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7A4CC49A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78666B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66B"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Dāliju iela 30, Kļavas, Inčukalna pag</w:t>
      </w:r>
      <w:r w:rsidR="0078666B"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asts, </w:t>
      </w:r>
      <w:r w:rsidR="00F5674B" w:rsidRPr="0078666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02D266D3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8666B"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Dāliju iela 30, Kļavas, Inčukalna pag., Siguldas nov., </w:t>
      </w:r>
      <w:r w:rsidR="0078666B" w:rsidRPr="0078666B">
        <w:rPr>
          <w:rFonts w:ascii="Times New Roman" w:eastAsia="Calibri" w:hAnsi="Times New Roman" w:cs="Times New Roman"/>
          <w:sz w:val="24"/>
          <w:szCs w:val="24"/>
        </w:rPr>
        <w:t>kadastra Nr.8064 002 0381, kas sastāv no zemes vienības 0,0594 ha platībā, kadastra apzīmējums 8064 002 0381.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4A0EDA84" w:rsidR="006B5290" w:rsidRPr="001048C9" w:rsidRDefault="0078666B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Pretendentu reģistrācija notiek no </w:t>
      </w:r>
      <w:r w:rsidRPr="0078666B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2022. gada 24. maija plkst.13.00 līdz 2022. gada 13. jūnijam plkst.23.59</w:t>
      </w:r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78666B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https://izsoles.ta.gov.lv</w:t>
        </w:r>
      </w:hyperlink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78666B">
          <w:rPr>
            <w:rStyle w:val="Hipersaite"/>
            <w:rFonts w:ascii="Times New Roman" w:eastAsia="Times New Roman" w:hAnsi="Times New Roman"/>
            <w:sz w:val="24"/>
            <w:szCs w:val="24"/>
            <w:lang w:eastAsia="lv-LV" w:bidi="lo-LA"/>
          </w:rPr>
          <w:t>www.vestnesis.lv</w:t>
        </w:r>
      </w:hyperlink>
      <w:r w:rsidRPr="0078666B"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09AC6215" w:rsidR="00614425" w:rsidRDefault="0078666B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62007232 (par nekustamo īpašumu).</w:t>
      </w:r>
    </w:p>
    <w:p w14:paraId="3ED005BE" w14:textId="032AD330" w:rsidR="00E920B4" w:rsidRPr="00E920B4" w:rsidRDefault="0078666B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544,50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(pieci simti četrdesmit četri </w:t>
      </w:r>
      <w:proofErr w:type="spellStart"/>
      <w:r w:rsidRPr="0078666B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apmērā, ieskaitot to Siguldas novada pašvaldības kontā LV35UNLA0050021519671, kas atvērts AS “SEB banka”, kods UNLALV2X, ar atzīmi “Nodrošinājums Dāliju iela 30, Kļavas, Inčukalna pag., Siguldas nov., pirmajā izsolē”.</w:t>
      </w:r>
    </w:p>
    <w:p w14:paraId="289F4C83" w14:textId="71CB82C4" w:rsidR="003F04B3" w:rsidRPr="0039258F" w:rsidRDefault="0078666B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7866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14. jūnijā</w:t>
      </w: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27. jūnijā plkst. 13.00. </w:t>
      </w:r>
      <w:r w:rsidRPr="0078666B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78666B">
        <w:rPr>
          <w:rFonts w:ascii="Times New Roman" w:eastAsia="Calibri" w:hAnsi="Times New Roman" w:cs="Times New Roman"/>
          <w:b/>
          <w:bCs/>
          <w:sz w:val="24"/>
          <w:szCs w:val="24"/>
        </w:rPr>
        <w:t>5 445 EUR</w:t>
      </w:r>
      <w:r w:rsidRPr="0078666B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78666B">
        <w:rPr>
          <w:rFonts w:ascii="Times New Roman" w:eastAsia="Calibri" w:hAnsi="Times New Roman" w:cs="Times New Roman"/>
          <w:b/>
          <w:bCs/>
          <w:sz w:val="24"/>
          <w:szCs w:val="24"/>
        </w:rPr>
        <w:t>100 EUR</w:t>
      </w:r>
      <w:r w:rsidRPr="007866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0BFB5DC1" w:rsidR="003F04B3" w:rsidRPr="00614425" w:rsidRDefault="0078666B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78666B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7866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  <w:bookmarkStart w:id="5" w:name="_GoBack"/>
      <w:bookmarkEnd w:id="5"/>
      <w:r w:rsidR="00F87F17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78666B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78666B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2022-05-24T13:26:00Z</dcterms:created>
  <dcterms:modified xsi:type="dcterms:W3CDTF">2022-05-24T13:26:00Z</dcterms:modified>
</cp:coreProperties>
</file>