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0F80A" w14:textId="20A79744" w:rsidR="0017557B" w:rsidRPr="0017557B" w:rsidRDefault="005943EB" w:rsidP="0017557B">
      <w:pPr>
        <w:tabs>
          <w:tab w:val="left" w:pos="5880"/>
        </w:tabs>
        <w:suppressAutoHyphens/>
        <w:jc w:val="right"/>
        <w:rPr>
          <w:rFonts w:eastAsia="Times New Roman"/>
          <w:sz w:val="20"/>
          <w:szCs w:val="20"/>
          <w:bdr w:val="none" w:sz="0" w:space="0" w:color="auto"/>
          <w:lang w:val="lv-LV"/>
        </w:rPr>
      </w:pPr>
      <w:r w:rsidRPr="00B5063C">
        <w:rPr>
          <w:rFonts w:eastAsia="Times New Roman"/>
          <w:lang w:val="lv-LV"/>
        </w:rPr>
        <w:t xml:space="preserve">  </w:t>
      </w:r>
      <w:r w:rsidRPr="00C736D2">
        <w:rPr>
          <w:rFonts w:eastAsia="Times New Roman"/>
          <w:sz w:val="20"/>
          <w:szCs w:val="20"/>
        </w:rPr>
        <w:t xml:space="preserve">   </w:t>
      </w:r>
      <w:bookmarkStart w:id="0" w:name="_Hlk509473277"/>
      <w:r w:rsidR="00037EDD">
        <w:rPr>
          <w:rFonts w:eastAsia="Times New Roman"/>
          <w:sz w:val="20"/>
          <w:szCs w:val="20"/>
          <w:bdr w:val="none" w:sz="0" w:space="0" w:color="auto"/>
          <w:lang w:val="lv-LV"/>
        </w:rPr>
        <w:t>2</w:t>
      </w:r>
      <w:r w:rsidR="0017557B" w:rsidRPr="0017557B">
        <w:rPr>
          <w:rFonts w:eastAsia="Times New Roman"/>
          <w:sz w:val="20"/>
          <w:szCs w:val="20"/>
          <w:bdr w:val="none" w:sz="0" w:space="0" w:color="auto"/>
          <w:lang w:val="lv-LV"/>
        </w:rPr>
        <w:t>.</w:t>
      </w:r>
      <w:r w:rsidR="00037EDD">
        <w:rPr>
          <w:rFonts w:eastAsia="Times New Roman"/>
          <w:sz w:val="20"/>
          <w:szCs w:val="20"/>
          <w:bdr w:val="none" w:sz="0" w:space="0" w:color="auto"/>
          <w:lang w:val="lv-LV"/>
        </w:rPr>
        <w:t xml:space="preserve"> </w:t>
      </w:r>
      <w:r w:rsidR="0017557B" w:rsidRPr="0017557B">
        <w:rPr>
          <w:rFonts w:eastAsia="Times New Roman"/>
          <w:sz w:val="20"/>
          <w:szCs w:val="20"/>
          <w:bdr w:val="none" w:sz="0" w:space="0" w:color="auto"/>
          <w:lang w:val="lv-LV"/>
        </w:rPr>
        <w:t>pielikums</w:t>
      </w:r>
    </w:p>
    <w:p w14:paraId="529EFBD7" w14:textId="77777777" w:rsidR="00037EDD" w:rsidRPr="00341265" w:rsidRDefault="00037EDD" w:rsidP="00037EDD">
      <w:pPr>
        <w:tabs>
          <w:tab w:val="left" w:pos="5880"/>
        </w:tabs>
        <w:suppressAutoHyphens/>
        <w:jc w:val="right"/>
        <w:rPr>
          <w:bCs/>
          <w:sz w:val="20"/>
          <w:szCs w:val="20"/>
          <w:lang w:eastAsia="ar-SA"/>
        </w:rPr>
      </w:pPr>
      <w:r w:rsidRPr="00341265">
        <w:rPr>
          <w:rFonts w:eastAsia="Times New Roman"/>
          <w:sz w:val="20"/>
          <w:szCs w:val="20"/>
        </w:rPr>
        <w:t>Iepirkuma “</w:t>
      </w:r>
      <w:r w:rsidRPr="00341265">
        <w:rPr>
          <w:bCs/>
          <w:sz w:val="20"/>
          <w:szCs w:val="20"/>
          <w:lang w:eastAsia="ar-SA"/>
        </w:rPr>
        <w:t xml:space="preserve">Autoceļa A2 un Pulkveža Brieža ielas krustojuma un </w:t>
      </w:r>
    </w:p>
    <w:p w14:paraId="38305567" w14:textId="77777777" w:rsidR="00037EDD" w:rsidRPr="00341265" w:rsidRDefault="00037EDD" w:rsidP="00037EDD">
      <w:pPr>
        <w:tabs>
          <w:tab w:val="left" w:pos="5880"/>
        </w:tabs>
        <w:suppressAutoHyphens/>
        <w:jc w:val="right"/>
        <w:rPr>
          <w:bCs/>
          <w:sz w:val="20"/>
          <w:szCs w:val="20"/>
          <w:lang w:eastAsia="ar-SA"/>
        </w:rPr>
      </w:pPr>
      <w:r w:rsidRPr="00341265">
        <w:rPr>
          <w:bCs/>
          <w:sz w:val="20"/>
          <w:szCs w:val="20"/>
          <w:lang w:eastAsia="ar-SA"/>
        </w:rPr>
        <w:t xml:space="preserve">piegulošo ielu pārbūve Siguldā, Siguldas novadā </w:t>
      </w:r>
    </w:p>
    <w:p w14:paraId="31491248" w14:textId="77777777" w:rsidR="00037EDD" w:rsidRPr="00341265" w:rsidRDefault="00037EDD" w:rsidP="00037EDD">
      <w:pPr>
        <w:tabs>
          <w:tab w:val="left" w:pos="5880"/>
        </w:tabs>
        <w:suppressAutoHyphens/>
        <w:jc w:val="right"/>
        <w:rPr>
          <w:rFonts w:eastAsia="Times New Roman"/>
          <w:sz w:val="20"/>
          <w:szCs w:val="20"/>
        </w:rPr>
      </w:pPr>
      <w:r w:rsidRPr="00341265">
        <w:rPr>
          <w:rFonts w:eastAsia="Times New Roman"/>
          <w:sz w:val="20"/>
          <w:szCs w:val="20"/>
        </w:rPr>
        <w:t xml:space="preserve">2. KĀRTAS </w:t>
      </w:r>
      <w:r w:rsidRPr="00341265">
        <w:rPr>
          <w:bCs/>
          <w:sz w:val="20"/>
          <w:szCs w:val="20"/>
          <w:lang w:eastAsia="ar-SA"/>
        </w:rPr>
        <w:t>“Pulkveža Brieža ielas pārbūve posmā no Saules ielas līdz Ventas ielai</w:t>
      </w:r>
      <w:r w:rsidRPr="00341265">
        <w:rPr>
          <w:rFonts w:eastAsia="Times New Roman"/>
          <w:sz w:val="20"/>
          <w:szCs w:val="20"/>
        </w:rPr>
        <w:t>”</w:t>
      </w:r>
    </w:p>
    <w:p w14:paraId="5B4F2108" w14:textId="208F501E" w:rsidR="00037EDD" w:rsidRPr="00C736D2" w:rsidRDefault="00037EDD" w:rsidP="00037EDD">
      <w:pPr>
        <w:tabs>
          <w:tab w:val="left" w:pos="5880"/>
        </w:tabs>
        <w:suppressAutoHyphens/>
        <w:jc w:val="right"/>
        <w:rPr>
          <w:rFonts w:eastAsia="Times New Roman"/>
          <w:sz w:val="20"/>
          <w:szCs w:val="20"/>
        </w:rPr>
      </w:pPr>
      <w:r w:rsidRPr="00341265">
        <w:rPr>
          <w:rFonts w:eastAsia="Times New Roman"/>
          <w:sz w:val="20"/>
          <w:szCs w:val="20"/>
        </w:rPr>
        <w:t xml:space="preserve">identifikācijas nr. </w:t>
      </w:r>
      <w:r w:rsidRPr="00341265">
        <w:rPr>
          <w:rFonts w:eastAsia="Times New Roman"/>
          <w:b/>
          <w:sz w:val="20"/>
          <w:szCs w:val="20"/>
        </w:rPr>
        <w:t>SNP 2019/0</w:t>
      </w:r>
      <w:r w:rsidR="00EA4D64" w:rsidRPr="00341265">
        <w:rPr>
          <w:rFonts w:eastAsia="Times New Roman"/>
          <w:b/>
          <w:sz w:val="20"/>
          <w:szCs w:val="20"/>
        </w:rPr>
        <w:t>2</w:t>
      </w:r>
      <w:r w:rsidRPr="00341265">
        <w:rPr>
          <w:rFonts w:eastAsia="Times New Roman"/>
          <w:b/>
          <w:sz w:val="20"/>
          <w:szCs w:val="20"/>
        </w:rPr>
        <w:t>/AK</w:t>
      </w:r>
      <w:bookmarkStart w:id="1" w:name="_GoBack"/>
      <w:bookmarkEnd w:id="1"/>
    </w:p>
    <w:p w14:paraId="14188727" w14:textId="05B317B0" w:rsidR="0017557B" w:rsidRPr="0017557B" w:rsidRDefault="00037EDD" w:rsidP="00037EDD">
      <w:pPr>
        <w:pBdr>
          <w:top w:val="none" w:sz="0" w:space="0" w:color="auto"/>
          <w:left w:val="none" w:sz="0" w:space="0" w:color="auto"/>
          <w:bottom w:val="none" w:sz="0" w:space="0" w:color="auto"/>
          <w:right w:val="none" w:sz="0" w:space="0" w:color="auto"/>
          <w:between w:val="none" w:sz="0" w:space="0" w:color="auto"/>
          <w:bar w:val="none" w:sz="0" w:color="auto"/>
        </w:pBdr>
        <w:tabs>
          <w:tab w:val="left" w:pos="5880"/>
        </w:tabs>
        <w:suppressAutoHyphens/>
        <w:jc w:val="right"/>
        <w:rPr>
          <w:rFonts w:eastAsia="Times New Roman"/>
          <w:sz w:val="20"/>
          <w:szCs w:val="20"/>
          <w:bdr w:val="none" w:sz="0" w:space="0" w:color="auto"/>
          <w:lang w:val="lv-LV"/>
        </w:rPr>
      </w:pPr>
      <w:r w:rsidRPr="00C736D2">
        <w:rPr>
          <w:rFonts w:eastAsia="Times New Roman"/>
          <w:sz w:val="20"/>
          <w:szCs w:val="20"/>
        </w:rPr>
        <w:t>nolikumam</w:t>
      </w:r>
    </w:p>
    <w:bookmarkEnd w:id="0"/>
    <w:p w14:paraId="774860CE" w14:textId="23275552" w:rsidR="005943EB" w:rsidRPr="00B5063C" w:rsidRDefault="005943EB" w:rsidP="0017557B">
      <w:pPr>
        <w:tabs>
          <w:tab w:val="left" w:pos="5880"/>
        </w:tabs>
        <w:suppressAutoHyphens/>
        <w:jc w:val="right"/>
        <w:rPr>
          <w:rFonts w:eastAsia="Times New Roman"/>
          <w:lang w:val="lv-LV"/>
        </w:rPr>
      </w:pPr>
    </w:p>
    <w:p w14:paraId="2EB6B6DF" w14:textId="77777777" w:rsidR="005943EB" w:rsidRPr="00041814" w:rsidRDefault="005943EB" w:rsidP="005943EB">
      <w:pPr>
        <w:pStyle w:val="Body"/>
        <w:jc w:val="right"/>
        <w:rPr>
          <w:rFonts w:ascii="Times New Roman" w:hAnsi="Times New Roman" w:cs="Times New Roman"/>
          <w:bCs/>
          <w:sz w:val="24"/>
          <w:szCs w:val="24"/>
        </w:rPr>
      </w:pPr>
    </w:p>
    <w:p w14:paraId="3292628D" w14:textId="77777777" w:rsidR="005943EB" w:rsidRPr="00041814" w:rsidRDefault="005943EB" w:rsidP="005943EB">
      <w:pPr>
        <w:pStyle w:val="Body"/>
        <w:jc w:val="center"/>
        <w:rPr>
          <w:rFonts w:ascii="Times New Roman" w:hAnsi="Times New Roman" w:cs="Times New Roman"/>
          <w:b/>
          <w:bCs/>
          <w:sz w:val="30"/>
          <w:szCs w:val="30"/>
        </w:rPr>
      </w:pPr>
      <w:r w:rsidRPr="00202FF8">
        <w:rPr>
          <w:rFonts w:ascii="Times New Roman" w:hAnsi="Times New Roman" w:cs="Times New Roman"/>
          <w:b/>
          <w:bCs/>
          <w:sz w:val="30"/>
          <w:szCs w:val="30"/>
        </w:rPr>
        <w:t>TEHNISKĀ SPECIFIKĀCIJA</w:t>
      </w:r>
    </w:p>
    <w:p w14:paraId="34DB9763" w14:textId="77777777" w:rsidR="005943EB" w:rsidRPr="00202FF8" w:rsidRDefault="005943EB" w:rsidP="005943EB">
      <w:pPr>
        <w:pStyle w:val="Body"/>
        <w:jc w:val="center"/>
        <w:rPr>
          <w:rFonts w:ascii="Times New Roman" w:hAnsi="Times New Roman" w:cs="Times New Roman"/>
          <w:sz w:val="26"/>
          <w:szCs w:val="26"/>
        </w:rPr>
      </w:pPr>
    </w:p>
    <w:p w14:paraId="674B7479" w14:textId="77777777" w:rsidR="005943EB" w:rsidRPr="00B26ECC" w:rsidRDefault="005943EB" w:rsidP="005943EB">
      <w:pPr>
        <w:spacing w:line="360" w:lineRule="auto"/>
        <w:jc w:val="center"/>
        <w:rPr>
          <w:rFonts w:eastAsia="Times New Roman"/>
          <w:b/>
          <w:lang w:val="lv-LV"/>
        </w:rPr>
      </w:pPr>
      <w:r w:rsidRPr="00B26ECC">
        <w:rPr>
          <w:rFonts w:eastAsia="Times New Roman"/>
          <w:b/>
          <w:lang w:val="lv-LV"/>
        </w:rPr>
        <w:t>Tehniskā specifikācija būvdarbu veikšanai:</w:t>
      </w:r>
    </w:p>
    <w:p w14:paraId="54C0390C" w14:textId="77777777" w:rsidR="005943EB" w:rsidRPr="00B26ECC" w:rsidRDefault="005943EB" w:rsidP="005943EB">
      <w:pPr>
        <w:rPr>
          <w:rFonts w:eastAsia="Times New Roman"/>
          <w:lang w:val="lv-LV"/>
        </w:rPr>
      </w:pPr>
    </w:p>
    <w:p w14:paraId="6D595B32" w14:textId="7BA6E0DC" w:rsidR="005943EB" w:rsidRPr="00B26ECC" w:rsidRDefault="00141405" w:rsidP="005943E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Pr>
          <w:rFonts w:eastAsia="Times New Roman"/>
          <w:b/>
          <w:lang w:val="lv-LV"/>
        </w:rPr>
        <w:t>Būvd</w:t>
      </w:r>
      <w:r w:rsidR="005943EB" w:rsidRPr="001F69F9">
        <w:rPr>
          <w:rFonts w:eastAsia="Times New Roman"/>
          <w:b/>
          <w:lang w:val="lv-LV"/>
        </w:rPr>
        <w:t>arbi veicami saskaņā ar izstrādāto Būvprojektu</w:t>
      </w:r>
      <w:r w:rsidR="005943EB" w:rsidRPr="00B26ECC">
        <w:rPr>
          <w:rFonts w:eastAsia="Times New Roman"/>
          <w:lang w:val="lv-LV"/>
        </w:rPr>
        <w:t xml:space="preserve"> un šo tehnisko specifikāciju ievērojot attiecīgos L</w:t>
      </w:r>
      <w:r w:rsidR="005943EB">
        <w:rPr>
          <w:rFonts w:eastAsia="Times New Roman"/>
          <w:lang w:val="lv-LV"/>
        </w:rPr>
        <w:t xml:space="preserve">atvijas </w:t>
      </w:r>
      <w:r w:rsidR="005943EB" w:rsidRPr="00B26ECC">
        <w:rPr>
          <w:rFonts w:eastAsia="Times New Roman"/>
          <w:lang w:val="lv-LV"/>
        </w:rPr>
        <w:t>R</w:t>
      </w:r>
      <w:r w:rsidR="005943EB">
        <w:rPr>
          <w:rFonts w:eastAsia="Times New Roman"/>
          <w:lang w:val="lv-LV"/>
        </w:rPr>
        <w:t>epublikas</w:t>
      </w:r>
      <w:r w:rsidR="005943EB" w:rsidRPr="00B26ECC">
        <w:rPr>
          <w:rFonts w:eastAsia="Times New Roman"/>
          <w:lang w:val="lv-LV"/>
        </w:rPr>
        <w:t xml:space="preserve"> normatīvos aktus</w:t>
      </w:r>
      <w:r w:rsidR="004E3481">
        <w:rPr>
          <w:rFonts w:eastAsia="Times New Roman"/>
          <w:lang w:val="lv-LV"/>
        </w:rPr>
        <w:t>.</w:t>
      </w:r>
    </w:p>
    <w:p w14:paraId="180C8534" w14:textId="77777777" w:rsidR="005943EB" w:rsidRPr="00B26ECC" w:rsidRDefault="005943EB" w:rsidP="005943EB">
      <w:pPr>
        <w:ind w:left="360"/>
        <w:rPr>
          <w:rFonts w:eastAsia="Times New Roman"/>
          <w:lang w:val="lv-LV"/>
        </w:rPr>
      </w:pPr>
    </w:p>
    <w:p w14:paraId="335ECF11" w14:textId="34688AA8" w:rsidR="005943EB" w:rsidRPr="00B26ECC" w:rsidRDefault="005943EB" w:rsidP="005943E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 xml:space="preserve">Izpildīto </w:t>
      </w:r>
      <w:r w:rsidR="00141405">
        <w:rPr>
          <w:rFonts w:eastAsia="Times New Roman"/>
          <w:lang w:val="lv-LV"/>
        </w:rPr>
        <w:t>būv</w:t>
      </w:r>
      <w:r w:rsidRPr="00B26ECC">
        <w:rPr>
          <w:rFonts w:eastAsia="Times New Roman"/>
          <w:lang w:val="lv-LV"/>
        </w:rPr>
        <w:t>darbu un pielietoto materiālu kvalitāte, darbu apjomi.</w:t>
      </w:r>
    </w:p>
    <w:p w14:paraId="573A9B56" w14:textId="492C21D3" w:rsidR="005943EB" w:rsidRPr="00B26ECC" w:rsidRDefault="005943EB" w:rsidP="005943EB">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 xml:space="preserve">Par pielietoto materiālu, izpildīto </w:t>
      </w:r>
      <w:r w:rsidR="00141405">
        <w:rPr>
          <w:rFonts w:eastAsia="Times New Roman"/>
          <w:lang w:val="lv-LV"/>
        </w:rPr>
        <w:t>būv</w:t>
      </w:r>
      <w:r w:rsidRPr="00B26ECC">
        <w:rPr>
          <w:rFonts w:eastAsia="Times New Roman"/>
          <w:lang w:val="lv-LV"/>
        </w:rPr>
        <w:t xml:space="preserve">darbu kvalitāti atbild </w:t>
      </w:r>
      <w:r w:rsidR="0017557B">
        <w:rPr>
          <w:rFonts w:eastAsia="Times New Roman"/>
          <w:lang w:val="lv-LV"/>
        </w:rPr>
        <w:t>Izpildītājs</w:t>
      </w:r>
      <w:r w:rsidRPr="00B26ECC">
        <w:rPr>
          <w:rFonts w:eastAsia="Times New Roman"/>
          <w:lang w:val="lv-LV"/>
        </w:rPr>
        <w:t xml:space="preserve">. </w:t>
      </w:r>
      <w:r w:rsidR="0017557B">
        <w:rPr>
          <w:rFonts w:eastAsia="Times New Roman"/>
          <w:lang w:val="lv-LV"/>
        </w:rPr>
        <w:t>Izpildītājam</w:t>
      </w:r>
      <w:r w:rsidRPr="00B26ECC">
        <w:rPr>
          <w:rFonts w:eastAsia="Times New Roman"/>
          <w:lang w:val="lv-LV"/>
        </w:rPr>
        <w:t xml:space="preserve"> jānodrošina savlaicīga nepieciešamo uzmērījumu un</w:t>
      </w:r>
      <w:r>
        <w:rPr>
          <w:rFonts w:eastAsia="Times New Roman"/>
          <w:lang w:val="lv-LV"/>
        </w:rPr>
        <w:t xml:space="preserve"> </w:t>
      </w:r>
      <w:r w:rsidRPr="00B26ECC">
        <w:rPr>
          <w:rFonts w:eastAsia="Times New Roman"/>
          <w:lang w:val="lv-LV" w:eastAsia="lv-LV"/>
        </w:rPr>
        <w:t>paraugu pārbaužu izpilde. Rezultāti iesniedzami Pasūtītājam un nepieciešamības gadījumā tie jāsaskaņo ar attiecīgām institūcijām un ekspluatācijas dienestiem.</w:t>
      </w:r>
    </w:p>
    <w:p w14:paraId="7E661C1D" w14:textId="71449DF8" w:rsidR="005943EB" w:rsidRPr="00B26ECC" w:rsidRDefault="005943EB" w:rsidP="005943EB">
      <w:pPr>
        <w:widowControl w:val="0"/>
        <w:tabs>
          <w:tab w:val="left" w:pos="0"/>
        </w:tabs>
        <w:autoSpaceDE w:val="0"/>
        <w:autoSpaceDN w:val="0"/>
        <w:adjustRightInd w:val="0"/>
        <w:spacing w:before="4" w:line="278" w:lineRule="exact"/>
        <w:ind w:left="1080" w:right="124" w:hanging="360"/>
        <w:jc w:val="both"/>
        <w:rPr>
          <w:rFonts w:eastAsia="Times New Roman"/>
          <w:lang w:val="lv-LV" w:eastAsia="lv-LV"/>
        </w:rPr>
      </w:pPr>
      <w:r w:rsidRPr="00B26ECC">
        <w:rPr>
          <w:rFonts w:eastAsia="Times New Roman"/>
          <w:lang w:val="lv-LV" w:eastAsia="lv-LV"/>
        </w:rPr>
        <w:t xml:space="preserve">2.2 Pasūtītājs, būvuzraugs strīdus gadījumos var veikt veikto </w:t>
      </w:r>
      <w:r w:rsidR="00141405">
        <w:rPr>
          <w:rFonts w:eastAsia="Times New Roman"/>
          <w:lang w:val="lv-LV" w:eastAsia="lv-LV"/>
        </w:rPr>
        <w:t>būv</w:t>
      </w:r>
      <w:r w:rsidRPr="00B26ECC">
        <w:rPr>
          <w:rFonts w:eastAsia="Times New Roman"/>
          <w:lang w:val="lv-LV" w:eastAsia="lv-LV"/>
        </w:rPr>
        <w:t xml:space="preserve">darbu vai izmantoto materiālu un tehnisko risinājumu ārkārtas pārbaudi un testēšanu, kuru izmaksas sedz </w:t>
      </w:r>
      <w:r w:rsidR="0017557B">
        <w:rPr>
          <w:rFonts w:eastAsia="Times New Roman"/>
          <w:lang w:val="lv-LV" w:eastAsia="lv-LV"/>
        </w:rPr>
        <w:t>Izpildītājs</w:t>
      </w:r>
      <w:r w:rsidR="00141405">
        <w:rPr>
          <w:rFonts w:eastAsia="Times New Roman"/>
          <w:lang w:val="lv-LV" w:eastAsia="lv-LV"/>
        </w:rPr>
        <w:t>. Būvd</w:t>
      </w:r>
      <w:r w:rsidRPr="00B26ECC">
        <w:rPr>
          <w:rFonts w:eastAsia="Times New Roman"/>
          <w:lang w:val="lv-LV" w:eastAsia="lv-LV"/>
        </w:rPr>
        <w:t xml:space="preserve">arbu kavējumi, kas radušies uz pārbaudes brīdi apturēto </w:t>
      </w:r>
      <w:r w:rsidR="00141405">
        <w:rPr>
          <w:rFonts w:eastAsia="Times New Roman"/>
          <w:lang w:val="lv-LV" w:eastAsia="lv-LV"/>
        </w:rPr>
        <w:t>būv</w:t>
      </w:r>
      <w:r w:rsidRPr="00B26ECC">
        <w:rPr>
          <w:rFonts w:eastAsia="Times New Roman"/>
          <w:lang w:val="lv-LV" w:eastAsia="lv-LV"/>
        </w:rPr>
        <w:t xml:space="preserve">darbu rezultātā netiks uzskatīti par iemeslu </w:t>
      </w:r>
      <w:r w:rsidR="00141405">
        <w:rPr>
          <w:rFonts w:eastAsia="Times New Roman"/>
          <w:lang w:val="lv-LV" w:eastAsia="lv-LV"/>
        </w:rPr>
        <w:t>būv</w:t>
      </w:r>
      <w:r w:rsidRPr="00B26ECC">
        <w:rPr>
          <w:rFonts w:eastAsia="Times New Roman"/>
          <w:lang w:val="lv-LV" w:eastAsia="lv-LV"/>
        </w:rPr>
        <w:t xml:space="preserve">darbu veikšanas termiņa pagarināšanai. </w:t>
      </w:r>
    </w:p>
    <w:p w14:paraId="2E5177A0" w14:textId="77777777" w:rsidR="005943EB" w:rsidRPr="00B26ECC" w:rsidRDefault="005943EB" w:rsidP="005943EB">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Visi ražotāja dokumenti - kvalitātes sertifikāti, pārbaudes lapas, atbilstības deklarācijas un izziņas u.c. dokumenti, kas apliecina, ka materiāls ir ticis pārbaudīts atbilstoši vispārējiem standartiem un atbilst tiem</w:t>
      </w:r>
      <w:r>
        <w:rPr>
          <w:rFonts w:eastAsia="Times New Roman"/>
          <w:lang w:val="lv-LV"/>
        </w:rPr>
        <w:t>.</w:t>
      </w:r>
      <w:r w:rsidRPr="00B26ECC">
        <w:rPr>
          <w:rFonts w:eastAsia="Times New Roman"/>
          <w:lang w:val="lv-LV"/>
        </w:rPr>
        <w:t xml:space="preserve"> </w:t>
      </w:r>
      <w:r>
        <w:rPr>
          <w:rFonts w:eastAsia="Times New Roman"/>
          <w:lang w:val="lv-LV"/>
        </w:rPr>
        <w:t>P</w:t>
      </w:r>
      <w:r w:rsidRPr="00B26ECC">
        <w:rPr>
          <w:rFonts w:eastAsia="Times New Roman"/>
          <w:lang w:val="lv-LV"/>
        </w:rPr>
        <w:t xml:space="preserve">ēc būvuzrauga </w:t>
      </w:r>
      <w:r>
        <w:rPr>
          <w:rFonts w:eastAsia="Times New Roman"/>
          <w:lang w:val="lv-LV"/>
        </w:rPr>
        <w:t xml:space="preserve">vai pasūtītāja </w:t>
      </w:r>
      <w:r w:rsidRPr="00B26ECC">
        <w:rPr>
          <w:rFonts w:eastAsia="Times New Roman"/>
          <w:lang w:val="lv-LV"/>
        </w:rPr>
        <w:t>pieprasījuma Izpildītājam objektā nekavējoties ir jāuzrāda</w:t>
      </w:r>
      <w:r>
        <w:rPr>
          <w:rFonts w:eastAsia="Times New Roman"/>
          <w:lang w:val="lv-LV"/>
        </w:rPr>
        <w:t xml:space="preserve"> šie dokumenti</w:t>
      </w:r>
      <w:r w:rsidRPr="00B26ECC">
        <w:rPr>
          <w:rFonts w:eastAsia="Times New Roman"/>
          <w:lang w:val="lv-LV"/>
        </w:rPr>
        <w:t>.</w:t>
      </w:r>
    </w:p>
    <w:p w14:paraId="06670EF8" w14:textId="6DBFFF6C" w:rsidR="005943EB" w:rsidRPr="00B26ECC" w:rsidRDefault="005943EB" w:rsidP="005943EB">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 xml:space="preserve">Līdzvērtīgu būvniecības materiālu pielietošana, ja tas nav paredzēts nolikumā vai Būvprojektā citādāk, ir jāsaskaņo ar </w:t>
      </w:r>
      <w:r w:rsidR="004E3481">
        <w:rPr>
          <w:rFonts w:eastAsia="Times New Roman"/>
          <w:lang w:val="lv-LV"/>
        </w:rPr>
        <w:t>Autoruzraugu, Būvuzraugu</w:t>
      </w:r>
      <w:r w:rsidRPr="00B26ECC">
        <w:rPr>
          <w:rFonts w:eastAsia="Times New Roman"/>
          <w:lang w:val="lv-LV"/>
        </w:rPr>
        <w:t xml:space="preserve"> un Pasūtītāju.</w:t>
      </w:r>
    </w:p>
    <w:p w14:paraId="3AB5EB67" w14:textId="4C4EE7F3" w:rsidR="005943EB" w:rsidRPr="00B26ECC" w:rsidRDefault="005943EB" w:rsidP="005943EB">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Pasūtītājam ir tiesības veikt izmaiņas Būvprojektā un mainīt veicamo darbu apjomus</w:t>
      </w:r>
      <w:r>
        <w:rPr>
          <w:rFonts w:eastAsia="Times New Roman"/>
          <w:lang w:val="lv-LV"/>
        </w:rPr>
        <w:t xml:space="preserve">, saskaņojot ar </w:t>
      </w:r>
      <w:r w:rsidR="004E3481">
        <w:rPr>
          <w:rFonts w:eastAsia="Times New Roman"/>
          <w:lang w:val="lv-LV"/>
        </w:rPr>
        <w:t>Autoruzraugu</w:t>
      </w:r>
      <w:r w:rsidRPr="00B26ECC">
        <w:rPr>
          <w:rFonts w:eastAsia="Times New Roman"/>
          <w:lang w:val="lv-LV"/>
        </w:rPr>
        <w:t>.</w:t>
      </w:r>
    </w:p>
    <w:p w14:paraId="7014A7CE" w14:textId="042A040F" w:rsidR="005943EB" w:rsidRPr="00B26ECC" w:rsidRDefault="005943EB" w:rsidP="005943EB">
      <w:pPr>
        <w:ind w:left="720"/>
        <w:jc w:val="both"/>
        <w:rPr>
          <w:rFonts w:eastAsia="Times New Roman"/>
          <w:lang w:val="lv-LV"/>
        </w:rPr>
      </w:pPr>
      <w:r w:rsidRPr="00B26ECC">
        <w:rPr>
          <w:rFonts w:eastAsia="Times New Roman"/>
          <w:lang w:val="lv-LV"/>
        </w:rPr>
        <w:t xml:space="preserve">2.6 </w:t>
      </w:r>
      <w:r>
        <w:rPr>
          <w:rFonts w:eastAsia="Times New Roman"/>
          <w:lang w:val="lv-LV"/>
        </w:rPr>
        <w:t>Ja</w:t>
      </w:r>
      <w:r w:rsidRPr="00B26ECC">
        <w:rPr>
          <w:rFonts w:eastAsia="Times New Roman"/>
          <w:lang w:val="lv-LV"/>
        </w:rPr>
        <w:t xml:space="preserve"> kādam mezglam nepieciešamā detalizācija</w:t>
      </w:r>
      <w:r>
        <w:rPr>
          <w:rFonts w:eastAsia="Times New Roman"/>
          <w:lang w:val="lv-LV"/>
        </w:rPr>
        <w:t xml:space="preserve"> tā</w:t>
      </w:r>
      <w:r w:rsidRPr="00B26ECC">
        <w:rPr>
          <w:rFonts w:eastAsia="Times New Roman"/>
          <w:lang w:val="lv-LV"/>
        </w:rPr>
        <w:t xml:space="preserve"> ir jāveic </w:t>
      </w:r>
      <w:r w:rsidR="0017557B">
        <w:rPr>
          <w:rFonts w:eastAsia="Times New Roman"/>
          <w:lang w:val="lv-LV"/>
        </w:rPr>
        <w:t>Izpildītāja</w:t>
      </w:r>
      <w:r w:rsidRPr="00B26ECC">
        <w:rPr>
          <w:rFonts w:eastAsia="Times New Roman"/>
          <w:lang w:val="lv-LV"/>
        </w:rPr>
        <w:t>m. Visi šie materiāli, mezgli un risinājumi ir  jāsaskaņo iepriekš ar Pasūtītāju, autoruzraugu un būvuzraugu termiņos</w:t>
      </w:r>
      <w:r>
        <w:rPr>
          <w:rFonts w:eastAsia="Times New Roman"/>
          <w:lang w:val="lv-LV"/>
        </w:rPr>
        <w:t>,</w:t>
      </w:r>
      <w:r w:rsidRPr="00B26ECC">
        <w:rPr>
          <w:rFonts w:eastAsia="Times New Roman"/>
          <w:lang w:val="lv-LV"/>
        </w:rPr>
        <w:t xml:space="preserve"> kas ir minēti līgumā, darbu veikšanas projektā un </w:t>
      </w:r>
      <w:r w:rsidR="0017557B">
        <w:rPr>
          <w:rFonts w:eastAsia="Times New Roman"/>
          <w:lang w:val="lv-LV"/>
        </w:rPr>
        <w:t>Izpildītāja</w:t>
      </w:r>
      <w:r w:rsidRPr="00B26ECC">
        <w:rPr>
          <w:rFonts w:eastAsia="Times New Roman"/>
          <w:lang w:val="lv-LV"/>
        </w:rPr>
        <w:t xml:space="preserve"> iesniegtajā „Darbu veikšanas kalendārajā grafikā”. Ja </w:t>
      </w:r>
      <w:r w:rsidR="0017557B">
        <w:rPr>
          <w:rFonts w:eastAsia="Times New Roman"/>
          <w:lang w:val="lv-LV"/>
        </w:rPr>
        <w:t>Izpildītājs</w:t>
      </w:r>
      <w:r w:rsidRPr="00B26ECC">
        <w:rPr>
          <w:rFonts w:eastAsia="Times New Roman"/>
          <w:lang w:val="lv-LV"/>
        </w:rPr>
        <w:t xml:space="preserve"> neveic saskaņošanu un veic </w:t>
      </w:r>
      <w:r w:rsidR="00141405">
        <w:rPr>
          <w:rFonts w:eastAsia="Times New Roman"/>
          <w:lang w:val="lv-LV"/>
        </w:rPr>
        <w:t>būv</w:t>
      </w:r>
      <w:r w:rsidRPr="00B26ECC">
        <w:rPr>
          <w:rFonts w:eastAsia="Times New Roman"/>
          <w:lang w:val="lv-LV"/>
        </w:rPr>
        <w:t>darbus</w:t>
      </w:r>
      <w:r>
        <w:rPr>
          <w:rFonts w:eastAsia="Times New Roman"/>
          <w:lang w:val="lv-LV"/>
        </w:rPr>
        <w:t xml:space="preserve"> </w:t>
      </w:r>
      <w:r w:rsidRPr="00B26ECC">
        <w:rPr>
          <w:rFonts w:eastAsia="Times New Roman"/>
          <w:lang w:val="lv-LV"/>
        </w:rPr>
        <w:t xml:space="preserve">pirms ir pieņemts attiecīgs </w:t>
      </w:r>
      <w:smartTag w:uri="schemas-tilde-lv/tildestengine" w:element="veidnes">
        <w:smartTagPr>
          <w:attr w:name="text" w:val="lēmums"/>
          <w:attr w:name="baseform" w:val="lēmums"/>
          <w:attr w:name="id" w:val="-1"/>
        </w:smartTagPr>
        <w:r w:rsidRPr="00B26ECC">
          <w:rPr>
            <w:rFonts w:eastAsia="Times New Roman"/>
            <w:lang w:val="lv-LV"/>
          </w:rPr>
          <w:t>lēmums</w:t>
        </w:r>
      </w:smartTag>
      <w:r w:rsidRPr="00B26ECC">
        <w:rPr>
          <w:rFonts w:eastAsia="Times New Roman"/>
          <w:lang w:val="lv-LV"/>
        </w:rPr>
        <w:t xml:space="preserve">, </w:t>
      </w:r>
      <w:r w:rsidR="0017557B">
        <w:rPr>
          <w:rFonts w:eastAsia="Times New Roman"/>
          <w:lang w:val="lv-LV"/>
        </w:rPr>
        <w:t>Izpildītājs</w:t>
      </w:r>
      <w:r w:rsidRPr="00B26ECC">
        <w:rPr>
          <w:rFonts w:eastAsia="Times New Roman"/>
          <w:lang w:val="lv-LV"/>
        </w:rPr>
        <w:t xml:space="preserve"> piekrīt, ka Pasūtītājs var prasīt veikt šo</w:t>
      </w:r>
      <w:r w:rsidR="00141405">
        <w:rPr>
          <w:rFonts w:eastAsia="Times New Roman"/>
          <w:lang w:val="lv-LV"/>
        </w:rPr>
        <w:t>s</w:t>
      </w:r>
      <w:r w:rsidRPr="00B26ECC">
        <w:rPr>
          <w:rFonts w:eastAsia="Times New Roman"/>
          <w:lang w:val="lv-LV"/>
        </w:rPr>
        <w:t xml:space="preserve"> </w:t>
      </w:r>
      <w:r w:rsidR="00141405">
        <w:rPr>
          <w:rFonts w:eastAsia="Times New Roman"/>
          <w:lang w:val="lv-LV"/>
        </w:rPr>
        <w:t>būv</w:t>
      </w:r>
      <w:r w:rsidRPr="00B26ECC">
        <w:rPr>
          <w:rFonts w:eastAsia="Times New Roman"/>
          <w:lang w:val="lv-LV"/>
        </w:rPr>
        <w:t xml:space="preserve">darbus vēlreiz, pie tam, papildus izpildes laika termiņš netiek pagarināts un  papildus izmaksas netiek atzītas. </w:t>
      </w:r>
    </w:p>
    <w:p w14:paraId="63767E6C" w14:textId="56DC5EB1" w:rsidR="005943EB" w:rsidRPr="00B26ECC" w:rsidRDefault="005943EB" w:rsidP="005943EB">
      <w:pPr>
        <w:ind w:firstLine="720"/>
        <w:jc w:val="both"/>
        <w:rPr>
          <w:rFonts w:eastAsia="Times New Roman"/>
          <w:lang w:val="lv-LV"/>
        </w:rPr>
      </w:pPr>
    </w:p>
    <w:p w14:paraId="53DCE759" w14:textId="77777777" w:rsidR="005943EB" w:rsidRDefault="005943EB" w:rsidP="005943EB">
      <w:pPr>
        <w:rPr>
          <w:rFonts w:eastAsia="Times New Roman"/>
          <w:lang w:val="lv-LV"/>
        </w:rPr>
      </w:pPr>
    </w:p>
    <w:p w14:paraId="5CA433AC" w14:textId="0D537F79" w:rsidR="005943EB" w:rsidRPr="00B26ECC" w:rsidRDefault="00141405" w:rsidP="005943E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Pr>
          <w:rFonts w:eastAsia="Times New Roman"/>
          <w:lang w:val="lv-LV"/>
        </w:rPr>
        <w:t>Būvd</w:t>
      </w:r>
      <w:r w:rsidR="005943EB" w:rsidRPr="00B26ECC">
        <w:rPr>
          <w:rFonts w:eastAsia="Times New Roman"/>
          <w:lang w:val="lv-LV"/>
        </w:rPr>
        <w:t>arbu izpilde.</w:t>
      </w:r>
    </w:p>
    <w:p w14:paraId="225F2E5E" w14:textId="39BB8A05" w:rsidR="005943EB" w:rsidRPr="00B26ECC" w:rsidRDefault="005943EB" w:rsidP="005943EB">
      <w:pPr>
        <w:ind w:left="720"/>
        <w:jc w:val="both"/>
        <w:rPr>
          <w:rFonts w:eastAsia="Times New Roman"/>
          <w:lang w:val="lv-LV"/>
        </w:rPr>
      </w:pPr>
      <w:r w:rsidRPr="00B26ECC">
        <w:rPr>
          <w:rFonts w:eastAsia="Times New Roman"/>
          <w:lang w:val="lv-LV"/>
        </w:rPr>
        <w:lastRenderedPageBreak/>
        <w:t xml:space="preserve">3.1 Būvniecības laikā nodrošināt transporta un gājēju kustību. Ierīkot gājējiem laipas, </w:t>
      </w:r>
      <w:r w:rsidR="00141405">
        <w:rPr>
          <w:rFonts w:eastAsia="Times New Roman"/>
          <w:lang w:val="lv-LV"/>
        </w:rPr>
        <w:t>darba</w:t>
      </w:r>
      <w:r w:rsidRPr="00B26ECC">
        <w:rPr>
          <w:rFonts w:eastAsia="Times New Roman"/>
          <w:lang w:val="lv-LV"/>
        </w:rPr>
        <w:t xml:space="preserve"> zonas norobežot ar aizsargbarjerām, bīstamās darba zonas tumšajā diennakts laikā izgaismot.</w:t>
      </w:r>
    </w:p>
    <w:p w14:paraId="3882A0AB" w14:textId="25AF7B7E" w:rsidR="005943EB" w:rsidRPr="00B26ECC" w:rsidRDefault="005943EB" w:rsidP="005943EB">
      <w:pPr>
        <w:ind w:left="720"/>
        <w:jc w:val="both"/>
        <w:rPr>
          <w:rFonts w:eastAsia="Times New Roman"/>
          <w:lang w:val="lv-LV"/>
        </w:rPr>
      </w:pPr>
      <w:r w:rsidRPr="00B26ECC">
        <w:rPr>
          <w:rFonts w:eastAsia="Times New Roman"/>
          <w:lang w:val="lv-LV"/>
        </w:rPr>
        <w:t xml:space="preserve">3.2. </w:t>
      </w:r>
      <w:r>
        <w:rPr>
          <w:rFonts w:eastAsia="Times New Roman"/>
          <w:lang w:val="lv-LV"/>
        </w:rPr>
        <w:t xml:space="preserve">Izstrādāt </w:t>
      </w:r>
      <w:r w:rsidRPr="00B26ECC">
        <w:rPr>
          <w:rFonts w:eastAsia="Times New Roman"/>
          <w:lang w:val="lv-LV"/>
        </w:rPr>
        <w:t xml:space="preserve">Satiksmes organizācijas </w:t>
      </w:r>
      <w:r>
        <w:rPr>
          <w:rFonts w:eastAsia="Times New Roman"/>
          <w:lang w:val="lv-LV"/>
        </w:rPr>
        <w:t>shēmu, kura</w:t>
      </w:r>
      <w:r w:rsidRPr="00B26ECC">
        <w:rPr>
          <w:rFonts w:eastAsia="Times New Roman"/>
          <w:lang w:val="lv-LV"/>
        </w:rPr>
        <w:t xml:space="preserve"> saskaņot</w:t>
      </w:r>
      <w:r>
        <w:rPr>
          <w:rFonts w:eastAsia="Times New Roman"/>
          <w:lang w:val="lv-LV"/>
        </w:rPr>
        <w:t>a</w:t>
      </w:r>
      <w:r w:rsidRPr="00B26ECC">
        <w:rPr>
          <w:rFonts w:eastAsia="Times New Roman"/>
          <w:lang w:val="lv-LV"/>
        </w:rPr>
        <w:t xml:space="preserve"> ar </w:t>
      </w:r>
      <w:r>
        <w:rPr>
          <w:rFonts w:eastAsia="Times New Roman"/>
          <w:lang w:val="lv-LV"/>
        </w:rPr>
        <w:t xml:space="preserve">VAS “LVC”  </w:t>
      </w:r>
      <w:r w:rsidRPr="004E3481">
        <w:rPr>
          <w:rFonts w:eastAsia="Times New Roman"/>
          <w:lang w:val="lv-LV"/>
        </w:rPr>
        <w:t>un Siguldas novada pašvaldības Teritorijas attīstības pārvaldi</w:t>
      </w:r>
      <w:r w:rsidR="004E3481" w:rsidRPr="004E3481">
        <w:rPr>
          <w:rFonts w:eastAsia="Times New Roman"/>
          <w:lang w:val="lv-LV"/>
        </w:rPr>
        <w:t xml:space="preserve">. </w:t>
      </w:r>
      <w:r w:rsidRPr="004E3481">
        <w:rPr>
          <w:rFonts w:eastAsia="Times New Roman"/>
          <w:lang w:val="lv-LV"/>
        </w:rPr>
        <w:t xml:space="preserve">Par satiksmes ierobežojumiem laicīgi informēt Siguldas novada pašvaldības Teritorijas attīstības pārvaldi un Pašvaldības policiju. Objekts jāaprīko ar nepieciešamajām pagaidu ceļazīmēm, norādēm, tās demontējot pēc </w:t>
      </w:r>
      <w:r w:rsidR="00141405">
        <w:rPr>
          <w:rFonts w:eastAsia="Times New Roman"/>
          <w:lang w:val="lv-LV"/>
        </w:rPr>
        <w:t>būv</w:t>
      </w:r>
      <w:r w:rsidRPr="004E3481">
        <w:rPr>
          <w:rFonts w:eastAsia="Times New Roman"/>
          <w:lang w:val="lv-LV"/>
        </w:rPr>
        <w:t>darbu pabeigšanas darba dienas beigās.</w:t>
      </w:r>
    </w:p>
    <w:p w14:paraId="065A95C5" w14:textId="77777777" w:rsidR="005943EB" w:rsidRPr="00B26ECC" w:rsidRDefault="005943EB" w:rsidP="005943EB">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Objektā pastāvīgi nodrošināt kārtību un tīrību. Pēc pirmā aizrādījuma 4 st. laikā jālikvidē pārkāpumi un trūkumi.</w:t>
      </w:r>
    </w:p>
    <w:p w14:paraId="5C304B48" w14:textId="1CC369FD" w:rsidR="005943EB" w:rsidRPr="004E3481" w:rsidRDefault="005943EB" w:rsidP="005943EB">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 xml:space="preserve">Pēc būvdarbu pabeigšanas būvobjektam pieguļošo teritoriju, kas tika izmantota </w:t>
      </w:r>
      <w:r w:rsidR="00141405">
        <w:rPr>
          <w:rFonts w:eastAsia="Times New Roman"/>
          <w:lang w:val="lv-LV"/>
        </w:rPr>
        <w:t>būv</w:t>
      </w:r>
      <w:r w:rsidRPr="004E3481">
        <w:rPr>
          <w:rFonts w:eastAsia="Times New Roman"/>
          <w:lang w:val="lv-LV"/>
        </w:rPr>
        <w:t>darbu vajadzībām, atjaunot sākotnējā vai labākā stāvoklī.</w:t>
      </w:r>
    </w:p>
    <w:p w14:paraId="43C4E325" w14:textId="1CBB9E4F" w:rsidR="005943EB" w:rsidRPr="00B26ECC" w:rsidRDefault="005943EB" w:rsidP="005943EB">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4E3481">
        <w:rPr>
          <w:rFonts w:eastAsia="Times New Roman"/>
          <w:lang w:val="lv-LV"/>
        </w:rPr>
        <w:t>Visiem materiāliem, iekārtām un mehānismiem, kas atrodas vai strādā objektā ir jābūt Latvijas Republikas normatīvajos aktos paredzētie</w:t>
      </w:r>
      <w:r w:rsidR="004E3481" w:rsidRPr="004E3481">
        <w:rPr>
          <w:rFonts w:eastAsia="Times New Roman"/>
          <w:lang w:val="lv-LV"/>
        </w:rPr>
        <w:t>m</w:t>
      </w:r>
      <w:r w:rsidRPr="00B26ECC">
        <w:rPr>
          <w:rFonts w:eastAsia="Times New Roman"/>
          <w:lang w:val="lv-LV"/>
        </w:rPr>
        <w:t xml:space="preserve"> sertifikāt</w:t>
      </w:r>
      <w:r w:rsidR="004E3481">
        <w:rPr>
          <w:rFonts w:eastAsia="Times New Roman"/>
          <w:lang w:val="lv-LV"/>
        </w:rPr>
        <w:t xml:space="preserve">iem </w:t>
      </w:r>
      <w:r w:rsidRPr="00B26ECC">
        <w:rPr>
          <w:rFonts w:eastAsia="Times New Roman"/>
          <w:lang w:val="lv-LV"/>
        </w:rPr>
        <w:t xml:space="preserve"> un atļauj</w:t>
      </w:r>
      <w:r w:rsidR="004E3481">
        <w:rPr>
          <w:rFonts w:eastAsia="Times New Roman"/>
          <w:lang w:val="lv-LV"/>
        </w:rPr>
        <w:t>ām</w:t>
      </w:r>
      <w:r w:rsidRPr="00B26ECC">
        <w:rPr>
          <w:rFonts w:eastAsia="Times New Roman"/>
          <w:lang w:val="lv-LV"/>
        </w:rPr>
        <w:t>.</w:t>
      </w:r>
    </w:p>
    <w:p w14:paraId="734AE20C" w14:textId="77EA28C8" w:rsidR="005943EB" w:rsidRPr="00B26ECC" w:rsidRDefault="005943EB" w:rsidP="005943EB">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 xml:space="preserve">Aizliegts smilts vai grunts masu ar transporta riteņiem iznest uz blakus pieguļošajām ielām un ietvēm. Jāveic pastāvīga </w:t>
      </w:r>
      <w:r w:rsidR="00141405">
        <w:rPr>
          <w:rFonts w:eastAsia="Times New Roman"/>
          <w:lang w:val="lv-LV"/>
        </w:rPr>
        <w:t>būv</w:t>
      </w:r>
      <w:r w:rsidRPr="00B26ECC">
        <w:rPr>
          <w:rFonts w:eastAsia="Times New Roman"/>
          <w:lang w:val="lv-LV"/>
        </w:rPr>
        <w:t>darbu gaitā piegružoto ielu un ietvju tīrīšana. Pārkāpumu gadījumā var tikt piemērots administratīvais</w:t>
      </w:r>
      <w:r>
        <w:rPr>
          <w:rFonts w:eastAsia="Times New Roman"/>
          <w:lang w:val="lv-LV"/>
        </w:rPr>
        <w:t xml:space="preserve"> vai līguma</w:t>
      </w:r>
      <w:r w:rsidRPr="00B26ECC">
        <w:rPr>
          <w:rFonts w:eastAsia="Times New Roman"/>
          <w:lang w:val="lv-LV"/>
        </w:rPr>
        <w:t xml:space="preserve"> sods.</w:t>
      </w:r>
    </w:p>
    <w:p w14:paraId="1ACEDDDF" w14:textId="5DFD388F" w:rsidR="005943EB" w:rsidRPr="00B26ECC" w:rsidRDefault="0017557B" w:rsidP="005943EB">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Pr>
          <w:rFonts w:eastAsia="Times New Roman"/>
          <w:lang w:val="lv-LV"/>
        </w:rPr>
        <w:t>Izpildītājs</w:t>
      </w:r>
      <w:r w:rsidR="005943EB" w:rsidRPr="00B26ECC">
        <w:rPr>
          <w:rFonts w:eastAsia="Times New Roman"/>
          <w:lang w:val="lv-LV"/>
        </w:rPr>
        <w:t xml:space="preserve"> ir atbildīgs par objekta būvniecības / demontāžas gaitā atgūto materiālu saglabāšanu un, ja Pasūtītājs pieprasa, to nodošanu Pasūtītāja rīcībā tā norādītājā vietā.</w:t>
      </w:r>
    </w:p>
    <w:p w14:paraId="0D228311" w14:textId="77777777" w:rsidR="005943EB" w:rsidRPr="00B26ECC" w:rsidRDefault="005943EB" w:rsidP="005943EB">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 xml:space="preserve">Liekās grunts un nofrēzētā asfaltbetona </w:t>
      </w:r>
      <w:r>
        <w:rPr>
          <w:rFonts w:eastAsia="Times New Roman"/>
          <w:lang w:val="lv-LV"/>
        </w:rPr>
        <w:t>atbērtnes</w:t>
      </w:r>
      <w:r w:rsidRPr="00B26ECC">
        <w:rPr>
          <w:rFonts w:eastAsia="Times New Roman"/>
          <w:lang w:val="lv-LV"/>
        </w:rPr>
        <w:t xml:space="preserve"> vieta ir jāsaskaņo ar</w:t>
      </w:r>
      <w:r>
        <w:rPr>
          <w:rFonts w:eastAsia="Times New Roman"/>
          <w:lang w:val="lv-LV"/>
        </w:rPr>
        <w:t xml:space="preserve"> zemes īpašnieku un</w:t>
      </w:r>
      <w:r w:rsidRPr="00B26ECC">
        <w:rPr>
          <w:rFonts w:eastAsia="Times New Roman"/>
          <w:lang w:val="lv-LV"/>
        </w:rPr>
        <w:t xml:space="preserve"> Pasūtītāju.</w:t>
      </w:r>
    </w:p>
    <w:p w14:paraId="000AC87F" w14:textId="77777777" w:rsidR="005943EB" w:rsidRPr="00B26ECC" w:rsidRDefault="005943EB" w:rsidP="005943EB">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Darbu zonā esošo un saglabājamo koku stumbri ir nosedzami ar dēļu vairogiem un atsegtās koku saknes nekavējoties ir jāapber ar melnzemi.</w:t>
      </w:r>
    </w:p>
    <w:p w14:paraId="38BA4EC8" w14:textId="77777777" w:rsidR="005943EB" w:rsidRPr="00B26ECC" w:rsidRDefault="005943EB" w:rsidP="005943EB">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Paredzēt nepieciešamo aizsardzību pret bojājumiem citām darbu zonā esošam komunikāciju un infrastruktūras objektiem.</w:t>
      </w:r>
    </w:p>
    <w:p w14:paraId="5E6D33A9" w14:textId="4BD41DC6" w:rsidR="005943EB" w:rsidRPr="00B26ECC" w:rsidRDefault="005943EB" w:rsidP="005943EB">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 xml:space="preserve">Objekta apsardze un materiālu saglabāšana ir </w:t>
      </w:r>
      <w:r w:rsidR="00FA7A01">
        <w:rPr>
          <w:rFonts w:eastAsia="Times New Roman"/>
          <w:lang w:val="lv-LV"/>
        </w:rPr>
        <w:t>Izpildītāja</w:t>
      </w:r>
      <w:r w:rsidRPr="00B26ECC">
        <w:rPr>
          <w:rFonts w:eastAsia="Times New Roman"/>
          <w:lang w:val="lv-LV"/>
        </w:rPr>
        <w:t xml:space="preserve"> uzdevums.</w:t>
      </w:r>
    </w:p>
    <w:p w14:paraId="1E63BC2E" w14:textId="7F63615E" w:rsidR="005943EB" w:rsidRPr="00B26ECC" w:rsidRDefault="005943EB" w:rsidP="005943EB">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 xml:space="preserve">Nepamatoti </w:t>
      </w:r>
      <w:r w:rsidR="00141405">
        <w:rPr>
          <w:rFonts w:eastAsia="Times New Roman"/>
          <w:lang w:val="lv-LV"/>
        </w:rPr>
        <w:t>būvdarbu</w:t>
      </w:r>
      <w:r w:rsidRPr="00B26ECC">
        <w:rPr>
          <w:rFonts w:eastAsia="Times New Roman"/>
          <w:lang w:val="lv-LV"/>
        </w:rPr>
        <w:t xml:space="preserve"> pārtraukumi, tiek pielīdzināti līguma </w:t>
      </w:r>
      <w:r w:rsidR="00293376">
        <w:rPr>
          <w:rFonts w:eastAsia="Times New Roman"/>
          <w:lang w:val="lv-LV"/>
        </w:rPr>
        <w:t>būv</w:t>
      </w:r>
      <w:r w:rsidRPr="00B26ECC">
        <w:rPr>
          <w:rFonts w:eastAsia="Times New Roman"/>
          <w:lang w:val="lv-LV"/>
        </w:rPr>
        <w:t xml:space="preserve">darbu termiņu kavējumiem. </w:t>
      </w:r>
      <w:r w:rsidR="00FA7A01">
        <w:rPr>
          <w:rFonts w:eastAsia="Times New Roman"/>
          <w:lang w:val="lv-LV"/>
        </w:rPr>
        <w:t>Izpildītāja</w:t>
      </w:r>
      <w:r w:rsidRPr="00B26ECC">
        <w:rPr>
          <w:rFonts w:eastAsia="Times New Roman"/>
          <w:lang w:val="lv-LV"/>
        </w:rPr>
        <w:t xml:space="preserve"> pienākums ir pamatot katru dīkstāves dienu.</w:t>
      </w:r>
    </w:p>
    <w:p w14:paraId="7336E5C2" w14:textId="51CC3CA0" w:rsidR="005943EB" w:rsidRPr="005943EB" w:rsidRDefault="005943EB" w:rsidP="005943EB">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trike/>
          <w:lang w:val="lv-LV"/>
        </w:rPr>
      </w:pPr>
      <w:r w:rsidRPr="00B26ECC">
        <w:rPr>
          <w:rFonts w:eastAsia="Times New Roman"/>
          <w:lang w:val="lv-LV"/>
        </w:rPr>
        <w:t xml:space="preserve">Nedrīkst veikt ielu un ietvju nepamatotu iepriekšēju demontāžu, ja tas nav saistīts ar turpmāko 2 līdz 3 dienu darba frontes sagatavošanu objektā. 5 darba dienas pirms </w:t>
      </w:r>
      <w:r w:rsidR="00141405">
        <w:rPr>
          <w:rFonts w:eastAsia="Times New Roman"/>
          <w:lang w:val="lv-LV"/>
        </w:rPr>
        <w:t>būv</w:t>
      </w:r>
      <w:r w:rsidRPr="00B26ECC">
        <w:rPr>
          <w:rFonts w:eastAsia="Times New Roman"/>
          <w:lang w:val="lv-LV"/>
        </w:rPr>
        <w:t xml:space="preserve">darbu </w:t>
      </w:r>
      <w:r w:rsidRPr="004E3481">
        <w:rPr>
          <w:rFonts w:eastAsia="Times New Roman"/>
          <w:lang w:val="lv-LV"/>
        </w:rPr>
        <w:t>veikšanas krustojumos un lielas intensitātes ielu posmos, darbu grafiku saskaņot atsevišķi ar Siguldas novada pašvaldības Teritorijas attīstības pārvaldi.</w:t>
      </w:r>
      <w:r>
        <w:rPr>
          <w:rFonts w:eastAsia="Times New Roman"/>
          <w:lang w:val="lv-LV"/>
        </w:rPr>
        <w:t xml:space="preserve"> </w:t>
      </w:r>
    </w:p>
    <w:p w14:paraId="1C193465" w14:textId="65DA0A09" w:rsidR="005943EB" w:rsidRPr="004E3481" w:rsidRDefault="005943EB" w:rsidP="005943EB">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4E3481">
        <w:rPr>
          <w:rFonts w:eastAsia="Times New Roman"/>
          <w:lang w:val="lv-LV"/>
        </w:rPr>
        <w:t xml:space="preserve">Nodrošināt iedzīvotāju piekļuvi saviem īpašumiem </w:t>
      </w:r>
      <w:r w:rsidR="00141405">
        <w:rPr>
          <w:rFonts w:eastAsia="Times New Roman"/>
          <w:lang w:val="lv-LV"/>
        </w:rPr>
        <w:t>būv</w:t>
      </w:r>
      <w:r w:rsidRPr="004E3481">
        <w:rPr>
          <w:rFonts w:eastAsia="Times New Roman"/>
          <w:lang w:val="lv-LV"/>
        </w:rPr>
        <w:t>darbu veikšanas zonā.</w:t>
      </w:r>
    </w:p>
    <w:p w14:paraId="0DFBD658" w14:textId="2A3CF492" w:rsidR="005943EB" w:rsidRPr="004E3481" w:rsidRDefault="00141405" w:rsidP="005943EB">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Pr>
          <w:rFonts w:eastAsia="Times New Roman"/>
          <w:lang w:val="lv-LV"/>
        </w:rPr>
        <w:t>Būvd</w:t>
      </w:r>
      <w:r w:rsidR="005943EB" w:rsidRPr="004E3481">
        <w:rPr>
          <w:rFonts w:eastAsia="Times New Roman"/>
          <w:lang w:val="lv-LV"/>
        </w:rPr>
        <w:t>arbu veikšanu ārpus vispārpieņemtā darba laika no plkst.8.00 līdz 18.00 t.sk. brīvdienās un svētku dienās atsevišķi saskaņot ar Siguldas novada pašvaldības Teritorijas attīstības pārvaldi.</w:t>
      </w:r>
    </w:p>
    <w:p w14:paraId="115AA4AB" w14:textId="4F3B07F7" w:rsidR="005943EB" w:rsidRPr="00B26ECC" w:rsidRDefault="00FA7A01" w:rsidP="005943EB">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Pr>
          <w:rFonts w:eastAsia="Times New Roman"/>
          <w:lang w:val="lv-LV"/>
        </w:rPr>
        <w:t>Izpildītājs</w:t>
      </w:r>
      <w:r w:rsidR="005943EB" w:rsidRPr="00B26ECC">
        <w:rPr>
          <w:rFonts w:eastAsia="Times New Roman"/>
          <w:lang w:val="lv-LV"/>
        </w:rPr>
        <w:t xml:space="preserve"> neparedzēto darbu apjomu pierādīšanai nevar atsaukties uz nepilnīgu </w:t>
      </w:r>
      <w:r w:rsidR="00E71BC5">
        <w:rPr>
          <w:rFonts w:eastAsia="Times New Roman"/>
          <w:lang w:val="lv-LV"/>
        </w:rPr>
        <w:t>būvprojektu</w:t>
      </w:r>
      <w:r w:rsidR="005943EB" w:rsidRPr="00B26ECC">
        <w:rPr>
          <w:rFonts w:eastAsia="Times New Roman"/>
          <w:lang w:val="lv-LV"/>
        </w:rPr>
        <w:t xml:space="preserve"> vai nepietiekošiem tehniskām specifikācijām.</w:t>
      </w:r>
    </w:p>
    <w:p w14:paraId="5D6BFE86" w14:textId="059175F7" w:rsidR="005943EB" w:rsidRPr="00B26ECC" w:rsidRDefault="005943EB" w:rsidP="005943EB">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 xml:space="preserve">Piedāvājumā ir jāiekļauj visi </w:t>
      </w:r>
      <w:r w:rsidR="00293376">
        <w:rPr>
          <w:rFonts w:eastAsia="Times New Roman"/>
          <w:lang w:val="lv-LV"/>
        </w:rPr>
        <w:t>būv</w:t>
      </w:r>
      <w:r w:rsidRPr="00B26ECC">
        <w:rPr>
          <w:rFonts w:eastAsia="Times New Roman"/>
          <w:lang w:val="lv-LV"/>
        </w:rPr>
        <w:t>darbi (t.sk. izdevumi atļaujām un licencēm), materiāli, palīgmateriāli un mehānismi, kas nepieciešami</w:t>
      </w:r>
      <w:r>
        <w:rPr>
          <w:rFonts w:eastAsia="Times New Roman"/>
          <w:lang w:val="lv-LV"/>
        </w:rPr>
        <w:t xml:space="preserve"> </w:t>
      </w:r>
      <w:r w:rsidR="00293376">
        <w:rPr>
          <w:rFonts w:eastAsia="Times New Roman"/>
          <w:lang w:val="lv-LV"/>
        </w:rPr>
        <w:t>būv</w:t>
      </w:r>
      <w:r w:rsidRPr="00B26ECC">
        <w:rPr>
          <w:rFonts w:eastAsia="Times New Roman"/>
          <w:lang w:val="lv-LV"/>
        </w:rPr>
        <w:t xml:space="preserve">darbu nodrošināšanai, lai veiktu tehniskā </w:t>
      </w:r>
      <w:r w:rsidR="00E71BC5">
        <w:rPr>
          <w:rFonts w:eastAsia="Times New Roman"/>
          <w:lang w:val="lv-LV"/>
        </w:rPr>
        <w:t>būv</w:t>
      </w:r>
      <w:r w:rsidRPr="00B26ECC">
        <w:rPr>
          <w:rFonts w:eastAsia="Times New Roman"/>
          <w:lang w:val="lv-LV"/>
        </w:rPr>
        <w:t xml:space="preserve">projektā noteikto darbu apjomus pilnā apmērā. </w:t>
      </w:r>
      <w:r w:rsidR="00FA7A01">
        <w:rPr>
          <w:rFonts w:eastAsia="Times New Roman"/>
          <w:lang w:val="lv-LV"/>
        </w:rPr>
        <w:t>Izpildītājam</w:t>
      </w:r>
      <w:r w:rsidRPr="00B26ECC">
        <w:rPr>
          <w:rFonts w:eastAsia="Times New Roman"/>
          <w:lang w:val="lv-LV"/>
        </w:rPr>
        <w:t xml:space="preserve"> ir jāievērtē visi </w:t>
      </w:r>
      <w:r w:rsidR="00293376">
        <w:rPr>
          <w:rFonts w:eastAsia="Times New Roman"/>
          <w:lang w:val="lv-LV"/>
        </w:rPr>
        <w:t>būv</w:t>
      </w:r>
      <w:r w:rsidRPr="00B26ECC">
        <w:rPr>
          <w:rFonts w:eastAsia="Times New Roman"/>
          <w:lang w:val="lv-LV"/>
        </w:rPr>
        <w:t>darbi, kas</w:t>
      </w:r>
      <w:r>
        <w:rPr>
          <w:rFonts w:eastAsia="Times New Roman"/>
          <w:lang w:val="lv-LV"/>
        </w:rPr>
        <w:t xml:space="preserve"> </w:t>
      </w:r>
      <w:r w:rsidRPr="00B26ECC">
        <w:rPr>
          <w:rFonts w:eastAsia="Times New Roman"/>
          <w:lang w:val="lv-LV"/>
        </w:rPr>
        <w:t>nepieciešami t.s. elektrības, ūd</w:t>
      </w:r>
      <w:r w:rsidR="00293376">
        <w:rPr>
          <w:rFonts w:eastAsia="Times New Roman"/>
          <w:lang w:val="lv-LV"/>
        </w:rPr>
        <w:t>ens patēriņš, un citi izdevumi būv</w:t>
      </w:r>
      <w:r w:rsidR="00546E41">
        <w:rPr>
          <w:rFonts w:eastAsia="Times New Roman"/>
          <w:lang w:val="lv-LV"/>
        </w:rPr>
        <w:t>d</w:t>
      </w:r>
      <w:r w:rsidRPr="00B26ECC">
        <w:rPr>
          <w:rFonts w:eastAsia="Times New Roman"/>
          <w:lang w:val="lv-LV"/>
        </w:rPr>
        <w:t>arbu veikšanai.</w:t>
      </w:r>
    </w:p>
    <w:p w14:paraId="131042AF" w14:textId="24D7FC06" w:rsidR="005943EB" w:rsidRPr="00B26ECC" w:rsidRDefault="00FA7A01" w:rsidP="005943EB">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Pr>
          <w:rFonts w:eastAsia="Times New Roman"/>
          <w:lang w:val="lv-LV"/>
        </w:rPr>
        <w:t>Izpildītājs</w:t>
      </w:r>
      <w:r w:rsidR="005943EB" w:rsidRPr="00B26ECC">
        <w:rPr>
          <w:rFonts w:eastAsia="Times New Roman"/>
          <w:lang w:val="lv-LV"/>
        </w:rPr>
        <w:t xml:space="preserve"> </w:t>
      </w:r>
      <w:r>
        <w:rPr>
          <w:rFonts w:eastAsia="Times New Roman"/>
          <w:lang w:val="lv-LV"/>
        </w:rPr>
        <w:t xml:space="preserve">var </w:t>
      </w:r>
      <w:r w:rsidR="005943EB" w:rsidRPr="00B26ECC">
        <w:rPr>
          <w:rFonts w:eastAsia="Times New Roman"/>
          <w:lang w:val="lv-LV"/>
        </w:rPr>
        <w:t xml:space="preserve">izvietot pagaidu būves un laukumus uz sava rēķina </w:t>
      </w:r>
      <w:r w:rsidR="005943EB">
        <w:rPr>
          <w:rFonts w:eastAsia="Times New Roman"/>
          <w:lang w:val="lv-LV"/>
        </w:rPr>
        <w:t>izīrējot</w:t>
      </w:r>
      <w:r w:rsidR="005943EB" w:rsidRPr="00B26ECC">
        <w:rPr>
          <w:rFonts w:eastAsia="Times New Roman"/>
          <w:lang w:val="lv-LV"/>
        </w:rPr>
        <w:t xml:space="preserve"> nepieciešam</w:t>
      </w:r>
      <w:r w:rsidR="005943EB">
        <w:rPr>
          <w:rFonts w:eastAsia="Times New Roman"/>
          <w:lang w:val="lv-LV"/>
        </w:rPr>
        <w:t>o</w:t>
      </w:r>
      <w:r w:rsidR="005943EB" w:rsidRPr="00B26ECC">
        <w:rPr>
          <w:rFonts w:eastAsia="Times New Roman"/>
          <w:lang w:val="lv-LV"/>
        </w:rPr>
        <w:t xml:space="preserve"> teritorij</w:t>
      </w:r>
      <w:r w:rsidR="005943EB">
        <w:rPr>
          <w:rFonts w:eastAsia="Times New Roman"/>
          <w:lang w:val="lv-LV"/>
        </w:rPr>
        <w:t>u</w:t>
      </w:r>
      <w:r w:rsidR="005943EB" w:rsidRPr="00B26ECC">
        <w:rPr>
          <w:rFonts w:eastAsia="Times New Roman"/>
          <w:lang w:val="lv-LV"/>
        </w:rPr>
        <w:t>.</w:t>
      </w:r>
    </w:p>
    <w:p w14:paraId="71DAEB8B" w14:textId="12269518" w:rsidR="005943EB" w:rsidRPr="00B26ECC" w:rsidRDefault="005943EB" w:rsidP="005943EB">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 xml:space="preserve">Būvtāfeli uzstāda un izgatavo </w:t>
      </w:r>
      <w:r w:rsidR="00FA7A01">
        <w:rPr>
          <w:rFonts w:eastAsia="Times New Roman"/>
          <w:lang w:val="lv-LV"/>
        </w:rPr>
        <w:t>Izpildītājs</w:t>
      </w:r>
      <w:r>
        <w:rPr>
          <w:rFonts w:eastAsia="Times New Roman"/>
          <w:lang w:val="lv-LV"/>
        </w:rPr>
        <w:t>,</w:t>
      </w:r>
      <w:r w:rsidRPr="00B26ECC">
        <w:rPr>
          <w:rFonts w:eastAsia="Times New Roman"/>
          <w:lang w:val="lv-LV"/>
        </w:rPr>
        <w:t xml:space="preserve"> iepriekš saskaņojot vizuālo izskatu ar Pasūtītāju. Papildus izmaksas netiek atzītas.</w:t>
      </w:r>
    </w:p>
    <w:p w14:paraId="768B27A2" w14:textId="0F4006AD" w:rsidR="005943EB" w:rsidRPr="00B26ECC" w:rsidRDefault="005943EB" w:rsidP="005943EB">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 xml:space="preserve"> „Darbu veikšanas kalendāro grafiku” (sastādīts atbilstoši darbu uzskaitījumi-tāmes norādītajiem darbu veidiem – kalendārās dienās) </w:t>
      </w:r>
      <w:r w:rsidR="00FA7A01">
        <w:rPr>
          <w:rFonts w:eastAsia="Times New Roman"/>
          <w:lang w:val="lv-LV"/>
        </w:rPr>
        <w:t>Izpildītājs</w:t>
      </w:r>
      <w:r w:rsidRPr="00B26ECC">
        <w:rPr>
          <w:rFonts w:eastAsia="Times New Roman"/>
          <w:lang w:val="lv-LV"/>
        </w:rPr>
        <w:t xml:space="preserve"> iesniedz kopā ar piedāvājumu.</w:t>
      </w:r>
      <w:r w:rsidRPr="00B26ECC">
        <w:rPr>
          <w:lang w:val="lv-LV" w:eastAsia="ar-SA"/>
        </w:rPr>
        <w:t xml:space="preserve"> </w:t>
      </w:r>
    </w:p>
    <w:p w14:paraId="537C60AB" w14:textId="6CE34856" w:rsidR="005943EB" w:rsidRPr="00B26ECC" w:rsidRDefault="00FA7A01" w:rsidP="005943EB">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Pr>
          <w:rFonts w:eastAsia="Times New Roman"/>
          <w:lang w:val="lv-LV"/>
        </w:rPr>
        <w:t>Izpildītājam</w:t>
      </w:r>
      <w:r w:rsidR="00293376">
        <w:rPr>
          <w:rFonts w:eastAsia="Times New Roman"/>
          <w:lang w:val="lv-LV"/>
        </w:rPr>
        <w:t xml:space="preserve"> jānodrošina būvd</w:t>
      </w:r>
      <w:r w:rsidR="005943EB" w:rsidRPr="00B26ECC">
        <w:rPr>
          <w:rFonts w:eastAsia="Times New Roman"/>
          <w:lang w:val="lv-LV"/>
        </w:rPr>
        <w:t>arbu gaitas ikmēneša dokumentēšana ar fotogrāfijām. Ik mēnesi Pasūtītāja īpašumā jānodod fotogrāfiju komplekts 1 CD formātā ar fotogrāfijām.</w:t>
      </w:r>
    </w:p>
    <w:p w14:paraId="659572D6" w14:textId="75FCFD61" w:rsidR="005943EB" w:rsidRPr="00B26ECC" w:rsidRDefault="00FA7A01" w:rsidP="005943EB">
      <w:pPr>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before="4" w:line="278" w:lineRule="exact"/>
        <w:ind w:right="124"/>
        <w:jc w:val="both"/>
        <w:rPr>
          <w:rFonts w:eastAsia="Times New Roman"/>
          <w:lang w:val="lv-LV" w:eastAsia="lv-LV"/>
        </w:rPr>
      </w:pPr>
      <w:r>
        <w:rPr>
          <w:rFonts w:eastAsia="Times New Roman"/>
          <w:lang w:val="lv-LV" w:eastAsia="lv-LV"/>
        </w:rPr>
        <w:lastRenderedPageBreak/>
        <w:t>Izpild</w:t>
      </w:r>
      <w:r w:rsidR="00546E41">
        <w:rPr>
          <w:rFonts w:eastAsia="Times New Roman"/>
          <w:lang w:val="lv-LV" w:eastAsia="lv-LV"/>
        </w:rPr>
        <w:t>ī</w:t>
      </w:r>
      <w:r>
        <w:rPr>
          <w:rFonts w:eastAsia="Times New Roman"/>
          <w:lang w:val="lv-LV" w:eastAsia="lv-LV"/>
        </w:rPr>
        <w:t>tājam</w:t>
      </w:r>
      <w:r w:rsidRPr="00B26ECC">
        <w:rPr>
          <w:rFonts w:eastAsia="Times New Roman"/>
          <w:lang w:val="lv-LV" w:eastAsia="lv-LV"/>
        </w:rPr>
        <w:t xml:space="preserve"> nav atļauts izmantot</w:t>
      </w:r>
      <w:r w:rsidR="00293376">
        <w:rPr>
          <w:rFonts w:eastAsia="Times New Roman"/>
          <w:lang w:val="lv-LV" w:eastAsia="lv-LV"/>
        </w:rPr>
        <w:t xml:space="preserve"> objektu vai jebkuru atsevišķu būvd</w:t>
      </w:r>
      <w:r w:rsidRPr="00B26ECC">
        <w:rPr>
          <w:rFonts w:eastAsia="Times New Roman"/>
          <w:lang w:val="lv-LV" w:eastAsia="lv-LV"/>
        </w:rPr>
        <w:t xml:space="preserve">arbu veikšanas teritoriju reklāmas zīmju uzstādīšanas nolūkos bez Pasūtītāja rakstiskas piekrišanas. Pasūtītājam ir visas tiesības pieprasīt pārvietot citā vietā jebkuru zīmi, uzrakstus vai reklāmu, vai pieprasīt novākt tos no būvlaukuma, ja tiem ir nekvalitatīvs izpildījums. </w:t>
      </w:r>
      <w:r>
        <w:rPr>
          <w:rFonts w:eastAsia="Times New Roman"/>
          <w:lang w:val="lv-LV" w:eastAsia="lv-LV"/>
        </w:rPr>
        <w:t>Izpildītājam</w:t>
      </w:r>
      <w:r w:rsidRPr="00B26ECC">
        <w:rPr>
          <w:rFonts w:eastAsia="Times New Roman"/>
          <w:lang w:val="lv-LV" w:eastAsia="lv-LV"/>
        </w:rPr>
        <w:t xml:space="preserve"> jānodrošina, ka visi uzraksti un reklāmas tiek noņemtas līdz tam laikam, kad Objekts tiek nodots ekspluatācijā</w:t>
      </w:r>
      <w:r w:rsidR="005943EB" w:rsidRPr="00B26ECC">
        <w:rPr>
          <w:rFonts w:eastAsia="Times New Roman"/>
          <w:lang w:val="lv-LV" w:eastAsia="lv-LV"/>
        </w:rPr>
        <w:t xml:space="preserve">. </w:t>
      </w:r>
    </w:p>
    <w:p w14:paraId="3163591B" w14:textId="35525605" w:rsidR="005943EB" w:rsidRPr="00B26ECC" w:rsidRDefault="00FA7A01" w:rsidP="005943EB">
      <w:pPr>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before="4" w:line="278" w:lineRule="exact"/>
        <w:ind w:right="124"/>
        <w:jc w:val="both"/>
        <w:rPr>
          <w:rFonts w:eastAsia="Times New Roman"/>
          <w:lang w:val="lv-LV" w:eastAsia="lv-LV"/>
        </w:rPr>
      </w:pPr>
      <w:r>
        <w:rPr>
          <w:rFonts w:eastAsia="Times New Roman"/>
          <w:lang w:val="lv-LV" w:eastAsia="lv-LV"/>
        </w:rPr>
        <w:t>Izpildītājs</w:t>
      </w:r>
      <w:r w:rsidR="005943EB" w:rsidRPr="00B26ECC">
        <w:rPr>
          <w:rFonts w:eastAsia="Times New Roman"/>
          <w:lang w:val="lv-LV" w:eastAsia="lv-LV"/>
        </w:rPr>
        <w:t xml:space="preserve"> ir atbildīgs par </w:t>
      </w:r>
      <w:r w:rsidR="00293376">
        <w:rPr>
          <w:rFonts w:eastAsia="Times New Roman"/>
          <w:lang w:val="lv-LV" w:eastAsia="lv-LV"/>
        </w:rPr>
        <w:t>būvdarbu</w:t>
      </w:r>
      <w:r w:rsidR="005943EB" w:rsidRPr="00B26ECC">
        <w:rPr>
          <w:rFonts w:eastAsia="Times New Roman"/>
          <w:lang w:val="lv-LV" w:eastAsia="lv-LV"/>
        </w:rPr>
        <w:t xml:space="preserve"> aizsardzības pasākumu ievērošanu objektā.</w:t>
      </w:r>
    </w:p>
    <w:p w14:paraId="4B5E20B9" w14:textId="51F0B240" w:rsidR="005943EB" w:rsidRPr="00B26ECC" w:rsidRDefault="00FA7A01" w:rsidP="005943EB">
      <w:pPr>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before="4" w:line="278" w:lineRule="exact"/>
        <w:ind w:right="124"/>
        <w:jc w:val="both"/>
        <w:rPr>
          <w:rFonts w:eastAsia="Times New Roman"/>
          <w:lang w:val="lv-LV" w:eastAsia="lv-LV"/>
        </w:rPr>
      </w:pPr>
      <w:r>
        <w:rPr>
          <w:rFonts w:eastAsia="Times New Roman"/>
          <w:lang w:val="lv-LV" w:eastAsia="lv-LV"/>
        </w:rPr>
        <w:t>Izpildītājs</w:t>
      </w:r>
      <w:r w:rsidR="005943EB" w:rsidRPr="00B26ECC">
        <w:rPr>
          <w:rFonts w:eastAsia="Times New Roman"/>
          <w:lang w:val="lv-LV" w:eastAsia="lv-LV"/>
        </w:rPr>
        <w:t xml:space="preserve"> veic nepieciešamos aprēķinus, kas pierādītu būvlaukuma sagatavošanas </w:t>
      </w:r>
      <w:r w:rsidR="00293376">
        <w:rPr>
          <w:rFonts w:eastAsia="Times New Roman"/>
          <w:lang w:val="lv-LV" w:eastAsia="lv-LV"/>
        </w:rPr>
        <w:t>būv</w:t>
      </w:r>
      <w:r w:rsidR="005943EB" w:rsidRPr="00B26ECC">
        <w:rPr>
          <w:rFonts w:eastAsia="Times New Roman"/>
          <w:lang w:val="lv-LV" w:eastAsia="lv-LV"/>
        </w:rPr>
        <w:t>darbu veikšanas drošību. Jo īpaši - ierakumi un tranšejas transporta ceļu tuvumā u.c.</w:t>
      </w:r>
    </w:p>
    <w:p w14:paraId="751A30B8" w14:textId="77777777" w:rsidR="005943EB" w:rsidRPr="00B26ECC" w:rsidRDefault="005943EB" w:rsidP="005943EB">
      <w:pPr>
        <w:widowControl w:val="0"/>
        <w:tabs>
          <w:tab w:val="left" w:pos="0"/>
        </w:tabs>
        <w:autoSpaceDE w:val="0"/>
        <w:autoSpaceDN w:val="0"/>
        <w:adjustRightInd w:val="0"/>
        <w:spacing w:before="4" w:line="278" w:lineRule="exact"/>
        <w:ind w:right="124"/>
        <w:jc w:val="both"/>
        <w:rPr>
          <w:rFonts w:eastAsia="Times New Roman"/>
          <w:lang w:val="lv-LV" w:eastAsia="lv-LV"/>
        </w:rPr>
      </w:pPr>
    </w:p>
    <w:p w14:paraId="08CC090B" w14:textId="77777777" w:rsidR="005943EB" w:rsidRPr="00B26ECC" w:rsidRDefault="005943EB" w:rsidP="005943E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Citi noteikumi.</w:t>
      </w:r>
    </w:p>
    <w:p w14:paraId="1683AAC3" w14:textId="77777777" w:rsidR="005943EB" w:rsidRPr="00B26ECC" w:rsidRDefault="005943EB" w:rsidP="005943EB">
      <w:pPr>
        <w:widowControl w:val="0"/>
        <w:tabs>
          <w:tab w:val="left" w:pos="0"/>
        </w:tabs>
        <w:autoSpaceDE w:val="0"/>
        <w:autoSpaceDN w:val="0"/>
        <w:adjustRightInd w:val="0"/>
        <w:spacing w:before="4" w:line="278" w:lineRule="exact"/>
        <w:ind w:left="720" w:right="124"/>
        <w:jc w:val="both"/>
        <w:rPr>
          <w:rFonts w:eastAsia="Times New Roman"/>
          <w:lang w:val="lv-LV" w:eastAsia="lv-LV"/>
        </w:rPr>
      </w:pPr>
      <w:r w:rsidRPr="00B26ECC">
        <w:rPr>
          <w:rFonts w:eastAsia="Times New Roman"/>
          <w:lang w:val="lv-LV" w:eastAsia="lv-LV"/>
        </w:rPr>
        <w:t xml:space="preserve">4.1 Būvlaukumā nav atļauts pagaidu ēkas un būves izmantot dzīvošanai. </w:t>
      </w:r>
    </w:p>
    <w:p w14:paraId="543AC46B" w14:textId="4E6BD95F" w:rsidR="005943EB" w:rsidRPr="00B26ECC" w:rsidRDefault="005943EB" w:rsidP="005943EB">
      <w:pPr>
        <w:widowControl w:val="0"/>
        <w:tabs>
          <w:tab w:val="left" w:pos="0"/>
        </w:tabs>
        <w:autoSpaceDE w:val="0"/>
        <w:autoSpaceDN w:val="0"/>
        <w:adjustRightInd w:val="0"/>
        <w:spacing w:before="4" w:line="278" w:lineRule="exact"/>
        <w:ind w:left="720" w:right="124"/>
        <w:jc w:val="both"/>
        <w:rPr>
          <w:rFonts w:eastAsia="Times New Roman"/>
          <w:lang w:val="lv-LV" w:eastAsia="lv-LV"/>
        </w:rPr>
      </w:pPr>
      <w:r w:rsidRPr="00B26ECC">
        <w:rPr>
          <w:rFonts w:eastAsia="Times New Roman"/>
          <w:lang w:val="lv-LV" w:eastAsia="lv-LV"/>
        </w:rPr>
        <w:t xml:space="preserve">      </w:t>
      </w:r>
      <w:r w:rsidR="00FA7A01">
        <w:rPr>
          <w:rFonts w:eastAsia="Times New Roman"/>
          <w:lang w:val="lv-LV" w:eastAsia="lv-LV"/>
        </w:rPr>
        <w:t>Izpildītājam</w:t>
      </w:r>
      <w:r w:rsidRPr="00B26ECC">
        <w:rPr>
          <w:rFonts w:eastAsia="Times New Roman"/>
          <w:lang w:val="lv-LV" w:eastAsia="lv-LV"/>
        </w:rPr>
        <w:t xml:space="preserve"> jāļauj izmantot bez maksas Pasūtītājam, būvuzraugam un  autoruzraugam vispārējo būvlaukuma aprīkojumu (WC, dušas, elektroenerģija,  ūdens, </w:t>
      </w:r>
      <w:r>
        <w:rPr>
          <w:rFonts w:eastAsia="Times New Roman"/>
          <w:lang w:val="lv-LV" w:eastAsia="lv-LV"/>
        </w:rPr>
        <w:t>internets</w:t>
      </w:r>
      <w:r w:rsidRPr="00B26ECC">
        <w:rPr>
          <w:rFonts w:eastAsia="Times New Roman"/>
          <w:lang w:val="lv-LV" w:eastAsia="lv-LV"/>
        </w:rPr>
        <w:t xml:space="preserve">, sastatnes). </w:t>
      </w:r>
    </w:p>
    <w:p w14:paraId="6D8E24F2" w14:textId="21FEB641" w:rsidR="005943EB" w:rsidRPr="00B26ECC" w:rsidRDefault="005943EB" w:rsidP="005943EB">
      <w:pPr>
        <w:widowControl w:val="0"/>
        <w:tabs>
          <w:tab w:val="left" w:pos="0"/>
        </w:tabs>
        <w:autoSpaceDE w:val="0"/>
        <w:autoSpaceDN w:val="0"/>
        <w:adjustRightInd w:val="0"/>
        <w:spacing w:before="4" w:line="278" w:lineRule="exact"/>
        <w:ind w:left="720" w:right="124"/>
        <w:jc w:val="both"/>
        <w:rPr>
          <w:rFonts w:eastAsia="Times New Roman"/>
          <w:lang w:val="lv-LV" w:eastAsia="lv-LV"/>
        </w:rPr>
      </w:pPr>
      <w:r w:rsidRPr="00B26ECC">
        <w:rPr>
          <w:rFonts w:eastAsia="Times New Roman"/>
          <w:lang w:val="lv-LV" w:eastAsia="lv-LV"/>
        </w:rPr>
        <w:t xml:space="preserve">4.2 10 dienas pirms paredzētā objekta nodošanas ekspluatācijā </w:t>
      </w:r>
      <w:r w:rsidR="00FA7A01">
        <w:rPr>
          <w:rFonts w:eastAsia="Times New Roman"/>
          <w:lang w:val="lv-LV" w:eastAsia="lv-LV"/>
        </w:rPr>
        <w:t>Izpildītājs</w:t>
      </w:r>
      <w:r w:rsidRPr="00B26ECC">
        <w:rPr>
          <w:rFonts w:eastAsia="Times New Roman"/>
          <w:lang w:val="lv-LV" w:eastAsia="lv-LV"/>
        </w:rPr>
        <w:t xml:space="preserve"> par to rakstiskā veidā informē Pasūtītāju. Visa veida informācija un dokumenti (aprēķini, rasējumi, grafiki, plāni utt.) </w:t>
      </w:r>
      <w:r w:rsidR="00FA7A01">
        <w:rPr>
          <w:rFonts w:eastAsia="Times New Roman"/>
          <w:lang w:val="lv-LV" w:eastAsia="lv-LV"/>
        </w:rPr>
        <w:t>Izpildītājam</w:t>
      </w:r>
      <w:r w:rsidRPr="00B26ECC">
        <w:rPr>
          <w:rFonts w:eastAsia="Times New Roman"/>
          <w:lang w:val="lv-LV" w:eastAsia="lv-LV"/>
        </w:rPr>
        <w:t>, jāiesniedz paredzētajos termiņos t</w:t>
      </w:r>
      <w:r w:rsidR="00293376">
        <w:rPr>
          <w:rFonts w:eastAsia="Times New Roman"/>
          <w:lang w:val="lv-LV" w:eastAsia="lv-LV"/>
        </w:rPr>
        <w:t>ā, lai to iesniegšana nekavētu būvd</w:t>
      </w:r>
      <w:r w:rsidRPr="00B26ECC">
        <w:rPr>
          <w:rFonts w:eastAsia="Times New Roman"/>
          <w:lang w:val="lv-LV" w:eastAsia="lv-LV"/>
        </w:rPr>
        <w:t xml:space="preserve">arbu izpildi paredzētajā termiņā. </w:t>
      </w:r>
    </w:p>
    <w:p w14:paraId="012C3D39" w14:textId="73BCC249" w:rsidR="005943EB" w:rsidRPr="00B26ECC" w:rsidRDefault="005943EB" w:rsidP="005943EB">
      <w:pPr>
        <w:widowControl w:val="0"/>
        <w:autoSpaceDE w:val="0"/>
        <w:autoSpaceDN w:val="0"/>
        <w:adjustRightInd w:val="0"/>
        <w:spacing w:before="4" w:line="278" w:lineRule="exact"/>
        <w:ind w:left="709" w:right="124"/>
        <w:jc w:val="both"/>
        <w:rPr>
          <w:rFonts w:eastAsia="Times New Roman"/>
          <w:lang w:val="lv-LV" w:eastAsia="lv-LV"/>
        </w:rPr>
      </w:pPr>
      <w:r w:rsidRPr="00B26ECC">
        <w:rPr>
          <w:rFonts w:eastAsia="Times New Roman"/>
          <w:lang w:val="lv-LV" w:eastAsia="lv-LV"/>
        </w:rPr>
        <w:tab/>
        <w:t xml:space="preserve">4.3 </w:t>
      </w:r>
      <w:r w:rsidR="00FA7A01">
        <w:rPr>
          <w:rFonts w:eastAsia="Times New Roman"/>
          <w:lang w:val="lv-LV" w:eastAsia="lv-LV"/>
        </w:rPr>
        <w:t>Izpildītājam</w:t>
      </w:r>
      <w:r w:rsidRPr="00B26ECC">
        <w:rPr>
          <w:rFonts w:eastAsia="Times New Roman"/>
          <w:lang w:val="lv-LV" w:eastAsia="lv-LV"/>
        </w:rPr>
        <w:t xml:space="preserve"> ir jāiesniedz izbūvēto inženiertīklu izpildrasējumi un ekspluatācijas</w:t>
      </w:r>
      <w:r>
        <w:rPr>
          <w:rFonts w:eastAsia="Times New Roman"/>
          <w:lang w:val="lv-LV" w:eastAsia="lv-LV"/>
        </w:rPr>
        <w:t xml:space="preserve"> </w:t>
      </w:r>
      <w:r w:rsidRPr="00B26ECC">
        <w:rPr>
          <w:rFonts w:eastAsia="Times New Roman"/>
          <w:lang w:val="lv-LV" w:eastAsia="lv-LV"/>
        </w:rPr>
        <w:t xml:space="preserve">apraksti jeb izpilddokumentācija papīra formā 3 eksemplāros un arī dokumentu kopija elektroniskā formātā (1 eksemplārā). Papildus </w:t>
      </w:r>
      <w:r w:rsidR="00FA7A01">
        <w:rPr>
          <w:rFonts w:eastAsia="Times New Roman"/>
          <w:lang w:val="lv-LV" w:eastAsia="lv-LV"/>
        </w:rPr>
        <w:t>Izpildītājam</w:t>
      </w:r>
      <w:r w:rsidRPr="00B26ECC">
        <w:rPr>
          <w:rFonts w:eastAsia="Times New Roman"/>
          <w:lang w:val="lv-LV" w:eastAsia="lv-LV"/>
        </w:rPr>
        <w:t xml:space="preserve"> ir jāveic  Pasūtītāja personāla (Objekta lietotāja pārstāvja nozīmēta personāla) apmācība un instruktāža, jāiepazīstina ar ekspluatācijas instrukcijām.</w:t>
      </w:r>
    </w:p>
    <w:p w14:paraId="19355700" w14:textId="77777777" w:rsidR="005943EB" w:rsidRPr="00B26ECC" w:rsidRDefault="005943EB" w:rsidP="005943EB">
      <w:pPr>
        <w:suppressAutoHyphens/>
        <w:jc w:val="both"/>
        <w:rPr>
          <w:rFonts w:eastAsia="Times New Roman"/>
          <w:shd w:val="clear" w:color="auto" w:fill="FFFF00"/>
          <w:lang w:val="lv-LV" w:eastAsia="ar-SA"/>
        </w:rPr>
      </w:pPr>
    </w:p>
    <w:p w14:paraId="2E5763AF" w14:textId="77777777" w:rsidR="005943EB" w:rsidRPr="00B26ECC" w:rsidRDefault="005943EB" w:rsidP="005943EB">
      <w:pPr>
        <w:suppressAutoHyphens/>
        <w:jc w:val="both"/>
        <w:rPr>
          <w:rFonts w:eastAsia="Times New Roman"/>
          <w:lang w:val="lv-LV" w:eastAsia="ar-SA"/>
        </w:rPr>
      </w:pPr>
    </w:p>
    <w:p w14:paraId="6997F6E4" w14:textId="77777777" w:rsidR="005943EB" w:rsidRPr="00B26ECC" w:rsidRDefault="005943EB" w:rsidP="005943EB">
      <w:pPr>
        <w:pStyle w:val="Body"/>
        <w:jc w:val="both"/>
        <w:rPr>
          <w:rFonts w:ascii="Times New Roman" w:hAnsi="Times New Roman" w:cs="Times New Roman"/>
        </w:rPr>
      </w:pPr>
    </w:p>
    <w:p w14:paraId="4C2BC482" w14:textId="77777777" w:rsidR="005943EB" w:rsidRDefault="005943EB"/>
    <w:sectPr w:rsidR="005943EB" w:rsidSect="00202FF8">
      <w:headerReference w:type="default" r:id="rId7"/>
      <w:footerReference w:type="default" r:id="rId8"/>
      <w:pgSz w:w="16838" w:h="11906" w:orient="landscape"/>
      <w:pgMar w:top="568" w:right="1134" w:bottom="709" w:left="1134"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100B2" w14:textId="77777777" w:rsidR="00B55814" w:rsidRDefault="00B55814">
      <w:r>
        <w:separator/>
      </w:r>
    </w:p>
  </w:endnote>
  <w:endnote w:type="continuationSeparator" w:id="0">
    <w:p w14:paraId="00EFCD5B" w14:textId="77777777" w:rsidR="00B55814" w:rsidRDefault="00B5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718AA" w14:textId="77777777" w:rsidR="009B6853" w:rsidRDefault="00B558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3EA32" w14:textId="77777777" w:rsidR="00B55814" w:rsidRDefault="00B55814">
      <w:r>
        <w:separator/>
      </w:r>
    </w:p>
  </w:footnote>
  <w:footnote w:type="continuationSeparator" w:id="0">
    <w:p w14:paraId="18976BCB" w14:textId="77777777" w:rsidR="00B55814" w:rsidRDefault="00B55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43B8C" w14:textId="77777777" w:rsidR="009B6853" w:rsidRDefault="00B558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320A"/>
    <w:multiLevelType w:val="multilevel"/>
    <w:tmpl w:val="C2A60E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 w15:restartNumberingAfterBreak="0">
    <w:nsid w:val="5FD375A9"/>
    <w:multiLevelType w:val="multilevel"/>
    <w:tmpl w:val="4FC826DA"/>
    <w:lvl w:ilvl="0">
      <w:start w:val="2"/>
      <w:numFmt w:val="decimal"/>
      <w:lvlText w:val="%1"/>
      <w:lvlJc w:val="left"/>
      <w:pPr>
        <w:tabs>
          <w:tab w:val="num" w:pos="785"/>
        </w:tabs>
        <w:ind w:left="785" w:hanging="360"/>
      </w:pPr>
      <w:rPr>
        <w:rFonts w:hint="default"/>
      </w:rPr>
    </w:lvl>
    <w:lvl w:ilvl="1">
      <w:start w:val="3"/>
      <w:numFmt w:val="decimal"/>
      <w:lvlText w:val="%1.%2"/>
      <w:lvlJc w:val="left"/>
      <w:pPr>
        <w:tabs>
          <w:tab w:val="num" w:pos="1080"/>
        </w:tabs>
        <w:ind w:left="1080" w:hanging="360"/>
      </w:pPr>
      <w:rPr>
        <w:rFonts w:hint="default"/>
        <w:strike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EB"/>
    <w:rsid w:val="00037EDD"/>
    <w:rsid w:val="00141405"/>
    <w:rsid w:val="0017557B"/>
    <w:rsid w:val="00293376"/>
    <w:rsid w:val="00341265"/>
    <w:rsid w:val="00477097"/>
    <w:rsid w:val="004E3481"/>
    <w:rsid w:val="00546E41"/>
    <w:rsid w:val="005943EB"/>
    <w:rsid w:val="0071360C"/>
    <w:rsid w:val="007A7308"/>
    <w:rsid w:val="00941423"/>
    <w:rsid w:val="009527F8"/>
    <w:rsid w:val="00B55814"/>
    <w:rsid w:val="00C902EF"/>
    <w:rsid w:val="00E67C99"/>
    <w:rsid w:val="00E71BC5"/>
    <w:rsid w:val="00EA4D64"/>
    <w:rsid w:val="00F35440"/>
    <w:rsid w:val="00FA7A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D6BB81E"/>
  <w15:chartTrackingRefBased/>
  <w15:docId w15:val="{1DB75022-4949-4E6B-8838-1C56D94A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943E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943E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lv-LV"/>
    </w:rPr>
  </w:style>
  <w:style w:type="character" w:styleId="CommentReference">
    <w:name w:val="annotation reference"/>
    <w:basedOn w:val="DefaultParagraphFont"/>
    <w:uiPriority w:val="99"/>
    <w:semiHidden/>
    <w:unhideWhenUsed/>
    <w:rsid w:val="005943EB"/>
    <w:rPr>
      <w:sz w:val="16"/>
      <w:szCs w:val="16"/>
    </w:rPr>
  </w:style>
  <w:style w:type="paragraph" w:styleId="CommentText">
    <w:name w:val="annotation text"/>
    <w:basedOn w:val="Normal"/>
    <w:link w:val="CommentTextChar"/>
    <w:uiPriority w:val="99"/>
    <w:semiHidden/>
    <w:unhideWhenUsed/>
    <w:rsid w:val="005943EB"/>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lv-LV"/>
    </w:rPr>
  </w:style>
  <w:style w:type="character" w:customStyle="1" w:styleId="CommentTextChar">
    <w:name w:val="Comment Text Char"/>
    <w:basedOn w:val="DefaultParagraphFont"/>
    <w:link w:val="CommentText"/>
    <w:uiPriority w:val="99"/>
    <w:semiHidden/>
    <w:rsid w:val="005943EB"/>
    <w:rPr>
      <w:sz w:val="20"/>
      <w:szCs w:val="20"/>
    </w:rPr>
  </w:style>
  <w:style w:type="paragraph" w:styleId="BalloonText">
    <w:name w:val="Balloon Text"/>
    <w:basedOn w:val="Normal"/>
    <w:link w:val="BalloonTextChar"/>
    <w:uiPriority w:val="99"/>
    <w:semiHidden/>
    <w:unhideWhenUsed/>
    <w:rsid w:val="00594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3EB"/>
    <w:rPr>
      <w:rFonts w:ascii="Segoe UI" w:eastAsia="Arial Unicode MS" w:hAnsi="Segoe UI" w:cs="Segoe UI"/>
      <w:sz w:val="18"/>
      <w:szCs w:val="18"/>
      <w:bdr w:val="nil"/>
      <w:lang w:val="en-US"/>
    </w:rPr>
  </w:style>
  <w:style w:type="paragraph" w:styleId="CommentSubject">
    <w:name w:val="annotation subject"/>
    <w:basedOn w:val="CommentText"/>
    <w:next w:val="CommentText"/>
    <w:link w:val="CommentSubjectChar"/>
    <w:uiPriority w:val="99"/>
    <w:semiHidden/>
    <w:unhideWhenUsed/>
    <w:rsid w:val="005943EB"/>
    <w:pPr>
      <w:pBdr>
        <w:top w:val="nil"/>
        <w:left w:val="nil"/>
        <w:bottom w:val="nil"/>
        <w:right w:val="nil"/>
        <w:between w:val="nil"/>
        <w:bar w:val="nil"/>
      </w:pBdr>
      <w:spacing w:after="0"/>
    </w:pPr>
    <w:rPr>
      <w:rFonts w:ascii="Times New Roman" w:eastAsia="Arial Unicode MS" w:hAnsi="Times New Roman" w:cs="Times New Roman"/>
      <w:b/>
      <w:bCs/>
      <w:bdr w:val="nil"/>
      <w:lang w:val="en-US"/>
    </w:rPr>
  </w:style>
  <w:style w:type="character" w:customStyle="1" w:styleId="CommentSubjectChar">
    <w:name w:val="Comment Subject Char"/>
    <w:basedOn w:val="CommentTextChar"/>
    <w:link w:val="CommentSubject"/>
    <w:uiPriority w:val="99"/>
    <w:semiHidden/>
    <w:rsid w:val="005943EB"/>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4894</Words>
  <Characters>2791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9</cp:revision>
  <dcterms:created xsi:type="dcterms:W3CDTF">2019-04-09T08:13:00Z</dcterms:created>
  <dcterms:modified xsi:type="dcterms:W3CDTF">2019-04-18T12:14:00Z</dcterms:modified>
</cp:coreProperties>
</file>