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1F691" w14:textId="77777777" w:rsidR="00F13ABB" w:rsidRPr="00F13ABB" w:rsidRDefault="00F13ABB" w:rsidP="00F13ABB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E6F8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bookmarkStart w:id="0" w:name="_Hlk509473277"/>
      <w:r w:rsidRPr="00F13ABB">
        <w:rPr>
          <w:rFonts w:ascii="Times New Roman" w:eastAsia="Times New Roman" w:hAnsi="Times New Roman" w:cs="Times New Roman"/>
          <w:sz w:val="20"/>
          <w:szCs w:val="20"/>
        </w:rPr>
        <w:t>6.pielikums</w:t>
      </w:r>
    </w:p>
    <w:p w14:paraId="26ACDBE3" w14:textId="77777777" w:rsidR="00F13ABB" w:rsidRPr="00F13ABB" w:rsidRDefault="00F13ABB" w:rsidP="00F13ABB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eastAsia="lv-LV"/>
        </w:rPr>
      </w:pPr>
      <w:r w:rsidRPr="00F13ABB">
        <w:rPr>
          <w:rFonts w:ascii="Times New Roman" w:eastAsia="Times New Roman" w:hAnsi="Times New Roman"/>
          <w:sz w:val="20"/>
          <w:szCs w:val="20"/>
        </w:rPr>
        <w:t>Iepirkuma “</w:t>
      </w:r>
      <w:r w:rsidRPr="00F13ABB"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eastAsia="lv-LV"/>
        </w:rPr>
        <w:t>Vienlaidus asfaltbetona bedrīšu remontdarbi sabrukušos ielu</w:t>
      </w:r>
    </w:p>
    <w:p w14:paraId="507C6AAE" w14:textId="77777777" w:rsidR="00F13ABB" w:rsidRPr="00F13ABB" w:rsidRDefault="00F13ABB" w:rsidP="00F13ABB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eastAsia="lv-LV"/>
        </w:rPr>
      </w:pPr>
      <w:r w:rsidRPr="00F13ABB"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eastAsia="lv-LV"/>
        </w:rPr>
        <w:t xml:space="preserve"> posmos ar asfaltbetona segumu Parka ielā un Oskara Kalpaka ielā (no Raiņa ielas līdz Parka ielai) </w:t>
      </w:r>
    </w:p>
    <w:p w14:paraId="50157F89" w14:textId="77777777" w:rsidR="00F13ABB" w:rsidRPr="00F13ABB" w:rsidRDefault="00F13ABB" w:rsidP="00F13ABB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3ABB"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eastAsia="lv-LV"/>
        </w:rPr>
        <w:t>Siguldā, Siguldas novadā</w:t>
      </w:r>
      <w:r w:rsidRPr="00F13ABB">
        <w:rPr>
          <w:rFonts w:ascii="Times New Roman" w:eastAsia="Times New Roman" w:hAnsi="Times New Roman"/>
          <w:sz w:val="20"/>
          <w:szCs w:val="20"/>
        </w:rPr>
        <w:t>”</w:t>
      </w:r>
    </w:p>
    <w:p w14:paraId="63CA7AF1" w14:textId="77777777" w:rsidR="00F13ABB" w:rsidRPr="00F13ABB" w:rsidRDefault="00F13ABB" w:rsidP="00F13ABB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F13ABB">
        <w:rPr>
          <w:rFonts w:ascii="Times New Roman" w:eastAsia="Times New Roman" w:hAnsi="Times New Roman"/>
          <w:sz w:val="20"/>
          <w:szCs w:val="20"/>
        </w:rPr>
        <w:t xml:space="preserve">identifikācijas nr. </w:t>
      </w:r>
      <w:r w:rsidRPr="00F13ABB">
        <w:rPr>
          <w:rFonts w:ascii="Times New Roman" w:eastAsia="Times New Roman" w:hAnsi="Times New Roman"/>
          <w:b/>
          <w:sz w:val="20"/>
          <w:szCs w:val="20"/>
        </w:rPr>
        <w:t>SNP 2019/20/AK</w:t>
      </w:r>
    </w:p>
    <w:p w14:paraId="69DB5706" w14:textId="77777777" w:rsidR="00F13ABB" w:rsidRPr="00F13ABB" w:rsidRDefault="00F13ABB" w:rsidP="00F13ABB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  <w:r w:rsidRPr="00F13ABB">
        <w:rPr>
          <w:rFonts w:ascii="Times New Roman" w:eastAsia="Times New Roman" w:hAnsi="Times New Roman" w:cs="Times New Roman"/>
          <w:sz w:val="20"/>
          <w:szCs w:val="20"/>
        </w:rPr>
        <w:t>nolikumam</w:t>
      </w:r>
      <w:bookmarkEnd w:id="0"/>
    </w:p>
    <w:p w14:paraId="1EA67B77" w14:textId="77777777" w:rsidR="00F13ABB" w:rsidRPr="00F13ABB" w:rsidRDefault="00F13ABB" w:rsidP="00F13ABB">
      <w:pPr>
        <w:keepNext/>
        <w:keepLine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73DB487D" w14:textId="77777777" w:rsidR="00F13ABB" w:rsidRPr="00F13ABB" w:rsidRDefault="00F13ABB" w:rsidP="00F13ABB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3E78CF75" w14:textId="77777777" w:rsidR="00F13ABB" w:rsidRPr="00F13ABB" w:rsidRDefault="00F13ABB" w:rsidP="00F13ABB">
      <w:pPr>
        <w:spacing w:after="0" w:line="240" w:lineRule="auto"/>
        <w:jc w:val="right"/>
        <w:rPr>
          <w:rFonts w:ascii="Cambria" w:eastAsia="Calibri" w:hAnsi="Cambria" w:cs="Times New Roman"/>
          <w:sz w:val="24"/>
          <w:szCs w:val="24"/>
        </w:rPr>
      </w:pPr>
    </w:p>
    <w:p w14:paraId="3BBB92A5" w14:textId="77777777" w:rsidR="00F13ABB" w:rsidRPr="00F13ABB" w:rsidRDefault="00F13ABB" w:rsidP="00F13A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5F5A74C" w14:textId="77777777" w:rsidR="00F13ABB" w:rsidRPr="00F13ABB" w:rsidRDefault="00F13ABB" w:rsidP="00F13ABB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13AB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APAKŠUZŅĒMĒJA APLIECINĀJUMS</w:t>
      </w:r>
    </w:p>
    <w:p w14:paraId="5C1FE2E7" w14:textId="77777777" w:rsidR="00F13ABB" w:rsidRPr="00F13ABB" w:rsidRDefault="00F13ABB" w:rsidP="00F13ABB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3ABB">
        <w:rPr>
          <w:rFonts w:ascii="Times New Roman" w:eastAsia="Times New Roman" w:hAnsi="Times New Roman" w:cs="Times New Roman"/>
          <w:sz w:val="24"/>
          <w:szCs w:val="24"/>
          <w:lang w:eastAsia="lv-LV"/>
        </w:rPr>
        <w:t>(ja Pretendents plāno piesaistīt apakšuzņēmēju/-s)</w:t>
      </w:r>
    </w:p>
    <w:p w14:paraId="4E509F05" w14:textId="77777777" w:rsidR="00F13ABB" w:rsidRPr="00F13ABB" w:rsidRDefault="00F13ABB" w:rsidP="00F13ABB">
      <w:pPr>
        <w:tabs>
          <w:tab w:val="left" w:pos="72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lv-LV"/>
        </w:rPr>
      </w:pPr>
    </w:p>
    <w:p w14:paraId="05F15A43" w14:textId="77777777" w:rsidR="00F13ABB" w:rsidRPr="00F13ABB" w:rsidRDefault="00F13ABB" w:rsidP="00F13ABB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17206ED8" w14:textId="77777777" w:rsidR="00F13ABB" w:rsidRPr="00F13ABB" w:rsidRDefault="00F13ABB" w:rsidP="00F13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3ABB">
        <w:rPr>
          <w:rFonts w:ascii="Times New Roman" w:eastAsia="Times New Roman" w:hAnsi="Times New Roman" w:cs="Times New Roman"/>
          <w:sz w:val="24"/>
          <w:szCs w:val="24"/>
          <w:lang w:eastAsia="lv-LV"/>
        </w:rPr>
        <w:t>Ar šo &lt;</w:t>
      </w:r>
      <w:r w:rsidRPr="00F13AB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Apakšuzņēmēja nosaukums, </w:t>
      </w:r>
      <w:proofErr w:type="spellStart"/>
      <w:r w:rsidRPr="00F13AB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reģ</w:t>
      </w:r>
      <w:proofErr w:type="spellEnd"/>
      <w:r w:rsidRPr="00F13AB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. Nr. un adrese</w:t>
      </w:r>
      <w:r w:rsidRPr="00F13ABB">
        <w:rPr>
          <w:rFonts w:ascii="Times New Roman" w:eastAsia="Times New Roman" w:hAnsi="Times New Roman" w:cs="Times New Roman"/>
          <w:sz w:val="24"/>
          <w:szCs w:val="24"/>
          <w:lang w:eastAsia="lv-LV"/>
        </w:rPr>
        <w:t>&gt; apliecina, ka:</w:t>
      </w:r>
    </w:p>
    <w:p w14:paraId="52491847" w14:textId="77777777" w:rsidR="00F13ABB" w:rsidRPr="00F13ABB" w:rsidRDefault="00F13ABB" w:rsidP="00F13AB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9354464" w14:textId="77777777" w:rsidR="00F13ABB" w:rsidRPr="00F13ABB" w:rsidRDefault="00F13ABB" w:rsidP="00F13ABB">
      <w:pPr>
        <w:tabs>
          <w:tab w:val="left" w:pos="284"/>
          <w:tab w:val="left" w:pos="709"/>
          <w:tab w:val="left" w:pos="1560"/>
        </w:tabs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lv-LV"/>
        </w:rPr>
      </w:pPr>
      <w:r w:rsidRPr="00F13ABB">
        <w:rPr>
          <w:rFonts w:ascii="Times New Roman" w:eastAsia="Times New Roman" w:hAnsi="Times New Roman" w:cs="Times New Roman"/>
          <w:sz w:val="24"/>
          <w:szCs w:val="24"/>
          <w:lang w:eastAsia="lv-LV"/>
        </w:rPr>
        <w:t>1) ir informēts par to, ka &lt;</w:t>
      </w:r>
      <w:r w:rsidRPr="00F13AB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Pretendenta nosaukums, reģistrācijas numurs un adrese</w:t>
      </w:r>
      <w:r w:rsidRPr="00F13A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&gt; iesniegs piedāvājumu </w:t>
      </w:r>
      <w:r w:rsidRPr="00F13ABB">
        <w:rPr>
          <w:rFonts w:ascii="Times New Roman" w:eastAsia="Calibri" w:hAnsi="Times New Roman" w:cs="Times New Roman"/>
          <w:sz w:val="24"/>
          <w:szCs w:val="24"/>
        </w:rPr>
        <w:t>Siguldas novada pašvaldībai</w:t>
      </w:r>
      <w:r w:rsidRPr="00F13A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reģistrācijas numurs </w:t>
      </w:r>
      <w:r w:rsidRPr="00F13ABB">
        <w:rPr>
          <w:rFonts w:ascii="Times New Roman" w:eastAsia="Calibri" w:hAnsi="Times New Roman" w:cs="Times New Roman"/>
          <w:sz w:val="24"/>
          <w:szCs w:val="24"/>
          <w:lang w:val="en-US"/>
        </w:rPr>
        <w:t>90000048152</w:t>
      </w:r>
      <w:r w:rsidRPr="00F13A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F13ABB">
        <w:rPr>
          <w:rFonts w:ascii="Times New Roman" w:eastAsia="Calibri" w:hAnsi="Times New Roman" w:cs="Times New Roman"/>
          <w:sz w:val="24"/>
          <w:szCs w:val="24"/>
        </w:rPr>
        <w:t>Pils iela 16, Siguldā, LV-2150</w:t>
      </w:r>
      <w:r w:rsidRPr="00F13ABB">
        <w:rPr>
          <w:rFonts w:ascii="Times New Roman" w:eastAsia="Times New Roman" w:hAnsi="Times New Roman" w:cs="Times New Roman"/>
          <w:sz w:val="24"/>
          <w:szCs w:val="24"/>
          <w:lang w:eastAsia="lv-LV"/>
        </w:rPr>
        <w:t>, rīkotam iepirkumam</w:t>
      </w:r>
      <w:r w:rsidRPr="00F13ABB">
        <w:rPr>
          <w:rFonts w:ascii="Times New Roman" w:eastAsia="Calibri" w:hAnsi="Times New Roman" w:cs="Times New Roman"/>
          <w:bCs/>
          <w:color w:val="000000"/>
          <w:sz w:val="24"/>
          <w:szCs w:val="24"/>
          <w:lang w:bidi="lv-LV"/>
        </w:rPr>
        <w:t xml:space="preserve"> </w:t>
      </w:r>
      <w:bookmarkStart w:id="1" w:name="_Hlk192106"/>
      <w:r w:rsidRPr="00F13AB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“</w:t>
      </w:r>
      <w:bookmarkEnd w:id="1"/>
      <w:r w:rsidRPr="00F13ABB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lv-LV"/>
        </w:rPr>
        <w:t>Vienlaidus asfaltbetona bedrīšu remontdarbi sabrukušos ielu posmos ar asfaltbetona segumu Parka ielā un Oskara Kalpaka ielā (no Raiņa ielas līdz Parka ielai) Siguldā, Siguldas novadā</w:t>
      </w:r>
      <w:r w:rsidRPr="00F13ABB">
        <w:rPr>
          <w:rFonts w:ascii="Times New Roman" w:eastAsia="Calibri" w:hAnsi="Times New Roman" w:cs="Times New Roman"/>
          <w:bCs/>
          <w:color w:val="000000"/>
          <w:sz w:val="24"/>
          <w:szCs w:val="24"/>
          <w:lang w:bidi="lv-LV"/>
        </w:rPr>
        <w:t>” (</w:t>
      </w:r>
      <w:r w:rsidRPr="00F13ABB">
        <w:rPr>
          <w:rFonts w:ascii="Times New Roman" w:eastAsia="Times New Roman" w:hAnsi="Times New Roman" w:cs="Times New Roman"/>
          <w:sz w:val="24"/>
          <w:szCs w:val="24"/>
        </w:rPr>
        <w:t>identifikācijas Nr. SNP 2019/20/AK</w:t>
      </w:r>
      <w:r w:rsidRPr="00F13ABB">
        <w:rPr>
          <w:rFonts w:ascii="Times New Roman" w:eastAsia="Calibri" w:hAnsi="Times New Roman" w:cs="Times New Roman"/>
          <w:bCs/>
          <w:color w:val="000000"/>
          <w:sz w:val="24"/>
          <w:szCs w:val="24"/>
          <w:lang w:bidi="lv-LV"/>
        </w:rPr>
        <w:t>) __________________________________________</w:t>
      </w:r>
    </w:p>
    <w:p w14:paraId="6B8DA00B" w14:textId="77777777" w:rsidR="00F13ABB" w:rsidRPr="00F13ABB" w:rsidRDefault="00F13ABB" w:rsidP="00F13ABB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3ABB">
        <w:rPr>
          <w:rFonts w:ascii="Times New Roman" w:eastAsia="Times New Roman" w:hAnsi="Times New Roman" w:cs="Times New Roman"/>
          <w:sz w:val="24"/>
          <w:szCs w:val="24"/>
          <w:lang w:eastAsia="lv-LV"/>
        </w:rPr>
        <w:t>2) piedalīsies līguma izpildē kā apakšuzņēmējs;</w:t>
      </w:r>
    </w:p>
    <w:p w14:paraId="3341BF88" w14:textId="77777777" w:rsidR="00F13ABB" w:rsidRPr="00BE6F86" w:rsidRDefault="00F13ABB" w:rsidP="00F13ABB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3ABB">
        <w:rPr>
          <w:rFonts w:ascii="Times New Roman" w:eastAsia="Times New Roman" w:hAnsi="Times New Roman" w:cs="Times New Roman"/>
          <w:sz w:val="24"/>
          <w:szCs w:val="24"/>
          <w:lang w:eastAsia="lv-LV"/>
        </w:rPr>
        <w:t>3) nodod Pretendentam &lt;</w:t>
      </w:r>
      <w:r w:rsidRPr="00F13AB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aprīkojumu</w:t>
      </w:r>
      <w:r w:rsidRPr="00F13A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F13AB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resursus, transportu, pieredzi u.tml.</w:t>
      </w:r>
      <w:r w:rsidRPr="00F13ABB">
        <w:rPr>
          <w:rFonts w:ascii="Times New Roman" w:eastAsia="Times New Roman" w:hAnsi="Times New Roman" w:cs="Times New Roman"/>
          <w:sz w:val="24"/>
          <w:szCs w:val="24"/>
          <w:lang w:eastAsia="lv-LV"/>
        </w:rPr>
        <w:t>&gt;</w:t>
      </w:r>
      <w:bookmarkStart w:id="2" w:name="_GoBack"/>
      <w:bookmarkEnd w:id="2"/>
      <w:r w:rsidRPr="00BE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7C5D8FDB" w14:textId="77777777" w:rsidR="00F13ABB" w:rsidRPr="00BE6F86" w:rsidRDefault="00F13ABB" w:rsidP="00F13AB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2C64C164" w14:textId="77777777" w:rsidR="00F13ABB" w:rsidRPr="00BE6F86" w:rsidRDefault="00F13ABB" w:rsidP="00F13AB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305BE47C" w14:textId="77777777" w:rsidR="00F13ABB" w:rsidRPr="00BE6F86" w:rsidRDefault="00F13ABB" w:rsidP="00F13ABB">
      <w:pPr>
        <w:tabs>
          <w:tab w:val="left" w:pos="58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505923A4" w14:textId="77777777" w:rsidR="00F13ABB" w:rsidRPr="00BE6F86" w:rsidRDefault="00F13ABB" w:rsidP="00F13ABB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06B92612" w14:textId="77777777" w:rsidR="00F13ABB" w:rsidRPr="00BE6F86" w:rsidRDefault="00F13ABB" w:rsidP="00F13ABB">
      <w:pPr>
        <w:tabs>
          <w:tab w:val="left" w:pos="58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07F62BB4" w14:textId="77777777" w:rsidR="00F13ABB" w:rsidRPr="00BE6F86" w:rsidRDefault="00F13ABB" w:rsidP="00F13ABB">
      <w:pPr>
        <w:rPr>
          <w:rFonts w:ascii="Calibri" w:eastAsia="Calibri" w:hAnsi="Calibri" w:cs="Times New Roman"/>
          <w:lang w:val="en-US"/>
        </w:rPr>
      </w:pPr>
    </w:p>
    <w:p w14:paraId="09F73D7C" w14:textId="77777777" w:rsidR="00F13ABB" w:rsidRDefault="00F13ABB" w:rsidP="00F13ABB"/>
    <w:p w14:paraId="4FA725E5" w14:textId="77777777" w:rsidR="00F13ABB" w:rsidRDefault="00F13ABB"/>
    <w:sectPr w:rsidR="00F13ABB" w:rsidSect="007245F0">
      <w:footerReference w:type="default" r:id="rId4"/>
      <w:pgSz w:w="12240" w:h="15840"/>
      <w:pgMar w:top="81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E6E26" w14:textId="77777777" w:rsidR="00A55B7B" w:rsidRDefault="00F13AB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7D4992B" w14:textId="77777777" w:rsidR="00A55B7B" w:rsidRDefault="00F13AB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BB"/>
    <w:rsid w:val="00F1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91D71"/>
  <w15:chartTrackingRefBased/>
  <w15:docId w15:val="{9231460A-9C1D-497E-A4E7-AA0BCDF0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13A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3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652</Words>
  <Characters>372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1</cp:revision>
  <dcterms:created xsi:type="dcterms:W3CDTF">2019-08-28T12:35:00Z</dcterms:created>
  <dcterms:modified xsi:type="dcterms:W3CDTF">2019-08-28T12:36:00Z</dcterms:modified>
</cp:coreProperties>
</file>