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D2DB" w14:textId="12DAA289" w:rsidR="00C52ECE" w:rsidRDefault="00C52ECE" w:rsidP="00C52ECE">
      <w:pPr>
        <w:tabs>
          <w:tab w:val="left" w:pos="5880"/>
        </w:tabs>
        <w:jc w:val="right"/>
        <w:rPr>
          <w:sz w:val="20"/>
          <w:szCs w:val="20"/>
          <w:lang w:eastAsia="en-US"/>
        </w:rPr>
      </w:pPr>
      <w:bookmarkStart w:id="0" w:name="_Hlk509473277"/>
      <w:r>
        <w:rPr>
          <w:sz w:val="20"/>
          <w:szCs w:val="20"/>
        </w:rPr>
        <w:t>7.pielikums</w:t>
      </w:r>
    </w:p>
    <w:p w14:paraId="0C7A20BE" w14:textId="77777777" w:rsidR="000B7264" w:rsidRPr="00F73B74" w:rsidRDefault="000B7264" w:rsidP="000B7264">
      <w:pPr>
        <w:tabs>
          <w:tab w:val="left" w:pos="5880"/>
        </w:tabs>
        <w:jc w:val="right"/>
        <w:rPr>
          <w:rFonts w:eastAsia="Calibri" w:cs="Calibri"/>
          <w:bCs/>
          <w:color w:val="000000"/>
          <w:sz w:val="20"/>
          <w:szCs w:val="20"/>
          <w:u w:color="000000"/>
          <w:bdr w:val="nil"/>
          <w:lang w:eastAsia="lv-LV"/>
        </w:rPr>
      </w:pPr>
      <w:r w:rsidRPr="00F73B74">
        <w:rPr>
          <w:sz w:val="20"/>
          <w:szCs w:val="20"/>
        </w:rPr>
        <w:t>Iepirkuma “</w:t>
      </w:r>
      <w:r w:rsidRPr="00F73B74">
        <w:rPr>
          <w:rFonts w:eastAsia="Calibri" w:cs="Calibri"/>
          <w:bCs/>
          <w:color w:val="000000"/>
          <w:sz w:val="20"/>
          <w:szCs w:val="20"/>
          <w:u w:color="000000"/>
          <w:bdr w:val="nil"/>
          <w:lang w:eastAsia="lv-LV"/>
        </w:rPr>
        <w:t>Siguldas novada grantēto ceļa posmu</w:t>
      </w:r>
    </w:p>
    <w:p w14:paraId="1844E99B" w14:textId="1123F527" w:rsidR="00C52ECE" w:rsidRPr="00F73B74" w:rsidRDefault="000B7264" w:rsidP="000B7264">
      <w:pPr>
        <w:tabs>
          <w:tab w:val="left" w:pos="5880"/>
        </w:tabs>
        <w:jc w:val="right"/>
        <w:rPr>
          <w:sz w:val="20"/>
          <w:szCs w:val="20"/>
          <w:lang w:eastAsia="en-US"/>
        </w:rPr>
      </w:pPr>
      <w:r w:rsidRPr="00F73B74">
        <w:rPr>
          <w:rFonts w:eastAsia="Calibri" w:cs="Calibri"/>
          <w:bCs/>
          <w:color w:val="000000"/>
          <w:sz w:val="20"/>
          <w:szCs w:val="20"/>
          <w:u w:color="000000"/>
          <w:bdr w:val="nil"/>
          <w:lang w:eastAsia="lv-LV"/>
        </w:rPr>
        <w:t xml:space="preserve">būvprojekta </w:t>
      </w:r>
      <w:r w:rsidRPr="00C43FD5">
        <w:rPr>
          <w:rFonts w:eastAsia="Calibri" w:cs="Calibri"/>
          <w:bCs/>
          <w:color w:val="000000"/>
          <w:sz w:val="20"/>
          <w:szCs w:val="20"/>
          <w:u w:color="000000"/>
          <w:bdr w:val="nil"/>
          <w:lang w:eastAsia="lv-LV"/>
        </w:rPr>
        <w:t>izstrāde</w:t>
      </w:r>
      <w:r w:rsidR="00F73B74" w:rsidRPr="00C43FD5">
        <w:rPr>
          <w:rFonts w:eastAsia="Calibri" w:cs="Calibri"/>
          <w:bCs/>
          <w:color w:val="000000"/>
          <w:sz w:val="20"/>
          <w:szCs w:val="20"/>
          <w:u w:color="000000"/>
          <w:bdr w:val="nil"/>
          <w:lang w:eastAsia="lv-LV"/>
        </w:rPr>
        <w:t>, autoruzraudzība</w:t>
      </w:r>
      <w:r w:rsidRPr="00C43FD5">
        <w:rPr>
          <w:rFonts w:eastAsia="Calibri" w:cs="Calibri"/>
          <w:bCs/>
          <w:color w:val="000000"/>
          <w:sz w:val="20"/>
          <w:szCs w:val="20"/>
          <w:u w:color="000000"/>
          <w:bdr w:val="nil"/>
          <w:lang w:eastAsia="lv-LV"/>
        </w:rPr>
        <w:t xml:space="preserve"> un</w:t>
      </w:r>
      <w:r w:rsidRPr="00F73B74">
        <w:rPr>
          <w:rFonts w:eastAsia="Calibri" w:cs="Calibri"/>
          <w:bCs/>
          <w:color w:val="000000"/>
          <w:sz w:val="20"/>
          <w:szCs w:val="20"/>
          <w:u w:color="000000"/>
          <w:bdr w:val="nil"/>
          <w:lang w:eastAsia="lv-LV"/>
        </w:rPr>
        <w:t xml:space="preserve"> būvniecība</w:t>
      </w:r>
      <w:r w:rsidR="00C52ECE" w:rsidRPr="00F73B74">
        <w:rPr>
          <w:sz w:val="20"/>
          <w:szCs w:val="20"/>
        </w:rPr>
        <w:t>”</w:t>
      </w:r>
    </w:p>
    <w:p w14:paraId="26C28C91" w14:textId="1BACC9BB" w:rsidR="00C52ECE" w:rsidRDefault="00C52ECE" w:rsidP="00C52ECE">
      <w:pPr>
        <w:tabs>
          <w:tab w:val="left" w:pos="5880"/>
        </w:tabs>
        <w:jc w:val="right"/>
        <w:rPr>
          <w:sz w:val="20"/>
          <w:szCs w:val="20"/>
        </w:rPr>
      </w:pPr>
      <w:r w:rsidRPr="00F73B74">
        <w:rPr>
          <w:sz w:val="20"/>
          <w:szCs w:val="20"/>
        </w:rPr>
        <w:t xml:space="preserve">identifikācijas nr. </w:t>
      </w:r>
      <w:r w:rsidRPr="00F73B74">
        <w:rPr>
          <w:b/>
          <w:sz w:val="20"/>
          <w:szCs w:val="20"/>
        </w:rPr>
        <w:t>SNP 2019/1</w:t>
      </w:r>
      <w:r w:rsidR="00F73B74" w:rsidRPr="00F73B74">
        <w:rPr>
          <w:b/>
          <w:sz w:val="20"/>
          <w:szCs w:val="20"/>
        </w:rPr>
        <w:t>7</w:t>
      </w:r>
      <w:r w:rsidRPr="00F73B74">
        <w:rPr>
          <w:b/>
          <w:sz w:val="20"/>
          <w:szCs w:val="20"/>
        </w:rPr>
        <w:t>/AK</w:t>
      </w:r>
    </w:p>
    <w:p w14:paraId="1097656E" w14:textId="77777777" w:rsidR="00C52ECE" w:rsidRDefault="00C52ECE" w:rsidP="00C52ECE">
      <w:pPr>
        <w:tabs>
          <w:tab w:val="left" w:pos="5880"/>
        </w:tabs>
        <w:jc w:val="right"/>
        <w:rPr>
          <w:sz w:val="20"/>
          <w:szCs w:val="20"/>
        </w:rPr>
      </w:pPr>
      <w:r>
        <w:rPr>
          <w:sz w:val="20"/>
          <w:szCs w:val="20"/>
        </w:rPr>
        <w:t>nolikumam</w:t>
      </w:r>
      <w:bookmarkEnd w:id="0"/>
    </w:p>
    <w:p w14:paraId="17C05342" w14:textId="08F96664" w:rsidR="008362AE" w:rsidRPr="008362AE" w:rsidRDefault="008362AE" w:rsidP="008362AE">
      <w:pPr>
        <w:tabs>
          <w:tab w:val="left" w:pos="5880"/>
        </w:tabs>
        <w:jc w:val="right"/>
        <w:rPr>
          <w:rFonts w:eastAsia="Calibri"/>
          <w:color w:val="000000"/>
          <w:lang w:eastAsia="en-US" w:bidi="lv-LV"/>
        </w:rPr>
      </w:pPr>
    </w:p>
    <w:p w14:paraId="0080D684" w14:textId="424210F5" w:rsidR="00F73B74" w:rsidRPr="00C43FD5" w:rsidRDefault="00166131" w:rsidP="00C43FD5">
      <w:pPr>
        <w:tabs>
          <w:tab w:val="left" w:pos="319"/>
        </w:tabs>
        <w:spacing w:before="120" w:after="120"/>
        <w:jc w:val="center"/>
        <w:rPr>
          <w:b/>
          <w:bCs/>
        </w:rPr>
      </w:pPr>
      <w:r w:rsidRPr="00C076F6">
        <w:rPr>
          <w:b/>
          <w:bCs/>
        </w:rPr>
        <w:t>F</w:t>
      </w:r>
      <w:r w:rsidR="00C076F6" w:rsidRPr="00C076F6">
        <w:rPr>
          <w:b/>
          <w:bCs/>
        </w:rPr>
        <w:t>INANŠU PIEDĀVĀJUMS</w:t>
      </w:r>
    </w:p>
    <w:p w14:paraId="7DC026FC" w14:textId="1DE14A1E" w:rsidR="008A5DBB" w:rsidRPr="00C522E0" w:rsidRDefault="008A5DBB" w:rsidP="008A5DBB">
      <w:pPr>
        <w:tabs>
          <w:tab w:val="left" w:pos="319"/>
        </w:tabs>
        <w:jc w:val="both"/>
        <w:rPr>
          <w:bCs/>
          <w:lang w:eastAsia="ar-SA"/>
        </w:rPr>
      </w:pPr>
      <w:r w:rsidRPr="00C522E0">
        <w:rPr>
          <w:bCs/>
          <w:lang w:eastAsia="ar-SA"/>
        </w:rPr>
        <w:t xml:space="preserve">Mēs piedāvājam veikt </w:t>
      </w:r>
      <w:r w:rsidRPr="00C522E0">
        <w:rPr>
          <w:rFonts w:cs="Calibri"/>
          <w:bCs/>
          <w:color w:val="000000"/>
          <w:u w:color="000000"/>
          <w:bdr w:val="nil"/>
          <w:lang w:eastAsia="lv-LV"/>
        </w:rPr>
        <w:t>Siguldas novada grantēto ceļa posmu būvprojekta izstrādi</w:t>
      </w:r>
      <w:r w:rsidR="00F73B74" w:rsidRPr="00C522E0">
        <w:rPr>
          <w:rFonts w:cs="Calibri"/>
          <w:bCs/>
          <w:color w:val="000000"/>
          <w:u w:color="000000"/>
          <w:bdr w:val="nil"/>
          <w:lang w:eastAsia="lv-LV"/>
        </w:rPr>
        <w:t xml:space="preserve">, </w:t>
      </w:r>
      <w:r w:rsidR="00F73B74" w:rsidRPr="00C43FD5">
        <w:rPr>
          <w:rFonts w:cs="Calibri"/>
          <w:bCs/>
          <w:color w:val="000000"/>
          <w:u w:color="000000"/>
          <w:bdr w:val="nil"/>
          <w:lang w:eastAsia="lv-LV"/>
        </w:rPr>
        <w:t>autoruzraudzību</w:t>
      </w:r>
      <w:r w:rsidRPr="00C43FD5">
        <w:rPr>
          <w:rFonts w:cs="Calibri"/>
          <w:bCs/>
          <w:color w:val="000000"/>
          <w:u w:color="000000"/>
          <w:bdr w:val="nil"/>
          <w:lang w:eastAsia="lv-LV"/>
        </w:rPr>
        <w:t xml:space="preserve"> u</w:t>
      </w:r>
      <w:r w:rsidRPr="00C522E0">
        <w:rPr>
          <w:rFonts w:cs="Calibri"/>
          <w:bCs/>
          <w:color w:val="000000"/>
          <w:u w:color="000000"/>
          <w:bdr w:val="nil"/>
          <w:lang w:eastAsia="lv-LV"/>
        </w:rPr>
        <w:t>n būvniecību</w:t>
      </w:r>
      <w:r w:rsidRPr="00C522E0">
        <w:rPr>
          <w:bCs/>
          <w:lang w:eastAsia="ar-SA"/>
        </w:rPr>
        <w:t>, saskaņā ar iepirkuma Nolikumā un tā pielikumos minētajiem nosacījumiem:</w:t>
      </w:r>
    </w:p>
    <w:p w14:paraId="6FB12C52" w14:textId="77777777" w:rsidR="002C20D1" w:rsidRPr="00540DA4" w:rsidRDefault="002C20D1" w:rsidP="002C20D1">
      <w:pPr>
        <w:tabs>
          <w:tab w:val="left" w:pos="319"/>
        </w:tabs>
        <w:jc w:val="center"/>
        <w:rPr>
          <w:b/>
          <w:lang w:eastAsia="ar-SA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10"/>
        <w:gridCol w:w="1847"/>
      </w:tblGrid>
      <w:tr w:rsidR="00F73B74" w:rsidRPr="00540DA4" w14:paraId="21510F7D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B1022" w14:textId="100F3B58" w:rsidR="00F73B74" w:rsidRPr="00F73B74" w:rsidRDefault="00F73B74" w:rsidP="00400146">
            <w:pPr>
              <w:tabs>
                <w:tab w:val="left" w:pos="319"/>
              </w:tabs>
              <w:ind w:left="34"/>
              <w:jc w:val="center"/>
              <w:rPr>
                <w:rFonts w:eastAsia="Calibri"/>
                <w:b/>
                <w:highlight w:val="cyan"/>
              </w:rPr>
            </w:pPr>
            <w:r w:rsidRPr="00C522E0">
              <w:rPr>
                <w:rFonts w:eastAsia="Calibri"/>
                <w:b/>
              </w:rPr>
              <w:t>Iepirkuma priekšmeta nosaukums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6F2E5" w14:textId="031DA7BB" w:rsidR="00F73B74" w:rsidRPr="00F73B74" w:rsidRDefault="00F73B74" w:rsidP="00F73B74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  <w:r w:rsidRPr="00F73B74">
              <w:rPr>
                <w:b/>
                <w:sz w:val="28"/>
                <w:szCs w:val="28"/>
                <w:lang w:eastAsia="ar-SA"/>
              </w:rPr>
              <w:t>Summa EUR, bez PV</w:t>
            </w:r>
            <w:r>
              <w:rPr>
                <w:b/>
                <w:sz w:val="28"/>
                <w:szCs w:val="28"/>
                <w:lang w:eastAsia="ar-SA"/>
              </w:rPr>
              <w:t>N</w:t>
            </w:r>
          </w:p>
        </w:tc>
      </w:tr>
      <w:tr w:rsidR="00F73B74" w:rsidRPr="00540DA4" w14:paraId="06FD0A9A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E70EC" w14:textId="6765BEDA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  <w:r w:rsidRPr="00C43FD5">
              <w:rPr>
                <w:rFonts w:eastAsia="Calibri"/>
                <w:bCs/>
              </w:rPr>
              <w:t xml:space="preserve">Ceļa </w:t>
            </w:r>
            <w:proofErr w:type="spellStart"/>
            <w:r w:rsidRPr="00C43FD5">
              <w:rPr>
                <w:rFonts w:eastAsia="Calibri"/>
                <w:bCs/>
              </w:rPr>
              <w:t>Rudiņi</w:t>
            </w:r>
            <w:proofErr w:type="spellEnd"/>
            <w:r w:rsidRPr="00C43FD5">
              <w:rPr>
                <w:rFonts w:eastAsia="Calibri"/>
                <w:bCs/>
              </w:rPr>
              <w:t xml:space="preserve"> – </w:t>
            </w:r>
            <w:proofErr w:type="spellStart"/>
            <w:r w:rsidRPr="00C43FD5">
              <w:rPr>
                <w:rFonts w:eastAsia="Calibri"/>
                <w:bCs/>
              </w:rPr>
              <w:t>Anšpēteri</w:t>
            </w:r>
            <w:proofErr w:type="spellEnd"/>
            <w:r w:rsidRPr="00C43FD5">
              <w:rPr>
                <w:rFonts w:eastAsia="Calibri"/>
                <w:bCs/>
              </w:rPr>
              <w:t xml:space="preserve"> posma no 0,72 km līdz 1,72 km </w:t>
            </w:r>
            <w:r w:rsidR="00C522E0" w:rsidRPr="00C43FD5">
              <w:rPr>
                <w:rFonts w:eastAsia="Calibri"/>
                <w:bCs/>
              </w:rPr>
              <w:t>būvprojekta izstrāde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F656" w14:textId="77777777" w:rsidR="00F73B74" w:rsidRPr="00540DA4" w:rsidRDefault="00F73B74" w:rsidP="00AF2508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B74" w:rsidRPr="00540DA4" w14:paraId="5DC3C8A9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C62C1" w14:textId="1981B356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  <w:r w:rsidRPr="00C43FD5">
              <w:rPr>
                <w:rFonts w:eastAsia="Calibri"/>
                <w:bCs/>
              </w:rPr>
              <w:t xml:space="preserve">Ceļa Lāčplēši – </w:t>
            </w:r>
            <w:proofErr w:type="spellStart"/>
            <w:r w:rsidRPr="00C43FD5">
              <w:rPr>
                <w:rFonts w:eastAsia="Calibri"/>
                <w:bCs/>
              </w:rPr>
              <w:t>Augšciems</w:t>
            </w:r>
            <w:proofErr w:type="spellEnd"/>
            <w:r w:rsidRPr="00C43FD5">
              <w:rPr>
                <w:rFonts w:eastAsia="Calibri"/>
                <w:bCs/>
              </w:rPr>
              <w:t xml:space="preserve"> posma no 0,0 km līdz 0,7 km </w:t>
            </w:r>
            <w:r w:rsidR="00C522E0" w:rsidRPr="00C43FD5">
              <w:rPr>
                <w:rFonts w:eastAsia="Calibri"/>
                <w:bCs/>
              </w:rPr>
              <w:t>būvprojekta izstrāde</w:t>
            </w:r>
          </w:p>
          <w:p w14:paraId="08B5516B" w14:textId="77777777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3E67" w14:textId="77777777" w:rsidR="00F73B74" w:rsidRPr="00540DA4" w:rsidRDefault="00F73B74" w:rsidP="00AF2508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B74" w:rsidRPr="00540DA4" w14:paraId="6E16460B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5F408" w14:textId="35088EEB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  <w:r w:rsidRPr="00C43FD5">
              <w:rPr>
                <w:rFonts w:eastAsia="Calibri"/>
                <w:bCs/>
              </w:rPr>
              <w:t xml:space="preserve">Ceļa </w:t>
            </w:r>
            <w:proofErr w:type="spellStart"/>
            <w:r w:rsidRPr="00C43FD5">
              <w:rPr>
                <w:rFonts w:eastAsia="Calibri"/>
                <w:bCs/>
              </w:rPr>
              <w:t>Akenstaka</w:t>
            </w:r>
            <w:proofErr w:type="spellEnd"/>
            <w:r w:rsidRPr="00C43FD5">
              <w:rPr>
                <w:rFonts w:eastAsia="Calibri"/>
                <w:bCs/>
              </w:rPr>
              <w:t xml:space="preserve"> – Rūpnieki – Kalēji posma no 0,0 km līdz 5,4 km </w:t>
            </w:r>
            <w:r w:rsidR="00C522E0" w:rsidRPr="00C43FD5">
              <w:rPr>
                <w:rFonts w:eastAsia="Calibri"/>
                <w:bCs/>
              </w:rPr>
              <w:t>būvprojekta izstrāde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9B52" w14:textId="77777777" w:rsidR="00F73B74" w:rsidRPr="00540DA4" w:rsidRDefault="00F73B74" w:rsidP="00AF2508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B74" w:rsidRPr="00540DA4" w14:paraId="7832456F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8847A" w14:textId="29034DE7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  <w:r w:rsidRPr="00C43FD5">
              <w:rPr>
                <w:rFonts w:eastAsia="Calibri"/>
                <w:bCs/>
              </w:rPr>
              <w:t xml:space="preserve">Ceļa </w:t>
            </w:r>
            <w:proofErr w:type="spellStart"/>
            <w:r w:rsidRPr="00C43FD5">
              <w:rPr>
                <w:rFonts w:eastAsia="Calibri"/>
                <w:bCs/>
              </w:rPr>
              <w:t>Rudiņi</w:t>
            </w:r>
            <w:proofErr w:type="spellEnd"/>
            <w:r w:rsidRPr="00C43FD5">
              <w:rPr>
                <w:rFonts w:eastAsia="Calibri"/>
                <w:bCs/>
              </w:rPr>
              <w:t xml:space="preserve"> – </w:t>
            </w:r>
            <w:proofErr w:type="spellStart"/>
            <w:r w:rsidRPr="00C43FD5">
              <w:rPr>
                <w:rFonts w:eastAsia="Calibri"/>
                <w:bCs/>
              </w:rPr>
              <w:t>Anšpēteri</w:t>
            </w:r>
            <w:proofErr w:type="spellEnd"/>
            <w:r w:rsidRPr="00C43FD5">
              <w:rPr>
                <w:rFonts w:eastAsia="Calibri"/>
                <w:bCs/>
              </w:rPr>
              <w:t xml:space="preserve"> posma no 0,72 km līdz 1,72 km </w:t>
            </w:r>
            <w:r w:rsidR="00C522E0" w:rsidRPr="00C43FD5">
              <w:rPr>
                <w:rFonts w:eastAsia="Calibri"/>
                <w:bCs/>
              </w:rPr>
              <w:t>autoruzraudzība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1EED" w14:textId="77777777" w:rsidR="00F73B74" w:rsidRPr="00540DA4" w:rsidRDefault="00F73B74" w:rsidP="00AF2508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B74" w:rsidRPr="00540DA4" w14:paraId="51D0FCCC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E9D46" w14:textId="46BC220C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  <w:r w:rsidRPr="00C43FD5">
              <w:rPr>
                <w:rFonts w:eastAsia="Calibri"/>
                <w:bCs/>
              </w:rPr>
              <w:t xml:space="preserve">Ceļa Lāčplēši – </w:t>
            </w:r>
            <w:proofErr w:type="spellStart"/>
            <w:r w:rsidRPr="00C43FD5">
              <w:rPr>
                <w:rFonts w:eastAsia="Calibri"/>
                <w:bCs/>
              </w:rPr>
              <w:t>Augšciems</w:t>
            </w:r>
            <w:proofErr w:type="spellEnd"/>
            <w:r w:rsidRPr="00C43FD5">
              <w:rPr>
                <w:rFonts w:eastAsia="Calibri"/>
                <w:bCs/>
              </w:rPr>
              <w:t xml:space="preserve"> posma no 0,0 km līdz 0,7 km </w:t>
            </w:r>
            <w:r w:rsidR="00C522E0" w:rsidRPr="00C43FD5">
              <w:rPr>
                <w:rFonts w:eastAsia="Calibri"/>
                <w:bCs/>
              </w:rPr>
              <w:t>autoruzraudzība</w:t>
            </w:r>
          </w:p>
          <w:p w14:paraId="4F045A46" w14:textId="77777777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1315" w14:textId="77777777" w:rsidR="00F73B74" w:rsidRPr="00540DA4" w:rsidRDefault="00F73B74" w:rsidP="00AF2508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B74" w:rsidRPr="00540DA4" w14:paraId="7D534241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EF4CD" w14:textId="0A0E493D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  <w:r w:rsidRPr="00C43FD5">
              <w:rPr>
                <w:rFonts w:eastAsia="Calibri"/>
                <w:bCs/>
              </w:rPr>
              <w:t xml:space="preserve">Ceļa </w:t>
            </w:r>
            <w:proofErr w:type="spellStart"/>
            <w:r w:rsidRPr="00C43FD5">
              <w:rPr>
                <w:rFonts w:eastAsia="Calibri"/>
                <w:bCs/>
              </w:rPr>
              <w:t>Akenstaka</w:t>
            </w:r>
            <w:proofErr w:type="spellEnd"/>
            <w:r w:rsidRPr="00C43FD5">
              <w:rPr>
                <w:rFonts w:eastAsia="Calibri"/>
                <w:bCs/>
              </w:rPr>
              <w:t xml:space="preserve"> – Rūpnieki – Kalēji posma no 0,0 km līdz 5,4 km </w:t>
            </w:r>
            <w:r w:rsidR="00C522E0" w:rsidRPr="00C43FD5">
              <w:rPr>
                <w:rFonts w:eastAsia="Calibri"/>
                <w:bCs/>
              </w:rPr>
              <w:t>autoruzraudzība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3C61" w14:textId="77777777" w:rsidR="00F73B74" w:rsidRPr="00540DA4" w:rsidRDefault="00F73B74" w:rsidP="00AF2508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B74" w:rsidRPr="00540DA4" w14:paraId="39F0DD1C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BC287" w14:textId="704335D5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  <w:r w:rsidRPr="00C43FD5">
              <w:rPr>
                <w:rFonts w:eastAsia="Calibri"/>
                <w:bCs/>
              </w:rPr>
              <w:t xml:space="preserve">Ceļa </w:t>
            </w:r>
            <w:proofErr w:type="spellStart"/>
            <w:r w:rsidRPr="00C43FD5">
              <w:rPr>
                <w:rFonts w:eastAsia="Calibri"/>
                <w:bCs/>
              </w:rPr>
              <w:t>Rudiņi</w:t>
            </w:r>
            <w:proofErr w:type="spellEnd"/>
            <w:r w:rsidRPr="00C43FD5">
              <w:rPr>
                <w:rFonts w:eastAsia="Calibri"/>
                <w:bCs/>
              </w:rPr>
              <w:t xml:space="preserve"> – </w:t>
            </w:r>
            <w:proofErr w:type="spellStart"/>
            <w:r w:rsidRPr="00C43FD5">
              <w:rPr>
                <w:rFonts w:eastAsia="Calibri"/>
                <w:bCs/>
              </w:rPr>
              <w:t>Anšpēteri</w:t>
            </w:r>
            <w:proofErr w:type="spellEnd"/>
            <w:r w:rsidRPr="00C43FD5">
              <w:rPr>
                <w:rFonts w:eastAsia="Calibri"/>
                <w:bCs/>
              </w:rPr>
              <w:t xml:space="preserve"> posma no 0,72 km līdz 1,72 km pārbūv</w:t>
            </w:r>
            <w:r w:rsidR="00C522E0" w:rsidRPr="00C43FD5">
              <w:rPr>
                <w:rFonts w:eastAsia="Calibri"/>
                <w:bCs/>
              </w:rPr>
              <w:t>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93E6" w14:textId="77777777" w:rsidR="00F73B74" w:rsidRPr="00540DA4" w:rsidRDefault="00F73B74" w:rsidP="00AF2508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B74" w:rsidRPr="00540DA4" w14:paraId="3254072B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F4D11" w14:textId="03276331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  <w:r w:rsidRPr="00C43FD5">
              <w:rPr>
                <w:rFonts w:eastAsia="Calibri"/>
                <w:bCs/>
              </w:rPr>
              <w:t xml:space="preserve">Ceļa Lāčplēši – </w:t>
            </w:r>
            <w:proofErr w:type="spellStart"/>
            <w:r w:rsidRPr="00C43FD5">
              <w:rPr>
                <w:rFonts w:eastAsia="Calibri"/>
                <w:bCs/>
              </w:rPr>
              <w:t>Augšciems</w:t>
            </w:r>
            <w:proofErr w:type="spellEnd"/>
            <w:r w:rsidRPr="00C43FD5">
              <w:rPr>
                <w:rFonts w:eastAsia="Calibri"/>
                <w:bCs/>
              </w:rPr>
              <w:t xml:space="preserve"> posma no 0,0 km līdz 0,7 km pārbūve</w:t>
            </w:r>
          </w:p>
          <w:p w14:paraId="2B1C7379" w14:textId="77777777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AAD1" w14:textId="77777777" w:rsidR="00F73B74" w:rsidRPr="00540DA4" w:rsidRDefault="00F73B74" w:rsidP="00AF2508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F73B74" w:rsidRPr="00540DA4" w14:paraId="46B908F3" w14:textId="77777777" w:rsidTr="00F73B74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3BE2F" w14:textId="55E2B105" w:rsidR="00F73B74" w:rsidRPr="00C43FD5" w:rsidRDefault="00F73B74" w:rsidP="00C522E0">
            <w:pPr>
              <w:tabs>
                <w:tab w:val="left" w:pos="319"/>
              </w:tabs>
              <w:ind w:left="34"/>
              <w:rPr>
                <w:rFonts w:eastAsia="Calibri"/>
                <w:bCs/>
              </w:rPr>
            </w:pPr>
            <w:r w:rsidRPr="00C43FD5">
              <w:rPr>
                <w:rFonts w:eastAsia="Calibri"/>
                <w:bCs/>
              </w:rPr>
              <w:t xml:space="preserve">Ceļa </w:t>
            </w:r>
            <w:proofErr w:type="spellStart"/>
            <w:r w:rsidRPr="00C43FD5">
              <w:rPr>
                <w:rFonts w:eastAsia="Calibri"/>
                <w:bCs/>
              </w:rPr>
              <w:t>Akenstaka</w:t>
            </w:r>
            <w:proofErr w:type="spellEnd"/>
            <w:r w:rsidRPr="00C43FD5">
              <w:rPr>
                <w:rFonts w:eastAsia="Calibri"/>
                <w:bCs/>
              </w:rPr>
              <w:t xml:space="preserve"> – Rūpnieki – Kalēji posma no 0,0 km līdz 5,4 km pārbūve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E872" w14:textId="77777777" w:rsidR="00F73B74" w:rsidRPr="00540DA4" w:rsidRDefault="00F73B74" w:rsidP="00AF2508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A5DBB" w:rsidRPr="00540DA4" w14:paraId="6ECE59F4" w14:textId="77777777" w:rsidTr="008A5DBB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A53C" w14:textId="2404AD13" w:rsidR="008A5DBB" w:rsidRPr="00C522E0" w:rsidRDefault="008A5DBB" w:rsidP="008A5DBB">
            <w:pPr>
              <w:tabs>
                <w:tab w:val="left" w:pos="319"/>
              </w:tabs>
              <w:ind w:left="34"/>
              <w:jc w:val="right"/>
              <w:rPr>
                <w:rFonts w:eastAsia="Calibri"/>
                <w:b/>
              </w:rPr>
            </w:pPr>
            <w:r w:rsidRPr="00C522E0">
              <w:rPr>
                <w:rFonts w:eastAsia="Calibri"/>
                <w:b/>
              </w:rPr>
              <w:t>Kopējās izmaksas bez PVN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D020" w14:textId="77777777" w:rsidR="008A5DBB" w:rsidRPr="00C522E0" w:rsidRDefault="008A5DBB" w:rsidP="00935DC5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A5DBB" w:rsidRPr="00540DA4" w14:paraId="4AEA4C21" w14:textId="77777777" w:rsidTr="008A5DBB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CD94D" w14:textId="404536CD" w:rsidR="008A5DBB" w:rsidRPr="00C522E0" w:rsidRDefault="008A5DBB" w:rsidP="008A5DBB">
            <w:pPr>
              <w:tabs>
                <w:tab w:val="left" w:pos="319"/>
              </w:tabs>
              <w:ind w:left="34"/>
              <w:jc w:val="right"/>
              <w:rPr>
                <w:rFonts w:eastAsia="Calibri"/>
                <w:b/>
              </w:rPr>
            </w:pPr>
            <w:r w:rsidRPr="00C522E0">
              <w:rPr>
                <w:rFonts w:eastAsia="Calibri"/>
                <w:b/>
              </w:rPr>
              <w:t>Kopējais PVN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50B7" w14:textId="77777777" w:rsidR="008A5DBB" w:rsidRPr="00C522E0" w:rsidRDefault="008A5DBB" w:rsidP="00935DC5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8A5DBB" w:rsidRPr="00540DA4" w14:paraId="0ADF4934" w14:textId="77777777" w:rsidTr="008A5DBB"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CAC3" w14:textId="2348799D" w:rsidR="008A5DBB" w:rsidRPr="00C522E0" w:rsidRDefault="008A5DBB" w:rsidP="008A5DBB">
            <w:pPr>
              <w:tabs>
                <w:tab w:val="left" w:pos="319"/>
              </w:tabs>
              <w:ind w:left="34"/>
              <w:jc w:val="right"/>
              <w:rPr>
                <w:rFonts w:eastAsia="Calibri"/>
                <w:b/>
              </w:rPr>
            </w:pPr>
            <w:r w:rsidRPr="00C522E0">
              <w:rPr>
                <w:rFonts w:eastAsia="Calibri"/>
                <w:b/>
              </w:rPr>
              <w:t>Kopējās izmaksas</w:t>
            </w:r>
            <w:r w:rsidR="00F73B74" w:rsidRPr="00C522E0">
              <w:rPr>
                <w:rFonts w:eastAsia="Calibri"/>
                <w:b/>
              </w:rPr>
              <w:t xml:space="preserve"> ar PVN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870A" w14:textId="77777777" w:rsidR="008A5DBB" w:rsidRPr="00C522E0" w:rsidRDefault="008A5DBB" w:rsidP="00935DC5">
            <w:pPr>
              <w:tabs>
                <w:tab w:val="left" w:pos="319"/>
              </w:tabs>
              <w:snapToGrid w:val="0"/>
              <w:spacing w:before="120" w:after="12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1300A182" w14:textId="2E32998C" w:rsidR="0071566C" w:rsidRDefault="0071566C" w:rsidP="002C20D1">
      <w:pPr>
        <w:jc w:val="both"/>
        <w:rPr>
          <w:b/>
          <w:u w:val="single"/>
          <w:lang w:eastAsia="ar-SA"/>
        </w:rPr>
      </w:pPr>
    </w:p>
    <w:p w14:paraId="54FA31A3" w14:textId="7BA8CC86" w:rsidR="003D526F" w:rsidRPr="00C43FD5" w:rsidRDefault="008A5DBB" w:rsidP="008A5DBB">
      <w:pPr>
        <w:jc w:val="both"/>
        <w:rPr>
          <w:b/>
          <w:u w:val="single"/>
          <w:lang w:eastAsia="ar-SA"/>
        </w:rPr>
      </w:pPr>
      <w:r w:rsidRPr="00C43FD5">
        <w:rPr>
          <w:b/>
          <w:u w:val="single"/>
          <w:lang w:eastAsia="ar-SA"/>
        </w:rPr>
        <w:t xml:space="preserve">Pievienotās vērtības nodokļa nomaksu </w:t>
      </w:r>
      <w:r w:rsidR="003D526F" w:rsidRPr="00C43FD5">
        <w:rPr>
          <w:b/>
          <w:u w:val="single"/>
          <w:lang w:eastAsia="ar-SA"/>
        </w:rPr>
        <w:t>par būvdarbu veikšanu</w:t>
      </w:r>
      <w:r w:rsidR="003D526F" w:rsidRPr="00C43FD5">
        <w:rPr>
          <w:i/>
          <w:color w:val="FF0000"/>
          <w:lang w:eastAsia="ar-SA"/>
        </w:rPr>
        <w:t xml:space="preserve"> </w:t>
      </w:r>
      <w:r w:rsidRPr="00C43FD5">
        <w:rPr>
          <w:b/>
          <w:u w:val="single"/>
          <w:lang w:eastAsia="ar-SA"/>
        </w:rPr>
        <w:t>valsts budžetā veic Pasūtītājs.</w:t>
      </w:r>
      <w:r w:rsidR="00C522E0" w:rsidRPr="00C43FD5">
        <w:rPr>
          <w:b/>
          <w:u w:val="single"/>
          <w:lang w:eastAsia="ar-SA"/>
        </w:rPr>
        <w:t xml:space="preserve"> </w:t>
      </w:r>
    </w:p>
    <w:p w14:paraId="6027F31D" w14:textId="6305FC0C" w:rsidR="008A5DBB" w:rsidRPr="00C43FD5" w:rsidRDefault="003D526F" w:rsidP="008A5DBB">
      <w:pPr>
        <w:jc w:val="both"/>
        <w:rPr>
          <w:lang w:eastAsia="ar-SA"/>
        </w:rPr>
      </w:pPr>
      <w:r w:rsidRPr="00C43FD5">
        <w:rPr>
          <w:b/>
          <w:u w:val="single"/>
          <w:lang w:eastAsia="ar-SA"/>
        </w:rPr>
        <w:t>Pievienotās vērtības nodokļa nomaksu par projektēšanas un autoruzraudzības darbiem valsts budžetā veic Izpildītājs.</w:t>
      </w:r>
    </w:p>
    <w:p w14:paraId="77A67D91" w14:textId="77777777" w:rsidR="008A5DBB" w:rsidRDefault="008A5DBB" w:rsidP="008A5DBB">
      <w:pPr>
        <w:keepNext/>
        <w:tabs>
          <w:tab w:val="left" w:pos="426"/>
        </w:tabs>
        <w:spacing w:before="120"/>
        <w:contextualSpacing/>
        <w:jc w:val="both"/>
        <w:outlineLvl w:val="2"/>
      </w:pPr>
    </w:p>
    <w:p w14:paraId="492C224E" w14:textId="0E4FAA2E" w:rsidR="008A5DBB" w:rsidRPr="00C522E0" w:rsidRDefault="008A5DBB" w:rsidP="008A5DBB">
      <w:pPr>
        <w:keepNext/>
        <w:tabs>
          <w:tab w:val="left" w:pos="426"/>
        </w:tabs>
        <w:spacing w:before="120"/>
        <w:contextualSpacing/>
        <w:jc w:val="both"/>
        <w:outlineLvl w:val="2"/>
        <w:rPr>
          <w:i/>
          <w:iCs/>
          <w:color w:val="FF0000"/>
        </w:rPr>
      </w:pPr>
      <w:r w:rsidRPr="00904DC4">
        <w:t>Cenā jābūt iekļautām visiem nodokļiem</w:t>
      </w:r>
      <w:r>
        <w:t>,</w:t>
      </w:r>
      <w:r w:rsidRPr="00904DC4">
        <w:t xml:space="preserve"> nodevām (izņemot PVN) un izmaksām, kas ir saistītas </w:t>
      </w:r>
      <w:r w:rsidRPr="00C522E0">
        <w:t>ar Siguldas novada grantēto ceļa posmu būvprojekta izstrādi</w:t>
      </w:r>
      <w:r w:rsidR="00C522E0" w:rsidRPr="00C522E0">
        <w:t>, autoruzraudzību</w:t>
      </w:r>
      <w:r w:rsidRPr="00C522E0">
        <w:t xml:space="preserve"> un būvniecību</w:t>
      </w:r>
      <w:r w:rsidRPr="00C522E0">
        <w:rPr>
          <w:b/>
          <w:lang w:eastAsia="ar-SA"/>
        </w:rPr>
        <w:t>.</w:t>
      </w:r>
      <w:r>
        <w:t xml:space="preserve"> </w:t>
      </w:r>
      <w:r w:rsidR="003D526F" w:rsidRPr="00C43FD5">
        <w:t xml:space="preserve">Būvprojekta izstrādājamajā darbu apjomu sarakstā, jāiekļauj visas izmaksas kas saistītas ar būvdarbu veikšanu. </w:t>
      </w:r>
      <w:r w:rsidRPr="00C43FD5">
        <w:t>Ja darbu apjomu sarakstā kāds būvdarbu veids nav iekļauts, tad šo būvdarbu veikšanai nepieciešamās izmaksas ir iekļautas būvdarbos, kas norādī</w:t>
      </w:r>
      <w:r w:rsidR="003D526F" w:rsidRPr="00C43FD5">
        <w:t>ti esošajā</w:t>
      </w:r>
      <w:bookmarkStart w:id="1" w:name="_GoBack"/>
      <w:bookmarkEnd w:id="1"/>
      <w:r w:rsidR="003D526F" w:rsidRPr="00C43FD5">
        <w:t xml:space="preserve"> projektā</w:t>
      </w:r>
      <w:r w:rsidRPr="00C43FD5">
        <w:t>.</w:t>
      </w:r>
    </w:p>
    <w:p w14:paraId="663953D1" w14:textId="77777777" w:rsidR="008A5DBB" w:rsidRPr="00540DA4" w:rsidRDefault="008A5DBB" w:rsidP="002C20D1">
      <w:pPr>
        <w:jc w:val="both"/>
        <w:rPr>
          <w:b/>
          <w:u w:val="single"/>
          <w:lang w:eastAsia="ar-SA"/>
        </w:rPr>
      </w:pPr>
    </w:p>
    <w:sectPr w:rsidR="008A5DBB" w:rsidRPr="00540DA4" w:rsidSect="00C522E0">
      <w:footerReference w:type="even" r:id="rId7"/>
      <w:footerReference w:type="default" r:id="rId8"/>
      <w:pgSz w:w="11900" w:h="16840"/>
      <w:pgMar w:top="709" w:right="1552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C32DF" w14:textId="77777777" w:rsidR="00AE2F93" w:rsidRDefault="00AE2F93" w:rsidP="0024347D">
      <w:r>
        <w:separator/>
      </w:r>
    </w:p>
  </w:endnote>
  <w:endnote w:type="continuationSeparator" w:id="0">
    <w:p w14:paraId="5D3A88B5" w14:textId="77777777" w:rsidR="00AE2F93" w:rsidRDefault="00AE2F93" w:rsidP="0024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F077" w14:textId="77777777" w:rsidR="0024347D" w:rsidRDefault="0024347D" w:rsidP="007540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A4223" w14:textId="77777777" w:rsidR="0024347D" w:rsidRDefault="0024347D" w:rsidP="002434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BFC1E" w14:textId="50E2CB81" w:rsidR="0024347D" w:rsidRDefault="0024347D" w:rsidP="007540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01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9C01E" w14:textId="77777777" w:rsidR="0024347D" w:rsidRDefault="0024347D" w:rsidP="002434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B67F4" w14:textId="77777777" w:rsidR="00AE2F93" w:rsidRDefault="00AE2F93" w:rsidP="0024347D">
      <w:r>
        <w:separator/>
      </w:r>
    </w:p>
  </w:footnote>
  <w:footnote w:type="continuationSeparator" w:id="0">
    <w:p w14:paraId="514754AE" w14:textId="77777777" w:rsidR="00AE2F93" w:rsidRDefault="00AE2F93" w:rsidP="00243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B4E0B"/>
    <w:multiLevelType w:val="hybridMultilevel"/>
    <w:tmpl w:val="839CA0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32"/>
    <w:rsid w:val="00000134"/>
    <w:rsid w:val="0001436E"/>
    <w:rsid w:val="00072E7B"/>
    <w:rsid w:val="000B7264"/>
    <w:rsid w:val="000E74E2"/>
    <w:rsid w:val="0011350C"/>
    <w:rsid w:val="00141334"/>
    <w:rsid w:val="00166131"/>
    <w:rsid w:val="0019409E"/>
    <w:rsid w:val="00203667"/>
    <w:rsid w:val="0024347D"/>
    <w:rsid w:val="002C0419"/>
    <w:rsid w:val="002C20D1"/>
    <w:rsid w:val="002D730F"/>
    <w:rsid w:val="002F553D"/>
    <w:rsid w:val="0031584C"/>
    <w:rsid w:val="0033440D"/>
    <w:rsid w:val="003A0A7C"/>
    <w:rsid w:val="003A0D87"/>
    <w:rsid w:val="003C0B54"/>
    <w:rsid w:val="003D526F"/>
    <w:rsid w:val="00400146"/>
    <w:rsid w:val="00416879"/>
    <w:rsid w:val="00421A92"/>
    <w:rsid w:val="00421E78"/>
    <w:rsid w:val="00426C81"/>
    <w:rsid w:val="00426F0A"/>
    <w:rsid w:val="00485E1C"/>
    <w:rsid w:val="004944D8"/>
    <w:rsid w:val="004B09ED"/>
    <w:rsid w:val="004E433A"/>
    <w:rsid w:val="005711FB"/>
    <w:rsid w:val="00591394"/>
    <w:rsid w:val="00595FB5"/>
    <w:rsid w:val="005C0B5F"/>
    <w:rsid w:val="005D6FBD"/>
    <w:rsid w:val="005E7B07"/>
    <w:rsid w:val="005E7FCE"/>
    <w:rsid w:val="00604D33"/>
    <w:rsid w:val="00615A00"/>
    <w:rsid w:val="00630F8C"/>
    <w:rsid w:val="00641231"/>
    <w:rsid w:val="006435AD"/>
    <w:rsid w:val="00691E8B"/>
    <w:rsid w:val="00697ECF"/>
    <w:rsid w:val="0071566C"/>
    <w:rsid w:val="00723ED8"/>
    <w:rsid w:val="0073166F"/>
    <w:rsid w:val="007934CD"/>
    <w:rsid w:val="007953DA"/>
    <w:rsid w:val="007A32FB"/>
    <w:rsid w:val="007D26AF"/>
    <w:rsid w:val="007D6F90"/>
    <w:rsid w:val="007E2102"/>
    <w:rsid w:val="008362AE"/>
    <w:rsid w:val="00852D5A"/>
    <w:rsid w:val="00881D32"/>
    <w:rsid w:val="00890F7D"/>
    <w:rsid w:val="00891816"/>
    <w:rsid w:val="008A5DBB"/>
    <w:rsid w:val="008D7174"/>
    <w:rsid w:val="008D7305"/>
    <w:rsid w:val="008E68E3"/>
    <w:rsid w:val="009775C4"/>
    <w:rsid w:val="009C5D48"/>
    <w:rsid w:val="009D2F22"/>
    <w:rsid w:val="00A37F43"/>
    <w:rsid w:val="00A50599"/>
    <w:rsid w:val="00A82FD8"/>
    <w:rsid w:val="00A92AF8"/>
    <w:rsid w:val="00A93439"/>
    <w:rsid w:val="00AE2F93"/>
    <w:rsid w:val="00B03806"/>
    <w:rsid w:val="00B3458D"/>
    <w:rsid w:val="00B429AE"/>
    <w:rsid w:val="00B5473E"/>
    <w:rsid w:val="00B950C6"/>
    <w:rsid w:val="00BB1934"/>
    <w:rsid w:val="00C05526"/>
    <w:rsid w:val="00C076F6"/>
    <w:rsid w:val="00C1365A"/>
    <w:rsid w:val="00C43FD5"/>
    <w:rsid w:val="00C522E0"/>
    <w:rsid w:val="00C52ECE"/>
    <w:rsid w:val="00C85E67"/>
    <w:rsid w:val="00CE7533"/>
    <w:rsid w:val="00D20CDC"/>
    <w:rsid w:val="00D859F3"/>
    <w:rsid w:val="00DA16C0"/>
    <w:rsid w:val="00DC2E59"/>
    <w:rsid w:val="00DD0CA5"/>
    <w:rsid w:val="00E14F62"/>
    <w:rsid w:val="00E75100"/>
    <w:rsid w:val="00EE75A3"/>
    <w:rsid w:val="00F00A32"/>
    <w:rsid w:val="00F416C9"/>
    <w:rsid w:val="00F443D2"/>
    <w:rsid w:val="00F73B74"/>
    <w:rsid w:val="00F9773E"/>
    <w:rsid w:val="00FB6F6F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9EAA4"/>
  <w14:defaultImageDpi w14:val="300"/>
  <w15:docId w15:val="{BD3E85F7-0E35-465A-BE7C-AF649E00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32"/>
    <w:pPr>
      <w:suppressAutoHyphens/>
    </w:pPr>
    <w:rPr>
      <w:rFonts w:ascii="Times New Roman" w:eastAsia="Times New Roman" w:hAnsi="Times New Roman" w:cs="Times New Roman"/>
      <w:lang w:val="lv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43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47D"/>
    <w:rPr>
      <w:rFonts w:ascii="Times New Roman" w:eastAsia="Times New Roman" w:hAnsi="Times New Roman" w:cs="Times New Roman"/>
      <w:lang w:val="lv-LV" w:eastAsia="zh-CN"/>
    </w:rPr>
  </w:style>
  <w:style w:type="character" w:styleId="PageNumber">
    <w:name w:val="page number"/>
    <w:basedOn w:val="DefaultParagraphFont"/>
    <w:uiPriority w:val="99"/>
    <w:semiHidden/>
    <w:unhideWhenUsed/>
    <w:rsid w:val="0024347D"/>
  </w:style>
  <w:style w:type="paragraph" w:customStyle="1" w:styleId="Default">
    <w:name w:val="Default"/>
    <w:rsid w:val="002D730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lv-LV"/>
    </w:rPr>
  </w:style>
  <w:style w:type="paragraph" w:styleId="ListParagraph">
    <w:name w:val="List Paragraph"/>
    <w:basedOn w:val="Normal"/>
    <w:uiPriority w:val="34"/>
    <w:qFormat/>
    <w:rsid w:val="002D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Siguldas Attīstības aģentūra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Konstante</dc:creator>
  <cp:keywords/>
  <dc:description/>
  <cp:lastModifiedBy>Inguna Abzalone</cp:lastModifiedBy>
  <cp:revision>14</cp:revision>
  <cp:lastPrinted>2016-08-02T14:58:00Z</cp:lastPrinted>
  <dcterms:created xsi:type="dcterms:W3CDTF">2019-07-08T08:59:00Z</dcterms:created>
  <dcterms:modified xsi:type="dcterms:W3CDTF">2019-08-23T09:37:00Z</dcterms:modified>
</cp:coreProperties>
</file>