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5AA1C" w14:textId="5D522EDB" w:rsidR="00230A58" w:rsidRPr="00230A58" w:rsidRDefault="00981850" w:rsidP="00230A58">
      <w:pPr>
        <w:pBdr>
          <w:top w:val="nil"/>
          <w:left w:val="nil"/>
          <w:bottom w:val="nil"/>
          <w:right w:val="nil"/>
          <w:between w:val="nil"/>
          <w:bar w:val="nil"/>
        </w:pBdr>
        <w:jc w:val="right"/>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b/>
          <w:bCs/>
          <w:color w:val="000000"/>
          <w:sz w:val="24"/>
          <w:szCs w:val="24"/>
          <w:u w:color="000000"/>
          <w:bdr w:val="nil"/>
          <w:lang w:eastAsia="lv-LV"/>
        </w:rPr>
        <w:t xml:space="preserve">Nolikuma </w:t>
      </w:r>
      <w:r w:rsidR="00332B40">
        <w:rPr>
          <w:rFonts w:ascii="Times New Roman" w:eastAsia="Calibri" w:hAnsi="Times New Roman" w:cs="Calibri"/>
          <w:b/>
          <w:bCs/>
          <w:color w:val="000000"/>
          <w:sz w:val="24"/>
          <w:szCs w:val="24"/>
          <w:u w:color="000000"/>
          <w:bdr w:val="nil"/>
          <w:lang w:eastAsia="lv-LV"/>
        </w:rPr>
        <w:t>8</w:t>
      </w:r>
      <w:r w:rsidR="00230A58" w:rsidRPr="00230A58">
        <w:rPr>
          <w:rFonts w:ascii="Times New Roman" w:eastAsia="Calibri" w:hAnsi="Times New Roman" w:cs="Calibri"/>
          <w:b/>
          <w:bCs/>
          <w:color w:val="000000"/>
          <w:sz w:val="24"/>
          <w:szCs w:val="24"/>
          <w:u w:color="000000"/>
          <w:bdr w:val="nil"/>
          <w:lang w:eastAsia="lv-LV"/>
        </w:rPr>
        <w:t>.pielikums</w:t>
      </w:r>
    </w:p>
    <w:p w14:paraId="465BE17E" w14:textId="77777777" w:rsidR="00230A58" w:rsidRPr="00230A58" w:rsidRDefault="00230A58" w:rsidP="00230A58">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230A58">
        <w:rPr>
          <w:rFonts w:ascii="Times New Roman" w:eastAsia="Calibri" w:hAnsi="Times New Roman" w:cs="Calibri"/>
          <w:b/>
          <w:bCs/>
          <w:color w:val="000000"/>
          <w:sz w:val="24"/>
          <w:szCs w:val="24"/>
          <w:u w:color="000000"/>
          <w:bdr w:val="nil"/>
          <w:lang w:eastAsia="lv-LV"/>
        </w:rPr>
        <w:t>LĪGUMS Nr. ____________</w:t>
      </w:r>
    </w:p>
    <w:p w14:paraId="4DE67936" w14:textId="61824CC5" w:rsidR="00230A58" w:rsidRDefault="00230A58" w:rsidP="00230A58">
      <w:pPr>
        <w:pBdr>
          <w:top w:val="nil"/>
          <w:left w:val="nil"/>
          <w:bottom w:val="nil"/>
          <w:right w:val="nil"/>
          <w:between w:val="nil"/>
          <w:bar w:val="nil"/>
        </w:pBdr>
        <w:spacing w:after="0" w:line="240" w:lineRule="auto"/>
        <w:jc w:val="center"/>
        <w:rPr>
          <w:rFonts w:ascii="Times New Roman" w:eastAsia="Calibri" w:hAnsi="Times New Roman" w:cs="Calibri"/>
          <w:i/>
          <w:iCs/>
          <w:color w:val="000000"/>
          <w:sz w:val="24"/>
          <w:szCs w:val="24"/>
          <w:u w:color="000000"/>
          <w:bdr w:val="nil"/>
          <w:lang w:eastAsia="lv-LV"/>
        </w:rPr>
      </w:pPr>
      <w:r w:rsidRPr="00230A58">
        <w:rPr>
          <w:rFonts w:ascii="Times New Roman" w:eastAsia="Calibri" w:hAnsi="Times New Roman" w:cs="Calibri"/>
          <w:i/>
          <w:iCs/>
          <w:color w:val="000000"/>
          <w:sz w:val="24"/>
          <w:szCs w:val="24"/>
          <w:u w:color="000000"/>
          <w:bdr w:val="nil"/>
          <w:lang w:eastAsia="lv-LV"/>
        </w:rPr>
        <w:t>(projekts)</w:t>
      </w:r>
    </w:p>
    <w:p w14:paraId="5EC80764" w14:textId="77777777" w:rsidR="00C772DD" w:rsidRPr="00230A58" w:rsidRDefault="00C772DD" w:rsidP="00230A58">
      <w:pPr>
        <w:pBdr>
          <w:top w:val="nil"/>
          <w:left w:val="nil"/>
          <w:bottom w:val="nil"/>
          <w:right w:val="nil"/>
          <w:between w:val="nil"/>
          <w:bar w:val="nil"/>
        </w:pBdr>
        <w:spacing w:after="0" w:line="240" w:lineRule="auto"/>
        <w:jc w:val="center"/>
        <w:rPr>
          <w:rFonts w:ascii="Times New Roman" w:eastAsia="Times New Roman" w:hAnsi="Times New Roman" w:cs="Times New Roman"/>
          <w:i/>
          <w:iCs/>
          <w:color w:val="000000"/>
          <w:sz w:val="24"/>
          <w:szCs w:val="24"/>
          <w:u w:color="000000"/>
          <w:bdr w:val="nil"/>
          <w:lang w:eastAsia="lv-LV"/>
        </w:rPr>
      </w:pPr>
    </w:p>
    <w:p w14:paraId="1DC4EFAD" w14:textId="3AD081C3" w:rsidR="00230A58" w:rsidRDefault="00230A58" w:rsidP="00230A58">
      <w:pPr>
        <w:pBdr>
          <w:top w:val="nil"/>
          <w:left w:val="nil"/>
          <w:bottom w:val="nil"/>
          <w:right w:val="nil"/>
          <w:between w:val="nil"/>
          <w:bar w:val="nil"/>
        </w:pBdr>
        <w:spacing w:after="0" w:line="240" w:lineRule="auto"/>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Siguldā, </w:t>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00981850">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2019.gada ___. ____________</w:t>
      </w:r>
    </w:p>
    <w:p w14:paraId="6C0EE809" w14:textId="77777777" w:rsidR="00C772DD" w:rsidRPr="00230A58" w:rsidRDefault="00C772DD" w:rsidP="00230A58">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lv-LV"/>
        </w:rPr>
      </w:pPr>
    </w:p>
    <w:p w14:paraId="272B7845" w14:textId="77777777" w:rsidR="00230A58" w:rsidRPr="00230A58" w:rsidRDefault="00230A58" w:rsidP="00230A58">
      <w:pPr>
        <w:pBdr>
          <w:top w:val="nil"/>
          <w:left w:val="nil"/>
          <w:bottom w:val="nil"/>
          <w:right w:val="nil"/>
          <w:between w:val="nil"/>
          <w:bar w:val="nil"/>
        </w:pBdr>
        <w:spacing w:after="0" w:line="240" w:lineRule="auto"/>
        <w:rPr>
          <w:rFonts w:ascii="Times New Roman" w:eastAsia="Times New Roman" w:hAnsi="Times New Roman" w:cs="Times New Roman"/>
          <w:color w:val="000000"/>
          <w:highlight w:val="green"/>
          <w:u w:color="000000"/>
          <w:bdr w:val="nil"/>
          <w:lang w:eastAsia="lv-LV"/>
        </w:rPr>
      </w:pPr>
    </w:p>
    <w:p w14:paraId="49B1C04A" w14:textId="0376664A" w:rsidR="00230A58" w:rsidRPr="00230A58" w:rsidRDefault="00230A58" w:rsidP="006F3C4B">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b/>
          <w:bCs/>
          <w:color w:val="000000"/>
          <w:u w:color="000000"/>
          <w:bdr w:val="nil"/>
          <w:lang w:eastAsia="lv-LV"/>
        </w:rPr>
        <w:t>Siguldas novada pašvaldība</w:t>
      </w:r>
      <w:r w:rsidRPr="00230A58">
        <w:rPr>
          <w:rFonts w:ascii="Times New Roman" w:eastAsia="Calibri" w:hAnsi="Times New Roman" w:cs="Calibri"/>
          <w:color w:val="000000"/>
          <w:u w:color="000000"/>
          <w:bdr w:val="nil"/>
          <w:lang w:eastAsia="lv-LV"/>
        </w:rPr>
        <w:t xml:space="preserve">, reģistrācijas Nr.90000048152, </w:t>
      </w:r>
      <w:r w:rsidR="003231E1">
        <w:rPr>
          <w:rFonts w:ascii="Times New Roman" w:eastAsia="Calibri" w:hAnsi="Times New Roman" w:cs="Calibri"/>
          <w:color w:val="000000"/>
          <w:u w:color="000000"/>
          <w:bdr w:val="nil"/>
          <w:lang w:eastAsia="lv-LV"/>
        </w:rPr>
        <w:t xml:space="preserve">juridiskā </w:t>
      </w:r>
      <w:r w:rsidRPr="00230A58">
        <w:rPr>
          <w:rFonts w:ascii="Times New Roman" w:eastAsia="Calibri" w:hAnsi="Times New Roman" w:cs="Calibri"/>
          <w:color w:val="000000"/>
          <w:u w:color="000000"/>
          <w:bdr w:val="nil"/>
          <w:lang w:eastAsia="lv-LV"/>
        </w:rPr>
        <w:t xml:space="preserve">adrese Pils ielā 16, Sigulda, Siguldas novads, tās </w:t>
      </w:r>
      <w:r w:rsidR="008D569F">
        <w:rPr>
          <w:rFonts w:ascii="Times New Roman" w:eastAsia="Calibri" w:hAnsi="Times New Roman" w:cs="Calibri"/>
          <w:color w:val="000000"/>
          <w:u w:color="000000"/>
          <w:bdr w:val="nil"/>
          <w:lang w:eastAsia="lv-LV"/>
        </w:rPr>
        <w:t>________________________________________</w:t>
      </w:r>
      <w:r w:rsidRPr="00230A58">
        <w:rPr>
          <w:rFonts w:ascii="Times New Roman" w:eastAsia="Calibri" w:hAnsi="Times New Roman" w:cs="Calibri"/>
          <w:color w:val="000000"/>
          <w:u w:color="000000"/>
          <w:bdr w:val="nil"/>
          <w:lang w:eastAsia="lv-LV"/>
        </w:rPr>
        <w:t xml:space="preserve"> personā, kura rīkojas pamatojoties uz Siguldas novada pašvaldības domes 2017.gada 10.augusta saistošajiem noteikumiem Nr.20 „Siguldas novada pašvaldības nolikums” (prot.Nr.14., §1), turpmāk tekstā saukta </w:t>
      </w:r>
      <w:r w:rsidRPr="00230A58">
        <w:rPr>
          <w:rFonts w:ascii="Times New Roman" w:eastAsia="Calibri" w:hAnsi="Times New Roman" w:cs="Calibri"/>
          <w:b/>
          <w:bCs/>
          <w:color w:val="000000"/>
          <w:u w:color="000000"/>
          <w:bdr w:val="nil"/>
          <w:lang w:eastAsia="lv-LV"/>
        </w:rPr>
        <w:t>Pircējs</w:t>
      </w:r>
      <w:r w:rsidRPr="00230A58">
        <w:rPr>
          <w:rFonts w:ascii="Times New Roman" w:eastAsia="Calibri" w:hAnsi="Times New Roman" w:cs="Calibri"/>
          <w:color w:val="000000"/>
          <w:u w:color="000000"/>
          <w:bdr w:val="nil"/>
          <w:lang w:eastAsia="lv-LV"/>
        </w:rPr>
        <w:t>, no vienas puses, un</w:t>
      </w:r>
    </w:p>
    <w:p w14:paraId="432AACD3" w14:textId="523995D6" w:rsidR="00230A58" w:rsidRPr="00230A58" w:rsidRDefault="00230A58" w:rsidP="003231E1">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b/>
          <w:bCs/>
          <w:color w:val="000000"/>
          <w:u w:color="000000"/>
          <w:bdr w:val="nil"/>
          <w:lang w:eastAsia="lv-LV"/>
        </w:rPr>
        <w:t>____________________</w:t>
      </w:r>
      <w:r w:rsidRPr="00230A58">
        <w:rPr>
          <w:rFonts w:ascii="Times New Roman" w:eastAsia="Calibri" w:hAnsi="Times New Roman" w:cs="Calibri"/>
          <w:color w:val="000000"/>
          <w:u w:color="000000"/>
          <w:bdr w:val="nil"/>
          <w:lang w:eastAsia="lv-LV"/>
        </w:rPr>
        <w:t xml:space="preserve">, reģistrācijas Nr. ________________, juridiskā adrese ______________, kuru pārstāv ____________________, kura/-š rīkojas pamatojoties uz ________________________, turpmāk tekstā saukts </w:t>
      </w:r>
      <w:r w:rsidRPr="00230A58">
        <w:rPr>
          <w:rFonts w:ascii="Times New Roman" w:eastAsia="Calibri" w:hAnsi="Times New Roman" w:cs="Calibri"/>
          <w:b/>
          <w:bCs/>
          <w:color w:val="000000"/>
          <w:u w:color="000000"/>
          <w:bdr w:val="nil"/>
          <w:lang w:eastAsia="lv-LV"/>
        </w:rPr>
        <w:t>Pārdevējs</w:t>
      </w:r>
      <w:r w:rsidRPr="00230A58">
        <w:rPr>
          <w:rFonts w:ascii="Times New Roman" w:eastAsia="Calibri" w:hAnsi="Times New Roman" w:cs="Calibri"/>
          <w:color w:val="000000"/>
          <w:u w:color="000000"/>
          <w:bdr w:val="nil"/>
          <w:lang w:eastAsia="lv-LV"/>
        </w:rPr>
        <w:t>, no otras puses,</w:t>
      </w:r>
    </w:p>
    <w:p w14:paraId="5735019A" w14:textId="246CE069" w:rsidR="00230A58" w:rsidRPr="00230A58" w:rsidRDefault="00230A58" w:rsidP="003231E1">
      <w:pPr>
        <w:pBdr>
          <w:top w:val="nil"/>
          <w:left w:val="nil"/>
          <w:bottom w:val="nil"/>
          <w:right w:val="nil"/>
          <w:between w:val="nil"/>
          <w:bar w:val="nil"/>
        </w:pBdr>
        <w:spacing w:after="0" w:line="240" w:lineRule="auto"/>
        <w:ind w:firstLine="360"/>
        <w:jc w:val="both"/>
        <w:rPr>
          <w:rFonts w:ascii="Times New Roman" w:eastAsia="Calibri" w:hAnsi="Times New Roman" w:cs="Calibri"/>
          <w:bCs/>
          <w:color w:val="000000"/>
          <w:u w:color="000000"/>
          <w:bdr w:val="nil"/>
          <w:lang w:eastAsia="lv-LV"/>
        </w:rPr>
      </w:pPr>
      <w:r w:rsidRPr="00230A58">
        <w:rPr>
          <w:rFonts w:ascii="Times New Roman" w:eastAsia="Calibri" w:hAnsi="Times New Roman" w:cs="Calibri"/>
          <w:color w:val="000000"/>
          <w:u w:color="000000"/>
          <w:bdr w:val="nil"/>
          <w:lang w:eastAsia="lv-LV"/>
        </w:rPr>
        <w:t xml:space="preserve">abi kopā un katrs atsevišķi turpmāk līguma tekstā saukti par Līdzējiem, pamatojoties uz Siguldas novada pašvaldības rīkoto </w:t>
      </w:r>
      <w:r w:rsidRPr="00724610">
        <w:rPr>
          <w:rFonts w:ascii="Times New Roman" w:eastAsia="Calibri" w:hAnsi="Times New Roman" w:cs="Calibri"/>
          <w:color w:val="000000"/>
          <w:u w:color="000000"/>
          <w:bdr w:val="nil"/>
          <w:lang w:eastAsia="lv-LV"/>
        </w:rPr>
        <w:t>iepirkumu “</w:t>
      </w:r>
      <w:r w:rsidR="009678EF" w:rsidRPr="009678EF">
        <w:rPr>
          <w:rFonts w:ascii="Times New Roman" w:eastAsia="Calibri" w:hAnsi="Times New Roman" w:cs="Calibri"/>
          <w:color w:val="000000"/>
          <w:u w:color="000000"/>
          <w:bdr w:val="nil"/>
          <w:lang w:eastAsia="lv-LV"/>
        </w:rPr>
        <w:t>Sensor</w:t>
      </w:r>
      <w:r w:rsidR="001A65D9">
        <w:rPr>
          <w:rFonts w:ascii="Times New Roman" w:eastAsia="Calibri" w:hAnsi="Times New Roman" w:cs="Calibri"/>
          <w:color w:val="000000"/>
          <w:u w:color="000000"/>
          <w:bdr w:val="nil"/>
          <w:lang w:eastAsia="lv-LV"/>
        </w:rPr>
        <w:t>u</w:t>
      </w:r>
      <w:r w:rsidR="009678EF" w:rsidRPr="009678EF">
        <w:rPr>
          <w:rFonts w:ascii="Times New Roman" w:eastAsia="Calibri" w:hAnsi="Times New Roman" w:cs="Calibri"/>
          <w:color w:val="000000"/>
          <w:u w:color="000000"/>
          <w:bdr w:val="nil"/>
          <w:lang w:eastAsia="lv-LV"/>
        </w:rPr>
        <w:t>, mērinstrument</w:t>
      </w:r>
      <w:r w:rsidR="001A65D9">
        <w:rPr>
          <w:rFonts w:ascii="Times New Roman" w:eastAsia="Calibri" w:hAnsi="Times New Roman" w:cs="Calibri"/>
          <w:color w:val="000000"/>
          <w:u w:color="000000"/>
          <w:bdr w:val="nil"/>
          <w:lang w:eastAsia="lv-LV"/>
        </w:rPr>
        <w:t>u</w:t>
      </w:r>
      <w:r w:rsidR="009678EF" w:rsidRPr="009678EF">
        <w:rPr>
          <w:rFonts w:ascii="Times New Roman" w:eastAsia="Calibri" w:hAnsi="Times New Roman" w:cs="Calibri"/>
          <w:color w:val="000000"/>
          <w:u w:color="000000"/>
          <w:bdr w:val="nil"/>
          <w:lang w:eastAsia="lv-LV"/>
        </w:rPr>
        <w:t xml:space="preserve"> un datu uzkrājēj</w:t>
      </w:r>
      <w:r w:rsidR="001A65D9">
        <w:rPr>
          <w:rFonts w:ascii="Times New Roman" w:eastAsia="Calibri" w:hAnsi="Times New Roman" w:cs="Calibri"/>
          <w:color w:val="000000"/>
          <w:u w:color="000000"/>
          <w:bdr w:val="nil"/>
          <w:lang w:eastAsia="lv-LV"/>
        </w:rPr>
        <w:t>u</w:t>
      </w:r>
      <w:r w:rsidR="009678EF" w:rsidRPr="009678EF">
        <w:rPr>
          <w:rFonts w:ascii="Times New Roman" w:eastAsia="Calibri" w:hAnsi="Times New Roman" w:cs="Calibri"/>
          <w:color w:val="000000"/>
          <w:u w:color="000000"/>
          <w:bdr w:val="nil"/>
          <w:lang w:eastAsia="lv-LV"/>
        </w:rPr>
        <w:t xml:space="preserve"> iegāde un piegāde Siguldas Valsts ģimnāzijai</w:t>
      </w:r>
      <w:r w:rsidRPr="00724610">
        <w:rPr>
          <w:rFonts w:ascii="Times New Roman" w:eastAsia="Calibri" w:hAnsi="Times New Roman" w:cs="Calibri"/>
          <w:color w:val="000000"/>
          <w:u w:color="000000"/>
          <w:bdr w:val="nil"/>
          <w:lang w:eastAsia="lv-LV"/>
        </w:rPr>
        <w:t>”</w:t>
      </w:r>
      <w:r w:rsidRPr="00724610">
        <w:rPr>
          <w:rFonts w:ascii="Times New Roman" w:eastAsia="Calibri" w:hAnsi="Times New Roman" w:cs="Calibri"/>
          <w:i/>
          <w:iCs/>
          <w:color w:val="000000"/>
          <w:u w:color="000000"/>
          <w:bdr w:val="nil"/>
          <w:lang w:eastAsia="lv-LV"/>
        </w:rPr>
        <w:t xml:space="preserve"> </w:t>
      </w:r>
      <w:r w:rsidRPr="00724610">
        <w:rPr>
          <w:rFonts w:ascii="Times New Roman" w:eastAsia="Calibri" w:hAnsi="Times New Roman" w:cs="Calibri"/>
          <w:color w:val="000000"/>
          <w:u w:color="000000"/>
          <w:bdr w:val="nil"/>
          <w:lang w:eastAsia="lv-LV"/>
        </w:rPr>
        <w:t>identifikācijas</w:t>
      </w:r>
      <w:r w:rsidRPr="00230A58">
        <w:rPr>
          <w:rFonts w:ascii="Times New Roman" w:eastAsia="Calibri" w:hAnsi="Times New Roman" w:cs="Calibri"/>
          <w:color w:val="000000"/>
          <w:u w:color="000000"/>
          <w:bdr w:val="nil"/>
          <w:lang w:eastAsia="lv-LV"/>
        </w:rPr>
        <w:t xml:space="preserve"> </w:t>
      </w:r>
      <w:r w:rsidR="003231E1">
        <w:rPr>
          <w:rFonts w:ascii="Times New Roman" w:eastAsia="Calibri" w:hAnsi="Times New Roman" w:cs="Calibri"/>
          <w:color w:val="000000"/>
          <w:u w:color="000000"/>
          <w:bdr w:val="nil"/>
          <w:lang w:eastAsia="lv-LV"/>
        </w:rPr>
        <w:t>N</w:t>
      </w:r>
      <w:r w:rsidRPr="00230A58">
        <w:rPr>
          <w:rFonts w:ascii="Times New Roman" w:eastAsia="Calibri" w:hAnsi="Times New Roman" w:cs="Calibri"/>
          <w:color w:val="000000"/>
          <w:u w:color="000000"/>
          <w:bdr w:val="nil"/>
          <w:lang w:eastAsia="lv-LV"/>
        </w:rPr>
        <w:t xml:space="preserve">r. SNP </w:t>
      </w:r>
      <w:r w:rsidR="003231E1">
        <w:rPr>
          <w:rFonts w:ascii="Times New Roman" w:eastAsia="Calibri" w:hAnsi="Times New Roman" w:cs="Calibri"/>
          <w:color w:val="000000"/>
          <w:u w:color="000000"/>
          <w:bdr w:val="nil"/>
          <w:lang w:eastAsia="lv-LV"/>
        </w:rPr>
        <w:t>2019/</w:t>
      </w:r>
      <w:r w:rsidR="008D569F">
        <w:rPr>
          <w:rFonts w:ascii="Times New Roman" w:eastAsia="Calibri" w:hAnsi="Times New Roman" w:cs="Calibri"/>
          <w:color w:val="000000"/>
          <w:u w:color="000000"/>
          <w:bdr w:val="nil"/>
          <w:lang w:eastAsia="lv-LV"/>
        </w:rPr>
        <w:t>27</w:t>
      </w:r>
      <w:r w:rsidRPr="00230A58">
        <w:rPr>
          <w:rFonts w:ascii="Times New Roman" w:eastAsia="Calibri" w:hAnsi="Times New Roman" w:cs="Calibri"/>
          <w:color w:val="000000"/>
          <w:u w:color="000000"/>
          <w:bdr w:val="nil"/>
          <w:lang w:eastAsia="lv-LV"/>
        </w:rPr>
        <w:t>, turpmāk šā līguma tekstā saukts</w:t>
      </w:r>
      <w:r w:rsidR="003231E1">
        <w:rPr>
          <w:rFonts w:ascii="Times New Roman" w:eastAsia="Calibri" w:hAnsi="Times New Roman" w:cs="Calibri"/>
          <w:color w:val="000000"/>
          <w:u w:color="000000"/>
          <w:bdr w:val="nil"/>
          <w:lang w:eastAsia="lv-LV"/>
        </w:rPr>
        <w:t xml:space="preserve"> - </w:t>
      </w:r>
      <w:r w:rsidRPr="00230A58">
        <w:rPr>
          <w:rFonts w:ascii="Times New Roman" w:eastAsia="Calibri" w:hAnsi="Times New Roman" w:cs="Calibri"/>
          <w:color w:val="000000"/>
          <w:u w:color="000000"/>
          <w:bdr w:val="nil"/>
          <w:lang w:eastAsia="lv-LV"/>
        </w:rPr>
        <w:t>Iepirkums,</w:t>
      </w:r>
      <w:r w:rsidRPr="00230A58">
        <w:rPr>
          <w:rFonts w:ascii="Times New Roman" w:eastAsia="Calibri" w:hAnsi="Times New Roman" w:cs="Calibri"/>
          <w:i/>
          <w:iCs/>
          <w:color w:val="000000"/>
          <w:u w:color="000000"/>
          <w:bdr w:val="nil"/>
          <w:lang w:eastAsia="lv-LV"/>
        </w:rPr>
        <w:t xml:space="preserve"> </w:t>
      </w:r>
      <w:r w:rsidRPr="00230A58">
        <w:rPr>
          <w:rFonts w:ascii="Times New Roman" w:eastAsia="Calibri" w:hAnsi="Times New Roman" w:cs="Calibri"/>
          <w:color w:val="000000"/>
          <w:u w:color="000000"/>
          <w:bdr w:val="nil"/>
          <w:lang w:eastAsia="lv-LV"/>
        </w:rPr>
        <w:t>rezultātiem, noslēdz šādu līgumu (turpmāk tekstā Līgums):</w:t>
      </w:r>
    </w:p>
    <w:p w14:paraId="278B60D1"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290DECAC"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230A58">
        <w:rPr>
          <w:rFonts w:ascii="Times New Roman" w:eastAsia="Calibri" w:hAnsi="Times New Roman" w:cs="Calibri"/>
          <w:b/>
          <w:bCs/>
          <w:color w:val="000000"/>
          <w:u w:color="000000"/>
          <w:bdr w:val="nil"/>
          <w:lang w:eastAsia="lv-LV"/>
        </w:rPr>
        <w:t>Līguma priekšmets</w:t>
      </w:r>
    </w:p>
    <w:p w14:paraId="163D458C" w14:textId="5DA6DED1" w:rsidR="00230A58" w:rsidRPr="00230A58" w:rsidRDefault="00230A58" w:rsidP="00230A58">
      <w:pPr>
        <w:numPr>
          <w:ilvl w:val="2"/>
          <w:numId w:val="4"/>
        </w:numPr>
        <w:pBdr>
          <w:top w:val="nil"/>
          <w:left w:val="nil"/>
          <w:bottom w:val="nil"/>
          <w:right w:val="nil"/>
          <w:between w:val="nil"/>
          <w:bar w:val="nil"/>
        </w:pBdr>
        <w:spacing w:after="0" w:line="240" w:lineRule="auto"/>
        <w:contextualSpacing/>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Pārdevējs apņemas saskaņā ar Līgumu, Tehnisko piedāvājumu</w:t>
      </w:r>
      <w:r w:rsidR="003231E1">
        <w:rPr>
          <w:rFonts w:ascii="Times New Roman" w:eastAsia="Calibri" w:hAnsi="Times New Roman" w:cs="Calibri"/>
          <w:color w:val="000000"/>
          <w:u w:color="000000"/>
          <w:bdr w:val="nil"/>
          <w:lang w:eastAsia="lv-LV"/>
        </w:rPr>
        <w:t xml:space="preserve"> (pielikums Nr.1)</w:t>
      </w:r>
      <w:r w:rsidR="00BC31CB">
        <w:rPr>
          <w:rFonts w:ascii="Times New Roman" w:eastAsia="Calibri" w:hAnsi="Times New Roman" w:cs="Calibri"/>
          <w:color w:val="000000"/>
          <w:u w:color="000000"/>
          <w:bdr w:val="nil"/>
          <w:lang w:eastAsia="lv-LV"/>
        </w:rPr>
        <w:t>,</w:t>
      </w:r>
      <w:r w:rsidRPr="00230A58">
        <w:rPr>
          <w:rFonts w:ascii="Times New Roman" w:eastAsia="Calibri" w:hAnsi="Times New Roman" w:cs="Calibri"/>
          <w:color w:val="000000"/>
          <w:u w:color="000000"/>
          <w:bdr w:val="nil"/>
          <w:lang w:eastAsia="lv-LV"/>
        </w:rPr>
        <w:t xml:space="preserve"> finanšu piedāvājumu (pielikums Nr.</w:t>
      </w:r>
      <w:r w:rsidR="00BC31CB">
        <w:rPr>
          <w:rFonts w:ascii="Times New Roman" w:eastAsia="Calibri" w:hAnsi="Times New Roman" w:cs="Calibri"/>
          <w:color w:val="000000"/>
          <w:u w:color="000000"/>
          <w:bdr w:val="nil"/>
          <w:lang w:eastAsia="lv-LV"/>
        </w:rPr>
        <w:t>2</w:t>
      </w:r>
      <w:r w:rsidRPr="00230A58">
        <w:rPr>
          <w:rFonts w:ascii="Times New Roman" w:eastAsia="Calibri" w:hAnsi="Times New Roman" w:cs="Calibri"/>
          <w:color w:val="000000"/>
          <w:u w:color="000000"/>
          <w:bdr w:val="nil"/>
          <w:lang w:eastAsia="lv-LV"/>
        </w:rPr>
        <w:t>), Tehnisko specifikāciju</w:t>
      </w:r>
      <w:r w:rsidR="003231E1">
        <w:rPr>
          <w:rFonts w:ascii="Times New Roman" w:eastAsia="Calibri" w:hAnsi="Times New Roman" w:cs="Calibri"/>
          <w:color w:val="000000"/>
          <w:u w:color="000000"/>
          <w:bdr w:val="nil"/>
          <w:lang w:eastAsia="lv-LV"/>
        </w:rPr>
        <w:t xml:space="preserve"> (pielikums Nr.</w:t>
      </w:r>
      <w:r w:rsidR="00BC31CB">
        <w:rPr>
          <w:rFonts w:ascii="Times New Roman" w:eastAsia="Calibri" w:hAnsi="Times New Roman" w:cs="Calibri"/>
          <w:color w:val="000000"/>
          <w:u w:color="000000"/>
          <w:bdr w:val="nil"/>
          <w:lang w:eastAsia="lv-LV"/>
        </w:rPr>
        <w:t>3</w:t>
      </w:r>
      <w:r w:rsidR="003231E1">
        <w:rPr>
          <w:rFonts w:ascii="Times New Roman" w:eastAsia="Calibri" w:hAnsi="Times New Roman" w:cs="Calibri"/>
          <w:color w:val="000000"/>
          <w:u w:color="000000"/>
          <w:bdr w:val="nil"/>
          <w:lang w:eastAsia="lv-LV"/>
        </w:rPr>
        <w:t>)</w:t>
      </w:r>
      <w:r w:rsidRPr="00230A58">
        <w:rPr>
          <w:rFonts w:ascii="Times New Roman" w:eastAsia="Calibri" w:hAnsi="Times New Roman" w:cs="Calibri"/>
          <w:color w:val="000000"/>
          <w:u w:color="000000"/>
          <w:bdr w:val="nil"/>
          <w:lang w:eastAsia="lv-LV"/>
        </w:rPr>
        <w:t xml:space="preserve"> piegādāt</w:t>
      </w:r>
      <w:r w:rsidR="003231E1">
        <w:rPr>
          <w:rFonts w:ascii="Times New Roman" w:eastAsia="Calibri" w:hAnsi="Times New Roman" w:cs="Calibri"/>
          <w:color w:val="000000"/>
          <w:u w:color="000000"/>
          <w:bdr w:val="nil"/>
          <w:lang w:eastAsia="lv-LV"/>
        </w:rPr>
        <w:t xml:space="preserve"> </w:t>
      </w:r>
      <w:r w:rsidR="009678EF">
        <w:rPr>
          <w:rFonts w:ascii="Times New Roman" w:eastAsia="Calibri" w:hAnsi="Times New Roman" w:cs="Calibri"/>
          <w:color w:val="000000"/>
          <w:u w:color="000000"/>
          <w:bdr w:val="nil"/>
          <w:lang w:eastAsia="lv-LV"/>
        </w:rPr>
        <w:t>sensorus, mērinstrumentus un datu uzkrājējus</w:t>
      </w:r>
      <w:r w:rsidR="003636CA" w:rsidRPr="003636CA">
        <w:rPr>
          <w:rFonts w:ascii="Times New Roman" w:eastAsia="Calibri" w:hAnsi="Times New Roman" w:cs="Calibri"/>
          <w:color w:val="000000"/>
          <w:u w:color="000000"/>
          <w:bdr w:val="nil"/>
          <w:lang w:eastAsia="lv-LV"/>
        </w:rPr>
        <w:t xml:space="preserve"> Siguldas Valsts ģimnāzijai</w:t>
      </w:r>
      <w:r w:rsidR="003231E1">
        <w:rPr>
          <w:rFonts w:ascii="Times New Roman" w:eastAsia="Calibri" w:hAnsi="Times New Roman" w:cs="Calibri"/>
          <w:color w:val="000000"/>
          <w:u w:color="000000"/>
          <w:bdr w:val="nil"/>
          <w:lang w:eastAsia="lv-LV"/>
        </w:rPr>
        <w:t xml:space="preserve"> </w:t>
      </w:r>
      <w:r w:rsidRPr="00230A58">
        <w:rPr>
          <w:sz w:val="23"/>
          <w:szCs w:val="23"/>
        </w:rPr>
        <w:t xml:space="preserve"> </w:t>
      </w:r>
      <w:r w:rsidRPr="00230A58">
        <w:rPr>
          <w:rFonts w:ascii="Times New Roman" w:eastAsia="Calibri" w:hAnsi="Times New Roman" w:cs="Calibri"/>
          <w:color w:val="000000"/>
          <w:u w:color="000000"/>
          <w:bdr w:val="nil"/>
          <w:lang w:eastAsia="lv-LV"/>
        </w:rPr>
        <w:t xml:space="preserve">(turpmāk </w:t>
      </w:r>
      <w:r w:rsidR="00724610">
        <w:rPr>
          <w:rFonts w:ascii="Times New Roman" w:eastAsia="Calibri" w:hAnsi="Times New Roman" w:cs="Calibri"/>
          <w:color w:val="000000"/>
          <w:u w:color="000000"/>
          <w:bdr w:val="nil"/>
          <w:lang w:eastAsia="lv-LV"/>
        </w:rPr>
        <w:t>–</w:t>
      </w:r>
      <w:r w:rsidRPr="00230A58">
        <w:rPr>
          <w:rFonts w:ascii="Times New Roman" w:eastAsia="Calibri" w:hAnsi="Times New Roman" w:cs="Calibri"/>
          <w:color w:val="000000"/>
          <w:u w:color="000000"/>
          <w:bdr w:val="nil"/>
          <w:lang w:eastAsia="lv-LV"/>
        </w:rPr>
        <w:t>Preces</w:t>
      </w:r>
      <w:r w:rsidR="00724610">
        <w:rPr>
          <w:rFonts w:ascii="Times New Roman" w:eastAsia="Calibri" w:hAnsi="Times New Roman" w:cs="Calibri"/>
          <w:color w:val="000000"/>
          <w:u w:color="000000"/>
          <w:bdr w:val="nil"/>
          <w:lang w:eastAsia="lv-LV"/>
        </w:rPr>
        <w:t>)</w:t>
      </w:r>
      <w:r w:rsidRPr="003231E1">
        <w:rPr>
          <w:rFonts w:ascii="Times New Roman" w:eastAsia="Calibri" w:hAnsi="Times New Roman" w:cs="Calibri"/>
          <w:i/>
          <w:u w:color="000000"/>
          <w:bdr w:val="nil"/>
          <w:lang w:eastAsia="lv-LV"/>
        </w:rPr>
        <w:t>.</w:t>
      </w:r>
      <w:r w:rsidRPr="003231E1">
        <w:rPr>
          <w:rFonts w:ascii="Times New Roman" w:eastAsia="Calibri" w:hAnsi="Times New Roman" w:cs="Calibri"/>
          <w:u w:color="000000"/>
          <w:bdr w:val="nil"/>
          <w:lang w:eastAsia="lv-LV"/>
        </w:rPr>
        <w:t xml:space="preserve"> </w:t>
      </w:r>
    </w:p>
    <w:p w14:paraId="47A1D524" w14:textId="3DBDEDC1" w:rsidR="00230A58" w:rsidRPr="00230A58" w:rsidRDefault="00230A58" w:rsidP="00230A58">
      <w:pPr>
        <w:numPr>
          <w:ilvl w:val="2"/>
          <w:numId w:val="4"/>
        </w:numPr>
        <w:pBdr>
          <w:top w:val="nil"/>
          <w:left w:val="nil"/>
          <w:bottom w:val="nil"/>
          <w:right w:val="nil"/>
          <w:between w:val="nil"/>
          <w:bar w:val="nil"/>
        </w:pBdr>
        <w:spacing w:after="0" w:line="240" w:lineRule="auto"/>
        <w:contextualSpacing/>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Pārdevējs Preces piegādā</w:t>
      </w:r>
      <w:r w:rsidR="008341B3">
        <w:rPr>
          <w:rFonts w:ascii="Times New Roman" w:eastAsia="Calibri" w:hAnsi="Times New Roman" w:cs="Calibri"/>
          <w:color w:val="000000"/>
          <w:u w:color="000000"/>
          <w:bdr w:val="nil"/>
          <w:lang w:eastAsia="lv-LV"/>
        </w:rPr>
        <w:t xml:space="preserve"> ar savu</w:t>
      </w:r>
      <w:r w:rsidRPr="00D22C94">
        <w:rPr>
          <w:rFonts w:ascii="Times New Roman" w:eastAsia="Calibri" w:hAnsi="Times New Roman" w:cs="Calibri"/>
          <w:color w:val="000000"/>
          <w:u w:color="000000"/>
          <w:bdr w:val="nil"/>
          <w:lang w:eastAsia="lv-LV"/>
        </w:rPr>
        <w:t xml:space="preserve"> </w:t>
      </w:r>
      <w:r w:rsidR="008341B3">
        <w:rPr>
          <w:rFonts w:ascii="Times New Roman" w:eastAsia="Calibri" w:hAnsi="Times New Roman" w:cs="Calibri"/>
          <w:color w:val="000000"/>
          <w:u w:color="000000"/>
          <w:bdr w:val="nil"/>
          <w:lang w:eastAsia="lv-LV"/>
        </w:rPr>
        <w:t>transportu, kura</w:t>
      </w:r>
      <w:r w:rsidRPr="00230A58">
        <w:rPr>
          <w:rFonts w:ascii="Times New Roman" w:eastAsia="Calibri" w:hAnsi="Times New Roman" w:cs="Calibri"/>
          <w:color w:val="000000"/>
          <w:u w:color="000000"/>
          <w:bdr w:val="nil"/>
          <w:lang w:eastAsia="lv-LV"/>
        </w:rPr>
        <w:t xml:space="preserve"> vērtība ir ierēķināta </w:t>
      </w:r>
      <w:r w:rsidR="00162C96">
        <w:rPr>
          <w:rFonts w:ascii="Times New Roman" w:eastAsia="Calibri" w:hAnsi="Times New Roman" w:cs="Calibri"/>
          <w:color w:val="000000"/>
          <w:u w:color="000000"/>
          <w:bdr w:val="nil"/>
          <w:lang w:eastAsia="lv-LV"/>
        </w:rPr>
        <w:t>L</w:t>
      </w:r>
      <w:r w:rsidRPr="00230A58">
        <w:rPr>
          <w:rFonts w:ascii="Times New Roman" w:eastAsia="Calibri" w:hAnsi="Times New Roman" w:cs="Calibri"/>
          <w:color w:val="000000"/>
          <w:u w:color="000000"/>
          <w:bdr w:val="nil"/>
          <w:lang w:eastAsia="lv-LV"/>
        </w:rPr>
        <w:t>īgum</w:t>
      </w:r>
      <w:r w:rsidR="003231E1">
        <w:rPr>
          <w:rFonts w:ascii="Times New Roman" w:eastAsia="Calibri" w:hAnsi="Times New Roman" w:cs="Calibri"/>
          <w:color w:val="000000"/>
          <w:u w:color="000000"/>
          <w:bdr w:val="nil"/>
          <w:lang w:eastAsia="lv-LV"/>
        </w:rPr>
        <w:t>a summ</w:t>
      </w:r>
      <w:r w:rsidRPr="00230A58">
        <w:rPr>
          <w:rFonts w:ascii="Times New Roman" w:eastAsia="Calibri" w:hAnsi="Times New Roman" w:cs="Calibri"/>
          <w:color w:val="000000"/>
          <w:u w:color="000000"/>
          <w:bdr w:val="nil"/>
          <w:lang w:eastAsia="lv-LV"/>
        </w:rPr>
        <w:t>ā.</w:t>
      </w:r>
    </w:p>
    <w:p w14:paraId="267A9248" w14:textId="77777777" w:rsidR="00230A58" w:rsidRPr="00230A58" w:rsidRDefault="00230A58" w:rsidP="00230A58">
      <w:pPr>
        <w:pBdr>
          <w:top w:val="nil"/>
          <w:left w:val="nil"/>
          <w:bottom w:val="nil"/>
          <w:right w:val="nil"/>
          <w:between w:val="nil"/>
          <w:bar w:val="nil"/>
        </w:pBdr>
        <w:tabs>
          <w:tab w:val="left" w:pos="720"/>
        </w:tabs>
        <w:spacing w:after="0" w:line="240" w:lineRule="auto"/>
        <w:ind w:left="142"/>
        <w:jc w:val="both"/>
        <w:rPr>
          <w:rFonts w:ascii="Times New Roman" w:eastAsia="Calibri" w:hAnsi="Times New Roman" w:cs="Calibri"/>
          <w:color w:val="000000"/>
          <w:highlight w:val="green"/>
          <w:u w:color="000000"/>
          <w:bdr w:val="nil"/>
          <w:lang w:eastAsia="lv-LV"/>
        </w:rPr>
      </w:pPr>
    </w:p>
    <w:p w14:paraId="474AA395" w14:textId="77777777" w:rsidR="00230A58" w:rsidRPr="00230A58" w:rsidRDefault="00230A58" w:rsidP="00230A58">
      <w:pPr>
        <w:numPr>
          <w:ilvl w:val="0"/>
          <w:numId w:val="5"/>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eastAsia="lv-LV"/>
        </w:rPr>
      </w:pPr>
      <w:r w:rsidRPr="00230A58">
        <w:rPr>
          <w:rFonts w:ascii="Times New Roman" w:eastAsia="Calibri" w:hAnsi="Times New Roman" w:cs="Calibri"/>
          <w:b/>
          <w:bCs/>
          <w:color w:val="000000"/>
          <w:u w:color="000000"/>
          <w:bdr w:val="nil"/>
          <w:lang w:eastAsia="lv-LV"/>
        </w:rPr>
        <w:t>Līgumcena un samaksas kārtība</w:t>
      </w:r>
    </w:p>
    <w:p w14:paraId="1572534A" w14:textId="29BFEB61" w:rsidR="00230A58" w:rsidRPr="00230A58" w:rsidRDefault="00230A58" w:rsidP="00230A58">
      <w:pPr>
        <w:numPr>
          <w:ilvl w:val="1"/>
          <w:numId w:val="2"/>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Līgum</w:t>
      </w:r>
      <w:r w:rsidR="003231E1">
        <w:rPr>
          <w:rFonts w:ascii="Times New Roman" w:eastAsia="Calibri" w:hAnsi="Times New Roman" w:cs="Calibri"/>
          <w:color w:val="000000"/>
          <w:u w:color="000000"/>
          <w:bdr w:val="nil"/>
          <w:lang w:eastAsia="lv-LV"/>
        </w:rPr>
        <w:t>a summ</w:t>
      </w:r>
      <w:r w:rsidRPr="00230A58">
        <w:rPr>
          <w:rFonts w:ascii="Times New Roman" w:eastAsia="Calibri" w:hAnsi="Times New Roman" w:cs="Calibri"/>
          <w:color w:val="000000"/>
          <w:u w:color="000000"/>
          <w:bdr w:val="nil"/>
          <w:lang w:eastAsia="lv-LV"/>
        </w:rPr>
        <w:t>a par Preču piegādi tiek noteikta ______ EUR (_____________) un pievienotās vērtības nodoklis PVN 21% -_______ EUR (____________), kopā ______ EUR (_____________), turpmāk tekstā Līgum</w:t>
      </w:r>
      <w:r w:rsidR="003231E1">
        <w:rPr>
          <w:rFonts w:ascii="Times New Roman" w:eastAsia="Calibri" w:hAnsi="Times New Roman" w:cs="Calibri"/>
          <w:color w:val="000000"/>
          <w:u w:color="000000"/>
          <w:bdr w:val="nil"/>
          <w:lang w:eastAsia="lv-LV"/>
        </w:rPr>
        <w:t>a summa</w:t>
      </w:r>
      <w:r w:rsidRPr="00230A58">
        <w:rPr>
          <w:rFonts w:ascii="Times New Roman" w:eastAsia="Calibri" w:hAnsi="Times New Roman" w:cs="Calibri"/>
          <w:color w:val="000000"/>
          <w:u w:color="000000"/>
          <w:bdr w:val="nil"/>
          <w:lang w:eastAsia="lv-LV"/>
        </w:rPr>
        <w:t>.</w:t>
      </w:r>
    </w:p>
    <w:p w14:paraId="5DF1EE49" w14:textId="19D1D178" w:rsidR="00230A58" w:rsidRPr="00AA2A3E" w:rsidRDefault="00230A58" w:rsidP="00230A58">
      <w:pPr>
        <w:numPr>
          <w:ilvl w:val="1"/>
          <w:numId w:val="2"/>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AA2A3E">
        <w:rPr>
          <w:rFonts w:ascii="Times New Roman" w:eastAsia="Calibri" w:hAnsi="Times New Roman" w:cs="Calibri"/>
          <w:color w:val="000000"/>
          <w:u w:color="000000"/>
          <w:bdr w:val="nil"/>
          <w:lang w:eastAsia="lv-LV"/>
        </w:rPr>
        <w:t xml:space="preserve">Pircējs </w:t>
      </w:r>
      <w:r w:rsidR="003231E1" w:rsidRPr="00AA2A3E">
        <w:rPr>
          <w:rFonts w:ascii="Times New Roman" w:eastAsia="Calibri" w:hAnsi="Times New Roman" w:cs="Calibri"/>
          <w:color w:val="000000"/>
          <w:u w:color="000000"/>
          <w:bdr w:val="nil"/>
          <w:lang w:eastAsia="lv-LV"/>
        </w:rPr>
        <w:t>maksājumu</w:t>
      </w:r>
      <w:r w:rsidRPr="00AA2A3E">
        <w:rPr>
          <w:rFonts w:ascii="Times New Roman" w:eastAsia="Calibri" w:hAnsi="Times New Roman" w:cs="Calibri"/>
          <w:color w:val="000000"/>
          <w:u w:color="000000"/>
          <w:bdr w:val="nil"/>
          <w:lang w:eastAsia="lv-LV"/>
        </w:rPr>
        <w:t xml:space="preserve"> par Precēm</w:t>
      </w:r>
      <w:r w:rsidR="003231E1" w:rsidRPr="00AA2A3E">
        <w:rPr>
          <w:rFonts w:ascii="Times New Roman" w:eastAsia="Calibri" w:hAnsi="Times New Roman" w:cs="Calibri"/>
          <w:color w:val="000000"/>
          <w:u w:color="000000"/>
          <w:bdr w:val="nil"/>
          <w:lang w:eastAsia="lv-LV"/>
        </w:rPr>
        <w:t xml:space="preserve"> veic ar pārskaitījumu uz Pārdevēja norādīto bankas kontu</w:t>
      </w:r>
      <w:r w:rsidRPr="00AA2A3E">
        <w:rPr>
          <w:rFonts w:ascii="Times New Roman" w:eastAsia="Calibri" w:hAnsi="Times New Roman" w:cs="Calibri"/>
          <w:color w:val="000000"/>
          <w:u w:color="000000"/>
          <w:bdr w:val="nil"/>
          <w:lang w:eastAsia="lv-LV"/>
        </w:rPr>
        <w:t xml:space="preserve"> 20 (divdesmit) dienu laikā pēc</w:t>
      </w:r>
      <w:r w:rsidR="00162C96" w:rsidRPr="00AA2A3E">
        <w:rPr>
          <w:rFonts w:ascii="Times New Roman" w:eastAsia="Calibri" w:hAnsi="Times New Roman" w:cs="Calibri"/>
          <w:color w:val="000000"/>
          <w:u w:color="000000"/>
          <w:bdr w:val="nil"/>
          <w:lang w:eastAsia="lv-LV"/>
        </w:rPr>
        <w:t xml:space="preserve"> Preču piegādes un</w:t>
      </w:r>
      <w:r w:rsidRPr="00AA2A3E">
        <w:rPr>
          <w:rFonts w:ascii="Times New Roman" w:eastAsia="Calibri" w:hAnsi="Times New Roman" w:cs="Calibri"/>
          <w:color w:val="000000"/>
          <w:u w:color="000000"/>
          <w:bdr w:val="nil"/>
          <w:lang w:eastAsia="lv-LV"/>
        </w:rPr>
        <w:t xml:space="preserve"> atbilstoši normatīvajiem aktiem sagatavotas</w:t>
      </w:r>
      <w:r w:rsidR="00162C96" w:rsidRPr="00AA2A3E">
        <w:rPr>
          <w:rFonts w:ascii="Times New Roman" w:eastAsia="Calibri" w:hAnsi="Times New Roman" w:cs="Calibri"/>
          <w:color w:val="000000"/>
          <w:u w:color="000000"/>
          <w:bdr w:val="nil"/>
          <w:lang w:eastAsia="lv-LV"/>
        </w:rPr>
        <w:t xml:space="preserve"> un parakstītas</w:t>
      </w:r>
      <w:r w:rsidRPr="00AA2A3E">
        <w:rPr>
          <w:rFonts w:ascii="Times New Roman" w:eastAsia="Calibri" w:hAnsi="Times New Roman" w:cs="Calibri"/>
          <w:color w:val="000000"/>
          <w:u w:color="000000"/>
          <w:bdr w:val="nil"/>
          <w:lang w:eastAsia="lv-LV"/>
        </w:rPr>
        <w:t xml:space="preserve"> </w:t>
      </w:r>
      <w:bookmarkStart w:id="0" w:name="_Hlk535919218"/>
      <w:r w:rsidRPr="00AA2A3E">
        <w:rPr>
          <w:rFonts w:ascii="Times New Roman" w:eastAsia="Calibri" w:hAnsi="Times New Roman" w:cs="Calibri"/>
          <w:color w:val="000000"/>
          <w:u w:color="000000"/>
          <w:bdr w:val="nil"/>
          <w:lang w:eastAsia="lv-LV"/>
        </w:rPr>
        <w:t xml:space="preserve">Preču pavadzīmes – rēķina </w:t>
      </w:r>
      <w:bookmarkEnd w:id="0"/>
      <w:r w:rsidR="00162C96" w:rsidRPr="00AA2A3E">
        <w:rPr>
          <w:rFonts w:ascii="Times New Roman" w:eastAsia="Calibri" w:hAnsi="Times New Roman" w:cs="Calibri"/>
          <w:color w:val="000000"/>
          <w:u w:color="000000"/>
          <w:bdr w:val="nil"/>
          <w:lang w:eastAsia="lv-LV"/>
        </w:rPr>
        <w:t>saņem</w:t>
      </w:r>
      <w:r w:rsidRPr="00AA2A3E">
        <w:rPr>
          <w:rFonts w:ascii="Times New Roman" w:eastAsia="Calibri" w:hAnsi="Times New Roman" w:cs="Calibri"/>
          <w:color w:val="000000"/>
          <w:u w:color="000000"/>
          <w:bdr w:val="nil"/>
          <w:lang w:eastAsia="lv-LV"/>
        </w:rPr>
        <w:t xml:space="preserve">šanas. </w:t>
      </w:r>
      <w:r w:rsidR="00B56949" w:rsidRPr="00AA2A3E">
        <w:rPr>
          <w:rFonts w:ascii="Times New Roman" w:hAnsi="Times New Roman" w:cs="Times New Roman"/>
        </w:rPr>
        <w:t>Pārdevējs, sagatavojot preču pavadzīmi - rēķinu, tajā iekļauj informāciju par Līguma datumu, numuru, informāciju par projektu</w:t>
      </w:r>
      <w:r w:rsidR="00B56949" w:rsidRPr="00AA2A3E">
        <w:rPr>
          <w:rFonts w:ascii="Times New Roman" w:hAnsi="Times New Roman" w:cs="Times New Roman"/>
          <w:color w:val="4472C4" w:themeColor="accent1"/>
        </w:rPr>
        <w:t xml:space="preserve">: </w:t>
      </w:r>
      <w:r w:rsidR="00B56949" w:rsidRPr="00AA2A3E">
        <w:rPr>
          <w:rFonts w:ascii="Times New Roman" w:hAnsi="Times New Roman" w:cs="Times New Roman"/>
        </w:rPr>
        <w:t xml:space="preserve">"Siguldas Valsts ģimnāzijas un Siguldas 1.pamatskolas atjaunošana, pārbūve un materiāltehniskās bāzes modernizācija", projekta Nr.8.1.2.0/17/I/005. </w:t>
      </w:r>
      <w:r w:rsidRPr="00AA2A3E">
        <w:rPr>
          <w:rFonts w:ascii="Times New Roman" w:eastAsia="Calibri" w:hAnsi="Times New Roman" w:cs="Calibri"/>
          <w:color w:val="000000"/>
          <w:u w:color="000000"/>
          <w:bdr w:val="nil"/>
          <w:lang w:eastAsia="lv-LV"/>
        </w:rPr>
        <w:t>Preču pavadzīmes – rēķins jāiesniedz Līguma 1</w:t>
      </w:r>
      <w:r w:rsidR="00E630C7" w:rsidRPr="00AA2A3E">
        <w:rPr>
          <w:rFonts w:ascii="Times New Roman" w:eastAsia="Calibri" w:hAnsi="Times New Roman" w:cs="Calibri"/>
          <w:color w:val="000000"/>
          <w:u w:color="000000"/>
          <w:bdr w:val="nil"/>
          <w:lang w:eastAsia="lv-LV"/>
        </w:rPr>
        <w:t>5</w:t>
      </w:r>
      <w:r w:rsidRPr="00AA2A3E">
        <w:rPr>
          <w:rFonts w:ascii="Times New Roman" w:eastAsia="Calibri" w:hAnsi="Times New Roman" w:cs="Calibri"/>
          <w:color w:val="000000"/>
          <w:u w:color="000000"/>
          <w:bdr w:val="nil"/>
          <w:lang w:eastAsia="lv-LV"/>
        </w:rPr>
        <w:t>.4.punktā norādītajai Pircēja kontaktpersonai.</w:t>
      </w:r>
    </w:p>
    <w:p w14:paraId="6E590497" w14:textId="77777777" w:rsidR="00230A58" w:rsidRPr="00230A58" w:rsidRDefault="00230A58" w:rsidP="00230A58">
      <w:pPr>
        <w:numPr>
          <w:ilvl w:val="1"/>
          <w:numId w:val="2"/>
        </w:numPr>
        <w:spacing w:after="0" w:line="240" w:lineRule="auto"/>
        <w:jc w:val="both"/>
        <w:rPr>
          <w:rFonts w:ascii="Times New Roman" w:eastAsia="Times New Roman" w:hAnsi="Times New Roman" w:cs="Times New Roman"/>
        </w:rPr>
      </w:pPr>
      <w:r w:rsidRPr="00230A58">
        <w:rPr>
          <w:rFonts w:ascii="Times New Roman" w:eastAsia="Times New Roman" w:hAnsi="Times New Roman" w:cs="Times New Roman"/>
        </w:rPr>
        <w:t>Maksājums tiek uzskatīts par izpildītu dienā, kad Pircējs ir iesniedzis bankā izpildei maksājuma uzdevumu par konkrēto maksājumu un tā to ir pieņēmusi izpildei.</w:t>
      </w:r>
    </w:p>
    <w:p w14:paraId="6811FA15" w14:textId="77777777" w:rsidR="00230A58" w:rsidRPr="00230A58" w:rsidRDefault="00230A58" w:rsidP="00230A58">
      <w:pPr>
        <w:pBdr>
          <w:top w:val="nil"/>
          <w:left w:val="nil"/>
          <w:bottom w:val="nil"/>
          <w:right w:val="nil"/>
          <w:between w:val="nil"/>
          <w:bar w:val="nil"/>
        </w:pBdr>
        <w:tabs>
          <w:tab w:val="left" w:pos="574"/>
        </w:tabs>
        <w:spacing w:after="0" w:line="240" w:lineRule="auto"/>
        <w:ind w:left="432"/>
        <w:jc w:val="both"/>
        <w:rPr>
          <w:rFonts w:ascii="Times New Roman" w:eastAsia="Times New Roman" w:hAnsi="Times New Roman" w:cs="Times New Roman"/>
          <w:color w:val="000000"/>
          <w:u w:color="000000"/>
          <w:bdr w:val="nil"/>
          <w:shd w:val="clear" w:color="auto" w:fill="FFFF00"/>
          <w:lang w:eastAsia="lv-LV"/>
        </w:rPr>
      </w:pPr>
    </w:p>
    <w:p w14:paraId="14B3E0C2"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eastAsia="lv-LV"/>
        </w:rPr>
      </w:pPr>
      <w:r w:rsidRPr="00230A58">
        <w:rPr>
          <w:rFonts w:ascii="Times New Roman" w:eastAsia="Calibri" w:hAnsi="Times New Roman" w:cs="Calibri"/>
          <w:b/>
          <w:bCs/>
          <w:color w:val="000000"/>
          <w:u w:color="000000"/>
          <w:bdr w:val="nil"/>
          <w:lang w:eastAsia="lv-LV"/>
        </w:rPr>
        <w:t>Līguma izpildes kārtība</w:t>
      </w:r>
    </w:p>
    <w:p w14:paraId="53C21FE2" w14:textId="77777777" w:rsidR="00230A58" w:rsidRPr="00230A58" w:rsidRDefault="00230A58" w:rsidP="00230A58">
      <w:pPr>
        <w:numPr>
          <w:ilvl w:val="1"/>
          <w:numId w:val="2"/>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230A58">
        <w:rPr>
          <w:rFonts w:ascii="Times New Roman" w:eastAsia="Calibri" w:hAnsi="Times New Roman" w:cs="Calibri"/>
          <w:color w:val="000000"/>
          <w:u w:color="000000"/>
          <w:bdr w:val="nil"/>
          <w:lang w:eastAsia="lv-LV"/>
        </w:rPr>
        <w:t>Pārdevējs apņemas:</w:t>
      </w:r>
    </w:p>
    <w:p w14:paraId="594DFDC9" w14:textId="7DFF7770" w:rsidR="00230A58" w:rsidRPr="00230A58" w:rsidRDefault="00230A58" w:rsidP="00230A58">
      <w:pPr>
        <w:numPr>
          <w:ilvl w:val="2"/>
          <w:numId w:val="2"/>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230A58">
        <w:rPr>
          <w:rFonts w:ascii="Times New Roman" w:eastAsia="Calibri" w:hAnsi="Times New Roman" w:cs="Calibri"/>
          <w:color w:val="000000"/>
          <w:u w:color="000000"/>
          <w:bdr w:val="nil"/>
          <w:lang w:eastAsia="lv-LV"/>
        </w:rPr>
        <w:t xml:space="preserve">Preču piegādi veikt līdz </w:t>
      </w:r>
      <w:r w:rsidR="00724610">
        <w:rPr>
          <w:rFonts w:ascii="Times New Roman" w:eastAsia="Calibri" w:hAnsi="Times New Roman" w:cs="Calibri"/>
          <w:color w:val="000000"/>
          <w:u w:color="000000"/>
          <w:bdr w:val="nil"/>
          <w:lang w:eastAsia="lv-LV"/>
        </w:rPr>
        <w:t xml:space="preserve">2019.gada </w:t>
      </w:r>
      <w:r w:rsidR="008341B3">
        <w:rPr>
          <w:rFonts w:ascii="Times New Roman" w:eastAsia="Calibri" w:hAnsi="Times New Roman" w:cs="Calibri"/>
          <w:color w:val="000000"/>
          <w:u w:color="000000"/>
          <w:bdr w:val="nil"/>
          <w:lang w:eastAsia="lv-LV"/>
        </w:rPr>
        <w:t>30</w:t>
      </w:r>
      <w:r w:rsidR="00724610">
        <w:rPr>
          <w:rFonts w:ascii="Times New Roman" w:eastAsia="Calibri" w:hAnsi="Times New Roman" w:cs="Calibri"/>
          <w:color w:val="000000"/>
          <w:u w:color="000000"/>
          <w:bdr w:val="nil"/>
          <w:lang w:eastAsia="lv-LV"/>
        </w:rPr>
        <w:t>.</w:t>
      </w:r>
      <w:r w:rsidR="0019105F">
        <w:rPr>
          <w:rFonts w:ascii="Times New Roman" w:eastAsia="Calibri" w:hAnsi="Times New Roman" w:cs="Calibri"/>
          <w:color w:val="000000"/>
          <w:u w:color="000000"/>
          <w:bdr w:val="nil"/>
          <w:lang w:eastAsia="lv-LV"/>
        </w:rPr>
        <w:t>septembri</w:t>
      </w:r>
      <w:r w:rsidR="00724610">
        <w:rPr>
          <w:rFonts w:ascii="Times New Roman" w:eastAsia="Calibri" w:hAnsi="Times New Roman" w:cs="Calibri"/>
          <w:color w:val="000000"/>
          <w:u w:color="000000"/>
          <w:bdr w:val="nil"/>
          <w:lang w:eastAsia="lv-LV"/>
        </w:rPr>
        <w:t>m</w:t>
      </w:r>
      <w:r w:rsidRPr="00230A58">
        <w:rPr>
          <w:rFonts w:ascii="Times New Roman" w:eastAsia="Calibri" w:hAnsi="Times New Roman" w:cs="Calibri"/>
          <w:color w:val="000000"/>
          <w:u w:color="000000"/>
          <w:bdr w:val="nil"/>
          <w:lang w:eastAsia="lv-LV"/>
        </w:rPr>
        <w:t xml:space="preserve">; </w:t>
      </w:r>
    </w:p>
    <w:p w14:paraId="200DFC4F" w14:textId="229BC918" w:rsidR="00230A58" w:rsidRPr="00230A58" w:rsidRDefault="00230A58" w:rsidP="00230A58">
      <w:pPr>
        <w:numPr>
          <w:ilvl w:val="2"/>
          <w:numId w:val="2"/>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230A58">
        <w:rPr>
          <w:rFonts w:ascii="Times New Roman" w:eastAsia="Calibri" w:hAnsi="Times New Roman" w:cs="Calibri"/>
          <w:bCs/>
          <w:color w:val="000000"/>
          <w:u w:color="000000"/>
          <w:bdr w:val="nil"/>
          <w:lang w:eastAsia="lv-LV"/>
        </w:rPr>
        <w:t xml:space="preserve"> Piegādāt</w:t>
      </w:r>
      <w:r w:rsidR="008341B3">
        <w:rPr>
          <w:rFonts w:ascii="Times New Roman" w:eastAsia="Calibri" w:hAnsi="Times New Roman" w:cs="Calibri"/>
          <w:bCs/>
          <w:color w:val="000000"/>
          <w:u w:color="000000"/>
          <w:bdr w:val="nil"/>
          <w:lang w:eastAsia="lv-LV"/>
        </w:rPr>
        <w:t xml:space="preserve"> </w:t>
      </w:r>
      <w:r w:rsidRPr="00230A58">
        <w:rPr>
          <w:rFonts w:ascii="Times New Roman" w:eastAsia="Calibri" w:hAnsi="Times New Roman" w:cs="Calibri"/>
          <w:bCs/>
          <w:color w:val="000000"/>
          <w:u w:color="000000"/>
          <w:bdr w:val="nil"/>
          <w:lang w:eastAsia="lv-LV"/>
        </w:rPr>
        <w:t>Preces</w:t>
      </w:r>
      <w:r w:rsidR="00724610">
        <w:rPr>
          <w:rFonts w:ascii="Times New Roman" w:eastAsia="Calibri" w:hAnsi="Times New Roman" w:cs="Calibri"/>
          <w:bCs/>
          <w:color w:val="000000"/>
          <w:u w:color="000000"/>
          <w:bdr w:val="nil"/>
          <w:lang w:eastAsia="lv-LV"/>
        </w:rPr>
        <w:t xml:space="preserve"> A</w:t>
      </w:r>
      <w:r w:rsidR="00162C96">
        <w:rPr>
          <w:rFonts w:ascii="Times New Roman" w:eastAsia="Calibri" w:hAnsi="Times New Roman" w:cs="Calibri"/>
          <w:bCs/>
          <w:color w:val="000000"/>
          <w:u w:color="000000"/>
          <w:bdr w:val="nil"/>
          <w:lang w:eastAsia="lv-LV"/>
        </w:rPr>
        <w:t xml:space="preserve">ta </w:t>
      </w:r>
      <w:r w:rsidR="00724610">
        <w:rPr>
          <w:rFonts w:ascii="Times New Roman" w:eastAsia="Calibri" w:hAnsi="Times New Roman" w:cs="Calibri"/>
          <w:bCs/>
          <w:color w:val="000000"/>
          <w:u w:color="000000"/>
          <w:bdr w:val="nil"/>
          <w:lang w:eastAsia="lv-LV"/>
        </w:rPr>
        <w:t>Kronvalda ielā 7</w:t>
      </w:r>
      <w:r w:rsidRPr="00230A58">
        <w:rPr>
          <w:rFonts w:ascii="Times New Roman" w:eastAsia="Calibri" w:hAnsi="Times New Roman" w:cs="Calibri"/>
          <w:bCs/>
          <w:color w:val="000000"/>
          <w:u w:color="000000"/>
          <w:bdr w:val="nil"/>
          <w:lang w:eastAsia="lv-LV"/>
        </w:rPr>
        <w:t>, Siguldā, Siguldas novadā;</w:t>
      </w:r>
    </w:p>
    <w:p w14:paraId="25C3CC31" w14:textId="7D67152F" w:rsidR="00162C96" w:rsidRPr="00D22C94" w:rsidRDefault="00230A58" w:rsidP="00230A58">
      <w:pPr>
        <w:numPr>
          <w:ilvl w:val="2"/>
          <w:numId w:val="6"/>
        </w:numPr>
        <w:pBdr>
          <w:top w:val="nil"/>
          <w:left w:val="nil"/>
          <w:bottom w:val="nil"/>
          <w:right w:val="nil"/>
          <w:between w:val="nil"/>
          <w:bar w:val="nil"/>
        </w:pBdr>
        <w:spacing w:after="0" w:line="256"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 </w:t>
      </w:r>
      <w:r w:rsidR="00162C96" w:rsidRPr="00D22C94">
        <w:rPr>
          <w:rFonts w:ascii="Times New Roman" w:eastAsia="Calibri" w:hAnsi="Times New Roman" w:cs="Calibri"/>
          <w:color w:val="000000"/>
          <w:u w:color="000000"/>
          <w:bdr w:val="nil"/>
          <w:lang w:val="it-IT" w:eastAsia="lv-LV"/>
        </w:rPr>
        <w:t>konkrētu Preču piegādes laiku saskaņot ar Lī</w:t>
      </w:r>
      <w:r w:rsidR="00162C96" w:rsidRPr="00D22C94">
        <w:rPr>
          <w:rFonts w:ascii="Times New Roman" w:eastAsia="Calibri" w:hAnsi="Times New Roman" w:cs="Calibri"/>
          <w:color w:val="000000"/>
          <w:u w:color="000000"/>
          <w:bdr w:val="nil"/>
          <w:lang w:val="pt-PT" w:eastAsia="lv-LV"/>
        </w:rPr>
        <w:t>guma 15.4.punkt</w:t>
      </w:r>
      <w:r w:rsidR="00162C96" w:rsidRPr="00D22C94">
        <w:rPr>
          <w:rFonts w:ascii="Times New Roman" w:eastAsia="Calibri" w:hAnsi="Times New Roman" w:cs="Calibri"/>
          <w:color w:val="000000"/>
          <w:u w:color="000000"/>
          <w:bdr w:val="nil"/>
          <w:lang w:val="it-IT" w:eastAsia="lv-LV"/>
        </w:rPr>
        <w:t xml:space="preserve">ā noteikto Pircēja kontaktpersonu vismaz 3 (trīs) darba dienas </w:t>
      </w:r>
      <w:r w:rsidR="00162C96" w:rsidRPr="00D22C94">
        <w:rPr>
          <w:rFonts w:ascii="Times New Roman" w:eastAsia="Calibri" w:hAnsi="Times New Roman" w:cs="Calibri"/>
          <w:color w:val="000000"/>
          <w:u w:color="000000"/>
          <w:bdr w:val="nil"/>
          <w:lang w:eastAsia="lv-LV"/>
        </w:rPr>
        <w:t>iepriekš pirms Preču piegādes;</w:t>
      </w:r>
    </w:p>
    <w:p w14:paraId="1A824961" w14:textId="353D06EC" w:rsidR="00162C96" w:rsidRDefault="00230A58" w:rsidP="00230A58">
      <w:pPr>
        <w:numPr>
          <w:ilvl w:val="2"/>
          <w:numId w:val="6"/>
        </w:numPr>
        <w:pBdr>
          <w:top w:val="nil"/>
          <w:left w:val="nil"/>
          <w:bottom w:val="nil"/>
          <w:right w:val="nil"/>
          <w:between w:val="nil"/>
          <w:bar w:val="nil"/>
        </w:pBdr>
        <w:spacing w:after="0" w:line="256"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Preces piegādi</w:t>
      </w:r>
      <w:r w:rsidR="008341B3">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veikt saskaņā ar Tehnisko</w:t>
      </w:r>
      <w:r w:rsidR="00162C96">
        <w:rPr>
          <w:rFonts w:ascii="Times New Roman" w:eastAsia="Calibri" w:hAnsi="Times New Roman" w:cs="Calibri"/>
          <w:color w:val="000000"/>
          <w:u w:color="000000"/>
          <w:bdr w:val="nil"/>
          <w:lang w:eastAsia="lv-LV"/>
        </w:rPr>
        <w:t xml:space="preserve"> piedāvājumu (pielikums Nr.1),</w:t>
      </w:r>
      <w:r w:rsidRPr="00230A58">
        <w:rPr>
          <w:rFonts w:ascii="Times New Roman" w:eastAsia="Calibri" w:hAnsi="Times New Roman" w:cs="Calibri"/>
          <w:color w:val="000000"/>
          <w:u w:color="000000"/>
          <w:bdr w:val="nil"/>
          <w:lang w:eastAsia="lv-LV"/>
        </w:rPr>
        <w:t xml:space="preserve"> finanšu piedāvājumu (pielikums Nr.</w:t>
      </w:r>
      <w:r w:rsidR="00162C96">
        <w:rPr>
          <w:rFonts w:ascii="Times New Roman" w:eastAsia="Calibri" w:hAnsi="Times New Roman" w:cs="Calibri"/>
          <w:color w:val="000000"/>
          <w:u w:color="000000"/>
          <w:bdr w:val="nil"/>
          <w:lang w:eastAsia="lv-LV"/>
        </w:rPr>
        <w:t>2</w:t>
      </w:r>
      <w:r w:rsidRPr="00230A58">
        <w:rPr>
          <w:rFonts w:ascii="Times New Roman" w:eastAsia="Calibri" w:hAnsi="Times New Roman" w:cs="Calibri"/>
          <w:color w:val="000000"/>
          <w:u w:color="000000"/>
          <w:bdr w:val="nil"/>
          <w:lang w:eastAsia="lv-LV"/>
        </w:rPr>
        <w:t>) un Tehnisko specifikāciju (pielikums Nr.3)</w:t>
      </w:r>
      <w:r w:rsidR="00162C96">
        <w:rPr>
          <w:rFonts w:ascii="Times New Roman" w:eastAsia="Calibri" w:hAnsi="Times New Roman" w:cs="Calibri"/>
          <w:color w:val="000000"/>
          <w:u w:color="000000"/>
          <w:bdr w:val="nil"/>
          <w:lang w:eastAsia="lv-LV"/>
        </w:rPr>
        <w:t>;</w:t>
      </w:r>
    </w:p>
    <w:p w14:paraId="539538F1" w14:textId="4E65421F" w:rsidR="00230A58" w:rsidRPr="00AA2A3E" w:rsidRDefault="00162C96" w:rsidP="00BC12FE">
      <w:pPr>
        <w:numPr>
          <w:ilvl w:val="2"/>
          <w:numId w:val="6"/>
        </w:numPr>
        <w:pBdr>
          <w:top w:val="nil"/>
          <w:left w:val="nil"/>
          <w:bottom w:val="nil"/>
          <w:right w:val="nil"/>
          <w:between w:val="nil"/>
          <w:bar w:val="nil"/>
        </w:pBdr>
        <w:spacing w:after="0" w:line="256" w:lineRule="auto"/>
        <w:jc w:val="both"/>
        <w:rPr>
          <w:rFonts w:ascii="Times New Roman" w:eastAsia="Calibri" w:hAnsi="Times New Roman" w:cs="Calibri"/>
          <w:color w:val="000000"/>
          <w:u w:color="000000"/>
          <w:bdr w:val="nil"/>
          <w:lang w:eastAsia="lv-LV"/>
        </w:rPr>
      </w:pPr>
      <w:r w:rsidRPr="00AA2A3E">
        <w:rPr>
          <w:rFonts w:ascii="Times New Roman" w:eastAsia="Times New Roman" w:hAnsi="Times New Roman" w:cs="Times New Roman"/>
          <w:u w:color="FF0000"/>
          <w:bdr w:val="nil"/>
          <w:lang w:val="it-IT" w:eastAsia="lv-LV"/>
        </w:rPr>
        <w:t>defektus novērst Pircēja noteiktajā termiņā, bet ne</w:t>
      </w:r>
      <w:r w:rsidR="00AA2A3E" w:rsidRPr="00AA2A3E">
        <w:rPr>
          <w:rFonts w:ascii="Times New Roman" w:eastAsia="Times New Roman" w:hAnsi="Times New Roman" w:cs="Times New Roman"/>
          <w:u w:color="FF0000"/>
          <w:bdr w:val="nil"/>
          <w:lang w:val="it-IT" w:eastAsia="lv-LV"/>
        </w:rPr>
        <w:t xml:space="preserve"> </w:t>
      </w:r>
      <w:r w:rsidRPr="00AA2A3E">
        <w:rPr>
          <w:rFonts w:ascii="Times New Roman" w:eastAsia="Times New Roman" w:hAnsi="Times New Roman" w:cs="Times New Roman"/>
          <w:u w:color="FF0000"/>
          <w:bdr w:val="nil"/>
          <w:lang w:val="it-IT" w:eastAsia="lv-LV"/>
        </w:rPr>
        <w:t xml:space="preserve">ilgāk kā </w:t>
      </w:r>
      <w:r w:rsidR="00BC12FE" w:rsidRPr="00AA2A3E">
        <w:rPr>
          <w:rFonts w:ascii="Times New Roman" w:eastAsia="Times New Roman" w:hAnsi="Times New Roman" w:cs="Times New Roman"/>
          <w:u w:color="FF0000"/>
          <w:bdr w:val="nil"/>
          <w:lang w:val="it-IT" w:eastAsia="lv-LV"/>
        </w:rPr>
        <w:t>15</w:t>
      </w:r>
      <w:r w:rsidRPr="00AA2A3E">
        <w:rPr>
          <w:rFonts w:ascii="Times New Roman" w:eastAsia="Times New Roman" w:hAnsi="Times New Roman" w:cs="Times New Roman"/>
          <w:u w:color="FF0000"/>
          <w:bdr w:val="nil"/>
          <w:lang w:val="it-IT" w:eastAsia="lv-LV"/>
        </w:rPr>
        <w:t xml:space="preserve"> (</w:t>
      </w:r>
      <w:r w:rsidR="00BC12FE" w:rsidRPr="00AA2A3E">
        <w:rPr>
          <w:rFonts w:ascii="Times New Roman" w:eastAsia="Times New Roman" w:hAnsi="Times New Roman" w:cs="Times New Roman"/>
          <w:u w:color="FF0000"/>
          <w:bdr w:val="nil"/>
          <w:lang w:val="it-IT" w:eastAsia="lv-LV"/>
        </w:rPr>
        <w:t>piecpadsmit</w:t>
      </w:r>
      <w:r w:rsidRPr="00AA2A3E">
        <w:rPr>
          <w:rFonts w:ascii="Times New Roman" w:eastAsia="Times New Roman" w:hAnsi="Times New Roman" w:cs="Times New Roman"/>
          <w:u w:color="FF0000"/>
          <w:bdr w:val="nil"/>
          <w:lang w:val="it-IT" w:eastAsia="lv-LV"/>
        </w:rPr>
        <w:t xml:space="preserve">) </w:t>
      </w:r>
      <w:r w:rsidR="00BC12FE" w:rsidRPr="00AA2A3E">
        <w:rPr>
          <w:rFonts w:ascii="Times New Roman" w:eastAsia="Times New Roman" w:hAnsi="Times New Roman" w:cs="Times New Roman"/>
          <w:u w:color="FF0000"/>
          <w:bdr w:val="nil"/>
          <w:lang w:val="it-IT" w:eastAsia="lv-LV"/>
        </w:rPr>
        <w:t xml:space="preserve">darba </w:t>
      </w:r>
      <w:r w:rsidRPr="00AA2A3E">
        <w:rPr>
          <w:rFonts w:ascii="Times New Roman" w:eastAsia="Times New Roman" w:hAnsi="Times New Roman" w:cs="Times New Roman"/>
          <w:u w:color="FF0000"/>
          <w:bdr w:val="nil"/>
          <w:lang w:val="it-IT" w:eastAsia="lv-LV"/>
        </w:rPr>
        <w:t>dienu laikā no defekta pieteikšanas dienas</w:t>
      </w:r>
      <w:r w:rsidR="00230A58" w:rsidRPr="00AA2A3E">
        <w:rPr>
          <w:rFonts w:ascii="Times New Roman" w:eastAsia="Calibri" w:hAnsi="Times New Roman" w:cs="Calibri"/>
          <w:color w:val="000000"/>
          <w:u w:color="000000"/>
          <w:bdr w:val="nil"/>
          <w:lang w:eastAsia="lv-LV"/>
        </w:rPr>
        <w:t>.</w:t>
      </w:r>
    </w:p>
    <w:p w14:paraId="1EB65204"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53751C79"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eastAsia="lv-LV"/>
        </w:rPr>
      </w:pPr>
      <w:r w:rsidRPr="00230A58">
        <w:rPr>
          <w:rFonts w:ascii="Times New Roman" w:eastAsia="Calibri" w:hAnsi="Times New Roman" w:cs="Calibri"/>
          <w:b/>
          <w:bCs/>
          <w:color w:val="000000"/>
          <w:u w:color="000000"/>
          <w:bdr w:val="nil"/>
          <w:lang w:eastAsia="lv-LV"/>
        </w:rPr>
        <w:t>Preces pieņemšana – nodošana</w:t>
      </w:r>
    </w:p>
    <w:p w14:paraId="4ED23090"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Preces nodošana Pircējam tiek noformēta, parakstot abiem Līdzēju pārstāvjiem </w:t>
      </w:r>
      <w:bookmarkStart w:id="1" w:name="_Hlk511655625"/>
      <w:r w:rsidRPr="00230A58">
        <w:rPr>
          <w:rFonts w:ascii="Times New Roman" w:eastAsia="Calibri" w:hAnsi="Times New Roman" w:cs="Calibri"/>
          <w:color w:val="000000"/>
          <w:u w:color="000000"/>
          <w:bdr w:val="nil"/>
          <w:lang w:eastAsia="lv-LV"/>
        </w:rPr>
        <w:t>Preču pavadzīmi- rēķinu</w:t>
      </w:r>
      <w:bookmarkEnd w:id="1"/>
      <w:r w:rsidRPr="00230A58">
        <w:rPr>
          <w:rFonts w:ascii="Times New Roman" w:eastAsia="Calibri" w:hAnsi="Times New Roman" w:cs="Calibri"/>
          <w:color w:val="000000"/>
          <w:u w:color="000000"/>
          <w:bdr w:val="nil"/>
          <w:lang w:eastAsia="lv-LV"/>
        </w:rPr>
        <w:t xml:space="preserve">. </w:t>
      </w:r>
    </w:p>
    <w:p w14:paraId="709DDFA6"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Pircējs Preču atbilstību Līguma noteikumiem pārbauda 20 (divdesmit) darba dienu laikā pēc Preču pavadzīmes – rēķina iesniegšanas.</w:t>
      </w:r>
    </w:p>
    <w:p w14:paraId="7399CD40"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lastRenderedPageBreak/>
        <w:t>Pircējam ir tiesības neparakstīt Preču pavadzīmi - rēķinu, ja ir konstatēts, ka Preces neatbilst Līguma noteikumiem.</w:t>
      </w:r>
    </w:p>
    <w:p w14:paraId="6E640A75"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Gadījumā, ja Preču pieņemšanas – nodošanas laikā Pircējs konstatē, ka piegādātās Preces neatbilst Līguma noteikumiem, Preces ir bojāts, tad par to sagatavojams defektu akts, kuru paraksta Līdzēji vai to pilnvaroti pārstāvji un tiek pārtraukta Preču pieņemšana - nodošana. Līdzēju parakstītajā defektu aktā norādītajā termiņā (kurš nedrīkst būt ilgāks par 10 (desmit) kalendārām dienām) Pārdevējam ar saviem spēkiem un uz sava rēķina jānovērš visi konstatētie Preču trūkumi, bet ja tos nav iespējams novērst, tad Pārdevējam ir pienākums uz sava rēķina apmainīt Līguma noteikumiem neatbilstošās Preces pret visiem Līguma noteikumiem atbilstošām Precēm. </w:t>
      </w:r>
    </w:p>
    <w:p w14:paraId="0EF20E3D"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Preces pāriet Pircēja valdījumā ar dienu, kad Līdzēji vai to pilnvaroti pārstāvji ir parakstījuši Līguma 4.1.punktā noteikto Preču pavadzīmi - rēķinu, bet Pircēja īpašumā Preces pāriet ar dienu, kad Pircējs ir samaksājis Pārdevējam par Precēm Līgumā noteiktajā kārtībā.</w:t>
      </w:r>
    </w:p>
    <w:p w14:paraId="7718E4A4"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Ja Pārdevējs izvairās no Līguma 4.4.punktā noteikto trūkumu novēršanas un/vai  Preču  maiņas, tad Pircējam ir tiesības tos novērst ar trešo personu palīdzību, pieprasot no Pārdevēja visus ar to saistītos izdevumus, Pārdevējam ir pienākums tos apmaksāt 5 (piecu) darba dienu laikā, skaitot no dienas, kad tas no Pircēja ir saņēmis rēķinu par šajā Līguma punktā noteiktajiem izdevumiem.</w:t>
      </w:r>
    </w:p>
    <w:p w14:paraId="11086769" w14:textId="77777777" w:rsidR="00230A58" w:rsidRPr="00230A58" w:rsidRDefault="00230A58" w:rsidP="00230A58">
      <w:pPr>
        <w:pBdr>
          <w:top w:val="nil"/>
          <w:left w:val="nil"/>
          <w:bottom w:val="nil"/>
          <w:right w:val="nil"/>
          <w:between w:val="nil"/>
          <w:bar w:val="nil"/>
        </w:pBdr>
        <w:spacing w:line="240" w:lineRule="auto"/>
        <w:jc w:val="both"/>
        <w:rPr>
          <w:rFonts w:ascii="Times New Roman" w:eastAsia="Times New Roman" w:hAnsi="Times New Roman" w:cs="Times New Roman"/>
          <w:color w:val="000000"/>
          <w:u w:color="000000"/>
          <w:bdr w:val="nil"/>
          <w:lang w:eastAsia="lv-LV"/>
        </w:rPr>
      </w:pPr>
    </w:p>
    <w:p w14:paraId="0A73D621" w14:textId="77777777" w:rsidR="00230A58" w:rsidRPr="00FE6045"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FE6045">
        <w:rPr>
          <w:rFonts w:ascii="Times New Roman" w:eastAsia="Calibri" w:hAnsi="Times New Roman" w:cs="Calibri"/>
          <w:b/>
          <w:bCs/>
          <w:color w:val="000000"/>
          <w:u w:color="000000"/>
          <w:bdr w:val="nil"/>
          <w:lang w:eastAsia="lv-LV"/>
        </w:rPr>
        <w:t>Līdzēju pienākumi un tiesības</w:t>
      </w:r>
    </w:p>
    <w:p w14:paraId="18EA5F32" w14:textId="77777777" w:rsidR="00230A58" w:rsidRPr="00230A58" w:rsidRDefault="00230A58" w:rsidP="00230A58">
      <w:pPr>
        <w:numPr>
          <w:ilvl w:val="1"/>
          <w:numId w:val="8"/>
        </w:numPr>
        <w:pBdr>
          <w:top w:val="nil"/>
          <w:left w:val="nil"/>
          <w:bottom w:val="nil"/>
          <w:right w:val="nil"/>
          <w:between w:val="nil"/>
          <w:bar w:val="nil"/>
        </w:pBdr>
        <w:spacing w:after="0" w:line="240" w:lineRule="auto"/>
        <w:ind w:hanging="574"/>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Pārdevējs apņemas:</w:t>
      </w:r>
    </w:p>
    <w:p w14:paraId="38C61FC0" w14:textId="3ED7DB13" w:rsidR="00EA1AE2" w:rsidRDefault="00230A58" w:rsidP="00230A58">
      <w:pPr>
        <w:pBdr>
          <w:top w:val="nil"/>
          <w:left w:val="nil"/>
          <w:bottom w:val="nil"/>
          <w:right w:val="nil"/>
          <w:between w:val="nil"/>
          <w:bar w:val="nil"/>
        </w:pBdr>
        <w:spacing w:after="0" w:line="240" w:lineRule="auto"/>
        <w:ind w:left="450" w:hanging="90"/>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 5.1.1. </w:t>
      </w:r>
      <w:r w:rsidR="008341B3">
        <w:rPr>
          <w:rFonts w:ascii="Times New Roman" w:eastAsia="Calibri" w:hAnsi="Times New Roman" w:cs="Calibri"/>
          <w:color w:val="000000"/>
          <w:u w:color="000000"/>
          <w:bdr w:val="nil"/>
          <w:lang w:eastAsia="lv-LV"/>
        </w:rPr>
        <w:t>Preču piegādē</w:t>
      </w:r>
      <w:r w:rsidR="00EA1AE2" w:rsidRPr="00D22C94">
        <w:rPr>
          <w:rFonts w:ascii="Times New Roman" w:eastAsia="Calibri" w:hAnsi="Times New Roman" w:cs="Calibri"/>
          <w:color w:val="000000"/>
          <w:u w:color="000000"/>
          <w:bdr w:val="nil"/>
          <w:lang w:eastAsia="lv-LV"/>
        </w:rPr>
        <w:t xml:space="preserve"> ievērot Līguma un tā pielikumu nosacījumus;</w:t>
      </w:r>
    </w:p>
    <w:p w14:paraId="7252C545" w14:textId="2C019F28" w:rsidR="00230A58" w:rsidRPr="00230A58" w:rsidRDefault="00EA1AE2" w:rsidP="00EA1AE2">
      <w:pPr>
        <w:pBdr>
          <w:top w:val="nil"/>
          <w:left w:val="nil"/>
          <w:bottom w:val="nil"/>
          <w:right w:val="nil"/>
          <w:between w:val="nil"/>
          <w:bar w:val="nil"/>
        </w:pBdr>
        <w:spacing w:after="0" w:line="240" w:lineRule="auto"/>
        <w:ind w:left="450" w:hanging="24"/>
        <w:jc w:val="both"/>
        <w:rPr>
          <w:rFonts w:ascii="Times New Roman" w:eastAsia="Times New Roman" w:hAnsi="Times New Roman" w:cs="Times New Roman"/>
          <w:color w:val="000000"/>
          <w:u w:color="000000"/>
          <w:bdr w:val="nil"/>
          <w:lang w:eastAsia="lv-LV"/>
        </w:rPr>
      </w:pPr>
      <w:r>
        <w:rPr>
          <w:rFonts w:ascii="Times New Roman" w:eastAsia="Calibri" w:hAnsi="Times New Roman" w:cs="Calibri"/>
          <w:color w:val="000000"/>
          <w:u w:color="000000"/>
          <w:bdr w:val="nil"/>
          <w:lang w:eastAsia="lv-LV"/>
        </w:rPr>
        <w:t xml:space="preserve">5.1.2. </w:t>
      </w:r>
      <w:r w:rsidR="00230A58" w:rsidRPr="00230A58">
        <w:rPr>
          <w:rFonts w:ascii="Times New Roman" w:eastAsia="Calibri" w:hAnsi="Times New Roman" w:cs="Calibri"/>
          <w:color w:val="000000"/>
          <w:u w:color="000000"/>
          <w:bdr w:val="nil"/>
          <w:lang w:eastAsia="lv-LV"/>
        </w:rPr>
        <w:t>Līguma darbības laikā nekavējoši telefoniski un rakstiski brīdināt Pircēju par neparedzētiem apstākļiem, kādi radušies no P</w:t>
      </w:r>
      <w:r>
        <w:rPr>
          <w:rFonts w:ascii="Times New Roman" w:eastAsia="Calibri" w:hAnsi="Times New Roman" w:cs="Calibri"/>
          <w:color w:val="000000"/>
          <w:u w:color="000000"/>
          <w:bdr w:val="nil"/>
          <w:lang w:eastAsia="lv-LV"/>
        </w:rPr>
        <w:t>ārdevēja</w:t>
      </w:r>
      <w:r w:rsidR="00230A58" w:rsidRPr="00230A58">
        <w:rPr>
          <w:rFonts w:ascii="Times New Roman" w:eastAsia="Calibri" w:hAnsi="Times New Roman" w:cs="Calibri"/>
          <w:color w:val="000000"/>
          <w:u w:color="000000"/>
          <w:bdr w:val="nil"/>
          <w:lang w:eastAsia="lv-LV"/>
        </w:rPr>
        <w:t xml:space="preserve"> neatkarīgu iemeslu dēļ un kuru dēļ var tikt traucēta Līguma izpilde;</w:t>
      </w:r>
    </w:p>
    <w:p w14:paraId="6C66EC8A" w14:textId="34AA3FCF" w:rsidR="00230A58" w:rsidRPr="00230A58" w:rsidRDefault="00230A58" w:rsidP="00230A58">
      <w:pPr>
        <w:pBdr>
          <w:top w:val="nil"/>
          <w:left w:val="nil"/>
          <w:bottom w:val="nil"/>
          <w:right w:val="nil"/>
          <w:between w:val="nil"/>
          <w:bar w:val="nil"/>
        </w:pBdr>
        <w:spacing w:after="0" w:line="240" w:lineRule="auto"/>
        <w:ind w:left="990" w:hanging="574"/>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5.1.3.</w:t>
      </w:r>
      <w:r w:rsidRPr="00230A58">
        <w:rPr>
          <w:rFonts w:ascii="Times New Roman" w:eastAsia="Calibri" w:hAnsi="Times New Roman" w:cs="Calibri"/>
          <w:color w:val="000000"/>
          <w:u w:color="000000"/>
          <w:bdr w:val="nil"/>
          <w:lang w:eastAsia="lv-LV"/>
        </w:rPr>
        <w:tab/>
        <w:t>Preces piegādāt</w:t>
      </w:r>
      <w:r w:rsidR="008341B3">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 xml:space="preserve"> nevainojamā kvalitātē atbilstoši Tehniskajam</w:t>
      </w:r>
      <w:r w:rsidR="00EA1AE2">
        <w:rPr>
          <w:rFonts w:ascii="Times New Roman" w:eastAsia="Calibri" w:hAnsi="Times New Roman" w:cs="Calibri"/>
          <w:color w:val="000000"/>
          <w:u w:color="000000"/>
          <w:bdr w:val="nil"/>
          <w:lang w:eastAsia="lv-LV"/>
        </w:rPr>
        <w:t xml:space="preserve"> piedāvājumam (pielikums Nr.1),</w:t>
      </w:r>
      <w:r w:rsidRPr="00230A58">
        <w:rPr>
          <w:rFonts w:ascii="Times New Roman" w:eastAsia="Calibri" w:hAnsi="Times New Roman" w:cs="Calibri"/>
          <w:color w:val="000000"/>
          <w:u w:color="000000"/>
          <w:bdr w:val="nil"/>
          <w:lang w:eastAsia="lv-LV"/>
        </w:rPr>
        <w:t xml:space="preserve"> finanšu piedāvājumam (pielikums Nr.</w:t>
      </w:r>
      <w:r w:rsidR="00EA1AE2">
        <w:rPr>
          <w:rFonts w:ascii="Times New Roman" w:eastAsia="Calibri" w:hAnsi="Times New Roman" w:cs="Calibri"/>
          <w:color w:val="000000"/>
          <w:u w:color="000000"/>
          <w:bdr w:val="nil"/>
          <w:lang w:eastAsia="lv-LV"/>
        </w:rPr>
        <w:t>2</w:t>
      </w:r>
      <w:r w:rsidRPr="00230A58">
        <w:rPr>
          <w:rFonts w:ascii="Times New Roman" w:eastAsia="Calibri" w:hAnsi="Times New Roman" w:cs="Calibri"/>
          <w:color w:val="000000"/>
          <w:u w:color="000000"/>
          <w:bdr w:val="nil"/>
          <w:lang w:eastAsia="lv-LV"/>
        </w:rPr>
        <w:t>) un Tehniskajai specifikācijai (pielikums Nr.3), lai Pircējs pēc minēto Preču saņemšanas varētu uzsākt to pilnīgu lietošanu.</w:t>
      </w:r>
    </w:p>
    <w:p w14:paraId="438D495E" w14:textId="1BCAB323" w:rsidR="00230A58" w:rsidRPr="009E2B1B" w:rsidRDefault="00230A58" w:rsidP="00230A58">
      <w:pPr>
        <w:pBdr>
          <w:top w:val="nil"/>
          <w:left w:val="nil"/>
          <w:bottom w:val="nil"/>
          <w:right w:val="nil"/>
          <w:between w:val="nil"/>
          <w:bar w:val="nil"/>
        </w:pBdr>
        <w:spacing w:after="0" w:line="240" w:lineRule="auto"/>
        <w:ind w:left="990" w:hanging="574"/>
        <w:jc w:val="both"/>
        <w:rPr>
          <w:rFonts w:ascii="Times New Roman" w:eastAsia="Times New Roman" w:hAnsi="Times New Roman" w:cs="Times New Roman"/>
          <w:i/>
          <w:color w:val="FF0000"/>
          <w:u w:color="000000"/>
          <w:bdr w:val="nil"/>
          <w:lang w:eastAsia="lv-LV"/>
        </w:rPr>
      </w:pPr>
      <w:r w:rsidRPr="00230A58">
        <w:rPr>
          <w:rFonts w:ascii="Times New Roman" w:eastAsia="Calibri" w:hAnsi="Times New Roman" w:cs="Calibri"/>
          <w:color w:val="000000"/>
          <w:u w:color="000000"/>
          <w:bdr w:val="nil"/>
          <w:lang w:eastAsia="lv-LV"/>
        </w:rPr>
        <w:t>5.1.4</w:t>
      </w:r>
      <w:r w:rsidRPr="00D22C94">
        <w:rPr>
          <w:rFonts w:ascii="Times New Roman" w:eastAsia="Calibri" w:hAnsi="Times New Roman" w:cs="Calibri"/>
          <w:color w:val="000000"/>
          <w:u w:color="000000"/>
          <w:bdr w:val="nil"/>
          <w:lang w:eastAsia="lv-LV"/>
        </w:rPr>
        <w:t>. iesniegt Pircēja kontaktpersonai Preču</w:t>
      </w:r>
      <w:r w:rsidR="00EA1AE2" w:rsidRPr="00D22C94">
        <w:rPr>
          <w:rFonts w:ascii="Times New Roman" w:eastAsia="Calibri" w:hAnsi="Times New Roman" w:cs="Calibri"/>
          <w:color w:val="000000"/>
          <w:u w:color="000000"/>
          <w:bdr w:val="nil"/>
          <w:lang w:eastAsia="lv-LV"/>
        </w:rPr>
        <w:t xml:space="preserve"> tehnisko</w:t>
      </w:r>
      <w:r w:rsidRPr="00D22C94">
        <w:rPr>
          <w:rFonts w:ascii="Times New Roman" w:eastAsia="Calibri" w:hAnsi="Times New Roman" w:cs="Calibri"/>
          <w:color w:val="000000"/>
          <w:u w:color="000000"/>
          <w:bdr w:val="nil"/>
          <w:lang w:eastAsia="lv-LV"/>
        </w:rPr>
        <w:t xml:space="preserve"> dokumentāciju (</w:t>
      </w:r>
      <w:r w:rsidR="00EA1AE2" w:rsidRPr="00D22C94">
        <w:rPr>
          <w:rFonts w:ascii="Times New Roman" w:eastAsia="Calibri" w:hAnsi="Times New Roman" w:cs="Calibri"/>
          <w:color w:val="000000"/>
          <w:u w:color="000000"/>
          <w:bdr w:val="nil"/>
          <w:lang w:eastAsia="lv-LV"/>
        </w:rPr>
        <w:t xml:space="preserve">tehnisko pasi, atbilstības sertifikāti, apliecinājumi u.c.) un </w:t>
      </w:r>
      <w:r w:rsidRPr="00D22C94">
        <w:rPr>
          <w:rFonts w:ascii="Times New Roman" w:eastAsia="Calibri" w:hAnsi="Times New Roman" w:cs="Calibri"/>
          <w:color w:val="000000"/>
          <w:u w:color="000000"/>
          <w:bdr w:val="nil"/>
          <w:lang w:eastAsia="lv-LV"/>
        </w:rPr>
        <w:t xml:space="preserve">lietošanas </w:t>
      </w:r>
      <w:r w:rsidR="00EA1AE2" w:rsidRPr="00D22C94">
        <w:rPr>
          <w:rFonts w:ascii="Times New Roman" w:eastAsia="Calibri" w:hAnsi="Times New Roman" w:cs="Calibri"/>
          <w:color w:val="000000"/>
          <w:u w:color="000000"/>
          <w:bdr w:val="nil"/>
          <w:lang w:eastAsia="lv-LV"/>
        </w:rPr>
        <w:t>instrukcijas.</w:t>
      </w:r>
    </w:p>
    <w:p w14:paraId="1E446FE5"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Pārdevējs tam Līgumā noteikto saistību izpildi nav tiesīgs nodot trešajām personām bez Pircēja rakstiskas piekrišanas.</w:t>
      </w:r>
    </w:p>
    <w:p w14:paraId="42856860" w14:textId="559616B4"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Pircējs apņemas pieņemt Prec</w:t>
      </w:r>
      <w:r w:rsidR="00EA1AE2">
        <w:rPr>
          <w:rFonts w:ascii="Times New Roman" w:eastAsia="Calibri" w:hAnsi="Times New Roman" w:cs="Calibri"/>
          <w:color w:val="000000"/>
          <w:u w:color="000000"/>
          <w:bdr w:val="nil"/>
          <w:lang w:eastAsia="lv-LV"/>
        </w:rPr>
        <w:t>i</w:t>
      </w:r>
      <w:r w:rsidRPr="00230A58">
        <w:rPr>
          <w:rFonts w:ascii="Times New Roman" w:eastAsia="Calibri" w:hAnsi="Times New Roman" w:cs="Calibri"/>
          <w:color w:val="000000"/>
          <w:u w:color="000000"/>
          <w:bdr w:val="nil"/>
          <w:lang w:eastAsia="lv-LV"/>
        </w:rPr>
        <w:t xml:space="preserve"> atbilstoši Līguma noteikumiem, ja </w:t>
      </w:r>
      <w:r w:rsidR="008341B3">
        <w:rPr>
          <w:rFonts w:ascii="Times New Roman" w:eastAsia="Calibri" w:hAnsi="Times New Roman" w:cs="Calibri"/>
          <w:color w:val="000000"/>
          <w:u w:color="000000"/>
          <w:bdr w:val="nil"/>
          <w:lang w:eastAsia="lv-LV"/>
        </w:rPr>
        <w:t xml:space="preserve">piegādātā </w:t>
      </w:r>
      <w:r w:rsidRPr="00230A58">
        <w:rPr>
          <w:rFonts w:ascii="Times New Roman" w:eastAsia="Calibri" w:hAnsi="Times New Roman" w:cs="Calibri"/>
          <w:color w:val="000000"/>
          <w:u w:color="000000"/>
          <w:bdr w:val="nil"/>
          <w:lang w:eastAsia="lv-LV"/>
        </w:rPr>
        <w:t>Prece atbilst visām Līguma</w:t>
      </w:r>
      <w:r w:rsidR="00EA1AE2">
        <w:rPr>
          <w:rFonts w:ascii="Times New Roman" w:eastAsia="Calibri" w:hAnsi="Times New Roman" w:cs="Calibri"/>
          <w:color w:val="000000"/>
          <w:u w:color="000000"/>
          <w:bdr w:val="nil"/>
          <w:lang w:eastAsia="lv-LV"/>
        </w:rPr>
        <w:t xml:space="preserve"> un tā pielikumu</w:t>
      </w:r>
      <w:r w:rsidRPr="00230A58">
        <w:rPr>
          <w:rFonts w:ascii="Times New Roman" w:eastAsia="Calibri" w:hAnsi="Times New Roman" w:cs="Calibri"/>
          <w:color w:val="000000"/>
          <w:u w:color="000000"/>
          <w:bdr w:val="nil"/>
          <w:lang w:eastAsia="lv-LV"/>
        </w:rPr>
        <w:t xml:space="preserve"> prasībām</w:t>
      </w:r>
      <w:r w:rsidR="00EA1AE2">
        <w:rPr>
          <w:rFonts w:ascii="Times New Roman" w:eastAsia="Calibri" w:hAnsi="Times New Roman" w:cs="Calibri"/>
          <w:color w:val="000000"/>
          <w:u w:color="000000"/>
          <w:bdr w:val="nil"/>
          <w:lang w:eastAsia="lv-LV"/>
        </w:rPr>
        <w:t xml:space="preserve"> un noteikumiem,</w:t>
      </w:r>
      <w:r w:rsidRPr="00230A58">
        <w:rPr>
          <w:rFonts w:ascii="Times New Roman" w:eastAsia="Calibri" w:hAnsi="Times New Roman" w:cs="Calibri"/>
          <w:color w:val="000000"/>
          <w:u w:color="000000"/>
          <w:bdr w:val="nil"/>
          <w:lang w:eastAsia="lv-LV"/>
        </w:rPr>
        <w:t xml:space="preserve"> norēķināties par izgatavotajām</w:t>
      </w:r>
      <w:r w:rsidR="00EA1AE2">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piegādātajām</w:t>
      </w:r>
      <w:r w:rsidR="008341B3">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 xml:space="preserve"> Precēm atbilstoši Līguma noteikumiem.</w:t>
      </w:r>
    </w:p>
    <w:p w14:paraId="13020FF5"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156CCED8" w14:textId="5EFF9FDD" w:rsidR="00CD22E6" w:rsidRPr="00CD22E6" w:rsidRDefault="00230A58" w:rsidP="00CD22E6">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230A58">
        <w:rPr>
          <w:rFonts w:ascii="Times New Roman" w:eastAsia="Calibri" w:hAnsi="Times New Roman" w:cs="Calibri"/>
          <w:b/>
          <w:bCs/>
          <w:color w:val="000000"/>
          <w:u w:color="000000"/>
          <w:bdr w:val="nil"/>
          <w:lang w:eastAsia="lv-LV"/>
        </w:rPr>
        <w:t>Garantijas</w:t>
      </w:r>
      <w:r w:rsidR="00CD22E6">
        <w:rPr>
          <w:rFonts w:ascii="Times New Roman" w:eastAsia="Calibri" w:hAnsi="Times New Roman" w:cs="Calibri"/>
          <w:b/>
          <w:bCs/>
          <w:color w:val="000000"/>
          <w:u w:color="000000"/>
          <w:bdr w:val="nil"/>
          <w:lang w:eastAsia="lv-LV"/>
        </w:rPr>
        <w:t xml:space="preserve"> </w:t>
      </w:r>
    </w:p>
    <w:p w14:paraId="55F3EBBC" w14:textId="6356A3BA" w:rsidR="00EA1AE2" w:rsidRPr="00CD22E6" w:rsidRDefault="00230A58" w:rsidP="00CD22E6">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Preces garantijas termiņš tiek noteikts </w:t>
      </w:r>
      <w:r>
        <w:rPr>
          <w:rFonts w:ascii="Times New Roman" w:eastAsia="Calibri" w:hAnsi="Times New Roman" w:cs="Calibri"/>
          <w:color w:val="000000"/>
          <w:u w:color="000000"/>
          <w:bdr w:val="nil"/>
          <w:lang w:eastAsia="lv-LV"/>
        </w:rPr>
        <w:t xml:space="preserve">_________________ </w:t>
      </w:r>
      <w:r w:rsidRPr="00230A58">
        <w:rPr>
          <w:rFonts w:ascii="Times New Roman" w:eastAsia="Calibri" w:hAnsi="Times New Roman" w:cs="Calibri"/>
          <w:color w:val="000000"/>
          <w:u w:color="000000"/>
          <w:bdr w:val="nil"/>
          <w:lang w:eastAsia="lv-LV"/>
        </w:rPr>
        <w:t>mēneši, skaitot no dienas, kad Līdzēji vai to pilnvaroti pārstāvji ir parakstījuši Preču pavadzīmi - rēķinu.</w:t>
      </w:r>
      <w:r w:rsidR="00CD22E6">
        <w:rPr>
          <w:rFonts w:ascii="Times New Roman" w:eastAsia="Calibri" w:hAnsi="Times New Roman" w:cs="Calibri"/>
          <w:color w:val="000000"/>
          <w:u w:color="000000"/>
          <w:bdr w:val="nil"/>
          <w:lang w:eastAsia="lv-LV"/>
        </w:rPr>
        <w:t xml:space="preserve"> </w:t>
      </w:r>
    </w:p>
    <w:p w14:paraId="2E724997" w14:textId="0FA4BF8C" w:rsidR="00230A58" w:rsidRPr="00CD22E6" w:rsidRDefault="00D22C94" w:rsidP="00D22C94">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FF0000"/>
          <w:u w:color="000000"/>
          <w:bdr w:val="nil"/>
          <w:lang w:eastAsia="lv-LV"/>
        </w:rPr>
      </w:pPr>
      <w:r w:rsidRPr="00D22C94">
        <w:rPr>
          <w:rFonts w:ascii="Times New Roman" w:eastAsia="Calibri" w:hAnsi="Times New Roman" w:cs="Calibri"/>
          <w:u w:color="000000"/>
          <w:bdr w:val="nil"/>
          <w:lang w:eastAsia="lv-LV"/>
        </w:rPr>
        <w:t>P</w:t>
      </w:r>
      <w:r w:rsidR="00230A58" w:rsidRPr="00D22C94">
        <w:rPr>
          <w:rFonts w:ascii="Times New Roman" w:eastAsia="Calibri" w:hAnsi="Times New Roman" w:cs="Calibri"/>
          <w:color w:val="000000"/>
          <w:u w:color="000000"/>
          <w:bdr w:val="nil"/>
          <w:lang w:eastAsia="lv-LV"/>
        </w:rPr>
        <w:t>ārdevējs un Pircējs Preču garantijas laikā rīkojās saskaņā ar Garantijas noteikumu aprakstu (pielikums Nr.</w:t>
      </w:r>
      <w:r w:rsidR="00EA1AE2" w:rsidRPr="00D22C94">
        <w:rPr>
          <w:rFonts w:ascii="Times New Roman" w:eastAsia="Calibri" w:hAnsi="Times New Roman" w:cs="Calibri"/>
          <w:color w:val="000000"/>
          <w:u w:color="000000"/>
          <w:bdr w:val="nil"/>
          <w:lang w:eastAsia="lv-LV"/>
        </w:rPr>
        <w:t>4</w:t>
      </w:r>
      <w:r w:rsidR="00230A58" w:rsidRPr="00D22C94">
        <w:rPr>
          <w:rFonts w:ascii="Times New Roman" w:eastAsia="Calibri" w:hAnsi="Times New Roman" w:cs="Calibri"/>
          <w:color w:val="000000"/>
          <w:u w:color="000000"/>
          <w:bdr w:val="nil"/>
          <w:lang w:eastAsia="lv-LV"/>
        </w:rPr>
        <w:t>).</w:t>
      </w:r>
    </w:p>
    <w:p w14:paraId="1BE01132" w14:textId="79F1C803" w:rsidR="00EA1AE2" w:rsidRPr="00D22C94" w:rsidRDefault="00EA1AE2"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D22C94">
        <w:rPr>
          <w:rFonts w:ascii="Times New Roman" w:eastAsia="Calibri" w:hAnsi="Times New Roman" w:cs="Calibri"/>
          <w:color w:val="000000"/>
          <w:u w:color="000000"/>
          <w:bdr w:val="nil"/>
          <w:lang w:eastAsia="lv-LV"/>
        </w:rPr>
        <w:t>Pārdevējs garantē, ka piegādātā Prece atbilst Līguma un tā pielikumu nosacījumiem.</w:t>
      </w:r>
    </w:p>
    <w:p w14:paraId="717DFA99" w14:textId="1651C7E7" w:rsidR="00230A58" w:rsidRPr="00230A58" w:rsidRDefault="00230A58"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Parakstot Līgumu Pārdevējs garantē un uzņemas jebkāda veida atbildību par to, ka Preces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w:t>
      </w:r>
      <w:r w:rsidR="00EA1AE2">
        <w:rPr>
          <w:rFonts w:ascii="Times New Roman" w:eastAsia="Calibri" w:hAnsi="Times New Roman" w:cs="Calibri"/>
          <w:color w:val="000000"/>
          <w:u w:color="000000"/>
          <w:bdr w:val="nil"/>
          <w:lang w:eastAsia="lv-LV"/>
        </w:rPr>
        <w:t>ču</w:t>
      </w:r>
      <w:r w:rsidRPr="00230A58">
        <w:rPr>
          <w:rFonts w:ascii="Times New Roman" w:eastAsia="Calibri" w:hAnsi="Times New Roman" w:cs="Calibri"/>
          <w:color w:val="000000"/>
          <w:u w:color="000000"/>
          <w:bdr w:val="nil"/>
          <w:lang w:eastAsia="lv-LV"/>
        </w:rPr>
        <w:t xml:space="preserve"> vai kāda</w:t>
      </w:r>
      <w:r w:rsidR="00EA1AE2">
        <w:rPr>
          <w:rFonts w:ascii="Times New Roman" w:eastAsia="Calibri" w:hAnsi="Times New Roman" w:cs="Calibri"/>
          <w:color w:val="000000"/>
          <w:u w:color="000000"/>
          <w:bdr w:val="nil"/>
          <w:lang w:eastAsia="lv-LV"/>
        </w:rPr>
        <w:t>s</w:t>
      </w:r>
      <w:r w:rsidRPr="00230A58">
        <w:rPr>
          <w:rFonts w:ascii="Times New Roman" w:eastAsia="Calibri" w:hAnsi="Times New Roman" w:cs="Calibri"/>
          <w:color w:val="000000"/>
          <w:u w:color="000000"/>
          <w:bdr w:val="nil"/>
          <w:lang w:eastAsia="lv-LV"/>
        </w:rPr>
        <w:t xml:space="preserve"> t</w:t>
      </w:r>
      <w:r w:rsidR="00EA1AE2">
        <w:rPr>
          <w:rFonts w:ascii="Times New Roman" w:eastAsia="Calibri" w:hAnsi="Times New Roman" w:cs="Calibri"/>
          <w:color w:val="000000"/>
          <w:u w:color="000000"/>
          <w:bdr w:val="nil"/>
          <w:lang w:eastAsia="lv-LV"/>
        </w:rPr>
        <w:t>o</w:t>
      </w:r>
      <w:r w:rsidRPr="00230A58">
        <w:rPr>
          <w:rFonts w:ascii="Times New Roman" w:eastAsia="Calibri" w:hAnsi="Times New Roman" w:cs="Calibri"/>
          <w:color w:val="000000"/>
          <w:u w:color="000000"/>
          <w:bdr w:val="nil"/>
          <w:lang w:eastAsia="lv-LV"/>
        </w:rPr>
        <w:t xml:space="preserve"> daļas neatbilstība Līguma un tā pielikumu noteikumiem.</w:t>
      </w:r>
    </w:p>
    <w:p w14:paraId="0903AA22"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highlight w:val="green"/>
          <w:u w:color="000000"/>
          <w:bdr w:val="nil"/>
          <w:lang w:eastAsia="lv-LV"/>
        </w:rPr>
      </w:pPr>
    </w:p>
    <w:p w14:paraId="6CA29937"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230A58">
        <w:rPr>
          <w:rFonts w:ascii="Times New Roman" w:eastAsia="Calibri" w:hAnsi="Times New Roman" w:cs="Calibri"/>
          <w:b/>
          <w:bCs/>
          <w:color w:val="000000"/>
          <w:u w:color="000000"/>
          <w:bdr w:val="nil"/>
          <w:lang w:eastAsia="lv-LV"/>
        </w:rPr>
        <w:t>Līdzēju mantiskā atbildība</w:t>
      </w:r>
    </w:p>
    <w:p w14:paraId="34DCBC08" w14:textId="215D3621"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Līgumā noteiktā samaksas termiņa nokavējuma gadījumā Pārdevējam ir tiesības pieprasīt Pircējam līgumsodu </w:t>
      </w:r>
      <w:r w:rsidR="00EA1AE2">
        <w:rPr>
          <w:rFonts w:ascii="Times New Roman" w:eastAsia="Calibri" w:hAnsi="Times New Roman" w:cs="Calibri"/>
          <w:color w:val="000000"/>
          <w:u w:color="000000"/>
          <w:bdr w:val="nil"/>
          <w:lang w:eastAsia="lv-LV"/>
        </w:rPr>
        <w:t>0,5</w:t>
      </w:r>
      <w:r w:rsidRPr="00230A58">
        <w:rPr>
          <w:rFonts w:ascii="Times New Roman" w:eastAsia="Calibri" w:hAnsi="Times New Roman" w:cs="Calibri"/>
          <w:color w:val="000000"/>
          <w:u w:color="000000"/>
          <w:bdr w:val="nil"/>
          <w:lang w:eastAsia="lv-LV"/>
        </w:rPr>
        <w:t>% apmērā no Līguma summas, taču kopumā ne vairāk kā 10 % no Līgum</w:t>
      </w:r>
      <w:r w:rsidR="00EA1AE2">
        <w:rPr>
          <w:rFonts w:ascii="Times New Roman" w:eastAsia="Calibri" w:hAnsi="Times New Roman" w:cs="Calibri"/>
          <w:color w:val="000000"/>
          <w:u w:color="000000"/>
          <w:bdr w:val="nil"/>
          <w:lang w:eastAsia="lv-LV"/>
        </w:rPr>
        <w:t>a summa</w:t>
      </w:r>
      <w:r w:rsidRPr="00230A58">
        <w:rPr>
          <w:rFonts w:ascii="Times New Roman" w:eastAsia="Calibri" w:hAnsi="Times New Roman" w:cs="Calibri"/>
          <w:color w:val="000000"/>
          <w:u w:color="000000"/>
          <w:bdr w:val="nil"/>
          <w:lang w:eastAsia="lv-LV"/>
        </w:rPr>
        <w:t>s.</w:t>
      </w:r>
    </w:p>
    <w:p w14:paraId="13264BDC" w14:textId="05CDCC60"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Līgumā noteikto Preču </w:t>
      </w:r>
      <w:r w:rsidR="009E2B1B">
        <w:rPr>
          <w:rFonts w:ascii="Times New Roman" w:eastAsia="Calibri" w:hAnsi="Times New Roman" w:cs="Calibri"/>
          <w:color w:val="000000"/>
          <w:u w:color="000000"/>
          <w:bdr w:val="nil"/>
          <w:lang w:eastAsia="lv-LV"/>
        </w:rPr>
        <w:t>piegā</w:t>
      </w:r>
      <w:r w:rsidRPr="00230A58">
        <w:rPr>
          <w:rFonts w:ascii="Times New Roman" w:eastAsia="Calibri" w:hAnsi="Times New Roman" w:cs="Calibri"/>
          <w:color w:val="000000"/>
          <w:u w:color="000000"/>
          <w:bdr w:val="nil"/>
          <w:lang w:eastAsia="lv-LV"/>
        </w:rPr>
        <w:t>des</w:t>
      </w:r>
      <w:r w:rsidR="008341B3">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 xml:space="preserve">nokavējuma gadījumā Pircējam ir tiesības pieprasīt Pārdevējam līgumsodu </w:t>
      </w:r>
      <w:r w:rsidR="009E2B1B">
        <w:rPr>
          <w:rFonts w:ascii="Times New Roman" w:eastAsia="Calibri" w:hAnsi="Times New Roman" w:cs="Calibri"/>
          <w:color w:val="000000"/>
          <w:u w:color="000000"/>
          <w:bdr w:val="nil"/>
          <w:lang w:eastAsia="lv-LV"/>
        </w:rPr>
        <w:t>0,5</w:t>
      </w:r>
      <w:r w:rsidRPr="00230A58">
        <w:rPr>
          <w:rFonts w:ascii="Times New Roman" w:eastAsia="Calibri" w:hAnsi="Times New Roman" w:cs="Calibri"/>
          <w:color w:val="000000"/>
          <w:u w:color="000000"/>
          <w:bdr w:val="nil"/>
          <w:lang w:eastAsia="lv-LV"/>
        </w:rPr>
        <w:t>% apmērā no Līguma summas par katru nokavēto dienu, taču kopumā ne vairāk kā 10 % no Līguma summas.</w:t>
      </w:r>
    </w:p>
    <w:p w14:paraId="3F38FF4E" w14:textId="2FC1D6EA"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Gadījumā, ja Pārdevējs kavē </w:t>
      </w:r>
      <w:r w:rsidR="009E2B1B">
        <w:rPr>
          <w:rFonts w:ascii="Times New Roman" w:eastAsia="Calibri" w:hAnsi="Times New Roman" w:cs="Calibri"/>
          <w:color w:val="000000"/>
          <w:u w:color="000000"/>
          <w:bdr w:val="nil"/>
          <w:lang w:eastAsia="lv-LV"/>
        </w:rPr>
        <w:t xml:space="preserve">noteikto </w:t>
      </w:r>
      <w:r w:rsidRPr="00230A58">
        <w:rPr>
          <w:rFonts w:ascii="Times New Roman" w:eastAsia="Calibri" w:hAnsi="Times New Roman" w:cs="Calibri"/>
          <w:color w:val="000000"/>
          <w:u w:color="000000"/>
          <w:bdr w:val="nil"/>
          <w:lang w:eastAsia="lv-LV"/>
        </w:rPr>
        <w:t xml:space="preserve">Preču defektu novēršanas un/vai maiņas termiņu, tad tas maksā Pircējam līgumsodu 25,00 EUR (divdesmit pieci euro) par katru kavējuma dienu. </w:t>
      </w:r>
      <w:r w:rsidRPr="00230A58">
        <w:rPr>
          <w:rFonts w:ascii="Times New Roman" w:eastAsia="Calibri" w:hAnsi="Times New Roman" w:cs="Calibri"/>
          <w:color w:val="000000"/>
          <w:u w:color="000000"/>
          <w:bdr w:val="nil"/>
          <w:lang w:eastAsia="lv-LV"/>
        </w:rPr>
        <w:lastRenderedPageBreak/>
        <w:t>Aprēķinātie līgumsodi Pārdevējam ir jā</w:t>
      </w:r>
      <w:r w:rsidR="009E2B1B">
        <w:rPr>
          <w:rFonts w:ascii="Times New Roman" w:eastAsia="Calibri" w:hAnsi="Times New Roman" w:cs="Calibri"/>
          <w:color w:val="000000"/>
          <w:u w:color="000000"/>
          <w:bdr w:val="nil"/>
          <w:lang w:eastAsia="lv-LV"/>
        </w:rPr>
        <w:t>sa</w:t>
      </w:r>
      <w:r w:rsidRPr="00230A58">
        <w:rPr>
          <w:rFonts w:ascii="Times New Roman" w:eastAsia="Calibri" w:hAnsi="Times New Roman" w:cs="Calibri"/>
          <w:color w:val="000000"/>
          <w:u w:color="000000"/>
          <w:bdr w:val="nil"/>
          <w:lang w:eastAsia="lv-LV"/>
        </w:rPr>
        <w:t>maksā 3 (trīs) darba dienu laikā, skaitot no dienas, kad Pārdevējs ir saņēmis no Pircēja rēķinu par šajā Līguma punktā noteikto līgumsodu.</w:t>
      </w:r>
    </w:p>
    <w:p w14:paraId="08A718A6" w14:textId="43262756"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Gadījumā, ja Pārdevēja vainas dēļ, veicot</w:t>
      </w:r>
      <w:r w:rsidR="009E2B1B">
        <w:rPr>
          <w:rFonts w:ascii="Times New Roman" w:eastAsia="Calibri" w:hAnsi="Times New Roman" w:cs="Calibri"/>
          <w:color w:val="000000"/>
          <w:u w:color="000000"/>
          <w:bdr w:val="nil"/>
          <w:lang w:eastAsia="lv-LV"/>
        </w:rPr>
        <w:t xml:space="preserve"> Līgumā noteikto</w:t>
      </w:r>
      <w:r w:rsidRPr="00230A58">
        <w:rPr>
          <w:rFonts w:ascii="Times New Roman" w:eastAsia="Calibri" w:hAnsi="Times New Roman" w:cs="Calibri"/>
          <w:color w:val="000000"/>
          <w:u w:color="000000"/>
          <w:bdr w:val="nil"/>
          <w:lang w:eastAsia="lv-LV"/>
        </w:rPr>
        <w:t xml:space="preserve"> Preču</w:t>
      </w:r>
      <w:r w:rsidR="009E2B1B">
        <w:rPr>
          <w:rFonts w:ascii="Times New Roman" w:eastAsia="Calibri" w:hAnsi="Times New Roman" w:cs="Calibri"/>
          <w:color w:val="000000"/>
          <w:u w:color="000000"/>
          <w:bdr w:val="nil"/>
          <w:lang w:eastAsia="lv-LV"/>
        </w:rPr>
        <w:t xml:space="preserve"> piegādi </w:t>
      </w:r>
      <w:r w:rsidRPr="00230A58">
        <w:rPr>
          <w:rFonts w:ascii="Times New Roman" w:eastAsia="Calibri" w:hAnsi="Times New Roman" w:cs="Calibri"/>
          <w:color w:val="000000"/>
          <w:u w:color="000000"/>
          <w:bdr w:val="nil"/>
          <w:lang w:eastAsia="lv-LV"/>
        </w:rPr>
        <w:t>tiek bojāta trešo personu un/vai Pircēja manta vai nodarīts kaitējums trešo personu un/vai Pircēja pārstāvju dzīvībai vai veselībai, tad visus radītos zaudējumus sedz Pārdevējs uz sava rēķina, kā arī Pārdevējs uzņemas visu atbildību par nodarījumu un tā radītajām  sekām.</w:t>
      </w:r>
    </w:p>
    <w:p w14:paraId="0D694C75"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Līgumsoda samaksa neatbrīvo Līdzējus no Līgumā noteikto saistību izpildes.</w:t>
      </w:r>
    </w:p>
    <w:p w14:paraId="1BA6E82B" w14:textId="657649F0"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Līdzēji vienojas, ka P</w:t>
      </w:r>
      <w:r w:rsidR="009E2B1B">
        <w:rPr>
          <w:rFonts w:ascii="Times New Roman" w:eastAsia="Calibri" w:hAnsi="Times New Roman" w:cs="Calibri"/>
          <w:color w:val="000000"/>
          <w:u w:color="000000"/>
          <w:bdr w:val="nil"/>
          <w:lang w:eastAsia="lv-LV"/>
        </w:rPr>
        <w:t>irc</w:t>
      </w:r>
      <w:r w:rsidRPr="00230A58">
        <w:rPr>
          <w:rFonts w:ascii="Times New Roman" w:eastAsia="Calibri" w:hAnsi="Times New Roman" w:cs="Calibri"/>
          <w:color w:val="000000"/>
          <w:u w:color="000000"/>
          <w:bdr w:val="nil"/>
          <w:lang w:eastAsia="lv-LV"/>
        </w:rPr>
        <w:t>ējam, veicot Līgumā noteiktos maksājumus, ir tiesības, bez atsevišķa brīdinājuma izteikšanas Pārdevējam, ieturēt no tiem līgumsodus, kas Pārdevējam aprēķināti saskaņā ar Līgumu. Pircējam ir tiesības vienpusēji aprēķināt līgumsodu, iesniegt Pārdevējam līgumsoda rakstisku aprēķinu un paziņojumu par līgumsoda ieturēšanu no Līgumā noteiktā maksājuma.</w:t>
      </w:r>
    </w:p>
    <w:p w14:paraId="66FE9010" w14:textId="349ACDD9" w:rsidR="009E2B1B" w:rsidRPr="006B02A7" w:rsidRDefault="009E2B1B" w:rsidP="009E2B1B">
      <w:pPr>
        <w:pStyle w:val="ListParagraph"/>
        <w:numPr>
          <w:ilvl w:val="0"/>
          <w:numId w:val="7"/>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6B02A7">
        <w:rPr>
          <w:rFonts w:ascii="Times New Roman" w:eastAsia="Calibri" w:hAnsi="Times New Roman" w:cs="Calibri"/>
          <w:b/>
          <w:bCs/>
          <w:color w:val="000000"/>
          <w:u w:color="000000"/>
          <w:bdr w:val="nil"/>
          <w:lang w:eastAsia="lv-LV"/>
        </w:rPr>
        <w:t>Līguma grozījumi</w:t>
      </w:r>
    </w:p>
    <w:p w14:paraId="4EE99918" w14:textId="481D50D7" w:rsidR="009E2B1B" w:rsidRPr="008277EA" w:rsidRDefault="009E2B1B" w:rsidP="009E2B1B">
      <w:pPr>
        <w:numPr>
          <w:ilvl w:val="1"/>
          <w:numId w:val="7"/>
        </w:numPr>
        <w:tabs>
          <w:tab w:val="left" w:pos="574"/>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lv-LV"/>
        </w:rPr>
        <w:t xml:space="preserve"> </w:t>
      </w:r>
      <w:r w:rsidRPr="008277EA">
        <w:rPr>
          <w:rFonts w:ascii="Times New Roman" w:eastAsia="Times New Roman" w:hAnsi="Times New Roman" w:cs="Times New Roman"/>
          <w:lang w:eastAsia="lv-LV"/>
        </w:rPr>
        <w:t>Līgumu var grozīt, Līdzējiem savstarpēji vienojoties. Līguma grozījumus noformē ar rakstveida vienošanos un pēc abu Līdzēju parakstīšanas kļūst par Līguma neatņemamām sastāvdaļām.</w:t>
      </w:r>
    </w:p>
    <w:p w14:paraId="72A2FB0B" w14:textId="77777777" w:rsidR="009E2B1B" w:rsidRPr="00D07A9B" w:rsidRDefault="009E2B1B" w:rsidP="009E2B1B">
      <w:pPr>
        <w:pStyle w:val="ListParagraph"/>
        <w:numPr>
          <w:ilvl w:val="1"/>
          <w:numId w:val="7"/>
        </w:numPr>
        <w:pBdr>
          <w:top w:val="nil"/>
          <w:left w:val="nil"/>
          <w:bottom w:val="nil"/>
          <w:right w:val="nil"/>
          <w:between w:val="nil"/>
          <w:bar w:val="nil"/>
        </w:pBdr>
        <w:tabs>
          <w:tab w:val="left" w:pos="574"/>
        </w:tabs>
        <w:spacing w:after="0" w:line="240" w:lineRule="auto"/>
        <w:jc w:val="both"/>
        <w:rPr>
          <w:rFonts w:ascii="Times New Roman" w:eastAsia="Calibri" w:hAnsi="Times New Roman" w:cs="Calibri"/>
          <w:color w:val="000000"/>
          <w:u w:color="000000"/>
          <w:bdr w:val="nil"/>
          <w:lang w:eastAsia="lv-LV"/>
        </w:rPr>
      </w:pPr>
      <w:r>
        <w:rPr>
          <w:rFonts w:ascii="Times New Roman" w:eastAsia="Times New Roman" w:hAnsi="Times New Roman" w:cs="Times New Roman"/>
        </w:rPr>
        <w:t>Līdzēji ar rakstisku vienošanos var mainīt Līguma summu par 10% no Līguma summas, mainot Preču apjomu finanšu piedāvājumā (pielikums Nr.2) norādītajās pozīcijās, bet nemainot cenu par vienu vienību.</w:t>
      </w:r>
    </w:p>
    <w:p w14:paraId="7185C037" w14:textId="77777777" w:rsidR="009E2B1B" w:rsidRPr="008277EA" w:rsidRDefault="009E2B1B" w:rsidP="009E2B1B">
      <w:pPr>
        <w:numPr>
          <w:ilvl w:val="1"/>
          <w:numId w:val="7"/>
        </w:numPr>
        <w:tabs>
          <w:tab w:val="left" w:pos="574"/>
          <w:tab w:val="left" w:pos="900"/>
        </w:tabs>
        <w:spacing w:after="0" w:line="240" w:lineRule="auto"/>
        <w:jc w:val="both"/>
        <w:rPr>
          <w:rFonts w:ascii="Times New Roman" w:eastAsia="Times New Roman" w:hAnsi="Times New Roman" w:cs="Times New Roman"/>
        </w:rPr>
      </w:pPr>
      <w:r w:rsidRPr="008277EA">
        <w:rPr>
          <w:rFonts w:ascii="Times New Roman" w:eastAsia="Times New Roman" w:hAnsi="Times New Roman" w:cs="Times New Roman"/>
          <w:lang w:eastAsia="lv-LV"/>
        </w:rPr>
        <w:t>Līdzējiem, lemjot par Līguma grozījumu veikšanu, jāievēro Publisko iepirkumu likumā noteiktās prasības.</w:t>
      </w:r>
    </w:p>
    <w:p w14:paraId="32573C67" w14:textId="77777777" w:rsidR="009E2B1B" w:rsidRDefault="009E2B1B" w:rsidP="009E2B1B">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2DCE3E88" w14:textId="77777777" w:rsidR="009E2B1B" w:rsidRPr="00E7613C" w:rsidRDefault="009E2B1B" w:rsidP="009E2B1B">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E7613C">
        <w:rPr>
          <w:rFonts w:ascii="Times New Roman" w:eastAsia="Calibri" w:hAnsi="Times New Roman" w:cs="Calibri"/>
          <w:b/>
          <w:bCs/>
          <w:color w:val="000000"/>
          <w:u w:color="000000"/>
          <w:bdr w:val="nil"/>
          <w:lang w:eastAsia="lv-LV"/>
        </w:rPr>
        <w:t>Atkāpšanās no Līguma</w:t>
      </w:r>
    </w:p>
    <w:p w14:paraId="5C41B195" w14:textId="77777777" w:rsidR="009E2B1B" w:rsidRPr="00E7613C"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Pircējam ir tiesības vienpusēji atkāpties no Līgumu, rakstiski paziņojot par to Pārdevējam, gadījumos, ja Pārdevējs Preču piegādes termiņu (Līguma 3.1.1.apakšpunkts) kavē vairāk kā 3 (trīs) kalendārās dienas.</w:t>
      </w:r>
    </w:p>
    <w:p w14:paraId="5F469A96" w14:textId="419DFB12" w:rsidR="009E2B1B"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 xml:space="preserve"> Pircējam ir tiesības vienpusēji atkāpties no Līgumu, rakstiski paziņojot par to Pārdevējam, ja jebkurā Līguma izpildes stadijā noskaidrojas, ka Pārdevējs nav spējīgs izpildīt Līgumā noteiktās saistības kopumā.</w:t>
      </w:r>
    </w:p>
    <w:p w14:paraId="64B5C797" w14:textId="3DC06DEB" w:rsidR="00E7613C" w:rsidRPr="006B02A7" w:rsidRDefault="00E7613C" w:rsidP="00E7613C">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Pr>
          <w:rFonts w:ascii="Times New Roman" w:eastAsia="Calibri" w:hAnsi="Times New Roman" w:cs="Calibri"/>
          <w:color w:val="000000"/>
          <w:u w:color="000000"/>
          <w:bdr w:val="nil"/>
          <w:lang w:eastAsia="lv-LV"/>
        </w:rPr>
        <w:t xml:space="preserve"> </w:t>
      </w:r>
      <w:r w:rsidRPr="006B02A7">
        <w:rPr>
          <w:rFonts w:ascii="Times New Roman" w:eastAsia="Calibri" w:hAnsi="Times New Roman" w:cs="Calibri"/>
          <w:color w:val="000000"/>
          <w:u w:color="000000"/>
          <w:bdr w:val="nil"/>
          <w:lang w:eastAsia="lv-LV"/>
        </w:rPr>
        <w:t>Pircējam ir tiesības vienpusēji atkāpties no Līguma, ja Līgumu nav iespējams izpildīt tādēļ, ka līguma izpildes laikā ir piemērotas starptautiskās vai nacionālās sankcijas vai būtiski finanšu un kapitāla tirgus intereses ietekmējošas Eiropas Savienības vai Ziemeļatlantijas līguma organizācijas dalībvalsts noteiktās sankcijas (Starptautisko un Latvijas Republikas nacionālo sankciju likuma 11</w:t>
      </w:r>
      <w:r w:rsidRPr="006B02A7">
        <w:rPr>
          <w:rFonts w:ascii="Times New Roman" w:eastAsia="Calibri" w:hAnsi="Times New Roman" w:cs="Calibri"/>
          <w:color w:val="000000"/>
          <w:u w:color="000000"/>
          <w:bdr w:val="nil"/>
          <w:vertAlign w:val="superscript"/>
          <w:lang w:eastAsia="lv-LV"/>
        </w:rPr>
        <w:t>1</w:t>
      </w:r>
      <w:r w:rsidRPr="006B02A7">
        <w:rPr>
          <w:rFonts w:ascii="Times New Roman" w:eastAsia="Calibri" w:hAnsi="Times New Roman" w:cs="Calibri"/>
          <w:color w:val="000000"/>
          <w:u w:color="000000"/>
          <w:bdr w:val="nil"/>
          <w:lang w:eastAsia="lv-LV"/>
        </w:rPr>
        <w:t>.panta trešā daļa).</w:t>
      </w:r>
    </w:p>
    <w:p w14:paraId="32A55731" w14:textId="77777777" w:rsidR="009E2B1B" w:rsidRPr="00E7613C"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Pircējam ir tiesības vienpusēji atkāpties no Līgumu, rakstiski paziņojot par to Pārdevējam, gadījumos, ja Pārdevēja darbība tiek izbeigta vai pārtraukta.</w:t>
      </w:r>
    </w:p>
    <w:p w14:paraId="0C0EBF75" w14:textId="77777777" w:rsidR="009E2B1B" w:rsidRPr="00E7613C"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Rakstiski vienojoties, Līdzēji ir tiesīgi izbeigt Līgumu kāda cita iemesla dēļ.</w:t>
      </w:r>
    </w:p>
    <w:p w14:paraId="2CD39803" w14:textId="77777777" w:rsidR="009E2B1B" w:rsidRPr="00E7613C"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Gadījumā, ja Līdzēji no Līguma atkāpjas kāda Līdzēja vainas dēļ, kas izpaudusies kā Līguma saistību nepildīšana vai nepienācīga pildīšana vai zaudējumu nodarīšana otram Līdzējam, tad Līdzējam, kurš ir vainojams Līguma izbeigšanā, ir jāatlīdzina otram Līdzējam tiešie zaudējumi, izņemot negūto peļņu, kas tam rodas saistībā ar atkāpšanos no Līguma. Gadījumā, ja Līgums tiek izbeigts Pārdevēja vainas dēļ, tad Pārdevējs maksā Pircējam papildus zaudējumiem arī līgumsodu 20% apmērā no Līgumcenas, saskaņā ar Pircēja sagatavotu rēķinu. Šajā Līguma punktā noteiktais līgumsods Pārdevējam ir jānomaksā 5 (piecu) darba dienu laikā, skaitot no dienas, kad Pārdevējs ir saņēmis šajā Līguma punktā noteikto Pircēja rēķinu, pārskaitot to uz Pircēja norādīto bankas norēķina kontu.</w:t>
      </w:r>
    </w:p>
    <w:p w14:paraId="5E77A220" w14:textId="77777777" w:rsidR="009E2B1B" w:rsidRDefault="009E2B1B" w:rsidP="003F2ECA">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748BDF8F" w14:textId="77777777" w:rsidR="003F2ECA" w:rsidRPr="00D07A9B" w:rsidRDefault="003F2ECA" w:rsidP="003F2ECA">
      <w:pPr>
        <w:numPr>
          <w:ilvl w:val="0"/>
          <w:numId w:val="2"/>
        </w:numPr>
        <w:tabs>
          <w:tab w:val="left" w:pos="2700"/>
          <w:tab w:val="left" w:pos="2835"/>
          <w:tab w:val="left" w:pos="3402"/>
        </w:tabs>
        <w:suppressAutoHyphens/>
        <w:spacing w:after="0" w:line="240" w:lineRule="auto"/>
        <w:jc w:val="center"/>
        <w:rPr>
          <w:rFonts w:ascii="Times New Roman" w:eastAsia="Times New Roman" w:hAnsi="Times New Roman" w:cs="Times New Roman"/>
          <w:b/>
        </w:rPr>
      </w:pPr>
      <w:r w:rsidRPr="00D07A9B">
        <w:rPr>
          <w:rFonts w:ascii="Times New Roman" w:eastAsia="Times New Roman" w:hAnsi="Times New Roman" w:cs="Times New Roman"/>
          <w:b/>
        </w:rPr>
        <w:t>K</w:t>
      </w:r>
      <w:r>
        <w:rPr>
          <w:rFonts w:ascii="Times New Roman" w:eastAsia="Times New Roman" w:hAnsi="Times New Roman" w:cs="Times New Roman"/>
          <w:b/>
        </w:rPr>
        <w:t>onfidencialitāte</w:t>
      </w:r>
    </w:p>
    <w:p w14:paraId="350C5EDF" w14:textId="77777777" w:rsidR="003F2ECA" w:rsidRPr="00D07A9B" w:rsidRDefault="003F2ECA" w:rsidP="00CD22E6">
      <w:pPr>
        <w:numPr>
          <w:ilvl w:val="1"/>
          <w:numId w:val="2"/>
        </w:numPr>
        <w:spacing w:after="0" w:line="240" w:lineRule="auto"/>
        <w:ind w:hanging="290"/>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Pārdevējs</w:t>
      </w:r>
      <w:r w:rsidRPr="00D07A9B">
        <w:rPr>
          <w:rFonts w:ascii="Times New Roman" w:eastAsia="Times New Roman" w:hAnsi="Times New Roman" w:cs="Times New Roman"/>
          <w:lang w:eastAsia="lv-LV"/>
        </w:rPr>
        <w:t xml:space="preserve"> apņemas ievērot konfidencialitāti, tajā skaitā:</w:t>
      </w:r>
    </w:p>
    <w:p w14:paraId="36A05679" w14:textId="77777777" w:rsidR="003F2ECA" w:rsidRPr="00D07A9B" w:rsidRDefault="003F2ECA" w:rsidP="003F2ECA">
      <w:pPr>
        <w:numPr>
          <w:ilvl w:val="2"/>
          <w:numId w:val="2"/>
        </w:numPr>
        <w:spacing w:after="0" w:line="240" w:lineRule="auto"/>
        <w:contextualSpacing/>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aizsargāt, neizplatīt un bez iepriekšējas P</w:t>
      </w:r>
      <w:r>
        <w:rPr>
          <w:rFonts w:ascii="Times New Roman" w:eastAsia="Times New Roman" w:hAnsi="Times New Roman" w:cs="Times New Roman"/>
          <w:lang w:eastAsia="lv-LV"/>
        </w:rPr>
        <w:t>ircēja</w:t>
      </w:r>
      <w:r w:rsidRPr="00D07A9B">
        <w:rPr>
          <w:rFonts w:ascii="Times New Roman" w:eastAsia="Times New Roman" w:hAnsi="Times New Roman" w:cs="Times New Roman"/>
          <w:lang w:eastAsia="lv-LV"/>
        </w:rPr>
        <w:t xml:space="preserve"> rakstiskas atļaujas saņemšanas neizpaust trešajām personām pilnīgi vai daļēji ar šo Līgumu vai citu ar to izpildi saistītu dokumentu saturu, kā arī tehniska, komerciāla un jebkāda cita rakstura informāciju par P</w:t>
      </w:r>
      <w:r>
        <w:rPr>
          <w:rFonts w:ascii="Times New Roman" w:eastAsia="Times New Roman" w:hAnsi="Times New Roman" w:cs="Times New Roman"/>
          <w:lang w:eastAsia="lv-LV"/>
        </w:rPr>
        <w:t>ircēja</w:t>
      </w:r>
      <w:r w:rsidRPr="00D07A9B">
        <w:rPr>
          <w:rFonts w:ascii="Times New Roman" w:eastAsia="Times New Roman" w:hAnsi="Times New Roman" w:cs="Times New Roman"/>
          <w:lang w:eastAsia="lv-LV"/>
        </w:rPr>
        <w:t xml:space="preserve"> darbību, kas kļuvusi </w:t>
      </w:r>
      <w:r>
        <w:rPr>
          <w:rFonts w:ascii="Times New Roman" w:eastAsia="Times New Roman" w:hAnsi="Times New Roman" w:cs="Times New Roman"/>
          <w:lang w:eastAsia="lv-LV"/>
        </w:rPr>
        <w:t>Pārdevējam</w:t>
      </w:r>
      <w:r w:rsidRPr="00D07A9B">
        <w:rPr>
          <w:rFonts w:ascii="Times New Roman" w:eastAsia="Times New Roman" w:hAnsi="Times New Roman" w:cs="Times New Roman"/>
          <w:lang w:eastAsia="lv-LV"/>
        </w:rPr>
        <w:t xml:space="preserve"> pieejama Līguma izpildes gaitā;</w:t>
      </w:r>
    </w:p>
    <w:p w14:paraId="4022220B" w14:textId="77777777" w:rsidR="003F2ECA" w:rsidRPr="00D07A9B" w:rsidRDefault="003F2ECA" w:rsidP="003F2ECA">
      <w:pPr>
        <w:numPr>
          <w:ilvl w:val="2"/>
          <w:numId w:val="2"/>
        </w:numPr>
        <w:spacing w:after="0" w:line="240" w:lineRule="auto"/>
        <w:contextualSpacing/>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bez P</w:t>
      </w:r>
      <w:r>
        <w:rPr>
          <w:rFonts w:ascii="Times New Roman" w:eastAsia="Times New Roman" w:hAnsi="Times New Roman" w:cs="Times New Roman"/>
          <w:lang w:eastAsia="lv-LV"/>
        </w:rPr>
        <w:t>ircēja</w:t>
      </w:r>
      <w:r w:rsidRPr="00D07A9B">
        <w:rPr>
          <w:rFonts w:ascii="Times New Roman" w:eastAsia="Times New Roman" w:hAnsi="Times New Roman" w:cs="Times New Roman"/>
          <w:lang w:eastAsia="lv-LV"/>
        </w:rPr>
        <w:t xml:space="preserve"> rakstveida piekrišanas nepubliskot vai jebkādā citā veidā trešajām personām, tajā skaitā, plašsaziņas līdzekļiem, nesniegt informāciju vai nepaust viedokli par Līguma izpildes gaitu. </w:t>
      </w:r>
      <w:r>
        <w:rPr>
          <w:rFonts w:ascii="Times New Roman" w:eastAsia="Times New Roman" w:hAnsi="Times New Roman" w:cs="Times New Roman"/>
          <w:lang w:eastAsia="lv-LV"/>
        </w:rPr>
        <w:t>Pārdevējs</w:t>
      </w:r>
      <w:r w:rsidRPr="00D07A9B">
        <w:rPr>
          <w:rFonts w:ascii="Times New Roman" w:eastAsia="Times New Roman" w:hAnsi="Times New Roman" w:cs="Times New Roman"/>
          <w:lang w:eastAsia="lv-LV"/>
        </w:rPr>
        <w:t xml:space="preserve"> nodrošina, ka tā apakšuzņēmēji un darbinieki ievēro un izpilda minēto nosacījumu.</w:t>
      </w:r>
    </w:p>
    <w:p w14:paraId="7880E1C6" w14:textId="77777777" w:rsidR="003F2ECA" w:rsidRPr="00D07A9B" w:rsidRDefault="003F2ECA" w:rsidP="003F2ECA">
      <w:pPr>
        <w:pStyle w:val="ListParagraph"/>
        <w:numPr>
          <w:ilvl w:val="1"/>
          <w:numId w:val="2"/>
        </w:numPr>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P</w:t>
      </w:r>
      <w:r>
        <w:rPr>
          <w:rFonts w:ascii="Times New Roman" w:eastAsia="Times New Roman" w:hAnsi="Times New Roman" w:cs="Times New Roman"/>
          <w:lang w:eastAsia="lv-LV"/>
        </w:rPr>
        <w:t>ircējs</w:t>
      </w:r>
      <w:r w:rsidRPr="00D07A9B">
        <w:rPr>
          <w:rFonts w:ascii="Times New Roman" w:eastAsia="Times New Roman" w:hAnsi="Times New Roman" w:cs="Times New Roman"/>
          <w:lang w:eastAsia="lv-LV"/>
        </w:rPr>
        <w:t xml:space="preserve"> apņemas ievērot konfidencialitāti un bez </w:t>
      </w:r>
      <w:r>
        <w:rPr>
          <w:rFonts w:ascii="Times New Roman" w:eastAsia="Times New Roman" w:hAnsi="Times New Roman" w:cs="Times New Roman"/>
          <w:lang w:eastAsia="lv-LV"/>
        </w:rPr>
        <w:t>Pārdevēja</w:t>
      </w:r>
      <w:r w:rsidRPr="00D07A9B">
        <w:rPr>
          <w:rFonts w:ascii="Times New Roman" w:eastAsia="Times New Roman" w:hAnsi="Times New Roman" w:cs="Times New Roman"/>
          <w:lang w:eastAsia="lv-LV"/>
        </w:rPr>
        <w:t xml:space="preserve"> rakstiskas atļaujas saņemšanas neizpaust trešajām personām pilnīgi vai daļēji ar šo Līgumu vai citu ar to izpildi saistītu dokumentu saturu, kurus pirms Līguma noslēgšanas </w:t>
      </w:r>
      <w:r>
        <w:rPr>
          <w:rFonts w:ascii="Times New Roman" w:eastAsia="Times New Roman" w:hAnsi="Times New Roman" w:cs="Times New Roman"/>
          <w:lang w:eastAsia="lv-LV"/>
        </w:rPr>
        <w:t>Pārdevējs</w:t>
      </w:r>
      <w:r w:rsidRPr="00D07A9B">
        <w:rPr>
          <w:rFonts w:ascii="Times New Roman" w:eastAsia="Times New Roman" w:hAnsi="Times New Roman" w:cs="Times New Roman"/>
          <w:lang w:eastAsia="lv-LV"/>
        </w:rPr>
        <w:t xml:space="preserve"> ir noteicis kā komercnoslēpumu </w:t>
      </w:r>
      <w:r w:rsidRPr="00D07A9B">
        <w:rPr>
          <w:rFonts w:ascii="Times New Roman" w:eastAsia="Times New Roman" w:hAnsi="Times New Roman" w:cs="Times New Roman"/>
          <w:lang w:eastAsia="lv-LV"/>
        </w:rPr>
        <w:lastRenderedPageBreak/>
        <w:t>un attiecīgi par to pirms Līguma noslēgšanas ir informējis P</w:t>
      </w:r>
      <w:r>
        <w:rPr>
          <w:rFonts w:ascii="Times New Roman" w:eastAsia="Times New Roman" w:hAnsi="Times New Roman" w:cs="Times New Roman"/>
          <w:lang w:eastAsia="lv-LV"/>
        </w:rPr>
        <w:t>ircēju</w:t>
      </w:r>
      <w:r w:rsidRPr="00D07A9B">
        <w:rPr>
          <w:rFonts w:ascii="Times New Roman" w:eastAsia="Times New Roman" w:hAnsi="Times New Roman" w:cs="Times New Roman"/>
          <w:lang w:eastAsia="lv-LV"/>
        </w:rPr>
        <w:t>. Jebkurā gadījumā, P</w:t>
      </w:r>
      <w:r>
        <w:rPr>
          <w:rFonts w:ascii="Times New Roman" w:eastAsia="Times New Roman" w:hAnsi="Times New Roman" w:cs="Times New Roman"/>
          <w:lang w:eastAsia="lv-LV"/>
        </w:rPr>
        <w:t>ircējs</w:t>
      </w:r>
      <w:r w:rsidRPr="00D07A9B">
        <w:rPr>
          <w:rFonts w:ascii="Times New Roman" w:eastAsia="Times New Roman" w:hAnsi="Times New Roman" w:cs="Times New Roman"/>
          <w:lang w:eastAsia="lv-LV"/>
        </w:rPr>
        <w:t xml:space="preserve"> nevar noteikt par komercnoslēpumu Līguma priekšmetu un tā izpildes rezultātu.</w:t>
      </w:r>
    </w:p>
    <w:p w14:paraId="03626AB6" w14:textId="77777777" w:rsidR="003F2ECA" w:rsidRPr="00D07A9B" w:rsidRDefault="003F2ECA" w:rsidP="003F2ECA">
      <w:pPr>
        <w:pStyle w:val="ListParagraph"/>
        <w:numPr>
          <w:ilvl w:val="1"/>
          <w:numId w:val="2"/>
        </w:numPr>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Konfidencialitātes ierobežojumi neattiecas uz publiski un vispārpieejamu informāciju, kā arī uz informāciju, kuru saskaņā ar Līguma noteikumiem ir paredzēts darīt zināmu trešajām personām.</w:t>
      </w:r>
    </w:p>
    <w:p w14:paraId="71A46C4E" w14:textId="77777777" w:rsidR="003F2ECA" w:rsidRPr="00D07A9B" w:rsidRDefault="003F2ECA" w:rsidP="003F2ECA">
      <w:pPr>
        <w:pStyle w:val="ListParagraph"/>
        <w:numPr>
          <w:ilvl w:val="1"/>
          <w:numId w:val="2"/>
        </w:numPr>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Konfidencialitātes noteikumi neattiecas uz gadījumiem, kad informāciju pieprasa valsts vai pašvaldību iestādes, kam šādas tiesības ir noteiktas Latvijas Republikas normatīvajos aktos.</w:t>
      </w:r>
    </w:p>
    <w:p w14:paraId="4BDBE246" w14:textId="7406C72F" w:rsidR="003F2ECA" w:rsidRDefault="003F2ECA" w:rsidP="003F2ECA">
      <w:pPr>
        <w:pStyle w:val="ListParagraph"/>
        <w:numPr>
          <w:ilvl w:val="1"/>
          <w:numId w:val="2"/>
        </w:numPr>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37C304F1" w14:textId="28B8924D" w:rsidR="003F2ECA" w:rsidRPr="00E7613C" w:rsidRDefault="003F2ECA" w:rsidP="00E7613C">
      <w:pPr>
        <w:pStyle w:val="ListParagraph"/>
        <w:numPr>
          <w:ilvl w:val="1"/>
          <w:numId w:val="2"/>
        </w:numPr>
        <w:spacing w:after="0" w:line="240" w:lineRule="auto"/>
        <w:jc w:val="both"/>
        <w:rPr>
          <w:rFonts w:ascii="Times New Roman" w:eastAsia="Times New Roman" w:hAnsi="Times New Roman" w:cs="Times New Roman"/>
          <w:lang w:eastAsia="lv-LV"/>
        </w:rPr>
      </w:pPr>
      <w:r w:rsidRPr="00E7613C">
        <w:rPr>
          <w:rFonts w:ascii="Times New Roman" w:eastAsia="Times New Roman" w:hAnsi="Times New Roman" w:cs="Times New Roman"/>
          <w:lang w:eastAsia="lv-LV"/>
        </w:rPr>
        <w:t>Šī Līguma nodaļas noteikumiem nav laika ierobežojuma un uz to neattiecas Līguma darbības termiņš.</w:t>
      </w:r>
    </w:p>
    <w:p w14:paraId="4BD1504A" w14:textId="77777777" w:rsidR="003F2ECA" w:rsidRDefault="003F2ECA" w:rsidP="003F2ECA">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265D7D43" w14:textId="08B73095" w:rsidR="0006364D" w:rsidRPr="006B02A7" w:rsidRDefault="0006364D" w:rsidP="0006364D">
      <w:pPr>
        <w:pStyle w:val="ListParagraph"/>
        <w:numPr>
          <w:ilvl w:val="0"/>
          <w:numId w:val="2"/>
        </w:numPr>
        <w:tabs>
          <w:tab w:val="left" w:pos="2835"/>
          <w:tab w:val="left" w:pos="3261"/>
        </w:tabs>
        <w:suppressAutoHyphens/>
        <w:spacing w:after="0" w:line="240" w:lineRule="auto"/>
        <w:jc w:val="center"/>
        <w:rPr>
          <w:rFonts w:ascii="Times New Roman" w:eastAsia="Times New Roman" w:hAnsi="Times New Roman" w:cs="Times New Roman"/>
          <w:b/>
        </w:rPr>
      </w:pPr>
      <w:r w:rsidRPr="006B02A7">
        <w:rPr>
          <w:rFonts w:ascii="Times New Roman" w:eastAsia="Times New Roman" w:hAnsi="Times New Roman" w:cs="Times New Roman"/>
          <w:b/>
        </w:rPr>
        <w:t>Personas datu aizsardzība</w:t>
      </w:r>
    </w:p>
    <w:p w14:paraId="6B9B375F"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bCs/>
          <w:lang w:eastAsia="lv-LV"/>
        </w:rPr>
        <w:t xml:space="preserve">Veicot apmaiņu ar fizisko personu datiem, kas nepieciešami Līgumā noteikto saistību izpildei, Līdzējs, kurš sniedz </w:t>
      </w:r>
      <w:r w:rsidRPr="00D07A9B">
        <w:rPr>
          <w:rFonts w:ascii="Times New Roman" w:eastAsia="Times New Roman" w:hAnsi="Times New Roman" w:cs="Times New Roman"/>
          <w:lang w:eastAsia="lv-LV"/>
        </w:rPr>
        <w:t>fizisko personu datus, tos pienācīgi šifrē vai aizsargā kādā citā veidā un nodrošina, ka tie ir pieejami tikai īpaši ieceltiem Līdzēju darbiniekiem.</w:t>
      </w:r>
    </w:p>
    <w:p w14:paraId="3CA83504"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1C06BDE3" w14:textId="77777777" w:rsidR="0006364D" w:rsidRPr="00291F23"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291F23">
        <w:rPr>
          <w:rFonts w:ascii="Times New Roman" w:eastAsia="Times New Roman" w:hAnsi="Times New Roman" w:cs="Times New Roman"/>
        </w:rPr>
        <w:t>Līdzējs, kurš nodod otram Līdzējam fizisko personu datus apstrādei, atbild par piekrišanas iegūšanu no attiecīgajiem datu subjektiem vai cita tiesiskā pamata nodrošināšanu.</w:t>
      </w:r>
    </w:p>
    <w:p w14:paraId="49AF625D"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Līdzēji apņemas nenodot tālāk trešajām personām no otra Līdzēja iegūtos fizisko personu datus, izņemot gadījumus, kad Līgumā ir noteikts citādāk vai normatīvie akti (t.sk. starptautiskie) paredz šādu datu nodošanu.</w:t>
      </w:r>
    </w:p>
    <w:p w14:paraId="685D6CC3"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63227304"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Līdzēji apņemas pēc otra Līdzēja pieprasījuma iznīcināt no otra Līdzēja iegūtos fizisko personu datus, ja izbeidzas nepieciešamība tos apstrādāt Līguma izpildes nodrošināšanai.</w:t>
      </w:r>
    </w:p>
    <w:p w14:paraId="3BA35C29"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bCs/>
        </w:rPr>
      </w:pPr>
      <w:r w:rsidRPr="00D07A9B">
        <w:rPr>
          <w:rFonts w:ascii="Times New Roman" w:eastAsia="Times New Roman" w:hAnsi="Times New Roman" w:cs="Times New Roman"/>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D07A9B">
        <w:rPr>
          <w:rFonts w:ascii="Times New Roman" w:eastAsia="Times New Roman" w:hAnsi="Times New Roman" w:cs="Times New Roman"/>
          <w:iCs/>
          <w:spacing w:val="-1"/>
        </w:rPr>
        <w:t xml:space="preserve">.  </w:t>
      </w:r>
    </w:p>
    <w:p w14:paraId="05136677"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bCs/>
        </w:rPr>
      </w:pPr>
      <w:r w:rsidRPr="00D07A9B">
        <w:rPr>
          <w:rFonts w:ascii="Times New Roman" w:eastAsia="Times New Roman" w:hAnsi="Times New Roman" w:cs="Times New Roman"/>
          <w:bCs/>
        </w:rPr>
        <w:t>P</w:t>
      </w:r>
      <w:r w:rsidRPr="00D07A9B">
        <w:rPr>
          <w:rFonts w:ascii="Times New Roman" w:eastAsia="Times New Roman" w:hAnsi="Times New Roman" w:cs="Times New Roman"/>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544EA757" w14:textId="77777777" w:rsidR="0006364D" w:rsidRPr="00D07A9B" w:rsidRDefault="0006364D" w:rsidP="0006364D">
      <w:pPr>
        <w:numPr>
          <w:ilvl w:val="1"/>
          <w:numId w:val="2"/>
        </w:numPr>
        <w:tabs>
          <w:tab w:val="left" w:pos="993"/>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bCs/>
        </w:rPr>
        <w:t>Līdzēji apliecina, ka:</w:t>
      </w:r>
    </w:p>
    <w:p w14:paraId="687692B7"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iCs/>
          <w:spacing w:val="-1"/>
        </w:rPr>
      </w:pPr>
      <w:r w:rsidRPr="00D07A9B">
        <w:rPr>
          <w:rFonts w:ascii="Times New Roman" w:eastAsia="Times New Roman" w:hAnsi="Times New Roman" w:cs="Times New Roman"/>
        </w:rPr>
        <w:t xml:space="preserve">personas datu apstrāde, tostarp nosūtīšana, tiek un arī turpmāk tiks veikta saskaņā ar piemērojamiem normatīvajiem aktiem </w:t>
      </w:r>
      <w:r w:rsidRPr="00D07A9B">
        <w:rPr>
          <w:rFonts w:ascii="Times New Roman" w:eastAsia="Times New Roman" w:hAnsi="Times New Roman" w:cs="Times New Roman"/>
          <w:spacing w:val="-2"/>
        </w:rPr>
        <w:t>un tikai un vienīgi šajā Līgumā norādītajam mērķim;</w:t>
      </w:r>
    </w:p>
    <w:p w14:paraId="27E755B7"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iCs/>
          <w:spacing w:val="-1"/>
        </w:rPr>
        <w:t>ka tās sniegs atbildi uz jebkādiem datu subjektu pieprasījumiem par datu subjektus interesējošiem jautājumiem saistībā ar datu subjektu datu apstrādi;</w:t>
      </w:r>
    </w:p>
    <w:p w14:paraId="70D02226"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spacing w:val="-2"/>
        </w:rPr>
        <w:t>nodrošinās saņemto personas datu aktualitāti un neuzglabās datus ilgāk par faktisko datu apstrādes periodu, ja vien piemērojamie normatīvie akti neparedz citu kārtību;</w:t>
      </w:r>
    </w:p>
    <w:p w14:paraId="7BBAEF62"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spacing w:val="-2"/>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4D7E6BE0"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rPr>
        <w:t>uzglabās ierakstus par visām veiktajām datu apstrādes darbībām, nodrošinās, ka jebkura ar šādiem datiem veikta darbība ir izsekojama, tostarp, var atsekot to, kam šādi dati tika pārsūtīti, kāda veida dati, kādiem mērķiem;</w:t>
      </w:r>
    </w:p>
    <w:p w14:paraId="05FD5229"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spacing w:val="-2"/>
        </w:rPr>
        <w:t>pēc otra Līdzēja pieprasījuma, ļaus attiecīgajam Līdzējam un uzraugošajām valsts iestādēm iekļūt telpās, kuras attiecīgais Līdzējs izmanto datu apstrādei, lai veiktu šajā Līgumā paredzēto apstrādes darbību pārbaudi.</w:t>
      </w:r>
    </w:p>
    <w:p w14:paraId="379098C9" w14:textId="12E88514" w:rsidR="00BF3977" w:rsidRDefault="00BF3977" w:rsidP="0006364D">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7D4601A4" w14:textId="01B9E552" w:rsidR="00C772DD" w:rsidRDefault="00C772DD" w:rsidP="0006364D">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539F2E44" w14:textId="77777777" w:rsidR="00C772DD" w:rsidRDefault="00C772DD" w:rsidP="0006364D">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18889425" w14:textId="077C35F3" w:rsidR="00C12E4E" w:rsidRPr="006B02A7" w:rsidRDefault="00C12E4E" w:rsidP="00C12E4E">
      <w:pPr>
        <w:numPr>
          <w:ilvl w:val="0"/>
          <w:numId w:val="2"/>
        </w:numPr>
        <w:tabs>
          <w:tab w:val="left" w:pos="2700"/>
          <w:tab w:val="left" w:pos="2835"/>
        </w:tabs>
        <w:suppressAutoHyphens/>
        <w:spacing w:after="0" w:line="240" w:lineRule="auto"/>
        <w:jc w:val="center"/>
        <w:rPr>
          <w:rFonts w:ascii="Times New Roman" w:eastAsia="Times New Roman" w:hAnsi="Times New Roman" w:cs="Times New Roman"/>
          <w:b/>
        </w:rPr>
      </w:pPr>
      <w:r w:rsidRPr="006B02A7">
        <w:rPr>
          <w:rFonts w:ascii="Times New Roman" w:eastAsia="Times New Roman" w:hAnsi="Times New Roman" w:cs="Times New Roman"/>
          <w:b/>
        </w:rPr>
        <w:lastRenderedPageBreak/>
        <w:t>Līguma izpildē iesaistīto apakšuzņēmēju nomaiņa un jauna apakšuzņēmēja piesaiste</w:t>
      </w:r>
    </w:p>
    <w:p w14:paraId="4AA81A4B" w14:textId="77777777" w:rsidR="00C12E4E" w:rsidRPr="00D07A9B" w:rsidRDefault="00C12E4E" w:rsidP="00C12E4E">
      <w:pPr>
        <w:pStyle w:val="NormalWeb"/>
        <w:numPr>
          <w:ilvl w:val="1"/>
          <w:numId w:val="2"/>
        </w:numPr>
        <w:spacing w:before="0" w:after="0"/>
        <w:ind w:right="-1"/>
        <w:jc w:val="both"/>
        <w:rPr>
          <w:sz w:val="22"/>
          <w:szCs w:val="22"/>
        </w:rPr>
      </w:pPr>
      <w:r>
        <w:rPr>
          <w:sz w:val="22"/>
          <w:szCs w:val="22"/>
        </w:rPr>
        <w:t>Pārdevējs</w:t>
      </w:r>
      <w:r w:rsidRPr="00D07A9B">
        <w:rPr>
          <w:sz w:val="22"/>
          <w:szCs w:val="22"/>
        </w:rPr>
        <w:t xml:space="preserve"> nav tiesīgs bez saskaņošanas ar P</w:t>
      </w:r>
      <w:r>
        <w:rPr>
          <w:sz w:val="22"/>
          <w:szCs w:val="22"/>
        </w:rPr>
        <w:t>ircēju</w:t>
      </w:r>
      <w:r w:rsidRPr="00D07A9B">
        <w:rPr>
          <w:sz w:val="22"/>
          <w:szCs w:val="22"/>
        </w:rPr>
        <w:t xml:space="preserve"> veikt </w:t>
      </w:r>
      <w:r>
        <w:rPr>
          <w:sz w:val="22"/>
          <w:szCs w:val="22"/>
        </w:rPr>
        <w:t>Pārdevēja</w:t>
      </w:r>
      <w:r w:rsidRPr="00D07A9B">
        <w:rPr>
          <w:sz w:val="22"/>
          <w:szCs w:val="22"/>
        </w:rPr>
        <w:t xml:space="preserve"> piedāvājumā </w:t>
      </w:r>
      <w:r>
        <w:rPr>
          <w:sz w:val="22"/>
          <w:szCs w:val="22"/>
        </w:rPr>
        <w:t>Iepirkumā</w:t>
      </w:r>
      <w:r w:rsidRPr="00D07A9B">
        <w:rPr>
          <w:sz w:val="22"/>
          <w:szCs w:val="22"/>
        </w:rPr>
        <w:t xml:space="preserve"> norādītā apakšuzņēmēju nomaiņu un iesaistīt papildu apakšuzņēmējus Līguma izpildē. P</w:t>
      </w:r>
      <w:r>
        <w:rPr>
          <w:sz w:val="22"/>
          <w:szCs w:val="22"/>
        </w:rPr>
        <w:t>ircējs</w:t>
      </w:r>
      <w:r w:rsidRPr="00D07A9B">
        <w:rPr>
          <w:sz w:val="22"/>
          <w:szCs w:val="22"/>
        </w:rPr>
        <w:t xml:space="preserve"> ir tiesīgs prasīt apakšuzņēmēja viedokli par nomaiņas iemesliem.</w:t>
      </w:r>
    </w:p>
    <w:p w14:paraId="2E059AB2"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P</w:t>
      </w:r>
      <w:r>
        <w:rPr>
          <w:sz w:val="22"/>
          <w:szCs w:val="22"/>
        </w:rPr>
        <w:t>ārdevējs</w:t>
      </w:r>
      <w:r w:rsidRPr="00D07A9B">
        <w:rPr>
          <w:sz w:val="22"/>
          <w:szCs w:val="22"/>
        </w:rPr>
        <w:t xml:space="preserve"> nepiekrīt </w:t>
      </w:r>
      <w:r>
        <w:rPr>
          <w:sz w:val="22"/>
          <w:szCs w:val="22"/>
        </w:rPr>
        <w:t>Pircēja</w:t>
      </w:r>
      <w:r w:rsidRPr="00D07A9B">
        <w:rPr>
          <w:sz w:val="22"/>
          <w:szCs w:val="22"/>
        </w:rPr>
        <w:t xml:space="preserve"> </w:t>
      </w:r>
      <w:r>
        <w:rPr>
          <w:sz w:val="22"/>
          <w:szCs w:val="22"/>
        </w:rPr>
        <w:t>Iepirkumā</w:t>
      </w:r>
      <w:r w:rsidRPr="00D07A9B">
        <w:rPr>
          <w:sz w:val="22"/>
          <w:szCs w:val="22"/>
        </w:rPr>
        <w:t xml:space="preserve"> norādītā apakšuzņēmēja nomaiņai, ja pastāv kāds no šādiem nosacījumiem:</w:t>
      </w:r>
    </w:p>
    <w:p w14:paraId="280C6446" w14:textId="77777777" w:rsidR="00C12E4E" w:rsidRPr="00D07A9B" w:rsidRDefault="00C12E4E" w:rsidP="00C12E4E">
      <w:pPr>
        <w:pStyle w:val="NormalWeb"/>
        <w:numPr>
          <w:ilvl w:val="2"/>
          <w:numId w:val="2"/>
        </w:numPr>
        <w:spacing w:before="0" w:after="0"/>
        <w:ind w:right="-1"/>
        <w:jc w:val="both"/>
        <w:rPr>
          <w:sz w:val="22"/>
          <w:szCs w:val="22"/>
        </w:rPr>
      </w:pPr>
      <w:r w:rsidRPr="00D07A9B">
        <w:rPr>
          <w:sz w:val="22"/>
          <w:szCs w:val="22"/>
        </w:rPr>
        <w:t>piedāvātais apakšuzņēmējs neatbilst iepirkuma procedūras dokumentos apakšuzņēmējiem izvirzītajām prasībām;</w:t>
      </w:r>
    </w:p>
    <w:p w14:paraId="4066C773" w14:textId="410EFE0B" w:rsidR="00C12E4E" w:rsidRPr="009B488B" w:rsidRDefault="00C12E4E" w:rsidP="009B488B">
      <w:pPr>
        <w:pStyle w:val="NormalWeb"/>
        <w:numPr>
          <w:ilvl w:val="2"/>
          <w:numId w:val="2"/>
        </w:numPr>
        <w:spacing w:before="0" w:after="0"/>
        <w:ind w:right="-1"/>
        <w:jc w:val="both"/>
        <w:rPr>
          <w:sz w:val="22"/>
          <w:szCs w:val="22"/>
        </w:rPr>
      </w:pPr>
      <w:r w:rsidRPr="00D07A9B">
        <w:rPr>
          <w:sz w:val="22"/>
          <w:szCs w:val="22"/>
        </w:rPr>
        <w:t xml:space="preserve">tiek nomainīts apakšuzņēmējs, uz kura iespējām </w:t>
      </w:r>
      <w:r>
        <w:rPr>
          <w:sz w:val="22"/>
          <w:szCs w:val="22"/>
        </w:rPr>
        <w:t>Iepirkumā</w:t>
      </w:r>
      <w:r w:rsidRPr="00D07A9B">
        <w:rPr>
          <w:sz w:val="22"/>
          <w:szCs w:val="22"/>
        </w:rPr>
        <w:t xml:space="preserve"> </w:t>
      </w:r>
      <w:r>
        <w:rPr>
          <w:sz w:val="22"/>
          <w:szCs w:val="22"/>
        </w:rPr>
        <w:t>Pārdevējs</w:t>
      </w:r>
      <w:r w:rsidRPr="00D07A9B">
        <w:rPr>
          <w:sz w:val="22"/>
          <w:szCs w:val="22"/>
        </w:rPr>
        <w:t xml:space="preserve">  balstījies, lai apliecinātu savas kvalifikācijas atbilstību paziņojumā par līgumu un iepirkuma procedūras dokumentos noteiktajām prasībām, un piedāvātajam apakšuzņēmējam nav vismaz tādas pašas kvalifikācijas, uz kādu </w:t>
      </w:r>
      <w:r>
        <w:rPr>
          <w:sz w:val="22"/>
          <w:szCs w:val="22"/>
        </w:rPr>
        <w:t>Iepirkumā</w:t>
      </w:r>
      <w:r w:rsidRPr="00D07A9B">
        <w:rPr>
          <w:sz w:val="22"/>
          <w:szCs w:val="22"/>
        </w:rPr>
        <w:t xml:space="preserve"> izraudzītais pretendents atsaucies, apliecinot savu atbilstību </w:t>
      </w:r>
      <w:r>
        <w:rPr>
          <w:sz w:val="22"/>
          <w:szCs w:val="22"/>
        </w:rPr>
        <w:t>Iepirkumā</w:t>
      </w:r>
      <w:r w:rsidRPr="00D07A9B">
        <w:rPr>
          <w:sz w:val="22"/>
          <w:szCs w:val="22"/>
        </w:rPr>
        <w:t xml:space="preserve"> noteiktajām prasībām</w:t>
      </w:r>
      <w:r w:rsidRPr="009B488B">
        <w:rPr>
          <w:sz w:val="22"/>
          <w:szCs w:val="22"/>
        </w:rPr>
        <w:t xml:space="preserve">. </w:t>
      </w:r>
    </w:p>
    <w:p w14:paraId="41FE5142"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P</w:t>
      </w:r>
      <w:r>
        <w:rPr>
          <w:sz w:val="22"/>
          <w:szCs w:val="22"/>
        </w:rPr>
        <w:t>ircējs</w:t>
      </w:r>
      <w:r w:rsidRPr="00D07A9B">
        <w:rPr>
          <w:sz w:val="22"/>
          <w:szCs w:val="22"/>
        </w:rPr>
        <w:t xml:space="preserve"> nepiekrīt jauna apakšuzņēmēja piesaistei gadījumā, kad šādas izmaiņas, ja tās tiktu veiktas sākotnējā piedāvājumā, būtu ietekmējušas piedāvājuma izvēli atbilstoši </w:t>
      </w:r>
      <w:r>
        <w:rPr>
          <w:sz w:val="22"/>
          <w:szCs w:val="22"/>
        </w:rPr>
        <w:t>Iepirkuma</w:t>
      </w:r>
      <w:r w:rsidRPr="00D07A9B">
        <w:rPr>
          <w:sz w:val="22"/>
          <w:szCs w:val="22"/>
        </w:rPr>
        <w:t xml:space="preserve"> dokumentos noteiktajiem piedāvājuma izvērtēšanas kritērijiem.</w:t>
      </w:r>
    </w:p>
    <w:p w14:paraId="51624358" w14:textId="1B3A783E"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P</w:t>
      </w:r>
      <w:r>
        <w:rPr>
          <w:sz w:val="22"/>
          <w:szCs w:val="22"/>
        </w:rPr>
        <w:t>ircējs</w:t>
      </w:r>
      <w:r w:rsidRPr="00D07A9B">
        <w:rPr>
          <w:sz w:val="22"/>
          <w:szCs w:val="22"/>
        </w:rPr>
        <w:t xml:space="preserve"> pieņem lēmumu atļaut vai atteikt </w:t>
      </w:r>
      <w:r>
        <w:rPr>
          <w:sz w:val="22"/>
          <w:szCs w:val="22"/>
        </w:rPr>
        <w:t>Pārdevēja</w:t>
      </w:r>
      <w:r w:rsidRPr="00D07A9B">
        <w:rPr>
          <w:sz w:val="22"/>
          <w:szCs w:val="22"/>
        </w:rPr>
        <w:t>  apakšuzņēmēju nomaiņu vai jaunu apakšuzņēmēju iesaistīšanu Līguma izpildē iespējami īsā laikā, bet ne vēlāk kā 5 (piecu) darbdienu laikā pēc tam, kad saņēmis visu informāciju un dokumentus, kas nepieciešami lēmuma pieņemšanai.</w:t>
      </w:r>
    </w:p>
    <w:p w14:paraId="41BE551F"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 xml:space="preserve">Ja </w:t>
      </w:r>
      <w:r>
        <w:rPr>
          <w:sz w:val="22"/>
          <w:szCs w:val="22"/>
        </w:rPr>
        <w:t>Pārdevējs</w:t>
      </w:r>
      <w:r w:rsidRPr="00D07A9B">
        <w:rPr>
          <w:sz w:val="22"/>
          <w:szCs w:val="22"/>
        </w:rPr>
        <w:t xml:space="preserve"> neievēro Līguma 12.sadaļā noteikto iesaistītā apakšuzņēmēju nomaiņas kārtību, P</w:t>
      </w:r>
      <w:r>
        <w:rPr>
          <w:sz w:val="22"/>
          <w:szCs w:val="22"/>
        </w:rPr>
        <w:t>ircējs</w:t>
      </w:r>
      <w:r w:rsidRPr="00D07A9B">
        <w:rPr>
          <w:sz w:val="22"/>
          <w:szCs w:val="22"/>
        </w:rPr>
        <w:t xml:space="preserve"> var apturēt </w:t>
      </w:r>
      <w:r>
        <w:rPr>
          <w:sz w:val="22"/>
          <w:szCs w:val="22"/>
        </w:rPr>
        <w:t>Līgum</w:t>
      </w:r>
      <w:r w:rsidRPr="00D07A9B">
        <w:rPr>
          <w:sz w:val="22"/>
          <w:szCs w:val="22"/>
        </w:rPr>
        <w:t xml:space="preserve">a izpildi līdz </w:t>
      </w:r>
      <w:r>
        <w:rPr>
          <w:sz w:val="22"/>
          <w:szCs w:val="22"/>
        </w:rPr>
        <w:t>Pārdevējs</w:t>
      </w:r>
      <w:r w:rsidRPr="00D07A9B">
        <w:rPr>
          <w:sz w:val="22"/>
          <w:szCs w:val="22"/>
        </w:rPr>
        <w:t xml:space="preserve"> ir novērsis konstatētos pārkāpumus</w:t>
      </w:r>
      <w:r>
        <w:rPr>
          <w:sz w:val="22"/>
          <w:szCs w:val="22"/>
        </w:rPr>
        <w:t>,</w:t>
      </w:r>
      <w:r w:rsidRPr="00D07A9B">
        <w:rPr>
          <w:sz w:val="22"/>
          <w:szCs w:val="22"/>
        </w:rPr>
        <w:t xml:space="preserve"> </w:t>
      </w:r>
      <w:r>
        <w:rPr>
          <w:sz w:val="22"/>
          <w:szCs w:val="22"/>
        </w:rPr>
        <w:t>Līguma</w:t>
      </w:r>
      <w:r w:rsidRPr="00D07A9B">
        <w:rPr>
          <w:sz w:val="22"/>
          <w:szCs w:val="22"/>
        </w:rPr>
        <w:t xml:space="preserve"> izpildes termiņš netiek pagarināts.</w:t>
      </w:r>
    </w:p>
    <w:p w14:paraId="3DD44B0C"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 xml:space="preserve">Par Līguma izpildē piesaistīto apakšuzņēmēju </w:t>
      </w:r>
      <w:r>
        <w:rPr>
          <w:sz w:val="22"/>
          <w:szCs w:val="22"/>
        </w:rPr>
        <w:t>piegādātās Preces kvalitāti</w:t>
      </w:r>
      <w:r w:rsidRPr="00D07A9B">
        <w:rPr>
          <w:sz w:val="22"/>
          <w:szCs w:val="22"/>
        </w:rPr>
        <w:t xml:space="preserve"> un atbilstību Līguma nosacījumiem atbild </w:t>
      </w:r>
      <w:r>
        <w:rPr>
          <w:sz w:val="22"/>
          <w:szCs w:val="22"/>
        </w:rPr>
        <w:t>Pārdevējs</w:t>
      </w:r>
      <w:r w:rsidRPr="00D07A9B">
        <w:rPr>
          <w:sz w:val="22"/>
          <w:szCs w:val="22"/>
        </w:rPr>
        <w:t>.</w:t>
      </w:r>
    </w:p>
    <w:p w14:paraId="19B91C62" w14:textId="77777777" w:rsidR="00C12E4E" w:rsidRDefault="00C12E4E" w:rsidP="00C12E4E">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4FF6C855" w14:textId="31B8CDBA"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230A58">
        <w:rPr>
          <w:rFonts w:ascii="Times New Roman" w:eastAsia="Calibri" w:hAnsi="Times New Roman" w:cs="Calibri"/>
          <w:b/>
          <w:bCs/>
          <w:color w:val="000000"/>
          <w:u w:color="000000"/>
          <w:bdr w:val="nil"/>
          <w:lang w:eastAsia="lv-LV"/>
        </w:rPr>
        <w:t>Strīdu izšķiršanas kārtība</w:t>
      </w:r>
    </w:p>
    <w:p w14:paraId="49703760" w14:textId="77777777" w:rsidR="00230A58" w:rsidRPr="00230A58" w:rsidRDefault="00230A58"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Strīdus un domstarpības par Līgumu un tā izpildi, kas Līdzējiem var rasties Līguma darbības laikā, Līdzēji risina pārrunu ceļā.</w:t>
      </w:r>
    </w:p>
    <w:p w14:paraId="71093730" w14:textId="77777777" w:rsidR="00230A58" w:rsidRPr="00230A58" w:rsidRDefault="00230A58"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Ja strīdus un domstarpības nav iespējams atrisināt pārrunu ceļā, tad tie izšķirami tiesā, Latvijas Republikas normatīvajos aktos noteiktajā kārtībā.</w:t>
      </w:r>
    </w:p>
    <w:p w14:paraId="09971A10"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highlight w:val="green"/>
          <w:u w:color="000000"/>
          <w:bdr w:val="nil"/>
          <w:lang w:eastAsia="lv-LV"/>
        </w:rPr>
      </w:pPr>
    </w:p>
    <w:p w14:paraId="15DD46A1" w14:textId="711247E9" w:rsidR="00230A58" w:rsidRPr="006B02A7" w:rsidRDefault="00230A58" w:rsidP="00230A58">
      <w:pPr>
        <w:numPr>
          <w:ilvl w:val="0"/>
          <w:numId w:val="9"/>
        </w:numPr>
        <w:pBdr>
          <w:top w:val="nil"/>
          <w:left w:val="nil"/>
          <w:bottom w:val="nil"/>
          <w:right w:val="nil"/>
          <w:between w:val="nil"/>
          <w:bar w:val="nil"/>
        </w:pBdr>
        <w:suppressAutoHyphens/>
        <w:spacing w:after="120" w:line="240" w:lineRule="auto"/>
        <w:jc w:val="center"/>
        <w:rPr>
          <w:rFonts w:ascii="Times New Roman" w:eastAsia="Calibri" w:hAnsi="Times New Roman" w:cs="Calibri"/>
          <w:b/>
          <w:bCs/>
          <w:color w:val="000000"/>
          <w:u w:color="000000"/>
          <w:bdr w:val="nil"/>
          <w:lang w:eastAsia="lv-LV"/>
        </w:rPr>
      </w:pPr>
      <w:r w:rsidRPr="006B02A7">
        <w:rPr>
          <w:rFonts w:ascii="Times New Roman" w:eastAsia="Calibri" w:hAnsi="Times New Roman" w:cs="Calibri"/>
          <w:b/>
          <w:bCs/>
          <w:color w:val="000000"/>
          <w:u w:color="000000"/>
          <w:bdr w:val="nil"/>
          <w:lang w:eastAsia="lv-LV"/>
        </w:rPr>
        <w:t>Nepārvaramas varas apstākļi</w:t>
      </w:r>
    </w:p>
    <w:p w14:paraId="4683C965" w14:textId="77777777" w:rsidR="00D20667" w:rsidRPr="00AC3FE3" w:rsidRDefault="00D20667" w:rsidP="00D20667">
      <w:pPr>
        <w:numPr>
          <w:ilvl w:val="1"/>
          <w:numId w:val="9"/>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Līdzēji apstiprina, ka visi tie apstākļi, kas ir ārpus Līdzēju kontroles, t.i., karš, sacelšanās, ugunsgrēks, eksplozijas vai valsts un pašvaldību varas iestāžu iejaukšanās, un citi apstākļi, atbrīvos Līdzējus no Līgumā noteikto saistību pildīšanas, ja izpilde ir iespējama tikai ar pārmērīgi lielām izmaksām, un arī no jebkādām saistībām maksāt kompensāciju vai zaudējumu atlīdzību.</w:t>
      </w:r>
    </w:p>
    <w:p w14:paraId="48D20726" w14:textId="77777777" w:rsidR="00D20667" w:rsidRPr="00AC3FE3" w:rsidRDefault="00D20667" w:rsidP="00D20667">
      <w:pPr>
        <w:numPr>
          <w:ilvl w:val="1"/>
          <w:numId w:val="9"/>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Līdzējiem nekavējoties, rakstveidā jānosūta paziņojums (kopā ar jebkuru paziņojumu vai informāciju, ko Līdzējs ir saņēmis par nepārvaramas varas apstākļiem) otram Līdzējam, informējot par nepārvaramās varas apstākļu iestāšanos un tās sekām, kā arī jāpieliek visas pūles, lai mazinātu nepārvaramās varas kaitīgās sekas.</w:t>
      </w:r>
    </w:p>
    <w:p w14:paraId="3C692661" w14:textId="77777777" w:rsidR="00D20667" w:rsidRPr="00AC3FE3" w:rsidRDefault="00D20667" w:rsidP="00D20667">
      <w:pPr>
        <w:numPr>
          <w:ilvl w:val="1"/>
          <w:numId w:val="9"/>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Līdzējam, kuram kļuvis zināms par nepārvaramās varas apstākļiem, kas var ietekmēt Līgumā šim Līdzējam paredzēto pienākumu izpildi, nekavējoties rakstveidā jāinformē otrs Līdzējs par šo apstākļu iestāšanos un izbeigšanos. Gadījumā, ja nepārvaramas varas apstākļi turpinās ilgāk par 30 (trīsdesmit) dienām, tad Līdzējs saskaņo tālāko rīcību Līguma izpildē.</w:t>
      </w:r>
    </w:p>
    <w:p w14:paraId="28F22E75" w14:textId="1207BB66" w:rsidR="00D20667" w:rsidRPr="00AC3FE3" w:rsidRDefault="00D20667" w:rsidP="00D2066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Par zaudējumiem, kas radušies nepārvaramas varas apstākļu dēļ, neviens no Līdzējiem atbildību nenes, ja Līdzējs ir informējusi otru Līdzēju atbilstoši Līguma 1</w:t>
      </w:r>
      <w:r w:rsidR="00684822">
        <w:rPr>
          <w:rFonts w:ascii="Times New Roman" w:eastAsia="Calibri" w:hAnsi="Times New Roman" w:cs="Calibri"/>
          <w:color w:val="000000"/>
          <w:u w:color="000000"/>
          <w:bdr w:val="nil"/>
          <w:lang w:eastAsia="lv-LV"/>
        </w:rPr>
        <w:t>4</w:t>
      </w:r>
      <w:r w:rsidRPr="00AC3FE3">
        <w:rPr>
          <w:rFonts w:ascii="Times New Roman" w:eastAsia="Calibri" w:hAnsi="Times New Roman" w:cs="Calibri"/>
          <w:color w:val="000000"/>
          <w:u w:color="000000"/>
          <w:bdr w:val="nil"/>
          <w:lang w:eastAsia="lv-LV"/>
        </w:rPr>
        <w:t>.2.punktam.</w:t>
      </w:r>
    </w:p>
    <w:p w14:paraId="6DED0276" w14:textId="77777777" w:rsidR="00D20667" w:rsidRPr="00AC3FE3" w:rsidRDefault="00D20667" w:rsidP="00D2066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Par nepārvaramas varas apstākli nav uzskatāms Pārdevēja darbinieku un citu Pārdevēja iesaistīto (t.sk apakšuzņēmēju) personu saistību neizpilde, nesavlaicīga vai nepienācīga izpilde.</w:t>
      </w:r>
    </w:p>
    <w:p w14:paraId="3A70C561" w14:textId="77777777" w:rsidR="00230A58" w:rsidRPr="00230A58" w:rsidRDefault="00230A58" w:rsidP="00230A58">
      <w:p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lv-LV"/>
        </w:rPr>
      </w:pPr>
    </w:p>
    <w:p w14:paraId="1350E52B"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230A58">
        <w:rPr>
          <w:rFonts w:ascii="Times New Roman" w:eastAsia="Calibri" w:hAnsi="Times New Roman" w:cs="Calibri"/>
          <w:b/>
          <w:bCs/>
          <w:color w:val="000000"/>
          <w:u w:color="000000"/>
          <w:bdr w:val="nil"/>
          <w:lang w:eastAsia="lv-LV"/>
        </w:rPr>
        <w:t>Citi noteikumi</w:t>
      </w:r>
    </w:p>
    <w:p w14:paraId="21746EAD" w14:textId="77777777" w:rsidR="00230A58" w:rsidRPr="00230A58" w:rsidRDefault="00230A58" w:rsidP="00230A58">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Līgums stājas spēkā ar tā parakstīšanas brīdi</w:t>
      </w:r>
      <w:r w:rsidRPr="00230A58">
        <w:rPr>
          <w:rFonts w:ascii="Times New Roman" w:eastAsia="Calibri" w:hAnsi="Times New Roman" w:cs="Calibri"/>
          <w:b/>
          <w:bCs/>
          <w:color w:val="000000"/>
          <w:u w:color="000000"/>
          <w:bdr w:val="nil"/>
          <w:lang w:eastAsia="lv-LV"/>
        </w:rPr>
        <w:t xml:space="preserve"> </w:t>
      </w:r>
      <w:r w:rsidRPr="00230A58">
        <w:rPr>
          <w:rFonts w:ascii="Times New Roman" w:eastAsia="Calibri" w:hAnsi="Times New Roman" w:cs="Calibri"/>
          <w:color w:val="000000"/>
          <w:u w:color="000000"/>
          <w:bdr w:val="nil"/>
          <w:lang w:eastAsia="lv-LV"/>
        </w:rPr>
        <w:t>un Līgums ir spēkā līdz brīdim, kad Līdzēji ir izpildījuši Līguma saistības.</w:t>
      </w:r>
    </w:p>
    <w:p w14:paraId="0AC6A457" w14:textId="77777777" w:rsidR="00230A58" w:rsidRPr="00230A58" w:rsidRDefault="00230A58" w:rsidP="00230A58">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Jebkuras izmaiņas vai papildinājumi Līgumā jānoformē rakstiski un jāparaksta Līdzējiem. Šādas izmaiņas un papildinājumi ar to parakstīšanas brīdi kļūst par Līguma neatņemamu sastāvdaļu.</w:t>
      </w:r>
    </w:p>
    <w:p w14:paraId="019B47A5" w14:textId="7FCC136D" w:rsidR="00230A58" w:rsidRDefault="00684822" w:rsidP="00230A58">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Pr>
          <w:rFonts w:ascii="Times New Roman" w:eastAsia="Calibri" w:hAnsi="Times New Roman" w:cs="Calibri"/>
          <w:color w:val="000000"/>
          <w:u w:color="000000"/>
          <w:bdr w:val="nil"/>
          <w:lang w:eastAsia="lv-LV"/>
        </w:rPr>
        <w:lastRenderedPageBreak/>
        <w:t xml:space="preserve">Līgums, </w:t>
      </w:r>
      <w:r w:rsidR="00230A58" w:rsidRPr="00230A58">
        <w:rPr>
          <w:rFonts w:ascii="Times New Roman" w:eastAsia="Calibri" w:hAnsi="Times New Roman" w:cs="Calibri"/>
          <w:color w:val="000000"/>
          <w:u w:color="000000"/>
          <w:bdr w:val="nil"/>
          <w:lang w:eastAsia="lv-LV"/>
        </w:rPr>
        <w:t xml:space="preserve">tiesības un pienākumi, kas izriet no </w:t>
      </w:r>
      <w:r>
        <w:rPr>
          <w:rFonts w:ascii="Times New Roman" w:eastAsia="Calibri" w:hAnsi="Times New Roman" w:cs="Calibri"/>
          <w:color w:val="000000"/>
          <w:u w:color="000000"/>
          <w:bdr w:val="nil"/>
          <w:lang w:eastAsia="lv-LV"/>
        </w:rPr>
        <w:t>tā</w:t>
      </w:r>
      <w:r w:rsidR="00230A58" w:rsidRPr="00230A58">
        <w:rPr>
          <w:rFonts w:ascii="Times New Roman" w:eastAsia="Calibri" w:hAnsi="Times New Roman" w:cs="Calibri"/>
          <w:color w:val="000000"/>
          <w:u w:color="000000"/>
          <w:bdr w:val="nil"/>
          <w:lang w:eastAsia="lv-LV"/>
        </w:rPr>
        <w:t>, ir saistoši Līdzējiem un to tiesību un saistību pārņēmējiem, pilnvarniekiem.</w:t>
      </w:r>
    </w:p>
    <w:p w14:paraId="3D183499" w14:textId="43091FE6" w:rsidR="00230A58" w:rsidRPr="00684822" w:rsidRDefault="00230A58" w:rsidP="00684822">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684822">
        <w:rPr>
          <w:rFonts w:ascii="Times New Roman" w:eastAsia="Calibri" w:hAnsi="Times New Roman" w:cs="Calibri"/>
          <w:color w:val="000000"/>
          <w:u w:color="000000"/>
          <w:bdr w:val="nil"/>
          <w:lang w:eastAsia="lv-LV"/>
        </w:rPr>
        <w:t xml:space="preserve">Kontaktpersona par Līguma izpildes jautājumiem no Pircēja puses ir Siguldas </w:t>
      </w:r>
      <w:r w:rsidR="00724610" w:rsidRPr="00684822">
        <w:rPr>
          <w:rFonts w:ascii="Times New Roman" w:eastAsia="Calibri" w:hAnsi="Times New Roman" w:cs="Calibri"/>
          <w:color w:val="000000"/>
          <w:u w:color="000000"/>
          <w:bdr w:val="nil"/>
          <w:lang w:eastAsia="lv-LV"/>
        </w:rPr>
        <w:t xml:space="preserve">Valsts ģimnāzijas direktora vietnieks </w:t>
      </w:r>
      <w:r w:rsidR="00B5528F">
        <w:rPr>
          <w:rFonts w:ascii="Times New Roman" w:eastAsia="Calibri" w:hAnsi="Times New Roman" w:cs="Calibri"/>
          <w:color w:val="000000"/>
          <w:u w:color="000000"/>
          <w:bdr w:val="nil"/>
          <w:lang w:eastAsia="lv-LV"/>
        </w:rPr>
        <w:t>informācijas un komunikāciju tehnoloģiju</w:t>
      </w:r>
      <w:r w:rsidR="00724610" w:rsidRPr="00684822">
        <w:rPr>
          <w:rFonts w:ascii="Times New Roman" w:eastAsia="Calibri" w:hAnsi="Times New Roman" w:cs="Calibri"/>
          <w:color w:val="000000"/>
          <w:u w:color="000000"/>
          <w:bdr w:val="nil"/>
          <w:lang w:eastAsia="lv-LV"/>
        </w:rPr>
        <w:t xml:space="preserve"> jomā</w:t>
      </w:r>
      <w:r w:rsidRPr="00684822">
        <w:rPr>
          <w:rFonts w:ascii="Times New Roman" w:eastAsia="Calibri" w:hAnsi="Times New Roman" w:cs="Calibri"/>
          <w:color w:val="000000"/>
          <w:u w:color="000000"/>
          <w:bdr w:val="nil"/>
          <w:lang w:eastAsia="lv-LV"/>
        </w:rPr>
        <w:t xml:space="preserve"> </w:t>
      </w:r>
      <w:r w:rsidR="00B5528F">
        <w:rPr>
          <w:rFonts w:ascii="Times New Roman" w:eastAsia="Calibri" w:hAnsi="Times New Roman" w:cs="Calibri"/>
          <w:color w:val="000000"/>
          <w:u w:color="000000"/>
          <w:bdr w:val="nil"/>
          <w:lang w:eastAsia="lv-LV"/>
        </w:rPr>
        <w:t>Kārlis Tiltiņš</w:t>
      </w:r>
      <w:r w:rsidRPr="00684822">
        <w:rPr>
          <w:rFonts w:ascii="Times New Roman" w:eastAsia="Calibri" w:hAnsi="Times New Roman" w:cs="Calibri"/>
          <w:color w:val="000000"/>
          <w:u w:color="000000"/>
          <w:bdr w:val="nil"/>
          <w:lang w:eastAsia="lv-LV"/>
        </w:rPr>
        <w:t xml:space="preserve">, </w:t>
      </w:r>
      <w:r w:rsidR="00BC12FE">
        <w:rPr>
          <w:rFonts w:ascii="Times New Roman" w:eastAsia="Calibri" w:hAnsi="Times New Roman" w:cs="Calibri"/>
          <w:color w:val="000000"/>
          <w:u w:color="000000"/>
          <w:bdr w:val="nil"/>
          <w:lang w:eastAsia="lv-LV"/>
        </w:rPr>
        <w:t>tālr.</w:t>
      </w:r>
      <w:r w:rsidR="00746318">
        <w:rPr>
          <w:rFonts w:ascii="Times New Roman" w:eastAsia="Calibri" w:hAnsi="Times New Roman" w:cs="Calibri"/>
          <w:color w:val="000000"/>
          <w:u w:color="000000"/>
          <w:bdr w:val="nil"/>
          <w:lang w:eastAsia="lv-LV"/>
        </w:rPr>
        <w:t xml:space="preserve"> Nr.</w:t>
      </w:r>
      <w:r w:rsidR="00746318" w:rsidRPr="00746318">
        <w:t xml:space="preserve"> </w:t>
      </w:r>
      <w:r w:rsidR="00746318" w:rsidRPr="00746318">
        <w:rPr>
          <w:rFonts w:ascii="Times New Roman" w:hAnsi="Times New Roman" w:cs="Times New Roman"/>
        </w:rPr>
        <w:t>67976730</w:t>
      </w:r>
      <w:r w:rsidR="00BC12FE">
        <w:rPr>
          <w:rFonts w:ascii="Times New Roman" w:eastAsia="Calibri" w:hAnsi="Times New Roman" w:cs="Calibri"/>
          <w:color w:val="000000"/>
          <w:u w:color="000000"/>
          <w:bdr w:val="nil"/>
          <w:lang w:eastAsia="lv-LV"/>
        </w:rPr>
        <w:t>,</w:t>
      </w:r>
      <w:r w:rsidR="00BC31CB">
        <w:rPr>
          <w:rFonts w:ascii="Times New Roman" w:eastAsia="Calibri" w:hAnsi="Times New Roman" w:cs="Calibri"/>
          <w:color w:val="000000"/>
          <w:u w:color="000000"/>
          <w:bdr w:val="nil"/>
          <w:lang w:eastAsia="lv-LV"/>
        </w:rPr>
        <w:t xml:space="preserve"> </w:t>
      </w:r>
      <w:r w:rsidRPr="00684822">
        <w:rPr>
          <w:rFonts w:ascii="Times New Roman" w:eastAsia="Calibri" w:hAnsi="Times New Roman" w:cs="Calibri"/>
          <w:color w:val="000000"/>
          <w:u w:color="000000"/>
          <w:bdr w:val="nil"/>
          <w:lang w:eastAsia="lv-LV"/>
        </w:rPr>
        <w:t xml:space="preserve">e-pasta adrese: </w:t>
      </w:r>
      <w:hyperlink r:id="rId6" w:history="1">
        <w:r w:rsidR="00251811" w:rsidRPr="000437D5">
          <w:rPr>
            <w:rStyle w:val="Hyperlink"/>
            <w:rFonts w:ascii="Times New Roman" w:eastAsia="Calibri" w:hAnsi="Times New Roman" w:cs="Calibri"/>
            <w:bdr w:val="nil"/>
            <w:lang w:eastAsia="lv-LV"/>
          </w:rPr>
          <w:t>karlis.tiltins@svg.lv</w:t>
        </w:r>
      </w:hyperlink>
      <w:r w:rsidR="00BC12FE">
        <w:rPr>
          <w:rStyle w:val="Hyperlink"/>
          <w:rFonts w:ascii="Times New Roman" w:eastAsia="Calibri" w:hAnsi="Times New Roman" w:cs="Calibri"/>
          <w:bdr w:val="nil"/>
          <w:lang w:eastAsia="lv-LV"/>
        </w:rPr>
        <w:t>,</w:t>
      </w:r>
      <w:r w:rsidR="00211987">
        <w:rPr>
          <w:rStyle w:val="Hyperlink"/>
          <w:rFonts w:ascii="Times New Roman" w:eastAsia="Calibri" w:hAnsi="Times New Roman" w:cs="Calibri"/>
          <w:bdr w:val="nil"/>
          <w:lang w:eastAsia="lv-LV"/>
        </w:rPr>
        <w:t xml:space="preserve"> </w:t>
      </w:r>
      <w:r w:rsidRPr="00684822">
        <w:rPr>
          <w:rFonts w:ascii="Times New Roman" w:eastAsia="Calibri" w:hAnsi="Times New Roman" w:cs="Calibri"/>
          <w:color w:val="000000"/>
          <w:u w:color="000000"/>
          <w:bdr w:val="nil"/>
          <w:lang w:eastAsia="lv-LV"/>
        </w:rPr>
        <w:t xml:space="preserve">Pircējs </w:t>
      </w:r>
      <w:bookmarkStart w:id="2" w:name="_Hlk535923634"/>
      <w:r w:rsidRPr="00684822">
        <w:rPr>
          <w:rFonts w:ascii="Times New Roman" w:eastAsia="Calibri" w:hAnsi="Times New Roman" w:cs="Calibri"/>
          <w:color w:val="000000"/>
          <w:u w:color="000000"/>
          <w:bdr w:val="nil"/>
          <w:lang w:eastAsia="lv-LV"/>
        </w:rPr>
        <w:t>pilnvaro kontaktpersonu parakstīt Preču pavadzīmi – rēķinu un defektu aktu.</w:t>
      </w:r>
    </w:p>
    <w:bookmarkEnd w:id="2"/>
    <w:p w14:paraId="64A69923" w14:textId="1C320EA0" w:rsidR="00230A58" w:rsidRPr="00230A58" w:rsidRDefault="00230A58" w:rsidP="00BB6DB7">
      <w:pPr>
        <w:numPr>
          <w:ilvl w:val="1"/>
          <w:numId w:val="11"/>
        </w:numPr>
        <w:contextualSpacing/>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Kontaktpersona par Līguma izpildes jautājumiem no Pārdevēja puses ir _________________ Pārdevējs pilnvaro kontaktpersonu parakstīt Preču pavadzīmi – rēķinu un defektu aktu.</w:t>
      </w:r>
    </w:p>
    <w:p w14:paraId="664DCAEC" w14:textId="3056EA13" w:rsidR="00230A58" w:rsidRPr="00230A58" w:rsidRDefault="00230A58" w:rsidP="00230A58">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Līgums sagatavotos un parakstīts 2 (divos) autentiskos eksemplāros latviešu valodā uz ___ </w:t>
      </w:r>
      <w:r w:rsidR="00BF3977">
        <w:rPr>
          <w:rFonts w:ascii="Times New Roman" w:eastAsia="Calibri" w:hAnsi="Times New Roman" w:cs="Calibri"/>
          <w:color w:val="000000"/>
          <w:u w:color="000000"/>
          <w:bdr w:val="nil"/>
          <w:lang w:eastAsia="lv-LV"/>
        </w:rPr>
        <w:t xml:space="preserve">(______________________________) </w:t>
      </w:r>
      <w:r w:rsidRPr="00230A58">
        <w:rPr>
          <w:rFonts w:ascii="Times New Roman" w:eastAsia="Calibri" w:hAnsi="Times New Roman" w:cs="Calibri"/>
          <w:color w:val="000000"/>
          <w:u w:color="000000"/>
          <w:bdr w:val="nil"/>
          <w:lang w:eastAsia="lv-LV"/>
        </w:rPr>
        <w:t xml:space="preserve">lapām, Līgumam ir </w:t>
      </w:r>
      <w:r w:rsidR="00BF3977">
        <w:rPr>
          <w:rFonts w:ascii="Times New Roman" w:eastAsia="Calibri" w:hAnsi="Times New Roman" w:cs="Calibri"/>
          <w:color w:val="000000"/>
          <w:u w:color="000000"/>
          <w:bdr w:val="nil"/>
          <w:lang w:eastAsia="lv-LV"/>
        </w:rPr>
        <w:t xml:space="preserve">4 </w:t>
      </w:r>
      <w:r w:rsidRPr="00230A58">
        <w:rPr>
          <w:rFonts w:ascii="Times New Roman" w:eastAsia="Calibri" w:hAnsi="Times New Roman" w:cs="Calibri"/>
          <w:color w:val="000000"/>
          <w:u w:color="000000"/>
          <w:bdr w:val="nil"/>
          <w:lang w:eastAsia="lv-LV"/>
        </w:rPr>
        <w:t>(</w:t>
      </w:r>
      <w:r w:rsidR="00BF3977">
        <w:rPr>
          <w:rFonts w:ascii="Times New Roman" w:eastAsia="Calibri" w:hAnsi="Times New Roman" w:cs="Calibri"/>
          <w:color w:val="000000"/>
          <w:u w:color="000000"/>
          <w:bdr w:val="nil"/>
          <w:lang w:eastAsia="lv-LV"/>
        </w:rPr>
        <w:t>četri</w:t>
      </w:r>
      <w:r w:rsidRPr="00230A58">
        <w:rPr>
          <w:rFonts w:ascii="Times New Roman" w:eastAsia="Calibri" w:hAnsi="Times New Roman" w:cs="Calibri"/>
          <w:color w:val="000000"/>
          <w:u w:color="000000"/>
          <w:bdr w:val="nil"/>
          <w:lang w:eastAsia="lv-LV"/>
        </w:rPr>
        <w:t>) pielikumi, kas ir Līguma neatņemamas sastāvdaļas. Viens Līguma eksemplārs Pārdevējam, otrs Pircējam. Abiem Līguma eksemplāriem ir vienāds juridisks spēks.</w:t>
      </w:r>
    </w:p>
    <w:p w14:paraId="2A832F09" w14:textId="2543193F" w:rsidR="00280496" w:rsidRDefault="00230A58" w:rsidP="00230A58">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Pielikumā : </w:t>
      </w:r>
      <w:r w:rsidRPr="00230A58">
        <w:rPr>
          <w:rFonts w:ascii="Times New Roman" w:eastAsia="Calibri" w:hAnsi="Times New Roman" w:cs="Calibri"/>
          <w:color w:val="000000"/>
          <w:u w:color="000000"/>
          <w:bdr w:val="nil"/>
          <w:lang w:eastAsia="lv-LV"/>
        </w:rPr>
        <w:tab/>
        <w:t xml:space="preserve">1. </w:t>
      </w:r>
      <w:r w:rsidRPr="00230A58">
        <w:rPr>
          <w:rFonts w:ascii="Times New Roman" w:eastAsia="Calibri" w:hAnsi="Times New Roman" w:cs="Calibri"/>
          <w:color w:val="000000"/>
          <w:u w:color="000000"/>
          <w:bdr w:val="nil"/>
          <w:lang w:eastAsia="lv-LV"/>
        </w:rPr>
        <w:tab/>
        <w:t xml:space="preserve">Tehniskais </w:t>
      </w:r>
      <w:r w:rsidR="00280496">
        <w:rPr>
          <w:rFonts w:ascii="Times New Roman" w:eastAsia="Calibri" w:hAnsi="Times New Roman" w:cs="Calibri"/>
          <w:color w:val="000000"/>
          <w:u w:color="000000"/>
          <w:bdr w:val="nil"/>
          <w:lang w:eastAsia="lv-LV"/>
        </w:rPr>
        <w:t>piedāvājums;</w:t>
      </w:r>
      <w:r w:rsidRPr="00230A58">
        <w:rPr>
          <w:rFonts w:ascii="Times New Roman" w:eastAsia="Calibri" w:hAnsi="Times New Roman" w:cs="Calibri"/>
          <w:color w:val="000000"/>
          <w:u w:color="000000"/>
          <w:bdr w:val="nil"/>
          <w:lang w:eastAsia="lv-LV"/>
        </w:rPr>
        <w:t xml:space="preserve"> </w:t>
      </w:r>
    </w:p>
    <w:p w14:paraId="516EBF90" w14:textId="2F480373" w:rsidR="00230A58" w:rsidRPr="00280496" w:rsidRDefault="00280496" w:rsidP="00280496">
      <w:pPr>
        <w:pStyle w:val="ListParagraph"/>
        <w:numPr>
          <w:ilvl w:val="0"/>
          <w:numId w:val="4"/>
        </w:numPr>
        <w:pBdr>
          <w:top w:val="nil"/>
          <w:left w:val="nil"/>
          <w:bottom w:val="nil"/>
          <w:right w:val="nil"/>
          <w:between w:val="nil"/>
          <w:bar w:val="nil"/>
        </w:pBdr>
        <w:spacing w:after="0" w:line="240" w:lineRule="auto"/>
        <w:ind w:firstLine="698"/>
        <w:jc w:val="both"/>
        <w:rPr>
          <w:rFonts w:ascii="Times New Roman" w:eastAsia="Times New Roman" w:hAnsi="Times New Roman" w:cs="Times New Roman"/>
          <w:color w:val="000000"/>
          <w:u w:color="000000"/>
          <w:bdr w:val="nil"/>
          <w:lang w:eastAsia="lv-LV"/>
        </w:rPr>
      </w:pPr>
      <w:r>
        <w:rPr>
          <w:rFonts w:ascii="Times New Roman" w:eastAsia="Calibri" w:hAnsi="Times New Roman" w:cs="Calibri"/>
          <w:color w:val="000000"/>
          <w:u w:color="000000"/>
          <w:bdr w:val="nil"/>
          <w:lang w:eastAsia="lv-LV"/>
        </w:rPr>
        <w:t>F</w:t>
      </w:r>
      <w:r w:rsidR="00230A58" w:rsidRPr="00280496">
        <w:rPr>
          <w:rFonts w:ascii="Times New Roman" w:eastAsia="Calibri" w:hAnsi="Times New Roman" w:cs="Calibri"/>
          <w:color w:val="000000"/>
          <w:u w:color="000000"/>
          <w:bdr w:val="nil"/>
          <w:lang w:eastAsia="lv-LV"/>
        </w:rPr>
        <w:t>inanšu piedāvājums;</w:t>
      </w:r>
    </w:p>
    <w:p w14:paraId="20B7CC82" w14:textId="77777777" w:rsidR="00230A58" w:rsidRPr="00230A58" w:rsidRDefault="00230A58" w:rsidP="00230A58">
      <w:pPr>
        <w:numPr>
          <w:ilvl w:val="0"/>
          <w:numId w:val="4"/>
        </w:numPr>
        <w:pBdr>
          <w:top w:val="nil"/>
          <w:left w:val="nil"/>
          <w:bottom w:val="nil"/>
          <w:right w:val="nil"/>
          <w:between w:val="nil"/>
          <w:bar w:val="nil"/>
        </w:pBdr>
        <w:spacing w:after="0" w:line="240" w:lineRule="auto"/>
        <w:ind w:firstLine="698"/>
        <w:contextualSpacing/>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Tehniskā specifikācija;</w:t>
      </w:r>
    </w:p>
    <w:p w14:paraId="462D5EDC" w14:textId="77777777" w:rsidR="00230A58" w:rsidRPr="00230A58" w:rsidRDefault="00230A58" w:rsidP="00230A58">
      <w:pPr>
        <w:numPr>
          <w:ilvl w:val="0"/>
          <w:numId w:val="4"/>
        </w:numPr>
        <w:pBdr>
          <w:top w:val="nil"/>
          <w:left w:val="nil"/>
          <w:bottom w:val="nil"/>
          <w:right w:val="nil"/>
          <w:between w:val="nil"/>
          <w:bar w:val="nil"/>
        </w:pBdr>
        <w:spacing w:after="0" w:line="240" w:lineRule="auto"/>
        <w:ind w:firstLine="698"/>
        <w:contextualSpacing/>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Garantijas noteikumu apraksts.</w:t>
      </w:r>
    </w:p>
    <w:p w14:paraId="559CEA46" w14:textId="77777777" w:rsidR="00230A58" w:rsidRPr="00230A58" w:rsidRDefault="00230A58" w:rsidP="00230A58">
      <w:pPr>
        <w:pBdr>
          <w:top w:val="nil"/>
          <w:left w:val="nil"/>
          <w:bottom w:val="nil"/>
          <w:right w:val="nil"/>
          <w:between w:val="nil"/>
          <w:bar w:val="nil"/>
        </w:pBdr>
        <w:spacing w:after="0" w:line="240" w:lineRule="auto"/>
        <w:ind w:left="720"/>
        <w:contextualSpacing/>
        <w:jc w:val="both"/>
        <w:rPr>
          <w:rFonts w:ascii="Times New Roman" w:eastAsia="Times New Roman" w:hAnsi="Times New Roman" w:cs="Times New Roman"/>
          <w:color w:val="000000"/>
          <w:u w:color="000000"/>
          <w:bdr w:val="nil"/>
          <w:lang w:eastAsia="lv-LV"/>
        </w:rPr>
      </w:pPr>
    </w:p>
    <w:p w14:paraId="10F897AA" w14:textId="5BB42B44" w:rsidR="00230A58" w:rsidRPr="00230A58" w:rsidRDefault="00230A58" w:rsidP="00BB6DB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lv-LV"/>
        </w:rPr>
      </w:pPr>
      <w:r w:rsidRPr="00230A58">
        <w:rPr>
          <w:rFonts w:ascii="Times New Roman" w:eastAsia="Calibri" w:hAnsi="Times New Roman" w:cs="Calibri"/>
          <w:b/>
          <w:bCs/>
          <w:color w:val="000000"/>
          <w:u w:color="000000"/>
          <w:bdr w:val="nil"/>
          <w:lang w:eastAsia="lv-LV"/>
        </w:rPr>
        <w:t>1</w:t>
      </w:r>
      <w:r w:rsidR="00C772DD">
        <w:rPr>
          <w:rFonts w:ascii="Times New Roman" w:eastAsia="Calibri" w:hAnsi="Times New Roman" w:cs="Calibri"/>
          <w:b/>
          <w:bCs/>
          <w:color w:val="000000"/>
          <w:u w:color="000000"/>
          <w:bdr w:val="nil"/>
          <w:lang w:eastAsia="lv-LV"/>
        </w:rPr>
        <w:t>5</w:t>
      </w:r>
      <w:bookmarkStart w:id="3" w:name="_GoBack"/>
      <w:bookmarkEnd w:id="3"/>
      <w:r w:rsidRPr="00230A58">
        <w:rPr>
          <w:rFonts w:ascii="Times New Roman" w:eastAsia="Calibri" w:hAnsi="Times New Roman" w:cs="Calibri"/>
          <w:b/>
          <w:bCs/>
          <w:color w:val="000000"/>
          <w:u w:color="000000"/>
          <w:bdr w:val="nil"/>
          <w:lang w:eastAsia="lv-LV"/>
        </w:rPr>
        <w:t>. Līdzēju rekvizīti un paraksti</w:t>
      </w:r>
    </w:p>
    <w:p w14:paraId="5589E743"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lv-LV"/>
        </w:rPr>
      </w:pPr>
      <w:r w:rsidRPr="00230A58">
        <w:rPr>
          <w:rFonts w:ascii="Times New Roman" w:eastAsia="Calibri" w:hAnsi="Times New Roman" w:cs="Calibri"/>
          <w:b/>
          <w:bCs/>
          <w:color w:val="000000"/>
          <w:u w:color="000000"/>
          <w:bdr w:val="nil"/>
          <w:lang w:eastAsia="lv-LV"/>
        </w:rPr>
        <w:t>Pircējs                                                                     Pārdevējs</w:t>
      </w:r>
    </w:p>
    <w:p w14:paraId="2679DEB1" w14:textId="77777777" w:rsidR="00230A58" w:rsidRPr="00230A58" w:rsidRDefault="00230A58" w:rsidP="00230A58">
      <w:pPr>
        <w:keepNext/>
        <w:pBdr>
          <w:top w:val="nil"/>
          <w:left w:val="nil"/>
          <w:bottom w:val="nil"/>
          <w:right w:val="nil"/>
          <w:between w:val="nil"/>
          <w:bar w:val="nil"/>
        </w:pBdr>
        <w:tabs>
          <w:tab w:val="left" w:pos="5040"/>
        </w:tabs>
        <w:spacing w:after="0" w:line="240" w:lineRule="auto"/>
        <w:outlineLvl w:val="1"/>
        <w:rPr>
          <w:rFonts w:ascii="Times New Roman" w:eastAsia="Times New Roman" w:hAnsi="Times New Roman" w:cs="Times New Roman"/>
          <w:b/>
          <w:bCs/>
          <w:iCs/>
          <w:color w:val="000000"/>
          <w:u w:color="000000"/>
          <w:bdr w:val="nil"/>
          <w:lang w:eastAsia="lv-LV"/>
        </w:rPr>
      </w:pPr>
      <w:r w:rsidRPr="00230A58">
        <w:rPr>
          <w:rFonts w:ascii="Times New Roman" w:eastAsia="Calibri" w:hAnsi="Times New Roman" w:cs="Calibri"/>
          <w:b/>
          <w:bCs/>
          <w:iCs/>
          <w:color w:val="000000"/>
          <w:u w:color="000000"/>
          <w:bdr w:val="nil"/>
          <w:lang w:eastAsia="lv-LV"/>
        </w:rPr>
        <w:t>Siguldas novada pašvaldība</w:t>
      </w:r>
      <w:r w:rsidRPr="00230A58">
        <w:rPr>
          <w:rFonts w:ascii="Times New Roman" w:eastAsia="Calibri" w:hAnsi="Times New Roman" w:cs="Calibri"/>
          <w:b/>
          <w:bCs/>
          <w:iCs/>
          <w:color w:val="000000"/>
          <w:u w:color="000000"/>
          <w:bdr w:val="nil"/>
          <w:lang w:eastAsia="lv-LV"/>
        </w:rPr>
        <w:tab/>
      </w:r>
    </w:p>
    <w:p w14:paraId="2C60EE9D" w14:textId="77777777" w:rsidR="00230A58" w:rsidRPr="00230A58" w:rsidRDefault="00230A58" w:rsidP="00230A58">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 xml:space="preserve">Reģ. Nr. 90000048152   </w:t>
      </w:r>
    </w:p>
    <w:p w14:paraId="1DAECD5C" w14:textId="77777777" w:rsidR="00230A58" w:rsidRPr="00230A58" w:rsidRDefault="00230A58" w:rsidP="00230A58">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 xml:space="preserve">PVN reģ. Nr. LV90000048152                                            </w:t>
      </w:r>
      <w:r w:rsidRPr="00230A58">
        <w:rPr>
          <w:rFonts w:ascii="Times New Roman" w:eastAsia="Calibri" w:hAnsi="Times New Roman" w:cs="Calibri"/>
          <w:color w:val="000000"/>
          <w:u w:color="000000"/>
          <w:bdr w:val="nil"/>
          <w:lang w:eastAsia="lv-LV"/>
        </w:rPr>
        <w:tab/>
      </w:r>
    </w:p>
    <w:p w14:paraId="56091178" w14:textId="77777777" w:rsidR="00230A58" w:rsidRPr="00230A58" w:rsidRDefault="00230A58" w:rsidP="00230A58">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 xml:space="preserve">Pils iela 16, Sigulda, LV–2150                                 </w:t>
      </w:r>
      <w:r w:rsidRPr="00230A58">
        <w:rPr>
          <w:rFonts w:ascii="Times New Roman" w:eastAsia="Calibri" w:hAnsi="Times New Roman" w:cs="Calibri"/>
          <w:color w:val="000000"/>
          <w:u w:color="000000"/>
          <w:bdr w:val="nil"/>
          <w:lang w:eastAsia="lv-LV"/>
        </w:rPr>
        <w:tab/>
      </w:r>
    </w:p>
    <w:p w14:paraId="34F01AA3" w14:textId="77777777" w:rsidR="00230A58" w:rsidRPr="00230A58" w:rsidRDefault="00230A58" w:rsidP="00230A58">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AS “SEB Banka”</w:t>
      </w:r>
      <w:r w:rsidRPr="00230A58">
        <w:rPr>
          <w:rFonts w:ascii="Times New Roman" w:eastAsia="Calibri" w:hAnsi="Times New Roman" w:cs="Calibri"/>
          <w:color w:val="000000"/>
          <w:u w:color="000000"/>
          <w:bdr w:val="nil"/>
          <w:lang w:eastAsia="lv-LV"/>
        </w:rPr>
        <w:tab/>
      </w:r>
    </w:p>
    <w:p w14:paraId="7A3AA438" w14:textId="77777777" w:rsidR="00230A58" w:rsidRPr="00230A58" w:rsidRDefault="00230A58" w:rsidP="00230A58">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kods UNLALV2X</w:t>
      </w:r>
      <w:r w:rsidRPr="00230A58">
        <w:rPr>
          <w:rFonts w:ascii="Times New Roman" w:eastAsia="Calibri" w:hAnsi="Times New Roman" w:cs="Calibri"/>
          <w:color w:val="000000"/>
          <w:u w:color="000000"/>
          <w:bdr w:val="nil"/>
          <w:lang w:eastAsia="lv-LV"/>
        </w:rPr>
        <w:tab/>
      </w:r>
    </w:p>
    <w:p w14:paraId="36BB03B6"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lv-LV"/>
        </w:rPr>
      </w:pPr>
      <w:r w:rsidRPr="00230A58">
        <w:rPr>
          <w:rFonts w:ascii="Times New Roman" w:eastAsia="Calibri" w:hAnsi="Times New Roman" w:cs="Calibri"/>
          <w:color w:val="000000"/>
          <w:u w:color="000000"/>
          <w:bdr w:val="nil"/>
          <w:lang w:eastAsia="lv-LV"/>
        </w:rPr>
        <w:t xml:space="preserve">konts LV15UNLA0027800130404                          </w:t>
      </w:r>
    </w:p>
    <w:p w14:paraId="3F5EA74C" w14:textId="77777777" w:rsidR="00280496" w:rsidRDefault="00280496" w:rsidP="00230A58">
      <w:pPr>
        <w:pBdr>
          <w:top w:val="nil"/>
          <w:left w:val="nil"/>
          <w:bottom w:val="nil"/>
          <w:right w:val="nil"/>
          <w:between w:val="nil"/>
          <w:bar w:val="nil"/>
        </w:pBdr>
        <w:spacing w:after="0" w:line="240" w:lineRule="auto"/>
        <w:jc w:val="both"/>
        <w:rPr>
          <w:rFonts w:ascii="Times New Roman" w:eastAsia="Calibri" w:hAnsi="Times New Roman" w:cs="Calibri"/>
          <w:b/>
          <w:bCs/>
          <w:color w:val="000000"/>
          <w:u w:color="000000"/>
          <w:bdr w:val="nil"/>
          <w:lang w:eastAsia="lv-LV"/>
        </w:rPr>
      </w:pPr>
    </w:p>
    <w:p w14:paraId="44579AD3" w14:textId="77777777" w:rsidR="00280496" w:rsidRDefault="00280496" w:rsidP="00230A58">
      <w:pPr>
        <w:pBdr>
          <w:top w:val="nil"/>
          <w:left w:val="nil"/>
          <w:bottom w:val="nil"/>
          <w:right w:val="nil"/>
          <w:between w:val="nil"/>
          <w:bar w:val="nil"/>
        </w:pBdr>
        <w:spacing w:after="0" w:line="240" w:lineRule="auto"/>
        <w:jc w:val="both"/>
        <w:rPr>
          <w:rFonts w:ascii="Times New Roman" w:eastAsia="Calibri" w:hAnsi="Times New Roman" w:cs="Calibri"/>
          <w:b/>
          <w:bCs/>
          <w:color w:val="000000"/>
          <w:u w:color="000000"/>
          <w:bdr w:val="nil"/>
          <w:lang w:eastAsia="lv-LV"/>
        </w:rPr>
      </w:pPr>
    </w:p>
    <w:p w14:paraId="3F8A3143" w14:textId="2D44D2CC"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b/>
          <w:bCs/>
          <w:color w:val="000000"/>
          <w:u w:color="000000"/>
          <w:bdr w:val="nil"/>
          <w:lang w:eastAsia="lv-LV"/>
        </w:rPr>
        <w:t>____________________                                            ________________________</w:t>
      </w:r>
    </w:p>
    <w:p w14:paraId="720BE57A" w14:textId="6B7D7CA1" w:rsidR="00230A58" w:rsidRPr="00BB6DB7" w:rsidRDefault="00230A58" w:rsidP="00BB6DB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Izpilddirektore J.Zarandija</w:t>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p>
    <w:sectPr w:rsidR="00230A58" w:rsidRPr="00BB6DB7" w:rsidSect="00275130">
      <w:pgSz w:w="11906" w:h="16838"/>
      <w:pgMar w:top="993" w:right="1274"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71AED"/>
    <w:multiLevelType w:val="multilevel"/>
    <w:tmpl w:val="AFE8CD6E"/>
    <w:numStyleLink w:val="ImportedStyle4"/>
  </w:abstractNum>
  <w:abstractNum w:abstractNumId="1"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6B2079"/>
    <w:multiLevelType w:val="multilevel"/>
    <w:tmpl w:val="E3049CDA"/>
    <w:numStyleLink w:val="ImportedStyle6"/>
  </w:abstractNum>
  <w:abstractNum w:abstractNumId="3" w15:restartNumberingAfterBreak="0">
    <w:nsid w:val="36006719"/>
    <w:multiLevelType w:val="multilevel"/>
    <w:tmpl w:val="0DA6F2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0851F7"/>
    <w:multiLevelType w:val="multilevel"/>
    <w:tmpl w:val="7E32BF32"/>
    <w:lvl w:ilvl="0">
      <w:start w:val="3"/>
      <w:numFmt w:val="decimal"/>
      <w:lvlText w:val="%1."/>
      <w:lvlJc w:val="left"/>
      <w:pPr>
        <w:ind w:left="660" w:hanging="660"/>
      </w:pPr>
      <w:rPr>
        <w:rFonts w:hint="default"/>
      </w:rPr>
    </w:lvl>
    <w:lvl w:ilvl="1">
      <w:start w:val="16"/>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 w15:restartNumberingAfterBreak="0">
    <w:nsid w:val="5E3E28FC"/>
    <w:multiLevelType w:val="multilevel"/>
    <w:tmpl w:val="AF3C40C2"/>
    <w:numStyleLink w:val="ImportedStyle5"/>
  </w:abstractNum>
  <w:abstractNum w:abstractNumId="6"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01E7B07"/>
    <w:multiLevelType w:val="multilevel"/>
    <w:tmpl w:val="E3049CDA"/>
    <w:styleLink w:val="ImportedStyle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75A7CE4"/>
    <w:multiLevelType w:val="multilevel"/>
    <w:tmpl w:val="0EAEA7C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tabs>
          <w:tab w:val="left" w:pos="574"/>
        </w:tabs>
        <w:ind w:left="432" w:hanging="432"/>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lvl w:ilvl="0">
        <w:start w:val="1"/>
        <w:numFmt w:val="decimal"/>
        <w:lvlText w:val="%1."/>
        <w:lvlJc w:val="left"/>
        <w:pPr>
          <w:ind w:left="360" w:hanging="36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5"/>
  </w:num>
  <w:num w:numId="5">
    <w:abstractNumId w:val="0"/>
    <w:lvlOverride w:ilvl="0">
      <w:startOverride w:val="1"/>
      <w:lvl w:ilvl="0">
        <w:start w:val="1"/>
        <w:numFmt w:val="decimal"/>
        <w:lvlText w:val="%1."/>
        <w:lvlJc w:val="left"/>
        <w:pPr>
          <w:ind w:left="360" w:hanging="360"/>
        </w:pPr>
        <w:rPr>
          <w:rFonts w:hAnsi="Arial Unicode MS"/>
          <w:bC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8"/>
  </w:num>
  <w:num w:numId="13">
    <w:abstractNumId w:val="3"/>
  </w:num>
  <w:num w:numId="14">
    <w:abstractNumId w:val="7"/>
  </w:num>
  <w:num w:numId="15">
    <w:abstractNumId w:val="2"/>
    <w:lvlOverride w:ilvl="0">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4"/>
          </w:tabs>
          <w:ind w:left="432" w:hanging="432"/>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A58"/>
    <w:rsid w:val="0006364D"/>
    <w:rsid w:val="00162C96"/>
    <w:rsid w:val="0019105F"/>
    <w:rsid w:val="001A65D9"/>
    <w:rsid w:val="00201D99"/>
    <w:rsid w:val="00211987"/>
    <w:rsid w:val="00230A58"/>
    <w:rsid w:val="00245742"/>
    <w:rsid w:val="00251811"/>
    <w:rsid w:val="00275130"/>
    <w:rsid w:val="00280496"/>
    <w:rsid w:val="003231E1"/>
    <w:rsid w:val="00332B40"/>
    <w:rsid w:val="003636CA"/>
    <w:rsid w:val="003E6569"/>
    <w:rsid w:val="003F2ECA"/>
    <w:rsid w:val="0042353A"/>
    <w:rsid w:val="00454DA9"/>
    <w:rsid w:val="00486D56"/>
    <w:rsid w:val="004C0586"/>
    <w:rsid w:val="00590FAE"/>
    <w:rsid w:val="005F173E"/>
    <w:rsid w:val="00640A38"/>
    <w:rsid w:val="00684822"/>
    <w:rsid w:val="006B02A7"/>
    <w:rsid w:val="006B733A"/>
    <w:rsid w:val="006F3C4B"/>
    <w:rsid w:val="00724610"/>
    <w:rsid w:val="00746318"/>
    <w:rsid w:val="007667AF"/>
    <w:rsid w:val="008341B3"/>
    <w:rsid w:val="008D569F"/>
    <w:rsid w:val="009678EF"/>
    <w:rsid w:val="00981850"/>
    <w:rsid w:val="009B488B"/>
    <w:rsid w:val="009E2B1B"/>
    <w:rsid w:val="00AA2A3E"/>
    <w:rsid w:val="00B5528F"/>
    <w:rsid w:val="00B56949"/>
    <w:rsid w:val="00BB6DB7"/>
    <w:rsid w:val="00BC12FE"/>
    <w:rsid w:val="00BC31CB"/>
    <w:rsid w:val="00BF3977"/>
    <w:rsid w:val="00C12E4E"/>
    <w:rsid w:val="00C772DD"/>
    <w:rsid w:val="00C82507"/>
    <w:rsid w:val="00C8375D"/>
    <w:rsid w:val="00C931D1"/>
    <w:rsid w:val="00CA22CD"/>
    <w:rsid w:val="00CD22E6"/>
    <w:rsid w:val="00D20667"/>
    <w:rsid w:val="00D22C94"/>
    <w:rsid w:val="00D3124C"/>
    <w:rsid w:val="00DE5A61"/>
    <w:rsid w:val="00DF39FE"/>
    <w:rsid w:val="00E630C7"/>
    <w:rsid w:val="00E7613C"/>
    <w:rsid w:val="00EA1AE2"/>
    <w:rsid w:val="00ED5C28"/>
    <w:rsid w:val="00ED62DC"/>
    <w:rsid w:val="00EE75ED"/>
    <w:rsid w:val="00F46B77"/>
    <w:rsid w:val="00FC68A1"/>
    <w:rsid w:val="00FE60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8CB4"/>
  <w15:chartTrackingRefBased/>
  <w15:docId w15:val="{CCCC46E7-0191-452D-B7FC-97E4DB28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4">
    <w:name w:val="Imported Style 4"/>
    <w:rsid w:val="00230A58"/>
    <w:pPr>
      <w:numPr>
        <w:numId w:val="1"/>
      </w:numPr>
    </w:pPr>
  </w:style>
  <w:style w:type="numbering" w:customStyle="1" w:styleId="ImportedStyle5">
    <w:name w:val="Imported Style 5"/>
    <w:rsid w:val="00230A58"/>
    <w:pPr>
      <w:numPr>
        <w:numId w:val="3"/>
      </w:numPr>
    </w:pPr>
  </w:style>
  <w:style w:type="character" w:styleId="CommentReference">
    <w:name w:val="annotation reference"/>
    <w:basedOn w:val="DefaultParagraphFont"/>
    <w:uiPriority w:val="99"/>
    <w:semiHidden/>
    <w:unhideWhenUsed/>
    <w:rsid w:val="00230A58"/>
    <w:rPr>
      <w:sz w:val="16"/>
      <w:szCs w:val="16"/>
    </w:rPr>
  </w:style>
  <w:style w:type="paragraph" w:styleId="CommentText">
    <w:name w:val="annotation text"/>
    <w:basedOn w:val="Normal"/>
    <w:link w:val="CommentTextChar"/>
    <w:uiPriority w:val="99"/>
    <w:unhideWhenUsed/>
    <w:rsid w:val="00230A58"/>
    <w:pPr>
      <w:spacing w:line="240" w:lineRule="auto"/>
    </w:pPr>
    <w:rPr>
      <w:sz w:val="20"/>
      <w:szCs w:val="20"/>
      <w:lang w:val="en-US"/>
    </w:rPr>
  </w:style>
  <w:style w:type="character" w:customStyle="1" w:styleId="CommentTextChar">
    <w:name w:val="Comment Text Char"/>
    <w:basedOn w:val="DefaultParagraphFont"/>
    <w:link w:val="CommentText"/>
    <w:uiPriority w:val="99"/>
    <w:rsid w:val="00230A58"/>
    <w:rPr>
      <w:sz w:val="20"/>
      <w:szCs w:val="20"/>
      <w:lang w:val="en-US"/>
    </w:rPr>
  </w:style>
  <w:style w:type="paragraph" w:styleId="BalloonText">
    <w:name w:val="Balloon Text"/>
    <w:basedOn w:val="Normal"/>
    <w:link w:val="BalloonTextChar"/>
    <w:uiPriority w:val="99"/>
    <w:semiHidden/>
    <w:unhideWhenUsed/>
    <w:rsid w:val="0023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0A58"/>
    <w:rPr>
      <w:b/>
      <w:bCs/>
      <w:lang w:val="lv-LV"/>
    </w:rPr>
  </w:style>
  <w:style w:type="character" w:customStyle="1" w:styleId="CommentSubjectChar">
    <w:name w:val="Comment Subject Char"/>
    <w:basedOn w:val="CommentTextChar"/>
    <w:link w:val="CommentSubject"/>
    <w:uiPriority w:val="99"/>
    <w:semiHidden/>
    <w:rsid w:val="00230A58"/>
    <w:rPr>
      <w:b/>
      <w:bCs/>
      <w:sz w:val="20"/>
      <w:szCs w:val="20"/>
      <w:lang w:val="en-US"/>
    </w:rPr>
  </w:style>
  <w:style w:type="character" w:styleId="Hyperlink">
    <w:name w:val="Hyperlink"/>
    <w:basedOn w:val="DefaultParagraphFont"/>
    <w:uiPriority w:val="99"/>
    <w:unhideWhenUsed/>
    <w:rsid w:val="00724610"/>
    <w:rPr>
      <w:color w:val="0563C1" w:themeColor="hyperlink"/>
      <w:u w:val="single"/>
    </w:rPr>
  </w:style>
  <w:style w:type="paragraph" w:styleId="ListParagraph">
    <w:name w:val="List Paragraph"/>
    <w:aliases w:val="Strip,Virsraksti"/>
    <w:basedOn w:val="Normal"/>
    <w:link w:val="ListParagraphChar"/>
    <w:uiPriority w:val="34"/>
    <w:qFormat/>
    <w:rsid w:val="00EA1AE2"/>
    <w:pPr>
      <w:ind w:left="720"/>
      <w:contextualSpacing/>
    </w:pPr>
  </w:style>
  <w:style w:type="character" w:customStyle="1" w:styleId="ListParagraphChar">
    <w:name w:val="List Paragraph Char"/>
    <w:aliases w:val="Strip Char,Virsraksti Char"/>
    <w:link w:val="ListParagraph"/>
    <w:uiPriority w:val="34"/>
    <w:locked/>
    <w:rsid w:val="00EA1AE2"/>
  </w:style>
  <w:style w:type="numbering" w:customStyle="1" w:styleId="ImportedStyle6">
    <w:name w:val="Imported Style 6"/>
    <w:rsid w:val="003F2ECA"/>
    <w:pPr>
      <w:numPr>
        <w:numId w:val="14"/>
      </w:numPr>
    </w:pPr>
  </w:style>
  <w:style w:type="paragraph" w:styleId="NormalWeb">
    <w:name w:val="Normal (Web)"/>
    <w:basedOn w:val="Normal"/>
    <w:uiPriority w:val="99"/>
    <w:rsid w:val="00C12E4E"/>
    <w:pPr>
      <w:spacing w:before="100" w:after="119"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FC68A1"/>
    <w:pPr>
      <w:spacing w:after="0" w:line="240" w:lineRule="auto"/>
    </w:pPr>
  </w:style>
  <w:style w:type="character" w:customStyle="1" w:styleId="UnresolvedMention1">
    <w:name w:val="Unresolved Mention1"/>
    <w:basedOn w:val="DefaultParagraphFont"/>
    <w:uiPriority w:val="99"/>
    <w:semiHidden/>
    <w:unhideWhenUsed/>
    <w:rsid w:val="00B5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lis.tiltins@svg.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09DD6-EDE7-4666-8DFC-98C9C864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13663</Words>
  <Characters>7789</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26</cp:revision>
  <dcterms:created xsi:type="dcterms:W3CDTF">2019-03-07T11:56:00Z</dcterms:created>
  <dcterms:modified xsi:type="dcterms:W3CDTF">2019-07-30T07:40:00Z</dcterms:modified>
</cp:coreProperties>
</file>