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74" w:rsidRPr="009B3742" w:rsidRDefault="00E64874" w:rsidP="00E64874">
      <w:pPr>
        <w:spacing w:after="0" w:line="240" w:lineRule="auto"/>
        <w:jc w:val="center"/>
        <w:rPr>
          <w:rFonts w:ascii="Times New Roman" w:eastAsia="Times New Roman" w:hAnsi="Times New Roman" w:cs="Times New Roman"/>
          <w:lang w:eastAsia="lv-LV"/>
        </w:rPr>
      </w:pPr>
      <w:r w:rsidRPr="009B3742">
        <w:rPr>
          <w:rFonts w:ascii="Times New Roman" w:eastAsia="Times New Roman" w:hAnsi="Times New Roman" w:cs="Times New Roman"/>
          <w:lang w:eastAsia="lv-LV"/>
        </w:rPr>
        <w:t>Siguldas novada Domes (</w:t>
      </w:r>
      <w:proofErr w:type="spellStart"/>
      <w:r w:rsidRPr="009B3742">
        <w:rPr>
          <w:rFonts w:ascii="Times New Roman" w:eastAsia="Times New Roman" w:hAnsi="Times New Roman" w:cs="Times New Roman"/>
          <w:lang w:eastAsia="lv-LV"/>
        </w:rPr>
        <w:t>reģ.Nr</w:t>
      </w:r>
      <w:proofErr w:type="spellEnd"/>
      <w:r w:rsidRPr="009B3742">
        <w:rPr>
          <w:rFonts w:ascii="Times New Roman" w:eastAsia="Times New Roman" w:hAnsi="Times New Roman" w:cs="Times New Roman"/>
          <w:lang w:eastAsia="lv-LV"/>
        </w:rPr>
        <w:t>. 90000048152)</w:t>
      </w:r>
    </w:p>
    <w:p w:rsidR="00E64874" w:rsidRPr="00E64874" w:rsidRDefault="00E64874" w:rsidP="00E64874">
      <w:pPr>
        <w:spacing w:after="0" w:line="240" w:lineRule="auto"/>
        <w:jc w:val="center"/>
        <w:rPr>
          <w:rFonts w:ascii="Times New Roman" w:eastAsia="Times New Roman" w:hAnsi="Times New Roman" w:cs="Times New Roman"/>
          <w:i/>
          <w:color w:val="FF0000"/>
          <w:lang w:eastAsia="lv-LV"/>
        </w:rPr>
      </w:pPr>
      <w:r w:rsidRPr="00E64874">
        <w:rPr>
          <w:rFonts w:ascii="Times New Roman" w:eastAsia="Times New Roman" w:hAnsi="Times New Roman" w:cs="Times New Roman"/>
          <w:lang w:eastAsia="lv-LV"/>
        </w:rPr>
        <w:t>Iepirkuma (pamatojoties uz PIL 8</w:t>
      </w:r>
      <w:r w:rsidRPr="00E64874">
        <w:rPr>
          <w:rFonts w:ascii="Times New Roman" w:eastAsia="Times New Roman" w:hAnsi="Times New Roman" w:cs="Times New Roman"/>
          <w:vertAlign w:val="superscript"/>
          <w:lang w:eastAsia="lv-LV"/>
        </w:rPr>
        <w:t>2</w:t>
      </w:r>
      <w:r w:rsidRPr="00E64874">
        <w:rPr>
          <w:rFonts w:ascii="Times New Roman" w:eastAsia="Times New Roman" w:hAnsi="Times New Roman" w:cs="Times New Roman"/>
          <w:lang w:eastAsia="lv-LV"/>
        </w:rPr>
        <w:t>.panta)</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975B3D" w:rsidRPr="00975B3D" w:rsidRDefault="00975B3D" w:rsidP="00975B3D">
      <w:pPr>
        <w:spacing w:before="120" w:after="120"/>
        <w:jc w:val="center"/>
        <w:rPr>
          <w:rFonts w:ascii="Times New Roman" w:hAnsi="Times New Roman" w:cs="Times New Roman"/>
          <w:bCs/>
          <w:sz w:val="28"/>
          <w:szCs w:val="28"/>
        </w:rPr>
      </w:pPr>
      <w:r w:rsidRPr="00975B3D">
        <w:rPr>
          <w:rFonts w:ascii="Times New Roman" w:hAnsi="Times New Roman" w:cs="Times New Roman"/>
          <w:bCs/>
          <w:sz w:val="28"/>
          <w:szCs w:val="28"/>
        </w:rPr>
        <w:t>„</w:t>
      </w:r>
      <w:r w:rsidRPr="00975B3D">
        <w:rPr>
          <w:rFonts w:ascii="Times New Roman" w:hAnsi="Times New Roman" w:cs="Times New Roman"/>
          <w:b/>
          <w:bCs/>
          <w:sz w:val="28"/>
          <w:szCs w:val="28"/>
        </w:rPr>
        <w:t>Siguldas novada</w:t>
      </w:r>
      <w:r w:rsidRPr="00975B3D">
        <w:rPr>
          <w:rFonts w:ascii="Times New Roman" w:hAnsi="Times New Roman" w:cs="Times New Roman"/>
          <w:b/>
          <w:sz w:val="28"/>
          <w:szCs w:val="28"/>
        </w:rPr>
        <w:t xml:space="preserve"> pašvaldības ielu un ceļu novērtējums un kartogrāfiskā materiāla sagatavošana, aktualizācija un uzturēšana, programmatūras nodrošinājums transporta infrastruktūras un kartogrāfiskās datu bāzes izveidošanai</w:t>
      </w:r>
      <w:r w:rsidRPr="00975B3D">
        <w:rPr>
          <w:rFonts w:ascii="Times New Roman" w:hAnsi="Times New Roman" w:cs="Times New Roman"/>
          <w:bCs/>
          <w:sz w:val="28"/>
          <w:szCs w:val="28"/>
        </w:rPr>
        <w:t>”</w:t>
      </w:r>
    </w:p>
    <w:p w:rsidR="00975B3D" w:rsidRPr="00975B3D" w:rsidRDefault="00975B3D" w:rsidP="00975B3D">
      <w:pPr>
        <w:spacing w:before="120" w:after="120"/>
        <w:jc w:val="center"/>
        <w:rPr>
          <w:rFonts w:ascii="Times New Roman" w:hAnsi="Times New Roman" w:cs="Times New Roman"/>
          <w:bCs/>
          <w:sz w:val="28"/>
          <w:szCs w:val="28"/>
        </w:rPr>
      </w:pPr>
      <w:r w:rsidRPr="00975B3D">
        <w:rPr>
          <w:rFonts w:ascii="Times New Roman" w:hAnsi="Times New Roman" w:cs="Times New Roman"/>
          <w:bCs/>
          <w:sz w:val="28"/>
          <w:szCs w:val="28"/>
        </w:rPr>
        <w:t>(identifikācijas Nr. SND 2017/02)</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CC6792" w:rsidP="00E6487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Lēmums</w:t>
      </w:r>
    </w:p>
    <w:p w:rsidR="00E64874" w:rsidRPr="00147D85" w:rsidRDefault="00E64874"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382A4D">
        <w:rPr>
          <w:rFonts w:ascii="Times New Roman" w:eastAsia="Times New Roman" w:hAnsi="Times New Roman" w:cs="Times New Roman"/>
          <w:lang w:eastAsia="lv-LV"/>
        </w:rPr>
        <w:t>. gada 04</w:t>
      </w:r>
      <w:bookmarkStart w:id="0" w:name="_GoBack"/>
      <w:bookmarkEnd w:id="0"/>
      <w:r w:rsidR="009B3742">
        <w:rPr>
          <w:rFonts w:ascii="Times New Roman" w:eastAsia="Times New Roman" w:hAnsi="Times New Roman" w:cs="Times New Roman"/>
          <w:lang w:eastAsia="lv-LV"/>
        </w:rPr>
        <w:t xml:space="preserve">. </w:t>
      </w:r>
      <w:r w:rsidR="00975B3D">
        <w:rPr>
          <w:rFonts w:ascii="Times New Roman" w:eastAsia="Times New Roman" w:hAnsi="Times New Roman" w:cs="Times New Roman"/>
          <w:lang w:eastAsia="lv-LV"/>
        </w:rPr>
        <w:t>aprīlī</w:t>
      </w:r>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975B3D">
        <w:rPr>
          <w:rFonts w:ascii="Times New Roman" w:eastAsia="Times New Roman" w:hAnsi="Times New Roman" w:cs="Times New Roman"/>
          <w:lang w:val="en-GB" w:eastAsia="lv-LV"/>
        </w:rPr>
        <w:t>SND 2017/02</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7"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975B3D">
        <w:rPr>
          <w:rFonts w:ascii="Times New Roman" w:eastAsia="Times New Roman" w:hAnsi="Times New Roman" w:cs="Times New Roman"/>
          <w:lang w:eastAsia="lv-LV"/>
        </w:rPr>
        <w:t xml:space="preserve"> 24.01</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8" w:history="1">
        <w:r w:rsidRPr="00E64874">
          <w:rPr>
            <w:rFonts w:ascii="Times New Roman" w:eastAsia="Times New Roman" w:hAnsi="Times New Roman" w:cs="Times New Roman"/>
            <w:color w:val="0000FF"/>
            <w:u w:val="single"/>
            <w:lang w:eastAsia="lv-LV"/>
          </w:rPr>
          <w:t>www.sigulda.lv</w:t>
        </w:r>
      </w:hyperlink>
      <w:r w:rsidR="00975B3D">
        <w:rPr>
          <w:rFonts w:ascii="Times New Roman" w:eastAsia="Times New Roman" w:hAnsi="Times New Roman" w:cs="Times New Roman"/>
          <w:lang w:eastAsia="lv-LV"/>
        </w:rPr>
        <w:t xml:space="preserve"> – 24.01</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Dome, Pils iela 16, Sigulda, Siguldas novads</w:t>
      </w:r>
      <w:r w:rsidR="009709BE">
        <w:rPr>
          <w:rFonts w:ascii="Times New Roman" w:eastAsia="Times New Roman" w:hAnsi="Times New Roman" w:cs="Times New Roman"/>
          <w:lang w:eastAsia="lv-LV"/>
        </w:rPr>
        <w:t>.</w:t>
      </w:r>
    </w:p>
    <w:p w:rsidR="00147D85" w:rsidRPr="00975B3D"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975B3D">
        <w:rPr>
          <w:rFonts w:ascii="Times New Roman" w:eastAsia="Times New Roman" w:hAnsi="Times New Roman" w:cs="Times New Roman"/>
          <w:lang w:eastAsia="lv-LV"/>
        </w:rPr>
        <w:t xml:space="preserve"> </w:t>
      </w:r>
      <w:r w:rsidR="00975B3D" w:rsidRPr="00975B3D">
        <w:rPr>
          <w:rFonts w:ascii="Times New Roman" w:hAnsi="Times New Roman" w:cs="Times New Roman"/>
        </w:rPr>
        <w:t>Iepirkuma priekšmets ir</w:t>
      </w:r>
      <w:r w:rsidR="00975B3D" w:rsidRPr="00975B3D">
        <w:rPr>
          <w:rFonts w:ascii="Times New Roman" w:hAnsi="Times New Roman" w:cs="Times New Roman"/>
          <w:bCs/>
        </w:rPr>
        <w:t xml:space="preserve"> Siguldas novada pašvaldības </w:t>
      </w:r>
      <w:r w:rsidR="00975B3D" w:rsidRPr="00975B3D">
        <w:rPr>
          <w:rFonts w:ascii="Times New Roman" w:hAnsi="Times New Roman" w:cs="Times New Roman"/>
        </w:rPr>
        <w:t>ielu un ceļu novērtējums un kartogrāfiskā materiāla sagatavošana, aktualizācija un uzturēšana, programmatūras nodrošinājums transporta infrastruktūras un kartogrāfiskās datu bāzes izveidošanai, kas jāveic saskaņā ar Darba uzdevumu (2.pielikums) un Tehniskajām specifikācijām (Nolikuma 3.pielikums)</w:t>
      </w:r>
      <w:r w:rsidR="009709BE" w:rsidRPr="00975B3D">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Piedāvājumu izvēles kritērijs:</w:t>
      </w:r>
      <w:r w:rsidRPr="00E64874">
        <w:rPr>
          <w:rFonts w:ascii="Times New Roman" w:eastAsia="Times New Roman" w:hAnsi="Times New Roman" w:cs="Times New Roman"/>
          <w:lang w:eastAsia="lv-LV"/>
        </w:rPr>
        <w:t xml:space="preserve"> </w:t>
      </w:r>
    </w:p>
    <w:p w:rsidR="00E64874" w:rsidRPr="00E64874" w:rsidRDefault="00AB5ADF" w:rsidP="00E64874">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Atbilstība iepirkuma Nolikumam</w:t>
      </w:r>
      <w:r w:rsidR="00E64874" w:rsidRPr="00E64874">
        <w:rPr>
          <w:rFonts w:ascii="Times New Roman" w:eastAsia="Times New Roman" w:hAnsi="Times New Roman" w:cs="Times New Roman"/>
          <w:lang w:eastAsia="lv-LV"/>
        </w:rPr>
        <w:t xml:space="preserve"> (</w:t>
      </w:r>
      <w:r w:rsidR="001C4190">
        <w:rPr>
          <w:rFonts w:ascii="Times New Roman" w:eastAsia="Times New Roman" w:hAnsi="Times New Roman" w:cs="Times New Roman"/>
          <w:lang w:eastAsia="lv-LV"/>
        </w:rPr>
        <w:t>Atlases dokumenti</w:t>
      </w:r>
      <w:r w:rsidR="00732CBC">
        <w:rPr>
          <w:rFonts w:ascii="Times New Roman" w:eastAsia="Times New Roman" w:hAnsi="Times New Roman" w:cs="Times New Roman"/>
          <w:lang w:eastAsia="lv-LV"/>
        </w:rPr>
        <w:t xml:space="preserve">, </w:t>
      </w:r>
      <w:r w:rsidR="00E64874" w:rsidRPr="00E64874">
        <w:rPr>
          <w:rFonts w:ascii="Times New Roman" w:eastAsia="Times New Roman" w:hAnsi="Times New Roman" w:cs="Times New Roman"/>
          <w:lang w:eastAsia="lv-LV"/>
        </w:rPr>
        <w:t>Finanšu piedāvājums) un piedāvājums ar viszemāko cenu.</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Piedāvājuma iesniegšanas vieta un termiņš:</w:t>
      </w:r>
      <w:r w:rsidRPr="00E64874">
        <w:rPr>
          <w:rFonts w:ascii="Times New Roman" w:eastAsia="Times New Roman" w:hAnsi="Times New Roman" w:cs="Times New Roman"/>
          <w:lang w:eastAsia="lv-LV"/>
        </w:rPr>
        <w:t xml:space="preserve"> </w:t>
      </w:r>
    </w:p>
    <w:p w:rsidR="00E64874" w:rsidRPr="002255C7" w:rsidRDefault="002255C7" w:rsidP="00E64874">
      <w:pPr>
        <w:spacing w:after="0" w:line="240" w:lineRule="auto"/>
        <w:ind w:firstLine="360"/>
        <w:jc w:val="both"/>
        <w:rPr>
          <w:rFonts w:ascii="Times New Roman" w:eastAsia="Times New Roman" w:hAnsi="Times New Roman" w:cs="Times New Roman"/>
          <w:lang w:eastAsia="lv-LV"/>
        </w:rPr>
      </w:pPr>
      <w:r w:rsidRPr="0037765A">
        <w:rPr>
          <w:rFonts w:ascii="Times New Roman" w:hAnsi="Times New Roman"/>
        </w:rPr>
        <w:t xml:space="preserve">Siguldas novada Domes Būvniecības kontroles nodaļā pie Klientu apkalpošanas speciālistes, Zinātnes ielā 7, Siguldā </w:t>
      </w:r>
      <w:r w:rsidR="00E64874" w:rsidRPr="0037765A">
        <w:rPr>
          <w:rFonts w:ascii="Times New Roman" w:eastAsia="Times New Roman" w:hAnsi="Times New Roman" w:cs="Times New Roman"/>
          <w:lang w:eastAsia="lv-LV"/>
        </w:rPr>
        <w:t xml:space="preserve">līdz </w:t>
      </w:r>
      <w:r w:rsidR="0037765A" w:rsidRPr="0037765A">
        <w:rPr>
          <w:rFonts w:ascii="Times New Roman" w:eastAsia="Calibri" w:hAnsi="Times New Roman" w:cs="Times New Roman"/>
        </w:rPr>
        <w:t xml:space="preserve">2017.gada </w:t>
      </w:r>
      <w:r w:rsidR="004A1676" w:rsidRPr="0037765A">
        <w:rPr>
          <w:rFonts w:ascii="Times New Roman" w:eastAsia="Calibri" w:hAnsi="Times New Roman" w:cs="Times New Roman"/>
        </w:rPr>
        <w:t>0</w:t>
      </w:r>
      <w:r w:rsidR="0037765A" w:rsidRPr="0037765A">
        <w:rPr>
          <w:rFonts w:ascii="Times New Roman" w:eastAsia="Calibri" w:hAnsi="Times New Roman" w:cs="Times New Roman"/>
        </w:rPr>
        <w:t>6.februāri</w:t>
      </w:r>
      <w:r w:rsidR="00732CBC" w:rsidRPr="0037765A">
        <w:rPr>
          <w:rFonts w:ascii="Times New Roman" w:eastAsia="Calibri" w:hAnsi="Times New Roman" w:cs="Times New Roman"/>
        </w:rPr>
        <w:t>m</w:t>
      </w:r>
      <w:r w:rsidR="00A2002C" w:rsidRPr="0037765A">
        <w:rPr>
          <w:rFonts w:ascii="Times New Roman" w:eastAsia="Times New Roman" w:hAnsi="Times New Roman" w:cs="Times New Roman"/>
          <w:lang w:eastAsia="lv-LV"/>
        </w:rPr>
        <w:t xml:space="preserve"> plkst. 10</w:t>
      </w:r>
      <w:r w:rsidR="00E64874" w:rsidRPr="0037765A">
        <w:rPr>
          <w:rFonts w:ascii="Times New Roman" w:eastAsia="Times New Roman" w:hAnsi="Times New Roman" w:cs="Times New Roman"/>
          <w:lang w:eastAsia="lv-LV"/>
        </w:rPr>
        <w:t>:00.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602"/>
        <w:gridCol w:w="3402"/>
        <w:gridCol w:w="2410"/>
      </w:tblGrid>
      <w:tr w:rsidR="00535A35" w:rsidRPr="00E64874" w:rsidTr="006C4CA6">
        <w:trPr>
          <w:trHeight w:val="998"/>
        </w:trPr>
        <w:tc>
          <w:tcPr>
            <w:tcW w:w="512" w:type="dxa"/>
            <w:shd w:val="clear" w:color="auto" w:fill="auto"/>
          </w:tcPr>
          <w:p w:rsidR="00535A35" w:rsidRPr="00E64874"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E64874" w:rsidRDefault="00535A35" w:rsidP="00732CBC">
            <w:pPr>
              <w:spacing w:after="0" w:line="240" w:lineRule="auto"/>
              <w:rPr>
                <w:rFonts w:ascii="Times New Roman" w:eastAsia="Times New Roman" w:hAnsi="Times New Roman" w:cs="Times New Roman"/>
                <w:b/>
                <w:sz w:val="20"/>
                <w:szCs w:val="20"/>
                <w:lang w:eastAsia="lv-LV"/>
              </w:rPr>
            </w:pPr>
            <w:r w:rsidRPr="00E64874">
              <w:rPr>
                <w:rFonts w:ascii="Times New Roman" w:eastAsia="Times New Roman" w:hAnsi="Times New Roman" w:cs="Times New Roman"/>
                <w:b/>
                <w:sz w:val="20"/>
                <w:szCs w:val="20"/>
                <w:lang w:eastAsia="lv-LV"/>
              </w:rPr>
              <w:t>Nr.</w:t>
            </w:r>
          </w:p>
        </w:tc>
        <w:tc>
          <w:tcPr>
            <w:tcW w:w="2602" w:type="dxa"/>
          </w:tcPr>
          <w:p w:rsidR="00535A35" w:rsidRPr="00E64874"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E64874" w:rsidRDefault="00535A35" w:rsidP="00732CBC">
            <w:pPr>
              <w:spacing w:after="0" w:line="240" w:lineRule="auto"/>
              <w:jc w:val="center"/>
              <w:rPr>
                <w:rFonts w:ascii="Times New Roman" w:eastAsia="Times New Roman" w:hAnsi="Times New Roman" w:cs="Times New Roman"/>
                <w:b/>
                <w:sz w:val="20"/>
                <w:szCs w:val="20"/>
                <w:lang w:eastAsia="lv-LV"/>
              </w:rPr>
            </w:pPr>
            <w:r w:rsidRPr="00E64874">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535A35" w:rsidRPr="00E64874"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E64874" w:rsidRDefault="00535A35" w:rsidP="00732CBC">
            <w:pPr>
              <w:spacing w:after="0" w:line="240" w:lineRule="auto"/>
              <w:jc w:val="center"/>
              <w:rPr>
                <w:rFonts w:ascii="Times New Roman" w:eastAsia="Times New Roman" w:hAnsi="Times New Roman" w:cs="Times New Roman"/>
                <w:b/>
                <w:sz w:val="20"/>
                <w:szCs w:val="20"/>
                <w:lang w:eastAsia="lv-LV"/>
              </w:rPr>
            </w:pPr>
            <w:r w:rsidRPr="00E64874">
              <w:rPr>
                <w:rFonts w:ascii="Times New Roman" w:eastAsia="Times New Roman" w:hAnsi="Times New Roman" w:cs="Times New Roman"/>
                <w:b/>
                <w:sz w:val="20"/>
                <w:szCs w:val="20"/>
                <w:lang w:eastAsia="lv-LV"/>
              </w:rPr>
              <w:t>Pretendents</w:t>
            </w:r>
          </w:p>
        </w:tc>
        <w:tc>
          <w:tcPr>
            <w:tcW w:w="2410" w:type="dxa"/>
          </w:tcPr>
          <w:p w:rsidR="00535A35" w:rsidRDefault="00535A35" w:rsidP="00E64874">
            <w:pPr>
              <w:spacing w:after="0" w:line="240" w:lineRule="auto"/>
              <w:jc w:val="center"/>
              <w:rPr>
                <w:rFonts w:ascii="Times New Roman" w:eastAsia="Times New Roman" w:hAnsi="Times New Roman" w:cs="Times New Roman"/>
                <w:b/>
                <w:sz w:val="20"/>
                <w:szCs w:val="20"/>
                <w:lang w:eastAsia="lv-LV"/>
              </w:rPr>
            </w:pPr>
          </w:p>
          <w:p w:rsidR="006C4CA6" w:rsidRDefault="00535A35" w:rsidP="00E64874">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Piedāvātā cena EUR </w:t>
            </w:r>
          </w:p>
          <w:p w:rsidR="00535A35" w:rsidRPr="00E64874" w:rsidRDefault="00535A35" w:rsidP="00E64874">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(bez PVN)</w:t>
            </w:r>
          </w:p>
        </w:tc>
      </w:tr>
      <w:tr w:rsidR="00535A35" w:rsidRPr="00E64874" w:rsidTr="006C4CA6">
        <w:trPr>
          <w:trHeight w:val="451"/>
        </w:trPr>
        <w:tc>
          <w:tcPr>
            <w:tcW w:w="512" w:type="dxa"/>
            <w:shd w:val="clear" w:color="auto" w:fill="auto"/>
          </w:tcPr>
          <w:p w:rsidR="00535A35" w:rsidRPr="0037765A" w:rsidRDefault="00535A35" w:rsidP="002008EE">
            <w:pPr>
              <w:spacing w:after="0" w:line="240" w:lineRule="auto"/>
              <w:jc w:val="center"/>
              <w:rPr>
                <w:rFonts w:ascii="Times New Roman" w:eastAsia="Times New Roman" w:hAnsi="Times New Roman" w:cs="Times New Roman"/>
                <w:lang w:val="en-GB" w:eastAsia="lv-LV"/>
              </w:rPr>
            </w:pPr>
            <w:r w:rsidRPr="0037765A">
              <w:rPr>
                <w:rFonts w:ascii="Times New Roman" w:eastAsia="Times New Roman" w:hAnsi="Times New Roman" w:cs="Times New Roman"/>
                <w:lang w:val="en-GB" w:eastAsia="lv-LV"/>
              </w:rPr>
              <w:t>1.</w:t>
            </w:r>
          </w:p>
        </w:tc>
        <w:tc>
          <w:tcPr>
            <w:tcW w:w="2602" w:type="dxa"/>
          </w:tcPr>
          <w:p w:rsidR="00535A35" w:rsidRPr="0037765A" w:rsidRDefault="00A44019" w:rsidP="002008EE">
            <w:pPr>
              <w:tabs>
                <w:tab w:val="left" w:pos="300"/>
              </w:tabs>
              <w:spacing w:after="0" w:line="240" w:lineRule="auto"/>
              <w:rPr>
                <w:rFonts w:ascii="Times New Roman" w:eastAsia="Times New Roman" w:hAnsi="Times New Roman" w:cs="Times New Roman"/>
                <w:lang w:val="en-GB" w:eastAsia="lv-LV"/>
              </w:rPr>
            </w:pPr>
            <w:r w:rsidRPr="0037765A">
              <w:rPr>
                <w:rFonts w:ascii="Times New Roman" w:eastAsia="Times New Roman" w:hAnsi="Times New Roman" w:cs="Times New Roman"/>
                <w:lang w:eastAsia="lv-LV"/>
              </w:rPr>
              <w:t>0</w:t>
            </w:r>
            <w:r w:rsidR="0037765A" w:rsidRPr="0037765A">
              <w:rPr>
                <w:rFonts w:ascii="Times New Roman" w:eastAsia="Times New Roman" w:hAnsi="Times New Roman" w:cs="Times New Roman"/>
                <w:lang w:eastAsia="lv-LV"/>
              </w:rPr>
              <w:t>3.02</w:t>
            </w:r>
            <w:r w:rsidRPr="0037765A">
              <w:rPr>
                <w:rFonts w:ascii="Times New Roman" w:eastAsia="Times New Roman" w:hAnsi="Times New Roman" w:cs="Times New Roman"/>
                <w:lang w:eastAsia="lv-LV"/>
              </w:rPr>
              <w:t xml:space="preserve">.2017. </w:t>
            </w:r>
            <w:r w:rsidR="0037765A" w:rsidRPr="0037765A">
              <w:rPr>
                <w:rFonts w:ascii="Times New Roman" w:eastAsia="Times New Roman" w:hAnsi="Times New Roman" w:cs="Times New Roman"/>
                <w:lang w:eastAsia="lv-LV"/>
              </w:rPr>
              <w:t>plkst.11:38</w:t>
            </w:r>
          </w:p>
        </w:tc>
        <w:tc>
          <w:tcPr>
            <w:tcW w:w="3402" w:type="dxa"/>
            <w:shd w:val="clear" w:color="auto" w:fill="auto"/>
          </w:tcPr>
          <w:p w:rsidR="00535A35" w:rsidRPr="0037765A" w:rsidRDefault="00A2002C" w:rsidP="002008EE">
            <w:pPr>
              <w:tabs>
                <w:tab w:val="left" w:pos="300"/>
              </w:tabs>
              <w:spacing w:after="0" w:line="240" w:lineRule="auto"/>
              <w:jc w:val="center"/>
              <w:rPr>
                <w:rFonts w:ascii="Times New Roman" w:eastAsia="Times New Roman" w:hAnsi="Times New Roman" w:cs="Times New Roman"/>
                <w:lang w:eastAsia="lv-LV"/>
              </w:rPr>
            </w:pPr>
            <w:r w:rsidRPr="0037765A">
              <w:rPr>
                <w:rFonts w:ascii="Times New Roman" w:eastAsia="Times New Roman" w:hAnsi="Times New Roman" w:cs="Times New Roman"/>
                <w:lang w:eastAsia="lv-LV"/>
              </w:rPr>
              <w:t>A</w:t>
            </w:r>
            <w:r w:rsidR="0037765A" w:rsidRPr="0037765A">
              <w:rPr>
                <w:rFonts w:ascii="Times New Roman" w:eastAsia="Times New Roman" w:hAnsi="Times New Roman" w:cs="Times New Roman"/>
                <w:lang w:eastAsia="lv-LV"/>
              </w:rPr>
              <w:t>S “Ceļu inženieri</w:t>
            </w:r>
            <w:r w:rsidR="00A44019" w:rsidRPr="0037765A">
              <w:rPr>
                <w:rFonts w:ascii="Times New Roman" w:eastAsia="Times New Roman" w:hAnsi="Times New Roman" w:cs="Times New Roman"/>
                <w:lang w:eastAsia="lv-LV"/>
              </w:rPr>
              <w:t>”</w:t>
            </w:r>
          </w:p>
        </w:tc>
        <w:tc>
          <w:tcPr>
            <w:tcW w:w="2410" w:type="dxa"/>
          </w:tcPr>
          <w:p w:rsidR="00535A35" w:rsidRPr="0037765A" w:rsidRDefault="0037765A" w:rsidP="002008EE">
            <w:pPr>
              <w:tabs>
                <w:tab w:val="left" w:pos="300"/>
              </w:tabs>
              <w:spacing w:after="0" w:line="240" w:lineRule="auto"/>
              <w:jc w:val="center"/>
              <w:rPr>
                <w:rFonts w:ascii="Times New Roman" w:eastAsia="Times New Roman" w:hAnsi="Times New Roman" w:cs="Times New Roman"/>
                <w:lang w:eastAsia="lv-LV"/>
              </w:rPr>
            </w:pPr>
            <w:r w:rsidRPr="0037765A">
              <w:rPr>
                <w:rFonts w:ascii="Times New Roman" w:eastAsia="Times New Roman" w:hAnsi="Times New Roman" w:cs="Times New Roman"/>
                <w:lang w:eastAsia="lv-LV"/>
              </w:rPr>
              <w:t>34 942,00</w:t>
            </w:r>
          </w:p>
        </w:tc>
      </w:tr>
      <w:tr w:rsidR="00535A35" w:rsidRPr="00E64874" w:rsidTr="006C4CA6">
        <w:trPr>
          <w:trHeight w:val="451"/>
        </w:trPr>
        <w:tc>
          <w:tcPr>
            <w:tcW w:w="512" w:type="dxa"/>
            <w:shd w:val="clear" w:color="auto" w:fill="auto"/>
          </w:tcPr>
          <w:p w:rsidR="00535A35" w:rsidRPr="0037765A" w:rsidRDefault="00535A35" w:rsidP="002008EE">
            <w:pPr>
              <w:spacing w:after="0" w:line="240" w:lineRule="auto"/>
              <w:jc w:val="center"/>
              <w:rPr>
                <w:rFonts w:ascii="Times New Roman" w:eastAsia="Times New Roman" w:hAnsi="Times New Roman" w:cs="Times New Roman"/>
                <w:lang w:val="en-GB" w:eastAsia="lv-LV"/>
              </w:rPr>
            </w:pPr>
            <w:r w:rsidRPr="0037765A">
              <w:rPr>
                <w:rFonts w:ascii="Times New Roman" w:eastAsia="Times New Roman" w:hAnsi="Times New Roman" w:cs="Times New Roman"/>
                <w:lang w:val="en-GB" w:eastAsia="lv-LV"/>
              </w:rPr>
              <w:t>2.</w:t>
            </w:r>
          </w:p>
        </w:tc>
        <w:tc>
          <w:tcPr>
            <w:tcW w:w="2602" w:type="dxa"/>
          </w:tcPr>
          <w:p w:rsidR="00535A35" w:rsidRPr="0037765A" w:rsidRDefault="00A44019" w:rsidP="002008EE">
            <w:pPr>
              <w:tabs>
                <w:tab w:val="left" w:pos="300"/>
              </w:tabs>
              <w:spacing w:after="0" w:line="240" w:lineRule="auto"/>
              <w:rPr>
                <w:rFonts w:ascii="Times New Roman" w:eastAsia="Times New Roman" w:hAnsi="Times New Roman" w:cs="Times New Roman"/>
                <w:lang w:val="en-GB" w:eastAsia="lv-LV"/>
              </w:rPr>
            </w:pPr>
            <w:r w:rsidRPr="0037765A">
              <w:rPr>
                <w:rFonts w:ascii="Times New Roman" w:eastAsia="Times New Roman" w:hAnsi="Times New Roman" w:cs="Times New Roman"/>
                <w:lang w:eastAsia="lv-LV"/>
              </w:rPr>
              <w:t>0</w:t>
            </w:r>
            <w:r w:rsidR="0037765A" w:rsidRPr="0037765A">
              <w:rPr>
                <w:rFonts w:ascii="Times New Roman" w:eastAsia="Times New Roman" w:hAnsi="Times New Roman" w:cs="Times New Roman"/>
                <w:lang w:eastAsia="lv-LV"/>
              </w:rPr>
              <w:t>6.02</w:t>
            </w:r>
            <w:r w:rsidRPr="0037765A">
              <w:rPr>
                <w:rFonts w:ascii="Times New Roman" w:eastAsia="Times New Roman" w:hAnsi="Times New Roman" w:cs="Times New Roman"/>
                <w:lang w:eastAsia="lv-LV"/>
              </w:rPr>
              <w:t>.2017. plkst.</w:t>
            </w:r>
            <w:r w:rsidR="00535A35" w:rsidRPr="0037765A">
              <w:rPr>
                <w:rFonts w:ascii="Times New Roman" w:eastAsia="Times New Roman" w:hAnsi="Times New Roman" w:cs="Times New Roman"/>
                <w:lang w:eastAsia="lv-LV"/>
              </w:rPr>
              <w:t>0</w:t>
            </w:r>
            <w:r w:rsidRPr="0037765A">
              <w:rPr>
                <w:rFonts w:ascii="Times New Roman" w:eastAsia="Times New Roman" w:hAnsi="Times New Roman" w:cs="Times New Roman"/>
                <w:lang w:eastAsia="lv-LV"/>
              </w:rPr>
              <w:t>9:</w:t>
            </w:r>
            <w:r w:rsidR="0037765A" w:rsidRPr="0037765A">
              <w:rPr>
                <w:rFonts w:ascii="Times New Roman" w:eastAsia="Times New Roman" w:hAnsi="Times New Roman" w:cs="Times New Roman"/>
                <w:lang w:eastAsia="lv-LV"/>
              </w:rPr>
              <w:t>34</w:t>
            </w:r>
          </w:p>
        </w:tc>
        <w:tc>
          <w:tcPr>
            <w:tcW w:w="3402" w:type="dxa"/>
            <w:shd w:val="clear" w:color="auto" w:fill="auto"/>
          </w:tcPr>
          <w:p w:rsidR="00535A35" w:rsidRPr="0037765A" w:rsidRDefault="004A1676" w:rsidP="002008EE">
            <w:pPr>
              <w:tabs>
                <w:tab w:val="left" w:pos="300"/>
              </w:tabs>
              <w:spacing w:after="0" w:line="240" w:lineRule="auto"/>
              <w:jc w:val="center"/>
              <w:rPr>
                <w:rFonts w:ascii="Times New Roman" w:eastAsia="Times New Roman" w:hAnsi="Times New Roman" w:cs="Times New Roman"/>
                <w:lang w:eastAsia="lv-LV"/>
              </w:rPr>
            </w:pPr>
            <w:r w:rsidRPr="0037765A">
              <w:rPr>
                <w:rFonts w:ascii="Times New Roman" w:eastAsia="Times New Roman" w:hAnsi="Times New Roman" w:cs="Times New Roman"/>
                <w:lang w:eastAsia="lv-LV"/>
              </w:rPr>
              <w:t>SIA „</w:t>
            </w:r>
            <w:r w:rsidR="0037765A" w:rsidRPr="0037765A">
              <w:rPr>
                <w:rFonts w:ascii="Times New Roman" w:eastAsia="Times New Roman" w:hAnsi="Times New Roman" w:cs="Times New Roman"/>
                <w:lang w:eastAsia="lv-LV"/>
              </w:rPr>
              <w:t>METRUM</w:t>
            </w:r>
            <w:r w:rsidRPr="0037765A">
              <w:rPr>
                <w:rFonts w:ascii="Times New Roman" w:eastAsia="Times New Roman" w:hAnsi="Times New Roman" w:cs="Times New Roman"/>
                <w:lang w:eastAsia="lv-LV"/>
              </w:rPr>
              <w:t>”</w:t>
            </w:r>
          </w:p>
        </w:tc>
        <w:tc>
          <w:tcPr>
            <w:tcW w:w="2410" w:type="dxa"/>
          </w:tcPr>
          <w:p w:rsidR="00535A35" w:rsidRPr="0037765A" w:rsidRDefault="0037765A" w:rsidP="002008EE">
            <w:pPr>
              <w:tabs>
                <w:tab w:val="left" w:pos="300"/>
              </w:tabs>
              <w:spacing w:after="0" w:line="240" w:lineRule="auto"/>
              <w:jc w:val="center"/>
              <w:rPr>
                <w:rFonts w:ascii="Times New Roman" w:eastAsia="Times New Roman" w:hAnsi="Times New Roman" w:cs="Times New Roman"/>
                <w:lang w:eastAsia="lv-LV"/>
              </w:rPr>
            </w:pPr>
            <w:r w:rsidRPr="0037765A">
              <w:rPr>
                <w:rFonts w:ascii="Times New Roman" w:eastAsia="Times New Roman" w:hAnsi="Times New Roman" w:cs="Times New Roman"/>
                <w:lang w:eastAsia="lv-LV"/>
              </w:rPr>
              <w:t>31 480,00</w:t>
            </w:r>
          </w:p>
        </w:tc>
      </w:tr>
    </w:tbl>
    <w:p w:rsidR="00E64874" w:rsidRPr="00304FDB"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04FDB">
        <w:rPr>
          <w:rFonts w:ascii="Times New Roman" w:eastAsia="Times New Roman" w:hAnsi="Times New Roman" w:cs="Times New Roman"/>
          <w:b/>
          <w:lang w:eastAsia="lv-LV"/>
        </w:rPr>
        <w:t xml:space="preserve">Iepirkumu komisijas kopējais piedāvājumu salīdzināšanas un vērtēšanas pārskats. </w:t>
      </w:r>
    </w:p>
    <w:p w:rsidR="00C9047F" w:rsidRPr="00A60307" w:rsidRDefault="00CC6792" w:rsidP="00A60307">
      <w:pPr>
        <w:spacing w:after="0" w:line="240" w:lineRule="auto"/>
        <w:ind w:firstLine="360"/>
        <w:jc w:val="both"/>
        <w:rPr>
          <w:rFonts w:ascii="Times New Roman" w:hAnsi="Times New Roman" w:cs="Times New Roman"/>
          <w:b/>
        </w:rPr>
      </w:pPr>
      <w:r>
        <w:rPr>
          <w:rFonts w:ascii="Times New Roman" w:eastAsia="Times New Roman" w:hAnsi="Times New Roman" w:cs="Times New Roman"/>
          <w:b/>
          <w:lang w:eastAsia="lv-LV"/>
        </w:rPr>
        <w:t>8</w:t>
      </w:r>
      <w:r w:rsidR="00E64874" w:rsidRPr="00A60307">
        <w:rPr>
          <w:rFonts w:ascii="Times New Roman" w:eastAsia="Times New Roman" w:hAnsi="Times New Roman" w:cs="Times New Roman"/>
          <w:b/>
          <w:lang w:eastAsia="lv-LV"/>
        </w:rPr>
        <w:t>.1.</w:t>
      </w:r>
      <w:r w:rsidR="00304FDB" w:rsidRPr="00A60307">
        <w:rPr>
          <w:rFonts w:ascii="Times New Roman" w:eastAsia="Times New Roman" w:hAnsi="Times New Roman" w:cs="Times New Roman"/>
          <w:b/>
          <w:lang w:eastAsia="lv-LV"/>
        </w:rPr>
        <w:t xml:space="preserve"> </w:t>
      </w:r>
      <w:r w:rsidR="00C9047F" w:rsidRPr="00A60307">
        <w:rPr>
          <w:rFonts w:ascii="Times New Roman" w:hAnsi="Times New Roman" w:cs="Times New Roman"/>
          <w:b/>
        </w:rPr>
        <w:t>PIL 8². panta piektās daļas 1. un 2.punktā minēto apstākļu pārbaude</w:t>
      </w:r>
      <w:r w:rsidR="00A60307" w:rsidRPr="00A60307">
        <w:rPr>
          <w:rFonts w:ascii="Times New Roman" w:hAnsi="Times New Roman" w:cs="Times New Roman"/>
          <w:b/>
        </w:rPr>
        <w:t xml:space="preserve"> uz 24.01.2017.</w:t>
      </w:r>
      <w:r w:rsidR="00C9047F" w:rsidRPr="00A60307">
        <w:rPr>
          <w:rFonts w:ascii="Times New Roman" w:hAnsi="Times New Roman" w:cs="Times New Roman"/>
          <w:b/>
        </w:rPr>
        <w:t>:</w:t>
      </w:r>
    </w:p>
    <w:p w:rsidR="00C9047F" w:rsidRPr="00A60307" w:rsidRDefault="00C9047F" w:rsidP="00596D51">
      <w:pPr>
        <w:spacing w:after="0"/>
        <w:ind w:firstLine="720"/>
        <w:jc w:val="both"/>
        <w:rPr>
          <w:rFonts w:ascii="Times New Roman" w:hAnsi="Times New Roman" w:cs="Times New Roman"/>
        </w:rPr>
      </w:pPr>
      <w:r w:rsidRPr="00A60307">
        <w:rPr>
          <w:rFonts w:ascii="Times New Roman" w:hAnsi="Times New Roman" w:cs="Times New Roman"/>
        </w:rPr>
        <w:t>Pasūtītājs nekonstatēja PIL 8². panta piektās daļas 1.punktā minētos apstākļus, jo saskaņā ar PIL 8². panta septīto daļu Iepirkuma komisija pārbaudīja pretendentu (AS “Ceļu inženieri”, SIA “METRUM”), datus, izmantojot Ministru kabineta noteikto informācijas sistēmu, Ministru kabineta noteikta</w:t>
      </w:r>
      <w:r w:rsidR="00CC6792">
        <w:rPr>
          <w:rFonts w:ascii="Times New Roman" w:hAnsi="Times New Roman" w:cs="Times New Roman"/>
        </w:rPr>
        <w:t>jā kārtīgā iegūstot informāciju:</w:t>
      </w:r>
    </w:p>
    <w:p w:rsidR="00C9047F" w:rsidRPr="00A60307" w:rsidRDefault="00C9047F" w:rsidP="00A60307">
      <w:pPr>
        <w:numPr>
          <w:ilvl w:val="0"/>
          <w:numId w:val="19"/>
        </w:numPr>
        <w:tabs>
          <w:tab w:val="clear" w:pos="1080"/>
          <w:tab w:val="num" w:pos="1193"/>
        </w:tabs>
        <w:spacing w:after="0" w:line="240" w:lineRule="auto"/>
        <w:ind w:left="1193" w:right="113"/>
        <w:jc w:val="both"/>
        <w:rPr>
          <w:rFonts w:ascii="Times New Roman" w:hAnsi="Times New Roman" w:cs="Times New Roman"/>
        </w:rPr>
      </w:pPr>
      <w:r w:rsidRPr="00A60307">
        <w:rPr>
          <w:rFonts w:ascii="Times New Roman" w:hAnsi="Times New Roman" w:cs="Times New Roman"/>
        </w:rPr>
        <w:t>par PIL 8². panta piektās daļas 1. punktā minētajiem</w:t>
      </w:r>
      <w:r w:rsidR="00CC6792">
        <w:rPr>
          <w:rFonts w:ascii="Times New Roman" w:hAnsi="Times New Roman" w:cs="Times New Roman"/>
        </w:rPr>
        <w:t xml:space="preserve"> faktiem – no Uzņēmumu reģistra.</w:t>
      </w:r>
    </w:p>
    <w:p w:rsidR="00C9047F" w:rsidRPr="00A60307" w:rsidRDefault="00C9047F" w:rsidP="00A60307">
      <w:pPr>
        <w:spacing w:after="0"/>
        <w:ind w:firstLine="720"/>
        <w:rPr>
          <w:rFonts w:ascii="Times New Roman" w:hAnsi="Times New Roman" w:cs="Times New Roman"/>
        </w:rPr>
      </w:pPr>
      <w:r w:rsidRPr="00A60307">
        <w:rPr>
          <w:rFonts w:ascii="Times New Roman" w:hAnsi="Times New Roman" w:cs="Times New Roman"/>
        </w:rPr>
        <w:t>Pasūtītājs nekonstatēja PIL 8². panta piektās daļas 2.punktā minētos apstākļus, jo saskaņā ar PIL 8². panta septīto daļu Iepirkuma komisija pārbaudīja pretendenta (AS “Ceļu inženieri”, SIA “METRUM”), datus, izmantojot Ministru kabineta noteikto informācijas sistēmu, Ministru kabineta noteiktajā kārtīgā iegūstot informāciju:</w:t>
      </w:r>
    </w:p>
    <w:p w:rsidR="00C9047F" w:rsidRPr="00596D51" w:rsidRDefault="00C9047F" w:rsidP="00A60307">
      <w:pPr>
        <w:numPr>
          <w:ilvl w:val="0"/>
          <w:numId w:val="19"/>
        </w:numPr>
        <w:tabs>
          <w:tab w:val="clear" w:pos="1080"/>
          <w:tab w:val="num" w:pos="1193"/>
        </w:tabs>
        <w:spacing w:after="0" w:line="240" w:lineRule="auto"/>
        <w:ind w:left="1193" w:right="113"/>
        <w:jc w:val="both"/>
        <w:rPr>
          <w:rFonts w:ascii="Times New Roman" w:hAnsi="Times New Roman" w:cs="Times New Roman"/>
        </w:rPr>
      </w:pPr>
      <w:r w:rsidRPr="00A60307">
        <w:rPr>
          <w:rFonts w:ascii="Times New Roman" w:hAnsi="Times New Roman" w:cs="Times New Roman"/>
        </w:rPr>
        <w:t xml:space="preserve">par PIL 8². panta piektās daļas 2. punktā minēto faktu – no Valsts ieņēmumu dienesta. </w:t>
      </w:r>
    </w:p>
    <w:p w:rsidR="00C9047F" w:rsidRPr="00A60307" w:rsidRDefault="00C9047F" w:rsidP="00A60307">
      <w:pPr>
        <w:spacing w:after="0"/>
        <w:ind w:firstLine="607"/>
        <w:rPr>
          <w:rFonts w:ascii="Times New Roman" w:hAnsi="Times New Roman" w:cs="Times New Roman"/>
        </w:rPr>
      </w:pPr>
      <w:r w:rsidRPr="00A60307">
        <w:rPr>
          <w:rFonts w:ascii="Times New Roman" w:hAnsi="Times New Roman" w:cs="Times New Roman"/>
        </w:rPr>
        <w:tab/>
      </w:r>
    </w:p>
    <w:p w:rsidR="00E64874" w:rsidRPr="00E64874" w:rsidRDefault="00CC6792" w:rsidP="00E64874">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8</w:t>
      </w:r>
      <w:r w:rsidR="00C9047F">
        <w:rPr>
          <w:rFonts w:ascii="Times New Roman" w:eastAsia="Times New Roman" w:hAnsi="Times New Roman" w:cs="Times New Roman"/>
          <w:b/>
          <w:lang w:eastAsia="lv-LV"/>
        </w:rPr>
        <w:t>.2.</w:t>
      </w:r>
      <w:r w:rsidR="00C9047F">
        <w:rPr>
          <w:rFonts w:ascii="Times New Roman" w:eastAsia="Times New Roman" w:hAnsi="Times New Roman" w:cs="Times New Roman"/>
          <w:b/>
          <w:lang w:eastAsia="lv-LV"/>
        </w:rPr>
        <w:tab/>
      </w:r>
      <w:r w:rsidR="00304FDB">
        <w:rPr>
          <w:rFonts w:ascii="Times New Roman" w:eastAsia="Times New Roman" w:hAnsi="Times New Roman" w:cs="Times New Roman"/>
          <w:b/>
          <w:lang w:eastAsia="lv-LV"/>
        </w:rPr>
        <w:t>Atlases dokumenti</w:t>
      </w:r>
    </w:p>
    <w:p w:rsidR="00E64874" w:rsidRDefault="0037765A" w:rsidP="00304FD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Atlases dokumentus</w:t>
      </w:r>
      <w:r w:rsidR="00147D8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pretendents – AS “Ceļu inženieri” ir iesniedzis </w:t>
      </w:r>
      <w:r w:rsidR="00E64874" w:rsidRPr="00E64874">
        <w:rPr>
          <w:rFonts w:ascii="Times New Roman" w:eastAsia="Times New Roman" w:hAnsi="Times New Roman" w:cs="Times New Roman"/>
          <w:lang w:eastAsia="lv-LV"/>
        </w:rPr>
        <w:t xml:space="preserve">atbilstoši </w:t>
      </w:r>
      <w:r w:rsidR="00147D85">
        <w:rPr>
          <w:rFonts w:ascii="Times New Roman" w:eastAsia="Times New Roman" w:hAnsi="Times New Roman" w:cs="Times New Roman"/>
          <w:lang w:eastAsia="lv-LV"/>
        </w:rPr>
        <w:t>iepirkuma nolikuma 4.1.punktā noteiktajām</w:t>
      </w:r>
      <w:r w:rsidR="00E64874" w:rsidRPr="00E64874">
        <w:rPr>
          <w:rFonts w:ascii="Times New Roman" w:eastAsia="Times New Roman" w:hAnsi="Times New Roman" w:cs="Times New Roman"/>
          <w:lang w:eastAsia="lv-LV"/>
        </w:rPr>
        <w:t xml:space="preserve"> prasībām.</w:t>
      </w:r>
    </w:p>
    <w:p w:rsidR="00C9047F" w:rsidRDefault="00C9047F" w:rsidP="00304FD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Atlases dokumentus pretendents – SIA “METRUM” ir iesniedzis daļēji</w:t>
      </w:r>
      <w:r w:rsidR="004B5A16">
        <w:rPr>
          <w:rFonts w:ascii="Times New Roman" w:eastAsia="Times New Roman" w:hAnsi="Times New Roman" w:cs="Times New Roman"/>
          <w:lang w:eastAsia="lv-LV"/>
        </w:rPr>
        <w:t xml:space="preserve"> atbilstoši</w:t>
      </w:r>
      <w:r w:rsidRPr="00E6487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iepirkuma nolikuma 4.1.punktā noteiktajām</w:t>
      </w:r>
      <w:r w:rsidRPr="00E64874">
        <w:rPr>
          <w:rFonts w:ascii="Times New Roman" w:eastAsia="Times New Roman" w:hAnsi="Times New Roman" w:cs="Times New Roman"/>
          <w:lang w:eastAsia="lv-LV"/>
        </w:rPr>
        <w:t xml:space="preserve"> prasībām</w:t>
      </w:r>
      <w:r>
        <w:rPr>
          <w:rFonts w:ascii="Times New Roman" w:eastAsia="Times New Roman" w:hAnsi="Times New Roman" w:cs="Times New Roman"/>
          <w:lang w:eastAsia="lv-LV"/>
        </w:rPr>
        <w:t>.</w:t>
      </w:r>
    </w:p>
    <w:p w:rsidR="0037765A" w:rsidRPr="0037765A" w:rsidRDefault="00CC6792" w:rsidP="0011528B">
      <w:pPr>
        <w:spacing w:after="0" w:line="240" w:lineRule="auto"/>
        <w:ind w:right="113" w:firstLine="360"/>
        <w:jc w:val="both"/>
        <w:rPr>
          <w:rFonts w:ascii="Times New Roman" w:hAnsi="Times New Roman" w:cs="Times New Roman"/>
          <w:b/>
        </w:rPr>
      </w:pPr>
      <w:r>
        <w:rPr>
          <w:rFonts w:ascii="Times New Roman" w:hAnsi="Times New Roman" w:cs="Times New Roman"/>
          <w:b/>
        </w:rPr>
        <w:t>8</w:t>
      </w:r>
      <w:r w:rsidR="00C9047F" w:rsidRPr="0011528B">
        <w:rPr>
          <w:rFonts w:ascii="Times New Roman" w:hAnsi="Times New Roman" w:cs="Times New Roman"/>
          <w:b/>
        </w:rPr>
        <w:t>.2.1.</w:t>
      </w:r>
      <w:r w:rsidR="00C9047F" w:rsidRPr="0011528B">
        <w:rPr>
          <w:rFonts w:ascii="Times New Roman" w:hAnsi="Times New Roman" w:cs="Times New Roman"/>
          <w:b/>
        </w:rPr>
        <w:tab/>
      </w:r>
      <w:r w:rsidR="0037765A" w:rsidRPr="0011528B">
        <w:rPr>
          <w:rFonts w:ascii="Times New Roman" w:hAnsi="Times New Roman" w:cs="Times New Roman"/>
          <w:b/>
        </w:rPr>
        <w:t>Precizējošas informācijas pieprasīšana:</w:t>
      </w:r>
    </w:p>
    <w:p w:rsidR="0037765A" w:rsidRPr="0037765A" w:rsidRDefault="0037765A" w:rsidP="0011528B">
      <w:pPr>
        <w:spacing w:after="0"/>
        <w:ind w:firstLine="360"/>
        <w:jc w:val="both"/>
        <w:rPr>
          <w:rFonts w:ascii="Times New Roman" w:hAnsi="Times New Roman" w:cs="Times New Roman"/>
        </w:rPr>
      </w:pPr>
      <w:r w:rsidRPr="0037765A">
        <w:rPr>
          <w:rFonts w:ascii="Times New Roman" w:hAnsi="Times New Roman" w:cs="Times New Roman"/>
        </w:rPr>
        <w:t>Siguldas novada Domes Iepirkuma komisija saskaņā ar iepirkuma Nolikuma 7.1.3.punktu, lūdz</w:t>
      </w:r>
      <w:r w:rsidR="00C9047F">
        <w:rPr>
          <w:rFonts w:ascii="Times New Roman" w:hAnsi="Times New Roman" w:cs="Times New Roman"/>
        </w:rPr>
        <w:t>a</w:t>
      </w:r>
      <w:r w:rsidRPr="0037765A">
        <w:rPr>
          <w:rFonts w:ascii="Times New Roman" w:hAnsi="Times New Roman" w:cs="Times New Roman"/>
        </w:rPr>
        <w:t xml:space="preserve"> </w:t>
      </w:r>
      <w:proofErr w:type="spellStart"/>
      <w:r w:rsidRPr="0037765A">
        <w:rPr>
          <w:rFonts w:ascii="Times New Roman" w:hAnsi="Times New Roman" w:cs="Times New Roman"/>
        </w:rPr>
        <w:t>rakstveidā</w:t>
      </w:r>
      <w:proofErr w:type="spellEnd"/>
      <w:r w:rsidRPr="0037765A">
        <w:rPr>
          <w:rFonts w:ascii="Times New Roman" w:hAnsi="Times New Roman" w:cs="Times New Roman"/>
        </w:rPr>
        <w:t xml:space="preserve"> sniegt precizējumus par:</w:t>
      </w:r>
    </w:p>
    <w:p w:rsidR="0037765A" w:rsidRPr="0037765A" w:rsidRDefault="0037765A" w:rsidP="0011528B">
      <w:pPr>
        <w:numPr>
          <w:ilvl w:val="0"/>
          <w:numId w:val="16"/>
        </w:numPr>
        <w:spacing w:after="0" w:line="240" w:lineRule="auto"/>
        <w:jc w:val="both"/>
        <w:rPr>
          <w:rFonts w:ascii="Times New Roman" w:hAnsi="Times New Roman" w:cs="Times New Roman"/>
        </w:rPr>
      </w:pPr>
      <w:r w:rsidRPr="0037765A">
        <w:rPr>
          <w:rFonts w:ascii="Times New Roman" w:hAnsi="Times New Roman" w:cs="Times New Roman"/>
        </w:rPr>
        <w:t>AS “Ceļu inženieri” iesniegto piedāvājumu;</w:t>
      </w:r>
    </w:p>
    <w:p w:rsidR="0037765A" w:rsidRPr="0037765A" w:rsidRDefault="0037765A" w:rsidP="0011528B">
      <w:pPr>
        <w:spacing w:after="0"/>
        <w:ind w:firstLine="360"/>
        <w:jc w:val="both"/>
        <w:rPr>
          <w:rFonts w:ascii="Times New Roman" w:hAnsi="Times New Roman" w:cs="Times New Roman"/>
        </w:rPr>
      </w:pPr>
      <w:r w:rsidRPr="0037765A">
        <w:rPr>
          <w:rFonts w:ascii="Times New Roman" w:hAnsi="Times New Roman" w:cs="Times New Roman"/>
        </w:rPr>
        <w:t>Pielikumā</w:t>
      </w:r>
      <w:r w:rsidR="00C9047F">
        <w:rPr>
          <w:rFonts w:ascii="Times New Roman" w:hAnsi="Times New Roman" w:cs="Times New Roman"/>
        </w:rPr>
        <w:t xml:space="preserve"> 15.02.2017. vērtēšanas protokolam</w:t>
      </w:r>
      <w:r w:rsidRPr="0037765A">
        <w:rPr>
          <w:rFonts w:ascii="Times New Roman" w:hAnsi="Times New Roman" w:cs="Times New Roman"/>
        </w:rPr>
        <w:t>:</w:t>
      </w:r>
    </w:p>
    <w:p w:rsidR="0037765A" w:rsidRPr="0037765A" w:rsidRDefault="0037765A" w:rsidP="0011528B">
      <w:pPr>
        <w:spacing w:after="0"/>
        <w:jc w:val="both"/>
        <w:rPr>
          <w:rFonts w:ascii="Times New Roman" w:hAnsi="Times New Roman" w:cs="Times New Roman"/>
        </w:rPr>
      </w:pPr>
      <w:r w:rsidRPr="0037765A">
        <w:rPr>
          <w:rFonts w:ascii="Times New Roman" w:hAnsi="Times New Roman" w:cs="Times New Roman"/>
        </w:rPr>
        <w:t>papildus informācijas pieprasījums par AS „Ceļu inženieri” iesniegto piedāvājumu (15.02.2017. iesniegums Nr. 1.3.8. – 1/412).</w:t>
      </w:r>
    </w:p>
    <w:p w:rsidR="0037765A" w:rsidRPr="0037765A" w:rsidRDefault="0037765A" w:rsidP="0011528B">
      <w:pPr>
        <w:numPr>
          <w:ilvl w:val="0"/>
          <w:numId w:val="16"/>
        </w:numPr>
        <w:spacing w:after="0" w:line="240" w:lineRule="auto"/>
        <w:jc w:val="both"/>
        <w:rPr>
          <w:rFonts w:ascii="Times New Roman" w:hAnsi="Times New Roman" w:cs="Times New Roman"/>
        </w:rPr>
      </w:pPr>
      <w:r w:rsidRPr="0037765A">
        <w:rPr>
          <w:rFonts w:ascii="Times New Roman" w:hAnsi="Times New Roman" w:cs="Times New Roman"/>
        </w:rPr>
        <w:t>SIA “METRUM” iesniegto piedāvājumu;</w:t>
      </w:r>
    </w:p>
    <w:p w:rsidR="0037765A" w:rsidRPr="0037765A" w:rsidRDefault="0037765A" w:rsidP="0011528B">
      <w:pPr>
        <w:spacing w:after="0"/>
        <w:ind w:firstLine="360"/>
        <w:jc w:val="both"/>
        <w:rPr>
          <w:rFonts w:ascii="Times New Roman" w:hAnsi="Times New Roman" w:cs="Times New Roman"/>
        </w:rPr>
      </w:pPr>
      <w:r w:rsidRPr="0037765A">
        <w:rPr>
          <w:rFonts w:ascii="Times New Roman" w:hAnsi="Times New Roman" w:cs="Times New Roman"/>
        </w:rPr>
        <w:t>Pielikumā</w:t>
      </w:r>
      <w:r w:rsidR="00C9047F">
        <w:rPr>
          <w:rFonts w:ascii="Times New Roman" w:hAnsi="Times New Roman" w:cs="Times New Roman"/>
        </w:rPr>
        <w:t xml:space="preserve"> 15.02.2017. vērtēšanas protokolam</w:t>
      </w:r>
      <w:r w:rsidRPr="0037765A">
        <w:rPr>
          <w:rFonts w:ascii="Times New Roman" w:hAnsi="Times New Roman" w:cs="Times New Roman"/>
        </w:rPr>
        <w:t>:</w:t>
      </w:r>
    </w:p>
    <w:p w:rsidR="0037765A" w:rsidRPr="0037765A" w:rsidRDefault="0037765A" w:rsidP="0011528B">
      <w:pPr>
        <w:spacing w:after="0"/>
        <w:jc w:val="both"/>
        <w:rPr>
          <w:rFonts w:ascii="Times New Roman" w:hAnsi="Times New Roman" w:cs="Times New Roman"/>
        </w:rPr>
      </w:pPr>
      <w:r w:rsidRPr="0037765A">
        <w:rPr>
          <w:rFonts w:ascii="Times New Roman" w:hAnsi="Times New Roman" w:cs="Times New Roman"/>
        </w:rPr>
        <w:t>papildus informācijas pieprasījums par SIA „METRUM” iesniegto piedāvājumu (15.02.2017. iesniegums Nr. 1.3.8. – 1/413).</w:t>
      </w:r>
    </w:p>
    <w:p w:rsidR="00C9047F" w:rsidRPr="00CC6792" w:rsidRDefault="00C9047F" w:rsidP="00CC6792">
      <w:pPr>
        <w:pStyle w:val="ListParagraph"/>
        <w:numPr>
          <w:ilvl w:val="2"/>
          <w:numId w:val="22"/>
        </w:numPr>
        <w:spacing w:after="0" w:line="240" w:lineRule="auto"/>
        <w:ind w:left="1418" w:hanging="992"/>
        <w:jc w:val="both"/>
        <w:rPr>
          <w:rFonts w:ascii="Times New Roman" w:hAnsi="Times New Roman" w:cs="Times New Roman"/>
          <w:b/>
        </w:rPr>
      </w:pPr>
      <w:r w:rsidRPr="00CC6792">
        <w:rPr>
          <w:rFonts w:ascii="Times New Roman" w:hAnsi="Times New Roman" w:cs="Times New Roman"/>
          <w:b/>
        </w:rPr>
        <w:t>Iesniegtās precizējošas informācijas izskatīšana:</w:t>
      </w:r>
    </w:p>
    <w:p w:rsidR="00C9047F" w:rsidRPr="00C9047F" w:rsidRDefault="00C9047F" w:rsidP="00C9047F">
      <w:pPr>
        <w:spacing w:after="0"/>
        <w:ind w:firstLine="567"/>
        <w:jc w:val="both"/>
        <w:rPr>
          <w:rFonts w:ascii="Times New Roman" w:hAnsi="Times New Roman" w:cs="Times New Roman"/>
        </w:rPr>
      </w:pPr>
      <w:r w:rsidRPr="00C9047F">
        <w:rPr>
          <w:rFonts w:ascii="Times New Roman" w:hAnsi="Times New Roman" w:cs="Times New Roman"/>
        </w:rPr>
        <w:t>Izskatot AS „Ceļu inženieri” iesniegto piedāvājumu un 2017.gada 16.februārī iesniegto precizējošo informāciju, Siguldas novada Domes Iepirkuma komisija pieņēma lēmumu, ka AS „Ceļu inženieri” Piedāvājums atbilst iepirkuma Nolikuma prasībām un piedalās tālākā vērtēšanā.</w:t>
      </w:r>
    </w:p>
    <w:p w:rsidR="00C9047F" w:rsidRPr="00C9047F" w:rsidRDefault="00C9047F" w:rsidP="00C9047F">
      <w:pPr>
        <w:spacing w:after="0"/>
        <w:jc w:val="both"/>
        <w:rPr>
          <w:rFonts w:ascii="Times New Roman" w:hAnsi="Times New Roman" w:cs="Times New Roman"/>
        </w:rPr>
      </w:pPr>
      <w:r w:rsidRPr="00C9047F">
        <w:rPr>
          <w:rFonts w:ascii="Times New Roman" w:hAnsi="Times New Roman" w:cs="Times New Roman"/>
        </w:rPr>
        <w:t>Pielikumā</w:t>
      </w:r>
      <w:r>
        <w:rPr>
          <w:rFonts w:ascii="Times New Roman" w:hAnsi="Times New Roman" w:cs="Times New Roman"/>
        </w:rPr>
        <w:t xml:space="preserve"> 27.02.2017. vērtēšanas protokolam</w:t>
      </w:r>
      <w:r w:rsidRPr="00C9047F">
        <w:rPr>
          <w:rFonts w:ascii="Times New Roman" w:hAnsi="Times New Roman" w:cs="Times New Roman"/>
        </w:rPr>
        <w:t>: AS „Ceļu inženieri” 2017.gada 16.februāra iesniegtā precizējošā informācija Nr.1.9.-32</w:t>
      </w:r>
      <w:r>
        <w:rPr>
          <w:rFonts w:ascii="Times New Roman" w:hAnsi="Times New Roman" w:cs="Times New Roman"/>
        </w:rPr>
        <w:t>.</w:t>
      </w:r>
    </w:p>
    <w:p w:rsidR="00C9047F" w:rsidRPr="00C9047F" w:rsidRDefault="00C9047F" w:rsidP="00C9047F">
      <w:pPr>
        <w:spacing w:after="0"/>
        <w:ind w:firstLine="720"/>
        <w:jc w:val="both"/>
        <w:rPr>
          <w:rFonts w:ascii="Times New Roman" w:hAnsi="Times New Roman" w:cs="Times New Roman"/>
        </w:rPr>
      </w:pPr>
      <w:r w:rsidRPr="00C9047F">
        <w:rPr>
          <w:rFonts w:ascii="Times New Roman" w:hAnsi="Times New Roman" w:cs="Times New Roman"/>
        </w:rPr>
        <w:t>Izskatot SIA „METRUM” iesniegto piedāvājumu un 2017.gada 16.februārī iesniegto precizējošo informāciju par iepirkuma Nolikuma 4.1.9.punktu, Siguldas novada Domes Iepirkuma komisija pieņēma lēmumu, ka SIA „METRUM” iesniegtā precizējošā informācija atbilst iepirkuma Nolikuma prasībai.</w:t>
      </w:r>
    </w:p>
    <w:p w:rsidR="00C9047F" w:rsidRPr="00C9047F" w:rsidRDefault="00C9047F" w:rsidP="00C9047F">
      <w:pPr>
        <w:spacing w:after="0"/>
        <w:jc w:val="both"/>
        <w:rPr>
          <w:rFonts w:ascii="Times New Roman" w:hAnsi="Times New Roman" w:cs="Times New Roman"/>
        </w:rPr>
      </w:pPr>
      <w:r w:rsidRPr="00C9047F">
        <w:rPr>
          <w:rFonts w:ascii="Times New Roman" w:hAnsi="Times New Roman" w:cs="Times New Roman"/>
        </w:rPr>
        <w:t>Pielikumā</w:t>
      </w:r>
      <w:r>
        <w:rPr>
          <w:rFonts w:ascii="Times New Roman" w:hAnsi="Times New Roman" w:cs="Times New Roman"/>
        </w:rPr>
        <w:t xml:space="preserve"> 27.02.2017. vērtēšanas protokolam</w:t>
      </w:r>
      <w:r w:rsidRPr="00C9047F">
        <w:rPr>
          <w:rFonts w:ascii="Times New Roman" w:hAnsi="Times New Roman" w:cs="Times New Roman"/>
        </w:rPr>
        <w:t>: SIA „METRUM” 2017.gada 16.februāra iesniegtā precizējošā informācija Nr.151/a/00-2017.</w:t>
      </w:r>
    </w:p>
    <w:p w:rsidR="00C9047F" w:rsidRPr="00CC6792" w:rsidRDefault="00C9047F" w:rsidP="00CC6792">
      <w:pPr>
        <w:pStyle w:val="ListParagraph"/>
        <w:numPr>
          <w:ilvl w:val="2"/>
          <w:numId w:val="22"/>
        </w:numPr>
        <w:spacing w:after="0" w:line="240" w:lineRule="auto"/>
        <w:ind w:left="1418" w:hanging="992"/>
        <w:jc w:val="both"/>
        <w:rPr>
          <w:rFonts w:ascii="Times New Roman" w:hAnsi="Times New Roman" w:cs="Times New Roman"/>
          <w:b/>
        </w:rPr>
      </w:pPr>
      <w:r w:rsidRPr="00CC6792">
        <w:rPr>
          <w:rFonts w:ascii="Times New Roman" w:hAnsi="Times New Roman" w:cs="Times New Roman"/>
          <w:b/>
        </w:rPr>
        <w:t>Atkārtoti SIA “METRUM” atlases dokumentu atbilstības pārbaude:</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276"/>
      </w:tblGrid>
      <w:tr w:rsidR="00C9047F" w:rsidRPr="0038221C" w:rsidTr="002730A1">
        <w:trPr>
          <w:cantSplit/>
          <w:trHeight w:val="1417"/>
        </w:trPr>
        <w:tc>
          <w:tcPr>
            <w:tcW w:w="6946" w:type="dxa"/>
          </w:tcPr>
          <w:p w:rsidR="00C9047F" w:rsidRPr="0011528B" w:rsidRDefault="00C9047F" w:rsidP="00AB41B6">
            <w:pPr>
              <w:jc w:val="center"/>
              <w:rPr>
                <w:rFonts w:ascii="Times New Roman" w:hAnsi="Times New Roman" w:cs="Times New Roman"/>
                <w:b/>
              </w:rPr>
            </w:pPr>
          </w:p>
          <w:p w:rsidR="00C9047F" w:rsidRPr="0011528B" w:rsidRDefault="00C9047F" w:rsidP="00AB41B6">
            <w:pPr>
              <w:jc w:val="center"/>
              <w:rPr>
                <w:rFonts w:ascii="Times New Roman" w:hAnsi="Times New Roman" w:cs="Times New Roman"/>
                <w:b/>
              </w:rPr>
            </w:pPr>
          </w:p>
          <w:p w:rsidR="00C9047F" w:rsidRPr="0011528B" w:rsidRDefault="00C9047F" w:rsidP="00AB41B6">
            <w:pPr>
              <w:jc w:val="center"/>
              <w:rPr>
                <w:rFonts w:ascii="Times New Roman" w:hAnsi="Times New Roman" w:cs="Times New Roman"/>
                <w:b/>
              </w:rPr>
            </w:pPr>
            <w:r w:rsidRPr="0011528B">
              <w:rPr>
                <w:rFonts w:ascii="Times New Roman" w:hAnsi="Times New Roman" w:cs="Times New Roman"/>
                <w:b/>
              </w:rPr>
              <w:t>Atlases dokumenti</w:t>
            </w:r>
          </w:p>
        </w:tc>
        <w:tc>
          <w:tcPr>
            <w:tcW w:w="1276" w:type="dxa"/>
            <w:textDirection w:val="btLr"/>
          </w:tcPr>
          <w:p w:rsidR="00C9047F" w:rsidRPr="002730A1" w:rsidRDefault="00C9047F" w:rsidP="00AB41B6">
            <w:pPr>
              <w:rPr>
                <w:rFonts w:ascii="Times New Roman" w:hAnsi="Times New Roman" w:cs="Times New Roman"/>
                <w:b/>
                <w:sz w:val="20"/>
                <w:szCs w:val="20"/>
              </w:rPr>
            </w:pPr>
            <w:r w:rsidRPr="002730A1">
              <w:rPr>
                <w:rFonts w:ascii="Times New Roman" w:hAnsi="Times New Roman" w:cs="Times New Roman"/>
                <w:b/>
                <w:sz w:val="20"/>
                <w:szCs w:val="20"/>
              </w:rPr>
              <w:t>SIA “METRUM”</w:t>
            </w:r>
          </w:p>
        </w:tc>
      </w:tr>
      <w:tr w:rsidR="00C9047F" w:rsidRPr="00B13D84" w:rsidTr="00AB41B6">
        <w:tc>
          <w:tcPr>
            <w:tcW w:w="6946" w:type="dxa"/>
          </w:tcPr>
          <w:p w:rsidR="00C9047F" w:rsidRPr="0011528B" w:rsidRDefault="00C9047F" w:rsidP="00CC6792">
            <w:pPr>
              <w:spacing w:after="0"/>
              <w:jc w:val="both"/>
              <w:rPr>
                <w:rFonts w:ascii="Times New Roman" w:hAnsi="Times New Roman" w:cs="Times New Roman"/>
                <w:highlight w:val="yellow"/>
              </w:rPr>
            </w:pPr>
            <w:r w:rsidRPr="0011528B">
              <w:rPr>
                <w:rFonts w:ascii="Times New Roman" w:hAnsi="Times New Roman" w:cs="Times New Roman"/>
              </w:rPr>
              <w:t xml:space="preserve">Pretendenta </w:t>
            </w:r>
            <w:smartTag w:uri="schemas-tilde-lv/tildestengine" w:element="veidnes">
              <w:smartTagPr>
                <w:attr w:name="id" w:val="-1"/>
                <w:attr w:name="baseform" w:val="pieteikums"/>
                <w:attr w:name="text" w:val="pieteikums"/>
              </w:smartTagPr>
              <w:r w:rsidRPr="0011528B">
                <w:rPr>
                  <w:rFonts w:ascii="Times New Roman" w:hAnsi="Times New Roman" w:cs="Times New Roman"/>
                </w:rPr>
                <w:t>pieteikums</w:t>
              </w:r>
            </w:smartTag>
            <w:r w:rsidRPr="0011528B">
              <w:rPr>
                <w:rFonts w:ascii="Times New Roman" w:hAnsi="Times New Roman" w:cs="Times New Roman"/>
              </w:rPr>
              <w:t xml:space="preserve"> (Nolikuma 1.pielikums) dalībai iepirkumā. Pieteikumu paraksta Pretendenta pilnvarota persona</w:t>
            </w:r>
          </w:p>
        </w:tc>
        <w:tc>
          <w:tcPr>
            <w:tcW w:w="1276" w:type="dxa"/>
            <w:shd w:val="clear" w:color="auto" w:fill="FFFFFF"/>
          </w:tcPr>
          <w:p w:rsidR="00C9047F" w:rsidRPr="0011528B" w:rsidRDefault="00C9047F" w:rsidP="00AB41B6">
            <w:pPr>
              <w:rPr>
                <w:rFonts w:ascii="Times New Roman" w:hAnsi="Times New Roman" w:cs="Times New Roman"/>
              </w:rPr>
            </w:pPr>
            <w:r w:rsidRPr="0011528B">
              <w:rPr>
                <w:rFonts w:ascii="Times New Roman" w:hAnsi="Times New Roman" w:cs="Times New Roman"/>
              </w:rPr>
              <w:t>√</w:t>
            </w:r>
          </w:p>
        </w:tc>
      </w:tr>
      <w:tr w:rsidR="00C9047F" w:rsidRPr="00B13D84" w:rsidTr="00AB41B6">
        <w:tc>
          <w:tcPr>
            <w:tcW w:w="6946" w:type="dxa"/>
          </w:tcPr>
          <w:p w:rsidR="00C9047F" w:rsidRPr="0011528B" w:rsidRDefault="00C9047F" w:rsidP="00CC6792">
            <w:pPr>
              <w:spacing w:after="0"/>
              <w:jc w:val="both"/>
              <w:rPr>
                <w:rFonts w:ascii="Times New Roman" w:hAnsi="Times New Roman" w:cs="Times New Roman"/>
                <w:highlight w:val="yellow"/>
              </w:rPr>
            </w:pPr>
            <w:r w:rsidRPr="0011528B">
              <w:rPr>
                <w:rFonts w:ascii="Times New Roman" w:hAnsi="Times New Roman" w:cs="Times New Roman"/>
              </w:rPr>
              <w:t>Lai apliecinātu atbilstību Nolikuma 3.1.2.punkta prasībām Pretendentam jāiesniedz apliecinājums, ka tas ir reģistrēts Latvijas Republikas komercreģistrā vai ārvalstīs attiecīgās valsts likumdošanā paredzētajā kārtībā. Piegādātāju apvienībai jāiesniedz tās dalībnieku parakstīts apliecinājums, ka tā tiks reģistrēta līdz Līguma noslēgšanas dienai</w:t>
            </w:r>
          </w:p>
        </w:tc>
        <w:tc>
          <w:tcPr>
            <w:tcW w:w="1276" w:type="dxa"/>
            <w:shd w:val="clear" w:color="auto" w:fill="FFFFFF"/>
          </w:tcPr>
          <w:p w:rsidR="00C9047F" w:rsidRPr="0011528B" w:rsidRDefault="00C9047F" w:rsidP="00AB41B6">
            <w:pPr>
              <w:rPr>
                <w:rFonts w:ascii="Times New Roman" w:hAnsi="Times New Roman" w:cs="Times New Roman"/>
              </w:rPr>
            </w:pPr>
            <w:r w:rsidRPr="0011528B">
              <w:rPr>
                <w:rFonts w:ascii="Times New Roman" w:hAnsi="Times New Roman" w:cs="Times New Roman"/>
              </w:rPr>
              <w:t>√</w:t>
            </w:r>
          </w:p>
        </w:tc>
      </w:tr>
      <w:tr w:rsidR="00C9047F" w:rsidRPr="00B13D84" w:rsidTr="00AB41B6">
        <w:tc>
          <w:tcPr>
            <w:tcW w:w="6946" w:type="dxa"/>
          </w:tcPr>
          <w:p w:rsidR="00C9047F" w:rsidRPr="0011528B" w:rsidRDefault="00C9047F" w:rsidP="00CC6792">
            <w:pPr>
              <w:spacing w:after="0"/>
              <w:jc w:val="both"/>
              <w:rPr>
                <w:rFonts w:ascii="Times New Roman" w:hAnsi="Times New Roman" w:cs="Times New Roman"/>
              </w:rPr>
            </w:pPr>
            <w:r w:rsidRPr="0011528B">
              <w:rPr>
                <w:rFonts w:ascii="Times New Roman" w:hAnsi="Times New Roman" w:cs="Times New Roman"/>
              </w:rPr>
              <w:t>Pretendenta apliecinājums par Pretendenta gada finanšu apgrozījumu iepirkuma priekšmetā minēto darbu veikšanā – par 2014.g., 2015.g., 2016.gadu, norādot apgrozījumu par katru gadu atsevišķi un kopā. Uzņēmumiem, kas dibināti vēlāk apliecinājums par gada finanšu apgrozījumu nostrādātajā periodā</w:t>
            </w:r>
          </w:p>
        </w:tc>
        <w:tc>
          <w:tcPr>
            <w:tcW w:w="1276" w:type="dxa"/>
            <w:shd w:val="clear" w:color="auto" w:fill="FFFFFF"/>
          </w:tcPr>
          <w:p w:rsidR="00C9047F" w:rsidRPr="0011528B" w:rsidRDefault="00C9047F" w:rsidP="00AB41B6">
            <w:pPr>
              <w:rPr>
                <w:rFonts w:ascii="Times New Roman" w:hAnsi="Times New Roman" w:cs="Times New Roman"/>
              </w:rPr>
            </w:pPr>
            <w:r w:rsidRPr="0011528B">
              <w:rPr>
                <w:rFonts w:ascii="Times New Roman" w:hAnsi="Times New Roman" w:cs="Times New Roman"/>
              </w:rPr>
              <w:t>√</w:t>
            </w:r>
          </w:p>
        </w:tc>
      </w:tr>
      <w:tr w:rsidR="00C9047F" w:rsidRPr="00466B3A" w:rsidTr="00AB41B6">
        <w:tc>
          <w:tcPr>
            <w:tcW w:w="6946" w:type="dxa"/>
          </w:tcPr>
          <w:p w:rsidR="00C9047F" w:rsidRPr="0011528B" w:rsidRDefault="00C9047F" w:rsidP="00CC6792">
            <w:pPr>
              <w:spacing w:after="0"/>
              <w:jc w:val="both"/>
              <w:rPr>
                <w:rFonts w:ascii="Times New Roman" w:hAnsi="Times New Roman" w:cs="Times New Roman"/>
                <w:i/>
                <w:color w:val="FF0000"/>
              </w:rPr>
            </w:pPr>
            <w:r w:rsidRPr="0011528B">
              <w:rPr>
                <w:rFonts w:ascii="Times New Roman" w:hAnsi="Times New Roman" w:cs="Times New Roman"/>
              </w:rPr>
              <w:t xml:space="preserve">Pretendenta apstiprināts Pretendenta un apakšuzņēmēju (ja Pretendents pakalpojuma veikšanai plāno piesaistīt apakšuzņēmējus un balstīties uz to tehniskajām un profesionālajām iespējām) profesionālās pieredzes saraksts, kas sagatavots atbilstoši Nolikumam pievienotajai formai (Nolikuma 4.pielikums) un Nolikuma 3.3.1.punkta prasībām. </w:t>
            </w:r>
          </w:p>
          <w:p w:rsidR="00C9047F" w:rsidRPr="0011528B" w:rsidRDefault="00C9047F" w:rsidP="00CC6792">
            <w:pPr>
              <w:spacing w:after="0"/>
              <w:jc w:val="both"/>
              <w:rPr>
                <w:rFonts w:ascii="Times New Roman" w:hAnsi="Times New Roman" w:cs="Times New Roman"/>
                <w:highlight w:val="yellow"/>
              </w:rPr>
            </w:pPr>
            <w:r w:rsidRPr="0011528B">
              <w:rPr>
                <w:rFonts w:ascii="Times New Roman" w:hAnsi="Times New Roman" w:cs="Times New Roman"/>
              </w:rPr>
              <w:t xml:space="preserve">Klāt pievienojot rakstiskas pasūtītāju atsauksmes, jābūt vismaz 3 pozitīvām atsauksmju kopijām ar </w:t>
            </w:r>
            <w:r w:rsidRPr="0011528B">
              <w:rPr>
                <w:rFonts w:ascii="Times New Roman" w:hAnsi="Times New Roman" w:cs="Times New Roman"/>
                <w:color w:val="000000"/>
              </w:rPr>
              <w:t xml:space="preserve">līdzvērtīgu pasūtījuma raksturu, un lielāku vai līdzvērtīgu pasūtījumu finanšu apjomu kā piedāvātais (EUR bez PVN), </w:t>
            </w:r>
            <w:r w:rsidRPr="0011528B">
              <w:rPr>
                <w:rFonts w:ascii="Times New Roman" w:hAnsi="Times New Roman" w:cs="Times New Roman"/>
                <w:color w:val="000000"/>
              </w:rPr>
              <w:lastRenderedPageBreak/>
              <w:t>atbilstoši Nolikuma 3.3.1.punkta prasībām</w:t>
            </w:r>
          </w:p>
        </w:tc>
        <w:tc>
          <w:tcPr>
            <w:tcW w:w="1276" w:type="dxa"/>
            <w:shd w:val="clear" w:color="auto" w:fill="FFFFFF"/>
          </w:tcPr>
          <w:p w:rsidR="00C9047F" w:rsidRPr="0011528B" w:rsidRDefault="00C9047F" w:rsidP="00AB41B6">
            <w:pPr>
              <w:rPr>
                <w:rFonts w:ascii="Times New Roman" w:hAnsi="Times New Roman" w:cs="Times New Roman"/>
              </w:rPr>
            </w:pPr>
            <w:r w:rsidRPr="0011528B">
              <w:rPr>
                <w:rFonts w:ascii="Times New Roman" w:hAnsi="Times New Roman" w:cs="Times New Roman"/>
              </w:rPr>
              <w:lastRenderedPageBreak/>
              <w:t>√</w:t>
            </w:r>
          </w:p>
          <w:p w:rsidR="00C9047F" w:rsidRPr="0011528B" w:rsidRDefault="00C9047F" w:rsidP="00AB41B6">
            <w:pPr>
              <w:rPr>
                <w:rFonts w:ascii="Times New Roman" w:hAnsi="Times New Roman" w:cs="Times New Roman"/>
                <w:sz w:val="18"/>
                <w:szCs w:val="18"/>
              </w:rPr>
            </w:pPr>
            <w:r w:rsidRPr="0011528B">
              <w:rPr>
                <w:rFonts w:ascii="Times New Roman" w:hAnsi="Times New Roman" w:cs="Times New Roman"/>
                <w:sz w:val="18"/>
                <w:szCs w:val="18"/>
              </w:rPr>
              <w:t>neatbilst</w:t>
            </w:r>
          </w:p>
          <w:p w:rsidR="00C9047F" w:rsidRPr="0011528B" w:rsidRDefault="00C9047F" w:rsidP="00AB41B6">
            <w:pPr>
              <w:rPr>
                <w:rFonts w:ascii="Times New Roman" w:hAnsi="Times New Roman" w:cs="Times New Roman"/>
              </w:rPr>
            </w:pPr>
          </w:p>
        </w:tc>
      </w:tr>
      <w:tr w:rsidR="00C9047F" w:rsidRPr="00AA0244" w:rsidTr="00AB41B6">
        <w:tc>
          <w:tcPr>
            <w:tcW w:w="6946" w:type="dxa"/>
          </w:tcPr>
          <w:p w:rsidR="00C9047F" w:rsidRPr="0011528B" w:rsidRDefault="00C9047F" w:rsidP="00CC6792">
            <w:pPr>
              <w:spacing w:after="0"/>
              <w:ind w:left="680" w:hanging="680"/>
              <w:jc w:val="both"/>
              <w:rPr>
                <w:rFonts w:ascii="Times New Roman" w:hAnsi="Times New Roman" w:cs="Times New Roman"/>
                <w:i/>
                <w:color w:val="FF0000"/>
              </w:rPr>
            </w:pPr>
            <w:r w:rsidRPr="0011528B">
              <w:rPr>
                <w:rFonts w:ascii="Times New Roman" w:hAnsi="Times New Roman" w:cs="Times New Roman"/>
                <w:u w:val="single"/>
              </w:rPr>
              <w:lastRenderedPageBreak/>
              <w:t>Pretendents iesniedz:</w:t>
            </w:r>
          </w:p>
          <w:p w:rsidR="00C9047F" w:rsidRPr="0011528B" w:rsidRDefault="00C9047F" w:rsidP="00CC6792">
            <w:pPr>
              <w:spacing w:after="0"/>
              <w:jc w:val="both"/>
              <w:rPr>
                <w:rFonts w:ascii="Times New Roman" w:hAnsi="Times New Roman" w:cs="Times New Roman"/>
                <w:highlight w:val="yellow"/>
              </w:rPr>
            </w:pPr>
            <w:r w:rsidRPr="0011528B">
              <w:rPr>
                <w:rFonts w:ascii="Times New Roman" w:hAnsi="Times New Roman" w:cs="Times New Roman"/>
              </w:rPr>
              <w:t xml:space="preserve">piesaistīto speciālistu, uz kuriem uzņēmējs balstās, atbilstoši Nolikuma 3.3.2.punkta prasībām, CV </w:t>
            </w:r>
            <w:r w:rsidRPr="0011528B">
              <w:rPr>
                <w:rFonts w:ascii="Times New Roman" w:hAnsi="Times New Roman" w:cs="Times New Roman"/>
                <w:color w:val="000000"/>
              </w:rPr>
              <w:t>kā arī pievienojot atsauksmes par CV norādītajiem objektiem</w:t>
            </w:r>
          </w:p>
        </w:tc>
        <w:tc>
          <w:tcPr>
            <w:tcW w:w="1276" w:type="dxa"/>
            <w:shd w:val="clear" w:color="auto" w:fill="FFFFFF"/>
          </w:tcPr>
          <w:p w:rsidR="00C9047F" w:rsidRPr="0011528B" w:rsidRDefault="00C9047F" w:rsidP="00AB41B6">
            <w:pPr>
              <w:rPr>
                <w:rFonts w:ascii="Times New Roman" w:hAnsi="Times New Roman" w:cs="Times New Roman"/>
              </w:rPr>
            </w:pPr>
            <w:r w:rsidRPr="0011528B">
              <w:rPr>
                <w:rFonts w:ascii="Times New Roman" w:hAnsi="Times New Roman" w:cs="Times New Roman"/>
              </w:rPr>
              <w:t>√ *</w:t>
            </w:r>
          </w:p>
          <w:p w:rsidR="00C9047F" w:rsidRPr="0011528B" w:rsidRDefault="00C9047F" w:rsidP="00AB41B6">
            <w:pPr>
              <w:rPr>
                <w:rFonts w:ascii="Times New Roman" w:hAnsi="Times New Roman" w:cs="Times New Roman"/>
                <w:sz w:val="18"/>
                <w:szCs w:val="18"/>
              </w:rPr>
            </w:pPr>
            <w:r w:rsidRPr="0011528B">
              <w:rPr>
                <w:rFonts w:ascii="Times New Roman" w:hAnsi="Times New Roman" w:cs="Times New Roman"/>
                <w:sz w:val="18"/>
                <w:szCs w:val="18"/>
              </w:rPr>
              <w:t>Nav atsauksmes par CV norādītajiem objektiem</w:t>
            </w:r>
          </w:p>
        </w:tc>
      </w:tr>
      <w:tr w:rsidR="00C9047F" w:rsidRPr="00B13D84" w:rsidTr="00AB41B6">
        <w:tc>
          <w:tcPr>
            <w:tcW w:w="6946" w:type="dxa"/>
          </w:tcPr>
          <w:p w:rsidR="00C9047F" w:rsidRPr="0011528B" w:rsidRDefault="00C9047F" w:rsidP="00CC6792">
            <w:pPr>
              <w:pStyle w:val="BodyText"/>
              <w:ind w:left="74" w:hanging="2"/>
              <w:rPr>
                <w:color w:val="000000"/>
                <w:sz w:val="22"/>
                <w:szCs w:val="22"/>
              </w:rPr>
            </w:pPr>
            <w:r w:rsidRPr="0011528B">
              <w:rPr>
                <w:sz w:val="22"/>
                <w:szCs w:val="22"/>
              </w:rPr>
              <w:t>Pretendenta piedāvāto speciālistu, kvalificēto atbildīgo speciālistu izglītības dokumentu un ja ir sertifikātu kopijas visās darbu veikšanai nepieciešamajās kategorijās. Jāpievieno iesaistīto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w:t>
            </w:r>
          </w:p>
        </w:tc>
        <w:tc>
          <w:tcPr>
            <w:tcW w:w="1276" w:type="dxa"/>
            <w:shd w:val="clear" w:color="auto" w:fill="FFFFFF"/>
          </w:tcPr>
          <w:p w:rsidR="00C9047F" w:rsidRPr="0011528B" w:rsidRDefault="00C9047F" w:rsidP="00AB41B6">
            <w:pPr>
              <w:rPr>
                <w:rFonts w:ascii="Times New Roman" w:hAnsi="Times New Roman" w:cs="Times New Roman"/>
              </w:rPr>
            </w:pPr>
            <w:r w:rsidRPr="0011528B">
              <w:rPr>
                <w:rFonts w:ascii="Times New Roman" w:hAnsi="Times New Roman" w:cs="Times New Roman"/>
              </w:rPr>
              <w:t>√</w:t>
            </w:r>
          </w:p>
        </w:tc>
      </w:tr>
      <w:tr w:rsidR="00C9047F" w:rsidRPr="00B13D84" w:rsidTr="00AB41B6">
        <w:tc>
          <w:tcPr>
            <w:tcW w:w="6946" w:type="dxa"/>
          </w:tcPr>
          <w:p w:rsidR="00C9047F" w:rsidRPr="0011528B" w:rsidRDefault="00C9047F" w:rsidP="00CC6792">
            <w:pPr>
              <w:pStyle w:val="BodyText"/>
              <w:ind w:left="74" w:hanging="2"/>
              <w:rPr>
                <w:sz w:val="22"/>
                <w:szCs w:val="22"/>
              </w:rPr>
            </w:pPr>
            <w:r w:rsidRPr="0011528B">
              <w:rPr>
                <w:sz w:val="22"/>
                <w:szCs w:val="22"/>
              </w:rPr>
              <w:t>Pretendenta rakstisks apliecinājums, ka Pretendents ir sapratis, ievērtējis un apņemas ievērot  Darba uzdevumā (Nolikuma 2.pielikums) un Tehniskajās specifikācijās (Nolikuma 3.pielikums) noteiktās prasības</w:t>
            </w:r>
          </w:p>
        </w:tc>
        <w:tc>
          <w:tcPr>
            <w:tcW w:w="1276" w:type="dxa"/>
            <w:shd w:val="clear" w:color="auto" w:fill="FFFFFF"/>
          </w:tcPr>
          <w:p w:rsidR="00C9047F" w:rsidRPr="0011528B" w:rsidRDefault="00C9047F" w:rsidP="00AB41B6">
            <w:pPr>
              <w:rPr>
                <w:rFonts w:ascii="Times New Roman" w:hAnsi="Times New Roman" w:cs="Times New Roman"/>
              </w:rPr>
            </w:pPr>
            <w:r w:rsidRPr="0011528B">
              <w:rPr>
                <w:rFonts w:ascii="Times New Roman" w:hAnsi="Times New Roman" w:cs="Times New Roman"/>
              </w:rPr>
              <w:t>√</w:t>
            </w:r>
          </w:p>
        </w:tc>
      </w:tr>
      <w:tr w:rsidR="00C9047F" w:rsidRPr="00B13D84" w:rsidTr="00AB41B6">
        <w:tc>
          <w:tcPr>
            <w:tcW w:w="6946" w:type="dxa"/>
          </w:tcPr>
          <w:p w:rsidR="00C9047F" w:rsidRPr="0011528B" w:rsidRDefault="00C9047F" w:rsidP="00CC6792">
            <w:pPr>
              <w:pStyle w:val="BodyText"/>
              <w:ind w:left="74" w:hanging="2"/>
              <w:rPr>
                <w:sz w:val="22"/>
                <w:szCs w:val="22"/>
              </w:rPr>
            </w:pPr>
            <w:r w:rsidRPr="0011528B">
              <w:rPr>
                <w:sz w:val="22"/>
                <w:szCs w:val="22"/>
              </w:rPr>
              <w:t>Pretendenta brīvā formā sagatavots darbu izpildes grafiks</w:t>
            </w:r>
          </w:p>
        </w:tc>
        <w:tc>
          <w:tcPr>
            <w:tcW w:w="1276" w:type="dxa"/>
            <w:shd w:val="clear" w:color="auto" w:fill="FFFFFF"/>
          </w:tcPr>
          <w:p w:rsidR="00C9047F" w:rsidRPr="0011528B" w:rsidRDefault="00C9047F" w:rsidP="00AB41B6">
            <w:pPr>
              <w:rPr>
                <w:rFonts w:ascii="Times New Roman" w:hAnsi="Times New Roman" w:cs="Times New Roman"/>
              </w:rPr>
            </w:pPr>
            <w:r w:rsidRPr="0011528B">
              <w:rPr>
                <w:rFonts w:ascii="Times New Roman" w:hAnsi="Times New Roman" w:cs="Times New Roman"/>
              </w:rPr>
              <w:t>√</w:t>
            </w:r>
          </w:p>
        </w:tc>
      </w:tr>
      <w:tr w:rsidR="00C9047F" w:rsidRPr="00B13D84" w:rsidTr="0011528B">
        <w:trPr>
          <w:trHeight w:val="456"/>
        </w:trPr>
        <w:tc>
          <w:tcPr>
            <w:tcW w:w="6946" w:type="dxa"/>
          </w:tcPr>
          <w:p w:rsidR="00C9047F" w:rsidRPr="0011528B" w:rsidRDefault="00C9047F" w:rsidP="00CC6792">
            <w:pPr>
              <w:pStyle w:val="BodyText"/>
              <w:ind w:left="74" w:hanging="2"/>
              <w:rPr>
                <w:sz w:val="22"/>
                <w:szCs w:val="22"/>
              </w:rPr>
            </w:pPr>
            <w:r w:rsidRPr="0011528B">
              <w:rPr>
                <w:sz w:val="22"/>
                <w:szCs w:val="22"/>
              </w:rPr>
              <w:t>Pretendents iesniedz aizpildītu Tehnisko specifikāciju (Nolikuma 3.pielikumu)</w:t>
            </w:r>
          </w:p>
        </w:tc>
        <w:tc>
          <w:tcPr>
            <w:tcW w:w="1276" w:type="dxa"/>
            <w:shd w:val="clear" w:color="auto" w:fill="FFFFFF"/>
          </w:tcPr>
          <w:p w:rsidR="00C9047F" w:rsidRPr="0011528B" w:rsidRDefault="00C9047F" w:rsidP="00AB41B6">
            <w:pPr>
              <w:rPr>
                <w:rFonts w:ascii="Times New Roman" w:hAnsi="Times New Roman" w:cs="Times New Roman"/>
              </w:rPr>
            </w:pPr>
            <w:r w:rsidRPr="0011528B">
              <w:rPr>
                <w:rFonts w:ascii="Times New Roman" w:hAnsi="Times New Roman" w:cs="Times New Roman"/>
              </w:rPr>
              <w:t>√</w:t>
            </w:r>
          </w:p>
        </w:tc>
      </w:tr>
      <w:tr w:rsidR="00C9047F" w:rsidRPr="00B13D84" w:rsidTr="00AB41B6">
        <w:tc>
          <w:tcPr>
            <w:tcW w:w="6946" w:type="dxa"/>
          </w:tcPr>
          <w:p w:rsidR="00C9047F" w:rsidRPr="0011528B" w:rsidRDefault="00C9047F" w:rsidP="00CC6792">
            <w:pPr>
              <w:pStyle w:val="BodyText"/>
              <w:ind w:left="74" w:hanging="2"/>
              <w:rPr>
                <w:sz w:val="22"/>
                <w:szCs w:val="22"/>
              </w:rPr>
            </w:pPr>
            <w:r w:rsidRPr="0011528B">
              <w:rPr>
                <w:sz w:val="22"/>
                <w:szCs w:val="22"/>
              </w:rPr>
              <w:t>Ja Pretendents paredz līgumsaistību izpildē piesaistīt apakšuzņēmējus – informācija par konkrētajiem apakšuzņēmējiem un tiem nododamo darbu saraksts un apjoms. Informācija jāsagatavo un jāiesniedz pēc klātpievienotās tabulas</w:t>
            </w:r>
          </w:p>
        </w:tc>
        <w:tc>
          <w:tcPr>
            <w:tcW w:w="1276" w:type="dxa"/>
            <w:shd w:val="clear" w:color="auto" w:fill="FFFFFF"/>
          </w:tcPr>
          <w:p w:rsidR="00C9047F" w:rsidRPr="0011528B" w:rsidRDefault="00C9047F" w:rsidP="00AB41B6">
            <w:pPr>
              <w:rPr>
                <w:rFonts w:ascii="Times New Roman" w:hAnsi="Times New Roman" w:cs="Times New Roman"/>
              </w:rPr>
            </w:pPr>
            <w:r w:rsidRPr="0011528B">
              <w:rPr>
                <w:rFonts w:ascii="Times New Roman" w:hAnsi="Times New Roman" w:cs="Times New Roman"/>
              </w:rPr>
              <w:t>---</w:t>
            </w:r>
          </w:p>
        </w:tc>
      </w:tr>
      <w:tr w:rsidR="00C9047F" w:rsidRPr="00B13D84" w:rsidTr="00AB41B6">
        <w:tc>
          <w:tcPr>
            <w:tcW w:w="6946" w:type="dxa"/>
          </w:tcPr>
          <w:p w:rsidR="00C9047F" w:rsidRPr="0011528B" w:rsidRDefault="00C9047F" w:rsidP="00CC6792">
            <w:pPr>
              <w:pStyle w:val="BodyText"/>
              <w:ind w:left="74" w:hanging="2"/>
              <w:rPr>
                <w:sz w:val="22"/>
                <w:szCs w:val="22"/>
              </w:rPr>
            </w:pPr>
            <w:r w:rsidRPr="0011528B">
              <w:rPr>
                <w:sz w:val="22"/>
                <w:szCs w:val="22"/>
              </w:rPr>
              <w:t>Pretendenta rakstveida apliecinājums par to, ka Pretendents ir iepazinies ar iepirkuma Līguma projektā (Nolikuma 6.pielikums) paredzēto Darbu apmaksas un citiem noteikumiem un tiem pilnībā piekrīt, vienlaicīgi apliecinot to saprotamību un pamatotību</w:t>
            </w:r>
          </w:p>
        </w:tc>
        <w:tc>
          <w:tcPr>
            <w:tcW w:w="1276" w:type="dxa"/>
            <w:shd w:val="clear" w:color="auto" w:fill="FFFFFF"/>
          </w:tcPr>
          <w:p w:rsidR="00C9047F" w:rsidRPr="0011528B" w:rsidRDefault="00C9047F" w:rsidP="00AB41B6">
            <w:pPr>
              <w:rPr>
                <w:rFonts w:ascii="Times New Roman" w:hAnsi="Times New Roman" w:cs="Times New Roman"/>
              </w:rPr>
            </w:pPr>
            <w:r w:rsidRPr="0011528B">
              <w:rPr>
                <w:rFonts w:ascii="Times New Roman" w:hAnsi="Times New Roman" w:cs="Times New Roman"/>
              </w:rPr>
              <w:t>---</w:t>
            </w:r>
          </w:p>
        </w:tc>
      </w:tr>
    </w:tbl>
    <w:p w:rsidR="00C9047F" w:rsidRDefault="00C9047F" w:rsidP="00C9047F">
      <w:pPr>
        <w:pStyle w:val="FootnoteText"/>
        <w:jc w:val="both"/>
        <w:rPr>
          <w:rFonts w:ascii="Times New Roman" w:hAnsi="Times New Roman"/>
        </w:rPr>
      </w:pPr>
      <w:r>
        <w:t xml:space="preserve">* </w:t>
      </w:r>
      <w:r w:rsidRPr="00E45491">
        <w:rPr>
          <w:rFonts w:ascii="Times New Roman" w:hAnsi="Times New Roman"/>
        </w:rPr>
        <w:t xml:space="preserve">Atkārtoti tika izskatīts SIA “METRUM” piedāvājums. </w:t>
      </w:r>
      <w:r>
        <w:rPr>
          <w:rFonts w:ascii="Times New Roman" w:hAnsi="Times New Roman"/>
        </w:rPr>
        <w:t>Sakarā ar to, ka Pretendenta SIA “METRUM” piedāvājumā nav pievienotas atsauksmes par piesaistīto speciālistu CV norādītajiem objektiem un l</w:t>
      </w:r>
      <w:r w:rsidRPr="00E45491">
        <w:rPr>
          <w:rFonts w:ascii="Times New Roman" w:hAnsi="Times New Roman"/>
        </w:rPr>
        <w:t>ai pārliecinātos par Pretendenta piedāvājuma atbilstību iepirkuma Nolikuma 3.3.2.apakšpunktā noteiktajai prasībai, Siguldas novada Domes Iepirkuma komisija pārbaudīja Pretendenta iesniegto informāciju (piedāvājuma 11.lpp.), sazinoties ar objektu pasūtītājiem, kuri sniedza atbildes (sk. pielikumā).</w:t>
      </w:r>
    </w:p>
    <w:p w:rsidR="002730A1" w:rsidRDefault="002730A1" w:rsidP="00C9047F">
      <w:pPr>
        <w:pStyle w:val="FootnoteText"/>
        <w:jc w:val="both"/>
        <w:rPr>
          <w:rFonts w:ascii="Times New Roman" w:hAnsi="Times New Roman"/>
        </w:rPr>
      </w:pPr>
    </w:p>
    <w:p w:rsidR="00C9047F" w:rsidRPr="0011528B" w:rsidRDefault="002730A1" w:rsidP="00CC6792">
      <w:pPr>
        <w:pStyle w:val="ListParagraph"/>
        <w:numPr>
          <w:ilvl w:val="2"/>
          <w:numId w:val="22"/>
        </w:numPr>
        <w:spacing w:after="0" w:line="240" w:lineRule="auto"/>
        <w:ind w:left="1418" w:right="113" w:hanging="992"/>
        <w:jc w:val="both"/>
        <w:rPr>
          <w:rFonts w:ascii="Times New Roman" w:hAnsi="Times New Roman" w:cs="Times New Roman"/>
          <w:b/>
        </w:rPr>
      </w:pPr>
      <w:r>
        <w:rPr>
          <w:rFonts w:ascii="Times New Roman" w:hAnsi="Times New Roman" w:cs="Times New Roman"/>
          <w:b/>
        </w:rPr>
        <w:t xml:space="preserve">Atkārtoti </w:t>
      </w:r>
      <w:r w:rsidR="00C9047F" w:rsidRPr="0011528B">
        <w:rPr>
          <w:rFonts w:ascii="Times New Roman" w:hAnsi="Times New Roman" w:cs="Times New Roman"/>
          <w:b/>
        </w:rPr>
        <w:t>precizējošās informācijas pieprasīšana:</w:t>
      </w:r>
    </w:p>
    <w:p w:rsidR="00C9047F" w:rsidRPr="0011528B" w:rsidRDefault="00C9047F" w:rsidP="0011528B">
      <w:pPr>
        <w:spacing w:after="0"/>
        <w:ind w:firstLine="360"/>
        <w:rPr>
          <w:rFonts w:ascii="Times New Roman" w:hAnsi="Times New Roman" w:cs="Times New Roman"/>
        </w:rPr>
      </w:pPr>
      <w:r w:rsidRPr="0011528B">
        <w:rPr>
          <w:rFonts w:ascii="Times New Roman" w:hAnsi="Times New Roman" w:cs="Times New Roman"/>
        </w:rPr>
        <w:t xml:space="preserve">Siguldas novada Domes Iepirkuma komisija saskaņā ar iepirkuma Nolikuma 7.1.3.punktu, lūdz </w:t>
      </w:r>
      <w:proofErr w:type="spellStart"/>
      <w:r w:rsidRPr="0011528B">
        <w:rPr>
          <w:rFonts w:ascii="Times New Roman" w:hAnsi="Times New Roman" w:cs="Times New Roman"/>
        </w:rPr>
        <w:t>rakstveidā</w:t>
      </w:r>
      <w:proofErr w:type="spellEnd"/>
      <w:r w:rsidRPr="0011528B">
        <w:rPr>
          <w:rFonts w:ascii="Times New Roman" w:hAnsi="Times New Roman" w:cs="Times New Roman"/>
        </w:rPr>
        <w:t xml:space="preserve"> sniegt precizējumus par:</w:t>
      </w:r>
    </w:p>
    <w:p w:rsidR="00C9047F" w:rsidRPr="0011528B" w:rsidRDefault="00C9047F" w:rsidP="0011528B">
      <w:pPr>
        <w:numPr>
          <w:ilvl w:val="0"/>
          <w:numId w:val="16"/>
        </w:numPr>
        <w:spacing w:after="0" w:line="240" w:lineRule="auto"/>
        <w:jc w:val="both"/>
        <w:rPr>
          <w:rFonts w:ascii="Times New Roman" w:hAnsi="Times New Roman" w:cs="Times New Roman"/>
        </w:rPr>
      </w:pPr>
      <w:r w:rsidRPr="0011528B">
        <w:rPr>
          <w:rFonts w:ascii="Times New Roman" w:hAnsi="Times New Roman" w:cs="Times New Roman"/>
        </w:rPr>
        <w:t>SIA “METRUM” iesniegto piedāvājumu;</w:t>
      </w:r>
    </w:p>
    <w:p w:rsidR="00C9047F" w:rsidRPr="0011528B" w:rsidRDefault="00C9047F" w:rsidP="0011528B">
      <w:pPr>
        <w:spacing w:after="0"/>
        <w:ind w:firstLine="360"/>
        <w:rPr>
          <w:rFonts w:ascii="Times New Roman" w:hAnsi="Times New Roman" w:cs="Times New Roman"/>
        </w:rPr>
      </w:pPr>
      <w:r w:rsidRPr="0011528B">
        <w:rPr>
          <w:rFonts w:ascii="Times New Roman" w:hAnsi="Times New Roman" w:cs="Times New Roman"/>
        </w:rPr>
        <w:t>Pielikumā</w:t>
      </w:r>
      <w:r w:rsidR="00EC38D9">
        <w:rPr>
          <w:rFonts w:ascii="Times New Roman" w:hAnsi="Times New Roman" w:cs="Times New Roman"/>
        </w:rPr>
        <w:t xml:space="preserve"> 27.02.2017. vērtēšanas protokolam</w:t>
      </w:r>
      <w:r w:rsidRPr="0011528B">
        <w:rPr>
          <w:rFonts w:ascii="Times New Roman" w:hAnsi="Times New Roman" w:cs="Times New Roman"/>
        </w:rPr>
        <w:t>:</w:t>
      </w:r>
    </w:p>
    <w:p w:rsidR="00C9047F" w:rsidRPr="0011528B" w:rsidRDefault="00C9047F" w:rsidP="0011528B">
      <w:pPr>
        <w:spacing w:after="0"/>
        <w:rPr>
          <w:rFonts w:ascii="Times New Roman" w:hAnsi="Times New Roman" w:cs="Times New Roman"/>
        </w:rPr>
      </w:pPr>
      <w:r w:rsidRPr="0011528B">
        <w:rPr>
          <w:rFonts w:ascii="Times New Roman" w:hAnsi="Times New Roman" w:cs="Times New Roman"/>
        </w:rPr>
        <w:t>papildus informācijas pieprasījums par SIA „METRUM” iesniegto piedāvājumu (27.02.2017. iesniegums Nr. 1.3.8. – 1/503).</w:t>
      </w:r>
    </w:p>
    <w:p w:rsidR="00C9047F" w:rsidRPr="00C9047F" w:rsidRDefault="00C9047F" w:rsidP="00CC6792">
      <w:pPr>
        <w:pStyle w:val="ListParagraph"/>
        <w:numPr>
          <w:ilvl w:val="2"/>
          <w:numId w:val="22"/>
        </w:numPr>
        <w:spacing w:after="0" w:line="240" w:lineRule="auto"/>
        <w:ind w:left="1418" w:hanging="992"/>
        <w:jc w:val="both"/>
        <w:rPr>
          <w:rFonts w:ascii="Times New Roman" w:eastAsia="Times New Roman" w:hAnsi="Times New Roman" w:cs="Times New Roman"/>
          <w:b/>
          <w:lang w:eastAsia="lv-LV"/>
        </w:rPr>
      </w:pPr>
      <w:r w:rsidRPr="00C9047F">
        <w:rPr>
          <w:rFonts w:ascii="Times New Roman" w:hAnsi="Times New Roman" w:cs="Times New Roman"/>
          <w:b/>
        </w:rPr>
        <w:t>Pretendenta SIA “METRUM” precizējošās informācijas izskatīšana, objektu pasūtītāju iesniegtās informācijas izskatīšana</w:t>
      </w:r>
    </w:p>
    <w:p w:rsidR="00C9047F" w:rsidRDefault="00C9047F" w:rsidP="00EC38D9">
      <w:pPr>
        <w:spacing w:after="0"/>
        <w:ind w:firstLine="567"/>
        <w:jc w:val="both"/>
        <w:rPr>
          <w:rFonts w:ascii="Times New Roman" w:hAnsi="Times New Roman" w:cs="Times New Roman"/>
        </w:rPr>
      </w:pPr>
      <w:r w:rsidRPr="00CE787B">
        <w:rPr>
          <w:rFonts w:ascii="Times New Roman" w:hAnsi="Times New Roman" w:cs="Times New Roman"/>
        </w:rPr>
        <w:t>Izskatot SIA „METRUM” iesni</w:t>
      </w:r>
      <w:r>
        <w:rPr>
          <w:rFonts w:ascii="Times New Roman" w:hAnsi="Times New Roman" w:cs="Times New Roman"/>
        </w:rPr>
        <w:t xml:space="preserve">egto piedāvājumu, SIA “METRUM” </w:t>
      </w:r>
      <w:r w:rsidRPr="00CE787B">
        <w:rPr>
          <w:rFonts w:ascii="Times New Roman" w:hAnsi="Times New Roman" w:cs="Times New Roman"/>
        </w:rPr>
        <w:t>2017.gada 16.februārī iesniegto precizējošo informāciju</w:t>
      </w:r>
      <w:r>
        <w:rPr>
          <w:rFonts w:ascii="Times New Roman" w:hAnsi="Times New Roman" w:cs="Times New Roman"/>
        </w:rPr>
        <w:t xml:space="preserve"> (pielikumā 27.02.2017. vērtēšanas protokolam Nr.2) un SIA “METRUM” 2017.gada 28</w:t>
      </w:r>
      <w:r w:rsidRPr="00CE787B">
        <w:rPr>
          <w:rFonts w:ascii="Times New Roman" w:hAnsi="Times New Roman" w:cs="Times New Roman"/>
        </w:rPr>
        <w:t>.februārī iesniegto precizējošo informāciju</w:t>
      </w:r>
      <w:r>
        <w:rPr>
          <w:rFonts w:ascii="Times New Roman" w:hAnsi="Times New Roman" w:cs="Times New Roman"/>
        </w:rPr>
        <w:t xml:space="preserve"> (</w:t>
      </w:r>
      <w:r w:rsidRPr="00CE787B">
        <w:rPr>
          <w:rFonts w:ascii="Times New Roman" w:hAnsi="Times New Roman" w:cs="Times New Roman"/>
        </w:rPr>
        <w:t>Pielikumā</w:t>
      </w:r>
      <w:r w:rsidR="00095178">
        <w:rPr>
          <w:rFonts w:ascii="Times New Roman" w:hAnsi="Times New Roman" w:cs="Times New Roman"/>
        </w:rPr>
        <w:t xml:space="preserve"> 04.04.2017. vērtēšanas protokolam Nr.3</w:t>
      </w:r>
      <w:r w:rsidRPr="00CE787B">
        <w:rPr>
          <w:rFonts w:ascii="Times New Roman" w:hAnsi="Times New Roman" w:cs="Times New Roman"/>
        </w:rPr>
        <w:t>: SIA „METRUM</w:t>
      </w:r>
      <w:r>
        <w:rPr>
          <w:rFonts w:ascii="Times New Roman" w:hAnsi="Times New Roman" w:cs="Times New Roman"/>
        </w:rPr>
        <w:t>” 2017.gada 28</w:t>
      </w:r>
      <w:r w:rsidRPr="00CE787B">
        <w:rPr>
          <w:rFonts w:ascii="Times New Roman" w:hAnsi="Times New Roman" w:cs="Times New Roman"/>
        </w:rPr>
        <w:t>.februāra iesniegtā pr</w:t>
      </w:r>
      <w:r>
        <w:rPr>
          <w:rFonts w:ascii="Times New Roman" w:hAnsi="Times New Roman" w:cs="Times New Roman"/>
        </w:rPr>
        <w:t>ecizējošā informācija Nr.169</w:t>
      </w:r>
      <w:r w:rsidRPr="00CE787B">
        <w:rPr>
          <w:rFonts w:ascii="Times New Roman" w:hAnsi="Times New Roman" w:cs="Times New Roman"/>
        </w:rPr>
        <w:t>/a/00-2017.</w:t>
      </w:r>
      <w:r>
        <w:rPr>
          <w:rFonts w:ascii="Times New Roman" w:hAnsi="Times New Roman" w:cs="Times New Roman"/>
        </w:rPr>
        <w:t>), kā arī objektu pasūtītāju iesniegto informāciju (pielikumā 27.02.2017. vērtēšanas protokolam Nr.2)</w:t>
      </w:r>
      <w:r w:rsidRPr="00CE787B">
        <w:rPr>
          <w:rFonts w:ascii="Times New Roman" w:hAnsi="Times New Roman" w:cs="Times New Roman"/>
        </w:rPr>
        <w:t>, Siguldas novada Domes Iepirkuma komisija p</w:t>
      </w:r>
      <w:r>
        <w:rPr>
          <w:rFonts w:ascii="Times New Roman" w:hAnsi="Times New Roman" w:cs="Times New Roman"/>
        </w:rPr>
        <w:t>ieņēma lēmumu, ka SIA „METRUM” piedāvājums</w:t>
      </w:r>
      <w:r w:rsidRPr="00CE787B">
        <w:rPr>
          <w:rFonts w:ascii="Times New Roman" w:hAnsi="Times New Roman" w:cs="Times New Roman"/>
        </w:rPr>
        <w:t xml:space="preserve"> </w:t>
      </w:r>
      <w:r>
        <w:rPr>
          <w:rFonts w:ascii="Times New Roman" w:hAnsi="Times New Roman" w:cs="Times New Roman"/>
        </w:rPr>
        <w:t>ne</w:t>
      </w:r>
      <w:r w:rsidRPr="00CE787B">
        <w:rPr>
          <w:rFonts w:ascii="Times New Roman" w:hAnsi="Times New Roman" w:cs="Times New Roman"/>
        </w:rPr>
        <w:t>atb</w:t>
      </w:r>
      <w:r>
        <w:rPr>
          <w:rFonts w:ascii="Times New Roman" w:hAnsi="Times New Roman" w:cs="Times New Roman"/>
        </w:rPr>
        <w:t>ilst:</w:t>
      </w:r>
    </w:p>
    <w:p w:rsidR="00C9047F" w:rsidRDefault="00C9047F" w:rsidP="00EC38D9">
      <w:pPr>
        <w:pStyle w:val="ListParagraph"/>
        <w:numPr>
          <w:ilvl w:val="0"/>
          <w:numId w:val="18"/>
        </w:numPr>
        <w:spacing w:after="0" w:line="240" w:lineRule="auto"/>
        <w:ind w:left="1134" w:hanging="567"/>
        <w:jc w:val="both"/>
        <w:rPr>
          <w:rFonts w:ascii="Times New Roman" w:eastAsia="Calibri" w:hAnsi="Times New Roman" w:cs="Times New Roman"/>
        </w:rPr>
      </w:pPr>
      <w:r>
        <w:rPr>
          <w:rFonts w:ascii="Times New Roman" w:eastAsia="Calibri" w:hAnsi="Times New Roman" w:cs="Times New Roman"/>
        </w:rPr>
        <w:t>iepirkuma Nolikuma 3.3.1.punktā noteiktajai prasībai, jo SIA “METRUM” pieredzes sarakstā (piedāvājuma 6., 7.lpp.) minētajiem objektiem nav veikts iepirkuma Nolikuma 2.pielikuma “Darba uzdevums” 2.1.1.3. un 2.1.1.4.apakšpunktā minētais un nav pieejami dati par transporta plūsmas analīzes veikšanu un ceļu vērtēšanu;</w:t>
      </w:r>
    </w:p>
    <w:p w:rsidR="00C9047F" w:rsidRDefault="00C9047F" w:rsidP="00EC38D9">
      <w:pPr>
        <w:pStyle w:val="ListParagraph"/>
        <w:numPr>
          <w:ilvl w:val="0"/>
          <w:numId w:val="18"/>
        </w:numPr>
        <w:spacing w:after="0" w:line="240" w:lineRule="auto"/>
        <w:ind w:left="1134" w:hanging="567"/>
        <w:jc w:val="both"/>
        <w:rPr>
          <w:rFonts w:ascii="Times New Roman" w:eastAsia="Calibri" w:hAnsi="Times New Roman" w:cs="Times New Roman"/>
        </w:rPr>
      </w:pPr>
      <w:r>
        <w:rPr>
          <w:rFonts w:ascii="Times New Roman" w:eastAsia="Calibri" w:hAnsi="Times New Roman" w:cs="Times New Roman"/>
        </w:rPr>
        <w:lastRenderedPageBreak/>
        <w:t>iepirkuma Nolikuma 3.3.2.punktā noteiktajai prasībai, jo SIA “METRUM” piedāvātajiem speciālistiem nav atbilstoša pieredze. Speciālistam J.B. nav pieredzes nevienā no pieredzes sarakstā (piedāvājuma 11.lpp.) norādītajiem objektiem. Speciālista M.T. pieredze nav atbilstoša (piedāvājuma 12.lpp.), jo nekustamā īpašuma tirgus vērtības vērtēšana nav šī iepirkuma priekšmets.</w:t>
      </w:r>
    </w:p>
    <w:p w:rsidR="00C9047F" w:rsidRDefault="00C9047F" w:rsidP="00EC38D9">
      <w:pPr>
        <w:spacing w:after="0" w:line="240" w:lineRule="auto"/>
        <w:ind w:firstLine="567"/>
        <w:jc w:val="both"/>
        <w:rPr>
          <w:rFonts w:ascii="Times New Roman" w:eastAsia="Times New Roman" w:hAnsi="Times New Roman" w:cs="Times New Roman"/>
          <w:lang w:eastAsia="lv-LV"/>
        </w:rPr>
      </w:pPr>
      <w:r w:rsidRPr="00CE787B">
        <w:rPr>
          <w:rFonts w:ascii="Times New Roman" w:hAnsi="Times New Roman" w:cs="Times New Roman"/>
        </w:rPr>
        <w:t>Siguldas novada Domes Iepirkuma komisija</w:t>
      </w:r>
      <w:r w:rsidRPr="0022601B">
        <w:rPr>
          <w:rFonts w:ascii="Times New Roman" w:eastAsia="Calibri" w:hAnsi="Times New Roman" w:cs="Times New Roman"/>
        </w:rPr>
        <w:t xml:space="preserve"> </w:t>
      </w:r>
      <w:r>
        <w:rPr>
          <w:rFonts w:ascii="Times New Roman" w:eastAsia="Calibri" w:hAnsi="Times New Roman" w:cs="Times New Roman"/>
        </w:rPr>
        <w:t>papildus vērš</w:t>
      </w:r>
      <w:r w:rsidRPr="0022601B">
        <w:rPr>
          <w:rFonts w:ascii="Times New Roman" w:eastAsia="Calibri" w:hAnsi="Times New Roman" w:cs="Times New Roman"/>
        </w:rPr>
        <w:t xml:space="preserve"> uzmanību, ka SIA “METRUM”</w:t>
      </w:r>
      <w:r w:rsidRPr="0022601B">
        <w:rPr>
          <w:rFonts w:ascii="Times New Roman" w:eastAsia="Times New Roman" w:hAnsi="Times New Roman" w:cs="Times New Roman"/>
          <w:lang w:eastAsia="lv-LV"/>
        </w:rPr>
        <w:t xml:space="preserve"> iesniegtajam piedāvājumam nebija pievienots iepirkuma Nolikuma 4.1.11.punktā minētais atlases dokuments. </w:t>
      </w:r>
    </w:p>
    <w:p w:rsidR="00C9047F" w:rsidRPr="0022601B" w:rsidRDefault="00C9047F" w:rsidP="00EC38D9">
      <w:pPr>
        <w:spacing w:after="0" w:line="240" w:lineRule="auto"/>
        <w:ind w:firstLine="567"/>
        <w:jc w:val="both"/>
        <w:rPr>
          <w:rFonts w:ascii="Times New Roman" w:eastAsia="Calibri" w:hAnsi="Times New Roman" w:cs="Times New Roman"/>
        </w:rPr>
      </w:pPr>
      <w:r w:rsidRPr="0022601B">
        <w:rPr>
          <w:rFonts w:ascii="Times New Roman" w:eastAsia="Times New Roman" w:hAnsi="Times New Roman" w:cs="Times New Roman"/>
          <w:lang w:eastAsia="lv-LV"/>
        </w:rPr>
        <w:t xml:space="preserve">Pamatojoties uz iepriekš minēto un saskaņā ar iepirkuma Nolikuma 7.1.4.punktu, </w:t>
      </w:r>
      <w:r>
        <w:rPr>
          <w:rFonts w:ascii="Times New Roman" w:eastAsia="Times New Roman" w:hAnsi="Times New Roman" w:cs="Times New Roman"/>
          <w:lang w:eastAsia="lv-LV"/>
        </w:rPr>
        <w:t xml:space="preserve">Siguldas novada Domes </w:t>
      </w:r>
      <w:r w:rsidRPr="0022601B">
        <w:rPr>
          <w:rFonts w:ascii="Times New Roman" w:eastAsia="Times New Roman" w:hAnsi="Times New Roman" w:cs="Times New Roman"/>
          <w:lang w:eastAsia="lv-LV"/>
        </w:rPr>
        <w:t>Iepirkuma komisija</w:t>
      </w:r>
      <w:r>
        <w:rPr>
          <w:rFonts w:ascii="Times New Roman" w:eastAsia="Times New Roman" w:hAnsi="Times New Roman" w:cs="Times New Roman"/>
          <w:lang w:eastAsia="lv-LV"/>
        </w:rPr>
        <w:t xml:space="preserve"> SIA “METRUM”</w:t>
      </w:r>
      <w:r w:rsidRPr="0022601B">
        <w:rPr>
          <w:rFonts w:ascii="Times New Roman" w:eastAsia="Times New Roman" w:hAnsi="Times New Roman" w:cs="Times New Roman"/>
          <w:lang w:eastAsia="lv-LV"/>
        </w:rPr>
        <w:t xml:space="preserve"> iesniegto piedāvājumu tālāk neizskatīja un nevērtēja.</w:t>
      </w:r>
    </w:p>
    <w:p w:rsidR="00C9047F" w:rsidRDefault="00C9047F" w:rsidP="00EC38D9">
      <w:pPr>
        <w:spacing w:after="0"/>
        <w:jc w:val="both"/>
        <w:rPr>
          <w:rFonts w:ascii="Times New Roman" w:eastAsia="Times New Roman" w:hAnsi="Times New Roman" w:cs="Times New Roman"/>
          <w:highlight w:val="yellow"/>
          <w:lang w:eastAsia="lv-LV"/>
        </w:rPr>
      </w:pPr>
    </w:p>
    <w:p w:rsidR="00C9047F" w:rsidRPr="00081E85" w:rsidRDefault="00C9047F" w:rsidP="00EC38D9">
      <w:pPr>
        <w:spacing w:after="0"/>
        <w:jc w:val="both"/>
        <w:rPr>
          <w:rFonts w:ascii="Times New Roman" w:eastAsia="Times New Roman" w:hAnsi="Times New Roman" w:cs="Times New Roman"/>
          <w:lang w:eastAsia="lv-LV"/>
        </w:rPr>
      </w:pPr>
      <w:r w:rsidRPr="00081E85">
        <w:rPr>
          <w:rFonts w:ascii="Times New Roman" w:eastAsia="Times New Roman" w:hAnsi="Times New Roman" w:cs="Times New Roman"/>
          <w:lang w:eastAsia="lv-LV"/>
        </w:rPr>
        <w:t>Tālākā vērtēšanā piedalās: AS “Ceļu inženieri”.</w:t>
      </w:r>
    </w:p>
    <w:p w:rsidR="00C9047F" w:rsidRPr="00FC6E98" w:rsidRDefault="00C9047F" w:rsidP="00C9047F">
      <w:pPr>
        <w:spacing w:after="0"/>
        <w:rPr>
          <w:rFonts w:ascii="Times New Roman" w:eastAsia="Times New Roman" w:hAnsi="Times New Roman" w:cs="Times New Roman"/>
          <w:highlight w:val="yellow"/>
          <w:lang w:eastAsia="lv-LV"/>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3572"/>
      </w:tblGrid>
      <w:tr w:rsidR="00C9047F" w:rsidRPr="00FC6E98" w:rsidTr="00095178">
        <w:tc>
          <w:tcPr>
            <w:tcW w:w="5075" w:type="dxa"/>
          </w:tcPr>
          <w:p w:rsidR="00C9047F" w:rsidRPr="00F639D8" w:rsidRDefault="00C9047F" w:rsidP="00AB41B6">
            <w:pPr>
              <w:spacing w:after="0" w:line="240" w:lineRule="auto"/>
              <w:ind w:left="113" w:right="113"/>
              <w:jc w:val="center"/>
              <w:rPr>
                <w:rFonts w:ascii="Times New Roman" w:eastAsia="Times New Roman" w:hAnsi="Times New Roman" w:cs="Times New Roman"/>
                <w:b/>
                <w:lang w:eastAsia="lv-LV"/>
              </w:rPr>
            </w:pPr>
            <w:r w:rsidRPr="00F639D8">
              <w:rPr>
                <w:rFonts w:ascii="Times New Roman" w:eastAsia="Times New Roman" w:hAnsi="Times New Roman" w:cs="Times New Roman"/>
                <w:b/>
                <w:lang w:eastAsia="lv-LV"/>
              </w:rPr>
              <w:t>Pretendents</w:t>
            </w:r>
          </w:p>
        </w:tc>
        <w:tc>
          <w:tcPr>
            <w:tcW w:w="3572" w:type="dxa"/>
          </w:tcPr>
          <w:p w:rsidR="00C9047F" w:rsidRPr="00F639D8" w:rsidRDefault="00C9047F" w:rsidP="00AB41B6">
            <w:pPr>
              <w:spacing w:after="0" w:line="240" w:lineRule="auto"/>
              <w:ind w:left="113" w:right="113"/>
              <w:jc w:val="center"/>
              <w:rPr>
                <w:rFonts w:ascii="Times New Roman" w:eastAsia="Times New Roman" w:hAnsi="Times New Roman" w:cs="Times New Roman"/>
                <w:b/>
                <w:lang w:eastAsia="lv-LV"/>
              </w:rPr>
            </w:pPr>
            <w:r w:rsidRPr="00F639D8">
              <w:rPr>
                <w:rFonts w:ascii="Times New Roman" w:eastAsia="Times New Roman" w:hAnsi="Times New Roman" w:cs="Times New Roman"/>
                <w:b/>
                <w:lang w:eastAsia="lv-LV"/>
              </w:rPr>
              <w:t xml:space="preserve">Pretendenta piedāvātā cena </w:t>
            </w:r>
          </w:p>
          <w:p w:rsidR="00C9047F" w:rsidRPr="00D175F8" w:rsidRDefault="00C9047F" w:rsidP="00AB41B6">
            <w:pPr>
              <w:spacing w:after="0" w:line="240" w:lineRule="auto"/>
              <w:ind w:left="113" w:right="113"/>
              <w:jc w:val="center"/>
              <w:rPr>
                <w:rFonts w:ascii="Times New Roman" w:eastAsia="Times New Roman" w:hAnsi="Times New Roman" w:cs="Times New Roman"/>
                <w:b/>
                <w:lang w:eastAsia="lv-LV"/>
              </w:rPr>
            </w:pPr>
            <w:r w:rsidRPr="00F639D8">
              <w:rPr>
                <w:rFonts w:ascii="Times New Roman" w:eastAsia="Times New Roman" w:hAnsi="Times New Roman" w:cs="Times New Roman"/>
                <w:b/>
                <w:lang w:eastAsia="lv-LV"/>
              </w:rPr>
              <w:t xml:space="preserve">EUR </w:t>
            </w:r>
            <w:r>
              <w:rPr>
                <w:rFonts w:ascii="Times New Roman" w:eastAsia="Times New Roman" w:hAnsi="Times New Roman" w:cs="Times New Roman"/>
                <w:b/>
                <w:lang w:eastAsia="lv-LV"/>
              </w:rPr>
              <w:t>(</w:t>
            </w:r>
            <w:r w:rsidRPr="00F639D8">
              <w:rPr>
                <w:rFonts w:ascii="Times New Roman" w:eastAsia="Times New Roman" w:hAnsi="Times New Roman" w:cs="Times New Roman"/>
                <w:b/>
                <w:lang w:eastAsia="lv-LV"/>
              </w:rPr>
              <w:t xml:space="preserve">bez </w:t>
            </w:r>
            <w:smartTag w:uri="urn:schemas-microsoft-com:office:smarttags" w:element="stockticker">
              <w:r w:rsidRPr="00F639D8">
                <w:rPr>
                  <w:rFonts w:ascii="Times New Roman" w:eastAsia="Times New Roman" w:hAnsi="Times New Roman" w:cs="Times New Roman"/>
                  <w:b/>
                  <w:lang w:eastAsia="lv-LV"/>
                </w:rPr>
                <w:t>PVN</w:t>
              </w:r>
            </w:smartTag>
            <w:r>
              <w:rPr>
                <w:rFonts w:ascii="Times New Roman" w:eastAsia="Times New Roman" w:hAnsi="Times New Roman" w:cs="Times New Roman"/>
                <w:b/>
                <w:lang w:eastAsia="lv-LV"/>
              </w:rPr>
              <w:t>)</w:t>
            </w:r>
          </w:p>
        </w:tc>
      </w:tr>
      <w:tr w:rsidR="00C9047F" w:rsidRPr="00FC6E98" w:rsidTr="00095178">
        <w:trPr>
          <w:trHeight w:val="345"/>
        </w:trPr>
        <w:tc>
          <w:tcPr>
            <w:tcW w:w="5075" w:type="dxa"/>
            <w:shd w:val="clear" w:color="auto" w:fill="auto"/>
          </w:tcPr>
          <w:p w:rsidR="00C9047F" w:rsidRPr="007648EF" w:rsidRDefault="00C9047F" w:rsidP="00AB41B6">
            <w:pPr>
              <w:tabs>
                <w:tab w:val="left" w:pos="300"/>
              </w:tabs>
              <w:spacing w:after="0" w:line="240" w:lineRule="auto"/>
              <w:jc w:val="center"/>
              <w:rPr>
                <w:rFonts w:ascii="Times New Roman" w:eastAsia="Times New Roman" w:hAnsi="Times New Roman" w:cs="Times New Roman"/>
                <w:lang w:eastAsia="lv-LV"/>
              </w:rPr>
            </w:pPr>
            <w:r w:rsidRPr="00862741">
              <w:rPr>
                <w:rFonts w:ascii="Times New Roman" w:eastAsia="Times New Roman" w:hAnsi="Times New Roman" w:cs="Times New Roman"/>
                <w:b/>
                <w:lang w:eastAsia="lv-LV"/>
              </w:rPr>
              <w:t>A</w:t>
            </w:r>
            <w:r>
              <w:rPr>
                <w:rFonts w:ascii="Times New Roman" w:eastAsia="Times New Roman" w:hAnsi="Times New Roman" w:cs="Times New Roman"/>
                <w:b/>
                <w:lang w:eastAsia="lv-LV"/>
              </w:rPr>
              <w:t>S “Ceļu inženieri</w:t>
            </w:r>
            <w:r w:rsidRPr="00862741">
              <w:rPr>
                <w:rFonts w:ascii="Times New Roman" w:eastAsia="Times New Roman" w:hAnsi="Times New Roman" w:cs="Times New Roman"/>
                <w:b/>
                <w:lang w:eastAsia="lv-LV"/>
              </w:rPr>
              <w:t>”</w:t>
            </w:r>
          </w:p>
        </w:tc>
        <w:tc>
          <w:tcPr>
            <w:tcW w:w="3572" w:type="dxa"/>
            <w:shd w:val="clear" w:color="auto" w:fill="auto"/>
          </w:tcPr>
          <w:p w:rsidR="00C9047F" w:rsidRPr="00C9047F" w:rsidRDefault="00C9047F" w:rsidP="00C9047F">
            <w:pPr>
              <w:pStyle w:val="ListParagraph"/>
              <w:numPr>
                <w:ilvl w:val="0"/>
                <w:numId w:val="21"/>
              </w:numPr>
              <w:spacing w:after="0" w:line="240" w:lineRule="auto"/>
              <w:jc w:val="center"/>
              <w:rPr>
                <w:rFonts w:ascii="Times New Roman" w:eastAsia="Times New Roman" w:hAnsi="Times New Roman" w:cs="Times New Roman"/>
                <w:b/>
                <w:lang w:eastAsia="lv-LV"/>
              </w:rPr>
            </w:pPr>
            <w:r w:rsidRPr="00C9047F">
              <w:rPr>
                <w:rFonts w:ascii="Times New Roman" w:eastAsia="Times New Roman" w:hAnsi="Times New Roman" w:cs="Times New Roman"/>
                <w:b/>
                <w:lang w:eastAsia="lv-LV"/>
              </w:rPr>
              <w:t>942,00</w:t>
            </w:r>
          </w:p>
        </w:tc>
      </w:tr>
    </w:tbl>
    <w:p w:rsidR="00C9047F" w:rsidRPr="00EF4FF1" w:rsidRDefault="00C9047F" w:rsidP="00C9047F">
      <w:pPr>
        <w:pStyle w:val="FootnoteText"/>
        <w:jc w:val="both"/>
        <w:rPr>
          <w:rFonts w:ascii="Times New Roman" w:hAnsi="Times New Roman"/>
        </w:rPr>
      </w:pPr>
    </w:p>
    <w:p w:rsidR="00C9047F" w:rsidRPr="00C9047F" w:rsidRDefault="00C9047F" w:rsidP="00CC6792">
      <w:pPr>
        <w:pStyle w:val="ListParagraph"/>
        <w:numPr>
          <w:ilvl w:val="1"/>
          <w:numId w:val="22"/>
        </w:numPr>
        <w:spacing w:after="0" w:line="240" w:lineRule="auto"/>
        <w:jc w:val="both"/>
        <w:rPr>
          <w:rFonts w:ascii="Times New Roman" w:eastAsia="Times New Roman" w:hAnsi="Times New Roman" w:cs="Times New Roman"/>
          <w:b/>
          <w:lang w:eastAsia="lv-LV"/>
        </w:rPr>
      </w:pPr>
      <w:r w:rsidRPr="00C9047F">
        <w:rPr>
          <w:rFonts w:ascii="Times New Roman" w:eastAsia="Times New Roman" w:hAnsi="Times New Roman" w:cs="Times New Roman"/>
          <w:b/>
          <w:lang w:eastAsia="lv-LV"/>
        </w:rPr>
        <w:t>Lēmuma pieņemšana</w:t>
      </w:r>
    </w:p>
    <w:p w:rsidR="00C9047F" w:rsidRDefault="00C9047F" w:rsidP="00016A83">
      <w:pPr>
        <w:spacing w:after="0" w:line="240" w:lineRule="auto"/>
        <w:ind w:right="43" w:firstLine="720"/>
        <w:jc w:val="both"/>
        <w:rPr>
          <w:rFonts w:ascii="Times New Roman" w:eastAsia="Calibri" w:hAnsi="Times New Roman" w:cs="Times New Roman"/>
        </w:rPr>
      </w:pPr>
      <w:r w:rsidRPr="00F108B5">
        <w:rPr>
          <w:rFonts w:ascii="Times New Roman" w:eastAsia="Calibri" w:hAnsi="Times New Roman" w:cs="Times New Roman"/>
        </w:rPr>
        <w:t>Pamatojoti</w:t>
      </w:r>
      <w:r>
        <w:rPr>
          <w:rFonts w:ascii="Times New Roman" w:eastAsia="Calibri" w:hAnsi="Times New Roman" w:cs="Times New Roman"/>
        </w:rPr>
        <w:t>es uz iepriekš minēto, Siguldas novada Domes Iepirkuma</w:t>
      </w:r>
      <w:r w:rsidRPr="00F108B5">
        <w:rPr>
          <w:rFonts w:ascii="Times New Roman" w:eastAsia="Calibri" w:hAnsi="Times New Roman" w:cs="Times New Roman"/>
        </w:rPr>
        <w:t xml:space="preserve"> kom</w:t>
      </w:r>
      <w:r>
        <w:rPr>
          <w:rFonts w:ascii="Times New Roman" w:eastAsia="Calibri" w:hAnsi="Times New Roman" w:cs="Times New Roman"/>
        </w:rPr>
        <w:t>isija (</w:t>
      </w:r>
      <w:proofErr w:type="spellStart"/>
      <w:r>
        <w:rPr>
          <w:rFonts w:ascii="Times New Roman" w:eastAsia="Calibri" w:hAnsi="Times New Roman" w:cs="Times New Roman"/>
        </w:rPr>
        <w:t>J.Zarandija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I.Zālīte</w:t>
      </w:r>
      <w:proofErr w:type="spellEnd"/>
      <w:r w:rsidRPr="00F108B5">
        <w:rPr>
          <w:rFonts w:ascii="Times New Roman" w:eastAsia="Calibri" w:hAnsi="Times New Roman" w:cs="Times New Roman"/>
        </w:rPr>
        <w:t xml:space="preserve">, </w:t>
      </w:r>
      <w:proofErr w:type="spellStart"/>
      <w:r w:rsidRPr="00F108B5">
        <w:rPr>
          <w:rFonts w:ascii="Times New Roman" w:eastAsia="Calibri" w:hAnsi="Times New Roman" w:cs="Times New Roman"/>
        </w:rPr>
        <w:t>D.Matuseviča</w:t>
      </w:r>
      <w:proofErr w:type="spellEnd"/>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sidRPr="00F108B5">
        <w:rPr>
          <w:rFonts w:ascii="Times New Roman" w:eastAsia="Calibri" w:hAnsi="Times New Roman" w:cs="Times New Roman"/>
        </w:rPr>
        <w:t>atklāti balsojot, ar 3 balsīm „par”, „pret” – na</w:t>
      </w:r>
      <w:r>
        <w:rPr>
          <w:rFonts w:ascii="Times New Roman" w:eastAsia="Calibri" w:hAnsi="Times New Roman" w:cs="Times New Roman"/>
        </w:rPr>
        <w:t xml:space="preserve">v, „atturas” – nav, nolemj, ka </w:t>
      </w:r>
      <w:r>
        <w:rPr>
          <w:rFonts w:ascii="Times New Roman" w:eastAsia="Times New Roman" w:hAnsi="Times New Roman" w:cs="Times New Roman"/>
          <w:lang w:eastAsia="lv-LV"/>
        </w:rPr>
        <w:t>Siguldas novada pašvaldības ielu un ceļu novērtējumu un kartogrāfiskā materiāla sagatavošanu, aktualizāciju un uzturēšanu, programmatūras nodrošinājumu transporta infrastruktūras un kartogrāfiskās datu bāzes izveidošanai</w:t>
      </w:r>
      <w:r>
        <w:rPr>
          <w:rFonts w:ascii="Times New Roman" w:eastAsia="Calibri" w:hAnsi="Times New Roman" w:cs="Times New Roman"/>
        </w:rPr>
        <w:t xml:space="preserve"> </w:t>
      </w:r>
      <w:r w:rsidRPr="00F108B5">
        <w:rPr>
          <w:rFonts w:ascii="Times New Roman" w:eastAsia="Calibri" w:hAnsi="Times New Roman" w:cs="Times New Roman"/>
        </w:rPr>
        <w:t>veiks</w:t>
      </w:r>
      <w:r>
        <w:rPr>
          <w:rFonts w:ascii="Times New Roman" w:eastAsia="Calibri" w:hAnsi="Times New Roman" w:cs="Times New Roman"/>
        </w:rPr>
        <w:t xml:space="preserve"> </w:t>
      </w:r>
      <w:r w:rsidRPr="00F108B5">
        <w:rPr>
          <w:rFonts w:ascii="Times New Roman" w:eastAsia="Calibri" w:hAnsi="Times New Roman" w:cs="Times New Roman"/>
        </w:rPr>
        <w:t>–</w:t>
      </w:r>
      <w:r w:rsidRPr="00F108B5">
        <w:rPr>
          <w:rFonts w:ascii="Times New Roman" w:eastAsia="Calibri" w:hAnsi="Times New Roman" w:cs="Times New Roman"/>
          <w:i/>
        </w:rPr>
        <w:t xml:space="preserve"> </w:t>
      </w:r>
      <w:r>
        <w:rPr>
          <w:rFonts w:ascii="Times New Roman" w:eastAsia="Times New Roman" w:hAnsi="Times New Roman" w:cs="Times New Roman"/>
          <w:b/>
          <w:lang w:eastAsia="lv-LV"/>
        </w:rPr>
        <w:t>AS “Ceļu inženieri</w:t>
      </w:r>
      <w:r w:rsidRPr="00F108B5">
        <w:rPr>
          <w:rFonts w:ascii="Times New Roman" w:eastAsia="Times New Roman" w:hAnsi="Times New Roman" w:cs="Times New Roman"/>
          <w:b/>
          <w:lang w:eastAsia="lv-LV"/>
        </w:rPr>
        <w:t>”</w:t>
      </w:r>
      <w:r w:rsidRPr="00F108B5">
        <w:rPr>
          <w:rFonts w:ascii="Times New Roman" w:eastAsia="Calibri" w:hAnsi="Times New Roman" w:cs="Times New Roman"/>
          <w:b/>
        </w:rPr>
        <w:t>,</w:t>
      </w:r>
      <w:r w:rsidRPr="00F108B5">
        <w:rPr>
          <w:rFonts w:ascii="Times New Roman" w:eastAsia="Calibri" w:hAnsi="Times New Roman" w:cs="Times New Roman"/>
        </w:rPr>
        <w:t xml:space="preserve"> kuras iesniegtais piedāvājums atbilst iepirkuma Nolikuma prasībām</w:t>
      </w:r>
      <w:r>
        <w:rPr>
          <w:rFonts w:ascii="Times New Roman" w:eastAsia="Calibri" w:hAnsi="Times New Roman" w:cs="Times New Roman"/>
        </w:rPr>
        <w:t xml:space="preserve"> un ir ar zemāko piedāvāto cenu no vērtējamiem piedāvājumiem</w:t>
      </w:r>
      <w:r w:rsidRPr="00F108B5">
        <w:rPr>
          <w:rFonts w:ascii="Times New Roman" w:eastAsia="Calibri" w:hAnsi="Times New Roman" w:cs="Times New Roman"/>
        </w:rPr>
        <w:t xml:space="preserve">. </w:t>
      </w:r>
    </w:p>
    <w:p w:rsidR="00C9047F" w:rsidRPr="00C9047F" w:rsidRDefault="00C9047F" w:rsidP="00CC6792">
      <w:pPr>
        <w:pStyle w:val="ListParagraph"/>
        <w:numPr>
          <w:ilvl w:val="1"/>
          <w:numId w:val="22"/>
        </w:numPr>
        <w:spacing w:after="0"/>
        <w:ind w:right="468"/>
        <w:jc w:val="both"/>
        <w:rPr>
          <w:rFonts w:ascii="Times New Roman" w:eastAsia="Calibri" w:hAnsi="Times New Roman" w:cs="Times New Roman"/>
        </w:rPr>
      </w:pPr>
      <w:r w:rsidRPr="00C9047F">
        <w:rPr>
          <w:rFonts w:ascii="Times New Roman" w:eastAsia="Times New Roman" w:hAnsi="Times New Roman" w:cs="Times New Roman"/>
          <w:b/>
          <w:lang w:eastAsia="lv-LV"/>
        </w:rPr>
        <w:t>PIL 8². panta piektās daļas 1.un 2.punktā minēto apstākļu pārbaude Pretendentam, kuram tiek piešķirtas līguma slēgšanas tiesības:</w:t>
      </w:r>
    </w:p>
    <w:p w:rsidR="00C9047F" w:rsidRPr="00F108B5" w:rsidRDefault="00C9047F" w:rsidP="00C9047F">
      <w:pPr>
        <w:spacing w:after="0" w:line="240" w:lineRule="auto"/>
        <w:ind w:left="113" w:right="468" w:firstLine="720"/>
        <w:jc w:val="both"/>
        <w:rPr>
          <w:rFonts w:ascii="Times New Roman" w:eastAsia="Times New Roman" w:hAnsi="Times New Roman" w:cs="Times New Roman"/>
          <w:lang w:eastAsia="lv-LV"/>
        </w:rPr>
      </w:pPr>
      <w:r w:rsidRPr="00F108B5">
        <w:rPr>
          <w:rFonts w:ascii="Times New Roman" w:eastAsia="Times New Roman" w:hAnsi="Times New Roman" w:cs="Times New Roman"/>
          <w:lang w:eastAsia="lv-LV"/>
        </w:rPr>
        <w:t>Pasūtītājs nekonstatēja PIL 8². panta piektās daļas 1. un 2.punktā minētos apstākļus, jo saskaņā ar PIL 8². panta septīto daļu Iepirkuma komisija pārbaudīja pretendentu, kuram būtu piešķiramas līguma slēgšanas tiesības</w:t>
      </w:r>
      <w:r>
        <w:rPr>
          <w:rFonts w:ascii="Times New Roman" w:eastAsia="Times New Roman" w:hAnsi="Times New Roman" w:cs="Times New Roman"/>
          <w:lang w:eastAsia="lv-LV"/>
        </w:rPr>
        <w:t xml:space="preserve"> (AS “Ceļu inženieri”)</w:t>
      </w:r>
      <w:r w:rsidRPr="00F108B5">
        <w:rPr>
          <w:rFonts w:ascii="Times New Roman" w:eastAsia="Times New Roman" w:hAnsi="Times New Roman" w:cs="Times New Roman"/>
          <w:lang w:eastAsia="lv-LV"/>
        </w:rPr>
        <w:t>, datus, izmantojot Ministru kabineta noteikto informācijas sistēmu, Ministru kabineta noteiktajā kārtīgā iegūstot informāciju:</w:t>
      </w:r>
    </w:p>
    <w:p w:rsidR="00C9047F" w:rsidRPr="00F108B5" w:rsidRDefault="00C9047F" w:rsidP="00C9047F">
      <w:pPr>
        <w:numPr>
          <w:ilvl w:val="0"/>
          <w:numId w:val="5"/>
        </w:numPr>
        <w:spacing w:after="0" w:line="240" w:lineRule="auto"/>
        <w:ind w:left="1070" w:right="468"/>
        <w:jc w:val="both"/>
        <w:rPr>
          <w:rFonts w:ascii="Times New Roman" w:eastAsia="Times New Roman" w:hAnsi="Times New Roman" w:cs="Times New Roman"/>
          <w:lang w:eastAsia="lv-LV"/>
        </w:rPr>
      </w:pPr>
      <w:r w:rsidRPr="00F108B5">
        <w:rPr>
          <w:rFonts w:ascii="Times New Roman" w:eastAsia="Times New Roman" w:hAnsi="Times New Roman" w:cs="Times New Roman"/>
          <w:lang w:eastAsia="lv-LV"/>
        </w:rPr>
        <w:t>par PIL 8². panta piektās daļas 2. punktā minēto faktu – no Valsts ieņēmumu dienesta;</w:t>
      </w:r>
    </w:p>
    <w:p w:rsidR="00C9047F" w:rsidRPr="00F108B5" w:rsidRDefault="00C9047F" w:rsidP="00C9047F">
      <w:pPr>
        <w:numPr>
          <w:ilvl w:val="0"/>
          <w:numId w:val="5"/>
        </w:numPr>
        <w:spacing w:after="0" w:line="240" w:lineRule="auto"/>
        <w:ind w:left="1070" w:right="468"/>
        <w:jc w:val="both"/>
        <w:rPr>
          <w:rFonts w:ascii="Times New Roman" w:eastAsia="Calibri" w:hAnsi="Times New Roman" w:cs="Times New Roman"/>
        </w:rPr>
      </w:pPr>
      <w:r w:rsidRPr="00F108B5">
        <w:rPr>
          <w:rFonts w:ascii="Times New Roman" w:eastAsia="Calibri" w:hAnsi="Times New Roman" w:cs="Times New Roman"/>
        </w:rPr>
        <w:t>par PIL 8². panta piektās daļas 1. punktā minētajiem faktiem – no Uzņēmumu reģistra.</w:t>
      </w:r>
    </w:p>
    <w:p w:rsidR="00C9047F" w:rsidRPr="00F108B5" w:rsidRDefault="00C9047F" w:rsidP="00CC6792">
      <w:pPr>
        <w:numPr>
          <w:ilvl w:val="0"/>
          <w:numId w:val="22"/>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C9047F" w:rsidRPr="0036098E" w:rsidRDefault="00C9047F" w:rsidP="00C9047F">
      <w:pPr>
        <w:spacing w:after="0" w:line="240" w:lineRule="auto"/>
        <w:ind w:right="468" w:firstLine="720"/>
        <w:jc w:val="both"/>
        <w:rPr>
          <w:rFonts w:ascii="Times New Roman" w:eastAsia="Calibri" w:hAnsi="Times New Roman" w:cs="Times New Roman"/>
        </w:rPr>
      </w:pPr>
      <w:r w:rsidRPr="0036098E">
        <w:rPr>
          <w:rFonts w:ascii="Times New Roman" w:eastAsia="Calibri" w:hAnsi="Times New Roman" w:cs="Times New Roman"/>
        </w:rPr>
        <w:t>Pamatojoties uz iepriekš minēto, Siguldas novada Domes Iepirkuma komisija (</w:t>
      </w:r>
      <w:proofErr w:type="spellStart"/>
      <w:r w:rsidRPr="0036098E">
        <w:rPr>
          <w:rFonts w:ascii="Times New Roman" w:eastAsia="Calibri" w:hAnsi="Times New Roman" w:cs="Times New Roman"/>
        </w:rPr>
        <w:t>J.Zarandija</w:t>
      </w:r>
      <w:proofErr w:type="spellEnd"/>
      <w:r w:rsidRPr="0036098E">
        <w:rPr>
          <w:rFonts w:ascii="Times New Roman" w:eastAsia="Calibri" w:hAnsi="Times New Roman" w:cs="Times New Roman"/>
        </w:rPr>
        <w:t xml:space="preserve">, </w:t>
      </w:r>
      <w:proofErr w:type="spellStart"/>
      <w:r w:rsidRPr="0036098E">
        <w:rPr>
          <w:rFonts w:ascii="Times New Roman" w:eastAsia="Calibri" w:hAnsi="Times New Roman" w:cs="Times New Roman"/>
        </w:rPr>
        <w:t>I.Zālīte</w:t>
      </w:r>
      <w:proofErr w:type="spellEnd"/>
      <w:r w:rsidRPr="0036098E">
        <w:rPr>
          <w:rFonts w:ascii="Times New Roman" w:eastAsia="Calibri" w:hAnsi="Times New Roman" w:cs="Times New Roman"/>
        </w:rPr>
        <w:t xml:space="preserve">, </w:t>
      </w:r>
      <w:proofErr w:type="spellStart"/>
      <w:r w:rsidRPr="0036098E">
        <w:rPr>
          <w:rFonts w:ascii="Times New Roman" w:eastAsia="Calibri" w:hAnsi="Times New Roman" w:cs="Times New Roman"/>
        </w:rPr>
        <w:t>D.Matuseviča</w:t>
      </w:r>
      <w:proofErr w:type="spellEnd"/>
      <w:r w:rsidRPr="0036098E">
        <w:rPr>
          <w:rFonts w:ascii="Times New Roman" w:eastAsia="Calibri" w:hAnsi="Times New Roman" w:cs="Times New Roman"/>
        </w:rPr>
        <w:t>)</w:t>
      </w:r>
      <w:r w:rsidRPr="0036098E">
        <w:rPr>
          <w:rFonts w:ascii="Times New Roman" w:eastAsia="Times New Roman" w:hAnsi="Times New Roman" w:cs="Times New Roman"/>
          <w:lang w:eastAsia="lv-LV"/>
        </w:rPr>
        <w:t xml:space="preserve">  </w:t>
      </w:r>
      <w:r w:rsidRPr="0036098E">
        <w:rPr>
          <w:rFonts w:ascii="Times New Roman" w:eastAsia="Calibri" w:hAnsi="Times New Roman" w:cs="Times New Roman"/>
        </w:rPr>
        <w:t>atklāti balsojot, ar 3 balsīm „par”, „pret” – nav, „atturas” – nav, nolemj, ka</w:t>
      </w:r>
      <w:r w:rsidRPr="0036098E">
        <w:rPr>
          <w:rFonts w:ascii="Times New Roman" w:eastAsia="Times New Roman" w:hAnsi="Times New Roman" w:cs="Times New Roman"/>
          <w:lang w:eastAsia="lv-LV"/>
        </w:rPr>
        <w:t xml:space="preserve"> Siguldas novada pašvaldības ielu un ceļu novērtējumu un kartogrāfiskā materiāla sagatavošanu, aktualizāciju un uzturēšanu, programmatūras nodrošinājumu transporta infrastruktūras un kartogrāfiskās datu bāzes izveidošanai</w:t>
      </w:r>
      <w:r w:rsidRPr="0036098E">
        <w:rPr>
          <w:rFonts w:ascii="Times New Roman" w:eastAsia="Calibri" w:hAnsi="Times New Roman" w:cs="Times New Roman"/>
        </w:rPr>
        <w:t xml:space="preserve"> veiks –</w:t>
      </w:r>
      <w:r w:rsidRPr="0036098E">
        <w:rPr>
          <w:rFonts w:ascii="Times New Roman" w:eastAsia="Calibri" w:hAnsi="Times New Roman" w:cs="Times New Roman"/>
          <w:i/>
        </w:rPr>
        <w:t xml:space="preserve"> </w:t>
      </w:r>
      <w:r w:rsidRPr="0036098E">
        <w:rPr>
          <w:rFonts w:ascii="Times New Roman" w:eastAsia="Times New Roman" w:hAnsi="Times New Roman" w:cs="Times New Roman"/>
          <w:b/>
          <w:lang w:eastAsia="lv-LV"/>
        </w:rPr>
        <w:t>AS “Ceļu inženieri”</w:t>
      </w:r>
      <w:r w:rsidRPr="0036098E">
        <w:rPr>
          <w:rFonts w:ascii="Times New Roman" w:eastAsia="Calibri" w:hAnsi="Times New Roman" w:cs="Times New Roman"/>
          <w:b/>
        </w:rPr>
        <w:t>,</w:t>
      </w:r>
      <w:r w:rsidRPr="0036098E">
        <w:rPr>
          <w:rFonts w:ascii="Times New Roman" w:eastAsia="Calibri" w:hAnsi="Times New Roman" w:cs="Times New Roman"/>
        </w:rPr>
        <w:t xml:space="preserve"> kuras iesniegtais piedāvājums atbilst iepirkuma Nolikuma prasībām un ir ar zemāko piedāvāto cenu no vērtējamiem piedāvājumiem. </w:t>
      </w:r>
    </w:p>
    <w:p w:rsidR="00E64874" w:rsidRPr="00C9047F" w:rsidRDefault="00E64874" w:rsidP="00CC6792">
      <w:pPr>
        <w:pStyle w:val="ListParagraph"/>
        <w:numPr>
          <w:ilvl w:val="0"/>
          <w:numId w:val="22"/>
        </w:numPr>
        <w:spacing w:after="0" w:line="240" w:lineRule="auto"/>
        <w:jc w:val="both"/>
        <w:rPr>
          <w:rFonts w:ascii="Times New Roman" w:eastAsia="Times New Roman" w:hAnsi="Times New Roman" w:cs="Times New Roman"/>
          <w:bCs/>
          <w:lang w:eastAsia="lv-LV"/>
        </w:rPr>
      </w:pPr>
      <w:r w:rsidRPr="00C9047F">
        <w:rPr>
          <w:rFonts w:ascii="Times New Roman" w:eastAsia="Times New Roman" w:hAnsi="Times New Roman" w:cs="Times New Roman"/>
          <w:b/>
          <w:bCs/>
          <w:lang w:eastAsia="lv-LV"/>
        </w:rPr>
        <w:t>Saņemtie</w:t>
      </w:r>
      <w:r w:rsidR="00A462F3" w:rsidRPr="00C9047F">
        <w:rPr>
          <w:rFonts w:ascii="Times New Roman" w:eastAsia="Times New Roman" w:hAnsi="Times New Roman" w:cs="Times New Roman"/>
          <w:b/>
          <w:bCs/>
          <w:lang w:eastAsia="lv-LV"/>
        </w:rPr>
        <w:t xml:space="preserve"> pieprasījumi izskaidrot iepirkum</w:t>
      </w:r>
      <w:r w:rsidRPr="00C9047F">
        <w:rPr>
          <w:rFonts w:ascii="Times New Roman" w:eastAsia="Times New Roman" w:hAnsi="Times New Roman" w:cs="Times New Roman"/>
          <w:b/>
          <w:bCs/>
          <w:lang w:eastAsia="lv-LV"/>
        </w:rPr>
        <w:t xml:space="preserve">a nolikumu, sniegtās atbildes: </w:t>
      </w:r>
      <w:r w:rsidR="002B044A" w:rsidRPr="00C9047F">
        <w:rPr>
          <w:rFonts w:ascii="Times New Roman" w:eastAsia="Times New Roman" w:hAnsi="Times New Roman" w:cs="Times New Roman"/>
          <w:bCs/>
          <w:lang w:eastAsia="lv-LV"/>
        </w:rPr>
        <w:t>Nav.</w:t>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proofErr w:type="spellStart"/>
      <w:r w:rsidRPr="00E64874">
        <w:rPr>
          <w:rFonts w:ascii="Times New Roman" w:eastAsia="Times New Roman" w:hAnsi="Times New Roman" w:cs="Times New Roman"/>
          <w:lang w:eastAsia="lv-LV"/>
        </w:rPr>
        <w:t>J.Zarandija</w:t>
      </w:r>
      <w:proofErr w:type="spellEnd"/>
    </w:p>
    <w:p w:rsidR="00E64874" w:rsidRPr="00E64874" w:rsidRDefault="00E64874" w:rsidP="00E64874">
      <w:pPr>
        <w:rPr>
          <w:rFonts w:ascii="Calibri" w:eastAsia="Calibri" w:hAnsi="Calibri" w:cs="Times New Roman"/>
        </w:rPr>
      </w:pPr>
    </w:p>
    <w:p w:rsidR="00E64874" w:rsidRPr="00E64874" w:rsidRDefault="00E64874" w:rsidP="00E64874">
      <w:pPr>
        <w:rPr>
          <w:rFonts w:ascii="Calibri" w:eastAsia="Calibri" w:hAnsi="Calibri" w:cs="Times New Roman"/>
        </w:rPr>
      </w:pPr>
    </w:p>
    <w:p w:rsidR="00E64874" w:rsidRPr="00E64874" w:rsidRDefault="00E64874" w:rsidP="00E64874">
      <w:pPr>
        <w:rPr>
          <w:rFonts w:ascii="Calibri" w:eastAsia="Calibri" w:hAnsi="Calibri" w:cs="Times New Roman"/>
        </w:rPr>
      </w:pPr>
    </w:p>
    <w:p w:rsidR="00E64874" w:rsidRPr="00E64874" w:rsidRDefault="00E64874" w:rsidP="00E64874">
      <w:pPr>
        <w:rPr>
          <w:rFonts w:ascii="Calibri" w:eastAsia="Calibri" w:hAnsi="Calibri" w:cs="Times New Roman"/>
        </w:rPr>
      </w:pPr>
    </w:p>
    <w:p w:rsidR="008B543B" w:rsidRPr="00E64874" w:rsidRDefault="008B543B"/>
    <w:sectPr w:rsidR="008B543B" w:rsidRPr="00E64874" w:rsidSect="002730A1">
      <w:headerReference w:type="even" r:id="rId9"/>
      <w:headerReference w:type="default" r:id="rId10"/>
      <w:footerReference w:type="default" r:id="rId11"/>
      <w:pgSz w:w="11906" w:h="16838"/>
      <w:pgMar w:top="851" w:right="1274"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E4B" w:rsidRDefault="00E32E4B">
      <w:pPr>
        <w:spacing w:after="0" w:line="240" w:lineRule="auto"/>
      </w:pPr>
      <w:r>
        <w:separator/>
      </w:r>
    </w:p>
  </w:endnote>
  <w:endnote w:type="continuationSeparator" w:id="0">
    <w:p w:rsidR="00E32E4B" w:rsidRDefault="00E3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E3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E4B" w:rsidRDefault="00E32E4B">
      <w:pPr>
        <w:spacing w:after="0" w:line="240" w:lineRule="auto"/>
      </w:pPr>
      <w:r>
        <w:separator/>
      </w:r>
    </w:p>
  </w:footnote>
  <w:footnote w:type="continuationSeparator" w:id="0">
    <w:p w:rsidR="00E32E4B" w:rsidRDefault="00E3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E32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A4D">
      <w:rPr>
        <w:rStyle w:val="PageNumber"/>
        <w:noProof/>
      </w:rPr>
      <w:t>4</w:t>
    </w:r>
    <w:r>
      <w:rPr>
        <w:rStyle w:val="PageNumber"/>
      </w:rPr>
      <w:fldChar w:fldCharType="end"/>
    </w:r>
  </w:p>
  <w:p w:rsidR="005466C2" w:rsidRDefault="00E3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BB0B62"/>
    <w:multiLevelType w:val="hybridMultilevel"/>
    <w:tmpl w:val="831083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4" w15:restartNumberingAfterBreak="0">
    <w:nsid w:val="1F232FF5"/>
    <w:multiLevelType w:val="multilevel"/>
    <w:tmpl w:val="1EE8EA1C"/>
    <w:lvl w:ilvl="0">
      <w:start w:val="8"/>
      <w:numFmt w:val="decimal"/>
      <w:lvlText w:val="%1."/>
      <w:lvlJc w:val="left"/>
      <w:pPr>
        <w:ind w:left="540" w:hanging="540"/>
      </w:pPr>
      <w:rPr>
        <w:rFonts w:hint="default"/>
        <w:b/>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20E225A9"/>
    <w:multiLevelType w:val="multilevel"/>
    <w:tmpl w:val="1DA476B0"/>
    <w:lvl w:ilvl="0">
      <w:start w:val="10"/>
      <w:numFmt w:val="decimal"/>
      <w:lvlText w:val="%1."/>
      <w:lvlJc w:val="left"/>
      <w:pPr>
        <w:ind w:left="660" w:hanging="660"/>
      </w:pPr>
      <w:rPr>
        <w:rFonts w:hint="default"/>
      </w:rPr>
    </w:lvl>
    <w:lvl w:ilvl="1">
      <w:start w:val="1"/>
      <w:numFmt w:val="decimal"/>
      <w:lvlText w:val="%1.%2."/>
      <w:lvlJc w:val="left"/>
      <w:pPr>
        <w:ind w:left="1110" w:hanging="66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23C91CF3"/>
    <w:multiLevelType w:val="hybridMultilevel"/>
    <w:tmpl w:val="AA2CE832"/>
    <w:lvl w:ilvl="0" w:tplc="0426000F">
      <w:start w:val="1"/>
      <w:numFmt w:val="decimal"/>
      <w:lvlText w:val="%1."/>
      <w:lvlJc w:val="left"/>
      <w:pPr>
        <w:ind w:left="1501" w:hanging="360"/>
      </w:pPr>
    </w:lvl>
    <w:lvl w:ilvl="1" w:tplc="04260019" w:tentative="1">
      <w:start w:val="1"/>
      <w:numFmt w:val="lowerLetter"/>
      <w:lvlText w:val="%2."/>
      <w:lvlJc w:val="left"/>
      <w:pPr>
        <w:ind w:left="2221" w:hanging="360"/>
      </w:pPr>
    </w:lvl>
    <w:lvl w:ilvl="2" w:tplc="0426001B" w:tentative="1">
      <w:start w:val="1"/>
      <w:numFmt w:val="lowerRoman"/>
      <w:lvlText w:val="%3."/>
      <w:lvlJc w:val="right"/>
      <w:pPr>
        <w:ind w:left="2941" w:hanging="180"/>
      </w:pPr>
    </w:lvl>
    <w:lvl w:ilvl="3" w:tplc="0426000F" w:tentative="1">
      <w:start w:val="1"/>
      <w:numFmt w:val="decimal"/>
      <w:lvlText w:val="%4."/>
      <w:lvlJc w:val="left"/>
      <w:pPr>
        <w:ind w:left="3661" w:hanging="360"/>
      </w:pPr>
    </w:lvl>
    <w:lvl w:ilvl="4" w:tplc="04260019" w:tentative="1">
      <w:start w:val="1"/>
      <w:numFmt w:val="lowerLetter"/>
      <w:lvlText w:val="%5."/>
      <w:lvlJc w:val="left"/>
      <w:pPr>
        <w:ind w:left="4381" w:hanging="360"/>
      </w:pPr>
    </w:lvl>
    <w:lvl w:ilvl="5" w:tplc="0426001B" w:tentative="1">
      <w:start w:val="1"/>
      <w:numFmt w:val="lowerRoman"/>
      <w:lvlText w:val="%6."/>
      <w:lvlJc w:val="right"/>
      <w:pPr>
        <w:ind w:left="5101" w:hanging="180"/>
      </w:pPr>
    </w:lvl>
    <w:lvl w:ilvl="6" w:tplc="0426000F" w:tentative="1">
      <w:start w:val="1"/>
      <w:numFmt w:val="decimal"/>
      <w:lvlText w:val="%7."/>
      <w:lvlJc w:val="left"/>
      <w:pPr>
        <w:ind w:left="5821" w:hanging="360"/>
      </w:pPr>
    </w:lvl>
    <w:lvl w:ilvl="7" w:tplc="04260019" w:tentative="1">
      <w:start w:val="1"/>
      <w:numFmt w:val="lowerLetter"/>
      <w:lvlText w:val="%8."/>
      <w:lvlJc w:val="left"/>
      <w:pPr>
        <w:ind w:left="6541" w:hanging="360"/>
      </w:pPr>
    </w:lvl>
    <w:lvl w:ilvl="8" w:tplc="0426001B" w:tentative="1">
      <w:start w:val="1"/>
      <w:numFmt w:val="lowerRoman"/>
      <w:lvlText w:val="%9."/>
      <w:lvlJc w:val="right"/>
      <w:pPr>
        <w:ind w:left="7261" w:hanging="180"/>
      </w:pPr>
    </w:lvl>
  </w:abstractNum>
  <w:abstractNum w:abstractNumId="7"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6A31866"/>
    <w:multiLevelType w:val="hybridMultilevel"/>
    <w:tmpl w:val="CE647C5A"/>
    <w:lvl w:ilvl="0" w:tplc="9DDEEBE8">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5110133E"/>
    <w:multiLevelType w:val="multilevel"/>
    <w:tmpl w:val="6BB227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7" w15:restartNumberingAfterBreak="0">
    <w:nsid w:val="5CD77283"/>
    <w:multiLevelType w:val="multilevel"/>
    <w:tmpl w:val="B28E9D6C"/>
    <w:lvl w:ilvl="0">
      <w:start w:val="10"/>
      <w:numFmt w:val="decimal"/>
      <w:lvlText w:val="%1."/>
      <w:lvlJc w:val="left"/>
      <w:pPr>
        <w:ind w:left="660" w:hanging="660"/>
      </w:pPr>
      <w:rPr>
        <w:rFonts w:hint="default"/>
        <w:b/>
      </w:rPr>
    </w:lvl>
    <w:lvl w:ilvl="1">
      <w:start w:val="2"/>
      <w:numFmt w:val="decimal"/>
      <w:lvlText w:val="%1.%2."/>
      <w:lvlJc w:val="left"/>
      <w:pPr>
        <w:ind w:left="1110" w:hanging="660"/>
      </w:pPr>
      <w:rPr>
        <w:rFonts w:hint="default"/>
        <w:b/>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8"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9"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0" w15:restartNumberingAfterBreak="0">
    <w:nsid w:val="7D031EA0"/>
    <w:multiLevelType w:val="multilevel"/>
    <w:tmpl w:val="5210ADBC"/>
    <w:lvl w:ilvl="0">
      <w:start w:val="1"/>
      <w:numFmt w:val="decimal"/>
      <w:lvlText w:val="%1."/>
      <w:lvlJc w:val="left"/>
      <w:pPr>
        <w:tabs>
          <w:tab w:val="num" w:pos="432"/>
        </w:tabs>
        <w:ind w:left="432" w:hanging="432"/>
      </w:pPr>
      <w:rPr>
        <w:rFonts w:ascii="Times New Roman" w:hAnsi="Times New Roman" w:hint="default"/>
        <w:b/>
      </w:rPr>
    </w:lvl>
    <w:lvl w:ilvl="1">
      <w:start w:val="1"/>
      <w:numFmt w:val="decimal"/>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2"/>
  </w:num>
  <w:num w:numId="3">
    <w:abstractNumId w:val="3"/>
  </w:num>
  <w:num w:numId="4">
    <w:abstractNumId w:val="9"/>
  </w:num>
  <w:num w:numId="5">
    <w:abstractNumId w:val="16"/>
  </w:num>
  <w:num w:numId="6">
    <w:abstractNumId w:val="18"/>
  </w:num>
  <w:num w:numId="7">
    <w:abstractNumId w:val="13"/>
  </w:num>
  <w:num w:numId="8">
    <w:abstractNumId w:val="15"/>
  </w:num>
  <w:num w:numId="9">
    <w:abstractNumId w:val="11"/>
  </w:num>
  <w:num w:numId="10">
    <w:abstractNumId w:val="7"/>
  </w:num>
  <w:num w:numId="11">
    <w:abstractNumId w:val="19"/>
  </w:num>
  <w:num w:numId="12">
    <w:abstractNumId w:val="0"/>
  </w:num>
  <w:num w:numId="13">
    <w:abstractNumId w:val="1"/>
  </w:num>
  <w:num w:numId="14">
    <w:abstractNumId w:val="8"/>
  </w:num>
  <w:num w:numId="15">
    <w:abstractNumId w:val="20"/>
  </w:num>
  <w:num w:numId="16">
    <w:abstractNumId w:val="2"/>
  </w:num>
  <w:num w:numId="17">
    <w:abstractNumId w:val="5"/>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74"/>
    <w:rsid w:val="00000B08"/>
    <w:rsid w:val="00016A83"/>
    <w:rsid w:val="00030FE2"/>
    <w:rsid w:val="00065636"/>
    <w:rsid w:val="00095178"/>
    <w:rsid w:val="0011528B"/>
    <w:rsid w:val="00147D85"/>
    <w:rsid w:val="00165923"/>
    <w:rsid w:val="00185264"/>
    <w:rsid w:val="001A5859"/>
    <w:rsid w:val="001C4190"/>
    <w:rsid w:val="002008EE"/>
    <w:rsid w:val="002255C7"/>
    <w:rsid w:val="002730A1"/>
    <w:rsid w:val="002B044A"/>
    <w:rsid w:val="00304FDB"/>
    <w:rsid w:val="003161A5"/>
    <w:rsid w:val="00335130"/>
    <w:rsid w:val="0037765A"/>
    <w:rsid w:val="00382A4D"/>
    <w:rsid w:val="003D0F52"/>
    <w:rsid w:val="004A1676"/>
    <w:rsid w:val="004B5A16"/>
    <w:rsid w:val="004F7BFD"/>
    <w:rsid w:val="00535A35"/>
    <w:rsid w:val="00537AB5"/>
    <w:rsid w:val="00596D51"/>
    <w:rsid w:val="006C4CA6"/>
    <w:rsid w:val="00732CBC"/>
    <w:rsid w:val="008453C4"/>
    <w:rsid w:val="008B543B"/>
    <w:rsid w:val="009564FA"/>
    <w:rsid w:val="009709BE"/>
    <w:rsid w:val="00975B3D"/>
    <w:rsid w:val="009B3742"/>
    <w:rsid w:val="00A2002C"/>
    <w:rsid w:val="00A35B89"/>
    <w:rsid w:val="00A44019"/>
    <w:rsid w:val="00A462F3"/>
    <w:rsid w:val="00A60307"/>
    <w:rsid w:val="00A8115D"/>
    <w:rsid w:val="00AB5ADF"/>
    <w:rsid w:val="00AC2410"/>
    <w:rsid w:val="00AC5D56"/>
    <w:rsid w:val="00B611BA"/>
    <w:rsid w:val="00B651BB"/>
    <w:rsid w:val="00BD7EDE"/>
    <w:rsid w:val="00C4629C"/>
    <w:rsid w:val="00C67064"/>
    <w:rsid w:val="00C9047F"/>
    <w:rsid w:val="00CC6792"/>
    <w:rsid w:val="00D6644B"/>
    <w:rsid w:val="00D844FC"/>
    <w:rsid w:val="00E036DA"/>
    <w:rsid w:val="00E32E4B"/>
    <w:rsid w:val="00E64874"/>
    <w:rsid w:val="00EC38D9"/>
    <w:rsid w:val="00F062BB"/>
    <w:rsid w:val="00F531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docId w15:val="{8A48EA30-F21B-47CF-99A2-4A8F486D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C4190"/>
    <w:pPr>
      <w:keepNext/>
      <w:numPr>
        <w:ilvl w:val="2"/>
        <w:numId w:val="15"/>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1C4190"/>
    <w:pPr>
      <w:keepNext/>
      <w:numPr>
        <w:ilvl w:val="3"/>
        <w:numId w:val="15"/>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1C4190"/>
    <w:pPr>
      <w:numPr>
        <w:ilvl w:val="4"/>
        <w:numId w:val="15"/>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1C4190"/>
    <w:pPr>
      <w:numPr>
        <w:ilvl w:val="5"/>
        <w:numId w:val="1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1C4190"/>
    <w:pPr>
      <w:numPr>
        <w:ilvl w:val="6"/>
        <w:numId w:val="1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1C4190"/>
    <w:pPr>
      <w:numPr>
        <w:ilvl w:val="7"/>
        <w:numId w:val="1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1C4190"/>
    <w:pPr>
      <w:numPr>
        <w:ilvl w:val="8"/>
        <w:numId w:val="1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paragraph" w:styleId="BodyText">
    <w:name w:val="Body Text"/>
    <w:aliases w:val="Body Text1"/>
    <w:basedOn w:val="Normal"/>
    <w:link w:val="BodyTextChar"/>
    <w:rsid w:val="00975B3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75B3D"/>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C4190"/>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1C4190"/>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1C4190"/>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1C4190"/>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1C419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1C419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1C4190"/>
    <w:rPr>
      <w:rFonts w:ascii="Arial" w:eastAsia="Times New Roman" w:hAnsi="Arial" w:cs="Arial"/>
      <w:lang w:val="en-GB"/>
    </w:rPr>
  </w:style>
  <w:style w:type="paragraph" w:styleId="FootnoteText">
    <w:name w:val="footnote text"/>
    <w:basedOn w:val="Normal"/>
    <w:link w:val="FootnoteTextChar"/>
    <w:uiPriority w:val="99"/>
    <w:unhideWhenUsed/>
    <w:rsid w:val="00C9047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9047F"/>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7796</Words>
  <Characters>4444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35</cp:revision>
  <cp:lastPrinted>2016-07-29T10:07:00Z</cp:lastPrinted>
  <dcterms:created xsi:type="dcterms:W3CDTF">2016-07-27T09:22:00Z</dcterms:created>
  <dcterms:modified xsi:type="dcterms:W3CDTF">2017-04-10T09:42:00Z</dcterms:modified>
</cp:coreProperties>
</file>