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659A5" w:rsidRDefault="00E64874"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Siguldas novada </w:t>
      </w:r>
      <w:r w:rsidR="00131683" w:rsidRPr="003659A5">
        <w:rPr>
          <w:rFonts w:ascii="Times New Roman" w:eastAsia="Times New Roman" w:hAnsi="Times New Roman" w:cs="Times New Roman"/>
          <w:lang w:eastAsia="lv-LV"/>
        </w:rPr>
        <w:t>pašvaldības</w:t>
      </w:r>
      <w:r w:rsidRPr="003659A5">
        <w:rPr>
          <w:rFonts w:ascii="Times New Roman" w:eastAsia="Times New Roman" w:hAnsi="Times New Roman" w:cs="Times New Roman"/>
          <w:lang w:eastAsia="lv-LV"/>
        </w:rPr>
        <w:t xml:space="preserve"> (</w:t>
      </w:r>
      <w:proofErr w:type="spellStart"/>
      <w:r w:rsidRPr="003659A5">
        <w:rPr>
          <w:rFonts w:ascii="Times New Roman" w:eastAsia="Times New Roman" w:hAnsi="Times New Roman" w:cs="Times New Roman"/>
          <w:lang w:eastAsia="lv-LV"/>
        </w:rPr>
        <w:t>reģ</w:t>
      </w:r>
      <w:proofErr w:type="spellEnd"/>
      <w:r w:rsidRPr="003659A5">
        <w:rPr>
          <w:rFonts w:ascii="Times New Roman" w:eastAsia="Times New Roman" w:hAnsi="Times New Roman" w:cs="Times New Roman"/>
          <w:lang w:eastAsia="lv-LV"/>
        </w:rPr>
        <w:t>.</w:t>
      </w:r>
      <w:r w:rsidR="00BA5BE9" w:rsidRPr="003659A5">
        <w:rPr>
          <w:rFonts w:ascii="Times New Roman" w:eastAsia="Times New Roman" w:hAnsi="Times New Roman" w:cs="Times New Roman"/>
          <w:lang w:eastAsia="lv-LV"/>
        </w:rPr>
        <w:t xml:space="preserve"> </w:t>
      </w:r>
      <w:r w:rsidRPr="003659A5">
        <w:rPr>
          <w:rFonts w:ascii="Times New Roman" w:eastAsia="Times New Roman" w:hAnsi="Times New Roman" w:cs="Times New Roman"/>
          <w:lang w:eastAsia="lv-LV"/>
        </w:rPr>
        <w:t>Nr. 90000048152)</w:t>
      </w:r>
    </w:p>
    <w:p w:rsidR="00E64874" w:rsidRPr="003659A5" w:rsidRDefault="00AA412D"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Iepirkuma (pamatojoties uz PIL 9</w:t>
      </w:r>
      <w:r w:rsidR="00FE3FCA" w:rsidRPr="003659A5">
        <w:rPr>
          <w:rFonts w:ascii="Times New Roman" w:eastAsia="Times New Roman" w:hAnsi="Times New Roman" w:cs="Times New Roman"/>
          <w:lang w:eastAsia="lv-LV"/>
        </w:rPr>
        <w:t>.pantu</w:t>
      </w:r>
      <w:r w:rsidR="00E64874" w:rsidRPr="003659A5">
        <w:rPr>
          <w:rFonts w:ascii="Times New Roman" w:eastAsia="Times New Roman" w:hAnsi="Times New Roman" w:cs="Times New Roman"/>
          <w:lang w:eastAsia="lv-LV"/>
        </w:rPr>
        <w:t>)</w:t>
      </w:r>
    </w:p>
    <w:p w:rsidR="0019127C" w:rsidRPr="003659A5" w:rsidRDefault="0019127C" w:rsidP="00A27732">
      <w:pPr>
        <w:spacing w:after="0" w:line="240" w:lineRule="auto"/>
        <w:jc w:val="center"/>
        <w:rPr>
          <w:rFonts w:ascii="Times New Roman" w:eastAsia="Times New Roman" w:hAnsi="Times New Roman" w:cs="Times New Roman"/>
          <w:i/>
          <w:color w:val="FF0000"/>
          <w:lang w:eastAsia="lv-LV"/>
        </w:rPr>
      </w:pPr>
    </w:p>
    <w:p w:rsidR="001F3437" w:rsidRPr="003659A5" w:rsidRDefault="001F3437" w:rsidP="001F3437">
      <w:pPr>
        <w:spacing w:after="0" w:line="240" w:lineRule="auto"/>
        <w:jc w:val="center"/>
        <w:rPr>
          <w:rFonts w:ascii="Times New Roman" w:hAnsi="Times New Roman" w:cs="Times New Roman"/>
          <w:b/>
          <w:sz w:val="32"/>
          <w:szCs w:val="32"/>
        </w:rPr>
      </w:pPr>
      <w:r w:rsidRPr="003659A5">
        <w:rPr>
          <w:rFonts w:ascii="Times New Roman" w:hAnsi="Times New Roman" w:cs="Times New Roman"/>
          <w:b/>
          <w:sz w:val="32"/>
          <w:szCs w:val="32"/>
        </w:rPr>
        <w:t>„Mēbeļu iegāde, piegāde un uzstādīšana</w:t>
      </w:r>
    </w:p>
    <w:p w:rsidR="00730EFA" w:rsidRPr="003659A5" w:rsidRDefault="001F3437" w:rsidP="001F3437">
      <w:pPr>
        <w:spacing w:after="0" w:line="240" w:lineRule="auto"/>
        <w:jc w:val="center"/>
        <w:rPr>
          <w:rFonts w:ascii="Times New Roman" w:hAnsi="Times New Roman" w:cs="Times New Roman"/>
          <w:b/>
          <w:sz w:val="32"/>
          <w:szCs w:val="32"/>
        </w:rPr>
      </w:pPr>
      <w:r w:rsidRPr="003659A5">
        <w:rPr>
          <w:rFonts w:ascii="Times New Roman" w:hAnsi="Times New Roman" w:cs="Times New Roman"/>
          <w:b/>
          <w:sz w:val="32"/>
          <w:szCs w:val="32"/>
        </w:rPr>
        <w:t>Siguldas novada Kultūras centram”</w:t>
      </w:r>
      <w:r w:rsidR="00730EFA" w:rsidRPr="003659A5">
        <w:rPr>
          <w:rFonts w:ascii="Times New Roman" w:hAnsi="Times New Roman" w:cs="Times New Roman"/>
          <w:b/>
          <w:sz w:val="32"/>
          <w:szCs w:val="32"/>
        </w:rPr>
        <w:t xml:space="preserve"> </w:t>
      </w:r>
    </w:p>
    <w:p w:rsidR="00730EFA" w:rsidRPr="003659A5" w:rsidRDefault="00730EFA" w:rsidP="00730EFA">
      <w:pPr>
        <w:spacing w:after="0" w:line="240" w:lineRule="auto"/>
        <w:jc w:val="center"/>
        <w:rPr>
          <w:rFonts w:ascii="Times New Roman" w:eastAsia="Times New Roman" w:hAnsi="Times New Roman" w:cs="Times New Roman"/>
          <w:sz w:val="24"/>
          <w:szCs w:val="24"/>
          <w:lang w:eastAsia="lv-LV"/>
        </w:rPr>
      </w:pPr>
      <w:r w:rsidRPr="003659A5">
        <w:rPr>
          <w:rFonts w:ascii="Times New Roman" w:hAnsi="Times New Roman" w:cs="Times New Roman"/>
          <w:sz w:val="24"/>
          <w:szCs w:val="24"/>
        </w:rPr>
        <w:t>(Identifikācijas Nr. SNP 2018/3</w:t>
      </w:r>
      <w:r w:rsidR="001F3437" w:rsidRPr="003659A5">
        <w:rPr>
          <w:rFonts w:ascii="Times New Roman" w:hAnsi="Times New Roman" w:cs="Times New Roman"/>
          <w:sz w:val="24"/>
          <w:szCs w:val="24"/>
        </w:rPr>
        <w:t>7</w:t>
      </w:r>
      <w:r w:rsidRPr="003659A5">
        <w:rPr>
          <w:rFonts w:ascii="Times New Roman" w:hAnsi="Times New Roman" w:cs="Times New Roman"/>
          <w:sz w:val="24"/>
          <w:szCs w:val="24"/>
        </w:rPr>
        <w:t>)</w:t>
      </w:r>
    </w:p>
    <w:p w:rsidR="00521EA2" w:rsidRPr="003659A5"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3659A5" w:rsidRDefault="00E64874" w:rsidP="00A27732">
      <w:pPr>
        <w:spacing w:after="0" w:line="240" w:lineRule="auto"/>
        <w:jc w:val="center"/>
        <w:rPr>
          <w:rFonts w:ascii="Times New Roman" w:eastAsia="Times New Roman" w:hAnsi="Times New Roman" w:cs="Times New Roman"/>
          <w:sz w:val="28"/>
          <w:szCs w:val="28"/>
          <w:lang w:eastAsia="lv-LV"/>
        </w:rPr>
      </w:pPr>
      <w:r w:rsidRPr="003659A5">
        <w:rPr>
          <w:rFonts w:ascii="Times New Roman" w:eastAsia="Times New Roman" w:hAnsi="Times New Roman" w:cs="Times New Roman"/>
          <w:sz w:val="28"/>
          <w:szCs w:val="28"/>
          <w:lang w:eastAsia="lv-LV"/>
        </w:rPr>
        <w:t>ziņojums- noslēguma protokols</w:t>
      </w:r>
      <w:r w:rsidR="00D10780">
        <w:rPr>
          <w:rFonts w:ascii="Times New Roman" w:eastAsia="Times New Roman" w:hAnsi="Times New Roman" w:cs="Times New Roman"/>
          <w:sz w:val="28"/>
          <w:szCs w:val="28"/>
          <w:lang w:eastAsia="lv-LV"/>
        </w:rPr>
        <w:t>/Lēmums II</w:t>
      </w:r>
    </w:p>
    <w:p w:rsidR="000C2CF0" w:rsidRPr="003659A5" w:rsidRDefault="000C2CF0" w:rsidP="00A27732">
      <w:pPr>
        <w:spacing w:after="0" w:line="240" w:lineRule="auto"/>
        <w:jc w:val="center"/>
        <w:rPr>
          <w:rFonts w:ascii="Times New Roman" w:eastAsia="Times New Roman" w:hAnsi="Times New Roman" w:cs="Times New Roman"/>
          <w:lang w:eastAsia="lv-LV"/>
        </w:rPr>
      </w:pPr>
      <w:bookmarkStart w:id="0" w:name="_GoBack"/>
      <w:bookmarkEnd w:id="0"/>
    </w:p>
    <w:p w:rsidR="00E64874" w:rsidRPr="003659A5" w:rsidRDefault="00E64874"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Siguldā</w:t>
      </w:r>
    </w:p>
    <w:p w:rsidR="00E64874" w:rsidRPr="003659A5" w:rsidRDefault="00E64874" w:rsidP="00A27732">
      <w:pPr>
        <w:spacing w:after="0" w:line="240" w:lineRule="auto"/>
        <w:rPr>
          <w:rFonts w:ascii="Times New Roman" w:eastAsia="Times New Roman" w:hAnsi="Times New Roman" w:cs="Times New Roman"/>
          <w:sz w:val="24"/>
          <w:szCs w:val="24"/>
          <w:lang w:eastAsia="lv-LV"/>
        </w:rPr>
      </w:pPr>
    </w:p>
    <w:p w:rsidR="00E64874" w:rsidRPr="00336DFD" w:rsidRDefault="00F92E38" w:rsidP="00A27732">
      <w:pPr>
        <w:spacing w:after="0" w:line="240" w:lineRule="auto"/>
        <w:rPr>
          <w:rFonts w:ascii="Times New Roman" w:eastAsia="Times New Roman" w:hAnsi="Times New Roman" w:cs="Times New Roman"/>
          <w:lang w:val="en-GB" w:eastAsia="lv-LV"/>
        </w:rPr>
      </w:pPr>
      <w:r w:rsidRPr="00336DFD">
        <w:rPr>
          <w:rFonts w:ascii="Times New Roman" w:eastAsia="Times New Roman" w:hAnsi="Times New Roman" w:cs="Times New Roman"/>
          <w:lang w:val="en-GB" w:eastAsia="lv-LV"/>
        </w:rPr>
        <w:t>2018</w:t>
      </w:r>
      <w:r w:rsidR="00FE3FCA" w:rsidRPr="00336DFD">
        <w:rPr>
          <w:rFonts w:ascii="Times New Roman" w:eastAsia="Times New Roman" w:hAnsi="Times New Roman" w:cs="Times New Roman"/>
          <w:lang w:eastAsia="lv-LV"/>
        </w:rPr>
        <w:t>.</w:t>
      </w:r>
      <w:r w:rsidR="00BA1B82" w:rsidRPr="00336DFD">
        <w:rPr>
          <w:rFonts w:ascii="Times New Roman" w:eastAsia="Times New Roman" w:hAnsi="Times New Roman" w:cs="Times New Roman"/>
          <w:lang w:eastAsia="lv-LV"/>
        </w:rPr>
        <w:t xml:space="preserve"> </w:t>
      </w:r>
      <w:r w:rsidR="00FE3FCA" w:rsidRPr="00336DFD">
        <w:rPr>
          <w:rFonts w:ascii="Times New Roman" w:eastAsia="Times New Roman" w:hAnsi="Times New Roman" w:cs="Times New Roman"/>
          <w:lang w:eastAsia="lv-LV"/>
        </w:rPr>
        <w:t>gada</w:t>
      </w:r>
      <w:r w:rsidRPr="00336DFD">
        <w:rPr>
          <w:rFonts w:ascii="Times New Roman" w:eastAsia="Times New Roman" w:hAnsi="Times New Roman" w:cs="Times New Roman"/>
          <w:lang w:eastAsia="lv-LV"/>
        </w:rPr>
        <w:t xml:space="preserve"> </w:t>
      </w:r>
      <w:proofErr w:type="gramStart"/>
      <w:r w:rsidR="006C0401" w:rsidRPr="00336DFD">
        <w:rPr>
          <w:rFonts w:ascii="Times New Roman" w:eastAsia="Times New Roman" w:hAnsi="Times New Roman" w:cs="Times New Roman"/>
          <w:lang w:eastAsia="lv-LV"/>
        </w:rPr>
        <w:t>2</w:t>
      </w:r>
      <w:r w:rsidR="001F3437" w:rsidRPr="00336DFD">
        <w:rPr>
          <w:rFonts w:ascii="Times New Roman" w:eastAsia="Times New Roman" w:hAnsi="Times New Roman" w:cs="Times New Roman"/>
          <w:lang w:eastAsia="lv-LV"/>
        </w:rPr>
        <w:t>5</w:t>
      </w:r>
      <w:r w:rsidR="00A80D31" w:rsidRPr="00336DFD">
        <w:rPr>
          <w:rFonts w:ascii="Times New Roman" w:eastAsia="Times New Roman" w:hAnsi="Times New Roman" w:cs="Times New Roman"/>
          <w:lang w:eastAsia="lv-LV"/>
        </w:rPr>
        <w:t>.</w:t>
      </w:r>
      <w:r w:rsidR="001F3437" w:rsidRPr="00336DFD">
        <w:rPr>
          <w:rFonts w:ascii="Times New Roman" w:eastAsia="Times New Roman" w:hAnsi="Times New Roman" w:cs="Times New Roman"/>
          <w:lang w:eastAsia="lv-LV"/>
        </w:rPr>
        <w:t>septembrī</w:t>
      </w:r>
      <w:proofErr w:type="gramEnd"/>
    </w:p>
    <w:p w:rsidR="00E64874" w:rsidRPr="00336DFD" w:rsidRDefault="00E64874" w:rsidP="00A27732">
      <w:pPr>
        <w:spacing w:after="0" w:line="240" w:lineRule="auto"/>
        <w:jc w:val="both"/>
        <w:rPr>
          <w:rFonts w:ascii="Times New Roman" w:eastAsia="Times New Roman" w:hAnsi="Times New Roman" w:cs="Times New Roman"/>
          <w:lang w:eastAsia="lv-LV"/>
        </w:rPr>
      </w:pPr>
    </w:p>
    <w:p w:rsidR="00E64874" w:rsidRPr="00336DFD"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Identifikācijas Nr. –</w:t>
      </w:r>
      <w:r w:rsidRPr="00336DFD">
        <w:rPr>
          <w:rFonts w:ascii="Times New Roman" w:eastAsia="Times New Roman" w:hAnsi="Times New Roman" w:cs="Times New Roman"/>
          <w:lang w:eastAsia="lv-LV"/>
        </w:rPr>
        <w:t xml:space="preserve"> </w:t>
      </w:r>
      <w:r w:rsidR="00F92E38" w:rsidRPr="00336DFD">
        <w:rPr>
          <w:rFonts w:ascii="Times New Roman" w:eastAsia="Times New Roman" w:hAnsi="Times New Roman" w:cs="Times New Roman"/>
          <w:lang w:val="en-GB" w:eastAsia="lv-LV"/>
        </w:rPr>
        <w:t>SNP 2018</w:t>
      </w:r>
      <w:r w:rsidR="00A80D31" w:rsidRPr="00336DFD">
        <w:rPr>
          <w:rFonts w:ascii="Times New Roman" w:eastAsia="Times New Roman" w:hAnsi="Times New Roman" w:cs="Times New Roman"/>
          <w:lang w:val="en-GB" w:eastAsia="lv-LV"/>
        </w:rPr>
        <w:t>/</w:t>
      </w:r>
      <w:r w:rsidR="00521EA2" w:rsidRPr="00336DFD">
        <w:rPr>
          <w:rFonts w:ascii="Times New Roman" w:eastAsia="Times New Roman" w:hAnsi="Times New Roman" w:cs="Times New Roman"/>
          <w:lang w:val="en-GB" w:eastAsia="lv-LV"/>
        </w:rPr>
        <w:t>3</w:t>
      </w:r>
      <w:r w:rsidR="001F3437" w:rsidRPr="00336DFD">
        <w:rPr>
          <w:rFonts w:ascii="Times New Roman" w:eastAsia="Times New Roman" w:hAnsi="Times New Roman" w:cs="Times New Roman"/>
          <w:lang w:val="en-GB" w:eastAsia="lv-LV"/>
        </w:rPr>
        <w:t>7</w:t>
      </w:r>
    </w:p>
    <w:p w:rsidR="00E64874" w:rsidRPr="00336DFD"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 xml:space="preserve">Datums, kad paziņojums ievietots internetā </w:t>
      </w:r>
      <w:r w:rsidRPr="00336DFD">
        <w:rPr>
          <w:rFonts w:ascii="Times New Roman" w:eastAsia="Times New Roman" w:hAnsi="Times New Roman" w:cs="Times New Roman"/>
          <w:lang w:eastAsia="lv-LV"/>
        </w:rPr>
        <w:t>(</w:t>
      </w:r>
      <w:hyperlink r:id="rId7" w:history="1">
        <w:r w:rsidRPr="00336DFD">
          <w:rPr>
            <w:rFonts w:ascii="Times New Roman" w:eastAsia="Times New Roman" w:hAnsi="Times New Roman" w:cs="Times New Roman"/>
            <w:color w:val="0000FF"/>
            <w:u w:val="single"/>
            <w:lang w:eastAsia="lv-LV"/>
          </w:rPr>
          <w:t>www.iub.gov.lv</w:t>
        </w:r>
      </w:hyperlink>
      <w:r w:rsidRPr="00336DFD">
        <w:rPr>
          <w:rFonts w:ascii="Times New Roman" w:eastAsia="Times New Roman" w:hAnsi="Times New Roman" w:cs="Times New Roman"/>
          <w:lang w:eastAsia="lv-LV"/>
        </w:rPr>
        <w:t>)</w:t>
      </w:r>
      <w:r w:rsidRPr="00336DFD">
        <w:rPr>
          <w:rFonts w:ascii="Times New Roman" w:eastAsia="Times New Roman" w:hAnsi="Times New Roman" w:cs="Times New Roman"/>
          <w:b/>
          <w:lang w:eastAsia="lv-LV"/>
        </w:rPr>
        <w:t xml:space="preserve"> –</w:t>
      </w:r>
      <w:r w:rsidR="001E6E19" w:rsidRPr="00336DFD">
        <w:rPr>
          <w:rFonts w:ascii="Times New Roman" w:eastAsia="Times New Roman" w:hAnsi="Times New Roman" w:cs="Times New Roman"/>
          <w:lang w:eastAsia="lv-LV"/>
        </w:rPr>
        <w:t xml:space="preserve"> </w:t>
      </w:r>
      <w:r w:rsidR="001F3437" w:rsidRPr="00336DFD">
        <w:rPr>
          <w:rFonts w:ascii="Times New Roman" w:eastAsia="Times New Roman" w:hAnsi="Times New Roman" w:cs="Times New Roman"/>
          <w:lang w:eastAsia="lv-LV"/>
        </w:rPr>
        <w:t>21</w:t>
      </w:r>
      <w:r w:rsidR="003A055F" w:rsidRPr="00336DFD">
        <w:rPr>
          <w:rFonts w:ascii="Times New Roman" w:eastAsia="Times New Roman" w:hAnsi="Times New Roman" w:cs="Times New Roman"/>
          <w:lang w:eastAsia="lv-LV"/>
        </w:rPr>
        <w:t>.</w:t>
      </w:r>
      <w:r w:rsidR="0019127C" w:rsidRPr="00336DFD">
        <w:rPr>
          <w:rFonts w:ascii="Times New Roman" w:eastAsia="Times New Roman" w:hAnsi="Times New Roman" w:cs="Times New Roman"/>
          <w:lang w:eastAsia="lv-LV"/>
        </w:rPr>
        <w:t>0</w:t>
      </w:r>
      <w:r w:rsidR="001F3437" w:rsidRPr="00336DFD">
        <w:rPr>
          <w:rFonts w:ascii="Times New Roman" w:eastAsia="Times New Roman" w:hAnsi="Times New Roman" w:cs="Times New Roman"/>
          <w:lang w:eastAsia="lv-LV"/>
        </w:rPr>
        <w:t>8</w:t>
      </w:r>
      <w:r w:rsidR="0088688B" w:rsidRPr="00336DFD">
        <w:rPr>
          <w:rFonts w:ascii="Times New Roman" w:eastAsia="Times New Roman" w:hAnsi="Times New Roman" w:cs="Times New Roman"/>
          <w:lang w:eastAsia="lv-LV"/>
        </w:rPr>
        <w:t>.2018</w:t>
      </w:r>
      <w:r w:rsidRPr="00336DFD">
        <w:rPr>
          <w:rFonts w:ascii="Times New Roman" w:eastAsia="Times New Roman" w:hAnsi="Times New Roman" w:cs="Times New Roman"/>
          <w:lang w:eastAsia="lv-LV"/>
        </w:rPr>
        <w:t>.</w:t>
      </w:r>
    </w:p>
    <w:p w:rsidR="00E64874" w:rsidRPr="00336DFD" w:rsidRDefault="00E64874" w:rsidP="00A27732">
      <w:pPr>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Iepirkuma Nol</w:t>
      </w:r>
      <w:r w:rsidR="00FE4A6D" w:rsidRPr="00336DFD">
        <w:rPr>
          <w:rFonts w:ascii="Times New Roman" w:eastAsia="Times New Roman" w:hAnsi="Times New Roman" w:cs="Times New Roman"/>
          <w:lang w:eastAsia="lv-LV"/>
        </w:rPr>
        <w:t xml:space="preserve">ikums ievietots Siguldas </w:t>
      </w:r>
      <w:r w:rsidR="00810277" w:rsidRPr="00336DFD">
        <w:rPr>
          <w:rFonts w:ascii="Times New Roman" w:eastAsia="Times New Roman" w:hAnsi="Times New Roman" w:cs="Times New Roman"/>
          <w:lang w:eastAsia="lv-LV"/>
        </w:rPr>
        <w:t xml:space="preserve">novada pašvaldības </w:t>
      </w:r>
      <w:r w:rsidR="00091BE7" w:rsidRPr="00336DFD">
        <w:rPr>
          <w:rFonts w:ascii="Times New Roman" w:eastAsia="Times New Roman" w:hAnsi="Times New Roman" w:cs="Times New Roman"/>
          <w:lang w:eastAsia="lv-LV"/>
        </w:rPr>
        <w:t>tīmekļvietnē</w:t>
      </w:r>
      <w:r w:rsidRPr="00336DFD">
        <w:rPr>
          <w:rFonts w:ascii="Times New Roman" w:eastAsia="Times New Roman" w:hAnsi="Times New Roman" w:cs="Times New Roman"/>
          <w:lang w:eastAsia="lv-LV"/>
        </w:rPr>
        <w:t xml:space="preserve"> </w:t>
      </w:r>
      <w:hyperlink r:id="rId8" w:history="1">
        <w:r w:rsidRPr="00336DFD">
          <w:rPr>
            <w:rFonts w:ascii="Times New Roman" w:eastAsia="Times New Roman" w:hAnsi="Times New Roman" w:cs="Times New Roman"/>
            <w:color w:val="0000FF"/>
            <w:u w:val="single"/>
            <w:lang w:eastAsia="lv-LV"/>
          </w:rPr>
          <w:t>www.sigulda.lv</w:t>
        </w:r>
      </w:hyperlink>
      <w:r w:rsidR="001E6E19" w:rsidRPr="00336DFD">
        <w:rPr>
          <w:rFonts w:ascii="Times New Roman" w:eastAsia="Times New Roman" w:hAnsi="Times New Roman" w:cs="Times New Roman"/>
          <w:lang w:eastAsia="lv-LV"/>
        </w:rPr>
        <w:t xml:space="preserve"> – </w:t>
      </w:r>
      <w:r w:rsidR="001F3437" w:rsidRPr="00336DFD">
        <w:rPr>
          <w:rFonts w:ascii="Times New Roman" w:eastAsia="Times New Roman" w:hAnsi="Times New Roman" w:cs="Times New Roman"/>
          <w:lang w:eastAsia="lv-LV"/>
        </w:rPr>
        <w:t>21</w:t>
      </w:r>
      <w:r w:rsidR="006565B2" w:rsidRPr="00336DFD">
        <w:rPr>
          <w:rFonts w:ascii="Times New Roman" w:eastAsia="Times New Roman" w:hAnsi="Times New Roman" w:cs="Times New Roman"/>
          <w:lang w:eastAsia="lv-LV"/>
        </w:rPr>
        <w:t>.0</w:t>
      </w:r>
      <w:r w:rsidR="001F3437" w:rsidRPr="00336DFD">
        <w:rPr>
          <w:rFonts w:ascii="Times New Roman" w:eastAsia="Times New Roman" w:hAnsi="Times New Roman" w:cs="Times New Roman"/>
          <w:lang w:eastAsia="lv-LV"/>
        </w:rPr>
        <w:t>8</w:t>
      </w:r>
      <w:r w:rsidR="008E0DDA" w:rsidRPr="00336DFD">
        <w:rPr>
          <w:rFonts w:ascii="Times New Roman" w:eastAsia="Times New Roman" w:hAnsi="Times New Roman" w:cs="Times New Roman"/>
          <w:lang w:eastAsia="lv-LV"/>
        </w:rPr>
        <w:t>.2018</w:t>
      </w:r>
      <w:r w:rsidRPr="00336DFD">
        <w:rPr>
          <w:rFonts w:ascii="Times New Roman" w:eastAsia="Times New Roman" w:hAnsi="Times New Roman" w:cs="Times New Roman"/>
          <w:lang w:eastAsia="lv-LV"/>
        </w:rPr>
        <w:t>.</w:t>
      </w:r>
    </w:p>
    <w:p w:rsidR="00E64874" w:rsidRPr="00336DFD"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Pasūtītāja nosaukums</w:t>
      </w:r>
      <w:r w:rsidR="00BD3ACA" w:rsidRPr="00336DFD">
        <w:rPr>
          <w:rFonts w:ascii="Times New Roman" w:eastAsia="Times New Roman" w:hAnsi="Times New Roman" w:cs="Times New Roman"/>
          <w:b/>
          <w:lang w:eastAsia="lv-LV"/>
        </w:rPr>
        <w:t xml:space="preserve"> </w:t>
      </w:r>
      <w:r w:rsidRPr="00336DFD">
        <w:rPr>
          <w:rFonts w:ascii="Times New Roman" w:eastAsia="Times New Roman" w:hAnsi="Times New Roman" w:cs="Times New Roman"/>
          <w:b/>
          <w:lang w:eastAsia="lv-LV"/>
        </w:rPr>
        <w:t>-</w:t>
      </w:r>
      <w:r w:rsidRPr="00336DFD">
        <w:rPr>
          <w:rFonts w:ascii="Times New Roman" w:eastAsia="Times New Roman" w:hAnsi="Times New Roman" w:cs="Times New Roman"/>
          <w:lang w:eastAsia="lv-LV"/>
        </w:rPr>
        <w:t xml:space="preserve"> Siguldas novada </w:t>
      </w:r>
      <w:r w:rsidR="00131683" w:rsidRPr="00336DFD">
        <w:rPr>
          <w:rFonts w:ascii="Times New Roman" w:eastAsia="Times New Roman" w:hAnsi="Times New Roman" w:cs="Times New Roman"/>
          <w:lang w:eastAsia="lv-LV"/>
        </w:rPr>
        <w:t>pašvaldība</w:t>
      </w:r>
      <w:r w:rsidRPr="00336DFD">
        <w:rPr>
          <w:rFonts w:ascii="Times New Roman" w:eastAsia="Times New Roman" w:hAnsi="Times New Roman" w:cs="Times New Roman"/>
          <w:lang w:eastAsia="lv-LV"/>
        </w:rPr>
        <w:t>, Pils i</w:t>
      </w:r>
      <w:r w:rsidR="003A055F" w:rsidRPr="00336DFD">
        <w:rPr>
          <w:rFonts w:ascii="Times New Roman" w:eastAsia="Times New Roman" w:hAnsi="Times New Roman" w:cs="Times New Roman"/>
          <w:lang w:eastAsia="lv-LV"/>
        </w:rPr>
        <w:t>ela 16, Sigulda, Siguldas nov., LV-2150</w:t>
      </w:r>
      <w:r w:rsidR="00810277" w:rsidRPr="00336DFD">
        <w:rPr>
          <w:rFonts w:ascii="Times New Roman" w:eastAsia="Times New Roman" w:hAnsi="Times New Roman" w:cs="Times New Roman"/>
          <w:lang w:eastAsia="lv-LV"/>
        </w:rPr>
        <w:t>.</w:t>
      </w:r>
    </w:p>
    <w:p w:rsidR="00E64874" w:rsidRPr="00336DFD"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Iepirkumu komisijas sastāvs un tās izveidošanas pamatojums:</w:t>
      </w:r>
    </w:p>
    <w:p w:rsidR="006565B2" w:rsidRPr="00336DFD"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Iepirkuma komisijas priekšsēdētāja</w:t>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Inga Zālīte</w:t>
      </w:r>
    </w:p>
    <w:p w:rsidR="006565B2" w:rsidRPr="00336DFD"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Komisijas locekļi</w:t>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 xml:space="preserve">Anita </w:t>
      </w:r>
      <w:proofErr w:type="spellStart"/>
      <w:r w:rsidRPr="00336DFD">
        <w:rPr>
          <w:rFonts w:ascii="Times New Roman" w:eastAsia="Times New Roman" w:hAnsi="Times New Roman" w:cs="Times New Roman"/>
          <w:lang w:eastAsia="lv-LV"/>
        </w:rPr>
        <w:t>Strautmane</w:t>
      </w:r>
      <w:proofErr w:type="spellEnd"/>
    </w:p>
    <w:p w:rsidR="006565B2" w:rsidRPr="00336DFD"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 xml:space="preserve">Rudīte </w:t>
      </w:r>
      <w:proofErr w:type="spellStart"/>
      <w:r w:rsidRPr="00336DFD">
        <w:rPr>
          <w:rFonts w:ascii="Times New Roman" w:eastAsia="Times New Roman" w:hAnsi="Times New Roman" w:cs="Times New Roman"/>
          <w:lang w:eastAsia="lv-LV"/>
        </w:rPr>
        <w:t>Bete</w:t>
      </w:r>
      <w:proofErr w:type="spellEnd"/>
    </w:p>
    <w:p w:rsidR="006565B2" w:rsidRPr="00336DFD"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 xml:space="preserve">                        </w:t>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Andis Ozoliņš</w:t>
      </w:r>
    </w:p>
    <w:p w:rsidR="006565B2" w:rsidRPr="00336DFD"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Jekaterina </w:t>
      </w:r>
      <w:proofErr w:type="spellStart"/>
      <w:r w:rsidRPr="00336DFD">
        <w:rPr>
          <w:rFonts w:ascii="Times New Roman" w:eastAsia="Times New Roman" w:hAnsi="Times New Roman" w:cs="Times New Roman"/>
          <w:lang w:eastAsia="lv-LV"/>
        </w:rPr>
        <w:t>Tenkaļuka</w:t>
      </w:r>
      <w:proofErr w:type="spellEnd"/>
    </w:p>
    <w:p w:rsidR="006565B2" w:rsidRPr="00336DFD"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p>
    <w:p w:rsidR="00091BE7" w:rsidRPr="00336DFD" w:rsidRDefault="00332037" w:rsidP="00A27732">
      <w:pPr>
        <w:spacing w:after="0" w:line="240" w:lineRule="auto"/>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      </w:t>
      </w:r>
      <w:r w:rsidR="00BA1B82" w:rsidRPr="00336DFD">
        <w:rPr>
          <w:rFonts w:ascii="Times New Roman" w:eastAsia="Times New Roman" w:hAnsi="Times New Roman" w:cs="Times New Roman"/>
          <w:lang w:eastAsia="lv-LV"/>
        </w:rPr>
        <w:t xml:space="preserve"> </w:t>
      </w:r>
      <w:r w:rsidR="00091BE7" w:rsidRPr="00336DFD">
        <w:rPr>
          <w:rFonts w:ascii="Times New Roman" w:eastAsia="Times New Roman" w:hAnsi="Times New Roman" w:cs="Times New Roman"/>
          <w:lang w:eastAsia="lv-LV"/>
        </w:rPr>
        <w:t>Iepirkuma dokumentu sagatavotājs/</w:t>
      </w:r>
      <w:r w:rsidR="00BA1B82" w:rsidRPr="00336DFD">
        <w:rPr>
          <w:rFonts w:ascii="Times New Roman" w:eastAsia="Times New Roman" w:hAnsi="Times New Roman" w:cs="Times New Roman"/>
          <w:lang w:eastAsia="lv-LV"/>
        </w:rPr>
        <w:t>pieaicinātā persona</w:t>
      </w:r>
      <w:r w:rsidR="00091BE7" w:rsidRPr="00336DFD">
        <w:rPr>
          <w:rFonts w:ascii="Times New Roman" w:eastAsia="Times New Roman" w:hAnsi="Times New Roman" w:cs="Times New Roman"/>
          <w:lang w:eastAsia="lv-LV"/>
        </w:rPr>
        <w:t>:</w:t>
      </w:r>
    </w:p>
    <w:p w:rsidR="001F3437" w:rsidRPr="00336DFD" w:rsidRDefault="00332037" w:rsidP="001F3437">
      <w:pPr>
        <w:tabs>
          <w:tab w:val="left" w:pos="6615"/>
        </w:tabs>
        <w:spacing w:after="0" w:line="240" w:lineRule="auto"/>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       </w:t>
      </w:r>
      <w:r w:rsidR="001F3437" w:rsidRPr="00336DFD">
        <w:rPr>
          <w:rFonts w:ascii="Times New Roman" w:eastAsia="Times New Roman" w:hAnsi="Times New Roman" w:cs="Times New Roman"/>
          <w:lang w:eastAsia="lv-LV"/>
        </w:rPr>
        <w:t>Siguldas novada Kultūras centra vadītāja vietnieks                                           Aļiks Bondars</w:t>
      </w:r>
    </w:p>
    <w:p w:rsidR="006565B2" w:rsidRPr="00336DFD" w:rsidRDefault="00BA1B82" w:rsidP="001F3437">
      <w:pPr>
        <w:tabs>
          <w:tab w:val="left" w:pos="6615"/>
        </w:tabs>
        <w:spacing w:after="0" w:line="240" w:lineRule="auto"/>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       </w:t>
      </w:r>
      <w:r w:rsidR="006565B2" w:rsidRPr="00336DFD">
        <w:rPr>
          <w:rFonts w:ascii="Times New Roman" w:eastAsia="Times New Roman" w:hAnsi="Times New Roman" w:cs="Times New Roman"/>
          <w:lang w:eastAsia="lv-LV"/>
        </w:rPr>
        <w:t xml:space="preserve">Iepirkuma dokumentu sagatavotāja, </w:t>
      </w:r>
    </w:p>
    <w:p w:rsidR="008E0DDA" w:rsidRPr="00336DFD" w:rsidRDefault="00091BE7" w:rsidP="00A27732">
      <w:pPr>
        <w:pStyle w:val="ListParagraph"/>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Speciāliste iepirkumu jautājumos</w:t>
      </w:r>
      <w:r w:rsidR="008E0DDA" w:rsidRPr="00336DFD">
        <w:rPr>
          <w:rFonts w:ascii="Times New Roman" w:eastAsia="Times New Roman" w:hAnsi="Times New Roman" w:cs="Times New Roman"/>
          <w:lang w:eastAsia="lv-LV"/>
        </w:rPr>
        <w:tab/>
      </w:r>
      <w:r w:rsidR="008E0DDA" w:rsidRPr="00336DFD">
        <w:rPr>
          <w:rFonts w:ascii="Times New Roman" w:eastAsia="Times New Roman" w:hAnsi="Times New Roman" w:cs="Times New Roman"/>
          <w:lang w:eastAsia="lv-LV"/>
        </w:rPr>
        <w:tab/>
      </w:r>
      <w:r w:rsidR="008E0DDA"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r>
      <w:r w:rsidRPr="00336DFD">
        <w:rPr>
          <w:rFonts w:ascii="Times New Roman" w:eastAsia="Times New Roman" w:hAnsi="Times New Roman" w:cs="Times New Roman"/>
          <w:lang w:eastAsia="lv-LV"/>
        </w:rPr>
        <w:tab/>
        <w:t xml:space="preserve"> </w:t>
      </w:r>
      <w:r w:rsidR="001520A2" w:rsidRPr="00336DFD">
        <w:rPr>
          <w:rFonts w:ascii="Times New Roman" w:eastAsia="Times New Roman" w:hAnsi="Times New Roman" w:cs="Times New Roman"/>
          <w:lang w:eastAsia="lv-LV"/>
        </w:rPr>
        <w:t>Inguna Abzalone</w:t>
      </w:r>
    </w:p>
    <w:p w:rsidR="00E16739" w:rsidRPr="00336DFD" w:rsidRDefault="00E64874" w:rsidP="00AB6C82">
      <w:pPr>
        <w:numPr>
          <w:ilvl w:val="0"/>
          <w:numId w:val="1"/>
        </w:numPr>
        <w:spacing w:after="0" w:line="240" w:lineRule="auto"/>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Iepirkuma priekšmets un tā īss raksturojums</w:t>
      </w:r>
      <w:r w:rsidR="00147D85" w:rsidRPr="00336DFD">
        <w:rPr>
          <w:rFonts w:ascii="Times New Roman" w:eastAsia="Times New Roman" w:hAnsi="Times New Roman" w:cs="Times New Roman"/>
          <w:lang w:eastAsia="lv-LV"/>
        </w:rPr>
        <w:t>:</w:t>
      </w:r>
      <w:r w:rsidR="001520A2" w:rsidRPr="00336DFD">
        <w:rPr>
          <w:rFonts w:ascii="Times New Roman" w:eastAsia="Times New Roman" w:hAnsi="Times New Roman" w:cs="Times New Roman"/>
        </w:rPr>
        <w:t xml:space="preserve"> </w:t>
      </w:r>
      <w:r w:rsidR="00E16739" w:rsidRPr="00BE3793">
        <w:rPr>
          <w:rFonts w:ascii="Times New Roman" w:eastAsia="Times New Roman" w:hAnsi="Times New Roman" w:cs="Times New Roman"/>
        </w:rPr>
        <w:t>Iepirkuma priekšmets ir mēbeļu iegāde, piegāde un uzstādīšana Siguldas novada Kultūras centram, kas jāveic saskaņā ar Tehnisko specifikāciju (Nolikuma 2.pielikums) un Līguma projektu (Nolikuma 7.pielikums).</w:t>
      </w:r>
      <w:r w:rsidR="00E16739" w:rsidRPr="00336DFD">
        <w:rPr>
          <w:rFonts w:ascii="Times New Roman" w:eastAsia="Times New Roman" w:hAnsi="Times New Roman" w:cs="Times New Roman"/>
          <w:lang w:val="en-US"/>
        </w:rPr>
        <w:t xml:space="preserve"> </w:t>
      </w:r>
    </w:p>
    <w:p w:rsidR="00E64874" w:rsidRPr="00336DFD" w:rsidRDefault="0019127C" w:rsidP="00AB6C82">
      <w:pPr>
        <w:numPr>
          <w:ilvl w:val="0"/>
          <w:numId w:val="1"/>
        </w:numPr>
        <w:spacing w:after="0" w:line="240" w:lineRule="auto"/>
        <w:jc w:val="both"/>
        <w:rPr>
          <w:rFonts w:ascii="Times New Roman" w:eastAsia="Times New Roman" w:hAnsi="Times New Roman" w:cs="Times New Roman"/>
          <w:lang w:eastAsia="lv-LV"/>
        </w:rPr>
      </w:pPr>
      <w:r w:rsidRPr="00336DFD">
        <w:rPr>
          <w:rFonts w:ascii="Times New Roman" w:eastAsia="Times New Roman" w:hAnsi="Times New Roman" w:cs="Times New Roman"/>
        </w:rPr>
        <w:t xml:space="preserve"> </w:t>
      </w:r>
      <w:r w:rsidR="00E64874" w:rsidRPr="00336DFD">
        <w:rPr>
          <w:rFonts w:ascii="Times New Roman" w:eastAsia="Times New Roman" w:hAnsi="Times New Roman" w:cs="Times New Roman"/>
          <w:b/>
          <w:lang w:eastAsia="lv-LV"/>
        </w:rPr>
        <w:t xml:space="preserve">Pretendentu atlases kritēriji: </w:t>
      </w:r>
      <w:r w:rsidR="005B2A7B" w:rsidRPr="00336DFD">
        <w:rPr>
          <w:rFonts w:ascii="Times New Roman" w:eastAsia="Times New Roman" w:hAnsi="Times New Roman" w:cs="Times New Roman"/>
          <w:lang w:eastAsia="lv-LV"/>
        </w:rPr>
        <w:t>saimnieciski visizdevīgākais</w:t>
      </w:r>
      <w:r w:rsidR="005B2A7B" w:rsidRPr="00336DFD">
        <w:rPr>
          <w:rFonts w:ascii="Times New Roman" w:eastAsia="Times New Roman" w:hAnsi="Times New Roman" w:cs="Times New Roman"/>
          <w:b/>
          <w:lang w:eastAsia="lv-LV"/>
        </w:rPr>
        <w:t xml:space="preserve"> </w:t>
      </w:r>
      <w:r w:rsidR="005B2A7B" w:rsidRPr="00336DFD">
        <w:rPr>
          <w:rFonts w:ascii="Times New Roman" w:eastAsia="Calibri" w:hAnsi="Times New Roman" w:cs="Times New Roman"/>
        </w:rPr>
        <w:t>piedāvājums</w:t>
      </w:r>
      <w:r w:rsidR="003A055F" w:rsidRPr="00336DFD">
        <w:rPr>
          <w:rFonts w:ascii="Times New Roman" w:eastAsia="Calibri" w:hAnsi="Times New Roman" w:cs="Times New Roman"/>
        </w:rPr>
        <w:t>, kuru nosaka vērtējot cenu</w:t>
      </w:r>
      <w:r w:rsidR="00E64874" w:rsidRPr="00336DFD">
        <w:rPr>
          <w:rFonts w:ascii="Times New Roman" w:eastAsia="Calibri" w:hAnsi="Times New Roman" w:cs="Times New Roman"/>
        </w:rPr>
        <w:t>.</w:t>
      </w:r>
    </w:p>
    <w:p w:rsidR="00E64874" w:rsidRPr="00336DFD" w:rsidRDefault="00E64874" w:rsidP="00A27732">
      <w:pPr>
        <w:spacing w:after="0" w:line="240" w:lineRule="auto"/>
        <w:ind w:firstLine="360"/>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Iesniedzamā piedāvājuma sastāvs:</w:t>
      </w:r>
    </w:p>
    <w:p w:rsidR="00E64874" w:rsidRPr="00336DFD" w:rsidRDefault="007774D9" w:rsidP="00A27732">
      <w:pPr>
        <w:spacing w:after="0" w:line="240" w:lineRule="auto"/>
        <w:ind w:left="284"/>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 </w:t>
      </w:r>
      <w:r w:rsidR="00E64874" w:rsidRPr="00336DFD">
        <w:rPr>
          <w:rFonts w:ascii="Times New Roman" w:eastAsia="Times New Roman" w:hAnsi="Times New Roman" w:cs="Times New Roman"/>
          <w:lang w:eastAsia="lv-LV"/>
        </w:rPr>
        <w:t>Pretendenta nosaukums, adrese.</w:t>
      </w:r>
    </w:p>
    <w:p w:rsidR="007774D9" w:rsidRPr="00336DFD" w:rsidRDefault="00AB5ADF" w:rsidP="009C4F25">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Atlases dokumenti</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6.1.1.</w:t>
      </w:r>
      <w:r w:rsidRPr="00336DFD">
        <w:rPr>
          <w:rStyle w:val="None"/>
          <w:rFonts w:ascii="Times New Roman" w:hAnsi="Times New Roman" w:cs="Times New Roman"/>
        </w:rPr>
        <w:tab/>
        <w:t>Pretendenta pieteikums dalībai iepirkumā (Nolikuma 1.pielikums). Pieteikumu paraksta Pretendenta pilnvarota persona.</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6.1.2.</w:t>
      </w:r>
      <w:r w:rsidRPr="00336DFD">
        <w:rPr>
          <w:rStyle w:val="None"/>
          <w:rFonts w:ascii="Times New Roman" w:hAnsi="Times New Roman" w:cs="Times New Roman"/>
        </w:rPr>
        <w:tab/>
        <w:t>Pretendenta apliecinājums par Pretendenta gada finanšu apgrozījumu par 2017.g., 2016.g., 2015.gadu,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6.1.3.</w:t>
      </w:r>
      <w:r w:rsidRPr="00336DFD">
        <w:rPr>
          <w:rStyle w:val="None"/>
          <w:rFonts w:ascii="Times New Roman" w:hAnsi="Times New Roman" w:cs="Times New Roman"/>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4.pielikums).</w:t>
      </w:r>
    </w:p>
    <w:p w:rsidR="00E16739" w:rsidRPr="00336DFD" w:rsidRDefault="00E16739" w:rsidP="009C4F25">
      <w:pPr>
        <w:pStyle w:val="BodyA"/>
        <w:spacing w:after="0" w:line="240" w:lineRule="auto"/>
        <w:jc w:val="both"/>
        <w:rPr>
          <w:rStyle w:val="None"/>
          <w:rFonts w:ascii="Times New Roman" w:eastAsia="Times New Roman" w:hAnsi="Times New Roman" w:cs="Times New Roman"/>
          <w:i/>
          <w:iCs/>
          <w:shd w:val="clear" w:color="auto" w:fill="FFFF00"/>
        </w:rPr>
      </w:pPr>
      <w:r w:rsidRPr="00336DFD">
        <w:rPr>
          <w:rStyle w:val="None"/>
          <w:rFonts w:ascii="Times New Roman" w:hAnsi="Times New Roman" w:cs="Times New Roman"/>
        </w:rPr>
        <w:t xml:space="preserve">6.1.4. </w:t>
      </w:r>
      <w:r w:rsidRPr="00336DFD">
        <w:rPr>
          <w:rStyle w:val="None"/>
          <w:rFonts w:ascii="Times New Roman" w:hAnsi="Times New Roman" w:cs="Times New Roman"/>
        </w:rPr>
        <w:tab/>
        <w:t xml:space="preserve">Atsauksme, kurā apliecināta Pretendenta pieredze un kvalitāte Nolikuma 3.3.1.punktā paredzēto darbu izpildē, jābūt vismaz 1 (vienai) pozitīvai atsauksmei. </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lastRenderedPageBreak/>
        <w:t>6.1.5.</w:t>
      </w:r>
      <w:r w:rsidRPr="00336DFD">
        <w:rPr>
          <w:rStyle w:val="None"/>
          <w:rFonts w:ascii="Times New Roman" w:hAnsi="Times New Roman" w:cs="Times New Roman"/>
        </w:rPr>
        <w:tab/>
        <w:t>Garantijas nosacījumi un Pretendenta rakstisks apliecinājums, ka Pretendents nodrošinās un spēj nodrošināt piegādāto mēbeļu</w:t>
      </w:r>
      <w:r w:rsidRPr="00336DFD">
        <w:rPr>
          <w:rStyle w:val="None"/>
          <w:rFonts w:ascii="Times New Roman" w:hAnsi="Times New Roman" w:cs="Times New Roman"/>
          <w:i/>
          <w:iCs/>
        </w:rPr>
        <w:t xml:space="preserve"> </w:t>
      </w:r>
      <w:r w:rsidRPr="00336DFD">
        <w:rPr>
          <w:rStyle w:val="None"/>
          <w:rFonts w:ascii="Times New Roman" w:hAnsi="Times New Roman" w:cs="Times New Roman"/>
        </w:rPr>
        <w:t>garantiju vismaz 24 (divdesmit četrus) mēnešus no pieņemšanas-nodošanas akta parakstīšanas dienas bez maksas.</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6.1.6.</w:t>
      </w:r>
      <w:r w:rsidRPr="00336DFD">
        <w:rPr>
          <w:rStyle w:val="None"/>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3"/>
        <w:gridCol w:w="1320"/>
        <w:gridCol w:w="1776"/>
        <w:gridCol w:w="1588"/>
      </w:tblGrid>
      <w:tr w:rsidR="00E16739" w:rsidRPr="00336DFD" w:rsidTr="005A60D8">
        <w:trPr>
          <w:trHeight w:val="67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Style w:val="None"/>
                <w:rFonts w:ascii="Times New Roman" w:eastAsia="Times New Roman" w:hAnsi="Times New Roman" w:cs="Times New Roman"/>
              </w:rPr>
            </w:pPr>
            <w:r w:rsidRPr="00336DFD">
              <w:rPr>
                <w:rStyle w:val="None"/>
                <w:rFonts w:ascii="Times New Roman" w:hAnsi="Times New Roman" w:cs="Times New Roman"/>
              </w:rPr>
              <w:t>Apakšuzņēmēja</w:t>
            </w:r>
          </w:p>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nosaukums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Juridiskā adrese un reģistrācijas Nr.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Apakšuzņēmēja  statuss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Style w:val="None"/>
                <w:rFonts w:ascii="Times New Roman" w:eastAsia="Times New Roman" w:hAnsi="Times New Roman" w:cs="Times New Roman"/>
              </w:rPr>
            </w:pPr>
            <w:r w:rsidRPr="00336DFD">
              <w:rPr>
                <w:rStyle w:val="None"/>
                <w:rFonts w:ascii="Times New Roman" w:hAnsi="Times New Roman" w:cs="Times New Roman"/>
              </w:rPr>
              <w:t>Darbu apjoms %</w:t>
            </w:r>
          </w:p>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no kopējā darbu apjoma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6739" w:rsidRPr="00336DFD" w:rsidRDefault="00E16739" w:rsidP="009C4F25">
            <w:pPr>
              <w:pStyle w:val="BodyA"/>
              <w:spacing w:after="0" w:line="240" w:lineRule="auto"/>
              <w:jc w:val="center"/>
              <w:rPr>
                <w:rFonts w:ascii="Times New Roman" w:hAnsi="Times New Roman" w:cs="Times New Roman"/>
              </w:rPr>
            </w:pPr>
            <w:r w:rsidRPr="00336DFD">
              <w:rPr>
                <w:rStyle w:val="None"/>
                <w:rFonts w:ascii="Times New Roman" w:hAnsi="Times New Roman" w:cs="Times New Roman"/>
              </w:rPr>
              <w:t>Darbu apjoms EUR (bez PVN)</w:t>
            </w:r>
          </w:p>
        </w:tc>
      </w:tr>
      <w:tr w:rsidR="00E16739" w:rsidRPr="00336DFD" w:rsidTr="005A60D8">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pStyle w:val="BodyA"/>
              <w:spacing w:after="0" w:line="240" w:lineRule="auto"/>
              <w:rPr>
                <w:rStyle w:val="None"/>
                <w:rFonts w:ascii="Times New Roman" w:eastAsia="Times New Roman" w:hAnsi="Times New Roman" w:cs="Times New Roman"/>
              </w:rPr>
            </w:pPr>
            <w:r w:rsidRPr="00336DFD">
              <w:rPr>
                <w:rStyle w:val="None"/>
                <w:rFonts w:ascii="Segoe UI Symbol" w:eastAsia="MS Gothic" w:hAnsi="Segoe UI Symbol" w:cs="Segoe UI Symbol"/>
              </w:rPr>
              <w:t>☐</w:t>
            </w:r>
            <w:r w:rsidRPr="00336DFD">
              <w:rPr>
                <w:rStyle w:val="None"/>
                <w:rFonts w:ascii="Times New Roman" w:hAnsi="Times New Roman" w:cs="Times New Roman"/>
              </w:rPr>
              <w:t>mazais uzņēmums</w:t>
            </w:r>
          </w:p>
          <w:p w:rsidR="00E16739" w:rsidRPr="00336DFD" w:rsidRDefault="00E16739" w:rsidP="009C4F25">
            <w:pPr>
              <w:pStyle w:val="BodyA"/>
              <w:spacing w:after="0" w:line="240" w:lineRule="auto"/>
              <w:rPr>
                <w:rFonts w:ascii="Times New Roman" w:hAnsi="Times New Roman" w:cs="Times New Roman"/>
              </w:rPr>
            </w:pPr>
            <w:r w:rsidRPr="00336DFD">
              <w:rPr>
                <w:rStyle w:val="None"/>
                <w:rFonts w:ascii="Segoe UI Symbol" w:eastAsia="MS Gothic" w:hAnsi="Segoe UI Symbol" w:cs="Segoe UI Symbol"/>
              </w:rPr>
              <w:t>☐</w:t>
            </w:r>
            <w:r w:rsidRPr="00336DFD">
              <w:rPr>
                <w:rStyle w:val="None"/>
                <w:rFonts w:ascii="Times New Roman" w:hAnsi="Times New Roman" w:cs="Times New Roman"/>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r>
      <w:tr w:rsidR="00E16739" w:rsidRPr="00336DFD" w:rsidTr="005A60D8">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pStyle w:val="BodyA"/>
              <w:spacing w:after="0" w:line="240" w:lineRule="auto"/>
              <w:rPr>
                <w:rStyle w:val="None"/>
                <w:rFonts w:ascii="Times New Roman" w:eastAsia="Times New Roman" w:hAnsi="Times New Roman" w:cs="Times New Roman"/>
              </w:rPr>
            </w:pPr>
            <w:r w:rsidRPr="00336DFD">
              <w:rPr>
                <w:rStyle w:val="None"/>
                <w:rFonts w:ascii="Segoe UI Symbol" w:eastAsia="MS Gothic" w:hAnsi="Segoe UI Symbol" w:cs="Segoe UI Symbol"/>
              </w:rPr>
              <w:t>☐</w:t>
            </w:r>
            <w:r w:rsidRPr="00336DFD">
              <w:rPr>
                <w:rStyle w:val="None"/>
                <w:rFonts w:ascii="Times New Roman" w:hAnsi="Times New Roman" w:cs="Times New Roman"/>
              </w:rPr>
              <w:t>mazais uzņēmums</w:t>
            </w:r>
          </w:p>
          <w:p w:rsidR="00E16739" w:rsidRPr="00336DFD" w:rsidRDefault="00E16739" w:rsidP="009C4F25">
            <w:pPr>
              <w:pStyle w:val="BodyA"/>
              <w:spacing w:after="0" w:line="240" w:lineRule="auto"/>
              <w:rPr>
                <w:rFonts w:ascii="Times New Roman" w:hAnsi="Times New Roman" w:cs="Times New Roman"/>
              </w:rPr>
            </w:pPr>
            <w:r w:rsidRPr="00336DFD">
              <w:rPr>
                <w:rStyle w:val="None"/>
                <w:rFonts w:ascii="Segoe UI Symbol" w:eastAsia="MS Gothic" w:hAnsi="Segoe UI Symbol" w:cs="Segoe UI Symbol"/>
              </w:rPr>
              <w:t>☐</w:t>
            </w:r>
            <w:r w:rsidRPr="00336DFD">
              <w:rPr>
                <w:rStyle w:val="None"/>
                <w:rFonts w:ascii="Times New Roman" w:hAnsi="Times New Roman" w:cs="Times New Roman"/>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6739" w:rsidRPr="00336DFD" w:rsidRDefault="00E16739" w:rsidP="009C4F25">
            <w:pPr>
              <w:spacing w:after="0" w:line="240" w:lineRule="auto"/>
              <w:rPr>
                <w:rFonts w:ascii="Times New Roman" w:hAnsi="Times New Roman" w:cs="Times New Roman"/>
              </w:rPr>
            </w:pPr>
          </w:p>
        </w:tc>
      </w:tr>
    </w:tbl>
    <w:p w:rsidR="00E16739" w:rsidRPr="00336DFD" w:rsidRDefault="00E16739" w:rsidP="009C4F25">
      <w:pPr>
        <w:pStyle w:val="BodyA"/>
        <w:keepNext/>
        <w:spacing w:after="0" w:line="240" w:lineRule="auto"/>
        <w:outlineLvl w:val="1"/>
        <w:rPr>
          <w:rStyle w:val="None"/>
          <w:rFonts w:ascii="Times New Roman" w:eastAsia="Times New Roman" w:hAnsi="Times New Roman" w:cs="Times New Roman"/>
          <w:b/>
          <w:bCs/>
        </w:rPr>
      </w:pPr>
      <w:r w:rsidRPr="00336DFD">
        <w:rPr>
          <w:rStyle w:val="None"/>
          <w:rFonts w:ascii="Times New Roman" w:hAnsi="Times New Roman" w:cs="Times New Roman"/>
          <w:b/>
          <w:bCs/>
        </w:rPr>
        <w:t xml:space="preserve">6.2.Tehniskais piedāvājums </w:t>
      </w:r>
    </w:p>
    <w:p w:rsidR="00E16739" w:rsidRPr="00336DFD" w:rsidRDefault="00E16739" w:rsidP="009C4F25">
      <w:pPr>
        <w:pStyle w:val="BodyA"/>
        <w:spacing w:after="0" w:line="240" w:lineRule="auto"/>
        <w:jc w:val="both"/>
        <w:rPr>
          <w:rStyle w:val="None"/>
          <w:rFonts w:ascii="Times New Roman" w:eastAsia="Times New Roman" w:hAnsi="Times New Roman" w:cs="Times New Roman"/>
          <w:i/>
          <w:iCs/>
        </w:rPr>
      </w:pPr>
      <w:r w:rsidRPr="00336DFD">
        <w:rPr>
          <w:rStyle w:val="None"/>
          <w:rFonts w:ascii="Times New Roman" w:hAnsi="Times New Roman" w:cs="Times New Roman"/>
        </w:rPr>
        <w:t>6.2.1.</w:t>
      </w:r>
      <w:r w:rsidRPr="00336DFD">
        <w:rPr>
          <w:rStyle w:val="None"/>
          <w:rFonts w:ascii="Times New Roman" w:hAnsi="Times New Roman" w:cs="Times New Roman"/>
        </w:rPr>
        <w:tab/>
        <w:t xml:space="preserve">Tehniskā piedāvājuma apraksts un dokumenti, kas apliecina, ka Tehniskais piedāvājums atbilst iepirkuma Nolikumā un Tehniskajā specifikācijā (Nolikuma 2.pielikums) norādītajām prasībām. </w:t>
      </w:r>
    </w:p>
    <w:p w:rsidR="00E16739" w:rsidRPr="00336DFD" w:rsidRDefault="00E16739" w:rsidP="009C4F25">
      <w:pPr>
        <w:pStyle w:val="BodyA"/>
        <w:spacing w:after="0" w:line="240" w:lineRule="auto"/>
        <w:jc w:val="both"/>
        <w:outlineLvl w:val="2"/>
        <w:rPr>
          <w:rStyle w:val="None"/>
          <w:rFonts w:ascii="Times New Roman" w:eastAsia="Times New Roman" w:hAnsi="Times New Roman" w:cs="Times New Roman"/>
          <w:b/>
          <w:bCs/>
          <w:i/>
          <w:iCs/>
        </w:rPr>
      </w:pPr>
      <w:r w:rsidRPr="00336DFD">
        <w:rPr>
          <w:rStyle w:val="None"/>
          <w:rFonts w:ascii="Times New Roman" w:hAnsi="Times New Roman" w:cs="Times New Roman"/>
        </w:rPr>
        <w:t>6.2.2.</w:t>
      </w:r>
      <w:r w:rsidRPr="00336DFD">
        <w:rPr>
          <w:rStyle w:val="None"/>
          <w:rFonts w:ascii="Times New Roman" w:hAnsi="Times New Roman" w:cs="Times New Roman"/>
        </w:rPr>
        <w:tab/>
        <w:t>Aizpildīta Tehniskā piedāvājuma forma (Nolikuma 3.pielikums).</w:t>
      </w:r>
    </w:p>
    <w:p w:rsidR="00E16739" w:rsidRPr="00336DFD" w:rsidRDefault="00E16739" w:rsidP="009C4F25">
      <w:pPr>
        <w:pStyle w:val="BodyA"/>
        <w:keepNext/>
        <w:spacing w:after="0" w:line="240" w:lineRule="auto"/>
        <w:jc w:val="both"/>
        <w:outlineLvl w:val="1"/>
        <w:rPr>
          <w:rStyle w:val="None"/>
          <w:rFonts w:ascii="Times New Roman" w:eastAsia="Times New Roman" w:hAnsi="Times New Roman" w:cs="Times New Roman"/>
        </w:rPr>
      </w:pPr>
      <w:r w:rsidRPr="00336DFD">
        <w:rPr>
          <w:rStyle w:val="None"/>
          <w:rFonts w:ascii="Times New Roman" w:hAnsi="Times New Roman" w:cs="Times New Roman"/>
        </w:rPr>
        <w:t>6.2.3.</w:t>
      </w:r>
      <w:r w:rsidRPr="00336DFD">
        <w:rPr>
          <w:rStyle w:val="None"/>
          <w:rFonts w:ascii="Times New Roman" w:hAnsi="Times New Roman" w:cs="Times New Roman"/>
        </w:rPr>
        <w:tab/>
        <w:t>Tehnisko piedāvājumu paraksta Pretendenta pilnvarota persona.</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p>
    <w:p w:rsidR="00E16739" w:rsidRPr="00336DFD" w:rsidRDefault="00E16739" w:rsidP="009C4F25">
      <w:pPr>
        <w:pStyle w:val="BodyA"/>
        <w:keepNext/>
        <w:spacing w:after="0" w:line="240" w:lineRule="auto"/>
        <w:outlineLvl w:val="1"/>
        <w:rPr>
          <w:rStyle w:val="None"/>
          <w:rFonts w:ascii="Times New Roman" w:eastAsia="Times New Roman" w:hAnsi="Times New Roman" w:cs="Times New Roman"/>
          <w:b/>
          <w:bCs/>
        </w:rPr>
      </w:pPr>
      <w:r w:rsidRPr="00336DFD">
        <w:rPr>
          <w:rStyle w:val="None"/>
          <w:rFonts w:ascii="Times New Roman" w:hAnsi="Times New Roman" w:cs="Times New Roman"/>
          <w:b/>
          <w:bCs/>
        </w:rPr>
        <w:t xml:space="preserve">6.3.Finanšu piedāvājums </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6.3.1.</w:t>
      </w:r>
      <w:r w:rsidRPr="00336DFD">
        <w:rPr>
          <w:rStyle w:val="None"/>
          <w:rFonts w:ascii="Times New Roman" w:hAnsi="Times New Roman" w:cs="Times New Roman"/>
        </w:rPr>
        <w:tab/>
        <w:t>Pretendenta finanšu piedāvājums jāaizpilda atbilstoši Finanšu piedāvājuma formai (Nolikuma 5.pielikums) un detalizētai Finanšu piedāvājuma formai (Nolikuma 6.pielikums).</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6.3.2.</w:t>
      </w:r>
      <w:r w:rsidRPr="00336DFD">
        <w:rPr>
          <w:rStyle w:val="None"/>
          <w:rFonts w:ascii="Times New Roman" w:hAnsi="Times New Roman" w:cs="Times New Roman"/>
        </w:rPr>
        <w:tab/>
        <w:t xml:space="preserve">Finanšu piedāvājumā piedāvātajā cenā iekļaujamas visas ar Tehniskajā specifikācijā (Nolikuma 2.pielikums) norādīto mēbeļu iegādi, piegādi un uzstādīšanu saistītās izmaksas, visi normatīvajos aktos paredzētie nodokļi, izņemot PVN, visas ar to netieši saistītās izmaksas. </w:t>
      </w:r>
    </w:p>
    <w:p w:rsidR="00E16739" w:rsidRPr="00336DFD" w:rsidRDefault="00E16739" w:rsidP="009C4F25">
      <w:pPr>
        <w:pStyle w:val="BodyA"/>
        <w:spacing w:after="0" w:line="240" w:lineRule="auto"/>
        <w:jc w:val="both"/>
        <w:rPr>
          <w:rStyle w:val="None"/>
          <w:rFonts w:ascii="Times New Roman" w:eastAsia="Times New Roman" w:hAnsi="Times New Roman" w:cs="Times New Roman"/>
        </w:rPr>
      </w:pPr>
      <w:r w:rsidRPr="00336DFD">
        <w:rPr>
          <w:rStyle w:val="None"/>
          <w:rFonts w:ascii="Times New Roman" w:hAnsi="Times New Roman" w:cs="Times New Roman"/>
        </w:rPr>
        <w:t>6.3.3.</w:t>
      </w:r>
      <w:r w:rsidRPr="00336DFD">
        <w:rPr>
          <w:rStyle w:val="None"/>
          <w:rFonts w:ascii="Times New Roman" w:hAnsi="Times New Roman" w:cs="Times New Roman"/>
        </w:rPr>
        <w:tab/>
        <w:t>Finanšu piedāvājumu paraksta Pretendenta pilnvarota persona.</w:t>
      </w:r>
    </w:p>
    <w:p w:rsidR="00E64874" w:rsidRPr="00336DFD" w:rsidRDefault="00C164D7" w:rsidP="00A27732">
      <w:pPr>
        <w:pStyle w:val="Heading2"/>
        <w:numPr>
          <w:ilvl w:val="0"/>
          <w:numId w:val="0"/>
        </w:numPr>
        <w:spacing w:before="0" w:after="0"/>
        <w:ind w:left="720" w:hanging="660"/>
        <w:jc w:val="both"/>
        <w:rPr>
          <w:rFonts w:cs="Times New Roman"/>
          <w:sz w:val="22"/>
          <w:szCs w:val="22"/>
          <w:lang w:eastAsia="lv-LV"/>
        </w:rPr>
      </w:pPr>
      <w:r w:rsidRPr="00336DFD">
        <w:rPr>
          <w:rFonts w:cs="Times New Roman"/>
          <w:sz w:val="22"/>
          <w:szCs w:val="22"/>
          <w:lang w:eastAsia="lv-LV"/>
        </w:rPr>
        <w:t>P</w:t>
      </w:r>
      <w:r w:rsidR="00E64874" w:rsidRPr="00336DFD">
        <w:rPr>
          <w:rFonts w:cs="Times New Roman"/>
          <w:sz w:val="22"/>
          <w:szCs w:val="22"/>
          <w:lang w:eastAsia="lv-LV"/>
        </w:rPr>
        <w:t xml:space="preserve">iedāvājumu izvēles kritērijs: </w:t>
      </w:r>
    </w:p>
    <w:p w:rsidR="00E64874" w:rsidRPr="00336DFD" w:rsidRDefault="00AB5ADF" w:rsidP="00A27732">
      <w:pPr>
        <w:spacing w:after="0" w:line="240" w:lineRule="auto"/>
        <w:ind w:left="360"/>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Atbilstība iepirkuma Nolikumam</w:t>
      </w:r>
      <w:r w:rsidR="00E64874" w:rsidRPr="00336DFD">
        <w:rPr>
          <w:rFonts w:ascii="Times New Roman" w:eastAsia="Times New Roman" w:hAnsi="Times New Roman" w:cs="Times New Roman"/>
          <w:lang w:eastAsia="lv-LV"/>
        </w:rPr>
        <w:t xml:space="preserve"> (Atlases dokumenti, </w:t>
      </w:r>
      <w:r w:rsidR="00BC2E1F" w:rsidRPr="00336DFD">
        <w:rPr>
          <w:rFonts w:ascii="Times New Roman" w:eastAsia="Times New Roman" w:hAnsi="Times New Roman" w:cs="Times New Roman"/>
          <w:lang w:eastAsia="lv-LV"/>
        </w:rPr>
        <w:t xml:space="preserve">Finanšu un </w:t>
      </w:r>
      <w:r w:rsidR="003740E5" w:rsidRPr="00336DFD">
        <w:rPr>
          <w:rFonts w:ascii="Times New Roman" w:eastAsia="Times New Roman" w:hAnsi="Times New Roman" w:cs="Times New Roman"/>
          <w:lang w:eastAsia="lv-LV"/>
        </w:rPr>
        <w:t>T</w:t>
      </w:r>
      <w:r w:rsidR="00BC2E1F" w:rsidRPr="00336DFD">
        <w:rPr>
          <w:rFonts w:ascii="Times New Roman" w:eastAsia="Times New Roman" w:hAnsi="Times New Roman" w:cs="Times New Roman"/>
          <w:lang w:eastAsia="lv-LV"/>
        </w:rPr>
        <w:t>ehniskais piedāvājums</w:t>
      </w:r>
      <w:r w:rsidR="00E64874" w:rsidRPr="00336DFD">
        <w:rPr>
          <w:rFonts w:ascii="Times New Roman" w:eastAsia="Times New Roman" w:hAnsi="Times New Roman" w:cs="Times New Roman"/>
          <w:lang w:eastAsia="lv-LV"/>
        </w:rPr>
        <w:t xml:space="preserve">) un </w:t>
      </w:r>
      <w:r w:rsidR="00202A46" w:rsidRPr="00336DFD">
        <w:rPr>
          <w:rFonts w:ascii="Times New Roman" w:eastAsia="Times New Roman" w:hAnsi="Times New Roman" w:cs="Times New Roman"/>
          <w:lang w:eastAsia="lv-LV"/>
        </w:rPr>
        <w:t>saimnieciski visizdevīgākais</w:t>
      </w:r>
      <w:r w:rsidR="00202A46" w:rsidRPr="00336DFD">
        <w:rPr>
          <w:rFonts w:ascii="Times New Roman" w:eastAsia="Times New Roman" w:hAnsi="Times New Roman" w:cs="Times New Roman"/>
          <w:b/>
          <w:lang w:eastAsia="lv-LV"/>
        </w:rPr>
        <w:t xml:space="preserve"> </w:t>
      </w:r>
      <w:r w:rsidR="00202A46" w:rsidRPr="00336DFD">
        <w:rPr>
          <w:rFonts w:ascii="Times New Roman" w:eastAsia="Times New Roman" w:hAnsi="Times New Roman" w:cs="Times New Roman"/>
          <w:lang w:eastAsia="lv-LV"/>
        </w:rPr>
        <w:t>piedāvājums</w:t>
      </w:r>
      <w:r w:rsidR="00BC2E1F" w:rsidRPr="00336DFD">
        <w:rPr>
          <w:rFonts w:ascii="Times New Roman" w:eastAsia="Times New Roman" w:hAnsi="Times New Roman" w:cs="Times New Roman"/>
          <w:lang w:eastAsia="lv-LV"/>
        </w:rPr>
        <w:t>, kuru nosaka vērtējot cenu</w:t>
      </w:r>
      <w:r w:rsidR="00E64874" w:rsidRPr="00336DFD">
        <w:rPr>
          <w:rFonts w:ascii="Times New Roman" w:eastAsia="Times New Roman" w:hAnsi="Times New Roman" w:cs="Times New Roman"/>
          <w:lang w:eastAsia="lv-LV"/>
        </w:rPr>
        <w:t>.</w:t>
      </w:r>
    </w:p>
    <w:p w:rsidR="00E64874" w:rsidRPr="00336DFD"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Piedāvājuma iesniegšanas vieta un termiņš:</w:t>
      </w:r>
      <w:r w:rsidRPr="00336DFD">
        <w:rPr>
          <w:rFonts w:ascii="Times New Roman" w:eastAsia="Times New Roman" w:hAnsi="Times New Roman" w:cs="Times New Roman"/>
          <w:lang w:eastAsia="lv-LV"/>
        </w:rPr>
        <w:t xml:space="preserve"> </w:t>
      </w:r>
    </w:p>
    <w:p w:rsidR="00E64874" w:rsidRPr="00336DFD" w:rsidRDefault="0034077C" w:rsidP="00A27732">
      <w:pPr>
        <w:spacing w:after="0" w:line="240" w:lineRule="auto"/>
        <w:ind w:firstLine="360"/>
        <w:jc w:val="both"/>
        <w:rPr>
          <w:rFonts w:ascii="Times New Roman" w:eastAsia="Times New Roman" w:hAnsi="Times New Roman" w:cs="Times New Roman"/>
          <w:lang w:eastAsia="lv-LV"/>
        </w:rPr>
      </w:pPr>
      <w:r w:rsidRPr="00336DFD">
        <w:rPr>
          <w:rFonts w:ascii="Times New Roman" w:eastAsia="Times New Roman" w:hAnsi="Times New Roman" w:cs="Times New Roman"/>
        </w:rPr>
        <w:t>S</w:t>
      </w:r>
      <w:r w:rsidR="00810E9B" w:rsidRPr="00336DFD">
        <w:rPr>
          <w:rFonts w:ascii="Times New Roman" w:eastAsia="Times New Roman" w:hAnsi="Times New Roman" w:cs="Times New Roman"/>
        </w:rPr>
        <w:t>iguldas novada pašvaldības Administrācijas ēkā</w:t>
      </w:r>
      <w:r w:rsidRPr="00336DFD">
        <w:rPr>
          <w:rFonts w:ascii="Times New Roman" w:eastAsia="Times New Roman" w:hAnsi="Times New Roman" w:cs="Times New Roman"/>
        </w:rPr>
        <w:t>, Zinātnes ielā 7, Siguld</w:t>
      </w:r>
      <w:r w:rsidR="00810E9B" w:rsidRPr="00336DFD">
        <w:rPr>
          <w:rFonts w:ascii="Times New Roman" w:eastAsia="Times New Roman" w:hAnsi="Times New Roman" w:cs="Times New Roman"/>
        </w:rPr>
        <w:t>as pagast</w:t>
      </w:r>
      <w:r w:rsidRPr="00336DFD">
        <w:rPr>
          <w:rFonts w:ascii="Times New Roman" w:eastAsia="Times New Roman" w:hAnsi="Times New Roman" w:cs="Times New Roman"/>
        </w:rPr>
        <w:t>ā,</w:t>
      </w:r>
      <w:r w:rsidRPr="00336DFD">
        <w:rPr>
          <w:rFonts w:ascii="Times New Roman" w:eastAsia="Times New Roman" w:hAnsi="Times New Roman" w:cs="Times New Roman"/>
          <w:i/>
        </w:rPr>
        <w:t xml:space="preserve"> </w:t>
      </w:r>
      <w:r w:rsidR="00810E9B" w:rsidRPr="00336DFD">
        <w:rPr>
          <w:rFonts w:ascii="Times New Roman" w:eastAsia="Times New Roman" w:hAnsi="Times New Roman" w:cs="Times New Roman"/>
        </w:rPr>
        <w:t>2.stāvā, 209.kabinetā</w:t>
      </w:r>
      <w:r w:rsidRPr="00336DFD">
        <w:rPr>
          <w:rFonts w:ascii="Times New Roman" w:eastAsia="Times New Roman" w:hAnsi="Times New Roman" w:cs="Times New Roman"/>
        </w:rPr>
        <w:t>,</w:t>
      </w:r>
      <w:r w:rsidR="002255C7" w:rsidRPr="00336DFD">
        <w:rPr>
          <w:rFonts w:ascii="Times New Roman" w:hAnsi="Times New Roman" w:cs="Times New Roman"/>
        </w:rPr>
        <w:t xml:space="preserve"> </w:t>
      </w:r>
      <w:r w:rsidR="00E64874" w:rsidRPr="00336DFD">
        <w:rPr>
          <w:rFonts w:ascii="Times New Roman" w:eastAsia="Times New Roman" w:hAnsi="Times New Roman" w:cs="Times New Roman"/>
          <w:lang w:eastAsia="lv-LV"/>
        </w:rPr>
        <w:t xml:space="preserve">līdz </w:t>
      </w:r>
      <w:r w:rsidR="00810E9B" w:rsidRPr="00336DFD">
        <w:rPr>
          <w:rFonts w:ascii="Times New Roman" w:eastAsia="Calibri" w:hAnsi="Times New Roman" w:cs="Times New Roman"/>
        </w:rPr>
        <w:t>2018</w:t>
      </w:r>
      <w:r w:rsidR="00202A46" w:rsidRPr="00336DFD">
        <w:rPr>
          <w:rFonts w:ascii="Times New Roman" w:eastAsia="Calibri" w:hAnsi="Times New Roman" w:cs="Times New Roman"/>
        </w:rPr>
        <w:t xml:space="preserve">.gada </w:t>
      </w:r>
      <w:r w:rsidR="004067B1" w:rsidRPr="00336DFD">
        <w:rPr>
          <w:rFonts w:ascii="Times New Roman" w:eastAsia="Calibri" w:hAnsi="Times New Roman" w:cs="Times New Roman"/>
        </w:rPr>
        <w:t>3</w:t>
      </w:r>
      <w:r w:rsidR="00F6057D" w:rsidRPr="00336DFD">
        <w:rPr>
          <w:rFonts w:ascii="Times New Roman" w:eastAsia="Calibri" w:hAnsi="Times New Roman" w:cs="Times New Roman"/>
        </w:rPr>
        <w:t>.</w:t>
      </w:r>
      <w:r w:rsidR="004067B1" w:rsidRPr="00336DFD">
        <w:rPr>
          <w:rFonts w:ascii="Times New Roman" w:eastAsia="Calibri" w:hAnsi="Times New Roman" w:cs="Times New Roman"/>
        </w:rPr>
        <w:t>septembrī</w:t>
      </w:r>
      <w:r w:rsidR="00F44E66" w:rsidRPr="00336DFD">
        <w:rPr>
          <w:rFonts w:ascii="Times New Roman" w:eastAsia="Times New Roman" w:hAnsi="Times New Roman" w:cs="Times New Roman"/>
          <w:lang w:eastAsia="lv-LV"/>
        </w:rPr>
        <w:t xml:space="preserve"> plkst.</w:t>
      </w:r>
      <w:r w:rsidR="00202A46" w:rsidRPr="00336DFD">
        <w:rPr>
          <w:rFonts w:ascii="Times New Roman" w:eastAsia="Times New Roman" w:hAnsi="Times New Roman" w:cs="Times New Roman"/>
          <w:lang w:eastAsia="lv-LV"/>
        </w:rPr>
        <w:t>10</w:t>
      </w:r>
      <w:r w:rsidR="00E64874" w:rsidRPr="00336DFD">
        <w:rPr>
          <w:rFonts w:ascii="Times New Roman" w:eastAsia="Times New Roman" w:hAnsi="Times New Roman" w:cs="Times New Roman"/>
          <w:lang w:eastAsia="lv-LV"/>
        </w:rPr>
        <w:t>:</w:t>
      </w:r>
      <w:r w:rsidR="00810E9B" w:rsidRPr="00336DFD">
        <w:rPr>
          <w:rFonts w:ascii="Times New Roman" w:eastAsia="Times New Roman" w:hAnsi="Times New Roman" w:cs="Times New Roman"/>
          <w:lang w:eastAsia="lv-LV"/>
        </w:rPr>
        <w:t>0</w:t>
      </w:r>
      <w:r w:rsidR="00E64874" w:rsidRPr="00336DFD">
        <w:rPr>
          <w:rFonts w:ascii="Times New Roman" w:eastAsia="Times New Roman" w:hAnsi="Times New Roman" w:cs="Times New Roman"/>
          <w:lang w:eastAsia="lv-LV"/>
        </w:rPr>
        <w:t>0.</w:t>
      </w:r>
    </w:p>
    <w:p w:rsidR="00E64874" w:rsidRPr="00336DFD"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Iesn</w:t>
      </w:r>
      <w:r w:rsidR="00925931" w:rsidRPr="00336DFD">
        <w:rPr>
          <w:rFonts w:ascii="Times New Roman" w:eastAsia="Times New Roman" w:hAnsi="Times New Roman" w:cs="Times New Roman"/>
          <w:b/>
          <w:lang w:eastAsia="lv-LV"/>
        </w:rPr>
        <w:t xml:space="preserve">iegtie pretendentu piedāvājumi, </w:t>
      </w:r>
      <w:r w:rsidRPr="00336DFD">
        <w:rPr>
          <w:rFonts w:ascii="Times New Roman" w:eastAsia="Times New Roman" w:hAnsi="Times New Roman" w:cs="Times New Roman"/>
          <w:b/>
          <w:lang w:eastAsia="lv-LV"/>
        </w:rPr>
        <w:t>iesniegšanas datums un laiks</w:t>
      </w:r>
      <w:r w:rsidR="00DA5840" w:rsidRPr="00336DFD">
        <w:rPr>
          <w:rFonts w:ascii="Times New Roman" w:eastAsia="Times New Roman" w:hAnsi="Times New Roman" w:cs="Times New Roman"/>
          <w:b/>
          <w:lang w:eastAsia="lv-LV"/>
        </w:rPr>
        <w:t>, piedāvātā cena</w:t>
      </w:r>
      <w:r w:rsidRPr="00336DFD">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336DFD" w:rsidTr="00DA5840">
        <w:trPr>
          <w:trHeight w:val="656"/>
          <w:jc w:val="center"/>
        </w:trPr>
        <w:tc>
          <w:tcPr>
            <w:tcW w:w="1389" w:type="dxa"/>
            <w:shd w:val="clear" w:color="auto" w:fill="auto"/>
            <w:vAlign w:val="center"/>
          </w:tcPr>
          <w:p w:rsidR="00DA5840" w:rsidRPr="00336DFD" w:rsidRDefault="00DA5840" w:rsidP="00A27732">
            <w:pPr>
              <w:spacing w:after="0" w:line="240" w:lineRule="auto"/>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Nr.</w:t>
            </w:r>
          </w:p>
        </w:tc>
        <w:tc>
          <w:tcPr>
            <w:tcW w:w="2575" w:type="dxa"/>
            <w:vAlign w:val="center"/>
          </w:tcPr>
          <w:p w:rsidR="00DA5840" w:rsidRPr="00336DFD" w:rsidRDefault="00DA5840" w:rsidP="00A27732">
            <w:pPr>
              <w:spacing w:after="0" w:line="240" w:lineRule="auto"/>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36DFD" w:rsidRDefault="00DA5840" w:rsidP="00A27732">
            <w:pPr>
              <w:spacing w:after="0" w:line="240" w:lineRule="auto"/>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Pretendents</w:t>
            </w:r>
          </w:p>
        </w:tc>
        <w:tc>
          <w:tcPr>
            <w:tcW w:w="2410" w:type="dxa"/>
          </w:tcPr>
          <w:p w:rsidR="00DA5840" w:rsidRPr="00336DFD" w:rsidRDefault="00DA5840" w:rsidP="00A27732">
            <w:pPr>
              <w:spacing w:after="0" w:line="240" w:lineRule="auto"/>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 xml:space="preserve">Piedāvātā cena </w:t>
            </w:r>
          </w:p>
          <w:p w:rsidR="00DA5840" w:rsidRPr="00336DFD" w:rsidRDefault="00DA5840" w:rsidP="00A27732">
            <w:pPr>
              <w:spacing w:after="0" w:line="240" w:lineRule="auto"/>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EUR (bez PVN)</w:t>
            </w:r>
          </w:p>
        </w:tc>
      </w:tr>
      <w:tr w:rsidR="004067B1" w:rsidRPr="00336DFD" w:rsidTr="008121FC">
        <w:trPr>
          <w:trHeight w:val="213"/>
          <w:jc w:val="center"/>
        </w:trPr>
        <w:tc>
          <w:tcPr>
            <w:tcW w:w="1389" w:type="dxa"/>
            <w:shd w:val="clear" w:color="auto" w:fill="auto"/>
          </w:tcPr>
          <w:p w:rsidR="004067B1" w:rsidRPr="00336DFD"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31.08.2018. plkst. 11:20</w:t>
            </w:r>
          </w:p>
        </w:tc>
        <w:tc>
          <w:tcPr>
            <w:tcW w:w="2410" w:type="dxa"/>
            <w:shd w:val="clear" w:color="auto" w:fill="auto"/>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SIA “BDF”</w:t>
            </w:r>
          </w:p>
        </w:tc>
        <w:tc>
          <w:tcPr>
            <w:tcW w:w="2410"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21981,00</w:t>
            </w:r>
          </w:p>
        </w:tc>
      </w:tr>
      <w:tr w:rsidR="004067B1" w:rsidRPr="00336DFD" w:rsidTr="008121FC">
        <w:trPr>
          <w:trHeight w:val="213"/>
          <w:jc w:val="center"/>
        </w:trPr>
        <w:tc>
          <w:tcPr>
            <w:tcW w:w="1389" w:type="dxa"/>
            <w:shd w:val="clear" w:color="auto" w:fill="auto"/>
          </w:tcPr>
          <w:p w:rsidR="004067B1" w:rsidRPr="00336DFD"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31.08.2018. plkst. 11:21</w:t>
            </w:r>
          </w:p>
        </w:tc>
        <w:tc>
          <w:tcPr>
            <w:tcW w:w="2410" w:type="dxa"/>
            <w:shd w:val="clear" w:color="auto" w:fill="auto"/>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SIA “Lazurīts S”</w:t>
            </w:r>
          </w:p>
        </w:tc>
        <w:tc>
          <w:tcPr>
            <w:tcW w:w="2410"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42863,13</w:t>
            </w:r>
          </w:p>
        </w:tc>
      </w:tr>
      <w:tr w:rsidR="004067B1" w:rsidRPr="00336DFD" w:rsidTr="008121FC">
        <w:trPr>
          <w:trHeight w:val="213"/>
          <w:jc w:val="center"/>
        </w:trPr>
        <w:tc>
          <w:tcPr>
            <w:tcW w:w="1389" w:type="dxa"/>
            <w:shd w:val="clear" w:color="auto" w:fill="auto"/>
          </w:tcPr>
          <w:p w:rsidR="004067B1" w:rsidRPr="00336DFD"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31.08.2018. plkst. 11:53</w:t>
            </w:r>
          </w:p>
        </w:tc>
        <w:tc>
          <w:tcPr>
            <w:tcW w:w="2410" w:type="dxa"/>
            <w:shd w:val="clear" w:color="auto" w:fill="auto"/>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SIA “Office Solutions”</w:t>
            </w:r>
          </w:p>
        </w:tc>
        <w:tc>
          <w:tcPr>
            <w:tcW w:w="2410"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26133,00</w:t>
            </w:r>
          </w:p>
        </w:tc>
      </w:tr>
      <w:tr w:rsidR="004067B1" w:rsidRPr="00336DFD" w:rsidTr="008121FC">
        <w:trPr>
          <w:trHeight w:val="213"/>
          <w:jc w:val="center"/>
        </w:trPr>
        <w:tc>
          <w:tcPr>
            <w:tcW w:w="1389" w:type="dxa"/>
            <w:shd w:val="clear" w:color="auto" w:fill="auto"/>
          </w:tcPr>
          <w:p w:rsidR="004067B1" w:rsidRPr="00336DFD"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03.09.2018. plkst. 08:17</w:t>
            </w:r>
          </w:p>
        </w:tc>
        <w:tc>
          <w:tcPr>
            <w:tcW w:w="2410" w:type="dxa"/>
            <w:shd w:val="clear" w:color="auto" w:fill="auto"/>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SIA “</w:t>
            </w:r>
            <w:proofErr w:type="spellStart"/>
            <w:r w:rsidRPr="00336DFD">
              <w:rPr>
                <w:rFonts w:ascii="Times New Roman" w:hAnsi="Times New Roman" w:cs="Times New Roman"/>
                <w:b/>
              </w:rPr>
              <w:t>Boxetti</w:t>
            </w:r>
            <w:proofErr w:type="spellEnd"/>
            <w:r w:rsidRPr="00336DFD">
              <w:rPr>
                <w:rFonts w:ascii="Times New Roman" w:hAnsi="Times New Roman" w:cs="Times New Roman"/>
                <w:b/>
              </w:rPr>
              <w:t>”</w:t>
            </w:r>
          </w:p>
        </w:tc>
        <w:tc>
          <w:tcPr>
            <w:tcW w:w="2410" w:type="dxa"/>
          </w:tcPr>
          <w:p w:rsidR="004067B1" w:rsidRPr="00336DFD" w:rsidRDefault="004067B1" w:rsidP="004067B1">
            <w:pPr>
              <w:jc w:val="center"/>
              <w:rPr>
                <w:rFonts w:ascii="Times New Roman" w:hAnsi="Times New Roman" w:cs="Times New Roman"/>
                <w:b/>
              </w:rPr>
            </w:pPr>
            <w:r w:rsidRPr="00336DFD">
              <w:rPr>
                <w:rFonts w:ascii="Times New Roman" w:hAnsi="Times New Roman" w:cs="Times New Roman"/>
                <w:b/>
              </w:rPr>
              <w:t>24116,56</w:t>
            </w:r>
          </w:p>
        </w:tc>
      </w:tr>
    </w:tbl>
    <w:p w:rsidR="003740E5" w:rsidRPr="00336DFD"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Iepirkuma</w:t>
      </w:r>
      <w:r w:rsidR="00E64874" w:rsidRPr="00336DFD">
        <w:rPr>
          <w:rFonts w:ascii="Times New Roman" w:eastAsia="Times New Roman" w:hAnsi="Times New Roman" w:cs="Times New Roman"/>
          <w:b/>
          <w:lang w:eastAsia="lv-LV"/>
        </w:rPr>
        <w:t xml:space="preserve"> komisijas kopējais piedāvājumu salīdzināšanas un vērtēšanas pārskats.</w:t>
      </w:r>
    </w:p>
    <w:p w:rsidR="00182B11" w:rsidRPr="00336DFD" w:rsidRDefault="00182B11" w:rsidP="003659A5">
      <w:pPr>
        <w:pStyle w:val="ListParagraph"/>
        <w:spacing w:after="0" w:line="240" w:lineRule="auto"/>
        <w:ind w:left="0" w:firstLine="56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 xml:space="preserve">Par </w:t>
      </w:r>
      <w:r w:rsidRPr="00336DFD">
        <w:rPr>
          <w:rFonts w:ascii="Times New Roman" w:eastAsia="Times New Roman" w:hAnsi="Times New Roman" w:cs="Times New Roman"/>
          <w:b/>
          <w:caps/>
          <w:lang w:eastAsia="lv-LV"/>
        </w:rPr>
        <w:t xml:space="preserve">SIA “Lazurīts S” </w:t>
      </w:r>
      <w:r w:rsidRPr="00336DFD">
        <w:rPr>
          <w:rFonts w:ascii="Times New Roman" w:eastAsia="Times New Roman" w:hAnsi="Times New Roman" w:cs="Times New Roman"/>
          <w:b/>
          <w:lang w:eastAsia="lv-LV"/>
        </w:rPr>
        <w:t>piedāvājumu:</w:t>
      </w:r>
    </w:p>
    <w:p w:rsidR="00182B11" w:rsidRPr="00336DFD" w:rsidRDefault="00182B11" w:rsidP="00182B11">
      <w:pPr>
        <w:pStyle w:val="ListParagraph"/>
        <w:ind w:left="0" w:firstLine="567"/>
        <w:jc w:val="both"/>
        <w:rPr>
          <w:rFonts w:ascii="Times New Roman" w:hAnsi="Times New Roman" w:cs="Times New Roman"/>
        </w:rPr>
      </w:pPr>
      <w:r w:rsidRPr="00336DFD">
        <w:rPr>
          <w:rFonts w:ascii="Times New Roman" w:hAnsi="Times New Roman" w:cs="Times New Roman"/>
        </w:rPr>
        <w:t xml:space="preserve">Atverot pretendenta piedāvājumu, Siguldas novada pašvaldības Iepirkuma komisija konstatē, ka </w:t>
      </w:r>
      <w:r w:rsidRPr="00336DFD">
        <w:rPr>
          <w:rFonts w:ascii="Times New Roman" w:eastAsia="Times New Roman" w:hAnsi="Times New Roman" w:cs="Times New Roman"/>
          <w:lang w:eastAsia="lv-LV"/>
        </w:rPr>
        <w:t xml:space="preserve">piedāvātā līgumcena ir </w:t>
      </w:r>
      <w:r w:rsidRPr="00336DFD">
        <w:rPr>
          <w:rFonts w:ascii="Times New Roman" w:eastAsia="Times New Roman" w:hAnsi="Times New Roman" w:cs="Times New Roman"/>
          <w:b/>
          <w:lang w:eastAsia="lv-LV"/>
        </w:rPr>
        <w:t>42 863,13 EUR</w:t>
      </w:r>
      <w:r w:rsidRPr="00336DFD">
        <w:rPr>
          <w:rFonts w:ascii="Times New Roman" w:eastAsia="Times New Roman" w:hAnsi="Times New Roman" w:cs="Times New Roman"/>
          <w:lang w:eastAsia="lv-LV"/>
        </w:rPr>
        <w:t xml:space="preserve"> (četrdesmit divi tūkstoši astoņi simti sešdesmit trīs </w:t>
      </w:r>
      <w:proofErr w:type="spellStart"/>
      <w:r w:rsidRPr="00336DFD">
        <w:rPr>
          <w:rFonts w:ascii="Times New Roman" w:eastAsia="Times New Roman" w:hAnsi="Times New Roman" w:cs="Times New Roman"/>
          <w:i/>
          <w:lang w:eastAsia="lv-LV"/>
        </w:rPr>
        <w:t>euro</w:t>
      </w:r>
      <w:proofErr w:type="spellEnd"/>
      <w:r w:rsidRPr="00336DFD">
        <w:rPr>
          <w:rFonts w:ascii="Times New Roman" w:eastAsia="Times New Roman" w:hAnsi="Times New Roman" w:cs="Times New Roman"/>
          <w:lang w:eastAsia="lv-LV"/>
        </w:rPr>
        <w:t xml:space="preserve"> un 13</w:t>
      </w:r>
      <w:r w:rsidRPr="00336DFD">
        <w:rPr>
          <w:rFonts w:ascii="Times New Roman" w:eastAsia="Times New Roman" w:hAnsi="Times New Roman" w:cs="Times New Roman"/>
          <w:i/>
          <w:lang w:eastAsia="lv-LV"/>
        </w:rPr>
        <w:t xml:space="preserve"> centi)</w:t>
      </w:r>
      <w:r w:rsidRPr="00336DFD">
        <w:rPr>
          <w:rFonts w:ascii="Times New Roman" w:eastAsia="Times New Roman" w:hAnsi="Times New Roman" w:cs="Times New Roman"/>
          <w:lang w:eastAsia="lv-LV"/>
        </w:rPr>
        <w:t xml:space="preserve">. 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w:t>
      </w:r>
      <w:r w:rsidRPr="00336DFD">
        <w:rPr>
          <w:rFonts w:ascii="Times New Roman" w:hAnsi="Times New Roman" w:cs="Times New Roman"/>
        </w:rPr>
        <w:t xml:space="preserve">Siguldas novada </w:t>
      </w:r>
      <w:r w:rsidRPr="00336DFD">
        <w:rPr>
          <w:rFonts w:ascii="Times New Roman" w:hAnsi="Times New Roman" w:cs="Times New Roman"/>
        </w:rPr>
        <w:lastRenderedPageBreak/>
        <w:t>pašvaldības Iepirkuma komisija pretendenta – SIA “Lazurīts S” iesniegto piedāvājumu tālāk neizskata un nevērtē.</w:t>
      </w:r>
    </w:p>
    <w:p w:rsidR="00182B11" w:rsidRPr="00336DFD" w:rsidRDefault="00182B11" w:rsidP="00182B11">
      <w:pPr>
        <w:pStyle w:val="ListParagraph"/>
        <w:ind w:left="0" w:firstLine="56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Tālākā vērtēšanā piedalās: SIA “BDF”, SIA “Office Solutions”, SIA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w:t>
      </w:r>
    </w:p>
    <w:p w:rsidR="00E64874" w:rsidRPr="00336DFD"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Atlases dokumenti</w:t>
      </w:r>
    </w:p>
    <w:p w:rsidR="00182B11" w:rsidRPr="00336DFD" w:rsidRDefault="00182B11" w:rsidP="00182B11">
      <w:pPr>
        <w:pStyle w:val="ListParagraph"/>
        <w:spacing w:after="0" w:line="240" w:lineRule="auto"/>
        <w:ind w:left="0"/>
        <w:jc w:val="both"/>
        <w:rPr>
          <w:rFonts w:ascii="Times New Roman" w:eastAsia="Times New Roman" w:hAnsi="Times New Roman" w:cs="Times New Roman"/>
          <w:b/>
          <w:lang w:eastAsia="lv-LV"/>
        </w:rPr>
      </w:pPr>
      <w:r w:rsidRPr="00336DFD">
        <w:rPr>
          <w:rFonts w:ascii="Times New Roman" w:eastAsia="Times New Roman" w:hAnsi="Times New Roman" w:cs="Times New Roman"/>
          <w:lang w:eastAsia="lv-LV"/>
        </w:rPr>
        <w:t>Pretendentu SIA “BDF”, SIA “Office Solutions”, SIA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 iesniegtie atlases dokumenti atbilst iepirkuma Nolikuma 4.1.punkta prasībām</w:t>
      </w:r>
    </w:p>
    <w:p w:rsidR="00885F70" w:rsidRPr="00336DFD"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T</w:t>
      </w:r>
      <w:r w:rsidR="00790645" w:rsidRPr="00336DFD">
        <w:rPr>
          <w:rFonts w:ascii="Times New Roman" w:eastAsia="Times New Roman" w:hAnsi="Times New Roman" w:cs="Times New Roman"/>
          <w:b/>
          <w:lang w:eastAsia="lv-LV"/>
        </w:rPr>
        <w:t>ehn</w:t>
      </w:r>
      <w:r w:rsidRPr="00336DFD">
        <w:rPr>
          <w:rFonts w:ascii="Times New Roman" w:eastAsia="Times New Roman" w:hAnsi="Times New Roman" w:cs="Times New Roman"/>
          <w:b/>
          <w:lang w:eastAsia="lv-LV"/>
        </w:rPr>
        <w:t>iskais piedāvājums</w:t>
      </w:r>
    </w:p>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rPr>
        <w:t>Pretendentu SIA “BDF”, SIA “Office Solutions”, SIA “</w:t>
      </w:r>
      <w:proofErr w:type="spellStart"/>
      <w:r w:rsidRPr="00336DFD">
        <w:rPr>
          <w:rFonts w:ascii="Times New Roman" w:hAnsi="Times New Roman" w:cs="Times New Roman"/>
        </w:rPr>
        <w:t>Boxetti</w:t>
      </w:r>
      <w:proofErr w:type="spellEnd"/>
      <w:r w:rsidRPr="00336DFD">
        <w:rPr>
          <w:rFonts w:ascii="Times New Roman" w:hAnsi="Times New Roman" w:cs="Times New Roman"/>
        </w:rPr>
        <w:t>” iesniegtie tehniskie piedāvājumi atbilst iepirkuma Nolikuma 4.2.punkta prasībām.</w:t>
      </w:r>
    </w:p>
    <w:p w:rsidR="00FA537F" w:rsidRPr="00336DFD"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Finanšu piedāvājums</w:t>
      </w:r>
    </w:p>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Pretendentu SIA “BDF”, SIA “Office Solutions”, SIA “</w:t>
      </w:r>
      <w:proofErr w:type="spellStart"/>
      <w:r w:rsidRPr="00336DFD">
        <w:rPr>
          <w:rFonts w:ascii="Times New Roman" w:hAnsi="Times New Roman" w:cs="Times New Roman"/>
        </w:rPr>
        <w:t>Boxetti</w:t>
      </w:r>
      <w:proofErr w:type="spellEnd"/>
      <w:r w:rsidRPr="00336DFD">
        <w:rPr>
          <w:rFonts w:ascii="Times New Roman" w:hAnsi="Times New Roman" w:cs="Times New Roman"/>
        </w:rPr>
        <w:t>” iesniegtie finanšu piedāvājumi atbilst iepirkuma Nolikuma 4.3.punkta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4389"/>
        <w:gridCol w:w="3824"/>
      </w:tblGrid>
      <w:tr w:rsidR="00182B11" w:rsidRPr="00336DFD" w:rsidTr="005A60D8">
        <w:trPr>
          <w:jc w:val="center"/>
        </w:trPr>
        <w:tc>
          <w:tcPr>
            <w:tcW w:w="782" w:type="dxa"/>
            <w:tcBorders>
              <w:top w:val="single" w:sz="4" w:space="0" w:color="auto"/>
              <w:left w:val="single" w:sz="4" w:space="0" w:color="auto"/>
              <w:bottom w:val="single" w:sz="4" w:space="0" w:color="auto"/>
              <w:right w:val="single" w:sz="4" w:space="0" w:color="auto"/>
            </w:tcBorders>
            <w:hideMark/>
          </w:tcPr>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tcPr>
          <w:p w:rsidR="00182B11" w:rsidRPr="00336DFD" w:rsidRDefault="00182B11" w:rsidP="00182B11">
            <w:pPr>
              <w:spacing w:line="254" w:lineRule="auto"/>
              <w:ind w:right="326"/>
              <w:contextualSpacing/>
              <w:rPr>
                <w:rFonts w:ascii="Times New Roman" w:hAnsi="Times New Roman" w:cs="Times New Roman"/>
                <w:b/>
              </w:rPr>
            </w:pPr>
          </w:p>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hideMark/>
          </w:tcPr>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Piedāvātā cena</w:t>
            </w:r>
          </w:p>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 xml:space="preserve">EUR bez PVN </w:t>
            </w:r>
          </w:p>
        </w:tc>
      </w:tr>
      <w:tr w:rsidR="00182B11" w:rsidRPr="00336DFD"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SIA “BDF”</w:t>
            </w:r>
          </w:p>
        </w:tc>
        <w:tc>
          <w:tcPr>
            <w:tcW w:w="3857" w:type="dxa"/>
            <w:tcBorders>
              <w:top w:val="single" w:sz="4" w:space="0" w:color="auto"/>
              <w:left w:val="single" w:sz="4" w:space="0" w:color="auto"/>
              <w:bottom w:val="single" w:sz="4" w:space="0" w:color="auto"/>
              <w:right w:val="single" w:sz="4" w:space="0" w:color="auto"/>
            </w:tcBorders>
            <w:hideMark/>
          </w:tcPr>
          <w:p w:rsidR="00182B11" w:rsidRPr="00336DFD" w:rsidRDefault="00182B11" w:rsidP="00182B11">
            <w:pPr>
              <w:spacing w:line="254" w:lineRule="auto"/>
              <w:ind w:right="326"/>
              <w:contextualSpacing/>
              <w:rPr>
                <w:rFonts w:ascii="Times New Roman" w:hAnsi="Times New Roman" w:cs="Times New Roman"/>
                <w:b/>
              </w:rPr>
            </w:pPr>
            <w:r w:rsidRPr="00336DFD">
              <w:rPr>
                <w:rFonts w:ascii="Times New Roman" w:hAnsi="Times New Roman" w:cs="Times New Roman"/>
                <w:b/>
              </w:rPr>
              <w:t>21 981,00</w:t>
            </w:r>
          </w:p>
        </w:tc>
      </w:tr>
      <w:tr w:rsidR="00182B11" w:rsidRPr="00336DFD"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SIA “Office Solutions”</w:t>
            </w:r>
          </w:p>
        </w:tc>
        <w:tc>
          <w:tcPr>
            <w:tcW w:w="3857" w:type="dxa"/>
            <w:tcBorders>
              <w:top w:val="single" w:sz="4" w:space="0" w:color="auto"/>
              <w:left w:val="single" w:sz="4" w:space="0" w:color="auto"/>
              <w:bottom w:val="single" w:sz="4" w:space="0" w:color="auto"/>
              <w:right w:val="single" w:sz="4" w:space="0" w:color="auto"/>
            </w:tcBorders>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26 133,00</w:t>
            </w:r>
          </w:p>
        </w:tc>
      </w:tr>
      <w:tr w:rsidR="00182B11" w:rsidRPr="00336DFD"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SIA “</w:t>
            </w:r>
            <w:proofErr w:type="spellStart"/>
            <w:r w:rsidRPr="00336DFD">
              <w:rPr>
                <w:rFonts w:ascii="Times New Roman" w:hAnsi="Times New Roman" w:cs="Times New Roman"/>
              </w:rPr>
              <w:t>Boxetti</w:t>
            </w:r>
            <w:proofErr w:type="spellEnd"/>
            <w:r w:rsidRPr="00336DFD">
              <w:rPr>
                <w:rFonts w:ascii="Times New Roman" w:hAnsi="Times New Roman" w:cs="Times New Roman"/>
              </w:rPr>
              <w:t>”</w:t>
            </w:r>
          </w:p>
        </w:tc>
        <w:tc>
          <w:tcPr>
            <w:tcW w:w="3857" w:type="dxa"/>
            <w:tcBorders>
              <w:top w:val="single" w:sz="4" w:space="0" w:color="auto"/>
              <w:left w:val="single" w:sz="4" w:space="0" w:color="auto"/>
              <w:bottom w:val="single" w:sz="4" w:space="0" w:color="auto"/>
              <w:right w:val="single" w:sz="4" w:space="0" w:color="auto"/>
            </w:tcBorders>
          </w:tcPr>
          <w:p w:rsidR="00182B11" w:rsidRPr="00336DFD" w:rsidRDefault="00182B11" w:rsidP="00182B11">
            <w:pPr>
              <w:spacing w:line="254" w:lineRule="auto"/>
              <w:ind w:right="326"/>
              <w:contextualSpacing/>
              <w:rPr>
                <w:rFonts w:ascii="Times New Roman" w:hAnsi="Times New Roman" w:cs="Times New Roman"/>
              </w:rPr>
            </w:pPr>
            <w:r w:rsidRPr="00336DFD">
              <w:rPr>
                <w:rFonts w:ascii="Times New Roman" w:hAnsi="Times New Roman" w:cs="Times New Roman"/>
              </w:rPr>
              <w:t>24 116,56</w:t>
            </w:r>
          </w:p>
        </w:tc>
      </w:tr>
    </w:tbl>
    <w:p w:rsidR="00280DCA" w:rsidRPr="00336DFD"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Lēmuma pieņemšana:</w:t>
      </w:r>
    </w:p>
    <w:p w:rsidR="00C61947" w:rsidRPr="00336DFD" w:rsidRDefault="00C61947" w:rsidP="00C61947">
      <w:pPr>
        <w:spacing w:after="0" w:line="240" w:lineRule="auto"/>
        <w:ind w:firstLine="35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2018.gada 4.septembrī</w:t>
      </w:r>
      <w:r w:rsidR="00FA537F" w:rsidRPr="00336DFD">
        <w:rPr>
          <w:rFonts w:ascii="Times New Roman" w:eastAsia="Times New Roman" w:hAnsi="Times New Roman" w:cs="Times New Roman"/>
          <w:lang w:eastAsia="lv-LV"/>
        </w:rPr>
        <w:t xml:space="preserve">, </w:t>
      </w:r>
      <w:r w:rsidRPr="00336DFD">
        <w:rPr>
          <w:rFonts w:ascii="Times New Roman" w:eastAsia="Times New Roman" w:hAnsi="Times New Roman" w:cs="Times New Roman"/>
          <w:lang w:eastAsia="lv-LV"/>
        </w:rPr>
        <w:t>pamatojoties uz iepriekšminēto, Siguldas novada pašvaldības Iepirkuma komisija (</w:t>
      </w:r>
      <w:proofErr w:type="spellStart"/>
      <w:r w:rsidRPr="00336DFD">
        <w:rPr>
          <w:rFonts w:ascii="Times New Roman" w:eastAsia="Times New Roman" w:hAnsi="Times New Roman" w:cs="Times New Roman"/>
          <w:lang w:eastAsia="lv-LV"/>
        </w:rPr>
        <w:t>I.Zālīte</w:t>
      </w:r>
      <w:proofErr w:type="spellEnd"/>
      <w:r w:rsidRPr="00336DFD">
        <w:rPr>
          <w:rFonts w:ascii="Times New Roman" w:eastAsia="Times New Roman" w:hAnsi="Times New Roman" w:cs="Times New Roman"/>
          <w:lang w:eastAsia="lv-LV"/>
        </w:rPr>
        <w:t xml:space="preserve">, </w:t>
      </w:r>
      <w:proofErr w:type="spellStart"/>
      <w:r w:rsidRPr="00336DFD">
        <w:rPr>
          <w:rFonts w:ascii="Times New Roman" w:eastAsia="Times New Roman" w:hAnsi="Times New Roman" w:cs="Times New Roman"/>
          <w:lang w:eastAsia="lv-LV"/>
        </w:rPr>
        <w:t>A.Strautmane</w:t>
      </w:r>
      <w:proofErr w:type="spellEnd"/>
      <w:r w:rsidRPr="00336DFD">
        <w:rPr>
          <w:rFonts w:ascii="Times New Roman" w:eastAsia="Times New Roman" w:hAnsi="Times New Roman" w:cs="Times New Roman"/>
          <w:lang w:eastAsia="lv-LV"/>
        </w:rPr>
        <w:t xml:space="preserve">, </w:t>
      </w:r>
      <w:proofErr w:type="spellStart"/>
      <w:r w:rsidRPr="00336DFD">
        <w:rPr>
          <w:rFonts w:ascii="Times New Roman" w:eastAsia="Times New Roman" w:hAnsi="Times New Roman" w:cs="Times New Roman"/>
          <w:lang w:eastAsia="lv-LV"/>
        </w:rPr>
        <w:t>A.Ozoliņš</w:t>
      </w:r>
      <w:proofErr w:type="spellEnd"/>
      <w:r w:rsidRPr="00336DFD">
        <w:rPr>
          <w:rFonts w:ascii="Times New Roman" w:eastAsia="Times New Roman" w:hAnsi="Times New Roman" w:cs="Times New Roman"/>
          <w:lang w:eastAsia="lv-LV"/>
        </w:rPr>
        <w:t xml:space="preserve">, </w:t>
      </w:r>
      <w:proofErr w:type="spellStart"/>
      <w:r w:rsidRPr="00336DFD">
        <w:rPr>
          <w:rFonts w:ascii="Times New Roman" w:eastAsia="Times New Roman" w:hAnsi="Times New Roman" w:cs="Times New Roman"/>
          <w:lang w:eastAsia="lv-LV"/>
        </w:rPr>
        <w:t>J.Tenkaļuka</w:t>
      </w:r>
      <w:proofErr w:type="spellEnd"/>
      <w:r w:rsidRPr="00336DFD">
        <w:rPr>
          <w:rFonts w:ascii="Times New Roman" w:eastAsia="Times New Roman" w:hAnsi="Times New Roman" w:cs="Times New Roman"/>
          <w:lang w:eastAsia="lv-LV"/>
        </w:rPr>
        <w:t>) atklāti balsojot, ar 4 balsīm „par”, „pret” – nav, „atturas” – nav, nolemj, ka:</w:t>
      </w:r>
    </w:p>
    <w:p w:rsidR="00C61947" w:rsidRPr="00336DFD" w:rsidRDefault="00C61947" w:rsidP="00C61947">
      <w:pPr>
        <w:spacing w:after="0" w:line="240" w:lineRule="auto"/>
        <w:ind w:firstLine="35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Mēbeļu iegādi, piegādi un uzstādīšanu Siguldas novada Kultūras centā veiks pretendents - </w:t>
      </w:r>
      <w:r w:rsidRPr="00336DFD">
        <w:rPr>
          <w:rFonts w:ascii="Times New Roman" w:eastAsia="Times New Roman" w:hAnsi="Times New Roman" w:cs="Times New Roman"/>
          <w:b/>
          <w:lang w:eastAsia="lv-LV"/>
        </w:rPr>
        <w:t>sabiedrība ar ierobežotu atbildību “BDF”</w:t>
      </w:r>
      <w:r w:rsidRPr="00336DFD">
        <w:rPr>
          <w:rFonts w:ascii="Times New Roman" w:eastAsia="Times New Roman" w:hAnsi="Times New Roman" w:cs="Times New Roman"/>
          <w:lang w:eastAsia="lv-LV"/>
        </w:rPr>
        <w:t>, kuras iesniegtais piedāvājums atbilst iepirkuma Nolikuma prasībām un piedāvājums ir saimnieciski visizdevīgākais no vērtējamiem piedāvājumiem.</w:t>
      </w:r>
    </w:p>
    <w:p w:rsidR="00084B2E" w:rsidRPr="00336DFD" w:rsidRDefault="00084B2E" w:rsidP="00C61947">
      <w:pPr>
        <w:pStyle w:val="ListParagraph"/>
        <w:numPr>
          <w:ilvl w:val="0"/>
          <w:numId w:val="31"/>
        </w:numPr>
        <w:spacing w:after="0" w:line="240" w:lineRule="auto"/>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“BDF”) datus, izmantojot Ministru kabineta noteikto informācijas sistēmu, Ministru kabineta noteiktajā kārtībā iegūstot informāciju:</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1)</w:t>
      </w:r>
      <w:r w:rsidRPr="00336DFD">
        <w:rPr>
          <w:rFonts w:ascii="Times New Roman" w:eastAsia="Calibri" w:hAnsi="Times New Roman" w:cs="Times New Roman"/>
        </w:rPr>
        <w:tab/>
        <w:t>par PIL 9. panta astotās daļas 2.punktā minēto faktu – no Valsts ieņēmumu dienesta;</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2)</w:t>
      </w:r>
      <w:r w:rsidRPr="00336DFD">
        <w:rPr>
          <w:rFonts w:ascii="Times New Roman" w:eastAsia="Calibri" w:hAnsi="Times New Roman" w:cs="Times New Roman"/>
        </w:rPr>
        <w:tab/>
        <w:t>par PIL 9. panta astotās daļas 1., 5.punktā minētajiem faktiem – no Uzņēmumu reģistra.</w:t>
      </w:r>
      <w:r w:rsidRPr="00336DFD">
        <w:rPr>
          <w:rFonts w:ascii="Times New Roman" w:eastAsia="Calibri" w:hAnsi="Times New Roman" w:cs="Times New Roman"/>
        </w:rPr>
        <w:tab/>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 xml:space="preserve">Pielikumā: </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 xml:space="preserve">E-izziņas par nodokļu nomaksas statusu NO Nr.31267922-9685519 uz 03.09.2018.;   </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E-izziņa par likvidācijas, maksātnespējas un saimnieciskās darbības apturēšanas procesiem URA Nr.31267925-9685530;</w:t>
      </w:r>
    </w:p>
    <w:p w:rsidR="00C61947" w:rsidRPr="00336DFD" w:rsidRDefault="00C61947" w:rsidP="00C61947">
      <w:pPr>
        <w:pStyle w:val="ListParagraph"/>
        <w:spacing w:after="0" w:line="240" w:lineRule="auto"/>
        <w:ind w:left="0"/>
        <w:jc w:val="both"/>
        <w:rPr>
          <w:rFonts w:ascii="Times New Roman" w:eastAsia="Calibri" w:hAnsi="Times New Roman" w:cs="Times New Roman"/>
        </w:rPr>
      </w:pPr>
      <w:r w:rsidRPr="00336DFD">
        <w:rPr>
          <w:rFonts w:ascii="Times New Roman" w:eastAsia="Calibri" w:hAnsi="Times New Roman" w:cs="Times New Roman"/>
        </w:rPr>
        <w:t>E-izziņas par nodokļu nomaksas statusu NO Nr.31267945-9685816 uz 04.09.2018.</w:t>
      </w:r>
    </w:p>
    <w:p w:rsidR="00084B2E" w:rsidRPr="00336DFD"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Lēmuma pieņemšana:</w:t>
      </w:r>
    </w:p>
    <w:p w:rsidR="00C61947" w:rsidRPr="00336DFD" w:rsidRDefault="00E72744" w:rsidP="00C61947">
      <w:pPr>
        <w:spacing w:after="0"/>
        <w:ind w:firstLine="607"/>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2018.gada </w:t>
      </w:r>
      <w:r w:rsidR="00C61947" w:rsidRPr="00336DFD">
        <w:rPr>
          <w:rFonts w:ascii="Times New Roman" w:eastAsia="Times New Roman" w:hAnsi="Times New Roman" w:cs="Times New Roman"/>
          <w:lang w:eastAsia="lv-LV"/>
        </w:rPr>
        <w:t>4</w:t>
      </w:r>
      <w:r w:rsidRPr="00336DFD">
        <w:rPr>
          <w:rFonts w:ascii="Times New Roman" w:eastAsia="Times New Roman" w:hAnsi="Times New Roman" w:cs="Times New Roman"/>
          <w:lang w:eastAsia="lv-LV"/>
        </w:rPr>
        <w:t>.</w:t>
      </w:r>
      <w:r w:rsidR="00C61947" w:rsidRPr="00336DFD">
        <w:rPr>
          <w:rFonts w:ascii="Times New Roman" w:eastAsia="Times New Roman" w:hAnsi="Times New Roman" w:cs="Times New Roman"/>
          <w:lang w:eastAsia="lv-LV"/>
        </w:rPr>
        <w:t>septembrī</w:t>
      </w:r>
      <w:r w:rsidR="00FA537F" w:rsidRPr="00336DFD">
        <w:rPr>
          <w:rFonts w:ascii="Times New Roman" w:eastAsia="Times New Roman" w:hAnsi="Times New Roman" w:cs="Times New Roman"/>
          <w:lang w:eastAsia="lv-LV"/>
        </w:rPr>
        <w:t xml:space="preserve">, </w:t>
      </w:r>
      <w:r w:rsidR="00C61947" w:rsidRPr="00336DFD">
        <w:rPr>
          <w:rFonts w:ascii="Times New Roman" w:eastAsia="Times New Roman" w:hAnsi="Times New Roman" w:cs="Times New Roman"/>
          <w:lang w:eastAsia="lv-LV"/>
        </w:rPr>
        <w:t>Pamatojoties uz iepriekšminēto, Siguldas</w:t>
      </w:r>
      <w:r w:rsidR="00C61947" w:rsidRPr="00336DFD">
        <w:rPr>
          <w:rFonts w:ascii="Times New Roman" w:eastAsia="Times New Roman" w:hAnsi="Times New Roman" w:cs="Times New Roman"/>
          <w:b/>
          <w:lang w:eastAsia="lv-LV"/>
        </w:rPr>
        <w:t xml:space="preserve"> </w:t>
      </w:r>
      <w:r w:rsidR="00C61947" w:rsidRPr="00336DFD">
        <w:rPr>
          <w:rFonts w:ascii="Times New Roman" w:eastAsia="Times New Roman" w:hAnsi="Times New Roman" w:cs="Times New Roman"/>
          <w:lang w:eastAsia="lv-LV"/>
        </w:rPr>
        <w:t>novada pašvaldības Iepirkuma komisija (</w:t>
      </w:r>
      <w:proofErr w:type="spellStart"/>
      <w:r w:rsidR="00C61947" w:rsidRPr="00336DFD">
        <w:rPr>
          <w:rFonts w:ascii="Times New Roman" w:eastAsia="Times New Roman" w:hAnsi="Times New Roman" w:cs="Times New Roman"/>
          <w:lang w:eastAsia="lv-LV"/>
        </w:rPr>
        <w:t>I.Zālīte</w:t>
      </w:r>
      <w:proofErr w:type="spellEnd"/>
      <w:r w:rsidR="00C61947" w:rsidRPr="00336DFD">
        <w:rPr>
          <w:rFonts w:ascii="Times New Roman" w:eastAsia="Times New Roman" w:hAnsi="Times New Roman" w:cs="Times New Roman"/>
          <w:lang w:eastAsia="lv-LV"/>
        </w:rPr>
        <w:t xml:space="preserve">, </w:t>
      </w:r>
      <w:proofErr w:type="spellStart"/>
      <w:r w:rsidR="00C61947" w:rsidRPr="00336DFD">
        <w:rPr>
          <w:rFonts w:ascii="Times New Roman" w:eastAsia="Times New Roman" w:hAnsi="Times New Roman" w:cs="Times New Roman"/>
          <w:lang w:eastAsia="lv-LV"/>
        </w:rPr>
        <w:t>A.Strautmane</w:t>
      </w:r>
      <w:proofErr w:type="spellEnd"/>
      <w:r w:rsidR="00C61947" w:rsidRPr="00336DFD">
        <w:rPr>
          <w:rFonts w:ascii="Times New Roman" w:eastAsia="Times New Roman" w:hAnsi="Times New Roman" w:cs="Times New Roman"/>
          <w:lang w:eastAsia="lv-LV"/>
        </w:rPr>
        <w:t xml:space="preserve">, </w:t>
      </w:r>
      <w:proofErr w:type="spellStart"/>
      <w:r w:rsidR="00C61947" w:rsidRPr="00336DFD">
        <w:rPr>
          <w:rFonts w:ascii="Times New Roman" w:eastAsia="Times New Roman" w:hAnsi="Times New Roman" w:cs="Times New Roman"/>
          <w:lang w:eastAsia="lv-LV"/>
        </w:rPr>
        <w:t>A.Ozoliņš</w:t>
      </w:r>
      <w:proofErr w:type="spellEnd"/>
      <w:r w:rsidR="00C61947" w:rsidRPr="00336DFD">
        <w:rPr>
          <w:rFonts w:ascii="Times New Roman" w:eastAsia="Times New Roman" w:hAnsi="Times New Roman" w:cs="Times New Roman"/>
          <w:lang w:eastAsia="lv-LV"/>
        </w:rPr>
        <w:t xml:space="preserve">, </w:t>
      </w:r>
      <w:proofErr w:type="spellStart"/>
      <w:r w:rsidR="00C61947" w:rsidRPr="00336DFD">
        <w:rPr>
          <w:rFonts w:ascii="Times New Roman" w:eastAsia="Times New Roman" w:hAnsi="Times New Roman" w:cs="Times New Roman"/>
          <w:lang w:eastAsia="lv-LV"/>
        </w:rPr>
        <w:t>J.Tenkaļuka</w:t>
      </w:r>
      <w:proofErr w:type="spellEnd"/>
      <w:r w:rsidR="00C61947" w:rsidRPr="00336DFD">
        <w:rPr>
          <w:rFonts w:ascii="Times New Roman" w:eastAsia="Times New Roman" w:hAnsi="Times New Roman" w:cs="Times New Roman"/>
          <w:lang w:eastAsia="lv-LV"/>
        </w:rPr>
        <w:t>) atklāti balsojot, ar 4 balsīm „par”, „pret” – nav, „atturas” – nav, nolemj, ka:</w:t>
      </w:r>
    </w:p>
    <w:p w:rsidR="00C61947" w:rsidRPr="00336DFD" w:rsidRDefault="00C61947" w:rsidP="00C61947">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Mēbeļu iegādi, piegādi un uzstādīšanu Siguldas novada Kultūras centā veiks pretendents - </w:t>
      </w:r>
      <w:r w:rsidRPr="00336DFD">
        <w:rPr>
          <w:rFonts w:ascii="Times New Roman" w:eastAsia="Times New Roman" w:hAnsi="Times New Roman" w:cs="Times New Roman"/>
          <w:b/>
          <w:lang w:eastAsia="lv-LV"/>
        </w:rPr>
        <w:t>sabiedrība ar ierobežotu atbildību “BDF”,</w:t>
      </w:r>
      <w:r w:rsidRPr="00336DFD">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w:t>
      </w:r>
    </w:p>
    <w:p w:rsidR="00773B91" w:rsidRPr="00336DFD" w:rsidRDefault="00773B91" w:rsidP="00773B91">
      <w:pPr>
        <w:pStyle w:val="ListParagraph"/>
        <w:numPr>
          <w:ilvl w:val="0"/>
          <w:numId w:val="31"/>
        </w:numPr>
        <w:spacing w:after="0" w:line="240" w:lineRule="auto"/>
        <w:ind w:right="113"/>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SIA “BDF” iesnieguma - atsaukuma izskatīšana:</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2018.gada 21.septembrī Siguldas novada pašvaldības Iepirkuma komisija izskatīja SIA „BDF” 2018.gada 19.septembra iesniegumu par piedāvājuma atsaukumu šajā iepirkumā. </w:t>
      </w:r>
    </w:p>
    <w:p w:rsidR="00773B91"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Pamatojoties uz SIA „BDF” 2018.gada 19.septembra iesniegumu – atsaukumu un Nolikuma 6.2. un 6.3. punktu, Siguldas novada pašvaldī</w:t>
      </w:r>
      <w:r w:rsidR="00C76491">
        <w:rPr>
          <w:rFonts w:ascii="Times New Roman" w:eastAsia="Times New Roman" w:hAnsi="Times New Roman" w:cs="Times New Roman"/>
          <w:lang w:eastAsia="lv-LV"/>
        </w:rPr>
        <w:t>bas Iepirkuma komisija izvēlas</w:t>
      </w:r>
      <w:r w:rsidRPr="00336DFD">
        <w:rPr>
          <w:rFonts w:ascii="Times New Roman" w:eastAsia="Times New Roman" w:hAnsi="Times New Roman" w:cs="Times New Roman"/>
          <w:lang w:eastAsia="lv-LV"/>
        </w:rPr>
        <w:t xml:space="preserve"> nākamo Pretendentu ar saimnieciski izdevīgāko piedāvājumu, kuru nosaka vērtējot zemāko cenu, proti, sabiedrības ar ierobežotu atbildību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 piedāvājumu.</w:t>
      </w: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336DFD" w:rsidRPr="00336DFD" w:rsidRDefault="00336DFD"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773B91">
      <w:pPr>
        <w:pStyle w:val="ListParagraph"/>
        <w:numPr>
          <w:ilvl w:val="0"/>
          <w:numId w:val="31"/>
        </w:numPr>
        <w:spacing w:after="0" w:line="240" w:lineRule="auto"/>
        <w:ind w:right="113"/>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lastRenderedPageBreak/>
        <w:t xml:space="preserve">Atkārtota Finanšu piedāvājumu atbilstības pārbaude: </w:t>
      </w:r>
    </w:p>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2.1. Finanšu piedāvājums: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1728"/>
        <w:gridCol w:w="1701"/>
      </w:tblGrid>
      <w:tr w:rsidR="00773B91" w:rsidRPr="00336DFD" w:rsidTr="00336DFD">
        <w:trPr>
          <w:cantSplit/>
          <w:trHeight w:val="606"/>
        </w:trPr>
        <w:tc>
          <w:tcPr>
            <w:tcW w:w="5956" w:type="dxa"/>
            <w:tcBorders>
              <w:top w:val="single" w:sz="4" w:space="0" w:color="auto"/>
              <w:left w:val="single" w:sz="4" w:space="0" w:color="auto"/>
              <w:bottom w:val="single" w:sz="4" w:space="0" w:color="auto"/>
              <w:right w:val="single" w:sz="4" w:space="0" w:color="auto"/>
            </w:tcBorders>
            <w:vAlign w:val="center"/>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Finanšu piedāvājums</w:t>
            </w:r>
          </w:p>
        </w:tc>
        <w:tc>
          <w:tcPr>
            <w:tcW w:w="1728" w:type="dxa"/>
            <w:tcBorders>
              <w:top w:val="single" w:sz="4" w:space="0" w:color="auto"/>
              <w:left w:val="single" w:sz="4" w:space="0" w:color="auto"/>
              <w:bottom w:val="single" w:sz="4" w:space="0" w:color="auto"/>
              <w:right w:val="single" w:sz="4" w:space="0" w:color="auto"/>
            </w:tcBorders>
            <w:hideMark/>
          </w:tcPr>
          <w:p w:rsidR="00773B91" w:rsidRPr="00336DFD" w:rsidRDefault="00773B91" w:rsidP="00336DFD">
            <w:pPr>
              <w:spacing w:after="0" w:line="240" w:lineRule="auto"/>
              <w:ind w:left="113" w:right="113"/>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SIA “Office Solutions”</w:t>
            </w:r>
          </w:p>
        </w:tc>
        <w:tc>
          <w:tcPr>
            <w:tcW w:w="1701" w:type="dxa"/>
            <w:tcBorders>
              <w:top w:val="single" w:sz="4" w:space="0" w:color="auto"/>
              <w:left w:val="single" w:sz="4" w:space="0" w:color="auto"/>
              <w:bottom w:val="single" w:sz="4" w:space="0" w:color="auto"/>
              <w:right w:val="single" w:sz="4" w:space="0" w:color="auto"/>
            </w:tcBorders>
            <w:hideMark/>
          </w:tcPr>
          <w:p w:rsidR="00773B91" w:rsidRPr="00336DFD" w:rsidRDefault="00336DFD" w:rsidP="00336DFD">
            <w:pPr>
              <w:spacing w:after="0" w:line="240" w:lineRule="auto"/>
              <w:ind w:right="113"/>
              <w:jc w:val="center"/>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 xml:space="preserve">SIA </w:t>
            </w:r>
            <w:r w:rsidR="00773B91" w:rsidRPr="00336DFD">
              <w:rPr>
                <w:rFonts w:ascii="Times New Roman" w:eastAsia="Times New Roman" w:hAnsi="Times New Roman" w:cs="Times New Roman"/>
                <w:b/>
                <w:lang w:eastAsia="lv-LV"/>
              </w:rPr>
              <w:t>“</w:t>
            </w:r>
            <w:proofErr w:type="spellStart"/>
            <w:r w:rsidR="00773B91" w:rsidRPr="00336DFD">
              <w:rPr>
                <w:rFonts w:ascii="Times New Roman" w:eastAsia="Times New Roman" w:hAnsi="Times New Roman" w:cs="Times New Roman"/>
                <w:b/>
                <w:lang w:eastAsia="lv-LV"/>
              </w:rPr>
              <w:t>Boxetti</w:t>
            </w:r>
            <w:proofErr w:type="spellEnd"/>
            <w:r w:rsidR="00773B91" w:rsidRPr="00336DFD">
              <w:rPr>
                <w:rFonts w:ascii="Times New Roman" w:eastAsia="Times New Roman" w:hAnsi="Times New Roman" w:cs="Times New Roman"/>
                <w:b/>
                <w:lang w:eastAsia="lv-LV"/>
              </w:rPr>
              <w:t>”</w:t>
            </w:r>
          </w:p>
        </w:tc>
      </w:tr>
      <w:tr w:rsidR="00773B91" w:rsidRPr="00336DFD" w:rsidTr="00336DFD">
        <w:trPr>
          <w:trHeight w:val="582"/>
        </w:trPr>
        <w:tc>
          <w:tcPr>
            <w:tcW w:w="5956"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2.1.1. Pretendenta finanšu piedāvājums jāaizpilda atbilstoši Finanšu piedāvājuma formai (Nolikuma 5.pielikums) un detalizētai Finanšu piedāvājuma formai (Nolikuma 6.pielikums)</w:t>
            </w:r>
          </w:p>
        </w:tc>
        <w:tc>
          <w:tcPr>
            <w:tcW w:w="1728" w:type="dxa"/>
            <w:tcBorders>
              <w:top w:val="single" w:sz="4" w:space="0" w:color="auto"/>
              <w:left w:val="single" w:sz="4" w:space="0" w:color="auto"/>
              <w:bottom w:val="single" w:sz="4" w:space="0" w:color="auto"/>
              <w:right w:val="single" w:sz="4" w:space="0" w:color="auto"/>
            </w:tcBorders>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w:t>
            </w:r>
          </w:p>
        </w:tc>
        <w:tc>
          <w:tcPr>
            <w:tcW w:w="1701" w:type="dxa"/>
            <w:tcBorders>
              <w:top w:val="single" w:sz="4" w:space="0" w:color="auto"/>
              <w:left w:val="single" w:sz="4" w:space="0" w:color="auto"/>
              <w:bottom w:val="single" w:sz="4" w:space="0" w:color="auto"/>
              <w:right w:val="single" w:sz="4" w:space="0" w:color="auto"/>
            </w:tcBorders>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336DFD">
            <w:pPr>
              <w:spacing w:after="0" w:line="240" w:lineRule="auto"/>
              <w:ind w:left="113" w:right="113"/>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neatbilst</w:t>
            </w:r>
          </w:p>
        </w:tc>
      </w:tr>
      <w:tr w:rsidR="00773B91" w:rsidRPr="00336DFD" w:rsidTr="00336DFD">
        <w:trPr>
          <w:trHeight w:val="582"/>
        </w:trPr>
        <w:tc>
          <w:tcPr>
            <w:tcW w:w="5956"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numPr>
                <w:ilvl w:val="2"/>
                <w:numId w:val="32"/>
              </w:numPr>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Finanšu piedāvājumā piedāvātajā cenā iekļaujamas visas ar Tehniskajā specifikācijā (Nolikuma 2.pielikums) norādīto mēbeļu iegādi, piegādi un uzstādīšanu saistītās izmaksas, visi normatīvajos aktos paredzētie nodokļi, izņemot PVN, visas ar to netieši saistītās izmaksas</w:t>
            </w:r>
          </w:p>
        </w:tc>
        <w:tc>
          <w:tcPr>
            <w:tcW w:w="1728" w:type="dxa"/>
            <w:tcBorders>
              <w:top w:val="single" w:sz="4" w:space="0" w:color="auto"/>
              <w:left w:val="single" w:sz="4" w:space="0" w:color="auto"/>
              <w:bottom w:val="single" w:sz="4" w:space="0" w:color="auto"/>
              <w:right w:val="single" w:sz="4" w:space="0" w:color="auto"/>
            </w:tcBorders>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w:t>
            </w:r>
          </w:p>
        </w:tc>
        <w:tc>
          <w:tcPr>
            <w:tcW w:w="1701" w:type="dxa"/>
            <w:tcBorders>
              <w:top w:val="single" w:sz="4" w:space="0" w:color="auto"/>
              <w:left w:val="single" w:sz="4" w:space="0" w:color="auto"/>
              <w:bottom w:val="single" w:sz="4" w:space="0" w:color="auto"/>
              <w:right w:val="single" w:sz="4" w:space="0" w:color="auto"/>
            </w:tcBorders>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w:t>
            </w:r>
          </w:p>
        </w:tc>
      </w:tr>
      <w:tr w:rsidR="00773B91" w:rsidRPr="00336DFD" w:rsidTr="00336DFD">
        <w:trPr>
          <w:trHeight w:val="352"/>
        </w:trPr>
        <w:tc>
          <w:tcPr>
            <w:tcW w:w="5956"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numPr>
                <w:ilvl w:val="2"/>
                <w:numId w:val="32"/>
              </w:numPr>
              <w:spacing w:after="0" w:line="240" w:lineRule="auto"/>
              <w:ind w:right="113"/>
              <w:jc w:val="both"/>
              <w:rPr>
                <w:rFonts w:ascii="Times New Roman" w:eastAsia="Times New Roman" w:hAnsi="Times New Roman" w:cs="Times New Roman"/>
                <w:bCs/>
                <w:lang w:eastAsia="lv-LV"/>
              </w:rPr>
            </w:pPr>
            <w:r w:rsidRPr="00336DFD">
              <w:rPr>
                <w:rFonts w:ascii="Times New Roman" w:eastAsia="Times New Roman" w:hAnsi="Times New Roman" w:cs="Times New Roman"/>
                <w:lang w:eastAsia="lv-LV"/>
              </w:rPr>
              <w:t>Finanšu piedāvājumu paraksta Pretendenta pilnvarota persona</w:t>
            </w:r>
          </w:p>
        </w:tc>
        <w:tc>
          <w:tcPr>
            <w:tcW w:w="1728"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w:t>
            </w:r>
          </w:p>
        </w:tc>
        <w:tc>
          <w:tcPr>
            <w:tcW w:w="1701"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w:t>
            </w:r>
          </w:p>
        </w:tc>
      </w:tr>
    </w:tbl>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Atkārtoti izvērtējot iesniegtos finanšu piedāvājumus Pretendentiem: SIA “Office Solutions” un SIA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 Siguldas novada pašvaldības Iepirkuma komisija konstatēja, ka Pretendenta SIA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 finanšu piedāvājums neatbilst iepirkuma Nolikuma 4.3.1.punktā noteiktajam, proti, Detalizētā Finanšu piedāvājuma forma nav aizpildīta atbilstoši iepirkuma Nolikumam pievienotajai Detalizētajai Finanšu piedāvājuma formai (Nolikuma 6.pielikums).</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Pamatojoties uz iepriekš minēto un iepirkuma Nolikuma 7.1.4.punktu, Siguldas novada pašvaldības Iepirkuma komisija Pretendenta SIA “</w:t>
      </w:r>
      <w:proofErr w:type="spellStart"/>
      <w:r w:rsidRPr="00336DFD">
        <w:rPr>
          <w:rFonts w:ascii="Times New Roman" w:eastAsia="Times New Roman" w:hAnsi="Times New Roman" w:cs="Times New Roman"/>
          <w:lang w:eastAsia="lv-LV"/>
        </w:rPr>
        <w:t>Boxetti</w:t>
      </w:r>
      <w:proofErr w:type="spellEnd"/>
      <w:r w:rsidRPr="00336DFD">
        <w:rPr>
          <w:rFonts w:ascii="Times New Roman" w:eastAsia="Times New Roman" w:hAnsi="Times New Roman" w:cs="Times New Roman"/>
          <w:lang w:eastAsia="lv-LV"/>
        </w:rPr>
        <w:t>” piedāvājumu tālāk neizskata un nevērtē.</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Pretendenta SIA “Office Solutions” iesniegtais finanšu piedāvājums atbilst iepirkuma Nolikuma 4.3.punkta prasībām.</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Tālākā vērtēšana piedalās: SIA “Office Solutions”.</w:t>
      </w:r>
    </w:p>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4112"/>
        <w:gridCol w:w="3594"/>
      </w:tblGrid>
      <w:tr w:rsidR="00773B91" w:rsidRPr="00336DFD" w:rsidTr="003D11FB">
        <w:trPr>
          <w:jc w:val="center"/>
        </w:trPr>
        <w:tc>
          <w:tcPr>
            <w:tcW w:w="782"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Nr.</w:t>
            </w:r>
          </w:p>
        </w:tc>
        <w:tc>
          <w:tcPr>
            <w:tcW w:w="4428" w:type="dxa"/>
            <w:tcBorders>
              <w:top w:val="single" w:sz="4" w:space="0" w:color="auto"/>
              <w:left w:val="single" w:sz="4" w:space="0" w:color="auto"/>
              <w:bottom w:val="single" w:sz="4" w:space="0" w:color="auto"/>
              <w:right w:val="single" w:sz="4" w:space="0" w:color="auto"/>
            </w:tcBorders>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p>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Pretendents</w:t>
            </w:r>
          </w:p>
        </w:tc>
        <w:tc>
          <w:tcPr>
            <w:tcW w:w="3857"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Piedāvātā cena</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EUR bez PVN </w:t>
            </w:r>
          </w:p>
        </w:tc>
      </w:tr>
      <w:tr w:rsidR="00773B91" w:rsidRPr="00336DFD" w:rsidTr="003D11FB">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SIA “Office Solutions”</w:t>
            </w:r>
          </w:p>
        </w:tc>
        <w:tc>
          <w:tcPr>
            <w:tcW w:w="3857" w:type="dxa"/>
            <w:tcBorders>
              <w:top w:val="single" w:sz="4" w:space="0" w:color="auto"/>
              <w:left w:val="single" w:sz="4" w:space="0" w:color="auto"/>
              <w:bottom w:val="single" w:sz="4" w:space="0" w:color="auto"/>
              <w:right w:val="single" w:sz="4" w:space="0" w:color="auto"/>
            </w:tcBorders>
            <w:hideMark/>
          </w:tcPr>
          <w:p w:rsidR="00773B91" w:rsidRPr="00336DFD" w:rsidRDefault="00773B91" w:rsidP="00773B91">
            <w:pPr>
              <w:spacing w:after="0" w:line="240" w:lineRule="auto"/>
              <w:ind w:left="113" w:right="113" w:firstLine="607"/>
              <w:jc w:val="both"/>
              <w:rPr>
                <w:rFonts w:ascii="Times New Roman" w:eastAsia="Times New Roman" w:hAnsi="Times New Roman" w:cs="Times New Roman"/>
                <w:b/>
                <w:lang w:eastAsia="lv-LV"/>
              </w:rPr>
            </w:pPr>
            <w:r w:rsidRPr="00336DFD">
              <w:rPr>
                <w:rFonts w:ascii="Times New Roman" w:eastAsia="Times New Roman" w:hAnsi="Times New Roman" w:cs="Times New Roman"/>
                <w:b/>
                <w:lang w:eastAsia="lv-LV"/>
              </w:rPr>
              <w:t>26 133,00</w:t>
            </w:r>
          </w:p>
        </w:tc>
      </w:tr>
    </w:tbl>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p>
    <w:p w:rsidR="00773B91" w:rsidRPr="00336DFD" w:rsidRDefault="00773B91" w:rsidP="00773B91">
      <w:pPr>
        <w:numPr>
          <w:ilvl w:val="0"/>
          <w:numId w:val="31"/>
        </w:numPr>
        <w:tabs>
          <w:tab w:val="num" w:pos="1260"/>
        </w:tabs>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Lēmuma pieņemšana:</w:t>
      </w:r>
    </w:p>
    <w:p w:rsidR="00773B91" w:rsidRPr="00336DFD" w:rsidRDefault="0003399C"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2018.gada 21.septembrī</w:t>
      </w:r>
      <w:r>
        <w:rPr>
          <w:rFonts w:ascii="Times New Roman" w:eastAsia="Times New Roman" w:hAnsi="Times New Roman" w:cs="Times New Roman"/>
          <w:lang w:eastAsia="lv-LV"/>
        </w:rPr>
        <w:t>, p</w:t>
      </w:r>
      <w:r w:rsidR="00773B91" w:rsidRPr="00336DFD">
        <w:rPr>
          <w:rFonts w:ascii="Times New Roman" w:eastAsia="Times New Roman" w:hAnsi="Times New Roman" w:cs="Times New Roman"/>
          <w:lang w:eastAsia="lv-LV"/>
        </w:rPr>
        <w:t>amatojoties uz iepriekšminēto, Siguldas</w:t>
      </w:r>
      <w:r w:rsidR="00773B91" w:rsidRPr="00336DFD">
        <w:rPr>
          <w:rFonts w:ascii="Times New Roman" w:eastAsia="Times New Roman" w:hAnsi="Times New Roman" w:cs="Times New Roman"/>
          <w:b/>
          <w:lang w:eastAsia="lv-LV"/>
        </w:rPr>
        <w:t xml:space="preserve"> </w:t>
      </w:r>
      <w:r w:rsidR="00773B91" w:rsidRPr="00336DFD">
        <w:rPr>
          <w:rFonts w:ascii="Times New Roman" w:eastAsia="Times New Roman" w:hAnsi="Times New Roman" w:cs="Times New Roman"/>
          <w:lang w:eastAsia="lv-LV"/>
        </w:rPr>
        <w:t>novada pašvaldības Iepirkuma komisija (</w:t>
      </w:r>
      <w:proofErr w:type="spellStart"/>
      <w:r w:rsidR="00773B91" w:rsidRPr="00336DFD">
        <w:rPr>
          <w:rFonts w:ascii="Times New Roman" w:eastAsia="Times New Roman" w:hAnsi="Times New Roman" w:cs="Times New Roman"/>
          <w:lang w:eastAsia="lv-LV"/>
        </w:rPr>
        <w:t>I.Zālīte</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R.Bete</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A.Ozoliņš</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J.Tenkaļuka</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A.Strautmane</w:t>
      </w:r>
      <w:proofErr w:type="spellEnd"/>
      <w:r w:rsidR="00773B91" w:rsidRPr="00336DFD">
        <w:rPr>
          <w:rFonts w:ascii="Times New Roman" w:eastAsia="Times New Roman" w:hAnsi="Times New Roman" w:cs="Times New Roman"/>
          <w:lang w:eastAsia="lv-LV"/>
        </w:rPr>
        <w:t>) atklāti balsojot, ar 5 balsīm „par”, „pret” – nav, „atturas” – nav, nolemj, ka:</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Mēbeļu iegādi, piegādi un uzstādīšanu Siguldas novada Kultūras centrā veiks pretendents - </w:t>
      </w:r>
      <w:r w:rsidRPr="00336DFD">
        <w:rPr>
          <w:rFonts w:ascii="Times New Roman" w:eastAsia="Times New Roman" w:hAnsi="Times New Roman" w:cs="Times New Roman"/>
          <w:b/>
          <w:lang w:eastAsia="lv-LV"/>
        </w:rPr>
        <w:t>sabiedrība ar ierobežotu atbildību “Office Solutions”,</w:t>
      </w:r>
      <w:r w:rsidRPr="00336DFD">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w:t>
      </w:r>
    </w:p>
    <w:p w:rsidR="00773B91" w:rsidRPr="00336DFD" w:rsidRDefault="00773B91" w:rsidP="00773B91">
      <w:pPr>
        <w:numPr>
          <w:ilvl w:val="0"/>
          <w:numId w:val="31"/>
        </w:numPr>
        <w:tabs>
          <w:tab w:val="num" w:pos="1260"/>
        </w:tabs>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PIL 9. panta astotās daļas 1. un 2., 5.punktā minēto apstākļu pārbaude Pretendentam, kuram tiek piešķirtas līguma slēgšanas tiesības:</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Pasūtītājs nekonstatēja PIL 9.panta astotās daļas 1. un 2., 5.punktā minētos apstākļus, jo saskaņā ar PIL 9.panta devīto daļu Siguldas novada pašvaldības Iepirkuma komisija pārbaudīja pretendentu, kuram būtu piešķiramas līguma slēgšanas tiesības (SIA “Office Solutions”) datus, izmantojot Ministru kabineta noteikto informācijas sistēmu, Ministru kabineta noteiktajā kārtībā iegūstot informāciju:</w:t>
      </w:r>
    </w:p>
    <w:p w:rsidR="00773B91" w:rsidRPr="00336DFD" w:rsidRDefault="00773B91" w:rsidP="00773B91">
      <w:pPr>
        <w:numPr>
          <w:ilvl w:val="0"/>
          <w:numId w:val="5"/>
        </w:numPr>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par PIL 9. panta astotās daļas 2.punktā minēto faktu – no Valsts ieņēmumu dienesta;</w:t>
      </w:r>
    </w:p>
    <w:p w:rsidR="00773B91" w:rsidRPr="00336DFD" w:rsidRDefault="00773B91" w:rsidP="00773B91">
      <w:pPr>
        <w:numPr>
          <w:ilvl w:val="0"/>
          <w:numId w:val="5"/>
        </w:numPr>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par PIL 9. panta astotās daļas 1., 5.punktā minētajiem faktiem – no Uzņēmumu reģistra.</w:t>
      </w:r>
      <w:r w:rsidRPr="00336DFD">
        <w:rPr>
          <w:rFonts w:ascii="Times New Roman" w:eastAsia="Times New Roman" w:hAnsi="Times New Roman" w:cs="Times New Roman"/>
          <w:lang w:eastAsia="lv-LV"/>
        </w:rPr>
        <w:tab/>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Pielikumā</w:t>
      </w:r>
      <w:r w:rsidR="0003399C">
        <w:rPr>
          <w:rFonts w:ascii="Times New Roman" w:eastAsia="Times New Roman" w:hAnsi="Times New Roman" w:cs="Times New Roman"/>
          <w:lang w:eastAsia="lv-LV"/>
        </w:rPr>
        <w:t xml:space="preserve"> 21.09.2018. vērtēšanas protokolam</w:t>
      </w:r>
      <w:r w:rsidRPr="00336DFD">
        <w:rPr>
          <w:rFonts w:ascii="Times New Roman" w:eastAsia="Times New Roman" w:hAnsi="Times New Roman" w:cs="Times New Roman"/>
          <w:lang w:eastAsia="lv-LV"/>
        </w:rPr>
        <w:t xml:space="preserve">: </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 xml:space="preserve">E-izziņas par nodokļu nomaksas statusu NO Nr.31274300-9775207 uz 03.09.2018.;   </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E-izziņa par likvidācijas, maksātnespējas un saimnieciskās darbības apturēšanas procesiem URA Nr.31274300-9775199;</w:t>
      </w:r>
    </w:p>
    <w:p w:rsidR="00773B91" w:rsidRPr="00336DFD" w:rsidRDefault="00773B91"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E-izziņas par nodokļu nomaksas statusu NO Nr.31274302-9775211 uz 21.09.2018.</w:t>
      </w:r>
    </w:p>
    <w:p w:rsidR="00773B91" w:rsidRPr="00336DFD" w:rsidRDefault="00773B91" w:rsidP="00773B91">
      <w:pPr>
        <w:numPr>
          <w:ilvl w:val="0"/>
          <w:numId w:val="31"/>
        </w:numPr>
        <w:tabs>
          <w:tab w:val="num" w:pos="1260"/>
        </w:tabs>
        <w:spacing w:after="0" w:line="240" w:lineRule="auto"/>
        <w:ind w:right="113"/>
        <w:jc w:val="both"/>
        <w:rPr>
          <w:rFonts w:ascii="Times New Roman" w:eastAsia="Times New Roman" w:hAnsi="Times New Roman" w:cs="Times New Roman"/>
          <w:lang w:eastAsia="lv-LV"/>
        </w:rPr>
      </w:pPr>
      <w:r w:rsidRPr="00336DFD">
        <w:rPr>
          <w:rFonts w:ascii="Times New Roman" w:eastAsia="Times New Roman" w:hAnsi="Times New Roman" w:cs="Times New Roman"/>
          <w:b/>
          <w:lang w:eastAsia="lv-LV"/>
        </w:rPr>
        <w:t>Lēmuma pieņemšana:</w:t>
      </w:r>
    </w:p>
    <w:p w:rsidR="00773B91" w:rsidRPr="00336DFD" w:rsidRDefault="00336DFD" w:rsidP="00773B91">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t>2018.gada 21.septembrī, p</w:t>
      </w:r>
      <w:r w:rsidR="00773B91" w:rsidRPr="00336DFD">
        <w:rPr>
          <w:rFonts w:ascii="Times New Roman" w:eastAsia="Times New Roman" w:hAnsi="Times New Roman" w:cs="Times New Roman"/>
          <w:lang w:eastAsia="lv-LV"/>
        </w:rPr>
        <w:t>amatojoties uz iepriekšminēto, Siguldas</w:t>
      </w:r>
      <w:r w:rsidR="00773B91" w:rsidRPr="00336DFD">
        <w:rPr>
          <w:rFonts w:ascii="Times New Roman" w:eastAsia="Times New Roman" w:hAnsi="Times New Roman" w:cs="Times New Roman"/>
          <w:b/>
          <w:lang w:eastAsia="lv-LV"/>
        </w:rPr>
        <w:t xml:space="preserve"> </w:t>
      </w:r>
      <w:r w:rsidR="00773B91" w:rsidRPr="00336DFD">
        <w:rPr>
          <w:rFonts w:ascii="Times New Roman" w:eastAsia="Times New Roman" w:hAnsi="Times New Roman" w:cs="Times New Roman"/>
          <w:lang w:eastAsia="lv-LV"/>
        </w:rPr>
        <w:t>novada pašvaldības Iepirkuma komisija (</w:t>
      </w:r>
      <w:proofErr w:type="spellStart"/>
      <w:r w:rsidR="00773B91" w:rsidRPr="00336DFD">
        <w:rPr>
          <w:rFonts w:ascii="Times New Roman" w:eastAsia="Times New Roman" w:hAnsi="Times New Roman" w:cs="Times New Roman"/>
          <w:lang w:eastAsia="lv-LV"/>
        </w:rPr>
        <w:t>I.Zālīte</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R.Bete</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A.Ozoliņš</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J.Tenkaļuka</w:t>
      </w:r>
      <w:proofErr w:type="spellEnd"/>
      <w:r w:rsidR="00773B91" w:rsidRPr="00336DFD">
        <w:rPr>
          <w:rFonts w:ascii="Times New Roman" w:eastAsia="Times New Roman" w:hAnsi="Times New Roman" w:cs="Times New Roman"/>
          <w:lang w:eastAsia="lv-LV"/>
        </w:rPr>
        <w:t xml:space="preserve">, </w:t>
      </w:r>
      <w:proofErr w:type="spellStart"/>
      <w:r w:rsidR="00773B91" w:rsidRPr="00336DFD">
        <w:rPr>
          <w:rFonts w:ascii="Times New Roman" w:eastAsia="Times New Roman" w:hAnsi="Times New Roman" w:cs="Times New Roman"/>
          <w:lang w:eastAsia="lv-LV"/>
        </w:rPr>
        <w:t>A.Strautmane</w:t>
      </w:r>
      <w:proofErr w:type="spellEnd"/>
      <w:r w:rsidR="00773B91" w:rsidRPr="00336DFD">
        <w:rPr>
          <w:rFonts w:ascii="Times New Roman" w:eastAsia="Times New Roman" w:hAnsi="Times New Roman" w:cs="Times New Roman"/>
          <w:lang w:eastAsia="lv-LV"/>
        </w:rPr>
        <w:t>) atklāti balsojot, ar 5 balsīm „par”, „pret” – nav, „atturas” – nav, nolemj, ka:</w:t>
      </w:r>
    </w:p>
    <w:p w:rsidR="00C61947" w:rsidRPr="00336DFD" w:rsidRDefault="00773B91" w:rsidP="00507005">
      <w:pPr>
        <w:spacing w:after="0" w:line="240" w:lineRule="auto"/>
        <w:ind w:left="113" w:right="113" w:firstLine="607"/>
        <w:jc w:val="both"/>
        <w:rPr>
          <w:rFonts w:ascii="Times New Roman" w:eastAsia="Times New Roman" w:hAnsi="Times New Roman" w:cs="Times New Roman"/>
          <w:lang w:eastAsia="lv-LV"/>
        </w:rPr>
      </w:pPr>
      <w:r w:rsidRPr="00336DFD">
        <w:rPr>
          <w:rFonts w:ascii="Times New Roman" w:eastAsia="Times New Roman" w:hAnsi="Times New Roman" w:cs="Times New Roman"/>
          <w:lang w:eastAsia="lv-LV"/>
        </w:rPr>
        <w:lastRenderedPageBreak/>
        <w:t xml:space="preserve">Mēbeļu iegādi, piegādi un uzstādīšanu Siguldas novada Kultūras centrā veiks pretendents - </w:t>
      </w:r>
      <w:r w:rsidRPr="00336DFD">
        <w:rPr>
          <w:rFonts w:ascii="Times New Roman" w:eastAsia="Times New Roman" w:hAnsi="Times New Roman" w:cs="Times New Roman"/>
          <w:b/>
          <w:lang w:eastAsia="lv-LV"/>
        </w:rPr>
        <w:t>sabiedrība ar ierobežotu atbildību “Office Solutions”,</w:t>
      </w:r>
      <w:r w:rsidRPr="00336DFD">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w:t>
      </w:r>
    </w:p>
    <w:p w:rsidR="00DB1689" w:rsidRPr="00336DFD" w:rsidRDefault="00084B2E" w:rsidP="00507005">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336DFD">
        <w:rPr>
          <w:rFonts w:ascii="Times New Roman" w:eastAsia="Times New Roman" w:hAnsi="Times New Roman" w:cs="Times New Roman"/>
          <w:b/>
          <w:bCs/>
          <w:lang w:eastAsia="lv-LV"/>
        </w:rPr>
        <w:t xml:space="preserve">Saņemtie pieprasījumi izskaidrot </w:t>
      </w:r>
      <w:r w:rsidR="00F5655A" w:rsidRPr="00336DFD">
        <w:rPr>
          <w:rFonts w:ascii="Times New Roman" w:eastAsia="Times New Roman" w:hAnsi="Times New Roman" w:cs="Times New Roman"/>
          <w:b/>
          <w:bCs/>
          <w:lang w:eastAsia="lv-LV"/>
        </w:rPr>
        <w:t>iepirkum</w:t>
      </w:r>
      <w:r w:rsidRPr="00336DFD">
        <w:rPr>
          <w:rFonts w:ascii="Times New Roman" w:eastAsia="Times New Roman" w:hAnsi="Times New Roman" w:cs="Times New Roman"/>
          <w:b/>
          <w:bCs/>
          <w:lang w:eastAsia="lv-LV"/>
        </w:rPr>
        <w:t>a nolikumu, sniegtās atbildes:</w:t>
      </w:r>
      <w:r w:rsidR="0048136A" w:rsidRPr="00336DFD">
        <w:rPr>
          <w:rFonts w:ascii="Times New Roman" w:eastAsia="Times New Roman" w:hAnsi="Times New Roman" w:cs="Times New Roman"/>
          <w:b/>
          <w:bCs/>
          <w:lang w:eastAsia="lv-LV"/>
        </w:rPr>
        <w:t xml:space="preserve"> </w:t>
      </w:r>
      <w:r w:rsidR="00790645" w:rsidRPr="00336DFD">
        <w:rPr>
          <w:rFonts w:ascii="Times New Roman" w:eastAsia="Times New Roman" w:hAnsi="Times New Roman" w:cs="Times New Roman"/>
          <w:b/>
          <w:bCs/>
          <w:lang w:eastAsia="lv-LV"/>
        </w:rPr>
        <w:t>Nav</w:t>
      </w:r>
    </w:p>
    <w:p w:rsidR="00452EF9" w:rsidRPr="00336DFD" w:rsidRDefault="00452EF9" w:rsidP="00A27732">
      <w:pPr>
        <w:spacing w:after="0" w:line="240" w:lineRule="auto"/>
        <w:rPr>
          <w:rFonts w:ascii="Times New Roman" w:eastAsia="Times New Roman" w:hAnsi="Times New Roman" w:cs="Times New Roman"/>
          <w:lang w:eastAsia="lv-LV"/>
        </w:rPr>
      </w:pPr>
    </w:p>
    <w:p w:rsidR="00E72744" w:rsidRPr="00336DFD" w:rsidRDefault="00E72744" w:rsidP="00A27732">
      <w:pPr>
        <w:spacing w:after="0" w:line="240" w:lineRule="auto"/>
        <w:rPr>
          <w:rFonts w:ascii="Times New Roman" w:eastAsia="Times New Roman" w:hAnsi="Times New Roman" w:cs="Times New Roman"/>
          <w:lang w:eastAsia="lv-LV"/>
        </w:rPr>
      </w:pPr>
    </w:p>
    <w:p w:rsidR="00E72744" w:rsidRPr="00336DFD" w:rsidRDefault="00E72744" w:rsidP="00A27732">
      <w:pPr>
        <w:spacing w:after="0" w:line="240" w:lineRule="auto"/>
        <w:rPr>
          <w:rFonts w:ascii="Times New Roman" w:eastAsia="Times New Roman" w:hAnsi="Times New Roman" w:cs="Times New Roman"/>
          <w:lang w:eastAsia="lv-LV"/>
        </w:rPr>
      </w:pPr>
    </w:p>
    <w:p w:rsidR="00E72744" w:rsidRPr="00336DFD" w:rsidRDefault="00E72744" w:rsidP="00A27732">
      <w:pPr>
        <w:spacing w:after="0" w:line="240" w:lineRule="auto"/>
        <w:rPr>
          <w:rFonts w:ascii="Times New Roman" w:eastAsia="Times New Roman" w:hAnsi="Times New Roman" w:cs="Times New Roman"/>
          <w:lang w:eastAsia="lv-LV"/>
        </w:rPr>
      </w:pPr>
    </w:p>
    <w:p w:rsidR="008B543B" w:rsidRPr="00336DFD" w:rsidRDefault="004E55C6" w:rsidP="00A27732">
      <w:pPr>
        <w:spacing w:after="0" w:line="240" w:lineRule="auto"/>
        <w:rPr>
          <w:rFonts w:ascii="Times New Roman" w:hAnsi="Times New Roman" w:cs="Times New Roman"/>
        </w:rPr>
      </w:pPr>
      <w:r w:rsidRPr="00336DFD">
        <w:rPr>
          <w:rFonts w:ascii="Times New Roman" w:eastAsia="Times New Roman" w:hAnsi="Times New Roman" w:cs="Times New Roman"/>
          <w:lang w:eastAsia="lv-LV"/>
        </w:rPr>
        <w:t>Iep</w:t>
      </w:r>
      <w:r w:rsidR="00114D6D" w:rsidRPr="00336DFD">
        <w:rPr>
          <w:rFonts w:ascii="Times New Roman" w:eastAsia="Times New Roman" w:hAnsi="Times New Roman" w:cs="Times New Roman"/>
          <w:lang w:eastAsia="lv-LV"/>
        </w:rPr>
        <w:t>irkuma</w:t>
      </w:r>
      <w:r w:rsidR="00DB1689" w:rsidRPr="00336DFD">
        <w:rPr>
          <w:rFonts w:ascii="Times New Roman" w:eastAsia="Times New Roman" w:hAnsi="Times New Roman" w:cs="Times New Roman"/>
          <w:lang w:eastAsia="lv-LV"/>
        </w:rPr>
        <w:t xml:space="preserve"> komisijas priekšsēdētāja</w:t>
      </w:r>
      <w:r w:rsidRPr="00336DFD">
        <w:rPr>
          <w:rFonts w:ascii="Times New Roman" w:eastAsia="Times New Roman" w:hAnsi="Times New Roman" w:cs="Times New Roman"/>
          <w:lang w:eastAsia="lv-LV"/>
        </w:rPr>
        <w:tab/>
      </w:r>
      <w:r w:rsidR="00E557AD" w:rsidRPr="00336DFD">
        <w:rPr>
          <w:rFonts w:ascii="Times New Roman" w:eastAsia="Times New Roman" w:hAnsi="Times New Roman" w:cs="Times New Roman"/>
          <w:lang w:eastAsia="lv-LV"/>
        </w:rPr>
        <w:t xml:space="preserve">                                            </w:t>
      </w:r>
      <w:r w:rsidR="00E72744" w:rsidRPr="00336DFD">
        <w:rPr>
          <w:rFonts w:ascii="Times New Roman" w:eastAsia="Times New Roman" w:hAnsi="Times New Roman" w:cs="Times New Roman"/>
          <w:lang w:eastAsia="lv-LV"/>
        </w:rPr>
        <w:t xml:space="preserve">                            </w:t>
      </w:r>
      <w:proofErr w:type="spellStart"/>
      <w:r w:rsidR="00C61947" w:rsidRPr="00336DFD">
        <w:rPr>
          <w:rFonts w:ascii="Times New Roman" w:eastAsia="Times New Roman" w:hAnsi="Times New Roman" w:cs="Times New Roman"/>
          <w:lang w:eastAsia="lv-LV"/>
        </w:rPr>
        <w:t>I.Zālīte</w:t>
      </w:r>
      <w:proofErr w:type="spellEnd"/>
    </w:p>
    <w:sectPr w:rsidR="008B543B" w:rsidRPr="00336DFD"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A9" w:rsidRDefault="00B865A9">
      <w:pPr>
        <w:spacing w:after="0" w:line="240" w:lineRule="auto"/>
      </w:pPr>
      <w:r>
        <w:separator/>
      </w:r>
    </w:p>
  </w:endnote>
  <w:endnote w:type="continuationSeparator" w:id="0">
    <w:p w:rsidR="00B865A9" w:rsidRDefault="00B8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A9" w:rsidRDefault="00B865A9">
      <w:pPr>
        <w:spacing w:after="0" w:line="240" w:lineRule="auto"/>
      </w:pPr>
      <w:r>
        <w:separator/>
      </w:r>
    </w:p>
  </w:footnote>
  <w:footnote w:type="continuationSeparator" w:id="0">
    <w:p w:rsidR="00B865A9" w:rsidRDefault="00B8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8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491">
      <w:rPr>
        <w:rStyle w:val="PageNumber"/>
        <w:noProof/>
      </w:rPr>
      <w:t>5</w:t>
    </w:r>
    <w:r>
      <w:rPr>
        <w:rStyle w:val="PageNumber"/>
      </w:rPr>
      <w:fldChar w:fldCharType="end"/>
    </w:r>
  </w:p>
  <w:p w:rsidR="005466C2" w:rsidRDefault="00B8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132AAD8C"/>
    <w:lvl w:ilvl="0" w:tplc="8138E21E">
      <w:start w:val="11"/>
      <w:numFmt w:val="decimal"/>
      <w:lvlText w:val="%1."/>
      <w:lvlJc w:val="left"/>
      <w:pPr>
        <w:ind w:left="862" w:hanging="360"/>
      </w:pPr>
      <w:rPr>
        <w:rFonts w:hint="default"/>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6315D2"/>
    <w:multiLevelType w:val="multilevel"/>
    <w:tmpl w:val="B3BCC40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4"/>
  </w:num>
  <w:num w:numId="5">
    <w:abstractNumId w:val="22"/>
  </w:num>
  <w:num w:numId="6">
    <w:abstractNumId w:val="25"/>
  </w:num>
  <w:num w:numId="7">
    <w:abstractNumId w:val="19"/>
  </w:num>
  <w:num w:numId="8">
    <w:abstractNumId w:val="21"/>
  </w:num>
  <w:num w:numId="9">
    <w:abstractNumId w:val="16"/>
  </w:num>
  <w:num w:numId="10">
    <w:abstractNumId w:val="11"/>
  </w:num>
  <w:num w:numId="11">
    <w:abstractNumId w:val="28"/>
  </w:num>
  <w:num w:numId="12">
    <w:abstractNumId w:val="1"/>
  </w:num>
  <w:num w:numId="13">
    <w:abstractNumId w:val="4"/>
  </w:num>
  <w:num w:numId="14">
    <w:abstractNumId w:val="13"/>
  </w:num>
  <w:num w:numId="15">
    <w:abstractNumId w:val="23"/>
  </w:num>
  <w:num w:numId="16">
    <w:abstractNumId w:val="0"/>
  </w:num>
  <w:num w:numId="17">
    <w:abstractNumId w:val="5"/>
  </w:num>
  <w:num w:numId="18">
    <w:abstractNumId w:val="30"/>
  </w:num>
  <w:num w:numId="19">
    <w:abstractNumId w:val="17"/>
  </w:num>
  <w:num w:numId="20">
    <w:abstractNumId w:val="24"/>
  </w:num>
  <w:num w:numId="21">
    <w:abstractNumId w:val="31"/>
  </w:num>
  <w:num w:numId="22">
    <w:abstractNumId w:val="26"/>
  </w:num>
  <w:num w:numId="23">
    <w:abstractNumId w:val="29"/>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3399C"/>
    <w:rsid w:val="000438FE"/>
    <w:rsid w:val="00050C3E"/>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36DFD"/>
    <w:rsid w:val="0034077C"/>
    <w:rsid w:val="00362927"/>
    <w:rsid w:val="003632BC"/>
    <w:rsid w:val="003659A5"/>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0C2C"/>
    <w:rsid w:val="004F7BFD"/>
    <w:rsid w:val="00507005"/>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0401"/>
    <w:rsid w:val="006C4CA6"/>
    <w:rsid w:val="006D605C"/>
    <w:rsid w:val="006F57A2"/>
    <w:rsid w:val="00701D92"/>
    <w:rsid w:val="00715E50"/>
    <w:rsid w:val="007170B5"/>
    <w:rsid w:val="00717470"/>
    <w:rsid w:val="00730EFA"/>
    <w:rsid w:val="00732CBC"/>
    <w:rsid w:val="007338C2"/>
    <w:rsid w:val="00773B91"/>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33F6"/>
    <w:rsid w:val="009C4F25"/>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865A9"/>
    <w:rsid w:val="00B96E5F"/>
    <w:rsid w:val="00BA1B82"/>
    <w:rsid w:val="00BA5BE9"/>
    <w:rsid w:val="00BC2E1F"/>
    <w:rsid w:val="00BD3ACA"/>
    <w:rsid w:val="00BE3793"/>
    <w:rsid w:val="00C164D7"/>
    <w:rsid w:val="00C2228A"/>
    <w:rsid w:val="00C24FE9"/>
    <w:rsid w:val="00C3539E"/>
    <w:rsid w:val="00C4629C"/>
    <w:rsid w:val="00C61947"/>
    <w:rsid w:val="00C67064"/>
    <w:rsid w:val="00C724EB"/>
    <w:rsid w:val="00C76491"/>
    <w:rsid w:val="00C76EF4"/>
    <w:rsid w:val="00C80F12"/>
    <w:rsid w:val="00C84EF1"/>
    <w:rsid w:val="00CC75CC"/>
    <w:rsid w:val="00CE68B5"/>
    <w:rsid w:val="00D04437"/>
    <w:rsid w:val="00D06191"/>
    <w:rsid w:val="00D06D5C"/>
    <w:rsid w:val="00D06F36"/>
    <w:rsid w:val="00D101CD"/>
    <w:rsid w:val="00D10780"/>
    <w:rsid w:val="00D10F82"/>
    <w:rsid w:val="00D148AB"/>
    <w:rsid w:val="00D156F7"/>
    <w:rsid w:val="00D25A05"/>
    <w:rsid w:val="00D34381"/>
    <w:rsid w:val="00D35487"/>
    <w:rsid w:val="00D41B50"/>
    <w:rsid w:val="00D431A9"/>
    <w:rsid w:val="00D82950"/>
    <w:rsid w:val="00D844FC"/>
    <w:rsid w:val="00D97A71"/>
    <w:rsid w:val="00DA5840"/>
    <w:rsid w:val="00DB1689"/>
    <w:rsid w:val="00DB1FB6"/>
    <w:rsid w:val="00DE6FCB"/>
    <w:rsid w:val="00E012F4"/>
    <w:rsid w:val="00E16739"/>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6F11"/>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8603</Words>
  <Characters>4904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2018-09-25T07:16:00Z</dcterms:created>
  <dcterms:modified xsi:type="dcterms:W3CDTF">2018-09-25T13:14:00Z</dcterms:modified>
</cp:coreProperties>
</file>