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065" w:rsidRPr="00CC77E8" w:rsidRDefault="00593065" w:rsidP="00593065">
      <w:pPr>
        <w:spacing w:after="0" w:line="240" w:lineRule="auto"/>
        <w:jc w:val="center"/>
        <w:rPr>
          <w:rFonts w:ascii="Times New Roman" w:eastAsia="Times New Roman" w:hAnsi="Times New Roman" w:cs="Times New Roman"/>
          <w:lang w:eastAsia="lv-LV"/>
        </w:rPr>
      </w:pPr>
      <w:r w:rsidRPr="00CC77E8">
        <w:rPr>
          <w:rFonts w:ascii="Times New Roman" w:eastAsia="Times New Roman" w:hAnsi="Times New Roman" w:cs="Times New Roman"/>
          <w:lang w:eastAsia="lv-LV"/>
        </w:rPr>
        <w:t>Siguldas novada pašvaldības (</w:t>
      </w:r>
      <w:proofErr w:type="spellStart"/>
      <w:r w:rsidRPr="00CC77E8">
        <w:rPr>
          <w:rFonts w:ascii="Times New Roman" w:eastAsia="Times New Roman" w:hAnsi="Times New Roman" w:cs="Times New Roman"/>
          <w:lang w:eastAsia="lv-LV"/>
        </w:rPr>
        <w:t>reģ.Nr</w:t>
      </w:r>
      <w:proofErr w:type="spellEnd"/>
      <w:r w:rsidRPr="00CC77E8">
        <w:rPr>
          <w:rFonts w:ascii="Times New Roman" w:eastAsia="Times New Roman" w:hAnsi="Times New Roman" w:cs="Times New Roman"/>
          <w:lang w:eastAsia="lv-LV"/>
        </w:rPr>
        <w:t>. 90000048152)</w:t>
      </w:r>
    </w:p>
    <w:p w:rsidR="00593065" w:rsidRPr="00593065" w:rsidRDefault="00593065" w:rsidP="00593065">
      <w:pPr>
        <w:spacing w:after="0" w:line="240" w:lineRule="auto"/>
        <w:jc w:val="center"/>
        <w:rPr>
          <w:rFonts w:ascii="Times New Roman" w:eastAsia="Times New Roman" w:hAnsi="Times New Roman" w:cs="Times New Roman"/>
          <w:i/>
          <w:color w:val="FF0000"/>
          <w:lang w:eastAsia="lv-LV"/>
        </w:rPr>
      </w:pPr>
      <w:r w:rsidRPr="00593065">
        <w:rPr>
          <w:rFonts w:ascii="Times New Roman" w:eastAsia="Times New Roman" w:hAnsi="Times New Roman" w:cs="Times New Roman"/>
          <w:lang w:eastAsia="lv-LV"/>
        </w:rPr>
        <w:t>Iepirkuma (pamatojoties uz PIL 9.pantu)</w:t>
      </w:r>
    </w:p>
    <w:p w:rsidR="00593065" w:rsidRDefault="00593065" w:rsidP="00593065">
      <w:pPr>
        <w:spacing w:after="0" w:line="240" w:lineRule="auto"/>
        <w:rPr>
          <w:rFonts w:ascii="Times New Roman" w:eastAsia="Calibri" w:hAnsi="Times New Roman" w:cs="Times New Roman"/>
          <w:bCs/>
          <w:sz w:val="36"/>
          <w:szCs w:val="36"/>
          <w:highlight w:val="yellow"/>
        </w:rPr>
      </w:pPr>
    </w:p>
    <w:p w:rsidR="00380214" w:rsidRPr="00CC77E8" w:rsidRDefault="00380214" w:rsidP="00593065">
      <w:pPr>
        <w:spacing w:after="0" w:line="240" w:lineRule="auto"/>
        <w:jc w:val="center"/>
        <w:rPr>
          <w:rFonts w:ascii="Times New Roman" w:eastAsia="Calibri" w:hAnsi="Times New Roman" w:cs="Times New Roman"/>
          <w:b/>
          <w:bCs/>
          <w:sz w:val="36"/>
          <w:szCs w:val="36"/>
        </w:rPr>
      </w:pPr>
      <w:r w:rsidRPr="00CC77E8">
        <w:rPr>
          <w:rFonts w:ascii="Times New Roman" w:eastAsia="Calibri" w:hAnsi="Times New Roman" w:cs="Times New Roman"/>
          <w:b/>
          <w:bCs/>
          <w:sz w:val="36"/>
          <w:szCs w:val="36"/>
        </w:rPr>
        <w:t xml:space="preserve">“Siguldas Jaunās pils pārbūves un restaurācijas būvuzraudzība” </w:t>
      </w:r>
    </w:p>
    <w:p w:rsidR="00593065" w:rsidRPr="00593065" w:rsidRDefault="00593065" w:rsidP="00593065">
      <w:pPr>
        <w:spacing w:after="0" w:line="240" w:lineRule="auto"/>
        <w:jc w:val="center"/>
        <w:rPr>
          <w:rFonts w:ascii="Times New Roman" w:eastAsia="Calibri" w:hAnsi="Times New Roman" w:cs="Times New Roman"/>
          <w:bCs/>
        </w:rPr>
      </w:pPr>
      <w:r w:rsidRPr="00CC77E8">
        <w:rPr>
          <w:rFonts w:ascii="Times New Roman" w:eastAsia="Calibri" w:hAnsi="Times New Roman" w:cs="Times New Roman"/>
          <w:bCs/>
        </w:rPr>
        <w:t xml:space="preserve">(identifikācijas Nr. </w:t>
      </w:r>
      <w:r w:rsidR="00380214" w:rsidRPr="00CC77E8">
        <w:rPr>
          <w:rFonts w:ascii="Times New Roman" w:eastAsia="Calibri" w:hAnsi="Times New Roman" w:cs="Times New Roman"/>
          <w:bCs/>
        </w:rPr>
        <w:t>SNP 2018/02</w:t>
      </w:r>
      <w:r w:rsidRPr="00CC77E8">
        <w:rPr>
          <w:rFonts w:ascii="Times New Roman" w:eastAsia="Calibri" w:hAnsi="Times New Roman" w:cs="Times New Roman"/>
          <w:bCs/>
        </w:rPr>
        <w:t>)</w:t>
      </w:r>
    </w:p>
    <w:p w:rsidR="00593065" w:rsidRPr="00593065" w:rsidRDefault="00593065" w:rsidP="00593065">
      <w:pPr>
        <w:spacing w:after="0" w:line="240" w:lineRule="auto"/>
        <w:jc w:val="center"/>
        <w:rPr>
          <w:rFonts w:ascii="Times New Roman" w:eastAsia="Times New Roman" w:hAnsi="Times New Roman" w:cs="Times New Roman"/>
          <w:sz w:val="16"/>
          <w:szCs w:val="16"/>
          <w:lang w:eastAsia="lv-LV"/>
        </w:rPr>
      </w:pPr>
    </w:p>
    <w:p w:rsidR="00593065" w:rsidRPr="00593065" w:rsidRDefault="00593065" w:rsidP="00593065">
      <w:pPr>
        <w:spacing w:after="0" w:line="240" w:lineRule="auto"/>
        <w:jc w:val="center"/>
        <w:rPr>
          <w:rFonts w:ascii="Times New Roman" w:eastAsia="Times New Roman" w:hAnsi="Times New Roman" w:cs="Times New Roman"/>
          <w:lang w:eastAsia="lv-LV"/>
        </w:rPr>
      </w:pPr>
    </w:p>
    <w:p w:rsidR="00593065" w:rsidRPr="00B71866" w:rsidRDefault="00593065" w:rsidP="00593065">
      <w:pPr>
        <w:spacing w:after="0" w:line="240" w:lineRule="auto"/>
        <w:jc w:val="center"/>
        <w:rPr>
          <w:rFonts w:ascii="Times New Roman" w:eastAsia="Times New Roman" w:hAnsi="Times New Roman" w:cs="Times New Roman"/>
          <w:sz w:val="24"/>
          <w:szCs w:val="24"/>
          <w:lang w:eastAsia="lv-LV"/>
        </w:rPr>
      </w:pPr>
      <w:r w:rsidRPr="00B71866">
        <w:rPr>
          <w:rFonts w:ascii="Times New Roman" w:eastAsia="Times New Roman" w:hAnsi="Times New Roman" w:cs="Times New Roman"/>
          <w:sz w:val="24"/>
          <w:szCs w:val="24"/>
          <w:lang w:eastAsia="lv-LV"/>
        </w:rPr>
        <w:t>ziņojums - noslēguma protokols</w:t>
      </w:r>
    </w:p>
    <w:p w:rsidR="00593065" w:rsidRPr="00593065" w:rsidRDefault="00593065" w:rsidP="00593065">
      <w:pPr>
        <w:spacing w:after="0" w:line="240" w:lineRule="auto"/>
        <w:jc w:val="center"/>
        <w:rPr>
          <w:rFonts w:ascii="Times New Roman" w:eastAsia="Times New Roman" w:hAnsi="Times New Roman" w:cs="Times New Roman"/>
          <w:lang w:eastAsia="lv-LV"/>
        </w:rPr>
      </w:pPr>
    </w:p>
    <w:p w:rsidR="00593065" w:rsidRPr="00B71866" w:rsidRDefault="00593065" w:rsidP="00593065">
      <w:pPr>
        <w:spacing w:after="0" w:line="240" w:lineRule="auto"/>
        <w:jc w:val="center"/>
        <w:rPr>
          <w:rFonts w:ascii="Times New Roman" w:eastAsia="Times New Roman" w:hAnsi="Times New Roman" w:cs="Times New Roman"/>
          <w:sz w:val="24"/>
          <w:szCs w:val="24"/>
          <w:lang w:eastAsia="lv-LV"/>
        </w:rPr>
      </w:pPr>
      <w:r w:rsidRPr="00B71866">
        <w:rPr>
          <w:rFonts w:ascii="Times New Roman" w:eastAsia="Times New Roman" w:hAnsi="Times New Roman" w:cs="Times New Roman"/>
          <w:sz w:val="24"/>
          <w:szCs w:val="24"/>
          <w:lang w:eastAsia="lv-LV"/>
        </w:rPr>
        <w:t>Siguldā</w:t>
      </w:r>
    </w:p>
    <w:p w:rsidR="00593065" w:rsidRPr="00593065" w:rsidRDefault="00593065" w:rsidP="00593065">
      <w:pPr>
        <w:spacing w:after="0" w:line="240" w:lineRule="auto"/>
        <w:rPr>
          <w:rFonts w:ascii="Times New Roman" w:eastAsia="Times New Roman" w:hAnsi="Times New Roman" w:cs="Times New Roman"/>
          <w:sz w:val="26"/>
          <w:szCs w:val="26"/>
          <w:lang w:eastAsia="lv-LV"/>
        </w:rPr>
      </w:pPr>
    </w:p>
    <w:p w:rsidR="00593065" w:rsidRPr="00CC77E8" w:rsidRDefault="00593065" w:rsidP="00593065">
      <w:pPr>
        <w:spacing w:after="0" w:line="240" w:lineRule="auto"/>
        <w:rPr>
          <w:rFonts w:ascii="Times New Roman" w:eastAsia="Times New Roman" w:hAnsi="Times New Roman" w:cs="Times New Roman"/>
          <w:lang w:val="en-GB" w:eastAsia="lv-LV"/>
        </w:rPr>
      </w:pPr>
      <w:r w:rsidRPr="00CC77E8">
        <w:rPr>
          <w:rFonts w:ascii="Times New Roman" w:eastAsia="Times New Roman" w:hAnsi="Times New Roman" w:cs="Times New Roman"/>
          <w:lang w:val="en-GB" w:eastAsia="lv-LV"/>
        </w:rPr>
        <w:t>201</w:t>
      </w:r>
      <w:r w:rsidR="00380214" w:rsidRPr="00CC77E8">
        <w:rPr>
          <w:rFonts w:ascii="Times New Roman" w:eastAsia="Times New Roman" w:hAnsi="Times New Roman" w:cs="Times New Roman"/>
          <w:lang w:val="en-GB" w:eastAsia="lv-LV"/>
        </w:rPr>
        <w:t>8</w:t>
      </w:r>
      <w:r w:rsidRPr="00CC77E8">
        <w:rPr>
          <w:rFonts w:ascii="Times New Roman" w:eastAsia="Times New Roman" w:hAnsi="Times New Roman" w:cs="Times New Roman"/>
          <w:lang w:eastAsia="lv-LV"/>
        </w:rPr>
        <w:t>.</w:t>
      </w:r>
      <w:r w:rsidR="00380214" w:rsidRPr="00CC77E8">
        <w:rPr>
          <w:rFonts w:ascii="Times New Roman" w:eastAsia="Times New Roman" w:hAnsi="Times New Roman" w:cs="Times New Roman"/>
          <w:lang w:eastAsia="lv-LV"/>
        </w:rPr>
        <w:t xml:space="preserve"> </w:t>
      </w:r>
      <w:r w:rsidRPr="00CC77E8">
        <w:rPr>
          <w:rFonts w:ascii="Times New Roman" w:eastAsia="Times New Roman" w:hAnsi="Times New Roman" w:cs="Times New Roman"/>
          <w:lang w:eastAsia="lv-LV"/>
        </w:rPr>
        <w:t xml:space="preserve">gada </w:t>
      </w:r>
      <w:r w:rsidR="00380214" w:rsidRPr="00CC77E8">
        <w:rPr>
          <w:rFonts w:ascii="Times New Roman" w:eastAsia="Times New Roman" w:hAnsi="Times New Roman" w:cs="Times New Roman"/>
          <w:lang w:eastAsia="lv-LV"/>
        </w:rPr>
        <w:t>19</w:t>
      </w:r>
      <w:r w:rsidRPr="00CC77E8">
        <w:rPr>
          <w:rFonts w:ascii="Times New Roman" w:eastAsia="Times New Roman" w:hAnsi="Times New Roman" w:cs="Times New Roman"/>
          <w:lang w:eastAsia="lv-LV"/>
        </w:rPr>
        <w:t xml:space="preserve">. </w:t>
      </w:r>
      <w:r w:rsidR="00380214" w:rsidRPr="00CC77E8">
        <w:rPr>
          <w:rFonts w:ascii="Times New Roman" w:eastAsia="Times New Roman" w:hAnsi="Times New Roman" w:cs="Times New Roman"/>
          <w:lang w:eastAsia="lv-LV"/>
        </w:rPr>
        <w:t>martā</w:t>
      </w:r>
      <w:r w:rsidRPr="00CC77E8">
        <w:rPr>
          <w:rFonts w:ascii="Times New Roman" w:eastAsia="Times New Roman" w:hAnsi="Times New Roman" w:cs="Times New Roman"/>
          <w:lang w:val="en-GB" w:eastAsia="lv-LV"/>
        </w:rPr>
        <w:tab/>
      </w:r>
    </w:p>
    <w:p w:rsidR="00593065" w:rsidRPr="00CC77E8" w:rsidRDefault="00593065" w:rsidP="00593065">
      <w:pPr>
        <w:spacing w:after="0" w:line="240" w:lineRule="auto"/>
        <w:jc w:val="both"/>
        <w:rPr>
          <w:rFonts w:ascii="Times New Roman" w:eastAsia="Times New Roman" w:hAnsi="Times New Roman" w:cs="Times New Roman"/>
          <w:lang w:eastAsia="lv-LV"/>
        </w:rPr>
      </w:pPr>
    </w:p>
    <w:p w:rsidR="00593065" w:rsidRPr="00CC77E8" w:rsidRDefault="00593065" w:rsidP="00A80CDF">
      <w:pPr>
        <w:numPr>
          <w:ilvl w:val="0"/>
          <w:numId w:val="1"/>
        </w:numPr>
        <w:spacing w:after="0" w:line="240" w:lineRule="auto"/>
        <w:jc w:val="both"/>
        <w:rPr>
          <w:rFonts w:ascii="Times New Roman" w:eastAsia="Times New Roman" w:hAnsi="Times New Roman" w:cs="Times New Roman"/>
          <w:lang w:eastAsia="lv-LV"/>
        </w:rPr>
      </w:pPr>
      <w:r w:rsidRPr="00CC77E8">
        <w:rPr>
          <w:rFonts w:ascii="Times New Roman" w:eastAsia="Times New Roman" w:hAnsi="Times New Roman" w:cs="Times New Roman"/>
          <w:b/>
          <w:lang w:eastAsia="lv-LV"/>
        </w:rPr>
        <w:t>Identifikācijas Nr. –</w:t>
      </w:r>
      <w:r w:rsidRPr="00CC77E8">
        <w:rPr>
          <w:rFonts w:ascii="Times New Roman" w:eastAsia="Times New Roman" w:hAnsi="Times New Roman" w:cs="Times New Roman"/>
          <w:lang w:eastAsia="lv-LV"/>
        </w:rPr>
        <w:t xml:space="preserve"> </w:t>
      </w:r>
      <w:r w:rsidR="00A80CDF" w:rsidRPr="00CC77E8">
        <w:rPr>
          <w:rFonts w:ascii="Times New Roman" w:eastAsia="Times New Roman" w:hAnsi="Times New Roman" w:cs="Times New Roman"/>
          <w:lang w:val="en-GB" w:eastAsia="lv-LV"/>
        </w:rPr>
        <w:t>SNP 2018/02</w:t>
      </w:r>
    </w:p>
    <w:p w:rsidR="00593065" w:rsidRPr="00CC77E8" w:rsidRDefault="00593065" w:rsidP="00593065">
      <w:pPr>
        <w:numPr>
          <w:ilvl w:val="0"/>
          <w:numId w:val="1"/>
        </w:numPr>
        <w:spacing w:after="0" w:line="240" w:lineRule="auto"/>
        <w:jc w:val="both"/>
        <w:rPr>
          <w:rFonts w:ascii="Times New Roman" w:eastAsia="Times New Roman" w:hAnsi="Times New Roman" w:cs="Times New Roman"/>
          <w:lang w:eastAsia="lv-LV"/>
        </w:rPr>
      </w:pPr>
      <w:r w:rsidRPr="00CC77E8">
        <w:rPr>
          <w:rFonts w:ascii="Times New Roman" w:eastAsia="Times New Roman" w:hAnsi="Times New Roman" w:cs="Times New Roman"/>
          <w:b/>
          <w:lang w:eastAsia="lv-LV"/>
        </w:rPr>
        <w:t>Datums, kad paziņojums ievietots internetā (</w:t>
      </w:r>
      <w:hyperlink r:id="rId7" w:history="1">
        <w:r w:rsidRPr="00CC77E8">
          <w:rPr>
            <w:rFonts w:ascii="Times New Roman" w:eastAsia="Times New Roman" w:hAnsi="Times New Roman" w:cs="Times New Roman"/>
            <w:b/>
            <w:color w:val="0000FF"/>
            <w:u w:val="single"/>
            <w:lang w:eastAsia="lv-LV"/>
          </w:rPr>
          <w:t>www.iub.gov.lv</w:t>
        </w:r>
      </w:hyperlink>
      <w:r w:rsidRPr="00CC77E8">
        <w:rPr>
          <w:rFonts w:ascii="Times New Roman" w:eastAsia="Times New Roman" w:hAnsi="Times New Roman" w:cs="Times New Roman"/>
          <w:b/>
          <w:lang w:eastAsia="lv-LV"/>
        </w:rPr>
        <w:t>) –</w:t>
      </w:r>
      <w:r w:rsidRPr="00CC77E8">
        <w:rPr>
          <w:rFonts w:ascii="Times New Roman" w:eastAsia="Times New Roman" w:hAnsi="Times New Roman" w:cs="Times New Roman"/>
          <w:lang w:eastAsia="lv-LV"/>
        </w:rPr>
        <w:t xml:space="preserve"> </w:t>
      </w:r>
      <w:r w:rsidR="00A80CDF" w:rsidRPr="00CC77E8">
        <w:rPr>
          <w:rFonts w:ascii="Times New Roman" w:eastAsia="Times New Roman" w:hAnsi="Times New Roman" w:cs="Times New Roman"/>
          <w:lang w:eastAsia="lv-LV"/>
        </w:rPr>
        <w:t>08</w:t>
      </w:r>
      <w:r w:rsidRPr="00CC77E8">
        <w:rPr>
          <w:rFonts w:ascii="Times New Roman" w:eastAsia="Times New Roman" w:hAnsi="Times New Roman" w:cs="Times New Roman"/>
          <w:lang w:eastAsia="lv-LV"/>
        </w:rPr>
        <w:t>.0</w:t>
      </w:r>
      <w:r w:rsidR="00A80CDF" w:rsidRPr="00CC77E8">
        <w:rPr>
          <w:rFonts w:ascii="Times New Roman" w:eastAsia="Times New Roman" w:hAnsi="Times New Roman" w:cs="Times New Roman"/>
          <w:lang w:eastAsia="lv-LV"/>
        </w:rPr>
        <w:t>2</w:t>
      </w:r>
      <w:r w:rsidRPr="00CC77E8">
        <w:rPr>
          <w:rFonts w:ascii="Times New Roman" w:eastAsia="Times New Roman" w:hAnsi="Times New Roman" w:cs="Times New Roman"/>
          <w:lang w:eastAsia="lv-LV"/>
        </w:rPr>
        <w:t>.201</w:t>
      </w:r>
      <w:r w:rsidR="00A80CDF" w:rsidRPr="00CC77E8">
        <w:rPr>
          <w:rFonts w:ascii="Times New Roman" w:eastAsia="Times New Roman" w:hAnsi="Times New Roman" w:cs="Times New Roman"/>
          <w:lang w:eastAsia="lv-LV"/>
        </w:rPr>
        <w:t>8</w:t>
      </w:r>
      <w:r w:rsidRPr="00CC77E8">
        <w:rPr>
          <w:rFonts w:ascii="Times New Roman" w:eastAsia="Times New Roman" w:hAnsi="Times New Roman" w:cs="Times New Roman"/>
          <w:lang w:eastAsia="lv-LV"/>
        </w:rPr>
        <w:t>.</w:t>
      </w:r>
    </w:p>
    <w:p w:rsidR="00593065" w:rsidRPr="00593065" w:rsidRDefault="00593065" w:rsidP="00593065">
      <w:pPr>
        <w:spacing w:after="0" w:line="240" w:lineRule="auto"/>
        <w:ind w:left="360"/>
        <w:jc w:val="both"/>
        <w:rPr>
          <w:rFonts w:ascii="Times New Roman" w:eastAsia="Times New Roman" w:hAnsi="Times New Roman" w:cs="Times New Roman"/>
          <w:lang w:eastAsia="lv-LV"/>
        </w:rPr>
      </w:pPr>
      <w:r w:rsidRPr="00CC77E8">
        <w:rPr>
          <w:rFonts w:ascii="Times New Roman" w:eastAsia="Times New Roman" w:hAnsi="Times New Roman" w:cs="Times New Roman"/>
          <w:lang w:eastAsia="lv-LV"/>
        </w:rPr>
        <w:t>Iepirkuma Nolikums ievietots Siguldas</w:t>
      </w:r>
      <w:r w:rsidR="00CC77E8">
        <w:rPr>
          <w:rFonts w:ascii="Times New Roman" w:eastAsia="Times New Roman" w:hAnsi="Times New Roman" w:cs="Times New Roman"/>
          <w:lang w:eastAsia="lv-LV"/>
        </w:rPr>
        <w:t xml:space="preserve"> novada pašvaldības tīmekļa vietnē</w:t>
      </w:r>
      <w:r w:rsidRPr="00CC77E8">
        <w:rPr>
          <w:rFonts w:ascii="Times New Roman" w:eastAsia="Times New Roman" w:hAnsi="Times New Roman" w:cs="Times New Roman"/>
          <w:lang w:eastAsia="lv-LV"/>
        </w:rPr>
        <w:t xml:space="preserve"> </w:t>
      </w:r>
      <w:hyperlink r:id="rId8" w:history="1">
        <w:r w:rsidRPr="00CC77E8">
          <w:rPr>
            <w:rFonts w:ascii="Times New Roman" w:eastAsia="Times New Roman" w:hAnsi="Times New Roman" w:cs="Times New Roman"/>
            <w:color w:val="0000FF"/>
            <w:u w:val="single"/>
            <w:lang w:eastAsia="lv-LV"/>
          </w:rPr>
          <w:t>www.sigulda.lv</w:t>
        </w:r>
      </w:hyperlink>
      <w:r w:rsidRPr="00CC77E8">
        <w:rPr>
          <w:rFonts w:ascii="Times New Roman" w:eastAsia="Times New Roman" w:hAnsi="Times New Roman" w:cs="Times New Roman"/>
          <w:lang w:eastAsia="lv-LV"/>
        </w:rPr>
        <w:t xml:space="preserve"> – </w:t>
      </w:r>
      <w:r w:rsidR="00A80CDF" w:rsidRPr="00CC77E8">
        <w:rPr>
          <w:rFonts w:ascii="Times New Roman" w:eastAsia="Times New Roman" w:hAnsi="Times New Roman" w:cs="Times New Roman"/>
          <w:lang w:eastAsia="lv-LV"/>
        </w:rPr>
        <w:t>08.02.2018.</w:t>
      </w:r>
    </w:p>
    <w:p w:rsidR="00593065" w:rsidRPr="00593065" w:rsidRDefault="00593065" w:rsidP="00593065">
      <w:pPr>
        <w:numPr>
          <w:ilvl w:val="0"/>
          <w:numId w:val="1"/>
        </w:numPr>
        <w:spacing w:after="0" w:line="240" w:lineRule="auto"/>
        <w:jc w:val="both"/>
        <w:rPr>
          <w:rFonts w:ascii="Times New Roman" w:eastAsia="Times New Roman" w:hAnsi="Times New Roman" w:cs="Times New Roman"/>
          <w:lang w:eastAsia="lv-LV"/>
        </w:rPr>
      </w:pPr>
      <w:r w:rsidRPr="00593065">
        <w:rPr>
          <w:rFonts w:ascii="Times New Roman" w:eastAsia="Times New Roman" w:hAnsi="Times New Roman" w:cs="Times New Roman"/>
          <w:b/>
          <w:lang w:eastAsia="lv-LV"/>
        </w:rPr>
        <w:t>Pasūtītāja nosaukums-</w:t>
      </w:r>
      <w:r w:rsidRPr="00593065">
        <w:rPr>
          <w:rFonts w:ascii="Times New Roman" w:eastAsia="Times New Roman" w:hAnsi="Times New Roman" w:cs="Times New Roman"/>
          <w:lang w:eastAsia="lv-LV"/>
        </w:rPr>
        <w:t xml:space="preserve"> Siguldas novada pašvaldība, Pils iela 16, Sigulda, Siguldas novads.</w:t>
      </w:r>
    </w:p>
    <w:p w:rsidR="00593065" w:rsidRPr="00593065" w:rsidRDefault="00593065" w:rsidP="00593065">
      <w:pPr>
        <w:numPr>
          <w:ilvl w:val="0"/>
          <w:numId w:val="1"/>
        </w:numPr>
        <w:spacing w:after="0" w:line="240" w:lineRule="auto"/>
        <w:jc w:val="both"/>
        <w:rPr>
          <w:rFonts w:ascii="Times New Roman" w:eastAsia="Times New Roman" w:hAnsi="Times New Roman" w:cs="Times New Roman"/>
          <w:b/>
          <w:lang w:eastAsia="lv-LV"/>
        </w:rPr>
      </w:pPr>
      <w:r w:rsidRPr="00593065">
        <w:rPr>
          <w:rFonts w:ascii="Times New Roman" w:eastAsia="Times New Roman" w:hAnsi="Times New Roman" w:cs="Times New Roman"/>
          <w:b/>
          <w:lang w:eastAsia="lv-LV"/>
        </w:rPr>
        <w:t>Iepirkumu komisijas sastāvs un tās izveidošanas pamatojums:</w:t>
      </w:r>
    </w:p>
    <w:p w:rsidR="00EE3700" w:rsidRPr="00CC77E8" w:rsidRDefault="00EE3700" w:rsidP="00EE3700">
      <w:pPr>
        <w:spacing w:after="0" w:line="240" w:lineRule="auto"/>
        <w:ind w:left="360"/>
        <w:jc w:val="both"/>
        <w:rPr>
          <w:rFonts w:ascii="Times New Roman" w:eastAsia="Times New Roman" w:hAnsi="Times New Roman" w:cs="Times New Roman"/>
          <w:u w:val="single"/>
          <w:lang w:eastAsia="lv-LV"/>
        </w:rPr>
      </w:pPr>
      <w:r w:rsidRPr="00CC77E8">
        <w:rPr>
          <w:rFonts w:ascii="Times New Roman" w:eastAsia="Times New Roman" w:hAnsi="Times New Roman" w:cs="Times New Roman"/>
          <w:u w:val="single"/>
          <w:lang w:eastAsia="lv-LV"/>
        </w:rPr>
        <w:t>Uz iepirkuma izsludināšanas brīdi:</w:t>
      </w:r>
    </w:p>
    <w:p w:rsidR="00EE3700" w:rsidRPr="00CC77E8" w:rsidRDefault="00EE3700" w:rsidP="00EE3700">
      <w:pPr>
        <w:spacing w:after="0" w:line="240" w:lineRule="auto"/>
        <w:ind w:left="360"/>
        <w:jc w:val="both"/>
        <w:rPr>
          <w:rFonts w:ascii="Times New Roman" w:eastAsia="Times New Roman" w:hAnsi="Times New Roman" w:cs="Times New Roman"/>
          <w:b/>
          <w:lang w:eastAsia="lv-LV"/>
        </w:rPr>
      </w:pPr>
      <w:r w:rsidRPr="00CC77E8">
        <w:rPr>
          <w:rFonts w:ascii="Times New Roman" w:eastAsia="Times New Roman" w:hAnsi="Times New Roman" w:cs="Times New Roman"/>
          <w:lang w:eastAsia="lv-LV"/>
        </w:rPr>
        <w:t>Siguldas novada pašvaldības Iepirkuma komisija izveidota 25.01.2018. ar Siguldas novada pašvaldības domes lēmumu (protokols Nr.2, 13.</w:t>
      </w:r>
      <w:r w:rsidRPr="00CC77E8">
        <w:rPr>
          <w:rFonts w:ascii="Times New Roman" w:eastAsia="Times New Roman" w:hAnsi="Times New Roman" w:cs="Times New Roman"/>
        </w:rPr>
        <w:t>§)</w:t>
      </w:r>
      <w:r w:rsidR="00CC77E8" w:rsidRPr="00CC77E8">
        <w:rPr>
          <w:rFonts w:ascii="Times New Roman" w:eastAsia="Times New Roman" w:hAnsi="Times New Roman" w:cs="Times New Roman"/>
        </w:rPr>
        <w:t xml:space="preserve"> </w:t>
      </w:r>
      <w:r w:rsidRPr="00CC77E8">
        <w:rPr>
          <w:rFonts w:ascii="Times New Roman" w:eastAsia="Times New Roman" w:hAnsi="Times New Roman" w:cs="Times New Roman"/>
        </w:rPr>
        <w:t>un 26.01.2018. rīkojumu Nr.10.-7./12 “Par Iepirkumu komisijas sastāvu noteikšanu”.</w:t>
      </w:r>
    </w:p>
    <w:p w:rsidR="00EE3700" w:rsidRPr="00CC77E8" w:rsidRDefault="00EE3700" w:rsidP="00EE3700">
      <w:pPr>
        <w:spacing w:after="0" w:line="240" w:lineRule="auto"/>
        <w:ind w:firstLine="426"/>
        <w:jc w:val="both"/>
        <w:rPr>
          <w:rFonts w:ascii="Times New Roman" w:eastAsia="Times New Roman" w:hAnsi="Times New Roman" w:cs="Times New Roman"/>
          <w:lang w:eastAsia="lv-LV"/>
        </w:rPr>
      </w:pPr>
      <w:r w:rsidRPr="00CC77E8">
        <w:rPr>
          <w:rFonts w:ascii="Times New Roman" w:eastAsia="Times New Roman" w:hAnsi="Times New Roman" w:cs="Times New Roman"/>
          <w:lang w:eastAsia="lv-LV"/>
        </w:rPr>
        <w:t xml:space="preserve">Komisijas priekšsēdētāja </w:t>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t>Inga Zālīte</w:t>
      </w:r>
    </w:p>
    <w:p w:rsidR="00EE3700" w:rsidRPr="00CC77E8" w:rsidRDefault="00EE3700" w:rsidP="00EE3700">
      <w:pPr>
        <w:spacing w:after="0" w:line="240" w:lineRule="auto"/>
        <w:ind w:firstLine="426"/>
        <w:jc w:val="both"/>
        <w:rPr>
          <w:rFonts w:ascii="Times New Roman" w:eastAsia="Times New Roman" w:hAnsi="Times New Roman" w:cs="Times New Roman"/>
          <w:lang w:eastAsia="lv-LV"/>
        </w:rPr>
      </w:pPr>
      <w:r w:rsidRPr="00CC77E8">
        <w:rPr>
          <w:rFonts w:ascii="Times New Roman" w:eastAsia="Times New Roman" w:hAnsi="Times New Roman" w:cs="Times New Roman"/>
          <w:lang w:eastAsia="lv-LV"/>
        </w:rPr>
        <w:t>Komisijas priekšsēdētājas vietniece</w:t>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t xml:space="preserve">Rudīte </w:t>
      </w:r>
      <w:proofErr w:type="spellStart"/>
      <w:r w:rsidRPr="00CC77E8">
        <w:rPr>
          <w:rFonts w:ascii="Times New Roman" w:eastAsia="Times New Roman" w:hAnsi="Times New Roman" w:cs="Times New Roman"/>
          <w:lang w:eastAsia="lv-LV"/>
        </w:rPr>
        <w:t>Bete</w:t>
      </w:r>
      <w:proofErr w:type="spellEnd"/>
    </w:p>
    <w:p w:rsidR="00EE3700" w:rsidRPr="00CC77E8" w:rsidRDefault="00EE3700" w:rsidP="00EE3700">
      <w:pPr>
        <w:spacing w:after="0" w:line="240" w:lineRule="auto"/>
        <w:ind w:firstLine="426"/>
        <w:jc w:val="both"/>
        <w:rPr>
          <w:rFonts w:ascii="Times New Roman" w:eastAsia="Times New Roman" w:hAnsi="Times New Roman" w:cs="Times New Roman"/>
          <w:lang w:eastAsia="lv-LV"/>
        </w:rPr>
      </w:pPr>
      <w:r w:rsidRPr="00CC77E8">
        <w:rPr>
          <w:rFonts w:ascii="Times New Roman" w:eastAsia="Times New Roman" w:hAnsi="Times New Roman" w:cs="Times New Roman"/>
          <w:lang w:eastAsia="lv-LV"/>
        </w:rPr>
        <w:t>Komisijas locekļi</w:t>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r>
      <w:r w:rsidRPr="00CC77E8">
        <w:rPr>
          <w:rFonts w:ascii="Times New Roman" w:eastAsia="Times New Roman" w:hAnsi="Times New Roman" w:cs="Times New Roman"/>
          <w:lang w:eastAsia="lv-LV"/>
        </w:rPr>
        <w:tab/>
        <w:t xml:space="preserve">Anita </w:t>
      </w:r>
      <w:proofErr w:type="spellStart"/>
      <w:r w:rsidRPr="00CC77E8">
        <w:rPr>
          <w:rFonts w:ascii="Times New Roman" w:eastAsia="Times New Roman" w:hAnsi="Times New Roman" w:cs="Times New Roman"/>
          <w:lang w:eastAsia="lv-LV"/>
        </w:rPr>
        <w:t>Strautmane</w:t>
      </w:r>
      <w:proofErr w:type="spellEnd"/>
      <w:r w:rsidRPr="00CC77E8">
        <w:rPr>
          <w:rFonts w:ascii="Times New Roman" w:eastAsia="Times New Roman" w:hAnsi="Times New Roman" w:cs="Times New Roman"/>
          <w:lang w:eastAsia="lv-LV"/>
        </w:rPr>
        <w:t xml:space="preserve"> </w:t>
      </w:r>
    </w:p>
    <w:p w:rsidR="00EE3700" w:rsidRPr="00CC77E8" w:rsidRDefault="00EE3700" w:rsidP="00EE3700">
      <w:pPr>
        <w:spacing w:after="0" w:line="240" w:lineRule="auto"/>
        <w:ind w:left="5760" w:firstLine="720"/>
        <w:jc w:val="both"/>
        <w:rPr>
          <w:rFonts w:ascii="Times New Roman" w:eastAsia="Times New Roman" w:hAnsi="Times New Roman" w:cs="Times New Roman"/>
          <w:lang w:eastAsia="lv-LV"/>
        </w:rPr>
      </w:pPr>
      <w:r w:rsidRPr="00CC77E8">
        <w:rPr>
          <w:rFonts w:ascii="Times New Roman" w:eastAsia="Times New Roman" w:hAnsi="Times New Roman" w:cs="Times New Roman"/>
          <w:lang w:eastAsia="lv-LV"/>
        </w:rPr>
        <w:t>Andis Ozoliņš</w:t>
      </w:r>
    </w:p>
    <w:p w:rsidR="00EE3700" w:rsidRPr="00CC77E8" w:rsidRDefault="00EE3700" w:rsidP="00EE3700">
      <w:pPr>
        <w:spacing w:after="0" w:line="240" w:lineRule="auto"/>
        <w:ind w:firstLine="426"/>
        <w:jc w:val="both"/>
        <w:rPr>
          <w:rFonts w:ascii="Times New Roman" w:eastAsia="Times New Roman" w:hAnsi="Times New Roman" w:cs="Times New Roman"/>
          <w:lang w:eastAsia="lv-LV"/>
        </w:rPr>
      </w:pPr>
      <w:r w:rsidRPr="00CC77E8">
        <w:rPr>
          <w:rFonts w:ascii="Times New Roman" w:eastAsia="Times New Roman" w:hAnsi="Times New Roman" w:cs="Times New Roman"/>
          <w:lang w:eastAsia="lv-LV"/>
        </w:rPr>
        <w:t>Pieaicinātās personas:</w:t>
      </w:r>
      <w:r w:rsidRPr="00CC77E8">
        <w:rPr>
          <w:rFonts w:ascii="Times New Roman" w:eastAsia="Times New Roman" w:hAnsi="Times New Roman" w:cs="Times New Roman"/>
          <w:lang w:eastAsia="lv-LV"/>
        </w:rPr>
        <w:tab/>
      </w:r>
    </w:p>
    <w:p w:rsidR="00EE3700" w:rsidRPr="00CC77E8" w:rsidRDefault="00EE3700" w:rsidP="00EE3700">
      <w:pPr>
        <w:spacing w:after="0"/>
        <w:jc w:val="both"/>
        <w:rPr>
          <w:rFonts w:ascii="Times New Roman" w:hAnsi="Times New Roman" w:cs="Times New Roman"/>
        </w:rPr>
      </w:pPr>
      <w:r w:rsidRPr="00CC77E8">
        <w:rPr>
          <w:rFonts w:ascii="Times New Roman" w:eastAsia="Times New Roman" w:hAnsi="Times New Roman" w:cs="Times New Roman"/>
          <w:lang w:eastAsia="lv-LV"/>
        </w:rPr>
        <w:t xml:space="preserve">        </w:t>
      </w:r>
      <w:r w:rsidRPr="00CC77E8">
        <w:rPr>
          <w:rFonts w:ascii="Times New Roman" w:hAnsi="Times New Roman" w:cs="Times New Roman"/>
        </w:rPr>
        <w:t>Siguldas novada pašvaldības Teritorijas attīstības pārvaldes</w:t>
      </w:r>
    </w:p>
    <w:p w:rsidR="00EE3700" w:rsidRPr="00CC77E8" w:rsidRDefault="00EE3700" w:rsidP="00EE3700">
      <w:pPr>
        <w:spacing w:after="0"/>
        <w:jc w:val="both"/>
        <w:rPr>
          <w:rFonts w:ascii="Times New Roman" w:hAnsi="Times New Roman" w:cs="Times New Roman"/>
        </w:rPr>
      </w:pPr>
      <w:r w:rsidRPr="00CC77E8">
        <w:rPr>
          <w:rFonts w:ascii="Times New Roman" w:hAnsi="Times New Roman" w:cs="Times New Roman"/>
        </w:rPr>
        <w:t xml:space="preserve">        Īpašuma un vides pārvaldības nodaļas galvenais būvinženieris          Andris </w:t>
      </w:r>
      <w:proofErr w:type="spellStart"/>
      <w:r w:rsidRPr="00CC77E8">
        <w:rPr>
          <w:rFonts w:ascii="Times New Roman" w:hAnsi="Times New Roman" w:cs="Times New Roman"/>
        </w:rPr>
        <w:t>Magaļinskis</w:t>
      </w:r>
      <w:proofErr w:type="spellEnd"/>
    </w:p>
    <w:p w:rsidR="00EE3700" w:rsidRPr="00CC77E8" w:rsidRDefault="00EE3700" w:rsidP="00EE3700">
      <w:pPr>
        <w:spacing w:after="0" w:line="240" w:lineRule="auto"/>
        <w:ind w:left="426" w:right="-1"/>
        <w:jc w:val="both"/>
        <w:rPr>
          <w:rFonts w:ascii="Times New Roman" w:eastAsia="Times New Roman" w:hAnsi="Times New Roman" w:cs="Times New Roman"/>
        </w:rPr>
      </w:pPr>
      <w:r w:rsidRPr="00CC77E8">
        <w:rPr>
          <w:rFonts w:ascii="Times New Roman" w:eastAsia="Times New Roman" w:hAnsi="Times New Roman" w:cs="Times New Roman"/>
        </w:rPr>
        <w:t xml:space="preserve">Iepirkuma dokumentu sagatavotāja, </w:t>
      </w:r>
    </w:p>
    <w:p w:rsidR="00EE3700" w:rsidRPr="00CC77E8" w:rsidRDefault="00EE3700" w:rsidP="00EE3700">
      <w:pPr>
        <w:spacing w:after="0" w:line="240" w:lineRule="auto"/>
        <w:ind w:left="426" w:right="-1"/>
        <w:jc w:val="both"/>
        <w:rPr>
          <w:rFonts w:ascii="Times New Roman" w:eastAsia="Times New Roman" w:hAnsi="Times New Roman" w:cs="Times New Roman"/>
        </w:rPr>
      </w:pPr>
      <w:r w:rsidRPr="00CC77E8">
        <w:rPr>
          <w:rFonts w:ascii="Times New Roman" w:eastAsia="Times New Roman" w:hAnsi="Times New Roman" w:cs="Times New Roman"/>
        </w:rPr>
        <w:t>Juridiskās pārvaldes speciāliste iepirkumu jautājumos                        Līga Landsberga</w:t>
      </w:r>
    </w:p>
    <w:p w:rsidR="00EE3700" w:rsidRPr="00CC77E8" w:rsidRDefault="00EE3700" w:rsidP="00EE3700">
      <w:pPr>
        <w:spacing w:after="0" w:line="240" w:lineRule="auto"/>
        <w:ind w:left="426" w:right="-1"/>
        <w:jc w:val="both"/>
        <w:rPr>
          <w:rFonts w:ascii="Times New Roman" w:eastAsia="Times New Roman" w:hAnsi="Times New Roman" w:cs="Times New Roman"/>
          <w:u w:val="single"/>
        </w:rPr>
      </w:pPr>
      <w:r w:rsidRPr="00CC77E8">
        <w:rPr>
          <w:rFonts w:ascii="Times New Roman" w:eastAsia="Times New Roman" w:hAnsi="Times New Roman" w:cs="Times New Roman"/>
          <w:u w:val="single"/>
        </w:rPr>
        <w:t>Uz lēmuma par līguma slēgšanas tiesību piešķiršanas brīdi:</w:t>
      </w:r>
    </w:p>
    <w:p w:rsidR="00EE3700" w:rsidRPr="00CC77E8" w:rsidRDefault="00EE3700" w:rsidP="00EE3700">
      <w:pPr>
        <w:spacing w:after="0" w:line="240" w:lineRule="auto"/>
        <w:ind w:left="426" w:right="-1"/>
        <w:jc w:val="both"/>
        <w:rPr>
          <w:rFonts w:ascii="Times New Roman" w:eastAsia="Times New Roman" w:hAnsi="Times New Roman" w:cs="Times New Roman"/>
        </w:rPr>
      </w:pPr>
      <w:r w:rsidRPr="00CC77E8">
        <w:rPr>
          <w:rFonts w:ascii="Times New Roman" w:eastAsia="Times New Roman" w:hAnsi="Times New Roman" w:cs="Times New Roman"/>
          <w:lang w:eastAsia="lv-LV"/>
        </w:rPr>
        <w:t>Siguldas novada pašvaldības Iepirkuma komisija izveidota 25.01.2018. ar Siguldas novada pašvaldības domes lēmumu (protokols nr.2, 13.</w:t>
      </w:r>
      <w:r w:rsidRPr="00CC77E8">
        <w:rPr>
          <w:rFonts w:ascii="Times New Roman" w:eastAsia="Times New Roman" w:hAnsi="Times New Roman" w:cs="Times New Roman"/>
        </w:rPr>
        <w:t>§). Iepirkuma komisijas sastāvā veiktas izmaiņas 22.02.2018.ar Siguldas novada pašvaldības domes sēdes lēmumu (protokols Nr.3, 8.§) un 01.03.2018. rīkojumu Nr.10.-7./24_1 “Par Iepirkuma komisiju sastāva noteikšanu pēc izmaiņām Siguldas novada pašvaldības iepirkuma komisijas sastāvā”.</w:t>
      </w:r>
    </w:p>
    <w:p w:rsidR="00EE3700" w:rsidRPr="00CC77E8" w:rsidRDefault="00EE3700" w:rsidP="00EE3700">
      <w:pPr>
        <w:spacing w:after="0" w:line="240" w:lineRule="auto"/>
        <w:ind w:left="426"/>
        <w:jc w:val="both"/>
        <w:rPr>
          <w:rFonts w:ascii="Times New Roman" w:hAnsi="Times New Roman" w:cs="Times New Roman"/>
        </w:rPr>
      </w:pPr>
      <w:r w:rsidRPr="00CC77E8">
        <w:rPr>
          <w:rFonts w:ascii="Times New Roman" w:hAnsi="Times New Roman" w:cs="Times New Roman"/>
        </w:rPr>
        <w:t xml:space="preserve">Komisijas priekšsēdētāja </w:t>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t>Inga Zālīte</w:t>
      </w:r>
    </w:p>
    <w:p w:rsidR="00EE3700" w:rsidRPr="00CC77E8" w:rsidRDefault="00EE3700" w:rsidP="00EE3700">
      <w:pPr>
        <w:spacing w:after="0" w:line="240" w:lineRule="auto"/>
        <w:ind w:left="426"/>
        <w:jc w:val="both"/>
        <w:rPr>
          <w:rFonts w:ascii="Times New Roman" w:hAnsi="Times New Roman" w:cs="Times New Roman"/>
        </w:rPr>
      </w:pPr>
      <w:r w:rsidRPr="00CC77E8">
        <w:rPr>
          <w:rFonts w:ascii="Times New Roman" w:hAnsi="Times New Roman" w:cs="Times New Roman"/>
        </w:rPr>
        <w:t>Komisijas priekšsēdētājas vietniece</w:t>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t xml:space="preserve">Rudīte </w:t>
      </w:r>
      <w:proofErr w:type="spellStart"/>
      <w:r w:rsidRPr="00CC77E8">
        <w:rPr>
          <w:rFonts w:ascii="Times New Roman" w:hAnsi="Times New Roman" w:cs="Times New Roman"/>
        </w:rPr>
        <w:t>Bete</w:t>
      </w:r>
      <w:proofErr w:type="spellEnd"/>
    </w:p>
    <w:p w:rsidR="00EE3700" w:rsidRPr="00CC77E8" w:rsidRDefault="00EE3700" w:rsidP="00EE3700">
      <w:pPr>
        <w:spacing w:after="0" w:line="240" w:lineRule="auto"/>
        <w:ind w:left="426"/>
        <w:rPr>
          <w:rFonts w:ascii="Times New Roman" w:hAnsi="Times New Roman" w:cs="Times New Roman"/>
        </w:rPr>
      </w:pPr>
      <w:r w:rsidRPr="00CC77E8">
        <w:rPr>
          <w:rFonts w:ascii="Times New Roman" w:hAnsi="Times New Roman" w:cs="Times New Roman"/>
        </w:rPr>
        <w:t>Komisijas locekļi</w:t>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r>
      <w:r w:rsidRPr="00CC77E8">
        <w:rPr>
          <w:rFonts w:ascii="Times New Roman" w:hAnsi="Times New Roman" w:cs="Times New Roman"/>
        </w:rPr>
        <w:tab/>
        <w:t xml:space="preserve">Anita </w:t>
      </w:r>
      <w:proofErr w:type="spellStart"/>
      <w:r w:rsidRPr="00CC77E8">
        <w:rPr>
          <w:rFonts w:ascii="Times New Roman" w:hAnsi="Times New Roman" w:cs="Times New Roman"/>
        </w:rPr>
        <w:t>Strautmane</w:t>
      </w:r>
      <w:proofErr w:type="spellEnd"/>
    </w:p>
    <w:p w:rsidR="00EE3700" w:rsidRPr="00CC77E8" w:rsidRDefault="00EE3700" w:rsidP="00EE3700">
      <w:pPr>
        <w:spacing w:after="0" w:line="240" w:lineRule="auto"/>
        <w:ind w:left="6186" w:firstLine="294"/>
        <w:jc w:val="both"/>
        <w:rPr>
          <w:rFonts w:ascii="Times New Roman" w:hAnsi="Times New Roman" w:cs="Times New Roman"/>
        </w:rPr>
      </w:pPr>
      <w:r w:rsidRPr="00CC77E8">
        <w:rPr>
          <w:rFonts w:ascii="Times New Roman" w:hAnsi="Times New Roman" w:cs="Times New Roman"/>
        </w:rPr>
        <w:t>Andis Ozoliņš</w:t>
      </w:r>
      <w:r w:rsidRPr="00CC77E8">
        <w:rPr>
          <w:rFonts w:ascii="Times New Roman" w:hAnsi="Times New Roman" w:cs="Times New Roman"/>
        </w:rPr>
        <w:tab/>
      </w:r>
      <w:r w:rsidRPr="00CC77E8">
        <w:rPr>
          <w:rFonts w:ascii="Times New Roman" w:hAnsi="Times New Roman" w:cs="Times New Roman"/>
        </w:rPr>
        <w:tab/>
      </w:r>
    </w:p>
    <w:p w:rsidR="00EE3700" w:rsidRPr="00CC77E8" w:rsidRDefault="00EE3700" w:rsidP="00EE3700">
      <w:pPr>
        <w:spacing w:after="0" w:line="240" w:lineRule="auto"/>
        <w:ind w:left="5892" w:firstLine="588"/>
        <w:jc w:val="both"/>
        <w:rPr>
          <w:rFonts w:ascii="Times New Roman" w:hAnsi="Times New Roman" w:cs="Times New Roman"/>
        </w:rPr>
      </w:pPr>
      <w:r w:rsidRPr="00CC77E8">
        <w:rPr>
          <w:rFonts w:ascii="Times New Roman" w:hAnsi="Times New Roman" w:cs="Times New Roman"/>
        </w:rPr>
        <w:t xml:space="preserve">Jekaterina </w:t>
      </w:r>
      <w:proofErr w:type="spellStart"/>
      <w:r w:rsidRPr="00CC77E8">
        <w:rPr>
          <w:rFonts w:ascii="Times New Roman" w:hAnsi="Times New Roman" w:cs="Times New Roman"/>
        </w:rPr>
        <w:t>Tenkaļuka</w:t>
      </w:r>
      <w:proofErr w:type="spellEnd"/>
      <w:r w:rsidRPr="00CC77E8">
        <w:rPr>
          <w:rFonts w:ascii="Times New Roman" w:hAnsi="Times New Roman" w:cs="Times New Roman"/>
        </w:rPr>
        <w:tab/>
      </w:r>
    </w:p>
    <w:p w:rsidR="00EE3700" w:rsidRPr="00CC77E8" w:rsidRDefault="00EE3700" w:rsidP="00EE3700">
      <w:pPr>
        <w:spacing w:after="0" w:line="240" w:lineRule="auto"/>
        <w:ind w:left="426"/>
        <w:jc w:val="both"/>
        <w:rPr>
          <w:rFonts w:ascii="Times New Roman" w:hAnsi="Times New Roman" w:cs="Times New Roman"/>
        </w:rPr>
      </w:pPr>
      <w:r w:rsidRPr="00CC77E8">
        <w:rPr>
          <w:rFonts w:ascii="Times New Roman" w:hAnsi="Times New Roman" w:cs="Times New Roman"/>
        </w:rPr>
        <w:t>Pieaicinātā persona:</w:t>
      </w:r>
    </w:p>
    <w:p w:rsidR="00EE3700" w:rsidRPr="00CC77E8" w:rsidRDefault="00EE3700" w:rsidP="00EE3700">
      <w:pPr>
        <w:spacing w:after="0" w:line="240" w:lineRule="auto"/>
        <w:ind w:left="426"/>
        <w:jc w:val="both"/>
        <w:rPr>
          <w:rFonts w:ascii="Times New Roman" w:hAnsi="Times New Roman" w:cs="Times New Roman"/>
        </w:rPr>
      </w:pPr>
      <w:r w:rsidRPr="00CC77E8">
        <w:rPr>
          <w:rFonts w:ascii="Times New Roman" w:hAnsi="Times New Roman" w:cs="Times New Roman"/>
        </w:rPr>
        <w:t>Siguldas novada pašvaldības Teritorijas attīstības pārvaldes</w:t>
      </w:r>
    </w:p>
    <w:p w:rsidR="00EE3700" w:rsidRPr="00CC77E8" w:rsidRDefault="00EE3700" w:rsidP="00EE3700">
      <w:pPr>
        <w:spacing w:after="0" w:line="240" w:lineRule="auto"/>
        <w:ind w:left="426"/>
        <w:jc w:val="both"/>
        <w:rPr>
          <w:rFonts w:ascii="Times New Roman" w:hAnsi="Times New Roman" w:cs="Times New Roman"/>
        </w:rPr>
      </w:pPr>
      <w:r w:rsidRPr="00CC77E8">
        <w:rPr>
          <w:rFonts w:ascii="Times New Roman" w:hAnsi="Times New Roman" w:cs="Times New Roman"/>
        </w:rPr>
        <w:t xml:space="preserve"> Īpašuma un vides pārvaldības nodaļas galvenais būvinženieris           Andris </w:t>
      </w:r>
      <w:proofErr w:type="spellStart"/>
      <w:r w:rsidRPr="00CC77E8">
        <w:rPr>
          <w:rFonts w:ascii="Times New Roman" w:hAnsi="Times New Roman" w:cs="Times New Roman"/>
        </w:rPr>
        <w:t>Magaļinskis</w:t>
      </w:r>
      <w:proofErr w:type="spellEnd"/>
    </w:p>
    <w:p w:rsidR="00EE3700" w:rsidRPr="00CC77E8" w:rsidRDefault="00EE3700" w:rsidP="00EE3700">
      <w:pPr>
        <w:spacing w:after="0" w:line="240" w:lineRule="auto"/>
        <w:ind w:left="426"/>
        <w:jc w:val="both"/>
        <w:rPr>
          <w:rFonts w:ascii="Times New Roman" w:hAnsi="Times New Roman" w:cs="Times New Roman"/>
        </w:rPr>
      </w:pPr>
      <w:r w:rsidRPr="00CC77E8">
        <w:rPr>
          <w:rFonts w:ascii="Times New Roman" w:hAnsi="Times New Roman" w:cs="Times New Roman"/>
        </w:rPr>
        <w:t>Iepirkumu dokumentu sagatavotāja,</w:t>
      </w:r>
    </w:p>
    <w:p w:rsidR="00EE3700" w:rsidRPr="00496F5F" w:rsidRDefault="00EE3700" w:rsidP="00EE3700">
      <w:pPr>
        <w:spacing w:after="0" w:line="240" w:lineRule="auto"/>
        <w:ind w:left="426" w:right="-1"/>
        <w:jc w:val="both"/>
        <w:rPr>
          <w:rFonts w:ascii="Times New Roman" w:eastAsia="Times New Roman" w:hAnsi="Times New Roman" w:cs="Times New Roman"/>
        </w:rPr>
      </w:pPr>
      <w:r w:rsidRPr="00CC77E8">
        <w:rPr>
          <w:rFonts w:ascii="Times New Roman" w:eastAsia="Times New Roman" w:hAnsi="Times New Roman" w:cs="Times New Roman"/>
        </w:rPr>
        <w:t>Juridiskās pārvaldes speciāliste iepirkumu jautājumos                          Līga Landsberga</w:t>
      </w:r>
    </w:p>
    <w:p w:rsidR="00DB3917" w:rsidRPr="008261BD" w:rsidRDefault="00593065" w:rsidP="00DB3917">
      <w:pPr>
        <w:numPr>
          <w:ilvl w:val="0"/>
          <w:numId w:val="1"/>
        </w:numPr>
        <w:spacing w:after="0" w:line="240" w:lineRule="auto"/>
        <w:jc w:val="both"/>
        <w:rPr>
          <w:rFonts w:ascii="Times New Roman" w:eastAsia="Times New Roman" w:hAnsi="Times New Roman" w:cs="Times New Roman"/>
          <w:lang w:eastAsia="lv-LV"/>
        </w:rPr>
      </w:pPr>
      <w:r w:rsidRPr="00DB3917">
        <w:rPr>
          <w:rFonts w:ascii="Times New Roman" w:eastAsia="Times New Roman" w:hAnsi="Times New Roman" w:cs="Times New Roman"/>
          <w:b/>
          <w:lang w:eastAsia="lv-LV"/>
        </w:rPr>
        <w:t xml:space="preserve">Iepirkuma priekšmets un tā īss </w:t>
      </w:r>
      <w:r w:rsidRPr="008261BD">
        <w:rPr>
          <w:rFonts w:ascii="Times New Roman" w:eastAsia="Times New Roman" w:hAnsi="Times New Roman" w:cs="Times New Roman"/>
          <w:b/>
          <w:lang w:eastAsia="lv-LV"/>
        </w:rPr>
        <w:t>raksturojums</w:t>
      </w:r>
      <w:r w:rsidRPr="008261BD">
        <w:rPr>
          <w:rFonts w:ascii="Times New Roman" w:eastAsia="Times New Roman" w:hAnsi="Times New Roman" w:cs="Times New Roman"/>
          <w:lang w:eastAsia="lv-LV"/>
        </w:rPr>
        <w:t xml:space="preserve">: </w:t>
      </w:r>
      <w:r w:rsidR="00DB3917" w:rsidRPr="008261BD">
        <w:rPr>
          <w:rFonts w:ascii="Times New Roman" w:eastAsia="Times New Roman" w:hAnsi="Times New Roman" w:cs="Times New Roman"/>
          <w:lang w:eastAsia="lv-LV"/>
        </w:rPr>
        <w:t>Iepirkuma priekšmets ir</w:t>
      </w:r>
      <w:r w:rsidR="00DB3917" w:rsidRPr="008261BD">
        <w:rPr>
          <w:rFonts w:ascii="Times New Roman" w:eastAsia="Times New Roman" w:hAnsi="Times New Roman" w:cs="Times New Roman"/>
          <w:bCs/>
          <w:lang w:eastAsia="lv-LV"/>
        </w:rPr>
        <w:t xml:space="preserve"> Siguldas Jaunās pils pārbūves un restaurācijas būvuzraudzība</w:t>
      </w:r>
      <w:r w:rsidR="00DB3917" w:rsidRPr="008261BD">
        <w:rPr>
          <w:rFonts w:ascii="Times New Roman" w:eastAsia="Times New Roman" w:hAnsi="Times New Roman" w:cs="Times New Roman"/>
          <w:lang w:eastAsia="lv-LV"/>
        </w:rPr>
        <w:t>, kas jāveic saskaņā ar Tehnisko specifikāciju (Nolikuma 2.pielikums) un Līguma projektu (Nolikuma 7.pielikums).</w:t>
      </w:r>
    </w:p>
    <w:p w:rsidR="00593065" w:rsidRPr="008261BD" w:rsidRDefault="00593065" w:rsidP="000D5E5E">
      <w:pPr>
        <w:numPr>
          <w:ilvl w:val="0"/>
          <w:numId w:val="1"/>
        </w:numPr>
        <w:spacing w:after="0" w:line="240" w:lineRule="auto"/>
        <w:jc w:val="both"/>
        <w:rPr>
          <w:rFonts w:ascii="Times New Roman" w:eastAsia="Times New Roman" w:hAnsi="Times New Roman" w:cs="Times New Roman"/>
          <w:lang w:eastAsia="lv-LV"/>
        </w:rPr>
      </w:pPr>
      <w:r w:rsidRPr="008261BD">
        <w:rPr>
          <w:rFonts w:ascii="Times New Roman" w:eastAsia="Times New Roman" w:hAnsi="Times New Roman" w:cs="Times New Roman"/>
          <w:b/>
          <w:lang w:eastAsia="lv-LV"/>
        </w:rPr>
        <w:t xml:space="preserve">Pretendentu atlases kritēriji: </w:t>
      </w:r>
      <w:r w:rsidRPr="008261BD">
        <w:rPr>
          <w:rFonts w:ascii="Times New Roman" w:eastAsia="Times New Roman" w:hAnsi="Times New Roman" w:cs="Times New Roman"/>
          <w:lang w:eastAsia="lv-LV"/>
        </w:rPr>
        <w:t>saimnieciski visizdevīgākais</w:t>
      </w:r>
      <w:r w:rsidRPr="008261BD">
        <w:rPr>
          <w:rFonts w:ascii="Times New Roman" w:eastAsia="Times New Roman" w:hAnsi="Times New Roman" w:cs="Times New Roman"/>
          <w:b/>
          <w:lang w:eastAsia="lv-LV"/>
        </w:rPr>
        <w:t xml:space="preserve"> </w:t>
      </w:r>
      <w:r w:rsidRPr="008261BD">
        <w:rPr>
          <w:rFonts w:ascii="Times New Roman" w:eastAsia="Calibri" w:hAnsi="Times New Roman" w:cs="Times New Roman"/>
        </w:rPr>
        <w:t>piedāvājums.</w:t>
      </w:r>
    </w:p>
    <w:p w:rsidR="00593065" w:rsidRPr="00593065" w:rsidRDefault="00593065" w:rsidP="00593065">
      <w:pPr>
        <w:spacing w:after="0" w:line="240" w:lineRule="auto"/>
        <w:ind w:firstLine="360"/>
        <w:jc w:val="both"/>
        <w:rPr>
          <w:rFonts w:ascii="Times New Roman" w:eastAsia="Times New Roman" w:hAnsi="Times New Roman" w:cs="Times New Roman"/>
          <w:lang w:eastAsia="lv-LV"/>
        </w:rPr>
      </w:pPr>
      <w:r w:rsidRPr="00593065">
        <w:rPr>
          <w:rFonts w:ascii="Times New Roman" w:eastAsia="Times New Roman" w:hAnsi="Times New Roman" w:cs="Times New Roman"/>
          <w:b/>
          <w:lang w:eastAsia="lv-LV"/>
        </w:rPr>
        <w:t>Iesniedzamā piedāvājuma sastāvs:</w:t>
      </w:r>
    </w:p>
    <w:p w:rsidR="00593065" w:rsidRDefault="00593065" w:rsidP="00593065">
      <w:pPr>
        <w:spacing w:after="0" w:line="240" w:lineRule="auto"/>
        <w:ind w:firstLine="284"/>
        <w:jc w:val="both"/>
        <w:rPr>
          <w:rFonts w:ascii="Times New Roman" w:eastAsia="Times New Roman" w:hAnsi="Times New Roman" w:cs="Times New Roman"/>
          <w:lang w:eastAsia="lv-LV"/>
        </w:rPr>
      </w:pPr>
      <w:r w:rsidRPr="00593065">
        <w:rPr>
          <w:rFonts w:ascii="Times New Roman" w:eastAsia="Times New Roman" w:hAnsi="Times New Roman" w:cs="Times New Roman"/>
          <w:lang w:eastAsia="lv-LV"/>
        </w:rPr>
        <w:t>Pretendenta nosaukums, adrese.</w:t>
      </w:r>
    </w:p>
    <w:p w:rsidR="00B71866" w:rsidRPr="00B71866" w:rsidRDefault="00B71866" w:rsidP="00B71866">
      <w:pPr>
        <w:pStyle w:val="ListParagraph"/>
        <w:numPr>
          <w:ilvl w:val="1"/>
          <w:numId w:val="2"/>
        </w:numPr>
        <w:spacing w:after="0" w:line="240" w:lineRule="auto"/>
        <w:jc w:val="both"/>
        <w:rPr>
          <w:rFonts w:ascii="Times New Roman" w:hAnsi="Times New Roman"/>
          <w:b/>
          <w:lang w:val="lv-LV" w:eastAsia="lv-LV"/>
        </w:rPr>
      </w:pPr>
      <w:r w:rsidRPr="00B71866">
        <w:rPr>
          <w:rFonts w:ascii="Times New Roman" w:hAnsi="Times New Roman"/>
          <w:b/>
          <w:lang w:val="lv-LV" w:eastAsia="lv-LV"/>
        </w:rPr>
        <w:lastRenderedPageBreak/>
        <w:t>Piedāvājuma nodrošinājums</w:t>
      </w:r>
    </w:p>
    <w:p w:rsidR="00B71866" w:rsidRPr="00B71866" w:rsidRDefault="00B71866" w:rsidP="00B71866">
      <w:pPr>
        <w:suppressAutoHyphens/>
        <w:spacing w:after="0" w:line="240" w:lineRule="auto"/>
        <w:jc w:val="both"/>
        <w:rPr>
          <w:rFonts w:ascii="Times New Roman" w:eastAsia="Times New Roman" w:hAnsi="Times New Roman" w:cs="Times New Roman"/>
          <w:lang w:eastAsia="ar-SA"/>
        </w:rPr>
      </w:pPr>
      <w:r w:rsidRPr="00B71866">
        <w:rPr>
          <w:rFonts w:ascii="Times New Roman" w:eastAsia="Times New Roman" w:hAnsi="Times New Roman" w:cs="Times New Roman"/>
          <w:lang w:eastAsia="ar-SA"/>
        </w:rPr>
        <w:t xml:space="preserve">Iesniedzot piedāvājumu, pretendents iesniedz piedāvājuma nodrošinājumu 800,00 EUR (astoņi simti </w:t>
      </w:r>
      <w:proofErr w:type="spellStart"/>
      <w:r w:rsidRPr="00B71866">
        <w:rPr>
          <w:rFonts w:ascii="Times New Roman" w:eastAsia="Times New Roman" w:hAnsi="Times New Roman" w:cs="Times New Roman"/>
          <w:i/>
          <w:lang w:eastAsia="ar-SA"/>
        </w:rPr>
        <w:t>euro</w:t>
      </w:r>
      <w:proofErr w:type="spellEnd"/>
      <w:r w:rsidRPr="00B71866">
        <w:rPr>
          <w:rFonts w:ascii="Times New Roman" w:eastAsia="Times New Roman" w:hAnsi="Times New Roman" w:cs="Times New Roman"/>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Pr="00B71866">
        <w:rPr>
          <w:rFonts w:ascii="Times New Roman" w:eastAsia="Times New Roman" w:hAnsi="Times New Roman" w:cs="Times New Roman"/>
          <w:b/>
          <w:vertAlign w:val="superscript"/>
          <w:lang w:eastAsia="ar-SA"/>
        </w:rPr>
        <w:footnoteReference w:id="1"/>
      </w:r>
      <w:r w:rsidRPr="00B71866">
        <w:rPr>
          <w:rFonts w:ascii="Times New Roman" w:eastAsia="Times New Roman" w:hAnsi="Times New Roman" w:cs="Times New Roman"/>
          <w:lang w:eastAsia="ar-SA"/>
        </w:rPr>
        <w:t xml:space="preserve">. </w:t>
      </w:r>
    </w:p>
    <w:p w:rsidR="00B71866" w:rsidRPr="00B71866" w:rsidRDefault="00B71866" w:rsidP="00B71866">
      <w:pPr>
        <w:spacing w:after="0" w:line="240" w:lineRule="auto"/>
        <w:jc w:val="both"/>
        <w:rPr>
          <w:rFonts w:ascii="Times New Roman" w:hAnsi="Times New Roman"/>
          <w:lang w:eastAsia="lv-LV"/>
        </w:rPr>
      </w:pPr>
    </w:p>
    <w:p w:rsidR="00593065" w:rsidRPr="00DD7D8B" w:rsidRDefault="00593065" w:rsidP="00593065">
      <w:pPr>
        <w:numPr>
          <w:ilvl w:val="1"/>
          <w:numId w:val="2"/>
        </w:numPr>
        <w:spacing w:after="0" w:line="240" w:lineRule="auto"/>
        <w:contextualSpacing/>
        <w:jc w:val="both"/>
        <w:rPr>
          <w:rFonts w:ascii="Times New Roman" w:eastAsia="Times New Roman" w:hAnsi="Times New Roman" w:cs="Times New Roman"/>
          <w:b/>
          <w:lang w:eastAsia="lv-LV"/>
        </w:rPr>
      </w:pPr>
      <w:r w:rsidRPr="00DD7D8B">
        <w:rPr>
          <w:rFonts w:ascii="Times New Roman" w:eastAsia="Times New Roman" w:hAnsi="Times New Roman" w:cs="Times New Roman"/>
          <w:b/>
          <w:lang w:eastAsia="lv-LV"/>
        </w:rPr>
        <w:t>Atlases dokumenti</w:t>
      </w:r>
    </w:p>
    <w:p w:rsidR="00DD7D8B" w:rsidRPr="008261BD" w:rsidRDefault="00DD7D8B" w:rsidP="00A355E7">
      <w:pPr>
        <w:spacing w:before="120" w:after="120" w:line="240" w:lineRule="auto"/>
        <w:ind w:left="567" w:hanging="567"/>
        <w:jc w:val="both"/>
        <w:rPr>
          <w:rFonts w:ascii="Times New Roman" w:hAnsi="Times New Roman" w:cs="Times New Roman"/>
        </w:rPr>
      </w:pPr>
      <w:r w:rsidRPr="008261BD">
        <w:rPr>
          <w:rFonts w:ascii="Times New Roman" w:hAnsi="Times New Roman" w:cs="Times New Roman"/>
          <w:bCs/>
        </w:rPr>
        <w:t>6.</w:t>
      </w:r>
      <w:r w:rsidR="009762A8">
        <w:rPr>
          <w:rFonts w:ascii="Times New Roman" w:hAnsi="Times New Roman" w:cs="Times New Roman"/>
          <w:bCs/>
        </w:rPr>
        <w:t>2</w:t>
      </w:r>
      <w:r w:rsidRPr="008261BD">
        <w:rPr>
          <w:rFonts w:ascii="Times New Roman" w:hAnsi="Times New Roman" w:cs="Times New Roman"/>
          <w:bCs/>
        </w:rPr>
        <w:t xml:space="preserve">.1 Pretendenta pieteikums dalībai iepirkumā (Nolikuma 1.pielikums). Pieteikumu </w:t>
      </w:r>
      <w:r w:rsidR="00A355E7" w:rsidRPr="008261BD">
        <w:rPr>
          <w:rFonts w:ascii="Times New Roman" w:hAnsi="Times New Roman" w:cs="Times New Roman"/>
          <w:bCs/>
        </w:rPr>
        <w:t xml:space="preserve"> </w:t>
      </w:r>
      <w:r w:rsidRPr="008261BD">
        <w:rPr>
          <w:rFonts w:ascii="Times New Roman" w:hAnsi="Times New Roman" w:cs="Times New Roman"/>
          <w:bCs/>
        </w:rPr>
        <w:t>paraksta Pretendenta pilnvarota persona.</w:t>
      </w:r>
    </w:p>
    <w:p w:rsidR="00DD7D8B" w:rsidRPr="008261BD" w:rsidRDefault="00A355E7" w:rsidP="00A355E7">
      <w:pPr>
        <w:spacing w:before="120" w:after="120" w:line="240" w:lineRule="auto"/>
        <w:ind w:left="709" w:hanging="709"/>
        <w:jc w:val="both"/>
        <w:rPr>
          <w:rFonts w:ascii="Times New Roman" w:hAnsi="Times New Roman" w:cs="Times New Roman"/>
        </w:rPr>
      </w:pPr>
      <w:bookmarkStart w:id="0" w:name="_Toc59334734"/>
      <w:r w:rsidRPr="008261BD">
        <w:rPr>
          <w:rFonts w:ascii="Times New Roman" w:hAnsi="Times New Roman" w:cs="Times New Roman"/>
        </w:rPr>
        <w:t>6</w:t>
      </w:r>
      <w:r w:rsidR="00DD7D8B" w:rsidRPr="008261BD">
        <w:rPr>
          <w:rFonts w:ascii="Times New Roman" w:hAnsi="Times New Roman" w:cs="Times New Roman"/>
        </w:rPr>
        <w:t>.</w:t>
      </w:r>
      <w:r w:rsidR="009762A8">
        <w:rPr>
          <w:rFonts w:ascii="Times New Roman" w:hAnsi="Times New Roman" w:cs="Times New Roman"/>
        </w:rPr>
        <w:t>2</w:t>
      </w:r>
      <w:r w:rsidR="00DD7D8B" w:rsidRPr="008261BD">
        <w:rPr>
          <w:rFonts w:ascii="Times New Roman" w:hAnsi="Times New Roman" w:cs="Times New Roman"/>
        </w:rPr>
        <w:t>.2.</w:t>
      </w:r>
      <w:r w:rsidR="00DD7D8B" w:rsidRPr="008261BD">
        <w:rPr>
          <w:rFonts w:ascii="Times New Roman" w:hAnsi="Times New Roman" w:cs="Times New Roman"/>
        </w:rPr>
        <w:tab/>
        <w:t>Pretendenta apliecinājums par Pretendenta gada finanšu apgrozījumu par 2017.g., 2016.g., 2015.g</w:t>
      </w:r>
      <w:bookmarkEnd w:id="0"/>
      <w:r w:rsidR="00DD7D8B" w:rsidRPr="008261BD">
        <w:rPr>
          <w:rFonts w:ascii="Times New Roman" w:hAnsi="Times New Roman" w:cs="Times New Roman"/>
        </w:rPr>
        <w:t>adu, norādot apgrozījumu par katru gadu atsevišķi un kopā. Uzņēmumiem, kas dibināti vēlāk apliecinājums par gada finanšu apgrozījumu nostrādātajā periodā.</w:t>
      </w:r>
    </w:p>
    <w:p w:rsidR="00DD7D8B" w:rsidRPr="008261BD" w:rsidRDefault="00A355E7" w:rsidP="00A355E7">
      <w:pPr>
        <w:spacing w:before="120" w:after="120" w:line="240" w:lineRule="auto"/>
        <w:ind w:left="709" w:hanging="709"/>
        <w:jc w:val="both"/>
        <w:rPr>
          <w:rFonts w:ascii="Times New Roman" w:hAnsi="Times New Roman" w:cs="Times New Roman"/>
        </w:rPr>
      </w:pPr>
      <w:r w:rsidRPr="008261BD">
        <w:rPr>
          <w:rFonts w:ascii="Times New Roman" w:hAnsi="Times New Roman" w:cs="Times New Roman"/>
        </w:rPr>
        <w:t>6</w:t>
      </w:r>
      <w:r w:rsidR="00DD7D8B" w:rsidRPr="008261BD">
        <w:rPr>
          <w:rFonts w:ascii="Times New Roman" w:hAnsi="Times New Roman" w:cs="Times New Roman"/>
        </w:rPr>
        <w:t>.</w:t>
      </w:r>
      <w:r w:rsidR="009762A8">
        <w:rPr>
          <w:rFonts w:ascii="Times New Roman" w:hAnsi="Times New Roman" w:cs="Times New Roman"/>
        </w:rPr>
        <w:t>2</w:t>
      </w:r>
      <w:r w:rsidR="00DD7D8B" w:rsidRPr="008261BD">
        <w:rPr>
          <w:rFonts w:ascii="Times New Roman" w:hAnsi="Times New Roman" w:cs="Times New Roman"/>
        </w:rPr>
        <w:t>.3.</w:t>
      </w:r>
      <w:r w:rsidR="00DD7D8B" w:rsidRPr="008261BD">
        <w:rPr>
          <w:rFonts w:ascii="Times New Roman" w:hAnsi="Times New Roman" w:cs="Times New Roman"/>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00DD7D8B" w:rsidRPr="008261BD">
        <w:rPr>
          <w:rFonts w:ascii="Times New Roman" w:hAnsi="Times New Roman" w:cs="Times New Roman"/>
          <w:i/>
          <w:color w:val="FF0000"/>
        </w:rPr>
        <w:t xml:space="preserve"> </w:t>
      </w:r>
      <w:r w:rsidR="00DD7D8B" w:rsidRPr="008261BD">
        <w:rPr>
          <w:rFonts w:ascii="Times New Roman" w:hAnsi="Times New Roman" w:cs="Times New Roman"/>
        </w:rPr>
        <w:t>pielikums).</w:t>
      </w:r>
    </w:p>
    <w:p w:rsidR="00DD7D8B" w:rsidRPr="008261BD" w:rsidRDefault="00DD7D8B" w:rsidP="00A355E7">
      <w:pPr>
        <w:pBdr>
          <w:top w:val="nil"/>
          <w:left w:val="nil"/>
          <w:bottom w:val="nil"/>
          <w:right w:val="nil"/>
          <w:between w:val="nil"/>
        </w:pBdr>
        <w:spacing w:before="120" w:after="120" w:line="240" w:lineRule="auto"/>
        <w:ind w:left="709"/>
        <w:jc w:val="both"/>
        <w:rPr>
          <w:rFonts w:ascii="Times New Roman" w:hAnsi="Times New Roman" w:cs="Times New Roman"/>
          <w:color w:val="000000"/>
          <w:lang w:eastAsia="ar-SA"/>
        </w:rPr>
      </w:pPr>
      <w:r w:rsidRPr="008261BD">
        <w:rPr>
          <w:rFonts w:ascii="Times New Roman" w:hAnsi="Times New Roman" w:cs="Times New Roman"/>
        </w:rPr>
        <w:t xml:space="preserve">Par iepirkuma Nolikuma </w:t>
      </w:r>
      <w:r w:rsidRPr="008261BD">
        <w:rPr>
          <w:rFonts w:ascii="Times New Roman" w:hAnsi="Times New Roman" w:cs="Times New Roman"/>
          <w:color w:val="000000"/>
        </w:rPr>
        <w:t>3.3.1.</w:t>
      </w:r>
      <w:r w:rsidRPr="008261BD">
        <w:rPr>
          <w:rFonts w:ascii="Times New Roman" w:hAnsi="Times New Roman" w:cs="Times New Roman"/>
        </w:rPr>
        <w:t xml:space="preserve">punktā norādītajiem objektiem </w:t>
      </w:r>
      <w:r w:rsidRPr="008261BD">
        <w:rPr>
          <w:rFonts w:ascii="Times New Roman" w:hAnsi="Times New Roman" w:cs="Times New Roman"/>
          <w:color w:val="000000"/>
          <w:lang w:eastAsia="ar-SA"/>
        </w:rPr>
        <w:t xml:space="preserve">jāiesniedz </w:t>
      </w:r>
      <w:r w:rsidRPr="008261BD">
        <w:rPr>
          <w:rFonts w:ascii="Times New Roman" w:eastAsia="Arial Unicode MS" w:hAnsi="Times New Roman" w:cs="Times New Roman"/>
          <w:color w:val="000000"/>
          <w:bdr w:val="none" w:sz="0" w:space="0" w:color="auto" w:frame="1"/>
          <w:lang w:eastAsia="lv-LV"/>
        </w:rPr>
        <w:t>ēku ekspluatācijā pieņemšanas aktu kopijas.</w:t>
      </w:r>
    </w:p>
    <w:p w:rsidR="00DD7D8B" w:rsidRPr="008261BD" w:rsidRDefault="00A355E7" w:rsidP="00A355E7">
      <w:pPr>
        <w:pStyle w:val="ListParagraph"/>
        <w:spacing w:before="120" w:after="120" w:line="240" w:lineRule="auto"/>
        <w:ind w:left="709" w:hanging="709"/>
        <w:jc w:val="both"/>
        <w:rPr>
          <w:rFonts w:ascii="Times New Roman" w:hAnsi="Times New Roman"/>
        </w:rPr>
      </w:pPr>
      <w:r w:rsidRPr="008261BD">
        <w:rPr>
          <w:rFonts w:ascii="Times New Roman" w:hAnsi="Times New Roman"/>
          <w:lang w:val="en-US"/>
        </w:rPr>
        <w:t>6</w:t>
      </w:r>
      <w:r w:rsidR="00DD7D8B" w:rsidRPr="008261BD">
        <w:rPr>
          <w:rFonts w:ascii="Times New Roman" w:hAnsi="Times New Roman"/>
        </w:rPr>
        <w:t>.</w:t>
      </w:r>
      <w:r w:rsidR="009762A8">
        <w:rPr>
          <w:rFonts w:ascii="Times New Roman" w:hAnsi="Times New Roman"/>
          <w:lang w:val="en-US"/>
        </w:rPr>
        <w:t>2</w:t>
      </w:r>
      <w:r w:rsidR="00DD7D8B" w:rsidRPr="008261BD">
        <w:rPr>
          <w:rFonts w:ascii="Times New Roman" w:hAnsi="Times New Roman"/>
        </w:rPr>
        <w:t xml:space="preserve">.4. </w:t>
      </w:r>
      <w:r w:rsidR="00DD7D8B" w:rsidRPr="008261BD">
        <w:rPr>
          <w:rFonts w:ascii="Times New Roman" w:hAnsi="Times New Roman"/>
        </w:rPr>
        <w:tab/>
        <w:t>Atsauksmes, kurās apliecināta Pretendenta pieredze un kvalitāte Nolikuma 3.3.</w:t>
      </w:r>
      <w:proofErr w:type="gramStart"/>
      <w:r w:rsidR="00DD7D8B" w:rsidRPr="008261BD">
        <w:rPr>
          <w:rFonts w:ascii="Times New Roman" w:hAnsi="Times New Roman"/>
        </w:rPr>
        <w:t>1.punktā</w:t>
      </w:r>
      <w:proofErr w:type="gramEnd"/>
      <w:r w:rsidR="00DD7D8B" w:rsidRPr="008261BD">
        <w:rPr>
          <w:rFonts w:ascii="Times New Roman" w:hAnsi="Times New Roman"/>
        </w:rPr>
        <w:t xml:space="preserve"> paredzēto darbu izpildē, jābūt vismaz 2 (divām) pozitīvām atsauksmēm. </w:t>
      </w:r>
    </w:p>
    <w:p w:rsidR="00DD7D8B" w:rsidRPr="008261BD" w:rsidRDefault="00A355E7" w:rsidP="00A355E7">
      <w:pPr>
        <w:pStyle w:val="ListParagraph"/>
        <w:spacing w:before="120" w:after="120" w:line="240" w:lineRule="auto"/>
        <w:ind w:left="709" w:hanging="709"/>
        <w:jc w:val="both"/>
        <w:rPr>
          <w:rFonts w:ascii="Times New Roman" w:hAnsi="Times New Roman"/>
        </w:rPr>
      </w:pPr>
      <w:r w:rsidRPr="008261BD">
        <w:rPr>
          <w:rFonts w:ascii="Times New Roman" w:hAnsi="Times New Roman"/>
          <w:lang w:val="en-US"/>
        </w:rPr>
        <w:t>6</w:t>
      </w:r>
      <w:r w:rsidR="00DD7D8B" w:rsidRPr="008261BD">
        <w:rPr>
          <w:rFonts w:ascii="Times New Roman" w:hAnsi="Times New Roman"/>
        </w:rPr>
        <w:t>.</w:t>
      </w:r>
      <w:r w:rsidR="009762A8">
        <w:rPr>
          <w:rFonts w:ascii="Times New Roman" w:hAnsi="Times New Roman"/>
          <w:lang w:val="en-US"/>
        </w:rPr>
        <w:t>2</w:t>
      </w:r>
      <w:r w:rsidR="00DD7D8B" w:rsidRPr="008261BD">
        <w:rPr>
          <w:rFonts w:ascii="Times New Roman" w:hAnsi="Times New Roman"/>
        </w:rPr>
        <w:t>.5.</w:t>
      </w:r>
      <w:r w:rsidR="00DD7D8B" w:rsidRPr="008261BD">
        <w:rPr>
          <w:rFonts w:ascii="Times New Roman" w:hAnsi="Times New Roman"/>
        </w:rPr>
        <w:tab/>
        <w:t>Pretendenta rakstisks apliecinājums, ka viņa rīcībā ir viss nepieciešamais tehniskais aprīkojums, kas nepieciešams kvalitatīvai darba veikšana/pakalpojuma sniegšanai.</w:t>
      </w:r>
    </w:p>
    <w:p w:rsidR="00DD7D8B" w:rsidRPr="008261BD" w:rsidRDefault="00A355E7" w:rsidP="00A355E7">
      <w:pPr>
        <w:pStyle w:val="ListParagraph"/>
        <w:spacing w:before="120" w:after="120" w:line="240" w:lineRule="auto"/>
        <w:ind w:left="709" w:hanging="709"/>
        <w:jc w:val="both"/>
        <w:rPr>
          <w:rFonts w:ascii="Times New Roman" w:hAnsi="Times New Roman"/>
        </w:rPr>
      </w:pPr>
      <w:r w:rsidRPr="008261BD">
        <w:rPr>
          <w:rFonts w:ascii="Times New Roman" w:hAnsi="Times New Roman"/>
          <w:lang w:val="en-US"/>
        </w:rPr>
        <w:t>6</w:t>
      </w:r>
      <w:r w:rsidR="00DD7D8B" w:rsidRPr="008261BD">
        <w:rPr>
          <w:rFonts w:ascii="Times New Roman" w:hAnsi="Times New Roman"/>
        </w:rPr>
        <w:t>.</w:t>
      </w:r>
      <w:r w:rsidR="009762A8">
        <w:rPr>
          <w:rFonts w:ascii="Times New Roman" w:hAnsi="Times New Roman"/>
          <w:lang w:val="en-US"/>
        </w:rPr>
        <w:t>2</w:t>
      </w:r>
      <w:r w:rsidR="00DD7D8B" w:rsidRPr="008261BD">
        <w:rPr>
          <w:rFonts w:ascii="Times New Roman" w:hAnsi="Times New Roman"/>
        </w:rPr>
        <w:t xml:space="preserve">.6. Pretendenta izveidots saraksts ar pakalpojuma veikšanā iesaistītajiem speciālistiem, to </w:t>
      </w:r>
      <w:proofErr w:type="gramStart"/>
      <w:r w:rsidR="00DD7D8B" w:rsidRPr="008261BD">
        <w:rPr>
          <w:rFonts w:ascii="Times New Roman" w:hAnsi="Times New Roman"/>
        </w:rPr>
        <w:t>CV  (</w:t>
      </w:r>
      <w:proofErr w:type="gramEnd"/>
      <w:r w:rsidR="00DD7D8B" w:rsidRPr="008261BD">
        <w:rPr>
          <w:rFonts w:ascii="Times New Roman" w:hAnsi="Times New Roman"/>
        </w:rPr>
        <w:t xml:space="preserve">Nolikuma 6.pielikums) atbilstoši Nolikuma 3.3.3.punktā noteiktajam.  </w:t>
      </w:r>
    </w:p>
    <w:p w:rsidR="00DD7D8B" w:rsidRPr="008261BD" w:rsidRDefault="00DD7D8B" w:rsidP="00A355E7">
      <w:pPr>
        <w:pStyle w:val="ListParagraph"/>
        <w:pBdr>
          <w:top w:val="nil"/>
          <w:left w:val="nil"/>
          <w:bottom w:val="nil"/>
          <w:right w:val="nil"/>
          <w:between w:val="nil"/>
        </w:pBdr>
        <w:spacing w:before="120" w:after="120" w:line="240" w:lineRule="auto"/>
        <w:ind w:left="709"/>
        <w:jc w:val="both"/>
        <w:rPr>
          <w:rFonts w:ascii="Times New Roman" w:eastAsia="Arial Unicode MS" w:hAnsi="Times New Roman"/>
          <w:color w:val="000000"/>
          <w:bdr w:val="none" w:sz="0" w:space="0" w:color="auto" w:frame="1"/>
          <w:lang w:eastAsia="lv-LV"/>
        </w:rPr>
      </w:pPr>
      <w:r w:rsidRPr="008261BD">
        <w:rPr>
          <w:rFonts w:ascii="Times New Roman" w:hAnsi="Times New Roman"/>
        </w:rPr>
        <w:t xml:space="preserve">Par iepirkuma Nolikuma </w:t>
      </w:r>
      <w:r w:rsidRPr="008261BD">
        <w:rPr>
          <w:rFonts w:ascii="Times New Roman" w:hAnsi="Times New Roman"/>
          <w:color w:val="000000"/>
        </w:rPr>
        <w:t>3.3.3.1.</w:t>
      </w:r>
      <w:r w:rsidRPr="008261BD">
        <w:rPr>
          <w:rFonts w:ascii="Times New Roman" w:hAnsi="Times New Roman"/>
        </w:rPr>
        <w:t xml:space="preserve">punktā norādīto speciālistu </w:t>
      </w:r>
      <w:r w:rsidRPr="008261BD">
        <w:rPr>
          <w:rFonts w:ascii="Times New Roman" w:hAnsi="Times New Roman"/>
          <w:color w:val="000000"/>
          <w:lang w:eastAsia="ar-SA"/>
        </w:rPr>
        <w:t xml:space="preserve">jāiesniedz būvvaldē reģistrēta saistību raksta vai </w:t>
      </w:r>
      <w:r w:rsidRPr="008261BD">
        <w:rPr>
          <w:rFonts w:ascii="Times New Roman" w:eastAsia="Arial Unicode MS" w:hAnsi="Times New Roman"/>
          <w:color w:val="000000"/>
          <w:bdr w:val="none" w:sz="0" w:space="0" w:color="auto" w:frame="1"/>
          <w:lang w:eastAsia="lv-LV"/>
        </w:rPr>
        <w:t>ēku ekspluatācijā pieņemšanas akta kopija.</w:t>
      </w:r>
    </w:p>
    <w:p w:rsidR="00DD7D8B" w:rsidRPr="008261BD" w:rsidRDefault="00DD7D8B" w:rsidP="00A355E7">
      <w:pPr>
        <w:pStyle w:val="ListParagraph"/>
        <w:pBdr>
          <w:top w:val="nil"/>
          <w:left w:val="nil"/>
          <w:bottom w:val="nil"/>
          <w:right w:val="nil"/>
          <w:between w:val="nil"/>
        </w:pBdr>
        <w:spacing w:before="120" w:after="120" w:line="240" w:lineRule="auto"/>
        <w:ind w:left="709"/>
        <w:jc w:val="both"/>
        <w:rPr>
          <w:rFonts w:ascii="Times New Roman" w:hAnsi="Times New Roman"/>
          <w:color w:val="000000"/>
          <w:lang w:eastAsia="ar-SA"/>
        </w:rPr>
      </w:pPr>
      <w:r w:rsidRPr="008261BD">
        <w:rPr>
          <w:rFonts w:ascii="Times New Roman" w:hAnsi="Times New Roman"/>
          <w:color w:val="000000"/>
          <w:lang w:eastAsia="ar-SA"/>
        </w:rPr>
        <w:t xml:space="preserve">Par iepirkuma Nolikuma 3.3.3.2.- 3.3.3.6.punktā norādītajiem speciālistiem jāiesniedz </w:t>
      </w:r>
      <w:r w:rsidRPr="008261BD">
        <w:rPr>
          <w:rFonts w:ascii="Times New Roman" w:eastAsia="Arial Unicode MS" w:hAnsi="Times New Roman"/>
          <w:color w:val="000000"/>
          <w:bdr w:val="none" w:sz="0" w:space="0" w:color="auto" w:frame="1"/>
          <w:lang w:eastAsia="lv-LV"/>
        </w:rPr>
        <w:t>ēkas ekspluatācijā pieņemšanas akta kopija</w:t>
      </w:r>
    </w:p>
    <w:p w:rsidR="00DD7D8B" w:rsidRPr="008261BD" w:rsidRDefault="00DD7D8B" w:rsidP="00A355E7">
      <w:pPr>
        <w:pStyle w:val="ListParagraph"/>
        <w:pBdr>
          <w:top w:val="nil"/>
          <w:left w:val="nil"/>
          <w:bottom w:val="nil"/>
          <w:right w:val="nil"/>
          <w:between w:val="nil"/>
        </w:pBdr>
        <w:spacing w:before="120" w:after="120" w:line="240" w:lineRule="auto"/>
        <w:ind w:left="709"/>
        <w:jc w:val="both"/>
        <w:rPr>
          <w:rFonts w:ascii="Times New Roman" w:hAnsi="Times New Roman"/>
          <w:color w:val="000000"/>
        </w:rPr>
      </w:pPr>
      <w:r w:rsidRPr="008261BD">
        <w:rPr>
          <w:rFonts w:ascii="Times New Roman" w:hAnsi="Times New Roman"/>
          <w:color w:val="000000"/>
        </w:rPr>
        <w:t>Ja pretendents piesaista ārvalstu speciālistus, Pretendents iesniedz apliecinājumu,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rsidR="00DD7D8B" w:rsidRPr="008261BD" w:rsidRDefault="00A355E7" w:rsidP="00A355E7">
      <w:pPr>
        <w:pStyle w:val="ListParagraph"/>
        <w:tabs>
          <w:tab w:val="left" w:pos="900"/>
        </w:tabs>
        <w:ind w:left="709" w:hanging="709"/>
        <w:jc w:val="both"/>
        <w:rPr>
          <w:rFonts w:ascii="Times New Roman" w:hAnsi="Times New Roman"/>
          <w:i/>
          <w:color w:val="FF0000"/>
        </w:rPr>
      </w:pPr>
      <w:r w:rsidRPr="008261BD">
        <w:rPr>
          <w:rFonts w:ascii="Times New Roman" w:hAnsi="Times New Roman"/>
          <w:lang w:val="en-US"/>
        </w:rPr>
        <w:t>6</w:t>
      </w:r>
      <w:r w:rsidR="00DD7D8B" w:rsidRPr="008261BD">
        <w:rPr>
          <w:rFonts w:ascii="Times New Roman" w:hAnsi="Times New Roman"/>
        </w:rPr>
        <w:t>.</w:t>
      </w:r>
      <w:r w:rsidR="009762A8">
        <w:rPr>
          <w:rFonts w:ascii="Times New Roman" w:hAnsi="Times New Roman"/>
          <w:lang w:val="en-US"/>
        </w:rPr>
        <w:t>2</w:t>
      </w:r>
      <w:r w:rsidR="00DD7D8B" w:rsidRPr="008261BD">
        <w:rPr>
          <w:rFonts w:ascii="Times New Roman" w:hAnsi="Times New Roman"/>
        </w:rPr>
        <w:t>.7.</w:t>
      </w:r>
      <w:r w:rsidR="00DD7D8B" w:rsidRPr="008261BD">
        <w:rPr>
          <w:rFonts w:ascii="Times New Roman" w:hAnsi="Times New Roman"/>
        </w:rPr>
        <w:tab/>
        <w:t>Pretendents iesniedz kredītiestādes izziņu (apliecinājumu), kas apliecina, ka pretendenta uzvaras gadījumā 10 (desmit) dienu laikā pēc Pretendenta pieprasījuma tiks izsniegta beznosacījumu garantija -</w:t>
      </w:r>
      <w:r w:rsidR="00DD7D8B" w:rsidRPr="008261BD">
        <w:rPr>
          <w:rFonts w:ascii="Times New Roman" w:hAnsi="Times New Roman"/>
          <w:i/>
          <w:color w:val="FF0000"/>
        </w:rPr>
        <w:t xml:space="preserve"> </w:t>
      </w:r>
      <w:r w:rsidR="00DD7D8B" w:rsidRPr="008261BD">
        <w:rPr>
          <w:rFonts w:ascii="Times New Roman" w:hAnsi="Times New Roman"/>
        </w:rPr>
        <w:t xml:space="preserve">līguma izpildes nodrošinājums 10% (desmit procentu) </w:t>
      </w:r>
      <w:bookmarkStart w:id="1" w:name="_Hlk499888528"/>
      <w:r w:rsidR="00DD7D8B" w:rsidRPr="008261BD">
        <w:rPr>
          <w:rFonts w:ascii="Times New Roman" w:hAnsi="Times New Roman"/>
        </w:rPr>
        <w:t xml:space="preserve">apmērā no pretendenta piedāvātās cenas par būvuzraudzības pakalpojumu sniegšanu, norādot izsniedzamā nodrošinājuma maksimālo summu, kā arī nodrošinot tā spēkā esamību </w:t>
      </w:r>
      <w:r w:rsidR="00DD7D8B" w:rsidRPr="008261BD">
        <w:rPr>
          <w:rFonts w:ascii="Times New Roman" w:hAnsi="Times New Roman"/>
          <w:bCs/>
        </w:rPr>
        <w:t xml:space="preserve">Siguldas Jaunās pils pārbūves un restaurācijas būvdarbu </w:t>
      </w:r>
      <w:r w:rsidR="00DD7D8B" w:rsidRPr="008261BD">
        <w:rPr>
          <w:rFonts w:ascii="Times New Roman" w:hAnsi="Times New Roman"/>
        </w:rPr>
        <w:t>līguma izpildes laikā.</w:t>
      </w:r>
      <w:bookmarkEnd w:id="1"/>
      <w:r w:rsidR="00DD7D8B" w:rsidRPr="008261BD">
        <w:rPr>
          <w:rFonts w:ascii="Times New Roman" w:hAnsi="Times New Roman"/>
        </w:rPr>
        <w:t xml:space="preserve"> </w:t>
      </w:r>
    </w:p>
    <w:p w:rsidR="00DD7D8B" w:rsidRPr="008261BD" w:rsidRDefault="00A355E7" w:rsidP="00A355E7">
      <w:pPr>
        <w:tabs>
          <w:tab w:val="left" w:pos="900"/>
        </w:tabs>
        <w:ind w:left="567" w:hanging="567"/>
        <w:jc w:val="both"/>
        <w:rPr>
          <w:rFonts w:ascii="Times New Roman" w:hAnsi="Times New Roman" w:cs="Times New Roman"/>
          <w:i/>
          <w:color w:val="FF0000"/>
        </w:rPr>
      </w:pPr>
      <w:r w:rsidRPr="008261BD">
        <w:rPr>
          <w:rFonts w:ascii="Times New Roman" w:hAnsi="Times New Roman" w:cs="Times New Roman"/>
        </w:rPr>
        <w:lastRenderedPageBreak/>
        <w:t>6</w:t>
      </w:r>
      <w:r w:rsidR="00DD7D8B" w:rsidRPr="008261BD">
        <w:rPr>
          <w:rFonts w:ascii="Times New Roman" w:hAnsi="Times New Roman" w:cs="Times New Roman"/>
        </w:rPr>
        <w:t>.</w:t>
      </w:r>
      <w:r w:rsidR="009762A8">
        <w:rPr>
          <w:rFonts w:ascii="Times New Roman" w:hAnsi="Times New Roman" w:cs="Times New Roman"/>
          <w:color w:val="000000"/>
          <w:lang w:eastAsia="lv-LV"/>
        </w:rPr>
        <w:t>2</w:t>
      </w:r>
      <w:r w:rsidR="00DD7D8B" w:rsidRPr="008261BD">
        <w:rPr>
          <w:rFonts w:ascii="Times New Roman" w:hAnsi="Times New Roman" w:cs="Times New Roman"/>
          <w:color w:val="000000"/>
          <w:lang w:eastAsia="lv-LV"/>
        </w:rPr>
        <w:t>.8. Pretendenta rakstveida apliecinājums par to, ka Pretendents ir iepazinies ar Līguma projektā (Nolikuma 7.pielikums) paredzētajiem noteikumiem un piekrīt tiem.</w:t>
      </w:r>
    </w:p>
    <w:p w:rsidR="00DD7D8B" w:rsidRPr="008261BD" w:rsidRDefault="00A355E7" w:rsidP="00A355E7">
      <w:pPr>
        <w:suppressAutoHyphens/>
        <w:spacing w:before="120" w:after="120"/>
        <w:ind w:left="567" w:hanging="567"/>
        <w:jc w:val="both"/>
        <w:rPr>
          <w:rFonts w:ascii="Times New Roman" w:hAnsi="Times New Roman" w:cs="Times New Roman"/>
          <w:color w:val="000000"/>
        </w:rPr>
      </w:pPr>
      <w:r w:rsidRPr="008261BD">
        <w:rPr>
          <w:rFonts w:ascii="Times New Roman" w:hAnsi="Times New Roman" w:cs="Times New Roman"/>
        </w:rPr>
        <w:t>6</w:t>
      </w:r>
      <w:r w:rsidR="00DD7D8B" w:rsidRPr="008261BD">
        <w:rPr>
          <w:rFonts w:ascii="Times New Roman" w:hAnsi="Times New Roman" w:cs="Times New Roman"/>
        </w:rPr>
        <w:t>.</w:t>
      </w:r>
      <w:r w:rsidR="009762A8">
        <w:rPr>
          <w:rFonts w:ascii="Times New Roman" w:hAnsi="Times New Roman" w:cs="Times New Roman"/>
          <w:color w:val="000000"/>
          <w:lang w:eastAsia="lv-LV"/>
        </w:rPr>
        <w:t>2</w:t>
      </w:r>
      <w:r w:rsidR="00DD7D8B" w:rsidRPr="008261BD">
        <w:rPr>
          <w:rFonts w:ascii="Times New Roman" w:hAnsi="Times New Roman" w:cs="Times New Roman"/>
          <w:color w:val="000000"/>
          <w:lang w:eastAsia="lv-LV"/>
        </w:rPr>
        <w:t xml:space="preserve">.9. </w:t>
      </w:r>
      <w:r w:rsidR="00DD7D8B" w:rsidRPr="008261BD">
        <w:rPr>
          <w:rFonts w:ascii="Times New Roman" w:hAnsi="Times New Roman" w:cs="Times New Roman"/>
          <w:lang w:eastAsia="ar-SA"/>
        </w:rPr>
        <w:t>Lai apliecinātu atbilstību Nolikuma 3.2.3. punktā izvirzītajai prasībai, Pretendents iesniedz apdrošināšanas kompānijas izziņu (apliecinājumu), kas apliecina, ka Pretendenta uzvaras gadījumā tiks veikta apdrošināšana saskaņā ar Nolikuma 3.2.3. punktam, norādot atbildības limita apjomu, maksimālo pieļaujamo pašrisku un polises darbības termiņu</w:t>
      </w:r>
      <w:r w:rsidR="00DD7D8B" w:rsidRPr="008261BD">
        <w:rPr>
          <w:rFonts w:ascii="Times New Roman" w:hAnsi="Times New Roman" w:cs="Times New Roman"/>
          <w:color w:val="000000"/>
        </w:rPr>
        <w:t>.</w:t>
      </w:r>
    </w:p>
    <w:p w:rsidR="00DD7D8B" w:rsidRPr="008261BD" w:rsidRDefault="00A355E7" w:rsidP="00A355E7">
      <w:pPr>
        <w:pStyle w:val="ListParagraph"/>
        <w:tabs>
          <w:tab w:val="left" w:pos="900"/>
        </w:tabs>
        <w:ind w:left="0"/>
        <w:jc w:val="both"/>
        <w:rPr>
          <w:rFonts w:ascii="Times New Roman" w:hAnsi="Times New Roman"/>
          <w:i/>
          <w:color w:val="FF0000"/>
        </w:rPr>
      </w:pPr>
      <w:r w:rsidRPr="008261BD">
        <w:rPr>
          <w:rFonts w:ascii="Times New Roman" w:hAnsi="Times New Roman"/>
          <w:color w:val="000000"/>
          <w:lang w:val="en-US" w:eastAsia="lv-LV"/>
        </w:rPr>
        <w:t>6</w:t>
      </w:r>
      <w:r w:rsidR="00DD7D8B" w:rsidRPr="008261BD">
        <w:rPr>
          <w:rFonts w:ascii="Times New Roman" w:hAnsi="Times New Roman"/>
          <w:color w:val="000000"/>
          <w:lang w:eastAsia="lv-LV"/>
        </w:rPr>
        <w:t>.</w:t>
      </w:r>
      <w:r w:rsidR="009762A8">
        <w:rPr>
          <w:rFonts w:ascii="Times New Roman" w:hAnsi="Times New Roman"/>
          <w:color w:val="000000"/>
          <w:lang w:val="en-US" w:eastAsia="lv-LV"/>
        </w:rPr>
        <w:t>2</w:t>
      </w:r>
      <w:r w:rsidR="00DD7D8B" w:rsidRPr="008261BD">
        <w:rPr>
          <w:rFonts w:ascii="Times New Roman" w:hAnsi="Times New Roman"/>
          <w:color w:val="000000"/>
          <w:lang w:eastAsia="lv-LV"/>
        </w:rPr>
        <w:t xml:space="preserve">.10. Piedāvājuma nodrošinājuma kopija. </w:t>
      </w:r>
    </w:p>
    <w:p w:rsidR="00DD7D8B" w:rsidRPr="008261BD" w:rsidRDefault="00A355E7" w:rsidP="008261BD">
      <w:pPr>
        <w:pStyle w:val="ListParagraph"/>
        <w:pBdr>
          <w:top w:val="nil"/>
          <w:left w:val="nil"/>
          <w:bottom w:val="nil"/>
          <w:right w:val="nil"/>
          <w:between w:val="nil"/>
        </w:pBdr>
        <w:spacing w:before="120" w:after="120" w:line="240" w:lineRule="auto"/>
        <w:ind w:hanging="720"/>
        <w:jc w:val="both"/>
        <w:rPr>
          <w:rFonts w:ascii="Times New Roman" w:hAnsi="Times New Roman"/>
          <w:lang w:val="lv-LV"/>
        </w:rPr>
      </w:pPr>
      <w:r w:rsidRPr="008261BD">
        <w:rPr>
          <w:rFonts w:ascii="Times New Roman" w:hAnsi="Times New Roman"/>
          <w:lang w:val="en-US"/>
        </w:rPr>
        <w:t>6</w:t>
      </w:r>
      <w:r w:rsidR="00DD7D8B" w:rsidRPr="008261BD">
        <w:rPr>
          <w:rFonts w:ascii="Times New Roman" w:hAnsi="Times New Roman"/>
        </w:rPr>
        <w:t>.</w:t>
      </w:r>
      <w:r w:rsidR="009762A8">
        <w:rPr>
          <w:rFonts w:ascii="Times New Roman" w:hAnsi="Times New Roman"/>
          <w:lang w:val="en-US"/>
        </w:rPr>
        <w:t>2</w:t>
      </w:r>
      <w:r w:rsidR="00DD7D8B" w:rsidRPr="008261BD">
        <w:rPr>
          <w:rFonts w:ascii="Times New Roman" w:hAnsi="Times New Roman"/>
        </w:rPr>
        <w:t>.11.</w:t>
      </w:r>
      <w:r w:rsidR="008261BD">
        <w:rPr>
          <w:rFonts w:ascii="Times New Roman" w:hAnsi="Times New Roman"/>
        </w:rPr>
        <w:tab/>
      </w:r>
      <w:r w:rsidR="00DD7D8B" w:rsidRPr="008261BD">
        <w:rPr>
          <w:rFonts w:ascii="Times New Roman" w:hAnsi="Times New Roman"/>
          <w:lang w:val="lv-LV"/>
        </w:rPr>
        <w:t xml:space="preserve">Ja Pretendents plāno piesaistīt apakšuzņēmējus – informācija par konkrētajiem apakšuzņēmējiem un tiem nododamo darbu saraksts un apjoms. Informācija jāsagatavo un jāiesniedz pēc klātpievienotās tabulas. </w:t>
      </w:r>
    </w:p>
    <w:tbl>
      <w:tblPr>
        <w:tblW w:w="90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95"/>
        <w:gridCol w:w="1269"/>
        <w:gridCol w:w="2051"/>
        <w:gridCol w:w="1087"/>
        <w:gridCol w:w="1494"/>
        <w:gridCol w:w="1616"/>
      </w:tblGrid>
      <w:tr w:rsidR="00DD7D8B" w:rsidRPr="008261BD" w:rsidTr="008261BD">
        <w:trPr>
          <w:trHeight w:val="167"/>
        </w:trPr>
        <w:tc>
          <w:tcPr>
            <w:tcW w:w="1495" w:type="dxa"/>
            <w:tcBorders>
              <w:top w:val="single" w:sz="4" w:space="0" w:color="auto"/>
              <w:left w:val="single" w:sz="4" w:space="0" w:color="auto"/>
              <w:bottom w:val="nil"/>
              <w:right w:val="single" w:sz="4" w:space="0" w:color="auto"/>
            </w:tcBorders>
            <w:hideMark/>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261BD">
              <w:rPr>
                <w:rFonts w:ascii="Times New Roman" w:eastAsia="Times New Roman" w:hAnsi="Times New Roman" w:cs="Times New Roman"/>
                <w:color w:val="000000"/>
                <w:sz w:val="20"/>
                <w:szCs w:val="20"/>
              </w:rPr>
              <w:t>Apakšuzņēmēja</w:t>
            </w:r>
          </w:p>
        </w:tc>
        <w:tc>
          <w:tcPr>
            <w:tcW w:w="1269" w:type="dxa"/>
            <w:vMerge w:val="restart"/>
            <w:tcBorders>
              <w:top w:val="single" w:sz="4" w:space="0" w:color="auto"/>
              <w:left w:val="nil"/>
              <w:bottom w:val="single" w:sz="4" w:space="0" w:color="auto"/>
              <w:right w:val="single" w:sz="4" w:space="0" w:color="auto"/>
            </w:tcBorders>
            <w:hideMark/>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261BD">
              <w:rPr>
                <w:rFonts w:ascii="Times New Roman" w:eastAsia="Times New Roman" w:hAnsi="Times New Roman" w:cs="Times New Roman"/>
                <w:color w:val="000000"/>
                <w:sz w:val="20"/>
                <w:szCs w:val="20"/>
              </w:rPr>
              <w:t>Juridiskā adrese un reģistrācijas Nr.</w:t>
            </w:r>
          </w:p>
        </w:tc>
        <w:tc>
          <w:tcPr>
            <w:tcW w:w="2051" w:type="dxa"/>
            <w:tcBorders>
              <w:top w:val="single" w:sz="4" w:space="0" w:color="auto"/>
              <w:left w:val="nil"/>
              <w:bottom w:val="nil"/>
              <w:right w:val="single" w:sz="4" w:space="0" w:color="auto"/>
            </w:tcBorders>
          </w:tcPr>
          <w:p w:rsidR="00DD7D8B" w:rsidRPr="008261BD" w:rsidRDefault="00DD7D8B" w:rsidP="008261B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087" w:type="dxa"/>
            <w:vMerge w:val="restart"/>
            <w:tcBorders>
              <w:top w:val="single" w:sz="4" w:space="0" w:color="auto"/>
              <w:left w:val="single" w:sz="4" w:space="0" w:color="auto"/>
              <w:bottom w:val="single" w:sz="4" w:space="0" w:color="auto"/>
              <w:right w:val="nil"/>
            </w:tcBorders>
            <w:hideMark/>
          </w:tcPr>
          <w:p w:rsidR="00DD7D8B" w:rsidRPr="008261BD" w:rsidRDefault="00DD7D8B" w:rsidP="00B268E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261BD">
              <w:rPr>
                <w:rFonts w:ascii="Times New Roman" w:eastAsia="Times New Roman" w:hAnsi="Times New Roman" w:cs="Times New Roman"/>
                <w:color w:val="000000"/>
                <w:sz w:val="20"/>
                <w:szCs w:val="20"/>
              </w:rPr>
              <w:t>Darbu veids</w:t>
            </w:r>
          </w:p>
        </w:tc>
        <w:tc>
          <w:tcPr>
            <w:tcW w:w="1494" w:type="dxa"/>
            <w:tcBorders>
              <w:top w:val="single" w:sz="4" w:space="0" w:color="auto"/>
              <w:left w:val="single" w:sz="4" w:space="0" w:color="auto"/>
              <w:bottom w:val="nil"/>
              <w:right w:val="single" w:sz="4" w:space="0" w:color="auto"/>
            </w:tcBorders>
            <w:hideMark/>
          </w:tcPr>
          <w:p w:rsidR="00DD7D8B" w:rsidRPr="008261BD" w:rsidRDefault="00DD7D8B" w:rsidP="00B268E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261BD">
              <w:rPr>
                <w:rFonts w:ascii="Times New Roman" w:eastAsia="Times New Roman" w:hAnsi="Times New Roman" w:cs="Times New Roman"/>
                <w:color w:val="000000"/>
                <w:sz w:val="20"/>
                <w:szCs w:val="20"/>
              </w:rPr>
              <w:t>Darbu apjoms %</w:t>
            </w:r>
          </w:p>
        </w:tc>
        <w:tc>
          <w:tcPr>
            <w:tcW w:w="1616" w:type="dxa"/>
            <w:vMerge w:val="restart"/>
            <w:tcBorders>
              <w:top w:val="single" w:sz="4" w:space="0" w:color="auto"/>
              <w:left w:val="single" w:sz="4" w:space="0" w:color="auto"/>
              <w:bottom w:val="single" w:sz="4" w:space="0" w:color="auto"/>
              <w:right w:val="single" w:sz="4" w:space="0" w:color="auto"/>
            </w:tcBorders>
            <w:hideMark/>
          </w:tcPr>
          <w:p w:rsidR="00DD7D8B" w:rsidRPr="008261BD" w:rsidRDefault="00DD7D8B" w:rsidP="00B268E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261BD">
              <w:rPr>
                <w:rFonts w:ascii="Times New Roman" w:eastAsia="Times New Roman" w:hAnsi="Times New Roman" w:cs="Times New Roman"/>
                <w:color w:val="000000"/>
                <w:sz w:val="20"/>
                <w:szCs w:val="20"/>
              </w:rPr>
              <w:t>Darbu apjoms EUR (bez PVN)</w:t>
            </w:r>
          </w:p>
        </w:tc>
      </w:tr>
      <w:tr w:rsidR="00DD7D8B" w:rsidRPr="008261BD" w:rsidTr="008261BD">
        <w:trPr>
          <w:trHeight w:val="659"/>
        </w:trPr>
        <w:tc>
          <w:tcPr>
            <w:tcW w:w="1495" w:type="dxa"/>
            <w:tcBorders>
              <w:top w:val="nil"/>
              <w:left w:val="single" w:sz="4" w:space="0" w:color="auto"/>
              <w:bottom w:val="single" w:sz="4" w:space="0" w:color="auto"/>
              <w:right w:val="single" w:sz="4" w:space="0" w:color="auto"/>
            </w:tcBorders>
            <w:hideMark/>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261BD">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051" w:type="dxa"/>
            <w:tcBorders>
              <w:top w:val="nil"/>
              <w:left w:val="nil"/>
              <w:bottom w:val="single" w:sz="4" w:space="0" w:color="auto"/>
              <w:right w:val="single" w:sz="4" w:space="0" w:color="auto"/>
            </w:tcBorders>
            <w:vAlign w:val="center"/>
            <w:hideMark/>
          </w:tcPr>
          <w:p w:rsidR="00DD7D8B" w:rsidRPr="008261BD" w:rsidRDefault="00DD7D8B" w:rsidP="00B268E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261BD">
              <w:rPr>
                <w:rFonts w:ascii="Times New Roman" w:eastAsia="Times New Roman" w:hAnsi="Times New Roman" w:cs="Times New Roman"/>
                <w:color w:val="000000"/>
                <w:sz w:val="20"/>
                <w:szCs w:val="20"/>
              </w:rPr>
              <w:t>Apakšuzņēmēja statuss</w:t>
            </w:r>
            <w:r w:rsidRPr="008261BD">
              <w:rPr>
                <w:rFonts w:ascii="Times New Roman" w:eastAsia="Times New Roman" w:hAnsi="Times New Roman" w:cs="Times New Roman"/>
                <w:color w:val="000000"/>
                <w:sz w:val="20"/>
                <w:szCs w:val="20"/>
                <w:vertAlign w:val="superscript"/>
              </w:rPr>
              <w:footnoteReference w:id="2"/>
            </w:r>
          </w:p>
          <w:p w:rsidR="00DD7D8B" w:rsidRPr="008261BD" w:rsidRDefault="00DD7D8B" w:rsidP="00B268E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261BD">
              <w:rPr>
                <w:rFonts w:ascii="Times New Roman" w:eastAsia="Times New Roman" w:hAnsi="Times New Roman" w:cs="Times New Roman"/>
                <w:color w:val="000000"/>
                <w:sz w:val="20"/>
                <w:szCs w:val="20"/>
              </w:rPr>
              <w:t>(mazais vai vidējais uzņēmums)</w:t>
            </w:r>
          </w:p>
        </w:tc>
        <w:tc>
          <w:tcPr>
            <w:tcW w:w="1087" w:type="dxa"/>
            <w:vMerge/>
            <w:tcBorders>
              <w:top w:val="single" w:sz="4" w:space="0" w:color="auto"/>
              <w:left w:val="single" w:sz="4" w:space="0" w:color="auto"/>
              <w:bottom w:val="single" w:sz="4" w:space="0" w:color="auto"/>
              <w:right w:val="nil"/>
            </w:tcBorders>
            <w:vAlign w:val="center"/>
            <w:hideMark/>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494" w:type="dxa"/>
            <w:tcBorders>
              <w:top w:val="nil"/>
              <w:left w:val="single" w:sz="4" w:space="0" w:color="auto"/>
              <w:bottom w:val="single" w:sz="4" w:space="0" w:color="auto"/>
              <w:right w:val="single" w:sz="4" w:space="0" w:color="auto"/>
            </w:tcBorders>
            <w:hideMark/>
          </w:tcPr>
          <w:p w:rsidR="00DD7D8B" w:rsidRPr="008261BD" w:rsidRDefault="00DD7D8B" w:rsidP="00B268E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261BD">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DD7D8B" w:rsidRPr="008261BD" w:rsidTr="008261BD">
        <w:trPr>
          <w:trHeight w:val="334"/>
        </w:trPr>
        <w:tc>
          <w:tcPr>
            <w:tcW w:w="1495" w:type="dxa"/>
            <w:tcBorders>
              <w:top w:val="single" w:sz="4" w:space="0" w:color="auto"/>
              <w:left w:val="single" w:sz="4" w:space="0" w:color="auto"/>
              <w:bottom w:val="single" w:sz="4" w:space="0" w:color="auto"/>
              <w:right w:val="single" w:sz="4" w:space="0" w:color="auto"/>
            </w:tcBorders>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269" w:type="dxa"/>
            <w:tcBorders>
              <w:top w:val="single" w:sz="4" w:space="0" w:color="auto"/>
              <w:left w:val="nil"/>
              <w:bottom w:val="single" w:sz="4" w:space="0" w:color="auto"/>
              <w:right w:val="single" w:sz="4" w:space="0" w:color="auto"/>
            </w:tcBorders>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051" w:type="dxa"/>
            <w:tcBorders>
              <w:top w:val="single" w:sz="4" w:space="0" w:color="auto"/>
              <w:left w:val="nil"/>
              <w:bottom w:val="single" w:sz="4" w:space="0" w:color="auto"/>
              <w:right w:val="single" w:sz="4" w:space="0" w:color="auto"/>
            </w:tcBorders>
            <w:hideMark/>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261BD">
              <w:rPr>
                <w:rFonts w:ascii="Segoe UI Symbol" w:eastAsia="MS Gothic" w:hAnsi="Segoe UI Symbol" w:cs="Segoe UI Symbol"/>
                <w:color w:val="000000"/>
                <w:sz w:val="20"/>
                <w:szCs w:val="20"/>
                <w:lang w:val="en-US"/>
              </w:rPr>
              <w:t>☐</w:t>
            </w:r>
            <w:r w:rsidRPr="008261BD">
              <w:rPr>
                <w:rFonts w:ascii="Times New Roman" w:eastAsia="Times New Roman" w:hAnsi="Times New Roman" w:cs="Times New Roman"/>
                <w:color w:val="000000"/>
                <w:sz w:val="20"/>
                <w:szCs w:val="20"/>
              </w:rPr>
              <w:t>mazais uzņēmums</w:t>
            </w:r>
          </w:p>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261BD">
              <w:rPr>
                <w:rFonts w:ascii="Segoe UI Symbol" w:eastAsia="MS Gothic" w:hAnsi="Segoe UI Symbol" w:cs="Segoe UI Symbol"/>
                <w:color w:val="000000"/>
                <w:sz w:val="20"/>
                <w:szCs w:val="20"/>
                <w:lang w:val="en-US"/>
              </w:rPr>
              <w:t>☐</w:t>
            </w:r>
            <w:r w:rsidRPr="008261BD">
              <w:rPr>
                <w:rFonts w:ascii="Times New Roman" w:eastAsia="Times New Roman" w:hAnsi="Times New Roman" w:cs="Times New Roman"/>
                <w:color w:val="000000"/>
                <w:sz w:val="20"/>
                <w:szCs w:val="20"/>
              </w:rPr>
              <w:t>vidējais uzņēmums</w:t>
            </w:r>
          </w:p>
        </w:tc>
        <w:tc>
          <w:tcPr>
            <w:tcW w:w="1087" w:type="dxa"/>
            <w:tcBorders>
              <w:top w:val="single" w:sz="4" w:space="0" w:color="auto"/>
              <w:left w:val="single" w:sz="4" w:space="0" w:color="auto"/>
              <w:bottom w:val="single" w:sz="4" w:space="0" w:color="auto"/>
              <w:right w:val="single" w:sz="4" w:space="0" w:color="auto"/>
            </w:tcBorders>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494" w:type="dxa"/>
            <w:tcBorders>
              <w:top w:val="single" w:sz="4" w:space="0" w:color="auto"/>
              <w:left w:val="single" w:sz="4" w:space="0" w:color="auto"/>
              <w:bottom w:val="single" w:sz="4" w:space="0" w:color="auto"/>
              <w:right w:val="single" w:sz="4" w:space="0" w:color="auto"/>
            </w:tcBorders>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616" w:type="dxa"/>
            <w:tcBorders>
              <w:top w:val="single" w:sz="4" w:space="0" w:color="auto"/>
              <w:left w:val="single" w:sz="4" w:space="0" w:color="auto"/>
              <w:bottom w:val="single" w:sz="4" w:space="0" w:color="auto"/>
              <w:right w:val="single" w:sz="4" w:space="0" w:color="auto"/>
            </w:tcBorders>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DD7D8B" w:rsidRPr="00091944" w:rsidTr="008261BD">
        <w:trPr>
          <w:trHeight w:val="334"/>
        </w:trPr>
        <w:tc>
          <w:tcPr>
            <w:tcW w:w="1495" w:type="dxa"/>
            <w:tcBorders>
              <w:top w:val="single" w:sz="4" w:space="0" w:color="auto"/>
              <w:left w:val="single" w:sz="4" w:space="0" w:color="auto"/>
              <w:bottom w:val="single" w:sz="4" w:space="0" w:color="auto"/>
              <w:right w:val="single" w:sz="4" w:space="0" w:color="auto"/>
            </w:tcBorders>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269" w:type="dxa"/>
            <w:tcBorders>
              <w:top w:val="single" w:sz="4" w:space="0" w:color="auto"/>
              <w:left w:val="nil"/>
              <w:bottom w:val="single" w:sz="4" w:space="0" w:color="auto"/>
              <w:right w:val="single" w:sz="4" w:space="0" w:color="auto"/>
            </w:tcBorders>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051" w:type="dxa"/>
            <w:tcBorders>
              <w:top w:val="single" w:sz="4" w:space="0" w:color="auto"/>
              <w:left w:val="nil"/>
              <w:bottom w:val="single" w:sz="4" w:space="0" w:color="auto"/>
              <w:right w:val="single" w:sz="4" w:space="0" w:color="auto"/>
            </w:tcBorders>
            <w:hideMark/>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bookmarkStart w:id="2" w:name="_Hlk488308356"/>
            <w:r w:rsidRPr="008261BD">
              <w:rPr>
                <w:rFonts w:ascii="Segoe UI Symbol" w:eastAsia="MS Gothic" w:hAnsi="Segoe UI Symbol" w:cs="Segoe UI Symbol"/>
                <w:color w:val="000000"/>
                <w:sz w:val="20"/>
                <w:szCs w:val="20"/>
                <w:lang w:val="en-US"/>
              </w:rPr>
              <w:t>☐</w:t>
            </w:r>
            <w:r w:rsidRPr="008261BD">
              <w:rPr>
                <w:rFonts w:ascii="Times New Roman" w:eastAsia="Times New Roman" w:hAnsi="Times New Roman" w:cs="Times New Roman"/>
                <w:color w:val="000000"/>
                <w:sz w:val="20"/>
                <w:szCs w:val="20"/>
              </w:rPr>
              <w:t>mazais uzņēmums</w:t>
            </w:r>
          </w:p>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261BD">
              <w:rPr>
                <w:rFonts w:ascii="Segoe UI Symbol" w:eastAsia="MS Gothic" w:hAnsi="Segoe UI Symbol" w:cs="Segoe UI Symbol"/>
                <w:color w:val="000000"/>
                <w:sz w:val="20"/>
                <w:szCs w:val="20"/>
                <w:lang w:val="en-US"/>
              </w:rPr>
              <w:t>☐</w:t>
            </w:r>
            <w:r w:rsidRPr="008261BD">
              <w:rPr>
                <w:rFonts w:ascii="Times New Roman" w:eastAsia="Times New Roman" w:hAnsi="Times New Roman" w:cs="Times New Roman"/>
                <w:color w:val="000000"/>
                <w:sz w:val="20"/>
                <w:szCs w:val="20"/>
              </w:rPr>
              <w:t>vidējais uzņēmums</w:t>
            </w:r>
            <w:bookmarkEnd w:id="2"/>
          </w:p>
        </w:tc>
        <w:tc>
          <w:tcPr>
            <w:tcW w:w="1087" w:type="dxa"/>
            <w:tcBorders>
              <w:top w:val="single" w:sz="4" w:space="0" w:color="auto"/>
              <w:left w:val="single" w:sz="4" w:space="0" w:color="auto"/>
              <w:bottom w:val="single" w:sz="4" w:space="0" w:color="auto"/>
              <w:right w:val="single" w:sz="4" w:space="0" w:color="auto"/>
            </w:tcBorders>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494" w:type="dxa"/>
            <w:tcBorders>
              <w:top w:val="single" w:sz="4" w:space="0" w:color="auto"/>
              <w:left w:val="single" w:sz="4" w:space="0" w:color="auto"/>
              <w:bottom w:val="single" w:sz="4" w:space="0" w:color="auto"/>
              <w:right w:val="single" w:sz="4" w:space="0" w:color="auto"/>
            </w:tcBorders>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616" w:type="dxa"/>
            <w:tcBorders>
              <w:top w:val="single" w:sz="4" w:space="0" w:color="auto"/>
              <w:left w:val="single" w:sz="4" w:space="0" w:color="auto"/>
              <w:bottom w:val="single" w:sz="4" w:space="0" w:color="auto"/>
              <w:right w:val="single" w:sz="4" w:space="0" w:color="auto"/>
            </w:tcBorders>
          </w:tcPr>
          <w:p w:rsidR="00DD7D8B" w:rsidRPr="008261BD" w:rsidRDefault="00DD7D8B" w:rsidP="00B268E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rsidR="00DD7D8B" w:rsidRPr="00091944" w:rsidRDefault="00DD7D8B" w:rsidP="00DD7D8B">
      <w:pPr>
        <w:spacing w:after="0" w:line="240" w:lineRule="auto"/>
        <w:ind w:left="644"/>
        <w:contextualSpacing/>
        <w:jc w:val="both"/>
        <w:rPr>
          <w:rFonts w:ascii="Times New Roman" w:eastAsia="Times New Roman" w:hAnsi="Times New Roman" w:cs="Times New Roman"/>
          <w:b/>
          <w:lang w:eastAsia="lv-LV"/>
        </w:rPr>
      </w:pPr>
    </w:p>
    <w:p w:rsidR="00F33BC6" w:rsidRDefault="00F33BC6" w:rsidP="00593065">
      <w:pPr>
        <w:numPr>
          <w:ilvl w:val="1"/>
          <w:numId w:val="2"/>
        </w:num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Tehniskais piedāvājums</w:t>
      </w:r>
    </w:p>
    <w:p w:rsidR="00F33BC6" w:rsidRPr="00F33BC6" w:rsidRDefault="00F33BC6" w:rsidP="00F33BC6">
      <w:pPr>
        <w:spacing w:after="0" w:line="240" w:lineRule="auto"/>
        <w:ind w:left="644" w:hanging="644"/>
        <w:jc w:val="both"/>
        <w:rPr>
          <w:rFonts w:ascii="Times New Roman" w:hAnsi="Times New Roman"/>
          <w:b/>
        </w:rPr>
      </w:pPr>
      <w:r>
        <w:rPr>
          <w:rFonts w:ascii="Times New Roman" w:hAnsi="Times New Roman"/>
        </w:rPr>
        <w:t>6</w:t>
      </w:r>
      <w:r w:rsidRPr="00F33BC6">
        <w:rPr>
          <w:rFonts w:ascii="Times New Roman" w:hAnsi="Times New Roman"/>
        </w:rPr>
        <w:t>.</w:t>
      </w:r>
      <w:r w:rsidR="009762A8">
        <w:rPr>
          <w:rFonts w:ascii="Times New Roman" w:hAnsi="Times New Roman"/>
        </w:rPr>
        <w:t>3</w:t>
      </w:r>
      <w:r w:rsidRPr="00F33BC6">
        <w:rPr>
          <w:rFonts w:ascii="Times New Roman" w:hAnsi="Times New Roman"/>
        </w:rPr>
        <w:t>.1.</w:t>
      </w:r>
      <w:r>
        <w:rPr>
          <w:rFonts w:ascii="Times New Roman" w:hAnsi="Times New Roman"/>
        </w:rPr>
        <w:tab/>
      </w:r>
      <w:r w:rsidRPr="00F33BC6">
        <w:rPr>
          <w:rFonts w:ascii="Times New Roman" w:hAnsi="Times New Roman"/>
        </w:rPr>
        <w:t>Tehniskais piedāvājums jāsagatavo saskaņā ar Būvprojektu (Nolikuma 5. pielikums) un  Tehnisko specifikāciju (Nolikuma 2.pielikums), demonstrējot izpratni par Būvprojektā un  Tehniskajā specifikācijā definētajiem uzdevumiem un visiem darbiem, kas jānodrošina Pretendentam, lai veiktu būvuzraudzības pakalpojumus.</w:t>
      </w:r>
      <w:r w:rsidRPr="00F33BC6">
        <w:rPr>
          <w:rFonts w:ascii="Times New Roman" w:hAnsi="Times New Roman"/>
          <w:b/>
        </w:rPr>
        <w:t xml:space="preserve"> </w:t>
      </w:r>
    </w:p>
    <w:p w:rsidR="00F33BC6" w:rsidRPr="00F33BC6" w:rsidRDefault="00F33BC6" w:rsidP="00F33BC6">
      <w:pPr>
        <w:spacing w:before="120" w:after="120" w:line="240" w:lineRule="auto"/>
        <w:ind w:left="644" w:hanging="644"/>
        <w:jc w:val="both"/>
        <w:outlineLvl w:val="2"/>
        <w:rPr>
          <w:rFonts w:ascii="Times New Roman" w:hAnsi="Times New Roman"/>
        </w:rPr>
      </w:pPr>
      <w:r>
        <w:rPr>
          <w:rFonts w:ascii="Times New Roman" w:hAnsi="Times New Roman"/>
        </w:rPr>
        <w:t>6</w:t>
      </w:r>
      <w:r w:rsidRPr="00F33BC6">
        <w:rPr>
          <w:rFonts w:ascii="Times New Roman" w:hAnsi="Times New Roman"/>
        </w:rPr>
        <w:t>.</w:t>
      </w:r>
      <w:r w:rsidR="009762A8">
        <w:rPr>
          <w:rFonts w:ascii="Times New Roman" w:hAnsi="Times New Roman"/>
        </w:rPr>
        <w:t>3</w:t>
      </w:r>
      <w:r w:rsidRPr="00F33BC6">
        <w:rPr>
          <w:rFonts w:ascii="Times New Roman" w:hAnsi="Times New Roman"/>
        </w:rPr>
        <w:t>.2.</w:t>
      </w:r>
      <w:r>
        <w:rPr>
          <w:rFonts w:ascii="Times New Roman" w:hAnsi="Times New Roman"/>
          <w:b/>
        </w:rPr>
        <w:tab/>
      </w:r>
      <w:r w:rsidRPr="00F33BC6">
        <w:rPr>
          <w:rFonts w:ascii="Times New Roman" w:hAnsi="Times New Roman" w:cs="Arial"/>
        </w:rPr>
        <w:t>Tehniskais piedāvājums sastāv no</w:t>
      </w:r>
      <w:r w:rsidRPr="00F33BC6">
        <w:rPr>
          <w:rFonts w:ascii="Times New Roman" w:hAnsi="Times New Roman"/>
        </w:rPr>
        <w:t xml:space="preserve"> Pretendenta brīvā formā sagatavota sniedzamā pakalpojuma apraksts saskaņā ar Tehnisko specifikāciju (Nolikuma 2.pielikums) un Būvprojektu (Nolikuma 5. pielikums).</w:t>
      </w:r>
    </w:p>
    <w:p w:rsidR="00F33BC6" w:rsidRPr="00F33BC6" w:rsidRDefault="00F33BC6" w:rsidP="00F33BC6">
      <w:pPr>
        <w:keepNext/>
        <w:spacing w:after="0" w:line="240" w:lineRule="auto"/>
        <w:jc w:val="both"/>
        <w:outlineLvl w:val="1"/>
        <w:rPr>
          <w:rFonts w:ascii="Times New Roman" w:hAnsi="Times New Roman"/>
          <w:bCs/>
          <w:iCs/>
          <w:color w:val="000000"/>
        </w:rPr>
      </w:pPr>
      <w:r>
        <w:rPr>
          <w:rFonts w:ascii="Times New Roman" w:hAnsi="Times New Roman"/>
          <w:bCs/>
          <w:iCs/>
          <w:color w:val="000000"/>
        </w:rPr>
        <w:t>6</w:t>
      </w:r>
      <w:r w:rsidRPr="00F33BC6">
        <w:rPr>
          <w:rFonts w:ascii="Times New Roman" w:hAnsi="Times New Roman"/>
          <w:bCs/>
          <w:iCs/>
          <w:color w:val="000000"/>
        </w:rPr>
        <w:t>.</w:t>
      </w:r>
      <w:r w:rsidR="009762A8">
        <w:rPr>
          <w:rFonts w:ascii="Times New Roman" w:hAnsi="Times New Roman"/>
          <w:bCs/>
          <w:iCs/>
          <w:color w:val="000000"/>
        </w:rPr>
        <w:t>3</w:t>
      </w:r>
      <w:r w:rsidRPr="00F33BC6">
        <w:rPr>
          <w:rFonts w:ascii="Times New Roman" w:hAnsi="Times New Roman"/>
          <w:bCs/>
          <w:iCs/>
          <w:color w:val="000000"/>
        </w:rPr>
        <w:t>.</w:t>
      </w:r>
      <w:r>
        <w:rPr>
          <w:rFonts w:ascii="Times New Roman" w:hAnsi="Times New Roman"/>
          <w:bCs/>
          <w:iCs/>
          <w:color w:val="000000"/>
        </w:rPr>
        <w:t>3</w:t>
      </w:r>
      <w:r w:rsidRPr="00F33BC6">
        <w:rPr>
          <w:rFonts w:ascii="Times New Roman" w:hAnsi="Times New Roman"/>
          <w:bCs/>
          <w:iCs/>
          <w:color w:val="000000"/>
        </w:rPr>
        <w:t>.</w:t>
      </w:r>
      <w:r>
        <w:rPr>
          <w:rFonts w:ascii="Times New Roman" w:hAnsi="Times New Roman"/>
          <w:bCs/>
          <w:iCs/>
          <w:color w:val="000000"/>
        </w:rPr>
        <w:tab/>
      </w:r>
      <w:r w:rsidRPr="00F33BC6">
        <w:rPr>
          <w:rFonts w:ascii="Times New Roman" w:hAnsi="Times New Roman"/>
          <w:bCs/>
          <w:iCs/>
          <w:color w:val="000000"/>
        </w:rPr>
        <w:t>Tehnisko piedāvājumu paraksta Pretendenta pilnvarota persona.</w:t>
      </w:r>
    </w:p>
    <w:p w:rsidR="00F33BC6" w:rsidRDefault="00F33BC6" w:rsidP="00F33BC6">
      <w:pPr>
        <w:spacing w:after="0" w:line="240" w:lineRule="auto"/>
        <w:contextualSpacing/>
        <w:jc w:val="both"/>
        <w:rPr>
          <w:rFonts w:ascii="Times New Roman" w:eastAsia="Times New Roman" w:hAnsi="Times New Roman" w:cs="Times New Roman"/>
          <w:b/>
          <w:lang w:eastAsia="lv-LV"/>
        </w:rPr>
      </w:pPr>
    </w:p>
    <w:p w:rsidR="00593065" w:rsidRPr="00091944" w:rsidRDefault="00593065" w:rsidP="00593065">
      <w:pPr>
        <w:numPr>
          <w:ilvl w:val="1"/>
          <w:numId w:val="2"/>
        </w:numPr>
        <w:spacing w:after="0" w:line="240" w:lineRule="auto"/>
        <w:contextualSpacing/>
        <w:jc w:val="both"/>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Finanšu piedāvājums</w:t>
      </w:r>
    </w:p>
    <w:p w:rsidR="00091944" w:rsidRPr="00B71866" w:rsidRDefault="00091944" w:rsidP="00091944">
      <w:pPr>
        <w:spacing w:after="120" w:line="240" w:lineRule="auto"/>
        <w:ind w:left="720" w:hanging="720"/>
        <w:jc w:val="both"/>
        <w:rPr>
          <w:rFonts w:ascii="Times New Roman" w:eastAsia="Times New Roman" w:hAnsi="Times New Roman" w:cs="Times New Roman"/>
          <w:i/>
          <w:color w:val="7030A0"/>
        </w:rPr>
      </w:pPr>
      <w:r w:rsidRPr="00B71866">
        <w:rPr>
          <w:rFonts w:ascii="Times New Roman" w:eastAsia="Times New Roman" w:hAnsi="Times New Roman" w:cs="Times New Roman"/>
        </w:rPr>
        <w:t>6.</w:t>
      </w:r>
      <w:r w:rsidR="009762A8">
        <w:rPr>
          <w:rFonts w:ascii="Times New Roman" w:eastAsia="Times New Roman" w:hAnsi="Times New Roman" w:cs="Times New Roman"/>
        </w:rPr>
        <w:t>4</w:t>
      </w:r>
      <w:r w:rsidRPr="00B71866">
        <w:rPr>
          <w:rFonts w:ascii="Times New Roman" w:eastAsia="Times New Roman" w:hAnsi="Times New Roman" w:cs="Times New Roman"/>
        </w:rPr>
        <w:t>.1. Pretendenta finanšu piedāvājums jāaizpilda atbilstoši Nolikuma 4.pielikumā norādītajai Finanšu piedāvājuma formai.</w:t>
      </w:r>
      <w:r w:rsidRPr="00B71866">
        <w:rPr>
          <w:rFonts w:ascii="Times New Roman" w:eastAsia="Times New Roman" w:hAnsi="Times New Roman" w:cs="Times New Roman"/>
          <w:color w:val="000000"/>
        </w:rPr>
        <w:t xml:space="preserve"> </w:t>
      </w:r>
    </w:p>
    <w:p w:rsidR="00091944" w:rsidRPr="00B71866" w:rsidRDefault="00091944" w:rsidP="0009194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B71866">
        <w:rPr>
          <w:rFonts w:ascii="Times New Roman" w:eastAsia="Times New Roman" w:hAnsi="Times New Roman" w:cs="Times New Roman"/>
          <w:color w:val="000000"/>
        </w:rPr>
        <w:t>6.</w:t>
      </w:r>
      <w:r w:rsidR="009762A8">
        <w:rPr>
          <w:rFonts w:ascii="Times New Roman" w:eastAsia="Times New Roman" w:hAnsi="Times New Roman" w:cs="Times New Roman"/>
          <w:color w:val="000000"/>
        </w:rPr>
        <w:t>4</w:t>
      </w:r>
      <w:r w:rsidRPr="00B71866">
        <w:rPr>
          <w:rFonts w:ascii="Times New Roman" w:eastAsia="Times New Roman" w:hAnsi="Times New Roman" w:cs="Times New Roman"/>
          <w:color w:val="000000"/>
        </w:rPr>
        <w:t>.2. Finanšu piedāvājumā piedāvātajā cenā iekļaujamas visas ar Tehnisko specifikāciju (Nolikuma 2. pielikums) un Būvprojektu (Nolikuma 5.pielikums) noteikto pakalpojuma sniegšanu saistītās izmaksas, visi normatīvajos aktos paredzētie nodokļi, izņemot PVN, visas ar to netieši saistītās izmaksas, kā arī piegādes izmaksas.</w:t>
      </w:r>
    </w:p>
    <w:p w:rsidR="00091944" w:rsidRPr="00091944" w:rsidRDefault="00091944" w:rsidP="00091944">
      <w:pPr>
        <w:pBdr>
          <w:top w:val="nil"/>
          <w:left w:val="nil"/>
          <w:bottom w:val="nil"/>
          <w:right w:val="nil"/>
          <w:between w:val="nil"/>
        </w:pBdr>
        <w:spacing w:after="120" w:line="240" w:lineRule="auto"/>
        <w:jc w:val="both"/>
        <w:rPr>
          <w:rFonts w:ascii="Times New Roman" w:eastAsia="Times New Roman" w:hAnsi="Times New Roman" w:cs="Times New Roman"/>
          <w:color w:val="000000"/>
        </w:rPr>
      </w:pPr>
      <w:bookmarkStart w:id="3" w:name="_1y810tw" w:colFirst="0" w:colLast="0"/>
      <w:bookmarkEnd w:id="3"/>
      <w:r w:rsidRPr="00B71866">
        <w:rPr>
          <w:rFonts w:ascii="Times New Roman" w:eastAsia="Times New Roman" w:hAnsi="Times New Roman" w:cs="Times New Roman"/>
          <w:color w:val="000000"/>
        </w:rPr>
        <w:t>6.</w:t>
      </w:r>
      <w:r w:rsidR="009762A8">
        <w:rPr>
          <w:rFonts w:ascii="Times New Roman" w:eastAsia="Times New Roman" w:hAnsi="Times New Roman" w:cs="Times New Roman"/>
          <w:color w:val="000000"/>
        </w:rPr>
        <w:t>4</w:t>
      </w:r>
      <w:r w:rsidRPr="00B71866">
        <w:rPr>
          <w:rFonts w:ascii="Times New Roman" w:eastAsia="Times New Roman" w:hAnsi="Times New Roman" w:cs="Times New Roman"/>
          <w:color w:val="000000"/>
        </w:rPr>
        <w:t>.3.</w:t>
      </w:r>
      <w:r w:rsidRPr="00B71866">
        <w:rPr>
          <w:rFonts w:ascii="Times New Roman" w:eastAsia="Times New Roman" w:hAnsi="Times New Roman" w:cs="Times New Roman"/>
          <w:color w:val="000000"/>
        </w:rPr>
        <w:tab/>
        <w:t>Finanšu piedāvājumu paraksta Pretendenta pilnvarota persona.</w:t>
      </w:r>
    </w:p>
    <w:p w:rsidR="00593065" w:rsidRDefault="00593065" w:rsidP="00593065">
      <w:pPr>
        <w:numPr>
          <w:ilvl w:val="0"/>
          <w:numId w:val="1"/>
        </w:numPr>
        <w:spacing w:after="0" w:line="240" w:lineRule="auto"/>
        <w:jc w:val="both"/>
        <w:rPr>
          <w:rFonts w:ascii="Times New Roman" w:eastAsia="Times New Roman" w:hAnsi="Times New Roman" w:cs="Times New Roman"/>
          <w:lang w:eastAsia="lv-LV"/>
        </w:rPr>
      </w:pPr>
      <w:r w:rsidRPr="00091944">
        <w:rPr>
          <w:rFonts w:ascii="Times New Roman" w:eastAsia="Times New Roman" w:hAnsi="Times New Roman" w:cs="Times New Roman"/>
          <w:b/>
          <w:lang w:eastAsia="lv-LV"/>
        </w:rPr>
        <w:t>Piedāvājumu izvēles kritērijs:</w:t>
      </w:r>
      <w:r w:rsidRPr="00091944">
        <w:rPr>
          <w:rFonts w:ascii="Times New Roman" w:eastAsia="Times New Roman" w:hAnsi="Times New Roman" w:cs="Times New Roman"/>
          <w:lang w:eastAsia="lv-LV"/>
        </w:rPr>
        <w:t xml:space="preserve"> </w:t>
      </w:r>
    </w:p>
    <w:p w:rsidR="00931ED5" w:rsidRDefault="00931ED5" w:rsidP="00931ED5">
      <w:pPr>
        <w:spacing w:after="0" w:line="240" w:lineRule="auto"/>
        <w:ind w:left="360"/>
        <w:jc w:val="both"/>
        <w:rPr>
          <w:rFonts w:ascii="Times New Roman" w:eastAsia="Times New Roman" w:hAnsi="Times New Roman" w:cs="Times New Roman"/>
          <w:b/>
          <w:bCs/>
          <w:color w:val="000000"/>
          <w:kern w:val="32"/>
        </w:rPr>
      </w:pPr>
      <w:r w:rsidRPr="00931ED5">
        <w:rPr>
          <w:rFonts w:ascii="Times New Roman" w:eastAsia="Times New Roman" w:hAnsi="Times New Roman" w:cs="Times New Roman"/>
          <w:b/>
          <w:lang w:eastAsia="lv-LV"/>
        </w:rPr>
        <w:t>7.1.</w:t>
      </w:r>
      <w:r w:rsidRPr="00931ED5">
        <w:rPr>
          <w:rFonts w:ascii="Times New Roman" w:eastAsia="Times New Roman" w:hAnsi="Times New Roman" w:cs="Times New Roman"/>
          <w:b/>
          <w:bCs/>
          <w:color w:val="000000"/>
          <w:kern w:val="32"/>
        </w:rPr>
        <w:t xml:space="preserve"> Piedāvājumu vērtēšana</w:t>
      </w:r>
    </w:p>
    <w:p w:rsidR="00931ED5" w:rsidRPr="00B71866" w:rsidRDefault="00931ED5" w:rsidP="00931ED5">
      <w:pPr>
        <w:pBdr>
          <w:top w:val="nil"/>
          <w:left w:val="nil"/>
          <w:bottom w:val="nil"/>
          <w:right w:val="nil"/>
          <w:between w:val="nil"/>
          <w:bar w:val="nil"/>
        </w:pBdr>
        <w:spacing w:after="0" w:line="240" w:lineRule="auto"/>
        <w:ind w:left="680" w:hanging="680"/>
        <w:jc w:val="both"/>
        <w:rPr>
          <w:rFonts w:ascii="Times New Roman" w:eastAsia="Arial Unicode MS" w:hAnsi="Times New Roman" w:cs="Times New Roman"/>
          <w:color w:val="000000"/>
          <w:u w:color="000000"/>
          <w:bdr w:val="nil"/>
          <w:lang w:eastAsia="lv-LV"/>
        </w:rPr>
      </w:pPr>
      <w:r w:rsidRPr="00B71866">
        <w:rPr>
          <w:rFonts w:ascii="Times New Roman" w:eastAsia="Times New Roman" w:hAnsi="Times New Roman" w:cs="Times New Roman"/>
          <w:b/>
          <w:lang w:eastAsia="lv-LV"/>
        </w:rPr>
        <w:t>7.</w:t>
      </w:r>
      <w:r w:rsidRPr="00B71866">
        <w:rPr>
          <w:rFonts w:ascii="Times New Roman" w:eastAsia="Times New Roman" w:hAnsi="Times New Roman" w:cs="Times New Roman"/>
          <w:lang w:eastAsia="lv-LV"/>
        </w:rPr>
        <w:t>1.1</w:t>
      </w:r>
      <w:r w:rsidRPr="00B71866">
        <w:rPr>
          <w:rFonts w:ascii="Times New Roman" w:eastAsia="Times New Roman" w:hAnsi="Times New Roman" w:cs="Times New Roman"/>
          <w:b/>
          <w:lang w:eastAsia="lv-LV"/>
        </w:rPr>
        <w:t xml:space="preserve"> </w:t>
      </w:r>
      <w:r w:rsidRPr="00B71866">
        <w:rPr>
          <w:rFonts w:ascii="Times New Roman" w:eastAsia="Arial Unicode MS" w:hAnsi="Times New Roman" w:cs="Times New Roman"/>
          <w:color w:val="000000"/>
          <w:u w:color="000000"/>
          <w:bdr w:val="nil"/>
          <w:lang w:eastAsia="lv-LV"/>
        </w:rPr>
        <w:t xml:space="preserve">Iepirkuma komisija izvēlas saimnieciski visizdevīgāko piedāvājumu no piedāvājumiem, kas atbilst Nolikuma prasībām. </w:t>
      </w:r>
      <w:r w:rsidRPr="00B71866">
        <w:rPr>
          <w:rFonts w:ascii="Times New Roman" w:eastAsia="Times New Roman" w:hAnsi="Times New Roman" w:cs="Times New Roman"/>
        </w:rPr>
        <w:t>Saimnieciski izdevīgāko piedāvājumu nosaka Iepirkuma komisija slēgtā sēdē.</w:t>
      </w:r>
    </w:p>
    <w:p w:rsidR="00931ED5" w:rsidRPr="00B71866" w:rsidRDefault="00931ED5" w:rsidP="00931ED5">
      <w:pPr>
        <w:spacing w:after="0" w:line="240" w:lineRule="auto"/>
        <w:ind w:left="720" w:hanging="720"/>
        <w:jc w:val="both"/>
        <w:rPr>
          <w:rFonts w:ascii="Times New Roman" w:eastAsia="Times New Roman" w:hAnsi="Times New Roman" w:cs="Times New Roman"/>
        </w:rPr>
      </w:pPr>
      <w:r w:rsidRPr="00B71866">
        <w:rPr>
          <w:rFonts w:ascii="Times New Roman" w:eastAsia="Times New Roman" w:hAnsi="Times New Roman" w:cs="Times New Roman"/>
        </w:rPr>
        <w:t>7.1.2.</w:t>
      </w:r>
      <w:r w:rsidRPr="00B71866">
        <w:rPr>
          <w:rFonts w:ascii="Times New Roman" w:eastAsia="Times New Roman" w:hAnsi="Times New Roman" w:cs="Times New Roman"/>
        </w:rPr>
        <w:tab/>
        <w:t>Ja Iepirkuma komisija konstatēs atšķirības starp Nolikuma 1. un 4. pielikumu, tad tiks vērtēta 4.pielikumā iekļautā informācija.</w:t>
      </w:r>
    </w:p>
    <w:p w:rsidR="00931ED5" w:rsidRPr="00B71866" w:rsidRDefault="00931ED5" w:rsidP="00931ED5">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lv-LV"/>
        </w:rPr>
      </w:pPr>
      <w:r w:rsidRPr="00B71866">
        <w:rPr>
          <w:rFonts w:ascii="Times New Roman" w:eastAsia="Arial Unicode MS" w:hAnsi="Times New Roman" w:cs="Times New Roman"/>
          <w:color w:val="000000"/>
          <w:u w:color="000000"/>
          <w:bdr w:val="nil"/>
          <w:lang w:eastAsia="lv-LV"/>
        </w:rPr>
        <w:t>7.1.3.</w:t>
      </w:r>
      <w:r w:rsidRPr="00B71866">
        <w:rPr>
          <w:rFonts w:ascii="Times New Roman" w:eastAsia="Arial Unicode MS" w:hAnsi="Times New Roman" w:cs="Times New Roman"/>
          <w:color w:val="000000"/>
          <w:u w:color="000000"/>
          <w:bdr w:val="nil"/>
          <w:lang w:eastAsia="lv-LV"/>
        </w:rPr>
        <w:tab/>
        <w:t>Saimnieciski visizdevīgākā piedāvājuma izvēles kritērijs un to skaitliskās vērtības:</w:t>
      </w:r>
    </w:p>
    <w:tbl>
      <w:tblPr>
        <w:tblW w:w="90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5"/>
        <w:gridCol w:w="2690"/>
        <w:gridCol w:w="2837"/>
        <w:gridCol w:w="1493"/>
        <w:gridCol w:w="1492"/>
      </w:tblGrid>
      <w:tr w:rsidR="00931ED5" w:rsidRPr="00B71866" w:rsidTr="00931ED5">
        <w:trPr>
          <w:trHeight w:val="420"/>
        </w:trPr>
        <w:tc>
          <w:tcPr>
            <w:tcW w:w="535"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931ED5" w:rsidRPr="00B71866" w:rsidRDefault="00931ED5" w:rsidP="00B268E7">
            <w:pPr>
              <w:suppressAutoHyphens/>
              <w:spacing w:after="0" w:line="240" w:lineRule="auto"/>
              <w:rPr>
                <w:rFonts w:ascii="Times New Roman" w:eastAsia="Calibri" w:hAnsi="Times New Roman" w:cs="Times New Roman"/>
                <w:color w:val="000000"/>
                <w:kern w:val="2"/>
                <w:u w:color="000000"/>
                <w:lang w:eastAsia="lv-LV"/>
              </w:rPr>
            </w:pPr>
            <w:r w:rsidRPr="00B71866">
              <w:rPr>
                <w:rFonts w:ascii="Times New Roman" w:eastAsia="Calibri" w:hAnsi="Times New Roman" w:cs="Times New Roman"/>
                <w:b/>
                <w:bCs/>
                <w:color w:val="000000"/>
                <w:kern w:val="2"/>
                <w:u w:color="000000"/>
                <w:lang w:eastAsia="lv-LV"/>
              </w:rPr>
              <w:lastRenderedPageBreak/>
              <w:t>Nr. p.k.</w:t>
            </w:r>
          </w:p>
        </w:tc>
        <w:tc>
          <w:tcPr>
            <w:tcW w:w="269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931ED5" w:rsidRPr="00B71866" w:rsidRDefault="00931ED5" w:rsidP="00B268E7">
            <w:pPr>
              <w:suppressAutoHyphens/>
              <w:spacing w:after="0" w:line="240" w:lineRule="auto"/>
              <w:jc w:val="center"/>
              <w:rPr>
                <w:rFonts w:ascii="Times New Roman" w:eastAsia="Calibri" w:hAnsi="Times New Roman" w:cs="Times New Roman"/>
                <w:color w:val="000000"/>
                <w:kern w:val="2"/>
                <w:u w:color="000000"/>
                <w:lang w:eastAsia="lv-LV"/>
              </w:rPr>
            </w:pPr>
            <w:r w:rsidRPr="00B71866">
              <w:rPr>
                <w:rFonts w:ascii="Times New Roman" w:eastAsia="Calibri" w:hAnsi="Times New Roman" w:cs="Times New Roman"/>
                <w:b/>
                <w:bCs/>
                <w:color w:val="000000"/>
                <w:kern w:val="2"/>
                <w:u w:color="000000"/>
                <w:lang w:eastAsia="lv-LV"/>
              </w:rPr>
              <w:t>Kritēriji</w:t>
            </w:r>
          </w:p>
        </w:tc>
        <w:tc>
          <w:tcPr>
            <w:tcW w:w="283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931ED5" w:rsidRPr="00B71866" w:rsidRDefault="00931ED5" w:rsidP="00B268E7">
            <w:pPr>
              <w:suppressAutoHyphens/>
              <w:spacing w:after="0" w:line="240" w:lineRule="auto"/>
              <w:jc w:val="center"/>
              <w:rPr>
                <w:rFonts w:ascii="Times New Roman" w:eastAsia="Calibri" w:hAnsi="Times New Roman" w:cs="Times New Roman"/>
                <w:color w:val="000000"/>
                <w:kern w:val="2"/>
                <w:u w:color="000000"/>
                <w:lang w:eastAsia="lv-LV"/>
              </w:rPr>
            </w:pPr>
            <w:r w:rsidRPr="00B71866">
              <w:rPr>
                <w:rFonts w:ascii="Times New Roman" w:eastAsia="Calibri" w:hAnsi="Times New Roman" w:cs="Times New Roman"/>
                <w:b/>
                <w:bCs/>
                <w:color w:val="000000"/>
                <w:kern w:val="2"/>
                <w:u w:color="000000"/>
                <w:lang w:eastAsia="lv-LV"/>
              </w:rPr>
              <w:t>Maksimālā skaitliskā vērtība</w:t>
            </w:r>
          </w:p>
        </w:tc>
        <w:tc>
          <w:tcPr>
            <w:tcW w:w="149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931ED5" w:rsidRPr="00B71866" w:rsidRDefault="00931ED5" w:rsidP="00B268E7">
            <w:pPr>
              <w:suppressAutoHyphens/>
              <w:spacing w:after="0" w:line="240" w:lineRule="auto"/>
              <w:jc w:val="center"/>
              <w:rPr>
                <w:rFonts w:ascii="Times New Roman" w:eastAsia="Calibri" w:hAnsi="Times New Roman" w:cs="Times New Roman"/>
                <w:color w:val="000000"/>
                <w:kern w:val="2"/>
                <w:u w:color="000000"/>
                <w:lang w:eastAsia="lv-LV"/>
              </w:rPr>
            </w:pPr>
            <w:r w:rsidRPr="00B71866">
              <w:rPr>
                <w:rFonts w:ascii="Times New Roman" w:eastAsia="Calibri" w:hAnsi="Times New Roman" w:cs="Times New Roman"/>
                <w:b/>
                <w:bCs/>
                <w:color w:val="000000"/>
                <w:kern w:val="2"/>
                <w:u w:color="000000"/>
                <w:lang w:eastAsia="lv-LV"/>
              </w:rPr>
              <w:t>Kritēriju skaitliskā vērtējuma diapazons</w:t>
            </w:r>
          </w:p>
        </w:tc>
        <w:tc>
          <w:tcPr>
            <w:tcW w:w="149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931ED5" w:rsidRPr="00B71866" w:rsidRDefault="00931ED5" w:rsidP="00B268E7">
            <w:pPr>
              <w:suppressAutoHyphens/>
              <w:spacing w:after="0" w:line="240" w:lineRule="auto"/>
              <w:jc w:val="center"/>
              <w:rPr>
                <w:rFonts w:ascii="Times New Roman" w:eastAsia="Calibri" w:hAnsi="Times New Roman" w:cs="Times New Roman"/>
                <w:color w:val="000000"/>
                <w:kern w:val="2"/>
                <w:u w:color="000000"/>
                <w:lang w:eastAsia="lv-LV"/>
              </w:rPr>
            </w:pPr>
            <w:r w:rsidRPr="00B71866">
              <w:rPr>
                <w:rFonts w:ascii="Times New Roman" w:eastAsia="Calibri" w:hAnsi="Times New Roman" w:cs="Times New Roman"/>
                <w:b/>
                <w:bCs/>
                <w:color w:val="000000"/>
                <w:kern w:val="2"/>
                <w:u w:color="000000"/>
                <w:lang w:eastAsia="lv-LV"/>
              </w:rPr>
              <w:t>Kritēriju īpatsvars (%)</w:t>
            </w:r>
          </w:p>
        </w:tc>
      </w:tr>
      <w:tr w:rsidR="00931ED5" w:rsidRPr="00B71866" w:rsidTr="00931ED5">
        <w:trPr>
          <w:trHeight w:val="1548"/>
        </w:trPr>
        <w:tc>
          <w:tcPr>
            <w:tcW w:w="535"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931ED5" w:rsidRPr="00B71866" w:rsidRDefault="00931ED5" w:rsidP="00B268E7">
            <w:pPr>
              <w:suppressAutoHyphens/>
              <w:spacing w:after="0" w:line="240" w:lineRule="auto"/>
              <w:jc w:val="center"/>
              <w:rPr>
                <w:rFonts w:ascii="Times New Roman" w:eastAsia="Calibri" w:hAnsi="Times New Roman" w:cs="Times New Roman"/>
                <w:color w:val="000000"/>
                <w:kern w:val="2"/>
                <w:u w:color="000000"/>
                <w:lang w:eastAsia="lv-LV"/>
              </w:rPr>
            </w:pPr>
            <w:r w:rsidRPr="00B71866">
              <w:rPr>
                <w:rFonts w:ascii="Times New Roman" w:eastAsia="Calibri" w:hAnsi="Times New Roman" w:cs="Times New Roman"/>
                <w:color w:val="000000"/>
                <w:kern w:val="2"/>
                <w:u w:color="000000"/>
                <w:lang w:eastAsia="lv-LV"/>
              </w:rPr>
              <w:t>A</w:t>
            </w:r>
          </w:p>
        </w:tc>
        <w:tc>
          <w:tcPr>
            <w:tcW w:w="269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931ED5" w:rsidRPr="00B71866" w:rsidRDefault="00931ED5" w:rsidP="00B268E7">
            <w:pPr>
              <w:suppressAutoHyphens/>
              <w:spacing w:after="0" w:line="240" w:lineRule="auto"/>
              <w:rPr>
                <w:rFonts w:ascii="Times New Roman" w:eastAsia="Calibri" w:hAnsi="Times New Roman" w:cs="Times New Roman"/>
                <w:color w:val="000000"/>
                <w:kern w:val="2"/>
                <w:u w:color="000000"/>
                <w:lang w:eastAsia="lv-LV"/>
              </w:rPr>
            </w:pPr>
            <w:r w:rsidRPr="00B71866">
              <w:rPr>
                <w:rFonts w:ascii="Times New Roman" w:eastAsia="Times New Roman" w:hAnsi="Times New Roman" w:cs="Times New Roman"/>
              </w:rPr>
              <w:t>Jaunās pils pārbūves un restaurācijas būvuzraudzības pakalpojuma izmaksas, piedāvātā cena</w:t>
            </w:r>
          </w:p>
          <w:p w:rsidR="00931ED5" w:rsidRPr="00B71866" w:rsidRDefault="00931ED5" w:rsidP="00B268E7">
            <w:pPr>
              <w:suppressAutoHyphens/>
              <w:spacing w:after="0" w:line="240" w:lineRule="auto"/>
              <w:rPr>
                <w:rFonts w:ascii="Times New Roman" w:eastAsia="Calibri" w:hAnsi="Times New Roman" w:cs="Times New Roman"/>
                <w:color w:val="000000"/>
                <w:kern w:val="2"/>
                <w:u w:color="000000"/>
                <w:lang w:eastAsia="lv-LV"/>
              </w:rPr>
            </w:pPr>
            <w:r w:rsidRPr="00B71866">
              <w:rPr>
                <w:rFonts w:ascii="Times New Roman" w:eastAsia="Calibri" w:hAnsi="Times New Roman" w:cs="Times New Roman"/>
                <w:color w:val="000000"/>
                <w:kern w:val="2"/>
                <w:u w:color="000000"/>
                <w:lang w:eastAsia="lv-LV"/>
              </w:rPr>
              <w:t>EUR (bez PVN)</w:t>
            </w:r>
          </w:p>
        </w:tc>
        <w:tc>
          <w:tcPr>
            <w:tcW w:w="283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931ED5" w:rsidRPr="00B71866" w:rsidRDefault="00931ED5" w:rsidP="00B268E7">
            <w:pPr>
              <w:tabs>
                <w:tab w:val="left" w:pos="720"/>
                <w:tab w:val="center" w:pos="4153"/>
                <w:tab w:val="right" w:pos="8306"/>
              </w:tabs>
              <w:spacing w:after="0" w:line="240" w:lineRule="auto"/>
              <w:rPr>
                <w:rFonts w:ascii="Times New Roman" w:eastAsia="Times New Roman" w:hAnsi="Times New Roman" w:cs="Times New Roman"/>
                <w:i/>
                <w:iCs/>
                <w:u w:val="single"/>
              </w:rPr>
            </w:pPr>
            <w:r w:rsidRPr="00B71866">
              <w:rPr>
                <w:rFonts w:ascii="Times New Roman" w:eastAsia="Times New Roman" w:hAnsi="Times New Roman" w:cs="Times New Roman"/>
                <w:b/>
                <w:bCs/>
                <w:i/>
                <w:iCs/>
                <w:u w:val="single"/>
              </w:rPr>
              <w:t xml:space="preserve">A </w:t>
            </w:r>
            <w:r w:rsidRPr="00B71866">
              <w:rPr>
                <w:rFonts w:ascii="Times New Roman" w:eastAsia="Times New Roman" w:hAnsi="Times New Roman" w:cs="Times New Roman"/>
                <w:i/>
                <w:iCs/>
                <w:u w:val="single"/>
              </w:rPr>
              <w:t xml:space="preserve">= </w:t>
            </w:r>
            <w:proofErr w:type="spellStart"/>
            <w:r w:rsidRPr="00B71866">
              <w:rPr>
                <w:rFonts w:ascii="Times New Roman" w:eastAsia="Times New Roman" w:hAnsi="Times New Roman" w:cs="Times New Roman"/>
                <w:i/>
                <w:iCs/>
                <w:u w:val="single"/>
              </w:rPr>
              <w:t>A</w:t>
            </w:r>
            <w:r w:rsidRPr="00B71866">
              <w:rPr>
                <w:rFonts w:ascii="Times New Roman" w:eastAsia="Times New Roman" w:hAnsi="Times New Roman" w:cs="Times New Roman"/>
                <w:i/>
                <w:iCs/>
                <w:u w:val="single"/>
                <w:vertAlign w:val="subscript"/>
              </w:rPr>
              <w:t>zem</w:t>
            </w:r>
            <w:proofErr w:type="spellEnd"/>
            <w:r w:rsidRPr="00B71866">
              <w:rPr>
                <w:rFonts w:ascii="Times New Roman" w:eastAsia="Times New Roman" w:hAnsi="Times New Roman" w:cs="Times New Roman"/>
                <w:i/>
                <w:iCs/>
                <w:u w:val="single"/>
                <w:vertAlign w:val="subscript"/>
              </w:rPr>
              <w:t xml:space="preserve"> </w:t>
            </w:r>
            <w:r w:rsidRPr="00B71866">
              <w:rPr>
                <w:rFonts w:ascii="Times New Roman" w:eastAsia="Times New Roman" w:hAnsi="Times New Roman" w:cs="Times New Roman"/>
                <w:i/>
                <w:iCs/>
                <w:u w:val="single"/>
              </w:rPr>
              <w:t xml:space="preserve">/ </w:t>
            </w:r>
            <w:proofErr w:type="spellStart"/>
            <w:r w:rsidRPr="00B71866">
              <w:rPr>
                <w:rFonts w:ascii="Times New Roman" w:eastAsia="Times New Roman" w:hAnsi="Times New Roman" w:cs="Times New Roman"/>
                <w:i/>
                <w:iCs/>
                <w:u w:val="single"/>
              </w:rPr>
              <w:t>A</w:t>
            </w:r>
            <w:r w:rsidRPr="00B71866">
              <w:rPr>
                <w:rFonts w:ascii="Times New Roman" w:eastAsia="Times New Roman" w:hAnsi="Times New Roman" w:cs="Times New Roman"/>
                <w:i/>
                <w:iCs/>
                <w:u w:val="single"/>
                <w:vertAlign w:val="subscript"/>
              </w:rPr>
              <w:t>pied</w:t>
            </w:r>
            <w:proofErr w:type="spellEnd"/>
            <w:r w:rsidRPr="00B71866">
              <w:rPr>
                <w:rFonts w:ascii="Times New Roman" w:eastAsia="Times New Roman" w:hAnsi="Times New Roman" w:cs="Times New Roman"/>
                <w:i/>
                <w:iCs/>
                <w:u w:val="single"/>
              </w:rPr>
              <w:t xml:space="preserve"> x N</w:t>
            </w:r>
          </w:p>
          <w:p w:rsidR="00931ED5" w:rsidRPr="00B71866" w:rsidRDefault="00931ED5" w:rsidP="00B268E7">
            <w:pPr>
              <w:tabs>
                <w:tab w:val="left" w:pos="720"/>
                <w:tab w:val="center" w:pos="4153"/>
                <w:tab w:val="right" w:pos="8306"/>
              </w:tabs>
              <w:spacing w:after="0" w:line="240" w:lineRule="auto"/>
              <w:rPr>
                <w:rFonts w:ascii="Times New Roman" w:eastAsia="Times New Roman" w:hAnsi="Times New Roman" w:cs="Times New Roman"/>
              </w:rPr>
            </w:pPr>
            <w:r w:rsidRPr="00B71866">
              <w:rPr>
                <w:rFonts w:ascii="Times New Roman" w:eastAsia="Times New Roman" w:hAnsi="Times New Roman" w:cs="Times New Roman"/>
              </w:rPr>
              <w:t xml:space="preserve"> (</w:t>
            </w:r>
            <w:proofErr w:type="spellStart"/>
            <w:r w:rsidRPr="00B71866">
              <w:rPr>
                <w:rFonts w:ascii="Times New Roman" w:eastAsia="Times New Roman" w:hAnsi="Times New Roman" w:cs="Times New Roman"/>
                <w:i/>
                <w:iCs/>
              </w:rPr>
              <w:t>A</w:t>
            </w:r>
            <w:r w:rsidRPr="00B71866">
              <w:rPr>
                <w:rFonts w:ascii="Times New Roman" w:eastAsia="Times New Roman" w:hAnsi="Times New Roman" w:cs="Times New Roman"/>
                <w:i/>
                <w:iCs/>
                <w:vertAlign w:val="subscript"/>
              </w:rPr>
              <w:t>zem</w:t>
            </w:r>
            <w:proofErr w:type="spellEnd"/>
            <w:r w:rsidRPr="00B71866">
              <w:rPr>
                <w:rFonts w:ascii="Times New Roman" w:eastAsia="Times New Roman" w:hAnsi="Times New Roman" w:cs="Times New Roman"/>
              </w:rPr>
              <w:t xml:space="preserve"> – viszemākā piedāvātā cena; </w:t>
            </w:r>
            <w:proofErr w:type="spellStart"/>
            <w:r w:rsidRPr="00B71866">
              <w:rPr>
                <w:rFonts w:ascii="Times New Roman" w:eastAsia="Times New Roman" w:hAnsi="Times New Roman" w:cs="Times New Roman"/>
                <w:i/>
                <w:iCs/>
              </w:rPr>
              <w:t>A</w:t>
            </w:r>
            <w:r w:rsidRPr="00B71866">
              <w:rPr>
                <w:rFonts w:ascii="Times New Roman" w:eastAsia="Times New Roman" w:hAnsi="Times New Roman" w:cs="Times New Roman"/>
                <w:i/>
                <w:iCs/>
                <w:vertAlign w:val="subscript"/>
              </w:rPr>
              <w:t>pied</w:t>
            </w:r>
            <w:proofErr w:type="spellEnd"/>
            <w:r w:rsidRPr="00B71866">
              <w:rPr>
                <w:rFonts w:ascii="Times New Roman" w:eastAsia="Times New Roman" w:hAnsi="Times New Roman" w:cs="Times New Roman"/>
              </w:rPr>
              <w:t xml:space="preserve"> – vērtējamā piedāvājuma cena; </w:t>
            </w:r>
            <w:r w:rsidRPr="00B71866">
              <w:rPr>
                <w:rFonts w:ascii="Times New Roman" w:eastAsia="Times New Roman" w:hAnsi="Times New Roman" w:cs="Times New Roman"/>
                <w:i/>
                <w:iCs/>
              </w:rPr>
              <w:t>N</w:t>
            </w:r>
            <w:r w:rsidRPr="00B71866">
              <w:rPr>
                <w:rFonts w:ascii="Times New Roman" w:eastAsia="Times New Roman" w:hAnsi="Times New Roman" w:cs="Times New Roman"/>
              </w:rPr>
              <w:t xml:space="preserve"> – kritērija maksimālā skaitliskā vērtība)</w:t>
            </w:r>
          </w:p>
        </w:tc>
        <w:tc>
          <w:tcPr>
            <w:tcW w:w="149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931ED5" w:rsidRPr="00B71866" w:rsidRDefault="00931ED5" w:rsidP="00B268E7">
            <w:pPr>
              <w:tabs>
                <w:tab w:val="left" w:pos="720"/>
                <w:tab w:val="center" w:pos="4153"/>
                <w:tab w:val="right" w:pos="8306"/>
              </w:tabs>
              <w:spacing w:after="0" w:line="240" w:lineRule="auto"/>
              <w:jc w:val="center"/>
              <w:rPr>
                <w:rFonts w:ascii="Times New Roman" w:eastAsia="Times New Roman" w:hAnsi="Times New Roman" w:cs="Times New Roman"/>
              </w:rPr>
            </w:pPr>
            <w:r w:rsidRPr="00B71866">
              <w:rPr>
                <w:rFonts w:ascii="Times New Roman" w:eastAsia="Times New Roman" w:hAnsi="Times New Roman" w:cs="Times New Roman"/>
              </w:rPr>
              <w:t>1-85</w:t>
            </w:r>
          </w:p>
        </w:tc>
        <w:tc>
          <w:tcPr>
            <w:tcW w:w="149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931ED5" w:rsidRPr="00B71866" w:rsidRDefault="00931ED5" w:rsidP="00B268E7">
            <w:pPr>
              <w:tabs>
                <w:tab w:val="left" w:pos="720"/>
                <w:tab w:val="center" w:pos="4153"/>
                <w:tab w:val="right" w:pos="8306"/>
              </w:tabs>
              <w:spacing w:after="0" w:line="240" w:lineRule="auto"/>
              <w:jc w:val="center"/>
              <w:rPr>
                <w:rFonts w:ascii="Times New Roman" w:eastAsia="Times New Roman" w:hAnsi="Times New Roman" w:cs="Times New Roman"/>
              </w:rPr>
            </w:pPr>
            <w:r w:rsidRPr="00B71866">
              <w:rPr>
                <w:rFonts w:ascii="Times New Roman" w:eastAsia="Times New Roman" w:hAnsi="Times New Roman" w:cs="Times New Roman"/>
              </w:rPr>
              <w:t>85</w:t>
            </w:r>
          </w:p>
        </w:tc>
      </w:tr>
      <w:tr w:rsidR="00931ED5" w:rsidRPr="00B71866" w:rsidTr="00931ED5">
        <w:trPr>
          <w:trHeight w:val="1611"/>
        </w:trPr>
        <w:tc>
          <w:tcPr>
            <w:tcW w:w="535"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931ED5" w:rsidRPr="00B71866" w:rsidRDefault="00931ED5" w:rsidP="00B268E7">
            <w:pPr>
              <w:suppressAutoHyphens/>
              <w:spacing w:after="0" w:line="240" w:lineRule="auto"/>
              <w:jc w:val="center"/>
              <w:rPr>
                <w:rFonts w:ascii="Times New Roman" w:eastAsia="Calibri" w:hAnsi="Times New Roman" w:cs="Times New Roman"/>
                <w:color w:val="000000"/>
                <w:kern w:val="2"/>
                <w:u w:color="000000"/>
                <w:lang w:eastAsia="lv-LV"/>
              </w:rPr>
            </w:pPr>
            <w:r w:rsidRPr="00B71866">
              <w:rPr>
                <w:rFonts w:ascii="Times New Roman" w:eastAsia="Calibri" w:hAnsi="Times New Roman" w:cs="Times New Roman"/>
                <w:color w:val="000000"/>
                <w:kern w:val="2"/>
                <w:u w:color="000000"/>
                <w:lang w:eastAsia="lv-LV"/>
              </w:rPr>
              <w:t>B</w:t>
            </w:r>
          </w:p>
        </w:tc>
        <w:tc>
          <w:tcPr>
            <w:tcW w:w="269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931ED5" w:rsidRPr="00B71866" w:rsidRDefault="00931ED5" w:rsidP="00B268E7">
            <w:pPr>
              <w:pBdr>
                <w:top w:val="nil"/>
                <w:left w:val="nil"/>
                <w:bottom w:val="nil"/>
                <w:right w:val="nil"/>
                <w:between w:val="nil"/>
                <w:bar w:val="nil"/>
              </w:pBdr>
              <w:spacing w:after="0" w:line="240" w:lineRule="auto"/>
              <w:rPr>
                <w:rFonts w:ascii="Times New Roman" w:eastAsia="Times New Roman" w:hAnsi="Times New Roman" w:cs="Times New Roman"/>
                <w:i/>
                <w:color w:val="FF0000"/>
              </w:rPr>
            </w:pPr>
            <w:r w:rsidRPr="00B71866">
              <w:rPr>
                <w:rFonts w:ascii="Times New Roman" w:eastAsia="Times New Roman" w:hAnsi="Times New Roman" w:cs="Times New Roman"/>
              </w:rPr>
              <w:t>Atzinuma/-u sagatavošana garantijas laikā maksa par 1 (vienu) stundu</w:t>
            </w:r>
          </w:p>
          <w:p w:rsidR="00931ED5" w:rsidRPr="00B71866" w:rsidRDefault="00931ED5" w:rsidP="00B268E7">
            <w:pPr>
              <w:pBdr>
                <w:top w:val="nil"/>
                <w:left w:val="nil"/>
                <w:bottom w:val="nil"/>
                <w:right w:val="nil"/>
                <w:between w:val="nil"/>
                <w:bar w:val="nil"/>
              </w:pBdr>
              <w:spacing w:after="0" w:line="240" w:lineRule="auto"/>
              <w:rPr>
                <w:rFonts w:ascii="Times New Roman" w:eastAsia="Times New Roman" w:hAnsi="Times New Roman" w:cs="Times New Roman"/>
              </w:rPr>
            </w:pPr>
            <w:r w:rsidRPr="00B71866">
              <w:rPr>
                <w:rFonts w:ascii="Times New Roman" w:eastAsia="Times New Roman" w:hAnsi="Times New Roman" w:cs="Times New Roman"/>
              </w:rPr>
              <w:t>EUR (bez PVN)</w:t>
            </w:r>
          </w:p>
        </w:tc>
        <w:tc>
          <w:tcPr>
            <w:tcW w:w="283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931ED5" w:rsidRPr="00B71866" w:rsidRDefault="00931ED5" w:rsidP="00B268E7">
            <w:pPr>
              <w:tabs>
                <w:tab w:val="left" w:pos="720"/>
                <w:tab w:val="center" w:pos="4153"/>
                <w:tab w:val="right" w:pos="8306"/>
              </w:tabs>
              <w:spacing w:after="0" w:line="240" w:lineRule="auto"/>
              <w:rPr>
                <w:rFonts w:ascii="Times New Roman" w:eastAsia="Times New Roman" w:hAnsi="Times New Roman" w:cs="Times New Roman"/>
                <w:i/>
                <w:iCs/>
                <w:u w:val="single"/>
              </w:rPr>
            </w:pPr>
            <w:r w:rsidRPr="00B71866">
              <w:rPr>
                <w:rFonts w:ascii="Times New Roman" w:eastAsia="Times New Roman" w:hAnsi="Times New Roman" w:cs="Times New Roman"/>
                <w:b/>
                <w:bCs/>
                <w:i/>
                <w:iCs/>
                <w:u w:val="single"/>
              </w:rPr>
              <w:t xml:space="preserve">B </w:t>
            </w:r>
            <w:r w:rsidRPr="00B71866">
              <w:rPr>
                <w:rFonts w:ascii="Times New Roman" w:eastAsia="Times New Roman" w:hAnsi="Times New Roman" w:cs="Times New Roman"/>
                <w:i/>
                <w:iCs/>
                <w:u w:val="single"/>
              </w:rPr>
              <w:t xml:space="preserve">= </w:t>
            </w:r>
            <w:proofErr w:type="spellStart"/>
            <w:r w:rsidRPr="00B71866">
              <w:rPr>
                <w:rFonts w:ascii="Times New Roman" w:eastAsia="Times New Roman" w:hAnsi="Times New Roman" w:cs="Times New Roman"/>
                <w:i/>
                <w:iCs/>
                <w:u w:val="single"/>
              </w:rPr>
              <w:t>B</w:t>
            </w:r>
            <w:r w:rsidRPr="00B71866">
              <w:rPr>
                <w:rFonts w:ascii="Times New Roman" w:eastAsia="Times New Roman" w:hAnsi="Times New Roman" w:cs="Times New Roman"/>
                <w:i/>
                <w:iCs/>
                <w:u w:val="single"/>
                <w:vertAlign w:val="subscript"/>
              </w:rPr>
              <w:t>zem</w:t>
            </w:r>
            <w:proofErr w:type="spellEnd"/>
            <w:r w:rsidRPr="00B71866">
              <w:rPr>
                <w:rFonts w:ascii="Times New Roman" w:eastAsia="Times New Roman" w:hAnsi="Times New Roman" w:cs="Times New Roman"/>
                <w:i/>
                <w:iCs/>
                <w:u w:val="single"/>
                <w:vertAlign w:val="subscript"/>
              </w:rPr>
              <w:t xml:space="preserve"> </w:t>
            </w:r>
            <w:r w:rsidRPr="00B71866">
              <w:rPr>
                <w:rFonts w:ascii="Times New Roman" w:eastAsia="Times New Roman" w:hAnsi="Times New Roman" w:cs="Times New Roman"/>
                <w:i/>
                <w:iCs/>
                <w:u w:val="single"/>
              </w:rPr>
              <w:t xml:space="preserve">/ </w:t>
            </w:r>
            <w:proofErr w:type="spellStart"/>
            <w:r w:rsidRPr="00B71866">
              <w:rPr>
                <w:rFonts w:ascii="Times New Roman" w:eastAsia="Times New Roman" w:hAnsi="Times New Roman" w:cs="Times New Roman"/>
                <w:i/>
                <w:iCs/>
                <w:u w:val="single"/>
              </w:rPr>
              <w:t>B</w:t>
            </w:r>
            <w:r w:rsidRPr="00B71866">
              <w:rPr>
                <w:rFonts w:ascii="Times New Roman" w:eastAsia="Times New Roman" w:hAnsi="Times New Roman" w:cs="Times New Roman"/>
                <w:i/>
                <w:iCs/>
                <w:u w:val="single"/>
                <w:vertAlign w:val="subscript"/>
              </w:rPr>
              <w:t>pied</w:t>
            </w:r>
            <w:proofErr w:type="spellEnd"/>
            <w:r w:rsidRPr="00B71866">
              <w:rPr>
                <w:rFonts w:ascii="Times New Roman" w:eastAsia="Times New Roman" w:hAnsi="Times New Roman" w:cs="Times New Roman"/>
                <w:i/>
                <w:iCs/>
                <w:u w:val="single"/>
              </w:rPr>
              <w:t xml:space="preserve"> x K</w:t>
            </w:r>
          </w:p>
          <w:p w:rsidR="00931ED5" w:rsidRPr="00B71866" w:rsidRDefault="00931ED5" w:rsidP="00B268E7">
            <w:pPr>
              <w:tabs>
                <w:tab w:val="left" w:pos="720"/>
                <w:tab w:val="left" w:pos="851"/>
              </w:tabs>
              <w:spacing w:after="120" w:line="240" w:lineRule="auto"/>
              <w:rPr>
                <w:rFonts w:ascii="Times New Roman" w:eastAsia="Times New Roman" w:hAnsi="Times New Roman" w:cs="Times New Roman"/>
                <w:color w:val="000000"/>
                <w:u w:color="000000"/>
                <w:shd w:val="clear" w:color="auto" w:fill="808000"/>
                <w:lang w:eastAsia="lv-LV"/>
              </w:rPr>
            </w:pPr>
            <w:r w:rsidRPr="00B71866">
              <w:rPr>
                <w:rFonts w:ascii="Times New Roman" w:eastAsia="Times New Roman" w:hAnsi="Times New Roman" w:cs="Times New Roman"/>
              </w:rPr>
              <w:t xml:space="preserve"> (</w:t>
            </w:r>
            <w:proofErr w:type="spellStart"/>
            <w:r w:rsidRPr="00B71866">
              <w:rPr>
                <w:rFonts w:ascii="Times New Roman" w:eastAsia="Times New Roman" w:hAnsi="Times New Roman" w:cs="Times New Roman"/>
                <w:i/>
                <w:iCs/>
              </w:rPr>
              <w:t>B</w:t>
            </w:r>
            <w:r w:rsidRPr="00B71866">
              <w:rPr>
                <w:rFonts w:ascii="Times New Roman" w:eastAsia="Times New Roman" w:hAnsi="Times New Roman" w:cs="Times New Roman"/>
                <w:i/>
                <w:iCs/>
                <w:vertAlign w:val="subscript"/>
              </w:rPr>
              <w:t>zem</w:t>
            </w:r>
            <w:proofErr w:type="spellEnd"/>
            <w:r w:rsidRPr="00B71866">
              <w:rPr>
                <w:rFonts w:ascii="Times New Roman" w:eastAsia="Times New Roman" w:hAnsi="Times New Roman" w:cs="Times New Roman"/>
              </w:rPr>
              <w:t xml:space="preserve"> – viszemākā piedāvātā cena; </w:t>
            </w:r>
            <w:proofErr w:type="spellStart"/>
            <w:r w:rsidRPr="00B71866">
              <w:rPr>
                <w:rFonts w:ascii="Times New Roman" w:eastAsia="Times New Roman" w:hAnsi="Times New Roman" w:cs="Times New Roman"/>
                <w:i/>
                <w:iCs/>
              </w:rPr>
              <w:t>B</w:t>
            </w:r>
            <w:r w:rsidRPr="00B71866">
              <w:rPr>
                <w:rFonts w:ascii="Times New Roman" w:eastAsia="Times New Roman" w:hAnsi="Times New Roman" w:cs="Times New Roman"/>
                <w:i/>
                <w:iCs/>
                <w:vertAlign w:val="subscript"/>
              </w:rPr>
              <w:t>pied</w:t>
            </w:r>
            <w:proofErr w:type="spellEnd"/>
            <w:r w:rsidRPr="00B71866">
              <w:rPr>
                <w:rFonts w:ascii="Times New Roman" w:eastAsia="Times New Roman" w:hAnsi="Times New Roman" w:cs="Times New Roman"/>
              </w:rPr>
              <w:t xml:space="preserve"> – vērtējamā piedāvājuma cena; K – kritērija maksimālā skaitliskā vērtība)</w:t>
            </w:r>
          </w:p>
        </w:tc>
        <w:tc>
          <w:tcPr>
            <w:tcW w:w="149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931ED5" w:rsidRPr="00B71866" w:rsidRDefault="00931ED5" w:rsidP="00B268E7">
            <w:pPr>
              <w:tabs>
                <w:tab w:val="center" w:pos="4153"/>
                <w:tab w:val="right" w:pos="8306"/>
              </w:tabs>
              <w:spacing w:after="0" w:line="240" w:lineRule="auto"/>
              <w:jc w:val="center"/>
              <w:rPr>
                <w:rFonts w:ascii="Times New Roman" w:eastAsia="Times New Roman" w:hAnsi="Times New Roman" w:cs="Times New Roman"/>
              </w:rPr>
            </w:pPr>
            <w:r w:rsidRPr="00B71866">
              <w:rPr>
                <w:rFonts w:ascii="Times New Roman" w:eastAsia="Times New Roman" w:hAnsi="Times New Roman" w:cs="Times New Roman"/>
              </w:rPr>
              <w:t>1-15</w:t>
            </w:r>
          </w:p>
        </w:tc>
        <w:tc>
          <w:tcPr>
            <w:tcW w:w="149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931ED5" w:rsidRPr="00B71866" w:rsidRDefault="00931ED5" w:rsidP="00B268E7">
            <w:pPr>
              <w:tabs>
                <w:tab w:val="left" w:pos="720"/>
                <w:tab w:val="center" w:pos="4153"/>
                <w:tab w:val="right" w:pos="8306"/>
              </w:tabs>
              <w:spacing w:after="0" w:line="240" w:lineRule="auto"/>
              <w:jc w:val="center"/>
              <w:rPr>
                <w:rFonts w:ascii="Times New Roman" w:eastAsia="Times New Roman" w:hAnsi="Times New Roman" w:cs="Times New Roman"/>
              </w:rPr>
            </w:pPr>
            <w:r w:rsidRPr="00B71866">
              <w:rPr>
                <w:rFonts w:ascii="Times New Roman" w:eastAsia="Times New Roman" w:hAnsi="Times New Roman" w:cs="Times New Roman"/>
              </w:rPr>
              <w:t>15</w:t>
            </w:r>
          </w:p>
        </w:tc>
      </w:tr>
      <w:tr w:rsidR="00931ED5" w:rsidRPr="00B71866" w:rsidTr="00931ED5">
        <w:trPr>
          <w:trHeight w:val="25"/>
        </w:trPr>
        <w:tc>
          <w:tcPr>
            <w:tcW w:w="535"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931ED5" w:rsidRPr="00B71866" w:rsidRDefault="00931ED5" w:rsidP="00B268E7">
            <w:p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lv-LV"/>
              </w:rPr>
            </w:pPr>
            <w:r w:rsidRPr="00B71866">
              <w:rPr>
                <w:rFonts w:ascii="Times New Roman" w:eastAsia="Arial Unicode MS" w:hAnsi="Times New Roman" w:cs="Times New Roman"/>
                <w:color w:val="000000"/>
                <w:u w:color="000000"/>
                <w:bdr w:val="nil"/>
                <w:lang w:eastAsia="lv-LV"/>
              </w:rPr>
              <w:t>P</w:t>
            </w:r>
          </w:p>
        </w:tc>
        <w:tc>
          <w:tcPr>
            <w:tcW w:w="7020" w:type="dxa"/>
            <w:gridSpan w:val="3"/>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931ED5" w:rsidRPr="00B71866" w:rsidRDefault="00931ED5" w:rsidP="00B268E7">
            <w:pPr>
              <w:tabs>
                <w:tab w:val="center" w:pos="4153"/>
                <w:tab w:val="right" w:pos="8306"/>
              </w:tabs>
              <w:spacing w:after="0" w:line="240" w:lineRule="auto"/>
              <w:jc w:val="right"/>
              <w:rPr>
                <w:rFonts w:ascii="Times New Roman" w:eastAsia="Times New Roman" w:hAnsi="Times New Roman" w:cs="Times New Roman"/>
              </w:rPr>
            </w:pPr>
            <w:r w:rsidRPr="00B71866">
              <w:rPr>
                <w:rFonts w:ascii="Times New Roman" w:eastAsia="Times New Roman" w:hAnsi="Times New Roman" w:cs="Times New Roman"/>
              </w:rPr>
              <w:t>Kopā:</w:t>
            </w:r>
          </w:p>
        </w:tc>
        <w:tc>
          <w:tcPr>
            <w:tcW w:w="1492"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931ED5" w:rsidRPr="00B71866" w:rsidRDefault="00931ED5" w:rsidP="00B268E7">
            <w:pPr>
              <w:tabs>
                <w:tab w:val="left" w:pos="720"/>
                <w:tab w:val="center" w:pos="4153"/>
                <w:tab w:val="right" w:pos="8306"/>
              </w:tabs>
              <w:spacing w:after="0" w:line="240" w:lineRule="auto"/>
              <w:jc w:val="center"/>
              <w:rPr>
                <w:rFonts w:ascii="Times New Roman" w:eastAsia="Times New Roman" w:hAnsi="Times New Roman" w:cs="Times New Roman"/>
              </w:rPr>
            </w:pPr>
            <w:r w:rsidRPr="00B71866">
              <w:rPr>
                <w:rFonts w:ascii="Times New Roman" w:eastAsia="Times New Roman" w:hAnsi="Times New Roman" w:cs="Times New Roman"/>
              </w:rPr>
              <w:t>100</w:t>
            </w:r>
          </w:p>
        </w:tc>
      </w:tr>
    </w:tbl>
    <w:p w:rsidR="00931ED5" w:rsidRPr="00B71866" w:rsidRDefault="00931ED5" w:rsidP="00931ED5">
      <w:pPr>
        <w:tabs>
          <w:tab w:val="left" w:pos="851"/>
        </w:tabs>
        <w:spacing w:after="0" w:line="240" w:lineRule="auto"/>
        <w:jc w:val="both"/>
        <w:rPr>
          <w:rFonts w:ascii="Times New Roman" w:eastAsia="Times New Roman" w:hAnsi="Times New Roman" w:cs="Times New Roman"/>
          <w:color w:val="000000"/>
          <w:u w:color="000000"/>
          <w:lang w:eastAsia="lv-LV"/>
        </w:rPr>
      </w:pPr>
    </w:p>
    <w:p w:rsidR="00931ED5" w:rsidRPr="00B71866" w:rsidRDefault="00931ED5" w:rsidP="00931E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lv-LV"/>
        </w:rPr>
      </w:pPr>
      <w:r w:rsidRPr="00B71866">
        <w:rPr>
          <w:rFonts w:ascii="Times New Roman" w:eastAsia="Arial Unicode MS" w:hAnsi="Times New Roman" w:cs="Times New Roman"/>
          <w:color w:val="000000"/>
          <w:u w:color="000000"/>
          <w:bdr w:val="nil"/>
          <w:lang w:eastAsia="lv-LV"/>
        </w:rPr>
        <w:t>7.1.4. Pretendenta piedāvājuma kopējo skaitlisko vērtējumu aprēķinās pēc formulas:</w:t>
      </w:r>
    </w:p>
    <w:p w:rsidR="00931ED5" w:rsidRPr="00931ED5" w:rsidRDefault="00931ED5" w:rsidP="00931ED5">
      <w:pPr>
        <w:pBdr>
          <w:top w:val="nil"/>
          <w:left w:val="nil"/>
          <w:bottom w:val="nil"/>
          <w:right w:val="nil"/>
          <w:between w:val="nil"/>
          <w:bar w:val="nil"/>
        </w:pBdr>
        <w:spacing w:after="0" w:line="240" w:lineRule="auto"/>
        <w:rPr>
          <w:rFonts w:ascii="Times New Roman" w:eastAsia="Arial Unicode MS" w:hAnsi="Times New Roman" w:cs="Times New Roman"/>
          <w:color w:val="000000"/>
          <w:highlight w:val="yellow"/>
          <w:u w:color="000000"/>
          <w:bdr w:val="nil"/>
          <w:lang w:eastAsia="lv-LV"/>
        </w:rPr>
      </w:pPr>
    </w:p>
    <w:p w:rsidR="00931ED5" w:rsidRPr="00B71866" w:rsidRDefault="00931ED5" w:rsidP="00931ED5">
      <w:pPr>
        <w:tabs>
          <w:tab w:val="left" w:pos="720"/>
          <w:tab w:val="center" w:pos="4153"/>
          <w:tab w:val="right" w:pos="8306"/>
        </w:tabs>
        <w:spacing w:after="0" w:line="240" w:lineRule="auto"/>
        <w:ind w:left="1440"/>
        <w:rPr>
          <w:rFonts w:ascii="Times New Roman" w:eastAsia="Times New Roman" w:hAnsi="Times New Roman" w:cs="Times New Roman"/>
        </w:rPr>
      </w:pPr>
      <w:r w:rsidRPr="00B71866">
        <w:rPr>
          <w:rFonts w:ascii="Times New Roman" w:eastAsia="Times New Roman" w:hAnsi="Times New Roman" w:cs="Times New Roman"/>
        </w:rPr>
        <w:t>P = A + B,      kur</w:t>
      </w:r>
    </w:p>
    <w:p w:rsidR="00931ED5" w:rsidRPr="00B71866" w:rsidRDefault="00931ED5" w:rsidP="00931ED5">
      <w:pPr>
        <w:pBdr>
          <w:top w:val="nil"/>
          <w:left w:val="nil"/>
          <w:bottom w:val="nil"/>
          <w:right w:val="nil"/>
          <w:between w:val="nil"/>
          <w:bar w:val="nil"/>
        </w:pBdr>
        <w:spacing w:before="120" w:after="120" w:line="240" w:lineRule="auto"/>
        <w:rPr>
          <w:rFonts w:ascii="Times New Roman" w:eastAsia="Arial Unicode MS" w:hAnsi="Times New Roman" w:cs="Times New Roman"/>
          <w:color w:val="000000"/>
          <w:u w:color="000000"/>
          <w:bdr w:val="nil"/>
          <w:lang w:eastAsia="lv-LV"/>
        </w:rPr>
      </w:pPr>
      <w:r w:rsidRPr="00B71866">
        <w:rPr>
          <w:rFonts w:ascii="Times New Roman" w:eastAsia="Arial Unicode MS" w:hAnsi="Times New Roman" w:cs="Times New Roman"/>
          <w:color w:val="000000"/>
          <w:u w:color="000000"/>
          <w:bdr w:val="nil"/>
          <w:lang w:eastAsia="lv-LV"/>
        </w:rPr>
        <w:t>P- pretendenta piedāvājuma kopējais skaitliskais vērtējums.</w:t>
      </w:r>
    </w:p>
    <w:p w:rsidR="00931ED5" w:rsidRPr="00B71866" w:rsidRDefault="00931ED5" w:rsidP="00931ED5">
      <w:pPr>
        <w:suppressAutoHyphens/>
        <w:spacing w:after="0" w:line="240" w:lineRule="auto"/>
        <w:rPr>
          <w:rFonts w:ascii="Times New Roman" w:eastAsia="Calibri" w:hAnsi="Times New Roman" w:cs="Times New Roman"/>
          <w:color w:val="000000"/>
          <w:kern w:val="2"/>
          <w:u w:color="000000"/>
          <w:lang w:eastAsia="lv-LV"/>
        </w:rPr>
      </w:pPr>
      <w:r w:rsidRPr="00B71866">
        <w:rPr>
          <w:rFonts w:ascii="Times New Roman" w:eastAsia="Arial Unicode MS" w:hAnsi="Times New Roman" w:cs="Times New Roman"/>
          <w:color w:val="000000"/>
          <w:u w:color="000000"/>
          <w:bdr w:val="nil"/>
          <w:lang w:eastAsia="lv-LV"/>
        </w:rPr>
        <w:t>A –</w:t>
      </w:r>
      <w:r w:rsidRPr="00B71866">
        <w:rPr>
          <w:rFonts w:ascii="Times New Roman" w:eastAsia="Times New Roman" w:hAnsi="Times New Roman" w:cs="Times New Roman"/>
        </w:rPr>
        <w:t xml:space="preserve"> Jaunās pils pārbūves un restaurācijas būvuzraudzības pakalpojuma izmaksas, piedāvātā cena;</w:t>
      </w:r>
    </w:p>
    <w:p w:rsidR="00931ED5" w:rsidRPr="00B71866" w:rsidRDefault="00931ED5" w:rsidP="00931ED5">
      <w:pPr>
        <w:pBdr>
          <w:top w:val="nil"/>
          <w:left w:val="nil"/>
          <w:bottom w:val="nil"/>
          <w:right w:val="nil"/>
          <w:between w:val="nil"/>
          <w:bar w:val="nil"/>
        </w:pBdr>
        <w:spacing w:after="0" w:line="240" w:lineRule="auto"/>
        <w:rPr>
          <w:rFonts w:ascii="Times New Roman" w:eastAsia="Times New Roman" w:hAnsi="Times New Roman" w:cs="Times New Roman"/>
          <w:i/>
          <w:color w:val="FF0000"/>
        </w:rPr>
      </w:pPr>
      <w:r w:rsidRPr="00B71866">
        <w:rPr>
          <w:rFonts w:ascii="Times New Roman" w:eastAsia="Arial Unicode MS" w:hAnsi="Times New Roman" w:cs="Times New Roman"/>
          <w:color w:val="000000"/>
          <w:u w:color="000000"/>
          <w:bdr w:val="nil"/>
          <w:lang w:eastAsia="lv-LV"/>
        </w:rPr>
        <w:t xml:space="preserve">B – </w:t>
      </w:r>
      <w:r w:rsidRPr="00B71866">
        <w:rPr>
          <w:rFonts w:ascii="Times New Roman" w:eastAsia="Times New Roman" w:hAnsi="Times New Roman" w:cs="Times New Roman"/>
        </w:rPr>
        <w:t>Atzinuma/-u sagatavošana garantijas laikā maksa par stundu;</w:t>
      </w:r>
    </w:p>
    <w:p w:rsidR="00931ED5" w:rsidRPr="00B71866" w:rsidRDefault="00931ED5" w:rsidP="00931ED5">
      <w:pPr>
        <w:spacing w:after="0" w:line="240" w:lineRule="auto"/>
        <w:jc w:val="both"/>
        <w:rPr>
          <w:rFonts w:ascii="Times New Roman" w:eastAsia="Arial Unicode MS" w:hAnsi="Arial Unicode MS" w:cs="Arial Unicode MS"/>
          <w:color w:val="000000"/>
          <w:u w:color="000000"/>
          <w:bdr w:val="nil"/>
          <w:lang w:eastAsia="lv-LV"/>
        </w:rPr>
      </w:pPr>
      <w:r w:rsidRPr="00B71866">
        <w:rPr>
          <w:rFonts w:ascii="Times New Roman" w:eastAsia="Arial Unicode MS" w:hAnsi="Arial Unicode MS" w:cs="Arial Unicode MS"/>
          <w:color w:val="000000"/>
          <w:u w:color="000000"/>
          <w:bdr w:val="nil"/>
          <w:lang w:eastAsia="lv-LV"/>
        </w:rPr>
        <w:t>7.1.5. Par saimnieciski visizdev</w:t>
      </w:r>
      <w:r w:rsidRPr="00B71866">
        <w:rPr>
          <w:rFonts w:ascii="Times New Roman" w:eastAsia="Arial Unicode MS" w:hAnsi="Times New Roman" w:cs="Arial Unicode MS"/>
          <w:color w:val="000000"/>
          <w:u w:color="000000"/>
          <w:bdr w:val="nil"/>
          <w:lang w:eastAsia="lv-LV"/>
        </w:rPr>
        <w:t>ī</w:t>
      </w:r>
      <w:r w:rsidRPr="00B71866">
        <w:rPr>
          <w:rFonts w:ascii="Times New Roman" w:eastAsia="Arial Unicode MS" w:hAnsi="Arial Unicode MS" w:cs="Arial Unicode MS"/>
          <w:color w:val="000000"/>
          <w:u w:color="000000"/>
          <w:bdr w:val="nil"/>
          <w:lang w:eastAsia="lv-LV"/>
        </w:rPr>
        <w:t>g</w:t>
      </w:r>
      <w:r w:rsidRPr="00B71866">
        <w:rPr>
          <w:rFonts w:ascii="Times New Roman" w:eastAsia="Arial Unicode MS" w:hAnsi="Times New Roman" w:cs="Arial Unicode MS"/>
          <w:color w:val="000000"/>
          <w:u w:color="000000"/>
          <w:bdr w:val="nil"/>
          <w:lang w:eastAsia="lv-LV"/>
        </w:rPr>
        <w:t>ā</w:t>
      </w:r>
      <w:r w:rsidRPr="00B71866">
        <w:rPr>
          <w:rFonts w:ascii="Times New Roman" w:eastAsia="Arial Unicode MS" w:hAnsi="Arial Unicode MS" w:cs="Arial Unicode MS"/>
          <w:color w:val="000000"/>
          <w:u w:color="000000"/>
          <w:bdr w:val="nil"/>
          <w:lang w:eastAsia="lv-LV"/>
        </w:rPr>
        <w:t>ko tiek atz</w:t>
      </w:r>
      <w:r w:rsidRPr="00B71866">
        <w:rPr>
          <w:rFonts w:ascii="Times New Roman" w:eastAsia="Arial Unicode MS" w:hAnsi="Times New Roman" w:cs="Arial Unicode MS"/>
          <w:color w:val="000000"/>
          <w:u w:color="000000"/>
          <w:bdr w:val="nil"/>
          <w:lang w:eastAsia="lv-LV"/>
        </w:rPr>
        <w:t>ī</w:t>
      </w:r>
      <w:r w:rsidRPr="00B71866">
        <w:rPr>
          <w:rFonts w:ascii="Times New Roman" w:eastAsia="Arial Unicode MS" w:hAnsi="Arial Unicode MS" w:cs="Arial Unicode MS"/>
          <w:color w:val="000000"/>
          <w:u w:color="000000"/>
          <w:bdr w:val="nil"/>
          <w:lang w:eastAsia="lv-LV"/>
        </w:rPr>
        <w:t>ts pied</w:t>
      </w:r>
      <w:r w:rsidRPr="00B71866">
        <w:rPr>
          <w:rFonts w:ascii="Times New Roman" w:eastAsia="Arial Unicode MS" w:hAnsi="Times New Roman" w:cs="Arial Unicode MS"/>
          <w:color w:val="000000"/>
          <w:u w:color="000000"/>
          <w:bdr w:val="nil"/>
          <w:lang w:eastAsia="lv-LV"/>
        </w:rPr>
        <w:t>ā</w:t>
      </w:r>
      <w:r w:rsidRPr="00B71866">
        <w:rPr>
          <w:rFonts w:ascii="Times New Roman" w:eastAsia="Arial Unicode MS" w:hAnsi="Arial Unicode MS" w:cs="Arial Unicode MS"/>
          <w:color w:val="000000"/>
          <w:u w:color="000000"/>
          <w:bdr w:val="nil"/>
          <w:lang w:eastAsia="lv-LV"/>
        </w:rPr>
        <w:t>v</w:t>
      </w:r>
      <w:r w:rsidRPr="00B71866">
        <w:rPr>
          <w:rFonts w:ascii="Times New Roman" w:eastAsia="Arial Unicode MS" w:hAnsi="Times New Roman" w:cs="Arial Unicode MS"/>
          <w:color w:val="000000"/>
          <w:u w:color="000000"/>
          <w:bdr w:val="nil"/>
          <w:lang w:eastAsia="lv-LV"/>
        </w:rPr>
        <w:t>ā</w:t>
      </w:r>
      <w:r w:rsidRPr="00B71866">
        <w:rPr>
          <w:rFonts w:ascii="Times New Roman" w:eastAsia="Arial Unicode MS" w:hAnsi="Arial Unicode MS" w:cs="Arial Unicode MS"/>
          <w:color w:val="000000"/>
          <w:u w:color="000000"/>
          <w:bdr w:val="nil"/>
          <w:lang w:eastAsia="lv-LV"/>
        </w:rPr>
        <w:t>jums, kur</w:t>
      </w:r>
      <w:r w:rsidRPr="00B71866">
        <w:rPr>
          <w:rFonts w:ascii="Times New Roman" w:eastAsia="Arial Unicode MS" w:hAnsi="Times New Roman" w:cs="Arial Unicode MS"/>
          <w:color w:val="000000"/>
          <w:u w:color="000000"/>
          <w:bdr w:val="nil"/>
          <w:lang w:eastAsia="lv-LV"/>
        </w:rPr>
        <w:t xml:space="preserve">š </w:t>
      </w:r>
      <w:r w:rsidRPr="00B71866">
        <w:rPr>
          <w:rFonts w:ascii="Times New Roman" w:eastAsia="Arial Unicode MS" w:hAnsi="Arial Unicode MS" w:cs="Arial Unicode MS"/>
          <w:color w:val="000000"/>
          <w:u w:color="000000"/>
          <w:bdr w:val="nil"/>
          <w:lang w:eastAsia="lv-LV"/>
        </w:rPr>
        <w:t>ieguvis visaugst</w:t>
      </w:r>
      <w:r w:rsidRPr="00B71866">
        <w:rPr>
          <w:rFonts w:ascii="Times New Roman" w:eastAsia="Arial Unicode MS" w:hAnsi="Arial Unicode MS" w:cs="Arial Unicode MS"/>
          <w:color w:val="000000"/>
          <w:u w:color="000000"/>
          <w:bdr w:val="nil"/>
          <w:lang w:eastAsia="lv-LV"/>
        </w:rPr>
        <w:t>ā</w:t>
      </w:r>
      <w:r w:rsidRPr="00B71866">
        <w:rPr>
          <w:rFonts w:ascii="Times New Roman" w:eastAsia="Arial Unicode MS" w:hAnsi="Arial Unicode MS" w:cs="Arial Unicode MS"/>
          <w:color w:val="000000"/>
          <w:u w:color="000000"/>
          <w:bdr w:val="nil"/>
          <w:lang w:eastAsia="lv-LV"/>
        </w:rPr>
        <w:t>ko punktu skaitu.</w:t>
      </w:r>
    </w:p>
    <w:p w:rsidR="00931ED5" w:rsidRPr="00B71866" w:rsidRDefault="00931ED5" w:rsidP="00931ED5">
      <w:pPr>
        <w:spacing w:after="0" w:line="240" w:lineRule="auto"/>
        <w:jc w:val="both"/>
        <w:rPr>
          <w:rFonts w:ascii="Times New Roman" w:eastAsia="Times New Roman" w:hAnsi="Times New Roman" w:cs="Times New Roman"/>
          <w:b/>
          <w:bCs/>
          <w:color w:val="000000"/>
          <w:kern w:val="32"/>
        </w:rPr>
      </w:pPr>
      <w:r w:rsidRPr="00B71866">
        <w:rPr>
          <w:rFonts w:ascii="Times New Roman" w:eastAsia="Arial Unicode MS" w:hAnsi="Arial Unicode MS" w:cs="Arial Unicode MS"/>
          <w:b/>
          <w:color w:val="000000"/>
          <w:u w:color="000000"/>
          <w:bdr w:val="nil"/>
          <w:lang w:eastAsia="lv-LV"/>
        </w:rPr>
        <w:t>7.2.</w:t>
      </w:r>
      <w:r w:rsidRPr="00B71866">
        <w:rPr>
          <w:rFonts w:ascii="Times New Roman" w:eastAsia="Arial Unicode MS" w:hAnsi="Arial Unicode MS" w:cs="Arial Unicode MS"/>
          <w:color w:val="000000"/>
          <w:u w:color="000000"/>
          <w:bdr w:val="nil"/>
          <w:lang w:eastAsia="lv-LV"/>
        </w:rPr>
        <w:t xml:space="preserve"> </w:t>
      </w:r>
      <w:r w:rsidRPr="00B71866">
        <w:rPr>
          <w:rFonts w:ascii="Times New Roman" w:eastAsia="Times New Roman" w:hAnsi="Times New Roman" w:cs="Times New Roman"/>
          <w:b/>
          <w:bCs/>
          <w:color w:val="000000"/>
          <w:kern w:val="32"/>
        </w:rPr>
        <w:t>Aritmētisku kļūdu labošana</w:t>
      </w:r>
    </w:p>
    <w:p w:rsidR="00931ED5" w:rsidRPr="00931ED5" w:rsidRDefault="00931ED5" w:rsidP="00931ED5">
      <w:pPr>
        <w:spacing w:after="120" w:line="240" w:lineRule="auto"/>
        <w:jc w:val="both"/>
        <w:rPr>
          <w:rFonts w:ascii="Times New Roman" w:eastAsia="Times New Roman" w:hAnsi="Times New Roman" w:cs="Times New Roman"/>
          <w:i/>
          <w:color w:val="FF0000"/>
        </w:rPr>
      </w:pPr>
      <w:r w:rsidRPr="00B71866">
        <w:rPr>
          <w:rFonts w:ascii="Times New Roman" w:eastAsia="Times New Roman" w:hAnsi="Times New Roman" w:cs="Times New Roman"/>
        </w:rPr>
        <w:t>Aritmētisku kļūdu labošanu Iepirkuma komisija veic saskaņā ar Publisko iepirkumu likuma 41.panta devīto daļu.</w:t>
      </w:r>
    </w:p>
    <w:p w:rsidR="00593065" w:rsidRPr="00091944" w:rsidRDefault="00593065" w:rsidP="00593065">
      <w:pPr>
        <w:numPr>
          <w:ilvl w:val="0"/>
          <w:numId w:val="1"/>
        </w:numPr>
        <w:spacing w:after="0" w:line="240" w:lineRule="auto"/>
        <w:jc w:val="both"/>
        <w:rPr>
          <w:rFonts w:ascii="Times New Roman" w:eastAsia="Times New Roman" w:hAnsi="Times New Roman" w:cs="Times New Roman"/>
          <w:lang w:eastAsia="lv-LV"/>
        </w:rPr>
      </w:pPr>
      <w:r w:rsidRPr="00091944">
        <w:rPr>
          <w:rFonts w:ascii="Times New Roman" w:eastAsia="Times New Roman" w:hAnsi="Times New Roman" w:cs="Times New Roman"/>
          <w:b/>
          <w:lang w:eastAsia="lv-LV"/>
        </w:rPr>
        <w:t>Piedāvājuma iesniegšanas vieta un termiņš:</w:t>
      </w:r>
      <w:r w:rsidRPr="00091944">
        <w:rPr>
          <w:rFonts w:ascii="Times New Roman" w:eastAsia="Times New Roman" w:hAnsi="Times New Roman" w:cs="Times New Roman"/>
          <w:lang w:eastAsia="lv-LV"/>
        </w:rPr>
        <w:t xml:space="preserve"> </w:t>
      </w:r>
    </w:p>
    <w:p w:rsidR="00593065" w:rsidRPr="00091944" w:rsidRDefault="00593065" w:rsidP="00593065">
      <w:pPr>
        <w:spacing w:after="0" w:line="240" w:lineRule="auto"/>
        <w:ind w:firstLine="360"/>
        <w:jc w:val="both"/>
        <w:rPr>
          <w:rFonts w:ascii="Times New Roman" w:eastAsia="Times New Roman" w:hAnsi="Times New Roman" w:cs="Times New Roman"/>
          <w:lang w:eastAsia="lv-LV"/>
        </w:rPr>
      </w:pPr>
      <w:r w:rsidRPr="00091944">
        <w:rPr>
          <w:rFonts w:ascii="Times New Roman" w:eastAsia="Calibri" w:hAnsi="Times New Roman" w:cs="Times New Roman"/>
        </w:rPr>
        <w:t xml:space="preserve">Siguldas novada pašvaldības Klientu apkalpošanas nodaļā, Siguldas pagasta pārvaldē, 2.stāvā, Zinātnes ielā 7, Siguldā, pie pārvaldes vadītājas </w:t>
      </w:r>
      <w:proofErr w:type="spellStart"/>
      <w:r w:rsidRPr="00091944">
        <w:rPr>
          <w:rFonts w:ascii="Times New Roman" w:eastAsia="Calibri" w:hAnsi="Times New Roman" w:cs="Times New Roman"/>
        </w:rPr>
        <w:t>p.i</w:t>
      </w:r>
      <w:proofErr w:type="spellEnd"/>
      <w:r w:rsidRPr="00091944">
        <w:rPr>
          <w:rFonts w:ascii="Times New Roman" w:eastAsia="Calibri" w:hAnsi="Times New Roman" w:cs="Times New Roman"/>
        </w:rPr>
        <w:t xml:space="preserve">. </w:t>
      </w:r>
      <w:r w:rsidRPr="00B71866">
        <w:rPr>
          <w:rFonts w:ascii="Times New Roman" w:eastAsia="Times New Roman" w:hAnsi="Times New Roman" w:cs="Times New Roman"/>
          <w:lang w:eastAsia="lv-LV"/>
        </w:rPr>
        <w:t xml:space="preserve">līdz </w:t>
      </w:r>
      <w:r w:rsidR="00A5542C" w:rsidRPr="00B71866">
        <w:rPr>
          <w:rFonts w:ascii="Times New Roman" w:eastAsia="Calibri" w:hAnsi="Times New Roman" w:cs="Times New Roman"/>
        </w:rPr>
        <w:t>19.02.2018. plkst.10:00</w:t>
      </w:r>
      <w:r w:rsidRPr="00B71866">
        <w:rPr>
          <w:rFonts w:ascii="Times New Roman" w:eastAsia="Times New Roman" w:hAnsi="Times New Roman" w:cs="Times New Roman"/>
          <w:lang w:eastAsia="lv-LV"/>
        </w:rPr>
        <w:t>.</w:t>
      </w:r>
    </w:p>
    <w:p w:rsidR="00593065" w:rsidRPr="00091944" w:rsidRDefault="00593065" w:rsidP="00593065">
      <w:pPr>
        <w:numPr>
          <w:ilvl w:val="0"/>
          <w:numId w:val="1"/>
        </w:numPr>
        <w:spacing w:after="0" w:line="240" w:lineRule="auto"/>
        <w:jc w:val="both"/>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177"/>
        <w:gridCol w:w="1842"/>
        <w:gridCol w:w="2197"/>
        <w:gridCol w:w="2198"/>
      </w:tblGrid>
      <w:tr w:rsidR="00593065" w:rsidRPr="00091944" w:rsidTr="00A5542C">
        <w:trPr>
          <w:trHeight w:val="998"/>
        </w:trPr>
        <w:tc>
          <w:tcPr>
            <w:tcW w:w="512" w:type="dxa"/>
            <w:shd w:val="clear" w:color="auto" w:fill="auto"/>
          </w:tcPr>
          <w:p w:rsidR="00593065" w:rsidRPr="00B71866" w:rsidRDefault="00593065" w:rsidP="00593065">
            <w:pPr>
              <w:spacing w:after="0" w:line="240" w:lineRule="auto"/>
              <w:jc w:val="center"/>
              <w:rPr>
                <w:rFonts w:ascii="Times New Roman" w:eastAsia="Times New Roman" w:hAnsi="Times New Roman" w:cs="Times New Roman"/>
                <w:b/>
                <w:sz w:val="20"/>
                <w:szCs w:val="20"/>
                <w:lang w:eastAsia="lv-LV"/>
              </w:rPr>
            </w:pPr>
          </w:p>
          <w:p w:rsidR="00593065" w:rsidRPr="00B71866" w:rsidRDefault="00593065" w:rsidP="00593065">
            <w:pPr>
              <w:spacing w:after="0" w:line="240" w:lineRule="auto"/>
              <w:rPr>
                <w:rFonts w:ascii="Times New Roman" w:eastAsia="Times New Roman" w:hAnsi="Times New Roman" w:cs="Times New Roman"/>
                <w:b/>
                <w:sz w:val="20"/>
                <w:szCs w:val="20"/>
                <w:lang w:eastAsia="lv-LV"/>
              </w:rPr>
            </w:pPr>
            <w:r w:rsidRPr="00B71866">
              <w:rPr>
                <w:rFonts w:ascii="Times New Roman" w:eastAsia="Times New Roman" w:hAnsi="Times New Roman" w:cs="Times New Roman"/>
                <w:b/>
                <w:sz w:val="20"/>
                <w:szCs w:val="20"/>
                <w:lang w:eastAsia="lv-LV"/>
              </w:rPr>
              <w:t>Nr.</w:t>
            </w:r>
          </w:p>
        </w:tc>
        <w:tc>
          <w:tcPr>
            <w:tcW w:w="2177" w:type="dxa"/>
          </w:tcPr>
          <w:p w:rsidR="00593065" w:rsidRPr="00091944" w:rsidRDefault="00593065" w:rsidP="00593065">
            <w:pPr>
              <w:spacing w:after="0" w:line="240" w:lineRule="auto"/>
              <w:jc w:val="center"/>
              <w:rPr>
                <w:rFonts w:ascii="Times New Roman" w:eastAsia="Times New Roman" w:hAnsi="Times New Roman" w:cs="Times New Roman"/>
                <w:b/>
                <w:lang w:eastAsia="lv-LV"/>
              </w:rPr>
            </w:pPr>
          </w:p>
          <w:p w:rsidR="00593065" w:rsidRPr="00091944" w:rsidRDefault="00593065" w:rsidP="00593065">
            <w:pPr>
              <w:spacing w:after="0" w:line="240" w:lineRule="auto"/>
              <w:jc w:val="center"/>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Piedāvājuma iesniegšanas datums un laiks</w:t>
            </w:r>
          </w:p>
        </w:tc>
        <w:tc>
          <w:tcPr>
            <w:tcW w:w="1842" w:type="dxa"/>
            <w:shd w:val="clear" w:color="auto" w:fill="auto"/>
          </w:tcPr>
          <w:p w:rsidR="00593065" w:rsidRPr="00091944" w:rsidRDefault="00593065" w:rsidP="00593065">
            <w:pPr>
              <w:spacing w:after="0" w:line="240" w:lineRule="auto"/>
              <w:jc w:val="center"/>
              <w:rPr>
                <w:rFonts w:ascii="Times New Roman" w:eastAsia="Times New Roman" w:hAnsi="Times New Roman" w:cs="Times New Roman"/>
                <w:b/>
                <w:lang w:eastAsia="lv-LV"/>
              </w:rPr>
            </w:pPr>
          </w:p>
          <w:p w:rsidR="00593065" w:rsidRPr="00091944" w:rsidRDefault="00593065" w:rsidP="00593065">
            <w:pPr>
              <w:spacing w:after="0" w:line="240" w:lineRule="auto"/>
              <w:jc w:val="center"/>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Pretendents</w:t>
            </w:r>
          </w:p>
        </w:tc>
        <w:tc>
          <w:tcPr>
            <w:tcW w:w="4395" w:type="dxa"/>
            <w:gridSpan w:val="2"/>
          </w:tcPr>
          <w:p w:rsidR="00593065" w:rsidRPr="00091944" w:rsidRDefault="00593065" w:rsidP="00593065">
            <w:pPr>
              <w:spacing w:after="0" w:line="240" w:lineRule="auto"/>
              <w:jc w:val="center"/>
              <w:rPr>
                <w:rFonts w:ascii="Times New Roman" w:eastAsia="Times New Roman" w:hAnsi="Times New Roman" w:cs="Times New Roman"/>
                <w:b/>
                <w:lang w:eastAsia="lv-LV"/>
              </w:rPr>
            </w:pPr>
          </w:p>
          <w:p w:rsidR="00593065" w:rsidRPr="00091944" w:rsidRDefault="00593065" w:rsidP="00593065">
            <w:pPr>
              <w:spacing w:after="0" w:line="240" w:lineRule="auto"/>
              <w:jc w:val="center"/>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 xml:space="preserve">Piedāvātā cena EUR </w:t>
            </w:r>
          </w:p>
          <w:p w:rsidR="00593065" w:rsidRPr="00091944" w:rsidRDefault="00593065" w:rsidP="00593065">
            <w:pPr>
              <w:spacing w:after="0" w:line="240" w:lineRule="auto"/>
              <w:jc w:val="center"/>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(bez PVN)</w:t>
            </w:r>
          </w:p>
        </w:tc>
      </w:tr>
      <w:tr w:rsidR="00A5542C" w:rsidRPr="00091944" w:rsidTr="00C02C62">
        <w:trPr>
          <w:trHeight w:val="231"/>
        </w:trPr>
        <w:tc>
          <w:tcPr>
            <w:tcW w:w="512" w:type="dxa"/>
            <w:vMerge w:val="restart"/>
            <w:shd w:val="clear" w:color="auto" w:fill="auto"/>
          </w:tcPr>
          <w:p w:rsidR="00A5542C" w:rsidRPr="00B71866" w:rsidRDefault="00A5542C" w:rsidP="00A5542C">
            <w:pPr>
              <w:spacing w:after="0" w:line="240" w:lineRule="auto"/>
              <w:jc w:val="center"/>
              <w:rPr>
                <w:rFonts w:ascii="Times New Roman" w:eastAsia="Times New Roman" w:hAnsi="Times New Roman" w:cs="Times New Roman"/>
                <w:lang w:val="en-GB" w:eastAsia="lv-LV"/>
              </w:rPr>
            </w:pPr>
            <w:r w:rsidRPr="00B71866">
              <w:rPr>
                <w:rFonts w:ascii="Times New Roman" w:eastAsia="Times New Roman" w:hAnsi="Times New Roman" w:cs="Times New Roman"/>
                <w:lang w:val="en-GB" w:eastAsia="lv-LV"/>
              </w:rPr>
              <w:t>1.</w:t>
            </w:r>
          </w:p>
        </w:tc>
        <w:tc>
          <w:tcPr>
            <w:tcW w:w="2177" w:type="dxa"/>
            <w:vMerge w:val="restart"/>
          </w:tcPr>
          <w:p w:rsidR="00A5542C" w:rsidRPr="00B71866" w:rsidRDefault="00A5542C" w:rsidP="00A5542C">
            <w:pPr>
              <w:spacing w:after="0" w:line="240" w:lineRule="auto"/>
              <w:ind w:right="113"/>
              <w:jc w:val="both"/>
              <w:rPr>
                <w:rFonts w:ascii="Times New Roman" w:eastAsia="Times New Roman" w:hAnsi="Times New Roman" w:cs="Times New Roman"/>
                <w:lang w:eastAsia="lv-LV"/>
              </w:rPr>
            </w:pPr>
            <w:r w:rsidRPr="00B71866">
              <w:rPr>
                <w:rFonts w:ascii="Times New Roman" w:eastAsia="Times New Roman" w:hAnsi="Times New Roman" w:cs="Times New Roman"/>
                <w:lang w:eastAsia="lv-LV"/>
              </w:rPr>
              <w:t>19.02.2018. plkst.9:50</w:t>
            </w:r>
          </w:p>
        </w:tc>
        <w:tc>
          <w:tcPr>
            <w:tcW w:w="1842" w:type="dxa"/>
            <w:vMerge w:val="restart"/>
            <w:shd w:val="clear" w:color="auto" w:fill="auto"/>
          </w:tcPr>
          <w:p w:rsidR="00A5542C" w:rsidRPr="00B71866" w:rsidRDefault="00A5542C" w:rsidP="00A5542C">
            <w:pPr>
              <w:tabs>
                <w:tab w:val="left" w:pos="300"/>
              </w:tabs>
              <w:spacing w:after="0" w:line="240" w:lineRule="auto"/>
              <w:jc w:val="center"/>
              <w:rPr>
                <w:rFonts w:ascii="Times New Roman" w:eastAsia="Times New Roman" w:hAnsi="Times New Roman" w:cs="Times New Roman"/>
                <w:lang w:eastAsia="lv-LV"/>
              </w:rPr>
            </w:pPr>
            <w:r w:rsidRPr="00B71866">
              <w:rPr>
                <w:rFonts w:ascii="Times New Roman" w:eastAsia="Times New Roman" w:hAnsi="Times New Roman" w:cs="Times New Roman"/>
                <w:lang w:eastAsia="lv-LV"/>
              </w:rPr>
              <w:t>SIA “Firma L4”</w:t>
            </w:r>
          </w:p>
        </w:tc>
        <w:tc>
          <w:tcPr>
            <w:tcW w:w="2197" w:type="dxa"/>
            <w:tcBorders>
              <w:top w:val="single" w:sz="4" w:space="0" w:color="auto"/>
              <w:left w:val="single" w:sz="4" w:space="0" w:color="auto"/>
              <w:bottom w:val="single" w:sz="4" w:space="0" w:color="auto"/>
              <w:right w:val="single" w:sz="4" w:space="0" w:color="auto"/>
            </w:tcBorders>
          </w:tcPr>
          <w:p w:rsidR="00A5542C" w:rsidRPr="00B71866" w:rsidRDefault="00A5542C" w:rsidP="00A5542C">
            <w:pPr>
              <w:spacing w:after="0" w:line="240" w:lineRule="auto"/>
              <w:rPr>
                <w:rFonts w:ascii="Times New Roman" w:eastAsia="Times New Roman" w:hAnsi="Times New Roman" w:cs="Times New Roman"/>
                <w:i/>
                <w:sz w:val="20"/>
                <w:szCs w:val="20"/>
                <w:lang w:eastAsia="lv-LV"/>
              </w:rPr>
            </w:pPr>
            <w:r w:rsidRPr="00B71866">
              <w:rPr>
                <w:rFonts w:ascii="Times New Roman" w:eastAsia="Times New Roman" w:hAnsi="Times New Roman" w:cs="Times New Roman"/>
                <w:i/>
                <w:sz w:val="20"/>
                <w:szCs w:val="20"/>
                <w:lang w:eastAsia="lv-LV"/>
              </w:rPr>
              <w:t xml:space="preserve">A kritērijs     </w:t>
            </w:r>
          </w:p>
          <w:p w:rsidR="00A5542C" w:rsidRPr="00B71866" w:rsidRDefault="00A5542C" w:rsidP="00A5542C">
            <w:pPr>
              <w:spacing w:after="0" w:line="240" w:lineRule="auto"/>
              <w:rPr>
                <w:rFonts w:ascii="Times New Roman" w:eastAsia="Times New Roman" w:hAnsi="Times New Roman" w:cs="Times New Roman"/>
                <w:sz w:val="20"/>
                <w:szCs w:val="20"/>
                <w:lang w:eastAsia="lv-LV"/>
              </w:rPr>
            </w:pPr>
            <w:r w:rsidRPr="00B71866">
              <w:rPr>
                <w:rFonts w:ascii="Times New Roman" w:eastAsia="Times New Roman" w:hAnsi="Times New Roman" w:cs="Times New Roman"/>
                <w:sz w:val="20"/>
                <w:szCs w:val="20"/>
                <w:lang w:eastAsia="lv-LV"/>
              </w:rPr>
              <w:t>Jaunās pils pārbūves un restaurācijas būvuzraudzības cena</w:t>
            </w:r>
          </w:p>
        </w:tc>
        <w:tc>
          <w:tcPr>
            <w:tcW w:w="2198" w:type="dxa"/>
            <w:tcBorders>
              <w:top w:val="single" w:sz="4" w:space="0" w:color="auto"/>
              <w:left w:val="single" w:sz="4" w:space="0" w:color="auto"/>
              <w:bottom w:val="single" w:sz="4" w:space="0" w:color="auto"/>
              <w:right w:val="single" w:sz="4" w:space="0" w:color="auto"/>
            </w:tcBorders>
            <w:vAlign w:val="center"/>
          </w:tcPr>
          <w:p w:rsidR="00A5542C" w:rsidRPr="00B71866" w:rsidRDefault="00A5542C" w:rsidP="00A5542C">
            <w:pPr>
              <w:spacing w:after="0" w:line="240" w:lineRule="auto"/>
              <w:rPr>
                <w:rFonts w:ascii="Times New Roman" w:eastAsia="Times New Roman" w:hAnsi="Times New Roman" w:cs="Times New Roman"/>
                <w:sz w:val="20"/>
                <w:szCs w:val="20"/>
                <w:lang w:eastAsia="lv-LV"/>
              </w:rPr>
            </w:pPr>
            <w:r w:rsidRPr="00B71866">
              <w:rPr>
                <w:rFonts w:ascii="Times New Roman" w:eastAsia="Times New Roman" w:hAnsi="Times New Roman" w:cs="Times New Roman"/>
                <w:sz w:val="20"/>
                <w:szCs w:val="20"/>
                <w:lang w:eastAsia="lv-LV"/>
              </w:rPr>
              <w:t xml:space="preserve">              37 170,00</w:t>
            </w:r>
          </w:p>
        </w:tc>
      </w:tr>
      <w:tr w:rsidR="00A5542C" w:rsidRPr="00091944" w:rsidTr="00C02C62">
        <w:trPr>
          <w:trHeight w:val="231"/>
        </w:trPr>
        <w:tc>
          <w:tcPr>
            <w:tcW w:w="512" w:type="dxa"/>
            <w:vMerge/>
            <w:shd w:val="clear" w:color="auto" w:fill="auto"/>
          </w:tcPr>
          <w:p w:rsidR="00A5542C" w:rsidRPr="00B71866" w:rsidRDefault="00A5542C" w:rsidP="00A5542C">
            <w:pPr>
              <w:spacing w:after="0" w:line="240" w:lineRule="auto"/>
              <w:jc w:val="center"/>
              <w:rPr>
                <w:rFonts w:ascii="Times New Roman" w:eastAsia="Times New Roman" w:hAnsi="Times New Roman" w:cs="Times New Roman"/>
                <w:lang w:val="en-GB" w:eastAsia="lv-LV"/>
              </w:rPr>
            </w:pPr>
          </w:p>
        </w:tc>
        <w:tc>
          <w:tcPr>
            <w:tcW w:w="2177" w:type="dxa"/>
            <w:vMerge/>
          </w:tcPr>
          <w:p w:rsidR="00A5542C" w:rsidRPr="00B71866" w:rsidRDefault="00A5542C" w:rsidP="00A5542C">
            <w:pPr>
              <w:spacing w:after="0" w:line="240" w:lineRule="auto"/>
              <w:ind w:right="113"/>
              <w:jc w:val="both"/>
              <w:rPr>
                <w:rFonts w:ascii="Times New Roman" w:eastAsia="Times New Roman" w:hAnsi="Times New Roman" w:cs="Times New Roman"/>
                <w:lang w:eastAsia="lv-LV"/>
              </w:rPr>
            </w:pPr>
          </w:p>
        </w:tc>
        <w:tc>
          <w:tcPr>
            <w:tcW w:w="1842" w:type="dxa"/>
            <w:vMerge/>
            <w:shd w:val="clear" w:color="auto" w:fill="auto"/>
          </w:tcPr>
          <w:p w:rsidR="00A5542C" w:rsidRPr="00B71866" w:rsidRDefault="00A5542C" w:rsidP="00A5542C">
            <w:pPr>
              <w:tabs>
                <w:tab w:val="left" w:pos="300"/>
              </w:tabs>
              <w:spacing w:after="0" w:line="240" w:lineRule="auto"/>
              <w:jc w:val="center"/>
              <w:rPr>
                <w:rFonts w:ascii="Times New Roman" w:eastAsia="Times New Roman" w:hAnsi="Times New Roman" w:cs="Times New Roman"/>
                <w:lang w:eastAsia="lv-LV"/>
              </w:rPr>
            </w:pPr>
          </w:p>
        </w:tc>
        <w:tc>
          <w:tcPr>
            <w:tcW w:w="2197" w:type="dxa"/>
            <w:tcBorders>
              <w:top w:val="single" w:sz="4" w:space="0" w:color="auto"/>
              <w:left w:val="single" w:sz="4" w:space="0" w:color="auto"/>
              <w:bottom w:val="single" w:sz="4" w:space="0" w:color="auto"/>
              <w:right w:val="single" w:sz="4" w:space="0" w:color="auto"/>
            </w:tcBorders>
          </w:tcPr>
          <w:p w:rsidR="00A5542C" w:rsidRPr="00B71866" w:rsidRDefault="00A5542C" w:rsidP="00A5542C">
            <w:pPr>
              <w:spacing w:after="0" w:line="240" w:lineRule="auto"/>
              <w:rPr>
                <w:rFonts w:ascii="Times New Roman" w:eastAsia="Times New Roman" w:hAnsi="Times New Roman" w:cs="Times New Roman"/>
                <w:i/>
                <w:sz w:val="20"/>
                <w:szCs w:val="20"/>
                <w:lang w:eastAsia="lv-LV"/>
              </w:rPr>
            </w:pPr>
            <w:r w:rsidRPr="00B71866">
              <w:rPr>
                <w:rFonts w:ascii="Times New Roman" w:eastAsia="Times New Roman" w:hAnsi="Times New Roman" w:cs="Times New Roman"/>
                <w:i/>
                <w:sz w:val="20"/>
                <w:szCs w:val="20"/>
                <w:lang w:eastAsia="lv-LV"/>
              </w:rPr>
              <w:t xml:space="preserve">B kritērijs    </w:t>
            </w:r>
          </w:p>
          <w:p w:rsidR="00A5542C" w:rsidRPr="00B71866" w:rsidRDefault="00A5542C" w:rsidP="00A5542C">
            <w:pPr>
              <w:spacing w:after="0" w:line="240" w:lineRule="auto"/>
              <w:rPr>
                <w:rFonts w:ascii="Times New Roman" w:eastAsia="Times New Roman" w:hAnsi="Times New Roman" w:cs="Times New Roman"/>
                <w:i/>
                <w:sz w:val="20"/>
                <w:szCs w:val="20"/>
                <w:lang w:eastAsia="lv-LV"/>
              </w:rPr>
            </w:pPr>
            <w:r w:rsidRPr="00B71866">
              <w:rPr>
                <w:rFonts w:ascii="Times New Roman" w:eastAsia="Times New Roman" w:hAnsi="Times New Roman" w:cs="Times New Roman"/>
                <w:sz w:val="20"/>
                <w:szCs w:val="20"/>
                <w:lang w:eastAsia="lv-LV"/>
              </w:rPr>
              <w:t>Atzinuma/u sagatavošana  garantijas laikā  maksa par  1 (vienu)</w:t>
            </w:r>
            <w:r w:rsidR="00B71866">
              <w:rPr>
                <w:rFonts w:ascii="Times New Roman" w:eastAsia="Times New Roman" w:hAnsi="Times New Roman" w:cs="Times New Roman"/>
                <w:sz w:val="20"/>
                <w:szCs w:val="20"/>
                <w:lang w:eastAsia="lv-LV"/>
              </w:rPr>
              <w:t xml:space="preserve"> </w:t>
            </w:r>
            <w:r w:rsidRPr="00B71866">
              <w:rPr>
                <w:rFonts w:ascii="Times New Roman" w:eastAsia="Times New Roman" w:hAnsi="Times New Roman" w:cs="Times New Roman"/>
                <w:sz w:val="20"/>
                <w:szCs w:val="20"/>
                <w:lang w:eastAsia="lv-LV"/>
              </w:rPr>
              <w:t>stundu</w:t>
            </w:r>
            <w:r w:rsidRPr="00B71866">
              <w:rPr>
                <w:rFonts w:ascii="Times New Roman" w:eastAsia="Times New Roman" w:hAnsi="Times New Roman" w:cs="Times New Roman"/>
                <w:i/>
                <w:sz w:val="20"/>
                <w:szCs w:val="20"/>
                <w:lang w:eastAsia="lv-LV"/>
              </w:rPr>
              <w:t xml:space="preserve">                </w:t>
            </w:r>
          </w:p>
        </w:tc>
        <w:tc>
          <w:tcPr>
            <w:tcW w:w="2198" w:type="dxa"/>
            <w:tcBorders>
              <w:top w:val="single" w:sz="4" w:space="0" w:color="auto"/>
              <w:left w:val="single" w:sz="4" w:space="0" w:color="auto"/>
              <w:bottom w:val="single" w:sz="4" w:space="0" w:color="auto"/>
              <w:right w:val="single" w:sz="4" w:space="0" w:color="auto"/>
            </w:tcBorders>
            <w:vAlign w:val="center"/>
          </w:tcPr>
          <w:p w:rsidR="00A5542C" w:rsidRPr="00B71866" w:rsidRDefault="00A5542C" w:rsidP="00A5542C">
            <w:pPr>
              <w:spacing w:after="0" w:line="240" w:lineRule="auto"/>
              <w:jc w:val="center"/>
              <w:rPr>
                <w:rFonts w:ascii="Times New Roman" w:eastAsia="Times New Roman" w:hAnsi="Times New Roman" w:cs="Times New Roman"/>
                <w:sz w:val="20"/>
                <w:szCs w:val="20"/>
                <w:lang w:eastAsia="lv-LV"/>
              </w:rPr>
            </w:pPr>
            <w:r w:rsidRPr="00B71866">
              <w:rPr>
                <w:rFonts w:ascii="Times New Roman" w:eastAsia="Times New Roman" w:hAnsi="Times New Roman" w:cs="Times New Roman"/>
                <w:sz w:val="20"/>
                <w:szCs w:val="20"/>
                <w:lang w:eastAsia="lv-LV"/>
              </w:rPr>
              <w:t>3,35</w:t>
            </w:r>
          </w:p>
        </w:tc>
      </w:tr>
    </w:tbl>
    <w:p w:rsidR="00593065" w:rsidRPr="00091944" w:rsidRDefault="00593065" w:rsidP="00593065">
      <w:pPr>
        <w:numPr>
          <w:ilvl w:val="0"/>
          <w:numId w:val="1"/>
        </w:numPr>
        <w:spacing w:after="0" w:line="240" w:lineRule="auto"/>
        <w:contextualSpacing/>
        <w:jc w:val="both"/>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Iepirkum</w:t>
      </w:r>
      <w:r w:rsidR="00E0747C">
        <w:rPr>
          <w:rFonts w:ascii="Times New Roman" w:eastAsia="Times New Roman" w:hAnsi="Times New Roman" w:cs="Times New Roman"/>
          <w:b/>
          <w:lang w:eastAsia="lv-LV"/>
        </w:rPr>
        <w:t>a</w:t>
      </w:r>
      <w:r w:rsidRPr="00091944">
        <w:rPr>
          <w:rFonts w:ascii="Times New Roman" w:eastAsia="Times New Roman" w:hAnsi="Times New Roman" w:cs="Times New Roman"/>
          <w:b/>
          <w:lang w:eastAsia="lv-LV"/>
        </w:rPr>
        <w:t xml:space="preserve"> komisijas kopējais piedāvājumu salīdzināšanas un vērtēšanas pārskats.</w:t>
      </w:r>
    </w:p>
    <w:p w:rsidR="00593065" w:rsidRPr="00091944" w:rsidRDefault="00593065" w:rsidP="00593065">
      <w:pPr>
        <w:numPr>
          <w:ilvl w:val="1"/>
          <w:numId w:val="4"/>
        </w:numPr>
        <w:spacing w:after="0" w:line="240" w:lineRule="auto"/>
        <w:contextualSpacing/>
        <w:jc w:val="both"/>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Atlases dokumenti.</w:t>
      </w:r>
    </w:p>
    <w:p w:rsidR="004C5B81" w:rsidRPr="00091944" w:rsidRDefault="004C5B81" w:rsidP="004C5B81">
      <w:pPr>
        <w:spacing w:after="0" w:line="240" w:lineRule="auto"/>
        <w:ind w:left="-142"/>
        <w:contextualSpacing/>
        <w:jc w:val="both"/>
        <w:rPr>
          <w:rFonts w:ascii="Times New Roman" w:eastAsia="Times New Roman" w:hAnsi="Times New Roman" w:cs="Times New Roman"/>
          <w:lang w:eastAsia="lv-LV"/>
        </w:rPr>
      </w:pPr>
      <w:r w:rsidRPr="00B71866">
        <w:rPr>
          <w:rFonts w:ascii="Times New Roman" w:eastAsia="Times New Roman" w:hAnsi="Times New Roman" w:cs="Times New Roman"/>
          <w:lang w:eastAsia="lv-LV"/>
        </w:rPr>
        <w:t>Pretendent</w:t>
      </w:r>
      <w:r w:rsidR="00B71866" w:rsidRPr="00B71866">
        <w:rPr>
          <w:rFonts w:ascii="Times New Roman" w:eastAsia="Times New Roman" w:hAnsi="Times New Roman" w:cs="Times New Roman"/>
          <w:lang w:eastAsia="lv-LV"/>
        </w:rPr>
        <w:t>a</w:t>
      </w:r>
      <w:r w:rsidRPr="00B71866">
        <w:rPr>
          <w:rFonts w:ascii="Times New Roman" w:eastAsia="Times New Roman" w:hAnsi="Times New Roman" w:cs="Times New Roman"/>
          <w:lang w:eastAsia="lv-LV"/>
        </w:rPr>
        <w:t xml:space="preserve"> </w:t>
      </w:r>
      <w:r w:rsidR="00A5542C" w:rsidRPr="00B71866">
        <w:rPr>
          <w:rFonts w:ascii="Times New Roman" w:eastAsia="Times New Roman" w:hAnsi="Times New Roman" w:cs="Times New Roman"/>
          <w:lang w:eastAsia="lv-LV"/>
        </w:rPr>
        <w:t xml:space="preserve">SIA “Firma L4” </w:t>
      </w:r>
      <w:r w:rsidRPr="00B71866">
        <w:rPr>
          <w:rFonts w:ascii="Times New Roman" w:eastAsia="Times New Roman" w:hAnsi="Times New Roman" w:cs="Times New Roman"/>
          <w:lang w:eastAsia="lv-LV"/>
        </w:rPr>
        <w:t>iesniegtie</w:t>
      </w:r>
      <w:r w:rsidRPr="00091944">
        <w:rPr>
          <w:rFonts w:ascii="Times New Roman" w:eastAsia="Times New Roman" w:hAnsi="Times New Roman" w:cs="Times New Roman"/>
          <w:lang w:eastAsia="lv-LV"/>
        </w:rPr>
        <w:t xml:space="preserve"> atlases dokumenti atbilst iepirkuma Nolikuma 4.1.punkta prasībām.</w:t>
      </w:r>
    </w:p>
    <w:p w:rsidR="00B71866" w:rsidRDefault="00B71866" w:rsidP="00593065">
      <w:pPr>
        <w:numPr>
          <w:ilvl w:val="1"/>
          <w:numId w:val="4"/>
        </w:num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Tehniskais piedāvājums.</w:t>
      </w:r>
    </w:p>
    <w:p w:rsidR="00B71866" w:rsidRPr="00B71866" w:rsidRDefault="00B71866" w:rsidP="00B71866">
      <w:pPr>
        <w:spacing w:after="0" w:line="240" w:lineRule="auto"/>
        <w:contextualSpacing/>
        <w:jc w:val="both"/>
        <w:rPr>
          <w:rFonts w:ascii="Times New Roman" w:hAnsi="Times New Roman"/>
          <w:lang w:eastAsia="lv-LV"/>
        </w:rPr>
      </w:pPr>
      <w:r w:rsidRPr="00B71866">
        <w:rPr>
          <w:rFonts w:ascii="Times New Roman" w:hAnsi="Times New Roman"/>
          <w:lang w:eastAsia="lv-LV"/>
        </w:rPr>
        <w:t xml:space="preserve">Pretendenta SIA “Firma L4” iesniegtais </w:t>
      </w:r>
      <w:r>
        <w:rPr>
          <w:rFonts w:ascii="Times New Roman" w:hAnsi="Times New Roman"/>
          <w:lang w:eastAsia="lv-LV"/>
        </w:rPr>
        <w:t>tehniskais</w:t>
      </w:r>
      <w:r w:rsidRPr="00B71866">
        <w:rPr>
          <w:rFonts w:ascii="Times New Roman" w:hAnsi="Times New Roman"/>
          <w:lang w:eastAsia="lv-LV"/>
        </w:rPr>
        <w:t xml:space="preserve"> piedāvājum</w:t>
      </w:r>
      <w:r>
        <w:rPr>
          <w:rFonts w:ascii="Times New Roman" w:hAnsi="Times New Roman"/>
          <w:lang w:eastAsia="lv-LV"/>
        </w:rPr>
        <w:t>s</w:t>
      </w:r>
      <w:r w:rsidRPr="00B71866">
        <w:rPr>
          <w:rFonts w:ascii="Times New Roman" w:hAnsi="Times New Roman"/>
          <w:lang w:eastAsia="lv-LV"/>
        </w:rPr>
        <w:t xml:space="preserve"> atbilst iepirkuma Nolikuma 4.2.punkta prasībām.</w:t>
      </w:r>
    </w:p>
    <w:p w:rsidR="00593065" w:rsidRPr="00091944" w:rsidRDefault="00593065" w:rsidP="00593065">
      <w:pPr>
        <w:numPr>
          <w:ilvl w:val="1"/>
          <w:numId w:val="4"/>
        </w:numPr>
        <w:spacing w:after="0" w:line="240" w:lineRule="auto"/>
        <w:contextualSpacing/>
        <w:jc w:val="both"/>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lastRenderedPageBreak/>
        <w:t>Finanšu piedāvājums.</w:t>
      </w:r>
    </w:p>
    <w:p w:rsidR="004C5B81" w:rsidRPr="00091944" w:rsidRDefault="004C5B81" w:rsidP="004C5B81">
      <w:pPr>
        <w:spacing w:after="0" w:line="240" w:lineRule="auto"/>
        <w:contextualSpacing/>
        <w:jc w:val="both"/>
        <w:rPr>
          <w:rFonts w:ascii="Times New Roman" w:eastAsia="Times New Roman" w:hAnsi="Times New Roman" w:cs="Times New Roman"/>
          <w:lang w:eastAsia="lv-LV"/>
        </w:rPr>
      </w:pPr>
      <w:r w:rsidRPr="00B71866">
        <w:rPr>
          <w:rFonts w:ascii="Times New Roman" w:eastAsia="Times New Roman" w:hAnsi="Times New Roman" w:cs="Times New Roman"/>
          <w:lang w:eastAsia="lv-LV"/>
        </w:rPr>
        <w:t>Pretendent</w:t>
      </w:r>
      <w:r w:rsidR="00B71866" w:rsidRPr="00B71866">
        <w:rPr>
          <w:rFonts w:ascii="Times New Roman" w:eastAsia="Times New Roman" w:hAnsi="Times New Roman" w:cs="Times New Roman"/>
          <w:lang w:eastAsia="lv-LV"/>
        </w:rPr>
        <w:t>a</w:t>
      </w:r>
      <w:r w:rsidRPr="00B71866">
        <w:rPr>
          <w:rFonts w:ascii="Times New Roman" w:eastAsia="Times New Roman" w:hAnsi="Times New Roman" w:cs="Times New Roman"/>
          <w:lang w:eastAsia="lv-LV"/>
        </w:rPr>
        <w:t xml:space="preserve"> </w:t>
      </w:r>
      <w:r w:rsidR="00A54468" w:rsidRPr="00B71866">
        <w:rPr>
          <w:rFonts w:ascii="Times New Roman" w:eastAsia="Times New Roman" w:hAnsi="Times New Roman" w:cs="Times New Roman"/>
          <w:lang w:eastAsia="lv-LV"/>
        </w:rPr>
        <w:t xml:space="preserve">SIA “Firma L4” </w:t>
      </w:r>
      <w:r w:rsidR="001621DE" w:rsidRPr="00B71866">
        <w:rPr>
          <w:rFonts w:ascii="Times New Roman" w:eastAsia="Times New Roman" w:hAnsi="Times New Roman" w:cs="Times New Roman"/>
          <w:lang w:eastAsia="lv-LV"/>
        </w:rPr>
        <w:t>iesniegtai</w:t>
      </w:r>
      <w:r w:rsidR="00B71866">
        <w:rPr>
          <w:rFonts w:ascii="Times New Roman" w:eastAsia="Times New Roman" w:hAnsi="Times New Roman" w:cs="Times New Roman"/>
          <w:lang w:eastAsia="lv-LV"/>
        </w:rPr>
        <w:t>s</w:t>
      </w:r>
      <w:r w:rsidRPr="00091944">
        <w:rPr>
          <w:rFonts w:ascii="Times New Roman" w:eastAsia="Times New Roman" w:hAnsi="Times New Roman" w:cs="Times New Roman"/>
          <w:lang w:eastAsia="lv-LV"/>
        </w:rPr>
        <w:t xml:space="preserve"> finanšu piedāvājum</w:t>
      </w:r>
      <w:r w:rsidR="00B71866">
        <w:rPr>
          <w:rFonts w:ascii="Times New Roman" w:eastAsia="Times New Roman" w:hAnsi="Times New Roman" w:cs="Times New Roman"/>
          <w:lang w:eastAsia="lv-LV"/>
        </w:rPr>
        <w:t>s</w:t>
      </w:r>
      <w:r w:rsidRPr="00091944">
        <w:rPr>
          <w:rFonts w:ascii="Times New Roman" w:eastAsia="Times New Roman" w:hAnsi="Times New Roman" w:cs="Times New Roman"/>
          <w:lang w:eastAsia="lv-LV"/>
        </w:rPr>
        <w:t xml:space="preserve"> atbilst iepirkuma Nolikuma 4.</w:t>
      </w:r>
      <w:r w:rsidR="00B71866">
        <w:rPr>
          <w:rFonts w:ascii="Times New Roman" w:eastAsia="Times New Roman" w:hAnsi="Times New Roman" w:cs="Times New Roman"/>
          <w:lang w:eastAsia="lv-LV"/>
        </w:rPr>
        <w:t>3</w:t>
      </w:r>
      <w:r w:rsidRPr="00091944">
        <w:rPr>
          <w:rFonts w:ascii="Times New Roman" w:eastAsia="Times New Roman" w:hAnsi="Times New Roman" w:cs="Times New Roman"/>
          <w:lang w:eastAsia="lv-LV"/>
        </w:rPr>
        <w:t>.punkta prasībām.</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798"/>
        <w:gridCol w:w="3262"/>
        <w:gridCol w:w="3263"/>
      </w:tblGrid>
      <w:tr w:rsidR="004C5B81" w:rsidRPr="00091944" w:rsidTr="005C5B25">
        <w:trPr>
          <w:trHeight w:val="473"/>
        </w:trPr>
        <w:tc>
          <w:tcPr>
            <w:tcW w:w="848" w:type="dxa"/>
            <w:shd w:val="clear" w:color="auto" w:fill="auto"/>
          </w:tcPr>
          <w:p w:rsidR="004C5B81" w:rsidRPr="00091944" w:rsidRDefault="004C5B81" w:rsidP="0068005A">
            <w:pPr>
              <w:spacing w:after="0" w:line="240" w:lineRule="auto"/>
              <w:jc w:val="center"/>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Nr.</w:t>
            </w:r>
          </w:p>
        </w:tc>
        <w:tc>
          <w:tcPr>
            <w:tcW w:w="1798" w:type="dxa"/>
            <w:shd w:val="clear" w:color="auto" w:fill="auto"/>
          </w:tcPr>
          <w:p w:rsidR="004C5B81" w:rsidRPr="00091944" w:rsidRDefault="004C5B81" w:rsidP="0068005A">
            <w:pPr>
              <w:spacing w:after="0" w:line="240" w:lineRule="auto"/>
              <w:jc w:val="center"/>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Pretendents</w:t>
            </w:r>
          </w:p>
        </w:tc>
        <w:tc>
          <w:tcPr>
            <w:tcW w:w="6525" w:type="dxa"/>
            <w:gridSpan w:val="2"/>
            <w:shd w:val="clear" w:color="auto" w:fill="auto"/>
          </w:tcPr>
          <w:p w:rsidR="004C5B81" w:rsidRPr="00091944" w:rsidRDefault="004C5B81" w:rsidP="0068005A">
            <w:pPr>
              <w:spacing w:after="0" w:line="240" w:lineRule="auto"/>
              <w:jc w:val="center"/>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091944">
                <w:rPr>
                  <w:rFonts w:ascii="Times New Roman" w:eastAsia="Times New Roman" w:hAnsi="Times New Roman" w:cs="Times New Roman"/>
                  <w:b/>
                  <w:lang w:eastAsia="lv-LV"/>
                </w:rPr>
                <w:t>EUR</w:t>
              </w:r>
            </w:smartTag>
          </w:p>
          <w:p w:rsidR="004C5B81" w:rsidRPr="00091944" w:rsidRDefault="004C5B81" w:rsidP="0068005A">
            <w:pPr>
              <w:spacing w:after="0" w:line="240" w:lineRule="auto"/>
              <w:jc w:val="center"/>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 xml:space="preserve">(bez </w:t>
            </w:r>
            <w:smartTag w:uri="urn:schemas-microsoft-com:office:smarttags" w:element="stockticker">
              <w:r w:rsidRPr="00091944">
                <w:rPr>
                  <w:rFonts w:ascii="Times New Roman" w:eastAsia="Times New Roman" w:hAnsi="Times New Roman" w:cs="Times New Roman"/>
                  <w:b/>
                  <w:lang w:eastAsia="lv-LV"/>
                </w:rPr>
                <w:t>PVN</w:t>
              </w:r>
            </w:smartTag>
            <w:r w:rsidRPr="00091944">
              <w:rPr>
                <w:rFonts w:ascii="Times New Roman" w:eastAsia="Times New Roman" w:hAnsi="Times New Roman" w:cs="Times New Roman"/>
                <w:b/>
                <w:lang w:eastAsia="lv-LV"/>
              </w:rPr>
              <w:t>)</w:t>
            </w:r>
          </w:p>
        </w:tc>
      </w:tr>
      <w:tr w:rsidR="00A54468" w:rsidRPr="00091944" w:rsidTr="005C5B25">
        <w:trPr>
          <w:trHeight w:val="108"/>
        </w:trPr>
        <w:tc>
          <w:tcPr>
            <w:tcW w:w="848" w:type="dxa"/>
            <w:vMerge w:val="restart"/>
            <w:shd w:val="clear" w:color="auto" w:fill="auto"/>
          </w:tcPr>
          <w:p w:rsidR="00A54468" w:rsidRPr="00091944" w:rsidRDefault="00A54468" w:rsidP="00A54468">
            <w:pPr>
              <w:numPr>
                <w:ilvl w:val="0"/>
                <w:numId w:val="7"/>
              </w:numPr>
              <w:spacing w:after="0" w:line="240" w:lineRule="auto"/>
              <w:contextualSpacing/>
              <w:jc w:val="center"/>
              <w:rPr>
                <w:rFonts w:ascii="Times New Roman" w:eastAsia="Times New Roman" w:hAnsi="Times New Roman" w:cs="Times New Roman"/>
                <w:b/>
                <w:lang w:eastAsia="lv-LV"/>
              </w:rPr>
            </w:pPr>
          </w:p>
        </w:tc>
        <w:tc>
          <w:tcPr>
            <w:tcW w:w="1798" w:type="dxa"/>
            <w:vMerge w:val="restart"/>
            <w:shd w:val="clear" w:color="auto" w:fill="auto"/>
          </w:tcPr>
          <w:p w:rsidR="00A54468" w:rsidRPr="00821847" w:rsidRDefault="00A54468" w:rsidP="00A54468">
            <w:pPr>
              <w:tabs>
                <w:tab w:val="left" w:pos="300"/>
              </w:tabs>
              <w:spacing w:after="0" w:line="240" w:lineRule="auto"/>
              <w:jc w:val="center"/>
              <w:rPr>
                <w:rFonts w:ascii="Times New Roman" w:eastAsia="Times New Roman" w:hAnsi="Times New Roman" w:cs="Times New Roman"/>
                <w:lang w:eastAsia="lv-LV"/>
              </w:rPr>
            </w:pPr>
            <w:r w:rsidRPr="00821847">
              <w:rPr>
                <w:rFonts w:ascii="Times New Roman" w:eastAsia="Times New Roman" w:hAnsi="Times New Roman" w:cs="Times New Roman"/>
                <w:lang w:eastAsia="lv-LV"/>
              </w:rPr>
              <w:t>SIA “Firma L4”</w:t>
            </w:r>
          </w:p>
        </w:tc>
        <w:tc>
          <w:tcPr>
            <w:tcW w:w="3262" w:type="dxa"/>
            <w:tcBorders>
              <w:top w:val="single" w:sz="4" w:space="0" w:color="auto"/>
              <w:left w:val="single" w:sz="4" w:space="0" w:color="auto"/>
              <w:bottom w:val="single" w:sz="4" w:space="0" w:color="auto"/>
              <w:right w:val="single" w:sz="4" w:space="0" w:color="auto"/>
            </w:tcBorders>
          </w:tcPr>
          <w:p w:rsidR="00A54468" w:rsidRPr="00821847" w:rsidRDefault="00A54468" w:rsidP="00A54468">
            <w:pPr>
              <w:spacing w:after="0" w:line="240" w:lineRule="auto"/>
              <w:rPr>
                <w:rFonts w:ascii="Times New Roman" w:eastAsia="Times New Roman" w:hAnsi="Times New Roman" w:cs="Times New Roman"/>
                <w:i/>
                <w:sz w:val="20"/>
                <w:szCs w:val="20"/>
                <w:lang w:eastAsia="lv-LV"/>
              </w:rPr>
            </w:pPr>
            <w:r w:rsidRPr="00821847">
              <w:rPr>
                <w:rFonts w:ascii="Times New Roman" w:eastAsia="Times New Roman" w:hAnsi="Times New Roman" w:cs="Times New Roman"/>
                <w:i/>
                <w:sz w:val="20"/>
                <w:szCs w:val="20"/>
                <w:lang w:eastAsia="lv-LV"/>
              </w:rPr>
              <w:t xml:space="preserve">A kritērijs     </w:t>
            </w:r>
          </w:p>
          <w:p w:rsidR="00A54468" w:rsidRPr="00821847" w:rsidRDefault="00A54468" w:rsidP="00A54468">
            <w:pPr>
              <w:spacing w:after="0" w:line="240" w:lineRule="auto"/>
              <w:rPr>
                <w:rFonts w:ascii="Times New Roman" w:eastAsia="Times New Roman" w:hAnsi="Times New Roman" w:cs="Times New Roman"/>
                <w:sz w:val="20"/>
                <w:szCs w:val="20"/>
                <w:lang w:eastAsia="lv-LV"/>
              </w:rPr>
            </w:pPr>
            <w:r w:rsidRPr="00821847">
              <w:rPr>
                <w:rFonts w:ascii="Times New Roman" w:eastAsia="Times New Roman" w:hAnsi="Times New Roman" w:cs="Times New Roman"/>
                <w:sz w:val="20"/>
                <w:szCs w:val="20"/>
                <w:lang w:eastAsia="lv-LV"/>
              </w:rPr>
              <w:t>Jaunās pils pārbūves un restaurācijas būvuzraudzības cena</w:t>
            </w:r>
          </w:p>
        </w:tc>
        <w:tc>
          <w:tcPr>
            <w:tcW w:w="3262" w:type="dxa"/>
            <w:tcBorders>
              <w:top w:val="single" w:sz="4" w:space="0" w:color="auto"/>
              <w:left w:val="single" w:sz="4" w:space="0" w:color="auto"/>
              <w:bottom w:val="single" w:sz="4" w:space="0" w:color="auto"/>
              <w:right w:val="single" w:sz="4" w:space="0" w:color="auto"/>
            </w:tcBorders>
            <w:vAlign w:val="center"/>
          </w:tcPr>
          <w:p w:rsidR="00A54468" w:rsidRPr="00821847" w:rsidRDefault="00A54468" w:rsidP="001621DE">
            <w:pPr>
              <w:spacing w:after="0" w:line="240" w:lineRule="auto"/>
              <w:jc w:val="center"/>
              <w:rPr>
                <w:rFonts w:ascii="Times New Roman" w:eastAsia="Times New Roman" w:hAnsi="Times New Roman" w:cs="Times New Roman"/>
                <w:sz w:val="20"/>
                <w:szCs w:val="20"/>
                <w:lang w:eastAsia="lv-LV"/>
              </w:rPr>
            </w:pPr>
            <w:r w:rsidRPr="00821847">
              <w:rPr>
                <w:rFonts w:ascii="Times New Roman" w:eastAsia="Times New Roman" w:hAnsi="Times New Roman" w:cs="Times New Roman"/>
                <w:sz w:val="20"/>
                <w:szCs w:val="20"/>
                <w:lang w:eastAsia="lv-LV"/>
              </w:rPr>
              <w:t>37 170,00</w:t>
            </w:r>
          </w:p>
        </w:tc>
      </w:tr>
      <w:tr w:rsidR="00A54468" w:rsidRPr="00091944" w:rsidTr="005C5B25">
        <w:trPr>
          <w:trHeight w:val="107"/>
        </w:trPr>
        <w:tc>
          <w:tcPr>
            <w:tcW w:w="848" w:type="dxa"/>
            <w:vMerge/>
            <w:shd w:val="clear" w:color="auto" w:fill="auto"/>
          </w:tcPr>
          <w:p w:rsidR="00A54468" w:rsidRPr="00091944" w:rsidRDefault="00A54468" w:rsidP="00A54468">
            <w:pPr>
              <w:numPr>
                <w:ilvl w:val="0"/>
                <w:numId w:val="7"/>
              </w:numPr>
              <w:spacing w:after="0" w:line="240" w:lineRule="auto"/>
              <w:contextualSpacing/>
              <w:jc w:val="center"/>
              <w:rPr>
                <w:rFonts w:ascii="Times New Roman" w:eastAsia="Times New Roman" w:hAnsi="Times New Roman" w:cs="Times New Roman"/>
                <w:b/>
                <w:lang w:eastAsia="lv-LV"/>
              </w:rPr>
            </w:pPr>
          </w:p>
        </w:tc>
        <w:tc>
          <w:tcPr>
            <w:tcW w:w="1798" w:type="dxa"/>
            <w:vMerge/>
            <w:shd w:val="clear" w:color="auto" w:fill="auto"/>
          </w:tcPr>
          <w:p w:rsidR="00A54468" w:rsidRPr="00821847" w:rsidRDefault="00A54468" w:rsidP="00A54468">
            <w:pPr>
              <w:tabs>
                <w:tab w:val="left" w:pos="300"/>
              </w:tabs>
              <w:spacing w:after="0" w:line="240" w:lineRule="auto"/>
              <w:jc w:val="center"/>
              <w:rPr>
                <w:rFonts w:ascii="Times New Roman" w:eastAsia="Times New Roman" w:hAnsi="Times New Roman" w:cs="Times New Roman"/>
                <w:lang w:eastAsia="lv-LV"/>
              </w:rPr>
            </w:pPr>
          </w:p>
        </w:tc>
        <w:tc>
          <w:tcPr>
            <w:tcW w:w="3262" w:type="dxa"/>
            <w:tcBorders>
              <w:top w:val="single" w:sz="4" w:space="0" w:color="auto"/>
              <w:left w:val="single" w:sz="4" w:space="0" w:color="auto"/>
              <w:bottom w:val="single" w:sz="4" w:space="0" w:color="auto"/>
              <w:right w:val="single" w:sz="4" w:space="0" w:color="auto"/>
            </w:tcBorders>
          </w:tcPr>
          <w:p w:rsidR="00A54468" w:rsidRPr="00821847" w:rsidRDefault="00A54468" w:rsidP="00A54468">
            <w:pPr>
              <w:spacing w:after="0" w:line="240" w:lineRule="auto"/>
              <w:rPr>
                <w:rFonts w:ascii="Times New Roman" w:eastAsia="Times New Roman" w:hAnsi="Times New Roman" w:cs="Times New Roman"/>
                <w:i/>
                <w:sz w:val="20"/>
                <w:szCs w:val="20"/>
                <w:lang w:eastAsia="lv-LV"/>
              </w:rPr>
            </w:pPr>
            <w:r w:rsidRPr="00821847">
              <w:rPr>
                <w:rFonts w:ascii="Times New Roman" w:eastAsia="Times New Roman" w:hAnsi="Times New Roman" w:cs="Times New Roman"/>
                <w:i/>
                <w:sz w:val="20"/>
                <w:szCs w:val="20"/>
                <w:lang w:eastAsia="lv-LV"/>
              </w:rPr>
              <w:t xml:space="preserve">B kritērijs    </w:t>
            </w:r>
          </w:p>
          <w:p w:rsidR="00A54468" w:rsidRPr="00821847" w:rsidRDefault="00A54468" w:rsidP="00A54468">
            <w:pPr>
              <w:spacing w:after="0" w:line="240" w:lineRule="auto"/>
              <w:rPr>
                <w:rFonts w:ascii="Times New Roman" w:eastAsia="Times New Roman" w:hAnsi="Times New Roman" w:cs="Times New Roman"/>
                <w:i/>
                <w:sz w:val="20"/>
                <w:szCs w:val="20"/>
                <w:lang w:eastAsia="lv-LV"/>
              </w:rPr>
            </w:pPr>
            <w:r w:rsidRPr="00821847">
              <w:rPr>
                <w:rFonts w:ascii="Times New Roman" w:eastAsia="Times New Roman" w:hAnsi="Times New Roman" w:cs="Times New Roman"/>
                <w:sz w:val="20"/>
                <w:szCs w:val="20"/>
                <w:lang w:eastAsia="lv-LV"/>
              </w:rPr>
              <w:t>Atzinuma/u sagatavošana  garantijas laikā  maksa par  1 (vienu)</w:t>
            </w:r>
            <w:r w:rsidR="00821847" w:rsidRPr="00821847">
              <w:rPr>
                <w:rFonts w:ascii="Times New Roman" w:eastAsia="Times New Roman" w:hAnsi="Times New Roman" w:cs="Times New Roman"/>
                <w:sz w:val="20"/>
                <w:szCs w:val="20"/>
                <w:lang w:eastAsia="lv-LV"/>
              </w:rPr>
              <w:t xml:space="preserve"> </w:t>
            </w:r>
            <w:r w:rsidRPr="00821847">
              <w:rPr>
                <w:rFonts w:ascii="Times New Roman" w:eastAsia="Times New Roman" w:hAnsi="Times New Roman" w:cs="Times New Roman"/>
                <w:sz w:val="20"/>
                <w:szCs w:val="20"/>
                <w:lang w:eastAsia="lv-LV"/>
              </w:rPr>
              <w:t>stundu</w:t>
            </w:r>
            <w:r w:rsidRPr="00821847">
              <w:rPr>
                <w:rFonts w:ascii="Times New Roman" w:eastAsia="Times New Roman" w:hAnsi="Times New Roman" w:cs="Times New Roman"/>
                <w:i/>
                <w:sz w:val="20"/>
                <w:szCs w:val="20"/>
                <w:lang w:eastAsia="lv-LV"/>
              </w:rPr>
              <w:t xml:space="preserve">                </w:t>
            </w:r>
          </w:p>
        </w:tc>
        <w:tc>
          <w:tcPr>
            <w:tcW w:w="3262" w:type="dxa"/>
            <w:tcBorders>
              <w:top w:val="single" w:sz="4" w:space="0" w:color="auto"/>
              <w:left w:val="single" w:sz="4" w:space="0" w:color="auto"/>
              <w:bottom w:val="single" w:sz="4" w:space="0" w:color="auto"/>
              <w:right w:val="single" w:sz="4" w:space="0" w:color="auto"/>
            </w:tcBorders>
            <w:vAlign w:val="center"/>
          </w:tcPr>
          <w:p w:rsidR="00A54468" w:rsidRPr="00821847" w:rsidRDefault="00A54468" w:rsidP="001621DE">
            <w:pPr>
              <w:spacing w:after="0" w:line="240" w:lineRule="auto"/>
              <w:jc w:val="center"/>
              <w:rPr>
                <w:rFonts w:ascii="Times New Roman" w:eastAsia="Times New Roman" w:hAnsi="Times New Roman" w:cs="Times New Roman"/>
                <w:sz w:val="20"/>
                <w:szCs w:val="20"/>
                <w:lang w:eastAsia="lv-LV"/>
              </w:rPr>
            </w:pPr>
            <w:r w:rsidRPr="00821847">
              <w:rPr>
                <w:rFonts w:ascii="Times New Roman" w:eastAsia="Times New Roman" w:hAnsi="Times New Roman" w:cs="Times New Roman"/>
                <w:sz w:val="20"/>
                <w:szCs w:val="20"/>
                <w:lang w:eastAsia="lv-LV"/>
              </w:rPr>
              <w:t>3,35</w:t>
            </w:r>
          </w:p>
        </w:tc>
      </w:tr>
    </w:tbl>
    <w:p w:rsidR="004C5B81" w:rsidRPr="00091944" w:rsidRDefault="004C5B81" w:rsidP="004C5B81">
      <w:pPr>
        <w:spacing w:after="0" w:line="256" w:lineRule="auto"/>
        <w:ind w:right="326"/>
        <w:contextualSpacing/>
        <w:jc w:val="both"/>
        <w:rPr>
          <w:rFonts w:ascii="Times New Roman" w:eastAsia="Times New Roman" w:hAnsi="Times New Roman" w:cs="Times New Roman"/>
          <w:highlight w:val="yellow"/>
          <w:lang w:eastAsia="lv-LV"/>
        </w:rPr>
      </w:pPr>
    </w:p>
    <w:p w:rsidR="004C5B81" w:rsidRDefault="005C5B25" w:rsidP="00931ED5">
      <w:pPr>
        <w:spacing w:after="0" w:line="240" w:lineRule="auto"/>
        <w:jc w:val="both"/>
        <w:rPr>
          <w:rFonts w:ascii="Times New Roman" w:eastAsia="Times New Roman" w:hAnsi="Times New Roman" w:cs="Times New Roman"/>
          <w:lang w:eastAsia="lv-LV"/>
        </w:rPr>
      </w:pPr>
      <w:r w:rsidRPr="00821847">
        <w:rPr>
          <w:rFonts w:ascii="Times New Roman" w:eastAsia="Times New Roman" w:hAnsi="Times New Roman" w:cs="Times New Roman"/>
          <w:lang w:eastAsia="lv-LV"/>
        </w:rPr>
        <w:t xml:space="preserve">Pamatojoties uz iepriekš minēto, Siguldas novada pašvaldības Iepirkuma komisija (Inga Zālīte, Rudīte </w:t>
      </w:r>
      <w:proofErr w:type="spellStart"/>
      <w:r w:rsidRPr="00821847">
        <w:rPr>
          <w:rFonts w:ascii="Times New Roman" w:eastAsia="Times New Roman" w:hAnsi="Times New Roman" w:cs="Times New Roman"/>
          <w:lang w:eastAsia="lv-LV"/>
        </w:rPr>
        <w:t>Bete</w:t>
      </w:r>
      <w:proofErr w:type="spellEnd"/>
      <w:r w:rsidRPr="00821847">
        <w:rPr>
          <w:rFonts w:ascii="Times New Roman" w:eastAsia="Times New Roman" w:hAnsi="Times New Roman" w:cs="Times New Roman"/>
          <w:lang w:eastAsia="lv-LV"/>
        </w:rPr>
        <w:t xml:space="preserve">, Anita </w:t>
      </w:r>
      <w:proofErr w:type="spellStart"/>
      <w:r w:rsidRPr="00821847">
        <w:rPr>
          <w:rFonts w:ascii="Times New Roman" w:eastAsia="Times New Roman" w:hAnsi="Times New Roman" w:cs="Times New Roman"/>
          <w:lang w:eastAsia="lv-LV"/>
        </w:rPr>
        <w:t>Strautmane</w:t>
      </w:r>
      <w:proofErr w:type="spellEnd"/>
      <w:r w:rsidRPr="00821847">
        <w:rPr>
          <w:rFonts w:ascii="Times New Roman" w:eastAsia="Times New Roman" w:hAnsi="Times New Roman" w:cs="Times New Roman"/>
          <w:lang w:eastAsia="lv-LV"/>
        </w:rPr>
        <w:t xml:space="preserve">, Andis Ozoliņš un Jekaterina </w:t>
      </w:r>
      <w:proofErr w:type="spellStart"/>
      <w:r w:rsidRPr="00821847">
        <w:rPr>
          <w:rFonts w:ascii="Times New Roman" w:eastAsia="Times New Roman" w:hAnsi="Times New Roman" w:cs="Times New Roman"/>
          <w:lang w:eastAsia="lv-LV"/>
        </w:rPr>
        <w:t>Tenkaļuka</w:t>
      </w:r>
      <w:proofErr w:type="spellEnd"/>
      <w:r w:rsidRPr="00821847">
        <w:rPr>
          <w:rFonts w:ascii="Times New Roman" w:eastAsia="Times New Roman" w:hAnsi="Times New Roman" w:cs="Times New Roman"/>
          <w:lang w:eastAsia="lv-LV"/>
        </w:rPr>
        <w:t>) atklāti balsojot, ar 5 balsīm „par”, „pret” – nav, nolemj, ka:</w:t>
      </w:r>
      <w:r w:rsidR="00931ED5" w:rsidRPr="00821847">
        <w:rPr>
          <w:rFonts w:ascii="Times New Roman" w:eastAsia="Times New Roman" w:hAnsi="Times New Roman" w:cs="Times New Roman"/>
          <w:lang w:eastAsia="lv-LV"/>
        </w:rPr>
        <w:t xml:space="preserve"> </w:t>
      </w:r>
      <w:r w:rsidR="00821847" w:rsidRPr="00821847">
        <w:rPr>
          <w:rFonts w:ascii="Times New Roman" w:eastAsia="Times New Roman" w:hAnsi="Times New Roman" w:cs="Times New Roman"/>
          <w:lang w:eastAsia="lv-LV"/>
        </w:rPr>
        <w:t>Siguldas Jaunās pils pārbūves un restaurācijas būvuzraudzību veiks SIA “Firma L4”</w:t>
      </w:r>
      <w:r w:rsidR="00821847" w:rsidRPr="00821847">
        <w:rPr>
          <w:rFonts w:ascii="Times New Roman" w:eastAsia="Times New Roman" w:hAnsi="Times New Roman" w:cs="Times New Roman"/>
          <w:lang w:eastAsia="lv-LV"/>
        </w:rPr>
        <w:t xml:space="preserve">, </w:t>
      </w:r>
      <w:r w:rsidR="004C5B81" w:rsidRPr="00821847">
        <w:rPr>
          <w:rFonts w:ascii="Times New Roman" w:eastAsia="Times New Roman" w:hAnsi="Times New Roman" w:cs="Times New Roman"/>
          <w:lang w:eastAsia="lv-LV"/>
        </w:rPr>
        <w:t>kas atbilst Nolikuma prasībām.</w:t>
      </w:r>
    </w:p>
    <w:p w:rsidR="002303D7" w:rsidRPr="00091944" w:rsidRDefault="002303D7" w:rsidP="00931ED5">
      <w:pPr>
        <w:spacing w:after="0" w:line="240" w:lineRule="auto"/>
        <w:jc w:val="both"/>
        <w:rPr>
          <w:rFonts w:ascii="Times New Roman" w:eastAsia="Times New Roman" w:hAnsi="Times New Roman" w:cs="Times New Roman"/>
          <w:lang w:eastAsia="lv-LV"/>
        </w:rPr>
      </w:pPr>
    </w:p>
    <w:p w:rsidR="004C5B81" w:rsidRPr="005C5B25" w:rsidRDefault="004C5B81" w:rsidP="004C5B81">
      <w:pPr>
        <w:pStyle w:val="ListParagraph"/>
        <w:numPr>
          <w:ilvl w:val="0"/>
          <w:numId w:val="4"/>
        </w:numPr>
        <w:spacing w:line="256" w:lineRule="auto"/>
        <w:ind w:right="468"/>
        <w:contextualSpacing/>
        <w:jc w:val="both"/>
        <w:rPr>
          <w:rFonts w:ascii="Times New Roman" w:eastAsia="Calibri" w:hAnsi="Times New Roman"/>
        </w:rPr>
      </w:pPr>
      <w:r w:rsidRPr="00091944">
        <w:rPr>
          <w:rFonts w:ascii="Times New Roman" w:hAnsi="Times New Roman"/>
          <w:b/>
          <w:lang w:eastAsia="lv-LV"/>
        </w:rPr>
        <w:t>PIL 9. panta astotās daļas 1. un 2.</w:t>
      </w:r>
      <w:r w:rsidRPr="00091944">
        <w:rPr>
          <w:rFonts w:ascii="Times New Roman" w:hAnsi="Times New Roman"/>
          <w:b/>
          <w:lang w:val="lv-LV" w:eastAsia="lv-LV"/>
        </w:rPr>
        <w:t xml:space="preserve"> </w:t>
      </w:r>
      <w:r w:rsidRPr="00091944">
        <w:rPr>
          <w:rFonts w:ascii="Times New Roman" w:hAnsi="Times New Roman"/>
          <w:b/>
          <w:lang w:eastAsia="lv-LV"/>
        </w:rPr>
        <w:t>punktā minēto apstākļu pārbaude pretendentam, kuram tiek piešķirtas līguma slēgšanas tiesības:</w:t>
      </w:r>
    </w:p>
    <w:p w:rsidR="005C5B25" w:rsidRPr="00821847" w:rsidRDefault="005C5B25" w:rsidP="002303D7">
      <w:pPr>
        <w:spacing w:line="256" w:lineRule="auto"/>
        <w:ind w:right="43"/>
        <w:contextualSpacing/>
        <w:jc w:val="both"/>
        <w:rPr>
          <w:rFonts w:ascii="Times New Roman" w:eastAsia="Calibri" w:hAnsi="Times New Roman"/>
        </w:rPr>
      </w:pPr>
      <w:r w:rsidRPr="00821847">
        <w:rPr>
          <w:rFonts w:ascii="Times New Roman" w:eastAsia="Calibri" w:hAnsi="Times New Roman"/>
        </w:rPr>
        <w:t>Pasūtītājs nekonstatēja PIL 9. panta astotās daļas 1. un 2. punktā minētos apstākļus, jo saskaņā ar PIL 9. panta astoto daļu Iepirkuma komisija pārbaudīja pretendentu</w:t>
      </w:r>
      <w:r w:rsidR="00821847" w:rsidRPr="00821847">
        <w:rPr>
          <w:rFonts w:ascii="Times New Roman" w:eastAsia="Calibri" w:hAnsi="Times New Roman"/>
        </w:rPr>
        <w:t xml:space="preserve"> (SIA “Firma L4”)</w:t>
      </w:r>
      <w:r w:rsidRPr="00821847">
        <w:rPr>
          <w:rFonts w:ascii="Times New Roman" w:eastAsia="Calibri" w:hAnsi="Times New Roman"/>
        </w:rPr>
        <w:t>, kuram būtu piešķiramas līguma slēgšanas tiesības, datus, izmantojot Ministru kabineta noteikto informācijas sistēmu, Ministru kabineta noteiktajā kārtīgā iegūstot informāciju:</w:t>
      </w:r>
    </w:p>
    <w:p w:rsidR="005C5B25" w:rsidRPr="00821847" w:rsidRDefault="005C5B25" w:rsidP="002303D7">
      <w:pPr>
        <w:pStyle w:val="ListParagraph"/>
        <w:spacing w:line="256" w:lineRule="auto"/>
        <w:ind w:left="480" w:right="43"/>
        <w:contextualSpacing/>
        <w:jc w:val="both"/>
        <w:rPr>
          <w:rFonts w:ascii="Times New Roman" w:eastAsia="Calibri" w:hAnsi="Times New Roman"/>
        </w:rPr>
      </w:pPr>
      <w:r w:rsidRPr="00821847">
        <w:rPr>
          <w:rFonts w:ascii="Times New Roman" w:eastAsia="Calibri" w:hAnsi="Times New Roman"/>
        </w:rPr>
        <w:t>1)</w:t>
      </w:r>
      <w:r w:rsidRPr="00821847">
        <w:rPr>
          <w:rFonts w:ascii="Times New Roman" w:eastAsia="Calibri" w:hAnsi="Times New Roman"/>
        </w:rPr>
        <w:tab/>
        <w:t>par PIL 9. panta astotās daļas 2 punktā minēto faktu – no Valsts ieņēmumu dienesta;</w:t>
      </w:r>
    </w:p>
    <w:p w:rsidR="005C5B25" w:rsidRPr="00821847" w:rsidRDefault="005C5B25" w:rsidP="002303D7">
      <w:pPr>
        <w:pStyle w:val="ListParagraph"/>
        <w:spacing w:line="256" w:lineRule="auto"/>
        <w:ind w:left="480" w:right="43"/>
        <w:contextualSpacing/>
        <w:jc w:val="both"/>
        <w:rPr>
          <w:rFonts w:ascii="Times New Roman" w:eastAsia="Calibri" w:hAnsi="Times New Roman"/>
        </w:rPr>
      </w:pPr>
      <w:r w:rsidRPr="00821847">
        <w:rPr>
          <w:rFonts w:ascii="Times New Roman" w:eastAsia="Calibri" w:hAnsi="Times New Roman"/>
        </w:rPr>
        <w:t>2)</w:t>
      </w:r>
      <w:r w:rsidRPr="00821847">
        <w:rPr>
          <w:rFonts w:ascii="Times New Roman" w:eastAsia="Calibri" w:hAnsi="Times New Roman"/>
        </w:rPr>
        <w:tab/>
        <w:t>par PIL 9. panta piektās daļas 1. punktā minētajiem faktiem – no Uzņēmumu reģistra.</w:t>
      </w:r>
    </w:p>
    <w:p w:rsidR="005C5B25" w:rsidRPr="005C5B25" w:rsidRDefault="005C5B25" w:rsidP="002303D7">
      <w:pPr>
        <w:pStyle w:val="ListParagraph"/>
        <w:spacing w:line="256" w:lineRule="auto"/>
        <w:ind w:left="480" w:right="43"/>
        <w:contextualSpacing/>
        <w:jc w:val="both"/>
        <w:rPr>
          <w:rFonts w:ascii="Times New Roman" w:eastAsia="Calibri" w:hAnsi="Times New Roman"/>
          <w:highlight w:val="yellow"/>
        </w:rPr>
      </w:pPr>
    </w:p>
    <w:p w:rsidR="00821847" w:rsidRPr="00821847" w:rsidRDefault="005C5B25" w:rsidP="002303D7">
      <w:pPr>
        <w:pStyle w:val="ListParagraph"/>
        <w:spacing w:line="256" w:lineRule="auto"/>
        <w:ind w:left="480" w:right="43"/>
        <w:contextualSpacing/>
        <w:jc w:val="both"/>
        <w:rPr>
          <w:rFonts w:ascii="Times New Roman" w:eastAsia="Calibri" w:hAnsi="Times New Roman"/>
        </w:rPr>
      </w:pPr>
      <w:r w:rsidRPr="00821847">
        <w:rPr>
          <w:rFonts w:ascii="Times New Roman" w:eastAsia="Calibri" w:hAnsi="Times New Roman"/>
        </w:rPr>
        <w:t>Pielikumā:</w:t>
      </w:r>
      <w:r w:rsidRPr="00821847">
        <w:rPr>
          <w:rFonts w:ascii="Times New Roman" w:eastAsia="Calibri" w:hAnsi="Times New Roman"/>
        </w:rPr>
        <w:tab/>
      </w:r>
    </w:p>
    <w:p w:rsidR="005C5B25" w:rsidRPr="00821847" w:rsidRDefault="005C5B25" w:rsidP="002303D7">
      <w:pPr>
        <w:spacing w:line="256" w:lineRule="auto"/>
        <w:ind w:right="43"/>
        <w:contextualSpacing/>
        <w:jc w:val="both"/>
        <w:rPr>
          <w:rFonts w:ascii="Times New Roman" w:eastAsia="Calibri" w:hAnsi="Times New Roman"/>
        </w:rPr>
      </w:pPr>
      <w:r w:rsidRPr="00821847">
        <w:rPr>
          <w:rFonts w:ascii="Times New Roman" w:eastAsia="Calibri" w:hAnsi="Times New Roman"/>
        </w:rPr>
        <w:t>E-izziņas par nodokļu nomaksas statusu SIA “Firma L4” NO</w:t>
      </w:r>
      <w:r w:rsidR="00821847">
        <w:rPr>
          <w:rFonts w:ascii="Times New Roman" w:eastAsia="Calibri" w:hAnsi="Times New Roman"/>
        </w:rPr>
        <w:t xml:space="preserve"> </w:t>
      </w:r>
      <w:r w:rsidRPr="00821847">
        <w:rPr>
          <w:rFonts w:ascii="Times New Roman" w:eastAsia="Calibri" w:hAnsi="Times New Roman"/>
        </w:rPr>
        <w:t>Nr.31197266-8379949 uz 19.02.2018, NO Nr. 31197260-8379923 19.03.2018.</w:t>
      </w:r>
    </w:p>
    <w:p w:rsidR="002303D7" w:rsidRDefault="005C5B25" w:rsidP="002303D7">
      <w:pPr>
        <w:spacing w:line="256" w:lineRule="auto"/>
        <w:ind w:right="43"/>
        <w:contextualSpacing/>
        <w:jc w:val="both"/>
        <w:rPr>
          <w:rFonts w:ascii="Times New Roman" w:eastAsia="Calibri" w:hAnsi="Times New Roman"/>
        </w:rPr>
      </w:pPr>
      <w:r w:rsidRPr="00821847">
        <w:rPr>
          <w:rFonts w:ascii="Times New Roman" w:eastAsia="Calibri" w:hAnsi="Times New Roman"/>
        </w:rPr>
        <w:t>E-izziņa par likvidācijas, maksātnespējas un saimnieciskās darbības apturēšanas procesiem SIA “Firma L4” URA Nr.31197260-8379903.</w:t>
      </w:r>
    </w:p>
    <w:p w:rsidR="005C5B25" w:rsidRPr="00821847" w:rsidRDefault="005C5B25" w:rsidP="002303D7">
      <w:pPr>
        <w:spacing w:line="256" w:lineRule="auto"/>
        <w:ind w:right="43"/>
        <w:contextualSpacing/>
        <w:jc w:val="both"/>
        <w:rPr>
          <w:rFonts w:ascii="Times New Roman" w:eastAsia="Calibri" w:hAnsi="Times New Roman"/>
        </w:rPr>
      </w:pPr>
      <w:r w:rsidRPr="00821847">
        <w:rPr>
          <w:rFonts w:ascii="Times New Roman" w:eastAsia="Calibri" w:hAnsi="Times New Roman"/>
        </w:rPr>
        <w:t xml:space="preserve"> </w:t>
      </w:r>
    </w:p>
    <w:p w:rsidR="004C5B81" w:rsidRPr="00091944" w:rsidRDefault="004C5B81" w:rsidP="002303D7">
      <w:pPr>
        <w:spacing w:after="0" w:line="240" w:lineRule="auto"/>
        <w:ind w:right="43"/>
        <w:contextualSpacing/>
        <w:jc w:val="both"/>
        <w:rPr>
          <w:rFonts w:ascii="Times New Roman" w:eastAsia="Times New Roman" w:hAnsi="Times New Roman" w:cs="Times New Roman"/>
          <w:b/>
          <w:lang w:eastAsia="lv-LV"/>
        </w:rPr>
      </w:pPr>
      <w:r w:rsidRPr="00091944">
        <w:rPr>
          <w:rFonts w:ascii="Times New Roman" w:eastAsia="Times New Roman" w:hAnsi="Times New Roman" w:cs="Times New Roman"/>
          <w:b/>
          <w:lang w:eastAsia="lv-LV"/>
        </w:rPr>
        <w:t>12.Lēmuma pieņemšana:</w:t>
      </w:r>
    </w:p>
    <w:p w:rsidR="004C5B81" w:rsidRDefault="004C5B81" w:rsidP="002303D7">
      <w:pPr>
        <w:spacing w:after="0" w:line="240" w:lineRule="auto"/>
        <w:ind w:right="43"/>
        <w:jc w:val="both"/>
        <w:rPr>
          <w:rFonts w:ascii="Times New Roman" w:eastAsia="Times New Roman" w:hAnsi="Times New Roman" w:cs="Times New Roman"/>
          <w:b/>
          <w:lang w:eastAsia="lv-LV"/>
        </w:rPr>
      </w:pPr>
      <w:r w:rsidRPr="00091944">
        <w:rPr>
          <w:rFonts w:ascii="Times New Roman" w:eastAsia="Calibri" w:hAnsi="Times New Roman" w:cs="Times New Roman"/>
        </w:rPr>
        <w:t xml:space="preserve">Pamatojoties uz iepriekš minēto, </w:t>
      </w:r>
      <w:r w:rsidR="005C5B25" w:rsidRPr="005C5B25">
        <w:rPr>
          <w:rFonts w:ascii="Times New Roman" w:eastAsia="Calibri" w:hAnsi="Times New Roman" w:cs="Times New Roman"/>
        </w:rPr>
        <w:t xml:space="preserve">Iepirkuma </w:t>
      </w:r>
      <w:r w:rsidR="005C5B25" w:rsidRPr="00821847">
        <w:rPr>
          <w:rFonts w:ascii="Times New Roman" w:eastAsia="Calibri" w:hAnsi="Times New Roman" w:cs="Times New Roman"/>
        </w:rPr>
        <w:t xml:space="preserve">komisija (Inga Zālīte, Rudīte </w:t>
      </w:r>
      <w:proofErr w:type="spellStart"/>
      <w:r w:rsidR="005C5B25" w:rsidRPr="00821847">
        <w:rPr>
          <w:rFonts w:ascii="Times New Roman" w:eastAsia="Calibri" w:hAnsi="Times New Roman" w:cs="Times New Roman"/>
        </w:rPr>
        <w:t>Bete</w:t>
      </w:r>
      <w:proofErr w:type="spellEnd"/>
      <w:r w:rsidR="005C5B25" w:rsidRPr="00821847">
        <w:rPr>
          <w:rFonts w:ascii="Times New Roman" w:eastAsia="Calibri" w:hAnsi="Times New Roman" w:cs="Times New Roman"/>
        </w:rPr>
        <w:t xml:space="preserve">, Anita </w:t>
      </w:r>
      <w:proofErr w:type="spellStart"/>
      <w:r w:rsidR="005C5B25" w:rsidRPr="00821847">
        <w:rPr>
          <w:rFonts w:ascii="Times New Roman" w:eastAsia="Calibri" w:hAnsi="Times New Roman" w:cs="Times New Roman"/>
        </w:rPr>
        <w:t>Strautmane</w:t>
      </w:r>
      <w:proofErr w:type="spellEnd"/>
      <w:r w:rsidR="005C5B25" w:rsidRPr="00821847">
        <w:rPr>
          <w:rFonts w:ascii="Times New Roman" w:eastAsia="Calibri" w:hAnsi="Times New Roman" w:cs="Times New Roman"/>
        </w:rPr>
        <w:t xml:space="preserve">, Andis Ozoliņš un Jekaterina </w:t>
      </w:r>
      <w:proofErr w:type="spellStart"/>
      <w:r w:rsidR="005C5B25" w:rsidRPr="00821847">
        <w:rPr>
          <w:rFonts w:ascii="Times New Roman" w:eastAsia="Calibri" w:hAnsi="Times New Roman" w:cs="Times New Roman"/>
        </w:rPr>
        <w:t>Tenkaļuka</w:t>
      </w:r>
      <w:proofErr w:type="spellEnd"/>
      <w:r w:rsidR="005C5B25" w:rsidRPr="00821847">
        <w:rPr>
          <w:rFonts w:ascii="Times New Roman" w:eastAsia="Calibri" w:hAnsi="Times New Roman" w:cs="Times New Roman"/>
        </w:rPr>
        <w:t xml:space="preserve">) atklāti balsojot, ar 5 balsīm „par”, „pret” – nav </w:t>
      </w:r>
      <w:r w:rsidRPr="00821847">
        <w:rPr>
          <w:rFonts w:ascii="Times New Roman" w:eastAsia="Calibri" w:hAnsi="Times New Roman" w:cs="Times New Roman"/>
        </w:rPr>
        <w:t xml:space="preserve">, nolemj, ka  </w:t>
      </w:r>
      <w:r w:rsidR="005C5B25" w:rsidRPr="00821847">
        <w:rPr>
          <w:rFonts w:ascii="Times New Roman" w:eastAsia="Times New Roman" w:hAnsi="Times New Roman" w:cs="Times New Roman"/>
          <w:lang w:eastAsia="lv-LV"/>
        </w:rPr>
        <w:t xml:space="preserve">Siguldas Jaunās pils pārbūves un restaurācijas būvuzraudzību veiks </w:t>
      </w:r>
      <w:r w:rsidRPr="00821847">
        <w:rPr>
          <w:rFonts w:ascii="Times New Roman" w:eastAsia="Calibri" w:hAnsi="Times New Roman" w:cs="Times New Roman"/>
        </w:rPr>
        <w:t>–</w:t>
      </w:r>
      <w:r w:rsidRPr="00821847">
        <w:rPr>
          <w:rFonts w:ascii="Times New Roman" w:eastAsia="Calibri" w:hAnsi="Times New Roman" w:cs="Times New Roman"/>
          <w:i/>
        </w:rPr>
        <w:t xml:space="preserve"> </w:t>
      </w:r>
      <w:r w:rsidR="0078672F" w:rsidRPr="00821847">
        <w:rPr>
          <w:rFonts w:ascii="Times New Roman" w:eastAsia="Times New Roman" w:hAnsi="Times New Roman" w:cs="Times New Roman"/>
          <w:b/>
          <w:lang w:eastAsia="lv-LV"/>
        </w:rPr>
        <w:t>SIA “Firma L4”.</w:t>
      </w:r>
    </w:p>
    <w:p w:rsidR="002303D7" w:rsidRPr="00091944" w:rsidRDefault="002303D7" w:rsidP="002303D7">
      <w:pPr>
        <w:spacing w:after="0" w:line="240" w:lineRule="auto"/>
        <w:ind w:right="43"/>
        <w:jc w:val="both"/>
        <w:rPr>
          <w:rFonts w:ascii="Times New Roman" w:eastAsia="Times New Roman" w:hAnsi="Times New Roman" w:cs="Times New Roman"/>
          <w:lang w:eastAsia="lv-LV"/>
        </w:rPr>
      </w:pPr>
      <w:bookmarkStart w:id="4" w:name="_GoBack"/>
      <w:bookmarkEnd w:id="4"/>
    </w:p>
    <w:p w:rsidR="00593065" w:rsidRPr="00091944" w:rsidRDefault="004C5B81" w:rsidP="002303D7">
      <w:pPr>
        <w:spacing w:after="0" w:line="240" w:lineRule="auto"/>
        <w:ind w:right="43"/>
        <w:contextualSpacing/>
        <w:jc w:val="both"/>
        <w:rPr>
          <w:rFonts w:ascii="Times New Roman" w:hAnsi="Times New Roman" w:cs="Times New Roman"/>
          <w:b/>
          <w:lang w:eastAsia="lv-LV"/>
        </w:rPr>
      </w:pPr>
      <w:r w:rsidRPr="00091944">
        <w:rPr>
          <w:rFonts w:ascii="Times New Roman" w:hAnsi="Times New Roman" w:cs="Times New Roman"/>
          <w:b/>
          <w:bCs/>
          <w:lang w:eastAsia="lv-LV"/>
        </w:rPr>
        <w:t>13.</w:t>
      </w:r>
      <w:r w:rsidR="00593065" w:rsidRPr="00091944">
        <w:rPr>
          <w:rFonts w:ascii="Times New Roman" w:hAnsi="Times New Roman" w:cs="Times New Roman"/>
          <w:b/>
          <w:bCs/>
          <w:lang w:eastAsia="lv-LV"/>
        </w:rPr>
        <w:t xml:space="preserve">Saņemtie pieprasījumi izskaidrot </w:t>
      </w:r>
      <w:r w:rsidR="00821847">
        <w:rPr>
          <w:rFonts w:ascii="Times New Roman" w:hAnsi="Times New Roman" w:cs="Times New Roman"/>
          <w:b/>
          <w:bCs/>
          <w:lang w:eastAsia="lv-LV"/>
        </w:rPr>
        <w:t>iepirkum</w:t>
      </w:r>
      <w:r w:rsidR="00593065" w:rsidRPr="00091944">
        <w:rPr>
          <w:rFonts w:ascii="Times New Roman" w:hAnsi="Times New Roman" w:cs="Times New Roman"/>
          <w:b/>
          <w:bCs/>
          <w:lang w:eastAsia="lv-LV"/>
        </w:rPr>
        <w:t xml:space="preserve">a nolikumu, sniegtās atbildes: </w:t>
      </w:r>
    </w:p>
    <w:p w:rsidR="00593065" w:rsidRPr="00821847" w:rsidRDefault="003A2CB7" w:rsidP="002303D7">
      <w:pPr>
        <w:spacing w:after="0" w:line="240" w:lineRule="auto"/>
        <w:ind w:left="360" w:right="43"/>
        <w:contextualSpacing/>
        <w:jc w:val="both"/>
        <w:rPr>
          <w:rFonts w:ascii="Times New Roman" w:eastAsia="Times New Roman" w:hAnsi="Times New Roman" w:cs="Times New Roman"/>
          <w:bCs/>
          <w:lang w:eastAsia="lv-LV"/>
        </w:rPr>
      </w:pPr>
      <w:r w:rsidRPr="00821847">
        <w:rPr>
          <w:rFonts w:ascii="Times New Roman" w:eastAsia="Times New Roman" w:hAnsi="Times New Roman" w:cs="Times New Roman"/>
          <w:bCs/>
          <w:lang w:eastAsia="lv-LV"/>
        </w:rPr>
        <w:t>1) 12.02.2018. tika saņemts SIA “</w:t>
      </w:r>
      <w:proofErr w:type="spellStart"/>
      <w:r w:rsidRPr="00821847">
        <w:rPr>
          <w:rFonts w:ascii="Times New Roman" w:eastAsia="Times New Roman" w:hAnsi="Times New Roman" w:cs="Times New Roman"/>
          <w:bCs/>
          <w:lang w:eastAsia="lv-LV"/>
        </w:rPr>
        <w:t>Būvlats</w:t>
      </w:r>
      <w:proofErr w:type="spellEnd"/>
      <w:r w:rsidRPr="00821847">
        <w:rPr>
          <w:rFonts w:ascii="Times New Roman" w:eastAsia="Times New Roman" w:hAnsi="Times New Roman" w:cs="Times New Roman"/>
          <w:bCs/>
          <w:lang w:eastAsia="lv-LV"/>
        </w:rPr>
        <w:t>” iesniegums nr.18/3</w:t>
      </w:r>
      <w:r w:rsidR="00C93944" w:rsidRPr="00821847">
        <w:rPr>
          <w:rFonts w:ascii="Times New Roman" w:eastAsia="Times New Roman" w:hAnsi="Times New Roman" w:cs="Times New Roman"/>
          <w:bCs/>
          <w:lang w:eastAsia="lv-LV"/>
        </w:rPr>
        <w:t xml:space="preserve"> </w:t>
      </w:r>
      <w:r w:rsidRPr="00821847">
        <w:rPr>
          <w:rFonts w:ascii="Times New Roman" w:eastAsia="Times New Roman" w:hAnsi="Times New Roman" w:cs="Times New Roman"/>
          <w:bCs/>
          <w:lang w:eastAsia="lv-LV"/>
        </w:rPr>
        <w:t xml:space="preserve"> ar jautājumiem</w:t>
      </w:r>
      <w:r w:rsidR="00C93944" w:rsidRPr="00821847">
        <w:rPr>
          <w:rFonts w:ascii="Times New Roman" w:eastAsia="Times New Roman" w:hAnsi="Times New Roman" w:cs="Times New Roman"/>
          <w:bCs/>
          <w:lang w:eastAsia="lv-LV"/>
        </w:rPr>
        <w:t>;</w:t>
      </w:r>
      <w:r w:rsidRPr="00821847">
        <w:rPr>
          <w:rFonts w:ascii="Times New Roman" w:eastAsia="Times New Roman" w:hAnsi="Times New Roman" w:cs="Times New Roman"/>
          <w:bCs/>
          <w:lang w:eastAsia="lv-LV"/>
        </w:rPr>
        <w:t xml:space="preserve"> </w:t>
      </w:r>
    </w:p>
    <w:p w:rsidR="003A2CB7" w:rsidRPr="00821847" w:rsidRDefault="003A2CB7" w:rsidP="002303D7">
      <w:pPr>
        <w:spacing w:after="0" w:line="240" w:lineRule="auto"/>
        <w:ind w:left="360" w:right="43"/>
        <w:contextualSpacing/>
        <w:jc w:val="both"/>
        <w:rPr>
          <w:rFonts w:ascii="Times New Roman" w:eastAsia="Times New Roman" w:hAnsi="Times New Roman" w:cs="Times New Roman"/>
          <w:bCs/>
          <w:lang w:eastAsia="lv-LV"/>
        </w:rPr>
      </w:pPr>
      <w:r w:rsidRPr="00821847">
        <w:rPr>
          <w:rFonts w:ascii="Times New Roman" w:eastAsia="Times New Roman" w:hAnsi="Times New Roman" w:cs="Times New Roman"/>
          <w:bCs/>
          <w:lang w:eastAsia="lv-LV"/>
        </w:rPr>
        <w:t xml:space="preserve">2) 13.02.2018. tika saņemts </w:t>
      </w:r>
      <w:r w:rsidR="00C93944" w:rsidRPr="00821847">
        <w:rPr>
          <w:rFonts w:ascii="Times New Roman" w:eastAsia="Times New Roman" w:hAnsi="Times New Roman" w:cs="Times New Roman"/>
          <w:bCs/>
          <w:lang w:eastAsia="lv-LV"/>
        </w:rPr>
        <w:t>SIA “</w:t>
      </w:r>
      <w:proofErr w:type="spellStart"/>
      <w:r w:rsidR="00C93944" w:rsidRPr="00821847">
        <w:rPr>
          <w:rFonts w:ascii="Times New Roman" w:eastAsia="Times New Roman" w:hAnsi="Times New Roman" w:cs="Times New Roman"/>
          <w:bCs/>
          <w:lang w:eastAsia="lv-LV"/>
        </w:rPr>
        <w:t>Jurēvičs</w:t>
      </w:r>
      <w:proofErr w:type="spellEnd"/>
      <w:r w:rsidR="00C93944" w:rsidRPr="00821847">
        <w:rPr>
          <w:rFonts w:ascii="Times New Roman" w:eastAsia="Times New Roman" w:hAnsi="Times New Roman" w:cs="Times New Roman"/>
          <w:bCs/>
          <w:lang w:eastAsia="lv-LV"/>
        </w:rPr>
        <w:t xml:space="preserve"> un Partneri” iesniegums Nr.18/027 ar jautājumiem;</w:t>
      </w:r>
    </w:p>
    <w:p w:rsidR="00C93944" w:rsidRDefault="00DF0404" w:rsidP="002303D7">
      <w:pPr>
        <w:spacing w:after="0" w:line="240" w:lineRule="auto"/>
        <w:ind w:right="43" w:firstLine="360"/>
        <w:contextualSpacing/>
        <w:jc w:val="both"/>
        <w:rPr>
          <w:rFonts w:ascii="Times New Roman" w:eastAsia="Times New Roman" w:hAnsi="Times New Roman" w:cs="Times New Roman"/>
          <w:bCs/>
          <w:lang w:eastAsia="lv-LV"/>
        </w:rPr>
      </w:pPr>
      <w:r w:rsidRPr="00821847">
        <w:rPr>
          <w:rFonts w:ascii="Times New Roman" w:eastAsia="Times New Roman" w:hAnsi="Times New Roman" w:cs="Times New Roman"/>
          <w:bCs/>
          <w:lang w:eastAsia="lv-LV"/>
        </w:rPr>
        <w:t xml:space="preserve">Uz jautājumiem </w:t>
      </w:r>
      <w:r w:rsidR="00C93944" w:rsidRPr="00821847">
        <w:rPr>
          <w:rFonts w:ascii="Times New Roman" w:eastAsia="Times New Roman" w:hAnsi="Times New Roman" w:cs="Times New Roman"/>
          <w:bCs/>
          <w:lang w:eastAsia="lv-LV"/>
        </w:rPr>
        <w:t>14.02.2018. tika sniegta atbilde 1.3.8-1/417, kura ievietota Siguldas novada pašvaldības tīmekļvietnē</w:t>
      </w:r>
      <w:r w:rsidRPr="00821847">
        <w:rPr>
          <w:rFonts w:ascii="Times New Roman" w:eastAsia="Times New Roman" w:hAnsi="Times New Roman" w:cs="Times New Roman"/>
          <w:bCs/>
          <w:lang w:eastAsia="lv-LV"/>
        </w:rPr>
        <w:t>.</w:t>
      </w:r>
    </w:p>
    <w:p w:rsidR="003A2CB7" w:rsidRPr="00091944" w:rsidRDefault="003A2CB7" w:rsidP="002303D7">
      <w:pPr>
        <w:spacing w:after="0" w:line="240" w:lineRule="auto"/>
        <w:ind w:left="360" w:right="43"/>
        <w:contextualSpacing/>
        <w:jc w:val="both"/>
        <w:rPr>
          <w:rFonts w:ascii="Times New Roman" w:eastAsia="Times New Roman" w:hAnsi="Times New Roman" w:cs="Times New Roman"/>
          <w:bCs/>
          <w:lang w:eastAsia="lv-LV"/>
        </w:rPr>
      </w:pPr>
    </w:p>
    <w:p w:rsidR="00593065" w:rsidRPr="00091944" w:rsidRDefault="00593065" w:rsidP="00593065">
      <w:pPr>
        <w:spacing w:after="0" w:line="240" w:lineRule="auto"/>
        <w:jc w:val="both"/>
        <w:rPr>
          <w:rFonts w:ascii="Times New Roman" w:eastAsia="Times New Roman" w:hAnsi="Times New Roman" w:cs="Times New Roman"/>
          <w:lang w:eastAsia="lv-LV"/>
        </w:rPr>
      </w:pPr>
    </w:p>
    <w:p w:rsidR="005C5B25" w:rsidRDefault="005C5B25" w:rsidP="00593065">
      <w:pPr>
        <w:spacing w:after="0" w:line="240" w:lineRule="auto"/>
        <w:jc w:val="both"/>
        <w:rPr>
          <w:rFonts w:ascii="Times New Roman" w:eastAsia="Times New Roman" w:hAnsi="Times New Roman" w:cs="Times New Roman"/>
          <w:lang w:eastAsia="lv-LV"/>
        </w:rPr>
      </w:pPr>
    </w:p>
    <w:p w:rsidR="00593065" w:rsidRPr="00091944" w:rsidRDefault="00593065" w:rsidP="00593065">
      <w:pPr>
        <w:spacing w:after="0" w:line="240" w:lineRule="auto"/>
        <w:jc w:val="both"/>
        <w:rPr>
          <w:rFonts w:ascii="Times New Roman" w:eastAsia="Calibri" w:hAnsi="Times New Roman" w:cs="Times New Roman"/>
        </w:rPr>
      </w:pPr>
      <w:r w:rsidRPr="00091944">
        <w:rPr>
          <w:rFonts w:ascii="Times New Roman" w:eastAsia="Times New Roman" w:hAnsi="Times New Roman" w:cs="Times New Roman"/>
          <w:lang w:eastAsia="lv-LV"/>
        </w:rPr>
        <w:t>Iepirkuma k</w:t>
      </w:r>
      <w:r w:rsidR="004C5B81" w:rsidRPr="00091944">
        <w:rPr>
          <w:rFonts w:ascii="Times New Roman" w:eastAsia="Times New Roman" w:hAnsi="Times New Roman" w:cs="Times New Roman"/>
          <w:lang w:eastAsia="lv-LV"/>
        </w:rPr>
        <w:t>omisijas priekšsēdētāja</w:t>
      </w:r>
      <w:r w:rsidR="004C5B81" w:rsidRPr="00091944">
        <w:rPr>
          <w:rFonts w:ascii="Times New Roman" w:eastAsia="Times New Roman" w:hAnsi="Times New Roman" w:cs="Times New Roman"/>
          <w:lang w:eastAsia="lv-LV"/>
        </w:rPr>
        <w:tab/>
      </w:r>
      <w:r w:rsidR="004C5B81" w:rsidRPr="00091944">
        <w:rPr>
          <w:rFonts w:ascii="Times New Roman" w:eastAsia="Times New Roman" w:hAnsi="Times New Roman" w:cs="Times New Roman"/>
          <w:lang w:eastAsia="lv-LV"/>
        </w:rPr>
        <w:tab/>
      </w:r>
      <w:r w:rsidR="004C5B81" w:rsidRPr="00091944">
        <w:rPr>
          <w:rFonts w:ascii="Times New Roman" w:eastAsia="Times New Roman" w:hAnsi="Times New Roman" w:cs="Times New Roman"/>
          <w:lang w:eastAsia="lv-LV"/>
        </w:rPr>
        <w:tab/>
      </w:r>
      <w:r w:rsidR="004C5B81" w:rsidRPr="00091944">
        <w:rPr>
          <w:rFonts w:ascii="Times New Roman" w:eastAsia="Times New Roman" w:hAnsi="Times New Roman" w:cs="Times New Roman"/>
          <w:lang w:eastAsia="lv-LV"/>
        </w:rPr>
        <w:tab/>
      </w:r>
      <w:r w:rsidR="004C5B81" w:rsidRPr="00091944">
        <w:rPr>
          <w:rFonts w:ascii="Times New Roman" w:eastAsia="Times New Roman" w:hAnsi="Times New Roman" w:cs="Times New Roman"/>
          <w:lang w:eastAsia="lv-LV"/>
        </w:rPr>
        <w:tab/>
      </w:r>
      <w:r w:rsidR="004C5B81" w:rsidRPr="00091944">
        <w:rPr>
          <w:rFonts w:ascii="Times New Roman" w:eastAsia="Times New Roman" w:hAnsi="Times New Roman" w:cs="Times New Roman"/>
          <w:lang w:eastAsia="lv-LV"/>
        </w:rPr>
        <w:tab/>
      </w:r>
      <w:proofErr w:type="spellStart"/>
      <w:r w:rsidR="004C5B81" w:rsidRPr="00091944">
        <w:rPr>
          <w:rFonts w:ascii="Times New Roman" w:eastAsia="Times New Roman" w:hAnsi="Times New Roman" w:cs="Times New Roman"/>
          <w:lang w:eastAsia="lv-LV"/>
        </w:rPr>
        <w:t>I.Zālīte</w:t>
      </w:r>
      <w:proofErr w:type="spellEnd"/>
    </w:p>
    <w:p w:rsidR="00593065" w:rsidRPr="00091944" w:rsidRDefault="00593065" w:rsidP="00593065">
      <w:pPr>
        <w:rPr>
          <w:rFonts w:ascii="Times New Roman" w:eastAsia="Calibri" w:hAnsi="Times New Roman" w:cs="Times New Roman"/>
        </w:rPr>
      </w:pPr>
    </w:p>
    <w:p w:rsidR="007C3061" w:rsidRPr="00091944" w:rsidRDefault="007C3061">
      <w:pPr>
        <w:rPr>
          <w:rFonts w:ascii="Times New Roman" w:hAnsi="Times New Roman" w:cs="Times New Roman"/>
        </w:rPr>
      </w:pPr>
    </w:p>
    <w:sectPr w:rsidR="007C3061" w:rsidRPr="00091944" w:rsidSect="000C2CF0">
      <w:headerReference w:type="even" r:id="rId9"/>
      <w:headerReference w:type="default" r:id="rId10"/>
      <w:footerReference w:type="default" r:id="rId11"/>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244" w:rsidRDefault="00CC1244">
      <w:pPr>
        <w:spacing w:after="0" w:line="240" w:lineRule="auto"/>
      </w:pPr>
      <w:r>
        <w:separator/>
      </w:r>
    </w:p>
  </w:endnote>
  <w:endnote w:type="continuationSeparator" w:id="0">
    <w:p w:rsidR="00CC1244" w:rsidRDefault="00CC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CC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244" w:rsidRDefault="00CC1244">
      <w:pPr>
        <w:spacing w:after="0" w:line="240" w:lineRule="auto"/>
      </w:pPr>
      <w:r>
        <w:separator/>
      </w:r>
    </w:p>
  </w:footnote>
  <w:footnote w:type="continuationSeparator" w:id="0">
    <w:p w:rsidR="00CC1244" w:rsidRDefault="00CC1244">
      <w:pPr>
        <w:spacing w:after="0" w:line="240" w:lineRule="auto"/>
      </w:pPr>
      <w:r>
        <w:continuationSeparator/>
      </w:r>
    </w:p>
  </w:footnote>
  <w:footnote w:id="1">
    <w:p w:rsidR="00B71866" w:rsidRDefault="00B71866" w:rsidP="00B71866">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B71866" w:rsidRDefault="00B71866" w:rsidP="00B71866">
      <w:pPr>
        <w:pStyle w:val="FootnoteText"/>
        <w:jc w:val="both"/>
      </w:pPr>
      <w:hyperlink r:id="rId1"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rsidR="00B71866" w:rsidRDefault="00B71866" w:rsidP="00B71866">
      <w:pPr>
        <w:pStyle w:val="FootnoteText"/>
        <w:jc w:val="both"/>
      </w:pPr>
      <w:hyperlink r:id="rId2"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 w:id="2">
    <w:p w:rsidR="00DD7D8B" w:rsidRPr="001621DE" w:rsidRDefault="00DD7D8B" w:rsidP="00DD7D8B">
      <w:pPr>
        <w:suppressAutoHyphens/>
        <w:spacing w:after="0"/>
        <w:jc w:val="both"/>
        <w:rPr>
          <w:rFonts w:ascii="Times New Roman" w:eastAsia="Calibri" w:hAnsi="Times New Roman" w:cs="Times New Roman"/>
          <w:i/>
          <w:color w:val="FF0000"/>
          <w:sz w:val="16"/>
          <w:szCs w:val="16"/>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1621DE">
        <w:rPr>
          <w:rFonts w:ascii="Times New Roman" w:eastAsia="Calibri" w:hAnsi="Times New Roman" w:cs="Times New Roman"/>
          <w:sz w:val="16"/>
          <w:szCs w:val="16"/>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1621DE">
        <w:rPr>
          <w:rFonts w:ascii="Times New Roman" w:eastAsia="Calibri" w:hAnsi="Times New Roman" w:cs="Times New Roman"/>
          <w:sz w:val="16"/>
          <w:szCs w:val="16"/>
          <w:bdr w:val="none" w:sz="0" w:space="0" w:color="auto" w:frame="1"/>
          <w:lang w:eastAsia="lv-LV"/>
        </w:rPr>
        <w:t>euro</w:t>
      </w:r>
      <w:proofErr w:type="spellEnd"/>
      <w:r w:rsidRPr="001621DE">
        <w:rPr>
          <w:rFonts w:ascii="Times New Roman" w:eastAsia="Calibri" w:hAnsi="Times New Roman" w:cs="Times New Roman"/>
          <w:sz w:val="16"/>
          <w:szCs w:val="16"/>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1621DE">
        <w:rPr>
          <w:rFonts w:ascii="Times New Roman" w:eastAsia="Calibri" w:hAnsi="Times New Roman" w:cs="Times New Roman"/>
          <w:sz w:val="16"/>
          <w:szCs w:val="16"/>
          <w:bdr w:val="none" w:sz="0" w:space="0" w:color="auto" w:frame="1"/>
          <w:lang w:eastAsia="lv-LV"/>
        </w:rPr>
        <w:t>euro</w:t>
      </w:r>
      <w:proofErr w:type="spellEnd"/>
      <w:r w:rsidRPr="001621DE">
        <w:rPr>
          <w:rFonts w:ascii="Times New Roman" w:eastAsia="Calibri" w:hAnsi="Times New Roman" w:cs="Times New Roman"/>
          <w:sz w:val="16"/>
          <w:szCs w:val="16"/>
          <w:bdr w:val="none" w:sz="0" w:space="0" w:color="auto" w:frame="1"/>
          <w:lang w:eastAsia="lv-LV"/>
        </w:rPr>
        <w:t xml:space="preserve"> un/vai gada bilance kopā nepārsniedz 43 miljonu </w:t>
      </w:r>
      <w:proofErr w:type="spellStart"/>
      <w:r w:rsidRPr="001621DE">
        <w:rPr>
          <w:rFonts w:ascii="Times New Roman" w:eastAsia="Calibri" w:hAnsi="Times New Roman" w:cs="Times New Roman"/>
          <w:sz w:val="16"/>
          <w:szCs w:val="16"/>
          <w:bdr w:val="none" w:sz="0" w:space="0" w:color="auto" w:frame="1"/>
          <w:lang w:eastAsia="lv-LV"/>
        </w:rPr>
        <w:t>euro</w:t>
      </w:r>
      <w:proofErr w:type="spellEnd"/>
      <w:r w:rsidRPr="001621DE">
        <w:rPr>
          <w:rFonts w:ascii="Times New Roman" w:eastAsia="Calibri" w:hAnsi="Times New Roman" w:cs="Times New Roman"/>
          <w:sz w:val="16"/>
          <w:szCs w:val="16"/>
          <w:bdr w:val="none" w:sz="0" w:space="0" w:color="auto" w:frame="1"/>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4C5B81"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CC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4C5B81"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404">
      <w:rPr>
        <w:rStyle w:val="PageNumber"/>
        <w:noProof/>
      </w:rPr>
      <w:t>4</w:t>
    </w:r>
    <w:r>
      <w:rPr>
        <w:rStyle w:val="PageNumber"/>
      </w:rPr>
      <w:fldChar w:fldCharType="end"/>
    </w:r>
  </w:p>
  <w:p w:rsidR="005466C2" w:rsidRDefault="00CC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1A4"/>
    <w:multiLevelType w:val="hybridMultilevel"/>
    <w:tmpl w:val="FB7696BC"/>
    <w:lvl w:ilvl="0" w:tplc="C030AC64">
      <w:start w:val="1"/>
      <w:numFmt w:val="decimal"/>
      <w:lvlText w:val="%1."/>
      <w:lvlJc w:val="left"/>
      <w:pPr>
        <w:ind w:left="2138" w:hanging="72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0426000F">
      <w:start w:val="1"/>
      <w:numFmt w:val="decimal"/>
      <w:lvlText w:val="%4."/>
      <w:lvlJc w:val="left"/>
      <w:pPr>
        <w:ind w:left="3938" w:hanging="360"/>
      </w:pPr>
    </w:lvl>
    <w:lvl w:ilvl="4" w:tplc="04260019">
      <w:start w:val="1"/>
      <w:numFmt w:val="lowerLetter"/>
      <w:lvlText w:val="%5."/>
      <w:lvlJc w:val="left"/>
      <w:pPr>
        <w:ind w:left="4658" w:hanging="360"/>
      </w:pPr>
    </w:lvl>
    <w:lvl w:ilvl="5" w:tplc="0426001B">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0FF96664"/>
    <w:multiLevelType w:val="hybridMultilevel"/>
    <w:tmpl w:val="BB14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45AFD"/>
    <w:multiLevelType w:val="multilevel"/>
    <w:tmpl w:val="DE5E5F7E"/>
    <w:lvl w:ilvl="0">
      <w:start w:val="1"/>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F2D3AE5"/>
    <w:multiLevelType w:val="multilevel"/>
    <w:tmpl w:val="770C7414"/>
    <w:lvl w:ilvl="0">
      <w:start w:val="10"/>
      <w:numFmt w:val="decimal"/>
      <w:lvlText w:val="%1."/>
      <w:lvlJc w:val="left"/>
      <w:pPr>
        <w:ind w:left="480" w:hanging="480"/>
      </w:pPr>
      <w:rPr>
        <w:rFonts w:hint="default"/>
        <w:b/>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10133E"/>
    <w:multiLevelType w:val="multilevel"/>
    <w:tmpl w:val="BDB8A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720"/>
        </w:tabs>
        <w:ind w:left="720" w:hanging="720"/>
      </w:pPr>
      <w:rPr>
        <w:rFonts w:hint="default"/>
        <w:b w:val="0"/>
        <w:i w:val="0"/>
        <w:strike w:val="0"/>
        <w:color w:val="auto"/>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7"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
  </w:num>
  <w:num w:numId="3">
    <w:abstractNumId w:val="6"/>
  </w:num>
  <w:num w:numId="4">
    <w:abstractNumId w:val="3"/>
  </w:num>
  <w:num w:numId="5">
    <w:abstractNumId w:val="7"/>
  </w:num>
  <w:num w:numId="6">
    <w:abstractNumId w:val="0"/>
  </w:num>
  <w:num w:numId="7">
    <w:abstractNumId w:val="1"/>
  </w:num>
  <w:num w:numId="8">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65"/>
    <w:rsid w:val="00091944"/>
    <w:rsid w:val="001621DE"/>
    <w:rsid w:val="002303D7"/>
    <w:rsid w:val="003161F9"/>
    <w:rsid w:val="00380214"/>
    <w:rsid w:val="003A2CB7"/>
    <w:rsid w:val="003E759B"/>
    <w:rsid w:val="004C5B81"/>
    <w:rsid w:val="00593065"/>
    <w:rsid w:val="005C5B25"/>
    <w:rsid w:val="006E2A1E"/>
    <w:rsid w:val="00704ADC"/>
    <w:rsid w:val="0078672F"/>
    <w:rsid w:val="007C3061"/>
    <w:rsid w:val="00821847"/>
    <w:rsid w:val="008261BD"/>
    <w:rsid w:val="00931ED5"/>
    <w:rsid w:val="009762A8"/>
    <w:rsid w:val="00A355E7"/>
    <w:rsid w:val="00A54468"/>
    <w:rsid w:val="00A5542C"/>
    <w:rsid w:val="00A65461"/>
    <w:rsid w:val="00A80CDF"/>
    <w:rsid w:val="00B71866"/>
    <w:rsid w:val="00BA61FF"/>
    <w:rsid w:val="00BA74D0"/>
    <w:rsid w:val="00C93944"/>
    <w:rsid w:val="00CC1244"/>
    <w:rsid w:val="00CC77E8"/>
    <w:rsid w:val="00DB3917"/>
    <w:rsid w:val="00DD7D8B"/>
    <w:rsid w:val="00DF0404"/>
    <w:rsid w:val="00E0747C"/>
    <w:rsid w:val="00E330D3"/>
    <w:rsid w:val="00EA5711"/>
    <w:rsid w:val="00EE33DD"/>
    <w:rsid w:val="00EE3700"/>
    <w:rsid w:val="00F33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48BAE8A9"/>
  <w15:chartTrackingRefBased/>
  <w15:docId w15:val="{C36725CA-1790-4283-8690-CFACEDBA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700"/>
  </w:style>
  <w:style w:type="paragraph" w:styleId="Heading2">
    <w:name w:val="heading 2"/>
    <w:basedOn w:val="Normal"/>
    <w:next w:val="Normal"/>
    <w:link w:val="Heading2Char"/>
    <w:qFormat/>
    <w:rsid w:val="00593065"/>
    <w:pPr>
      <w:keepNext/>
      <w:numPr>
        <w:ilvl w:val="1"/>
        <w:numId w:val="5"/>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593065"/>
    <w:pPr>
      <w:keepNext/>
      <w:numPr>
        <w:ilvl w:val="2"/>
        <w:numId w:val="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593065"/>
    <w:pPr>
      <w:keepNext/>
      <w:numPr>
        <w:ilvl w:val="3"/>
        <w:numId w:val="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593065"/>
    <w:pPr>
      <w:numPr>
        <w:ilvl w:val="4"/>
        <w:numId w:val="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93065"/>
    <w:pPr>
      <w:numPr>
        <w:ilvl w:val="5"/>
        <w:numId w:val="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93065"/>
    <w:pPr>
      <w:numPr>
        <w:ilvl w:val="6"/>
        <w:numId w:val="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93065"/>
    <w:pPr>
      <w:numPr>
        <w:ilvl w:val="7"/>
        <w:numId w:val="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93065"/>
    <w:pPr>
      <w:numPr>
        <w:ilvl w:val="8"/>
        <w:numId w:val="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06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93065"/>
  </w:style>
  <w:style w:type="character" w:styleId="PageNumber">
    <w:name w:val="page number"/>
    <w:basedOn w:val="DefaultParagraphFont"/>
    <w:rsid w:val="00593065"/>
  </w:style>
  <w:style w:type="paragraph" w:styleId="Footer">
    <w:name w:val="footer"/>
    <w:basedOn w:val="Normal"/>
    <w:link w:val="FooterChar"/>
    <w:uiPriority w:val="99"/>
    <w:unhideWhenUsed/>
    <w:rsid w:val="00593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3065"/>
  </w:style>
  <w:style w:type="character" w:customStyle="1" w:styleId="Heading2Char">
    <w:name w:val="Heading 2 Char"/>
    <w:basedOn w:val="DefaultParagraphFont"/>
    <w:link w:val="Heading2"/>
    <w:rsid w:val="0059306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59306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9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9306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9306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9306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9306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93065"/>
    <w:rPr>
      <w:rFonts w:ascii="Arial" w:eastAsia="Times New Roman" w:hAnsi="Arial" w:cs="Arial"/>
      <w:lang w:val="en-GB"/>
    </w:rPr>
  </w:style>
  <w:style w:type="paragraph" w:styleId="BodyText">
    <w:name w:val="Body Text"/>
    <w:aliases w:val="Body Text1"/>
    <w:basedOn w:val="Normal"/>
    <w:link w:val="BodyTextChar"/>
    <w:rsid w:val="0059306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593065"/>
    <w:rPr>
      <w:rFonts w:ascii="Times New Roman" w:eastAsia="Times New Roman" w:hAnsi="Times New Roman" w:cs="Times New Roman"/>
      <w:sz w:val="24"/>
      <w:szCs w:val="24"/>
    </w:rPr>
  </w:style>
  <w:style w:type="paragraph" w:styleId="ListParagraph">
    <w:name w:val="List Paragraph"/>
    <w:basedOn w:val="Normal"/>
    <w:qFormat/>
    <w:rsid w:val="00593065"/>
    <w:pPr>
      <w:spacing w:after="200" w:line="276" w:lineRule="auto"/>
      <w:ind w:left="720"/>
    </w:pPr>
    <w:rPr>
      <w:rFonts w:ascii="Calibri" w:eastAsia="Times New Roman" w:hAnsi="Calibri" w:cs="Times New Roman"/>
      <w:lang w:val="ru-RU"/>
    </w:rPr>
  </w:style>
  <w:style w:type="character" w:styleId="FootnoteReference">
    <w:name w:val="footnote reference"/>
    <w:unhideWhenUsed/>
    <w:rsid w:val="00DD7D8B"/>
    <w:rPr>
      <w:vertAlign w:val="superscript"/>
    </w:rPr>
  </w:style>
  <w:style w:type="character" w:styleId="Hyperlink">
    <w:name w:val="Hyperlink"/>
    <w:semiHidden/>
    <w:unhideWhenUsed/>
    <w:rsid w:val="00B71866"/>
    <w:rPr>
      <w:color w:val="0000FF"/>
      <w:u w:val="single"/>
    </w:rPr>
  </w:style>
  <w:style w:type="paragraph" w:styleId="FootnoteText">
    <w:name w:val="footnote text"/>
    <w:basedOn w:val="Normal"/>
    <w:link w:val="FootnoteTextChar"/>
    <w:uiPriority w:val="99"/>
    <w:semiHidden/>
    <w:unhideWhenUsed/>
    <w:rsid w:val="00B71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866"/>
    <w:rPr>
      <w:sz w:val="20"/>
      <w:szCs w:val="20"/>
    </w:rPr>
  </w:style>
  <w:style w:type="character" w:customStyle="1" w:styleId="FootnoteCharacters">
    <w:name w:val="Footnote Characters"/>
    <w:rsid w:val="00B71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2713">
      <w:bodyDiv w:val="1"/>
      <w:marLeft w:val="0"/>
      <w:marRight w:val="0"/>
      <w:marTop w:val="0"/>
      <w:marBottom w:val="0"/>
      <w:divBdr>
        <w:top w:val="none" w:sz="0" w:space="0" w:color="auto"/>
        <w:left w:val="none" w:sz="0" w:space="0" w:color="auto"/>
        <w:bottom w:val="none" w:sz="0" w:space="0" w:color="auto"/>
        <w:right w:val="none" w:sz="0" w:space="0" w:color="auto"/>
      </w:divBdr>
    </w:div>
    <w:div w:id="286200781">
      <w:bodyDiv w:val="1"/>
      <w:marLeft w:val="0"/>
      <w:marRight w:val="0"/>
      <w:marTop w:val="0"/>
      <w:marBottom w:val="0"/>
      <w:divBdr>
        <w:top w:val="none" w:sz="0" w:space="0" w:color="auto"/>
        <w:left w:val="none" w:sz="0" w:space="0" w:color="auto"/>
        <w:bottom w:val="none" w:sz="0" w:space="0" w:color="auto"/>
        <w:right w:val="none" w:sz="0" w:space="0" w:color="auto"/>
      </w:divBdr>
    </w:div>
    <w:div w:id="588580458">
      <w:bodyDiv w:val="1"/>
      <w:marLeft w:val="0"/>
      <w:marRight w:val="0"/>
      <w:marTop w:val="0"/>
      <w:marBottom w:val="0"/>
      <w:divBdr>
        <w:top w:val="none" w:sz="0" w:space="0" w:color="auto"/>
        <w:left w:val="none" w:sz="0" w:space="0" w:color="auto"/>
        <w:bottom w:val="none" w:sz="0" w:space="0" w:color="auto"/>
        <w:right w:val="none" w:sz="0" w:space="0" w:color="auto"/>
      </w:divBdr>
    </w:div>
    <w:div w:id="1355962388">
      <w:bodyDiv w:val="1"/>
      <w:marLeft w:val="0"/>
      <w:marRight w:val="0"/>
      <w:marTop w:val="0"/>
      <w:marBottom w:val="0"/>
      <w:divBdr>
        <w:top w:val="none" w:sz="0" w:space="0" w:color="auto"/>
        <w:left w:val="none" w:sz="0" w:space="0" w:color="auto"/>
        <w:bottom w:val="none" w:sz="0" w:space="0" w:color="auto"/>
        <w:right w:val="none" w:sz="0" w:space="0" w:color="auto"/>
      </w:divBdr>
    </w:div>
    <w:div w:id="20359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8506</Words>
  <Characters>4849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20</cp:revision>
  <dcterms:created xsi:type="dcterms:W3CDTF">2018-03-19T09:16:00Z</dcterms:created>
  <dcterms:modified xsi:type="dcterms:W3CDTF">2018-03-20T09:56:00Z</dcterms:modified>
</cp:coreProperties>
</file>