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82657" w14:textId="77777777" w:rsidR="00E64874" w:rsidRPr="00466F19" w:rsidRDefault="00E64874" w:rsidP="00A27732">
      <w:pPr>
        <w:spacing w:after="0" w:line="240" w:lineRule="auto"/>
        <w:jc w:val="center"/>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Siguldas novada </w:t>
      </w:r>
      <w:r w:rsidR="00131683" w:rsidRPr="00466F19">
        <w:rPr>
          <w:rFonts w:ascii="Times New Roman" w:eastAsia="Times New Roman" w:hAnsi="Times New Roman" w:cs="Times New Roman"/>
          <w:lang w:eastAsia="lv-LV"/>
        </w:rPr>
        <w:t>pašvaldības</w:t>
      </w:r>
      <w:r w:rsidRPr="00466F19">
        <w:rPr>
          <w:rFonts w:ascii="Times New Roman" w:eastAsia="Times New Roman" w:hAnsi="Times New Roman" w:cs="Times New Roman"/>
          <w:lang w:eastAsia="lv-LV"/>
        </w:rPr>
        <w:t xml:space="preserve"> (</w:t>
      </w:r>
      <w:proofErr w:type="spellStart"/>
      <w:r w:rsidRPr="00466F19">
        <w:rPr>
          <w:rFonts w:ascii="Times New Roman" w:eastAsia="Times New Roman" w:hAnsi="Times New Roman" w:cs="Times New Roman"/>
          <w:lang w:eastAsia="lv-LV"/>
        </w:rPr>
        <w:t>reģ</w:t>
      </w:r>
      <w:proofErr w:type="spellEnd"/>
      <w:r w:rsidRPr="00466F19">
        <w:rPr>
          <w:rFonts w:ascii="Times New Roman" w:eastAsia="Times New Roman" w:hAnsi="Times New Roman" w:cs="Times New Roman"/>
          <w:lang w:eastAsia="lv-LV"/>
        </w:rPr>
        <w:t>.</w:t>
      </w:r>
      <w:r w:rsidR="00BA5BE9" w:rsidRPr="00466F19">
        <w:rPr>
          <w:rFonts w:ascii="Times New Roman" w:eastAsia="Times New Roman" w:hAnsi="Times New Roman" w:cs="Times New Roman"/>
          <w:lang w:eastAsia="lv-LV"/>
        </w:rPr>
        <w:t xml:space="preserve"> </w:t>
      </w:r>
      <w:r w:rsidRPr="00466F19">
        <w:rPr>
          <w:rFonts w:ascii="Times New Roman" w:eastAsia="Times New Roman" w:hAnsi="Times New Roman" w:cs="Times New Roman"/>
          <w:lang w:eastAsia="lv-LV"/>
        </w:rPr>
        <w:t>Nr. 90000048152)</w:t>
      </w:r>
    </w:p>
    <w:p w14:paraId="17A398DF" w14:textId="77777777" w:rsidR="00E64874" w:rsidRPr="00466F19" w:rsidRDefault="00AA412D" w:rsidP="00A27732">
      <w:pPr>
        <w:spacing w:after="0" w:line="240" w:lineRule="auto"/>
        <w:jc w:val="center"/>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Iepirkuma (pamatojoties uz PIL 9</w:t>
      </w:r>
      <w:r w:rsidR="00FE3FCA" w:rsidRPr="00466F19">
        <w:rPr>
          <w:rFonts w:ascii="Times New Roman" w:eastAsia="Times New Roman" w:hAnsi="Times New Roman" w:cs="Times New Roman"/>
          <w:lang w:eastAsia="lv-LV"/>
        </w:rPr>
        <w:t>.pantu</w:t>
      </w:r>
      <w:r w:rsidR="00E64874" w:rsidRPr="00466F19">
        <w:rPr>
          <w:rFonts w:ascii="Times New Roman" w:eastAsia="Times New Roman" w:hAnsi="Times New Roman" w:cs="Times New Roman"/>
          <w:lang w:eastAsia="lv-LV"/>
        </w:rPr>
        <w:t>)</w:t>
      </w:r>
    </w:p>
    <w:p w14:paraId="7A2C5E80" w14:textId="77777777" w:rsidR="0019127C" w:rsidRPr="00466F19" w:rsidRDefault="0019127C" w:rsidP="00A27732">
      <w:pPr>
        <w:spacing w:after="0" w:line="240" w:lineRule="auto"/>
        <w:jc w:val="center"/>
        <w:rPr>
          <w:rFonts w:ascii="Times New Roman" w:eastAsia="Times New Roman" w:hAnsi="Times New Roman" w:cs="Times New Roman"/>
          <w:i/>
          <w:color w:val="FF0000"/>
          <w:lang w:eastAsia="lv-LV"/>
        </w:rPr>
      </w:pPr>
    </w:p>
    <w:p w14:paraId="0E300066" w14:textId="633B81C8" w:rsidR="00730EFA" w:rsidRPr="00466F19" w:rsidRDefault="00730EFA" w:rsidP="002B7012">
      <w:pPr>
        <w:spacing w:after="0" w:line="240" w:lineRule="auto"/>
        <w:jc w:val="center"/>
        <w:rPr>
          <w:rFonts w:ascii="Times New Roman" w:hAnsi="Times New Roman" w:cs="Times New Roman"/>
          <w:b/>
          <w:sz w:val="32"/>
          <w:szCs w:val="32"/>
        </w:rPr>
      </w:pPr>
      <w:r w:rsidRPr="00466F19">
        <w:rPr>
          <w:rFonts w:ascii="Times New Roman" w:hAnsi="Times New Roman" w:cs="Times New Roman"/>
          <w:b/>
          <w:sz w:val="32"/>
          <w:szCs w:val="32"/>
        </w:rPr>
        <w:t>„</w:t>
      </w:r>
      <w:r w:rsidR="002B7012">
        <w:rPr>
          <w:rFonts w:ascii="Times New Roman" w:hAnsi="Times New Roman" w:cs="Times New Roman"/>
          <w:b/>
          <w:sz w:val="32"/>
          <w:szCs w:val="32"/>
        </w:rPr>
        <w:t>Vieglo automašīnu un mikroautobusu līdz 20 vietām tehniskā apkope un remonts</w:t>
      </w:r>
      <w:r w:rsidRPr="00466F19">
        <w:rPr>
          <w:rFonts w:ascii="Times New Roman" w:hAnsi="Times New Roman" w:cs="Times New Roman"/>
          <w:b/>
          <w:sz w:val="32"/>
          <w:szCs w:val="32"/>
        </w:rPr>
        <w:t xml:space="preserve">” </w:t>
      </w:r>
    </w:p>
    <w:p w14:paraId="628BF99B" w14:textId="6F2811BB" w:rsidR="00730EFA" w:rsidRPr="00466F19" w:rsidRDefault="00730EFA" w:rsidP="00730EFA">
      <w:pPr>
        <w:spacing w:after="0" w:line="240" w:lineRule="auto"/>
        <w:jc w:val="center"/>
        <w:rPr>
          <w:rFonts w:ascii="Times New Roman" w:eastAsia="Times New Roman" w:hAnsi="Times New Roman" w:cs="Times New Roman"/>
          <w:sz w:val="24"/>
          <w:szCs w:val="24"/>
          <w:lang w:eastAsia="lv-LV"/>
        </w:rPr>
      </w:pPr>
      <w:r w:rsidRPr="00466F19">
        <w:rPr>
          <w:rFonts w:ascii="Times New Roman" w:hAnsi="Times New Roman" w:cs="Times New Roman"/>
          <w:sz w:val="24"/>
          <w:szCs w:val="24"/>
        </w:rPr>
        <w:t>(Identifikācijas Nr. SNP 2018/3</w:t>
      </w:r>
      <w:r w:rsidR="002B7012">
        <w:rPr>
          <w:rFonts w:ascii="Times New Roman" w:hAnsi="Times New Roman" w:cs="Times New Roman"/>
          <w:sz w:val="24"/>
          <w:szCs w:val="24"/>
        </w:rPr>
        <w:t>1</w:t>
      </w:r>
      <w:r w:rsidRPr="00466F19">
        <w:rPr>
          <w:rFonts w:ascii="Times New Roman" w:hAnsi="Times New Roman" w:cs="Times New Roman"/>
          <w:sz w:val="24"/>
          <w:szCs w:val="24"/>
        </w:rPr>
        <w:t>)</w:t>
      </w:r>
    </w:p>
    <w:p w14:paraId="2EF3A420" w14:textId="77777777" w:rsidR="00521EA2" w:rsidRPr="00466F19" w:rsidRDefault="00521EA2" w:rsidP="00A27732">
      <w:pPr>
        <w:spacing w:after="0" w:line="240" w:lineRule="auto"/>
        <w:jc w:val="center"/>
        <w:rPr>
          <w:rFonts w:ascii="Times New Roman" w:eastAsia="Times New Roman" w:hAnsi="Times New Roman" w:cs="Times New Roman"/>
          <w:sz w:val="28"/>
          <w:szCs w:val="28"/>
          <w:lang w:eastAsia="lv-LV"/>
        </w:rPr>
      </w:pPr>
    </w:p>
    <w:p w14:paraId="53EC19EB" w14:textId="6984B696" w:rsidR="00E64874" w:rsidRPr="00466F19" w:rsidRDefault="00E64874" w:rsidP="00A27732">
      <w:pPr>
        <w:spacing w:after="0" w:line="240" w:lineRule="auto"/>
        <w:jc w:val="center"/>
        <w:rPr>
          <w:rFonts w:ascii="Times New Roman" w:eastAsia="Times New Roman" w:hAnsi="Times New Roman" w:cs="Times New Roman"/>
          <w:sz w:val="28"/>
          <w:szCs w:val="28"/>
          <w:lang w:eastAsia="lv-LV"/>
        </w:rPr>
      </w:pPr>
      <w:r w:rsidRPr="00466F19">
        <w:rPr>
          <w:rFonts w:ascii="Times New Roman" w:eastAsia="Times New Roman" w:hAnsi="Times New Roman" w:cs="Times New Roman"/>
          <w:sz w:val="28"/>
          <w:szCs w:val="28"/>
          <w:lang w:eastAsia="lv-LV"/>
        </w:rPr>
        <w:t>ziņojums- noslēguma protokols</w:t>
      </w:r>
      <w:r w:rsidR="00040BB9">
        <w:rPr>
          <w:rFonts w:ascii="Times New Roman" w:eastAsia="Times New Roman" w:hAnsi="Times New Roman" w:cs="Times New Roman"/>
          <w:sz w:val="28"/>
          <w:szCs w:val="28"/>
          <w:lang w:eastAsia="lv-LV"/>
        </w:rPr>
        <w:t>/Lēmums</w:t>
      </w:r>
      <w:bookmarkStart w:id="0" w:name="_GoBack"/>
      <w:bookmarkEnd w:id="0"/>
    </w:p>
    <w:p w14:paraId="23AB325A" w14:textId="77777777" w:rsidR="000C2CF0" w:rsidRPr="00466F19" w:rsidRDefault="000C2CF0" w:rsidP="00A27732">
      <w:pPr>
        <w:spacing w:after="0" w:line="240" w:lineRule="auto"/>
        <w:jc w:val="center"/>
        <w:rPr>
          <w:rFonts w:ascii="Times New Roman" w:eastAsia="Times New Roman" w:hAnsi="Times New Roman" w:cs="Times New Roman"/>
          <w:lang w:eastAsia="lv-LV"/>
        </w:rPr>
      </w:pPr>
    </w:p>
    <w:p w14:paraId="79B76256" w14:textId="77777777" w:rsidR="00E64874" w:rsidRPr="00466F19" w:rsidRDefault="00E64874" w:rsidP="00A27732">
      <w:pPr>
        <w:spacing w:after="0" w:line="240" w:lineRule="auto"/>
        <w:jc w:val="center"/>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Siguldā</w:t>
      </w:r>
    </w:p>
    <w:p w14:paraId="0B446D90" w14:textId="77777777" w:rsidR="00E64874" w:rsidRPr="00466F19" w:rsidRDefault="00E64874" w:rsidP="00A27732">
      <w:pPr>
        <w:spacing w:after="0" w:line="240" w:lineRule="auto"/>
        <w:rPr>
          <w:rFonts w:ascii="Times New Roman" w:eastAsia="Times New Roman" w:hAnsi="Times New Roman" w:cs="Times New Roman"/>
          <w:sz w:val="24"/>
          <w:szCs w:val="24"/>
          <w:lang w:eastAsia="lv-LV"/>
        </w:rPr>
      </w:pPr>
    </w:p>
    <w:p w14:paraId="5B2BEB94" w14:textId="0A49E912" w:rsidR="00E64874" w:rsidRPr="00466F19" w:rsidRDefault="00F92E38" w:rsidP="00A27732">
      <w:pPr>
        <w:spacing w:after="0" w:line="240" w:lineRule="auto"/>
        <w:rPr>
          <w:rFonts w:ascii="Times New Roman" w:eastAsia="Times New Roman" w:hAnsi="Times New Roman" w:cs="Times New Roman"/>
          <w:lang w:val="en-GB" w:eastAsia="lv-LV"/>
        </w:rPr>
      </w:pPr>
      <w:r w:rsidRPr="00466F19">
        <w:rPr>
          <w:rFonts w:ascii="Times New Roman" w:eastAsia="Times New Roman" w:hAnsi="Times New Roman" w:cs="Times New Roman"/>
          <w:lang w:val="en-GB" w:eastAsia="lv-LV"/>
        </w:rPr>
        <w:t>2018</w:t>
      </w:r>
      <w:r w:rsidR="00FE3FCA" w:rsidRPr="00466F19">
        <w:rPr>
          <w:rFonts w:ascii="Times New Roman" w:eastAsia="Times New Roman" w:hAnsi="Times New Roman" w:cs="Times New Roman"/>
          <w:lang w:eastAsia="lv-LV"/>
        </w:rPr>
        <w:t>.</w:t>
      </w:r>
      <w:r w:rsidR="00BA1B82" w:rsidRPr="00466F19">
        <w:rPr>
          <w:rFonts w:ascii="Times New Roman" w:eastAsia="Times New Roman" w:hAnsi="Times New Roman" w:cs="Times New Roman"/>
          <w:lang w:eastAsia="lv-LV"/>
        </w:rPr>
        <w:t xml:space="preserve"> </w:t>
      </w:r>
      <w:r w:rsidR="00FE3FCA" w:rsidRPr="00466F19">
        <w:rPr>
          <w:rFonts w:ascii="Times New Roman" w:eastAsia="Times New Roman" w:hAnsi="Times New Roman" w:cs="Times New Roman"/>
          <w:lang w:eastAsia="lv-LV"/>
        </w:rPr>
        <w:t>gada</w:t>
      </w:r>
      <w:r w:rsidRPr="00466F19">
        <w:rPr>
          <w:rFonts w:ascii="Times New Roman" w:eastAsia="Times New Roman" w:hAnsi="Times New Roman" w:cs="Times New Roman"/>
          <w:lang w:eastAsia="lv-LV"/>
        </w:rPr>
        <w:t xml:space="preserve"> </w:t>
      </w:r>
      <w:r w:rsidR="00FB0ECD">
        <w:rPr>
          <w:rFonts w:ascii="Times New Roman" w:eastAsia="Times New Roman" w:hAnsi="Times New Roman" w:cs="Times New Roman"/>
          <w:lang w:eastAsia="lv-LV"/>
        </w:rPr>
        <w:t>06</w:t>
      </w:r>
      <w:r w:rsidR="00A80D31" w:rsidRPr="00466F19">
        <w:rPr>
          <w:rFonts w:ascii="Times New Roman" w:eastAsia="Times New Roman" w:hAnsi="Times New Roman" w:cs="Times New Roman"/>
          <w:lang w:eastAsia="lv-LV"/>
        </w:rPr>
        <w:t>.</w:t>
      </w:r>
      <w:r w:rsidR="00332037" w:rsidRPr="00466F19">
        <w:rPr>
          <w:rFonts w:ascii="Times New Roman" w:eastAsia="Times New Roman" w:hAnsi="Times New Roman" w:cs="Times New Roman"/>
          <w:lang w:eastAsia="lv-LV"/>
        </w:rPr>
        <w:t xml:space="preserve"> </w:t>
      </w:r>
      <w:r w:rsidR="00FB0ECD">
        <w:rPr>
          <w:rFonts w:ascii="Times New Roman" w:eastAsia="Times New Roman" w:hAnsi="Times New Roman" w:cs="Times New Roman"/>
          <w:lang w:eastAsia="lv-LV"/>
        </w:rPr>
        <w:t>septembrī</w:t>
      </w:r>
    </w:p>
    <w:p w14:paraId="3EF9646F" w14:textId="77777777" w:rsidR="00E64874" w:rsidRPr="00466F19" w:rsidRDefault="00E64874" w:rsidP="00A27732">
      <w:pPr>
        <w:spacing w:after="0" w:line="240" w:lineRule="auto"/>
        <w:jc w:val="both"/>
        <w:rPr>
          <w:rFonts w:ascii="Times New Roman" w:eastAsia="Times New Roman" w:hAnsi="Times New Roman" w:cs="Times New Roman"/>
          <w:lang w:eastAsia="lv-LV"/>
        </w:rPr>
      </w:pPr>
    </w:p>
    <w:p w14:paraId="008EBDBC" w14:textId="37F5862C" w:rsidR="00E64874" w:rsidRPr="00466F19" w:rsidRDefault="00E64874" w:rsidP="00A27732">
      <w:pPr>
        <w:numPr>
          <w:ilvl w:val="0"/>
          <w:numId w:val="1"/>
        </w:numPr>
        <w:spacing w:after="0" w:line="240" w:lineRule="auto"/>
        <w:jc w:val="both"/>
        <w:rPr>
          <w:rFonts w:ascii="Times New Roman" w:eastAsia="Times New Roman" w:hAnsi="Times New Roman" w:cs="Times New Roman"/>
          <w:lang w:eastAsia="lv-LV"/>
        </w:rPr>
      </w:pPr>
      <w:r w:rsidRPr="00466F19">
        <w:rPr>
          <w:rFonts w:ascii="Times New Roman" w:eastAsia="Times New Roman" w:hAnsi="Times New Roman" w:cs="Times New Roman"/>
          <w:b/>
          <w:lang w:eastAsia="lv-LV"/>
        </w:rPr>
        <w:t>Identifikācijas Nr. –</w:t>
      </w:r>
      <w:r w:rsidRPr="00466F19">
        <w:rPr>
          <w:rFonts w:ascii="Times New Roman" w:eastAsia="Times New Roman" w:hAnsi="Times New Roman" w:cs="Times New Roman"/>
          <w:lang w:eastAsia="lv-LV"/>
        </w:rPr>
        <w:t xml:space="preserve"> </w:t>
      </w:r>
      <w:r w:rsidR="00F92E38" w:rsidRPr="00466F19">
        <w:rPr>
          <w:rFonts w:ascii="Times New Roman" w:eastAsia="Times New Roman" w:hAnsi="Times New Roman" w:cs="Times New Roman"/>
          <w:lang w:val="en-GB" w:eastAsia="lv-LV"/>
        </w:rPr>
        <w:t>SNP 2018</w:t>
      </w:r>
      <w:r w:rsidR="00A80D31" w:rsidRPr="00466F19">
        <w:rPr>
          <w:rFonts w:ascii="Times New Roman" w:eastAsia="Times New Roman" w:hAnsi="Times New Roman" w:cs="Times New Roman"/>
          <w:lang w:val="en-GB" w:eastAsia="lv-LV"/>
        </w:rPr>
        <w:t>/</w:t>
      </w:r>
      <w:r w:rsidR="00521EA2" w:rsidRPr="00466F19">
        <w:rPr>
          <w:rFonts w:ascii="Times New Roman" w:eastAsia="Times New Roman" w:hAnsi="Times New Roman" w:cs="Times New Roman"/>
          <w:lang w:val="en-GB" w:eastAsia="lv-LV"/>
        </w:rPr>
        <w:t>3</w:t>
      </w:r>
      <w:r w:rsidR="00FB0ECD">
        <w:rPr>
          <w:rFonts w:ascii="Times New Roman" w:eastAsia="Times New Roman" w:hAnsi="Times New Roman" w:cs="Times New Roman"/>
          <w:lang w:val="en-GB" w:eastAsia="lv-LV"/>
        </w:rPr>
        <w:t>1</w:t>
      </w:r>
    </w:p>
    <w:p w14:paraId="7F118CBE" w14:textId="4ED4BFB3" w:rsidR="00E64874" w:rsidRPr="00466F19" w:rsidRDefault="00E64874" w:rsidP="00A27732">
      <w:pPr>
        <w:numPr>
          <w:ilvl w:val="0"/>
          <w:numId w:val="1"/>
        </w:numPr>
        <w:spacing w:after="0" w:line="240" w:lineRule="auto"/>
        <w:jc w:val="both"/>
        <w:rPr>
          <w:rFonts w:ascii="Times New Roman" w:eastAsia="Times New Roman" w:hAnsi="Times New Roman" w:cs="Times New Roman"/>
          <w:lang w:eastAsia="lv-LV"/>
        </w:rPr>
      </w:pPr>
      <w:r w:rsidRPr="00466F19">
        <w:rPr>
          <w:rFonts w:ascii="Times New Roman" w:eastAsia="Times New Roman" w:hAnsi="Times New Roman" w:cs="Times New Roman"/>
          <w:b/>
          <w:lang w:eastAsia="lv-LV"/>
        </w:rPr>
        <w:t xml:space="preserve">Datums, kad paziņojums ievietots internetā </w:t>
      </w:r>
      <w:r w:rsidRPr="00466F19">
        <w:rPr>
          <w:rFonts w:ascii="Times New Roman" w:eastAsia="Times New Roman" w:hAnsi="Times New Roman" w:cs="Times New Roman"/>
          <w:lang w:eastAsia="lv-LV"/>
        </w:rPr>
        <w:t>(</w:t>
      </w:r>
      <w:hyperlink r:id="rId7" w:history="1">
        <w:r w:rsidRPr="00466F19">
          <w:rPr>
            <w:rFonts w:ascii="Times New Roman" w:eastAsia="Times New Roman" w:hAnsi="Times New Roman" w:cs="Times New Roman"/>
            <w:color w:val="0000FF"/>
            <w:u w:val="single"/>
            <w:lang w:eastAsia="lv-LV"/>
          </w:rPr>
          <w:t>www.iub.gov.lv</w:t>
        </w:r>
      </w:hyperlink>
      <w:r w:rsidRPr="00466F19">
        <w:rPr>
          <w:rFonts w:ascii="Times New Roman" w:eastAsia="Times New Roman" w:hAnsi="Times New Roman" w:cs="Times New Roman"/>
          <w:lang w:eastAsia="lv-LV"/>
        </w:rPr>
        <w:t>)</w:t>
      </w:r>
      <w:r w:rsidRPr="00466F19">
        <w:rPr>
          <w:rFonts w:ascii="Times New Roman" w:eastAsia="Times New Roman" w:hAnsi="Times New Roman" w:cs="Times New Roman"/>
          <w:b/>
          <w:lang w:eastAsia="lv-LV"/>
        </w:rPr>
        <w:t xml:space="preserve"> –</w:t>
      </w:r>
      <w:r w:rsidR="001E6E19" w:rsidRPr="00466F19">
        <w:rPr>
          <w:rFonts w:ascii="Times New Roman" w:eastAsia="Times New Roman" w:hAnsi="Times New Roman" w:cs="Times New Roman"/>
          <w:lang w:eastAsia="lv-LV"/>
        </w:rPr>
        <w:t xml:space="preserve"> </w:t>
      </w:r>
      <w:r w:rsidR="00FB0ECD">
        <w:rPr>
          <w:rFonts w:ascii="Times New Roman" w:eastAsia="Times New Roman" w:hAnsi="Times New Roman" w:cs="Times New Roman"/>
          <w:lang w:eastAsia="lv-LV"/>
        </w:rPr>
        <w:t>14</w:t>
      </w:r>
      <w:r w:rsidR="003A055F" w:rsidRPr="00466F19">
        <w:rPr>
          <w:rFonts w:ascii="Times New Roman" w:eastAsia="Times New Roman" w:hAnsi="Times New Roman" w:cs="Times New Roman"/>
          <w:lang w:eastAsia="lv-LV"/>
        </w:rPr>
        <w:t>.</w:t>
      </w:r>
      <w:r w:rsidR="0019127C" w:rsidRPr="00466F19">
        <w:rPr>
          <w:rFonts w:ascii="Times New Roman" w:eastAsia="Times New Roman" w:hAnsi="Times New Roman" w:cs="Times New Roman"/>
          <w:lang w:eastAsia="lv-LV"/>
        </w:rPr>
        <w:t>0</w:t>
      </w:r>
      <w:r w:rsidR="00FD72D8">
        <w:rPr>
          <w:rFonts w:ascii="Times New Roman" w:eastAsia="Times New Roman" w:hAnsi="Times New Roman" w:cs="Times New Roman"/>
          <w:lang w:eastAsia="lv-LV"/>
        </w:rPr>
        <w:t>8</w:t>
      </w:r>
      <w:r w:rsidR="0088688B" w:rsidRPr="00466F19">
        <w:rPr>
          <w:rFonts w:ascii="Times New Roman" w:eastAsia="Times New Roman" w:hAnsi="Times New Roman" w:cs="Times New Roman"/>
          <w:lang w:eastAsia="lv-LV"/>
        </w:rPr>
        <w:t>.2018</w:t>
      </w:r>
      <w:r w:rsidRPr="00466F19">
        <w:rPr>
          <w:rFonts w:ascii="Times New Roman" w:eastAsia="Times New Roman" w:hAnsi="Times New Roman" w:cs="Times New Roman"/>
          <w:lang w:eastAsia="lv-LV"/>
        </w:rPr>
        <w:t>.</w:t>
      </w:r>
    </w:p>
    <w:p w14:paraId="5F513EBF" w14:textId="7011500A" w:rsidR="00E64874" w:rsidRPr="00466F19" w:rsidRDefault="00E64874" w:rsidP="00A27732">
      <w:pPr>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Iepirkuma Nol</w:t>
      </w:r>
      <w:r w:rsidR="00FE4A6D" w:rsidRPr="00466F19">
        <w:rPr>
          <w:rFonts w:ascii="Times New Roman" w:eastAsia="Times New Roman" w:hAnsi="Times New Roman" w:cs="Times New Roman"/>
          <w:lang w:eastAsia="lv-LV"/>
        </w:rPr>
        <w:t xml:space="preserve">ikums ievietots Siguldas </w:t>
      </w:r>
      <w:r w:rsidR="00810277" w:rsidRPr="00466F19">
        <w:rPr>
          <w:rFonts w:ascii="Times New Roman" w:eastAsia="Times New Roman" w:hAnsi="Times New Roman" w:cs="Times New Roman"/>
          <w:lang w:eastAsia="lv-LV"/>
        </w:rPr>
        <w:t xml:space="preserve">novada pašvaldības </w:t>
      </w:r>
      <w:r w:rsidR="00091BE7" w:rsidRPr="00466F19">
        <w:rPr>
          <w:rFonts w:ascii="Times New Roman" w:eastAsia="Times New Roman" w:hAnsi="Times New Roman" w:cs="Times New Roman"/>
          <w:lang w:eastAsia="lv-LV"/>
        </w:rPr>
        <w:t>tīmekļvietnē</w:t>
      </w:r>
      <w:r w:rsidRPr="00466F19">
        <w:rPr>
          <w:rFonts w:ascii="Times New Roman" w:eastAsia="Times New Roman" w:hAnsi="Times New Roman" w:cs="Times New Roman"/>
          <w:lang w:eastAsia="lv-LV"/>
        </w:rPr>
        <w:t xml:space="preserve"> </w:t>
      </w:r>
      <w:hyperlink r:id="rId8" w:history="1">
        <w:r w:rsidRPr="00466F19">
          <w:rPr>
            <w:rFonts w:ascii="Times New Roman" w:eastAsia="Times New Roman" w:hAnsi="Times New Roman" w:cs="Times New Roman"/>
            <w:color w:val="0000FF"/>
            <w:u w:val="single"/>
            <w:lang w:eastAsia="lv-LV"/>
          </w:rPr>
          <w:t>www.sigulda.lv</w:t>
        </w:r>
      </w:hyperlink>
      <w:r w:rsidR="001E6E19" w:rsidRPr="00466F19">
        <w:rPr>
          <w:rFonts w:ascii="Times New Roman" w:eastAsia="Times New Roman" w:hAnsi="Times New Roman" w:cs="Times New Roman"/>
          <w:lang w:eastAsia="lv-LV"/>
        </w:rPr>
        <w:t xml:space="preserve"> – </w:t>
      </w:r>
      <w:r w:rsidR="00FB0ECD">
        <w:rPr>
          <w:rFonts w:ascii="Times New Roman" w:eastAsia="Times New Roman" w:hAnsi="Times New Roman" w:cs="Times New Roman"/>
          <w:lang w:eastAsia="lv-LV"/>
        </w:rPr>
        <w:t>14</w:t>
      </w:r>
      <w:r w:rsidR="006565B2" w:rsidRPr="00466F19">
        <w:rPr>
          <w:rFonts w:ascii="Times New Roman" w:eastAsia="Times New Roman" w:hAnsi="Times New Roman" w:cs="Times New Roman"/>
          <w:lang w:eastAsia="lv-LV"/>
        </w:rPr>
        <w:t>.0</w:t>
      </w:r>
      <w:r w:rsidR="00FD72D8">
        <w:rPr>
          <w:rFonts w:ascii="Times New Roman" w:eastAsia="Times New Roman" w:hAnsi="Times New Roman" w:cs="Times New Roman"/>
          <w:lang w:eastAsia="lv-LV"/>
        </w:rPr>
        <w:t>8</w:t>
      </w:r>
      <w:r w:rsidR="008E0DDA" w:rsidRPr="00466F19">
        <w:rPr>
          <w:rFonts w:ascii="Times New Roman" w:eastAsia="Times New Roman" w:hAnsi="Times New Roman" w:cs="Times New Roman"/>
          <w:lang w:eastAsia="lv-LV"/>
        </w:rPr>
        <w:t>.2018</w:t>
      </w:r>
      <w:r w:rsidRPr="00466F19">
        <w:rPr>
          <w:rFonts w:ascii="Times New Roman" w:eastAsia="Times New Roman" w:hAnsi="Times New Roman" w:cs="Times New Roman"/>
          <w:lang w:eastAsia="lv-LV"/>
        </w:rPr>
        <w:t>.</w:t>
      </w:r>
    </w:p>
    <w:p w14:paraId="4AE11627" w14:textId="77777777" w:rsidR="00E64874" w:rsidRPr="00466F19"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466F19">
        <w:rPr>
          <w:rFonts w:ascii="Times New Roman" w:eastAsia="Times New Roman" w:hAnsi="Times New Roman" w:cs="Times New Roman"/>
          <w:b/>
          <w:lang w:eastAsia="lv-LV"/>
        </w:rPr>
        <w:t>Pasūtītāja nosaukums</w:t>
      </w:r>
      <w:r w:rsidR="00BD3ACA" w:rsidRPr="00466F19">
        <w:rPr>
          <w:rFonts w:ascii="Times New Roman" w:eastAsia="Times New Roman" w:hAnsi="Times New Roman" w:cs="Times New Roman"/>
          <w:b/>
          <w:lang w:eastAsia="lv-LV"/>
        </w:rPr>
        <w:t xml:space="preserve"> </w:t>
      </w:r>
      <w:r w:rsidRPr="00466F19">
        <w:rPr>
          <w:rFonts w:ascii="Times New Roman" w:eastAsia="Times New Roman" w:hAnsi="Times New Roman" w:cs="Times New Roman"/>
          <w:b/>
          <w:lang w:eastAsia="lv-LV"/>
        </w:rPr>
        <w:t>-</w:t>
      </w:r>
      <w:r w:rsidRPr="00466F19">
        <w:rPr>
          <w:rFonts w:ascii="Times New Roman" w:eastAsia="Times New Roman" w:hAnsi="Times New Roman" w:cs="Times New Roman"/>
          <w:lang w:eastAsia="lv-LV"/>
        </w:rPr>
        <w:t xml:space="preserve"> Siguldas novada </w:t>
      </w:r>
      <w:r w:rsidR="00131683" w:rsidRPr="00466F19">
        <w:rPr>
          <w:rFonts w:ascii="Times New Roman" w:eastAsia="Times New Roman" w:hAnsi="Times New Roman" w:cs="Times New Roman"/>
          <w:lang w:eastAsia="lv-LV"/>
        </w:rPr>
        <w:t>pašvaldība</w:t>
      </w:r>
      <w:r w:rsidRPr="00466F19">
        <w:rPr>
          <w:rFonts w:ascii="Times New Roman" w:eastAsia="Times New Roman" w:hAnsi="Times New Roman" w:cs="Times New Roman"/>
          <w:lang w:eastAsia="lv-LV"/>
        </w:rPr>
        <w:t>, Pils i</w:t>
      </w:r>
      <w:r w:rsidR="003A055F" w:rsidRPr="00466F19">
        <w:rPr>
          <w:rFonts w:ascii="Times New Roman" w:eastAsia="Times New Roman" w:hAnsi="Times New Roman" w:cs="Times New Roman"/>
          <w:lang w:eastAsia="lv-LV"/>
        </w:rPr>
        <w:t>ela 16, Sigulda, Siguldas nov., LV-2150</w:t>
      </w:r>
      <w:r w:rsidR="00810277" w:rsidRPr="00466F19">
        <w:rPr>
          <w:rFonts w:ascii="Times New Roman" w:eastAsia="Times New Roman" w:hAnsi="Times New Roman" w:cs="Times New Roman"/>
          <w:lang w:eastAsia="lv-LV"/>
        </w:rPr>
        <w:t>.</w:t>
      </w:r>
    </w:p>
    <w:p w14:paraId="381BBE2B" w14:textId="77777777" w:rsidR="00E64874" w:rsidRPr="00466F19"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Iepirkumu komisijas sastāvs un tās izveidošanas pamatojums:</w:t>
      </w:r>
    </w:p>
    <w:p w14:paraId="1B5B55F5" w14:textId="77777777" w:rsidR="006565B2" w:rsidRPr="00466F1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Iepirkuma komisijas priekšsēdētāja</w:t>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t>Inga Zālīte</w:t>
      </w:r>
    </w:p>
    <w:p w14:paraId="19FD65C8" w14:textId="77777777" w:rsidR="006565B2" w:rsidRPr="00466F1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Komisijas locekļi</w:t>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t xml:space="preserve">Anita </w:t>
      </w:r>
      <w:proofErr w:type="spellStart"/>
      <w:r w:rsidRPr="00466F19">
        <w:rPr>
          <w:rFonts w:ascii="Times New Roman" w:eastAsia="Times New Roman" w:hAnsi="Times New Roman" w:cs="Times New Roman"/>
          <w:lang w:eastAsia="lv-LV"/>
        </w:rPr>
        <w:t>Strautmane</w:t>
      </w:r>
      <w:proofErr w:type="spellEnd"/>
    </w:p>
    <w:p w14:paraId="293671F7" w14:textId="77777777" w:rsidR="006565B2" w:rsidRPr="00466F1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t xml:space="preserve">Rudīte </w:t>
      </w:r>
      <w:proofErr w:type="spellStart"/>
      <w:r w:rsidRPr="00466F19">
        <w:rPr>
          <w:rFonts w:ascii="Times New Roman" w:eastAsia="Times New Roman" w:hAnsi="Times New Roman" w:cs="Times New Roman"/>
          <w:lang w:eastAsia="lv-LV"/>
        </w:rPr>
        <w:t>Bete</w:t>
      </w:r>
      <w:proofErr w:type="spellEnd"/>
    </w:p>
    <w:p w14:paraId="28BECF13" w14:textId="77777777" w:rsidR="006565B2" w:rsidRPr="00466F1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t xml:space="preserve">                        </w:t>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t>Andis Ozoliņš</w:t>
      </w:r>
    </w:p>
    <w:p w14:paraId="3B1AC42D" w14:textId="77777777" w:rsidR="006565B2" w:rsidRPr="00466F19" w:rsidRDefault="006565B2" w:rsidP="00A27732">
      <w:pPr>
        <w:pStyle w:val="ListParagraph"/>
        <w:spacing w:after="0" w:line="240" w:lineRule="auto"/>
        <w:ind w:left="6840" w:firstLine="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Jekaterina </w:t>
      </w:r>
      <w:proofErr w:type="spellStart"/>
      <w:r w:rsidRPr="00466F19">
        <w:rPr>
          <w:rFonts w:ascii="Times New Roman" w:eastAsia="Times New Roman" w:hAnsi="Times New Roman" w:cs="Times New Roman"/>
          <w:lang w:eastAsia="lv-LV"/>
        </w:rPr>
        <w:t>Tenkaļuka</w:t>
      </w:r>
      <w:proofErr w:type="spellEnd"/>
    </w:p>
    <w:p w14:paraId="0CE4B5A3" w14:textId="77777777" w:rsidR="006565B2" w:rsidRPr="00466F1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p>
    <w:p w14:paraId="3D18E609" w14:textId="77777777" w:rsidR="00091BE7" w:rsidRPr="00466F19" w:rsidRDefault="00332037" w:rsidP="00A27732">
      <w:pPr>
        <w:spacing w:after="0" w:line="240" w:lineRule="auto"/>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      </w:t>
      </w:r>
      <w:r w:rsidR="00BA1B82" w:rsidRPr="00466F19">
        <w:rPr>
          <w:rFonts w:ascii="Times New Roman" w:eastAsia="Times New Roman" w:hAnsi="Times New Roman" w:cs="Times New Roman"/>
          <w:lang w:eastAsia="lv-LV"/>
        </w:rPr>
        <w:t xml:space="preserve"> </w:t>
      </w:r>
      <w:r w:rsidR="00091BE7" w:rsidRPr="00466F19">
        <w:rPr>
          <w:rFonts w:ascii="Times New Roman" w:eastAsia="Times New Roman" w:hAnsi="Times New Roman" w:cs="Times New Roman"/>
          <w:lang w:eastAsia="lv-LV"/>
        </w:rPr>
        <w:t>Iepirkuma dokumentu sagatavotājs/</w:t>
      </w:r>
      <w:r w:rsidR="00BA1B82" w:rsidRPr="00466F19">
        <w:rPr>
          <w:rFonts w:ascii="Times New Roman" w:eastAsia="Times New Roman" w:hAnsi="Times New Roman" w:cs="Times New Roman"/>
          <w:lang w:eastAsia="lv-LV"/>
        </w:rPr>
        <w:t>pieaicinātā persona</w:t>
      </w:r>
      <w:r w:rsidR="00091BE7" w:rsidRPr="00466F19">
        <w:rPr>
          <w:rFonts w:ascii="Times New Roman" w:eastAsia="Times New Roman" w:hAnsi="Times New Roman" w:cs="Times New Roman"/>
          <w:lang w:eastAsia="lv-LV"/>
        </w:rPr>
        <w:t>:</w:t>
      </w:r>
    </w:p>
    <w:p w14:paraId="01006B82" w14:textId="2F0C61C9" w:rsidR="00BA1B82" w:rsidRPr="00466F19" w:rsidRDefault="00332037" w:rsidP="00DC33A4">
      <w:pPr>
        <w:tabs>
          <w:tab w:val="left" w:pos="6615"/>
        </w:tabs>
        <w:spacing w:after="0" w:line="240" w:lineRule="auto"/>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       </w:t>
      </w:r>
      <w:r w:rsidR="00730EFA" w:rsidRPr="00466F19">
        <w:rPr>
          <w:rFonts w:ascii="Times New Roman" w:eastAsia="Times New Roman" w:hAnsi="Times New Roman" w:cs="Times New Roman"/>
          <w:lang w:eastAsia="lv-LV"/>
        </w:rPr>
        <w:t>Siguldas novada pašvaldības T</w:t>
      </w:r>
      <w:r w:rsidR="00DC33A4">
        <w:rPr>
          <w:rFonts w:ascii="Times New Roman" w:eastAsia="Times New Roman" w:hAnsi="Times New Roman" w:cs="Times New Roman"/>
          <w:lang w:eastAsia="lv-LV"/>
        </w:rPr>
        <w:t>ransporta nodaļas vadītājs</w:t>
      </w:r>
      <w:r w:rsidR="00DC33A4">
        <w:rPr>
          <w:rFonts w:ascii="Times New Roman" w:eastAsia="Times New Roman" w:hAnsi="Times New Roman" w:cs="Times New Roman"/>
          <w:lang w:eastAsia="lv-LV"/>
        </w:rPr>
        <w:tab/>
      </w:r>
      <w:r w:rsidR="00DC33A4">
        <w:rPr>
          <w:rFonts w:ascii="Times New Roman" w:eastAsia="Times New Roman" w:hAnsi="Times New Roman" w:cs="Times New Roman"/>
          <w:lang w:eastAsia="lv-LV"/>
        </w:rPr>
        <w:tab/>
      </w:r>
      <w:r w:rsidR="00730EFA" w:rsidRPr="00466F19">
        <w:rPr>
          <w:rFonts w:ascii="Times New Roman" w:eastAsia="Times New Roman" w:hAnsi="Times New Roman" w:cs="Times New Roman"/>
          <w:lang w:eastAsia="lv-LV"/>
        </w:rPr>
        <w:t>A</w:t>
      </w:r>
      <w:r w:rsidR="00DC33A4">
        <w:rPr>
          <w:rFonts w:ascii="Times New Roman" w:eastAsia="Times New Roman" w:hAnsi="Times New Roman" w:cs="Times New Roman"/>
          <w:lang w:eastAsia="lv-LV"/>
        </w:rPr>
        <w:t>ivis Liepiņš</w:t>
      </w:r>
    </w:p>
    <w:p w14:paraId="082917E5" w14:textId="77777777" w:rsidR="006565B2" w:rsidRPr="00466F19" w:rsidRDefault="00BA1B82" w:rsidP="00A27732">
      <w:pPr>
        <w:spacing w:after="0" w:line="240" w:lineRule="auto"/>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       </w:t>
      </w:r>
      <w:r w:rsidR="006565B2" w:rsidRPr="00466F19">
        <w:rPr>
          <w:rFonts w:ascii="Times New Roman" w:eastAsia="Times New Roman" w:hAnsi="Times New Roman" w:cs="Times New Roman"/>
          <w:lang w:eastAsia="lv-LV"/>
        </w:rPr>
        <w:t xml:space="preserve">Iepirkuma dokumentu sagatavotāja, </w:t>
      </w:r>
    </w:p>
    <w:p w14:paraId="2B86727A" w14:textId="77777777" w:rsidR="008E0DDA" w:rsidRPr="00466F19" w:rsidRDefault="000210AC" w:rsidP="00A27732">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Juridiskās pārvaldes vadītāja vietniece</w:t>
      </w:r>
      <w:r w:rsidR="00091BE7" w:rsidRPr="00466F19">
        <w:rPr>
          <w:rFonts w:ascii="Times New Roman" w:eastAsia="Times New Roman" w:hAnsi="Times New Roman" w:cs="Times New Roman"/>
          <w:lang w:eastAsia="lv-LV"/>
        </w:rPr>
        <w:t xml:space="preserve"> iepirkum</w:t>
      </w:r>
      <w:r>
        <w:rPr>
          <w:rFonts w:ascii="Times New Roman" w:eastAsia="Times New Roman" w:hAnsi="Times New Roman" w:cs="Times New Roman"/>
          <w:lang w:eastAsia="lv-LV"/>
        </w:rPr>
        <w:t>a</w:t>
      </w:r>
      <w:r w:rsidR="00091BE7" w:rsidRPr="00466F19">
        <w:rPr>
          <w:rFonts w:ascii="Times New Roman" w:eastAsia="Times New Roman" w:hAnsi="Times New Roman" w:cs="Times New Roman"/>
          <w:lang w:eastAsia="lv-LV"/>
        </w:rPr>
        <w:t xml:space="preserve"> jautājumos</w:t>
      </w:r>
      <w:r w:rsidR="008E0DDA" w:rsidRPr="00466F19">
        <w:rPr>
          <w:rFonts w:ascii="Times New Roman" w:eastAsia="Times New Roman" w:hAnsi="Times New Roman" w:cs="Times New Roman"/>
          <w:lang w:eastAsia="lv-LV"/>
        </w:rPr>
        <w:tab/>
      </w:r>
      <w:r w:rsidR="008E0DDA" w:rsidRPr="00466F19">
        <w:rPr>
          <w:rFonts w:ascii="Times New Roman" w:eastAsia="Times New Roman" w:hAnsi="Times New Roman" w:cs="Times New Roman"/>
          <w:lang w:eastAsia="lv-LV"/>
        </w:rPr>
        <w:tab/>
      </w:r>
      <w:r w:rsidR="008E0DDA" w:rsidRPr="00466F19">
        <w:rPr>
          <w:rFonts w:ascii="Times New Roman" w:eastAsia="Times New Roman" w:hAnsi="Times New Roman" w:cs="Times New Roman"/>
          <w:lang w:eastAsia="lv-LV"/>
        </w:rPr>
        <w:tab/>
      </w:r>
      <w:r w:rsidR="001520A2" w:rsidRPr="00466F19">
        <w:rPr>
          <w:rFonts w:ascii="Times New Roman" w:eastAsia="Times New Roman" w:hAnsi="Times New Roman" w:cs="Times New Roman"/>
          <w:lang w:eastAsia="lv-LV"/>
        </w:rPr>
        <w:t>Inguna Abzalone</w:t>
      </w:r>
    </w:p>
    <w:p w14:paraId="5FE27FD5" w14:textId="6558168F" w:rsidR="001520A2" w:rsidRPr="004F6538" w:rsidRDefault="00E64874" w:rsidP="001520A2">
      <w:pPr>
        <w:numPr>
          <w:ilvl w:val="0"/>
          <w:numId w:val="1"/>
        </w:numPr>
        <w:spacing w:after="0" w:line="240" w:lineRule="auto"/>
        <w:jc w:val="both"/>
        <w:rPr>
          <w:rFonts w:ascii="Times New Roman" w:eastAsia="Times New Roman" w:hAnsi="Times New Roman" w:cs="Times New Roman"/>
        </w:rPr>
      </w:pPr>
      <w:r w:rsidRPr="00466F19">
        <w:rPr>
          <w:rFonts w:ascii="Times New Roman" w:eastAsia="Times New Roman" w:hAnsi="Times New Roman" w:cs="Times New Roman"/>
          <w:b/>
          <w:lang w:eastAsia="lv-LV"/>
        </w:rPr>
        <w:t>Iepirkuma priekšmets un tā īss raksturojums</w:t>
      </w:r>
      <w:r w:rsidR="00147D85" w:rsidRPr="00466F19">
        <w:rPr>
          <w:rFonts w:ascii="Times New Roman" w:eastAsia="Times New Roman" w:hAnsi="Times New Roman" w:cs="Times New Roman"/>
          <w:lang w:eastAsia="lv-LV"/>
        </w:rPr>
        <w:t>:</w:t>
      </w:r>
      <w:r w:rsidR="00FD72D8">
        <w:rPr>
          <w:rFonts w:ascii="Times New Roman" w:eastAsia="Times New Roman" w:hAnsi="Times New Roman" w:cs="Times New Roman"/>
          <w:lang w:eastAsia="lv-LV"/>
        </w:rPr>
        <w:t xml:space="preserve"> </w:t>
      </w:r>
      <w:r w:rsidR="004F6538" w:rsidRPr="004F6538">
        <w:rPr>
          <w:rFonts w:ascii="Times New Roman" w:eastAsia="Times New Roman" w:hAnsi="Times New Roman" w:cs="Times New Roman"/>
        </w:rPr>
        <w:t xml:space="preserve">Iepirkuma priekšmets ir Siguldas novada pašvaldības </w:t>
      </w:r>
      <w:r w:rsidR="004F6538" w:rsidRPr="004F6538">
        <w:rPr>
          <w:rFonts w:ascii="Times New Roman" w:eastAsia="Times New Roman" w:hAnsi="Times New Roman" w:cs="Times New Roman"/>
          <w:bCs/>
        </w:rPr>
        <w:t>vieglo automašīnu un mikroautobusu ar vietu skaitu līdz 20 tehniskā apkope un remonts</w:t>
      </w:r>
      <w:r w:rsidR="004F6538" w:rsidRPr="004F6538">
        <w:rPr>
          <w:rFonts w:ascii="Times New Roman" w:eastAsia="Times New Roman" w:hAnsi="Times New Roman" w:cs="Times New Roman"/>
        </w:rPr>
        <w:t xml:space="preserve">, kas jāveic saskaņā transportlīdzekļu un to rezerves daļu un materiālu ražotāju noteikto periodiskumu vai pēc nepieciešamības atbilstoši tehniskajai specifikācijai (Nolikuma 2.pielikums). </w:t>
      </w:r>
      <w:r w:rsidR="004F6538" w:rsidRPr="004F6538">
        <w:rPr>
          <w:rFonts w:ascii="Times New Roman" w:eastAsia="Times New Roman" w:hAnsi="Times New Roman" w:cs="Times New Roman"/>
          <w:bCs/>
        </w:rPr>
        <w:t>Tehniskā apkope autotransporta līdzekļiem jāveic saskaņā ar Nolikuma 2. pielikumā minēto.</w:t>
      </w:r>
      <w:r w:rsidR="004F6538" w:rsidRPr="004F6538">
        <w:rPr>
          <w:rFonts w:ascii="Times New Roman" w:eastAsia="Times New Roman" w:hAnsi="Times New Roman" w:cs="Times New Roman"/>
        </w:rPr>
        <w:t xml:space="preserve"> Nolikuma 2. pielikumā minētais Automašīnu un mikroautobusu saraksts</w:t>
      </w:r>
      <w:r w:rsidR="004F6538" w:rsidRPr="004F6538">
        <w:rPr>
          <w:rFonts w:ascii="Times New Roman" w:eastAsia="Times New Roman" w:hAnsi="Times New Roman" w:cs="Times New Roman"/>
          <w:i/>
          <w:color w:val="FF0000"/>
        </w:rPr>
        <w:t xml:space="preserve"> </w:t>
      </w:r>
      <w:r w:rsidR="004F6538" w:rsidRPr="004F6538">
        <w:rPr>
          <w:rFonts w:ascii="Times New Roman" w:eastAsia="Times New Roman" w:hAnsi="Times New Roman" w:cs="Times New Roman"/>
        </w:rPr>
        <w:t>līguma izpildes laikā var tikt mainīts atbilstoši faktiskajai situācijai, līguma pusēm noslēdzot vienošanos pie līguma. Pasūtītājam iegādājoties jaunu autotransportu, tas var tikt pievienots iepirkuma līgumam.</w:t>
      </w:r>
    </w:p>
    <w:p w14:paraId="6386D303" w14:textId="1A3ADEA2" w:rsidR="00E64874" w:rsidRPr="003B5EBC" w:rsidRDefault="0019127C" w:rsidP="003B5EBC">
      <w:pPr>
        <w:numPr>
          <w:ilvl w:val="0"/>
          <w:numId w:val="1"/>
        </w:numPr>
        <w:spacing w:after="0" w:line="240" w:lineRule="auto"/>
        <w:jc w:val="both"/>
        <w:rPr>
          <w:rFonts w:ascii="Times New Roman" w:eastAsia="Times New Roman" w:hAnsi="Times New Roman" w:cs="Times New Roman"/>
          <w:lang w:eastAsia="lv-LV"/>
        </w:rPr>
      </w:pPr>
      <w:r w:rsidRPr="00466F19">
        <w:rPr>
          <w:rFonts w:ascii="Times New Roman" w:eastAsia="Times New Roman" w:hAnsi="Times New Roman" w:cs="Times New Roman"/>
          <w:sz w:val="24"/>
          <w:szCs w:val="24"/>
        </w:rPr>
        <w:t xml:space="preserve"> </w:t>
      </w:r>
      <w:r w:rsidR="00E64874" w:rsidRPr="003B5EBC">
        <w:rPr>
          <w:rFonts w:ascii="Times New Roman" w:eastAsia="Times New Roman" w:hAnsi="Times New Roman" w:cs="Times New Roman"/>
          <w:b/>
          <w:lang w:eastAsia="lv-LV"/>
        </w:rPr>
        <w:t>Iesniedzamā piedāvājuma sastāvs:</w:t>
      </w:r>
    </w:p>
    <w:p w14:paraId="465A071C" w14:textId="77777777" w:rsidR="00E64874" w:rsidRPr="00466F19" w:rsidRDefault="007774D9" w:rsidP="00A27732">
      <w:pPr>
        <w:spacing w:after="0" w:line="240" w:lineRule="auto"/>
        <w:ind w:left="284"/>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 </w:t>
      </w:r>
      <w:r w:rsidR="00E64874" w:rsidRPr="00466F19">
        <w:rPr>
          <w:rFonts w:ascii="Times New Roman" w:eastAsia="Times New Roman" w:hAnsi="Times New Roman" w:cs="Times New Roman"/>
          <w:lang w:eastAsia="lv-LV"/>
        </w:rPr>
        <w:t>Pretendenta nosaukums, adrese.</w:t>
      </w:r>
    </w:p>
    <w:p w14:paraId="06CFA207" w14:textId="77777777" w:rsidR="007774D9" w:rsidRPr="00466F19" w:rsidRDefault="00AB5ADF" w:rsidP="001520A2">
      <w:pPr>
        <w:pStyle w:val="ListParagraph"/>
        <w:keepLines/>
        <w:widowControl w:val="0"/>
        <w:numPr>
          <w:ilvl w:val="1"/>
          <w:numId w:val="2"/>
        </w:numPr>
        <w:spacing w:after="0" w:line="240" w:lineRule="auto"/>
        <w:ind w:left="0" w:firstLine="0"/>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Atlases dokumenti</w:t>
      </w:r>
    </w:p>
    <w:p w14:paraId="2EF312F1" w14:textId="39C3D0E9" w:rsidR="003B5EBC" w:rsidRPr="00AA0AB9" w:rsidRDefault="003B5EBC" w:rsidP="00AA0AB9">
      <w:pPr>
        <w:pStyle w:val="ListParagraph"/>
        <w:keepNext/>
        <w:numPr>
          <w:ilvl w:val="2"/>
          <w:numId w:val="2"/>
        </w:numPr>
        <w:spacing w:after="0" w:line="240" w:lineRule="auto"/>
        <w:jc w:val="both"/>
        <w:outlineLvl w:val="2"/>
        <w:rPr>
          <w:rFonts w:ascii="Times New Roman" w:eastAsia="Times New Roman" w:hAnsi="Times New Roman" w:cs="Arial"/>
          <w:bCs/>
        </w:rPr>
      </w:pPr>
      <w:r w:rsidRPr="00AA0AB9">
        <w:rPr>
          <w:rFonts w:ascii="Times New Roman" w:eastAsia="Times New Roman" w:hAnsi="Times New Roman" w:cs="Arial"/>
          <w:bCs/>
        </w:rPr>
        <w:t xml:space="preserve">Pretendenta </w:t>
      </w:r>
      <w:smartTag w:uri="schemas-tilde-lv/tildestengine" w:element="veidnes">
        <w:smartTagPr>
          <w:attr w:name="text" w:val="pieteikums"/>
          <w:attr w:name="baseform" w:val="pieteikums"/>
          <w:attr w:name="id" w:val="-1"/>
        </w:smartTagPr>
        <w:r w:rsidRPr="00AA0AB9">
          <w:rPr>
            <w:rFonts w:ascii="Times New Roman" w:eastAsia="Times New Roman" w:hAnsi="Times New Roman" w:cs="Arial"/>
            <w:bCs/>
          </w:rPr>
          <w:t>pieteikums</w:t>
        </w:r>
      </w:smartTag>
      <w:r w:rsidRPr="00AA0AB9">
        <w:rPr>
          <w:rFonts w:ascii="Times New Roman" w:eastAsia="Times New Roman" w:hAnsi="Times New Roman" w:cs="Arial"/>
          <w:bCs/>
        </w:rPr>
        <w:t xml:space="preserve"> (Nolikuma 1.pielikums) dalībai iepirkumā. Pieteikumu paraksta Pretendenta pilnvarota persona. </w:t>
      </w:r>
    </w:p>
    <w:p w14:paraId="3E2A72DB" w14:textId="00E8171F" w:rsidR="003B5EBC" w:rsidRPr="00EA0474" w:rsidRDefault="003B5EBC" w:rsidP="00AA0AB9">
      <w:pPr>
        <w:pStyle w:val="ListParagraph"/>
        <w:keepNext/>
        <w:numPr>
          <w:ilvl w:val="2"/>
          <w:numId w:val="2"/>
        </w:numPr>
        <w:spacing w:after="0" w:line="240" w:lineRule="auto"/>
        <w:jc w:val="both"/>
        <w:outlineLvl w:val="2"/>
        <w:rPr>
          <w:rFonts w:ascii="Times New Roman" w:eastAsia="Times New Roman" w:hAnsi="Times New Roman" w:cs="Arial"/>
          <w:bCs/>
        </w:rPr>
      </w:pPr>
      <w:r w:rsidRPr="00AA0AB9">
        <w:rPr>
          <w:rFonts w:ascii="Times New Roman" w:eastAsia="Times New Roman" w:hAnsi="Times New Roman" w:cs="Times New Roman"/>
        </w:rPr>
        <w:t>Pretendenta apliecinājums par Pretendenta gada finanšu apgrozījumu par 2017.g., 2016.g., 2015.gadu, norādot apgrozījumu par katru gadu atsevišķi un kopā. Uzņēmumiem, kas dibināti vēlāk apliecinājums par gada finanšu apgrozījumu nostrādātajā periodā.</w:t>
      </w:r>
    </w:p>
    <w:p w14:paraId="7D850416" w14:textId="75B27EEE" w:rsidR="003B5EBC" w:rsidRPr="00EA0474" w:rsidRDefault="003B5EBC" w:rsidP="00EA0474">
      <w:pPr>
        <w:pStyle w:val="ListParagraph"/>
        <w:keepNext/>
        <w:numPr>
          <w:ilvl w:val="2"/>
          <w:numId w:val="2"/>
        </w:numPr>
        <w:spacing w:after="0" w:line="240" w:lineRule="auto"/>
        <w:jc w:val="both"/>
        <w:outlineLvl w:val="2"/>
        <w:rPr>
          <w:rFonts w:ascii="Times New Roman" w:eastAsia="Times New Roman" w:hAnsi="Times New Roman" w:cs="Arial"/>
          <w:bCs/>
        </w:rPr>
      </w:pPr>
      <w:r w:rsidRPr="00EA0474">
        <w:rPr>
          <w:rFonts w:ascii="Times New Roman" w:eastAsia="Times New Roman" w:hAnsi="Times New Roman" w:cs="Times New Roman"/>
        </w:rPr>
        <w:t xml:space="preserve">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w:t>
      </w:r>
      <w:r w:rsidRPr="00EA0474">
        <w:rPr>
          <w:rFonts w:ascii="Times New Roman" w:eastAsia="Times New Roman" w:hAnsi="Times New Roman" w:cs="Times New Roman"/>
        </w:rPr>
        <w:lastRenderedPageBreak/>
        <w:t>Pretendenta</w:t>
      </w:r>
      <w:r w:rsidR="00EA0474">
        <w:rPr>
          <w:rFonts w:ascii="Times New Roman" w:eastAsia="Times New Roman" w:hAnsi="Times New Roman" w:cs="Times New Roman"/>
        </w:rPr>
        <w:t xml:space="preserve"> </w:t>
      </w:r>
      <w:r w:rsidRPr="00EA0474">
        <w:rPr>
          <w:rFonts w:ascii="Times New Roman" w:eastAsia="Times New Roman" w:hAnsi="Times New Roman" w:cs="Times New Roman"/>
        </w:rPr>
        <w:t>veiktajiem darbiem/sniegtajiem pakalpojumiem noformējams atbilstoši Nolikumam pievienotajai formai (Nolikuma 4.</w:t>
      </w:r>
      <w:r w:rsidRPr="00EA0474">
        <w:rPr>
          <w:rFonts w:ascii="Times New Roman" w:eastAsia="Times New Roman" w:hAnsi="Times New Roman" w:cs="Times New Roman"/>
          <w:i/>
          <w:color w:val="FF0000"/>
        </w:rPr>
        <w:t xml:space="preserve"> </w:t>
      </w:r>
      <w:r w:rsidRPr="00EA0474">
        <w:rPr>
          <w:rFonts w:ascii="Times New Roman" w:eastAsia="Times New Roman" w:hAnsi="Times New Roman" w:cs="Times New Roman"/>
        </w:rPr>
        <w:t>pielikums).</w:t>
      </w:r>
    </w:p>
    <w:p w14:paraId="72FAB999" w14:textId="5BBC6A71" w:rsidR="003B5EBC" w:rsidRPr="00EA0474" w:rsidRDefault="003B5EBC" w:rsidP="00EA0474">
      <w:pPr>
        <w:pStyle w:val="ListParagraph"/>
        <w:keepNext/>
        <w:numPr>
          <w:ilvl w:val="2"/>
          <w:numId w:val="2"/>
        </w:numPr>
        <w:spacing w:after="0" w:line="240" w:lineRule="auto"/>
        <w:jc w:val="both"/>
        <w:outlineLvl w:val="2"/>
        <w:rPr>
          <w:rFonts w:ascii="Times New Roman" w:eastAsia="Times New Roman" w:hAnsi="Times New Roman" w:cs="Arial"/>
          <w:bCs/>
        </w:rPr>
      </w:pPr>
      <w:r w:rsidRPr="00EA0474">
        <w:rPr>
          <w:rFonts w:ascii="Times New Roman" w:eastAsia="Times New Roman" w:hAnsi="Times New Roman" w:cs="Times New Roman"/>
        </w:rPr>
        <w:t>Atsauksme, kurās apliecināta Pretendenta pieredze un kvalitāte Nolikuma 3.3.1.punktā paredzēto darbu izpildē, jābūt vismaz 1 (vienai)</w:t>
      </w:r>
      <w:r w:rsidRPr="00EA0474">
        <w:rPr>
          <w:rFonts w:ascii="Times New Roman" w:eastAsia="Times New Roman" w:hAnsi="Times New Roman" w:cs="Times New Roman"/>
          <w:i/>
          <w:color w:val="FF0000"/>
        </w:rPr>
        <w:t xml:space="preserve"> </w:t>
      </w:r>
      <w:r w:rsidRPr="00EA0474">
        <w:rPr>
          <w:rFonts w:ascii="Times New Roman" w:eastAsia="Times New Roman" w:hAnsi="Times New Roman" w:cs="Times New Roman"/>
        </w:rPr>
        <w:t xml:space="preserve">pozitīvām atsauksmēm. </w:t>
      </w:r>
    </w:p>
    <w:p w14:paraId="17AF1B4B" w14:textId="14FBE23A" w:rsidR="003B5EBC" w:rsidRPr="00EA0474" w:rsidRDefault="003B5EBC" w:rsidP="00EA0474">
      <w:pPr>
        <w:pStyle w:val="ListParagraph"/>
        <w:keepNext/>
        <w:numPr>
          <w:ilvl w:val="2"/>
          <w:numId w:val="2"/>
        </w:numPr>
        <w:spacing w:after="0" w:line="240" w:lineRule="auto"/>
        <w:jc w:val="both"/>
        <w:outlineLvl w:val="2"/>
        <w:rPr>
          <w:rFonts w:ascii="Times New Roman" w:eastAsia="Times New Roman" w:hAnsi="Times New Roman" w:cs="Arial"/>
          <w:bCs/>
        </w:rPr>
      </w:pPr>
      <w:r w:rsidRPr="00EA0474">
        <w:rPr>
          <w:rFonts w:ascii="Times New Roman" w:eastAsia="Times New Roman" w:hAnsi="Times New Roman" w:cs="Times New Roman"/>
        </w:rPr>
        <w:t>Lai apliecinātu atbilstību Nolikuma 3.3.2.punktā izvirzītajai prasībai, Pretendents iesniedz  apliecinājumu, ka Pretendentam pieder vai ir pieejams nepieciešamais tehniskais   aprīkojums un ir pietiekoši kvalificēta darbaspēka resursi pakalpojuma veikšanai.</w:t>
      </w:r>
    </w:p>
    <w:p w14:paraId="19122DC8" w14:textId="77777777" w:rsidR="00EA0474" w:rsidRPr="00EA0474" w:rsidRDefault="003B5EBC" w:rsidP="00EA0474">
      <w:pPr>
        <w:pStyle w:val="ListParagraph"/>
        <w:keepNext/>
        <w:numPr>
          <w:ilvl w:val="2"/>
          <w:numId w:val="2"/>
        </w:numPr>
        <w:spacing w:after="0" w:line="240" w:lineRule="auto"/>
        <w:jc w:val="both"/>
        <w:outlineLvl w:val="2"/>
        <w:rPr>
          <w:rFonts w:ascii="Times New Roman" w:eastAsia="Times New Roman" w:hAnsi="Times New Roman" w:cs="Arial"/>
          <w:bCs/>
        </w:rPr>
      </w:pPr>
      <w:r w:rsidRPr="00EA0474">
        <w:rPr>
          <w:rFonts w:ascii="Times New Roman" w:eastAsia="Times New Roman" w:hAnsi="Times New Roman" w:cs="Times New Roman"/>
        </w:rPr>
        <w:t>Lai apliecinātu atbilstību Nolikuma 3.3.3.punktā izvirzītajai prasībai, Pretendents iesniedz spēkā esošus kvalifikāciju apliecinošu dokumentu kopijas.</w:t>
      </w:r>
      <w:r w:rsidRPr="00EA0474">
        <w:rPr>
          <w:rFonts w:ascii="Times New Roman" w:eastAsia="Times New Roman" w:hAnsi="Times New Roman" w:cs="Times New Roman"/>
          <w:color w:val="00B050"/>
        </w:rPr>
        <w:t xml:space="preserve"> </w:t>
      </w:r>
      <w:r w:rsidRPr="00EA0474">
        <w:rPr>
          <w:rFonts w:ascii="Times New Roman" w:eastAsia="Times New Roman" w:hAnsi="Times New Roman" w:cs="Times New Roman"/>
        </w:rPr>
        <w:t>Jāpievieno iesaistīto darbinieku darba līguma/uzņēmuma līgumu kopijas vai apliecinājumi par to esamību,</w:t>
      </w:r>
      <w:r w:rsidRPr="00EA0474">
        <w:rPr>
          <w:rFonts w:ascii="Times New Roman" w:eastAsia="Times New Roman" w:hAnsi="Times New Roman" w:cs="Times New Roman"/>
          <w:color w:val="000000"/>
        </w:rPr>
        <w:t xml:space="preserve"> vai to parakstīti apliecinājumi par gatavību piedalīties iepirkumā un gadījumā, ja Pretendentam tiks piešķirtas līguma slēgšanas tiesības, noslēgt ar tiem savstarpējus līgumus par uzticēto darbu izpildi.</w:t>
      </w:r>
    </w:p>
    <w:p w14:paraId="087DC480" w14:textId="0925433F" w:rsidR="003B5EBC" w:rsidRPr="00EA0474" w:rsidRDefault="003B5EBC" w:rsidP="00EA0474">
      <w:pPr>
        <w:pStyle w:val="ListParagraph"/>
        <w:keepNext/>
        <w:numPr>
          <w:ilvl w:val="2"/>
          <w:numId w:val="2"/>
        </w:numPr>
        <w:spacing w:after="0" w:line="240" w:lineRule="auto"/>
        <w:jc w:val="both"/>
        <w:outlineLvl w:val="2"/>
        <w:rPr>
          <w:rFonts w:ascii="Times New Roman" w:eastAsia="Times New Roman" w:hAnsi="Times New Roman" w:cs="Arial"/>
          <w:bCs/>
        </w:rPr>
      </w:pPr>
      <w:r w:rsidRPr="00EA0474">
        <w:rPr>
          <w:rFonts w:ascii="Times New Roman" w:eastAsia="Times New Roman" w:hAnsi="Times New Roman" w:cs="Times New Roman"/>
        </w:rPr>
        <w:t xml:space="preserve"> Lai apliecinātu atbilstību Nolikuma 3.3.4.punktā izvirzītajai prasībai, Pretendents norāda automašīnu apkalpošanas vietas adresi Pretendenta pieteikumā (Nolikuma 1.pielikums).</w:t>
      </w:r>
    </w:p>
    <w:p w14:paraId="7E6401AE" w14:textId="35339011" w:rsidR="0078766E" w:rsidRPr="00EA0474" w:rsidRDefault="003B5EBC" w:rsidP="00EA0474">
      <w:pPr>
        <w:pStyle w:val="ListParagraph"/>
        <w:keepNext/>
        <w:numPr>
          <w:ilvl w:val="2"/>
          <w:numId w:val="2"/>
        </w:numPr>
        <w:spacing w:after="0" w:line="240" w:lineRule="auto"/>
        <w:jc w:val="both"/>
        <w:outlineLvl w:val="2"/>
        <w:rPr>
          <w:rFonts w:ascii="Times New Roman" w:eastAsia="Times New Roman" w:hAnsi="Times New Roman" w:cs="Arial"/>
          <w:bCs/>
        </w:rPr>
      </w:pPr>
      <w:r w:rsidRPr="00EA0474">
        <w:rPr>
          <w:rFonts w:ascii="Times New Roman" w:eastAsia="Times New Roman" w:hAnsi="Times New Roman" w:cs="Times New Roman"/>
        </w:rPr>
        <w:t>Pretendenta rakstveida apliecinājums par to, ka Pretendents ir iepazinies ar iepirkuma Līguma projektā (Nolikuma 6.pielikums) paredzēto pakalpojuma apmaksas un citiem noteikumiem un tiem pilnībā piekrīt, vienlaicīgi apliecinot to saprotamību un pamatotību.</w:t>
      </w:r>
    </w:p>
    <w:p w14:paraId="2DCC7877" w14:textId="6FF13535" w:rsidR="00730EFA" w:rsidRPr="00EA0474" w:rsidRDefault="00730EFA" w:rsidP="00D63877">
      <w:pPr>
        <w:pStyle w:val="ListParagraph"/>
        <w:keepNext/>
        <w:numPr>
          <w:ilvl w:val="2"/>
          <w:numId w:val="2"/>
        </w:numPr>
        <w:spacing w:after="0" w:line="240" w:lineRule="auto"/>
        <w:jc w:val="both"/>
        <w:outlineLvl w:val="2"/>
        <w:rPr>
          <w:rFonts w:ascii="Times New Roman" w:eastAsia="Times New Roman" w:hAnsi="Times New Roman" w:cs="Arial"/>
          <w:bCs/>
        </w:rPr>
      </w:pPr>
      <w:r w:rsidRPr="00EA0474">
        <w:rPr>
          <w:rFonts w:ascii="Times New Roman" w:eastAsia="Times New Roman" w:hAnsi="Times New Roman" w:cs="Times New Roman"/>
        </w:rPr>
        <w:t xml:space="preserve">Ja Pretendents plāno piesaistīt apakšuzņēmējus – informācija par konkrētajiem apakšuzņēmējiem un tiem nododamo darbu saraksts un apjoms. Informācija jāsagatavo un jāiesniedz pēc klātpievienotās tabulas. </w:t>
      </w:r>
    </w:p>
    <w:tbl>
      <w:tblPr>
        <w:tblW w:w="926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97"/>
        <w:gridCol w:w="1304"/>
        <w:gridCol w:w="2014"/>
        <w:gridCol w:w="1227"/>
        <w:gridCol w:w="1548"/>
        <w:gridCol w:w="1674"/>
      </w:tblGrid>
      <w:tr w:rsidR="00730EFA" w:rsidRPr="00466F19" w14:paraId="3AA0CE59" w14:textId="77777777" w:rsidTr="000210AC">
        <w:trPr>
          <w:trHeight w:val="461"/>
        </w:trPr>
        <w:tc>
          <w:tcPr>
            <w:tcW w:w="1497" w:type="dxa"/>
            <w:tcBorders>
              <w:top w:val="single" w:sz="4" w:space="0" w:color="auto"/>
              <w:left w:val="single" w:sz="4" w:space="0" w:color="auto"/>
              <w:bottom w:val="nil"/>
              <w:right w:val="single" w:sz="4" w:space="0" w:color="auto"/>
            </w:tcBorders>
            <w:hideMark/>
          </w:tcPr>
          <w:p w14:paraId="183641E7"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Apakšuzņēmēja</w:t>
            </w:r>
          </w:p>
        </w:tc>
        <w:tc>
          <w:tcPr>
            <w:tcW w:w="1304" w:type="dxa"/>
            <w:vMerge w:val="restart"/>
            <w:tcBorders>
              <w:top w:val="single" w:sz="4" w:space="0" w:color="auto"/>
              <w:left w:val="nil"/>
              <w:bottom w:val="single" w:sz="4" w:space="0" w:color="auto"/>
              <w:right w:val="single" w:sz="4" w:space="0" w:color="auto"/>
            </w:tcBorders>
            <w:hideMark/>
          </w:tcPr>
          <w:p w14:paraId="748AF822"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Juridiskā adrese un reģistrācijas Nr.</w:t>
            </w:r>
          </w:p>
        </w:tc>
        <w:tc>
          <w:tcPr>
            <w:tcW w:w="2014" w:type="dxa"/>
            <w:tcBorders>
              <w:top w:val="single" w:sz="4" w:space="0" w:color="auto"/>
              <w:left w:val="nil"/>
              <w:bottom w:val="nil"/>
              <w:right w:val="single" w:sz="4" w:space="0" w:color="auto"/>
            </w:tcBorders>
          </w:tcPr>
          <w:p w14:paraId="125E198E" w14:textId="77777777" w:rsidR="00730EFA" w:rsidRPr="000210AC" w:rsidRDefault="00730EFA" w:rsidP="00F60FB2">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227" w:type="dxa"/>
            <w:vMerge w:val="restart"/>
            <w:tcBorders>
              <w:top w:val="single" w:sz="4" w:space="0" w:color="auto"/>
              <w:left w:val="single" w:sz="4" w:space="0" w:color="auto"/>
              <w:bottom w:val="single" w:sz="4" w:space="0" w:color="auto"/>
              <w:right w:val="nil"/>
            </w:tcBorders>
            <w:hideMark/>
          </w:tcPr>
          <w:p w14:paraId="3F0710F6" w14:textId="77777777" w:rsidR="00730EFA" w:rsidRPr="000210AC" w:rsidRDefault="00730EFA" w:rsidP="00730EF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Darbu veids</w:t>
            </w:r>
          </w:p>
        </w:tc>
        <w:tc>
          <w:tcPr>
            <w:tcW w:w="1548" w:type="dxa"/>
            <w:tcBorders>
              <w:top w:val="single" w:sz="4" w:space="0" w:color="auto"/>
              <w:left w:val="single" w:sz="4" w:space="0" w:color="auto"/>
              <w:bottom w:val="nil"/>
              <w:right w:val="single" w:sz="4" w:space="0" w:color="auto"/>
            </w:tcBorders>
            <w:hideMark/>
          </w:tcPr>
          <w:p w14:paraId="0D2285F0" w14:textId="77777777" w:rsidR="00730EFA" w:rsidRPr="000210AC" w:rsidRDefault="00730EFA" w:rsidP="00730EF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Darbu apjoms %</w:t>
            </w:r>
          </w:p>
        </w:tc>
        <w:tc>
          <w:tcPr>
            <w:tcW w:w="1674" w:type="dxa"/>
            <w:vMerge w:val="restart"/>
            <w:tcBorders>
              <w:top w:val="single" w:sz="4" w:space="0" w:color="auto"/>
              <w:left w:val="single" w:sz="4" w:space="0" w:color="auto"/>
              <w:bottom w:val="single" w:sz="4" w:space="0" w:color="auto"/>
              <w:right w:val="single" w:sz="4" w:space="0" w:color="auto"/>
            </w:tcBorders>
            <w:hideMark/>
          </w:tcPr>
          <w:p w14:paraId="0078F021" w14:textId="77777777" w:rsidR="00730EFA" w:rsidRPr="000210AC" w:rsidRDefault="00730EFA" w:rsidP="00730EF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Darbu apjoms EUR (bez PVN)</w:t>
            </w:r>
          </w:p>
        </w:tc>
      </w:tr>
      <w:tr w:rsidR="00730EFA" w:rsidRPr="00466F19" w14:paraId="28E64D4F" w14:textId="77777777" w:rsidTr="00F60FB2">
        <w:trPr>
          <w:trHeight w:val="58"/>
        </w:trPr>
        <w:tc>
          <w:tcPr>
            <w:tcW w:w="1497" w:type="dxa"/>
            <w:tcBorders>
              <w:top w:val="nil"/>
              <w:left w:val="single" w:sz="4" w:space="0" w:color="auto"/>
              <w:bottom w:val="single" w:sz="4" w:space="0" w:color="auto"/>
              <w:right w:val="single" w:sz="4" w:space="0" w:color="auto"/>
            </w:tcBorders>
            <w:hideMark/>
          </w:tcPr>
          <w:p w14:paraId="4618F430"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nosaukums</w:t>
            </w:r>
          </w:p>
        </w:tc>
        <w:tc>
          <w:tcPr>
            <w:tcW w:w="0" w:type="auto"/>
            <w:vMerge/>
            <w:tcBorders>
              <w:top w:val="single" w:sz="4" w:space="0" w:color="auto"/>
              <w:left w:val="nil"/>
              <w:bottom w:val="single" w:sz="4" w:space="0" w:color="auto"/>
              <w:right w:val="single" w:sz="4" w:space="0" w:color="auto"/>
            </w:tcBorders>
            <w:vAlign w:val="center"/>
            <w:hideMark/>
          </w:tcPr>
          <w:p w14:paraId="465CC229"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014" w:type="dxa"/>
            <w:tcBorders>
              <w:top w:val="nil"/>
              <w:left w:val="nil"/>
              <w:bottom w:val="single" w:sz="4" w:space="0" w:color="auto"/>
              <w:right w:val="single" w:sz="4" w:space="0" w:color="auto"/>
            </w:tcBorders>
            <w:vAlign w:val="center"/>
            <w:hideMark/>
          </w:tcPr>
          <w:p w14:paraId="6F9167DF" w14:textId="77777777" w:rsidR="00730EFA" w:rsidRPr="000210AC" w:rsidRDefault="00730EFA" w:rsidP="00730EF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Apakšuzņēmēja statuss</w:t>
            </w:r>
            <w:r w:rsidRPr="000210AC">
              <w:rPr>
                <w:rFonts w:ascii="Times New Roman" w:eastAsia="Times New Roman" w:hAnsi="Times New Roman" w:cs="Times New Roman"/>
                <w:color w:val="000000"/>
                <w:sz w:val="18"/>
                <w:szCs w:val="18"/>
                <w:vertAlign w:val="superscript"/>
              </w:rPr>
              <w:footnoteReference w:id="1"/>
            </w:r>
          </w:p>
          <w:p w14:paraId="384AD311" w14:textId="77777777" w:rsidR="00730EFA" w:rsidRPr="000210AC" w:rsidRDefault="00730EFA" w:rsidP="00730EF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(mazais vai vidējais uzņēmums)</w:t>
            </w:r>
          </w:p>
        </w:tc>
        <w:tc>
          <w:tcPr>
            <w:tcW w:w="1227" w:type="dxa"/>
            <w:vMerge/>
            <w:tcBorders>
              <w:top w:val="single" w:sz="4" w:space="0" w:color="auto"/>
              <w:left w:val="single" w:sz="4" w:space="0" w:color="auto"/>
              <w:bottom w:val="single" w:sz="4" w:space="0" w:color="auto"/>
              <w:right w:val="nil"/>
            </w:tcBorders>
            <w:vAlign w:val="center"/>
            <w:hideMark/>
          </w:tcPr>
          <w:p w14:paraId="29901329"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548" w:type="dxa"/>
            <w:tcBorders>
              <w:top w:val="nil"/>
              <w:left w:val="single" w:sz="4" w:space="0" w:color="auto"/>
              <w:bottom w:val="single" w:sz="4" w:space="0" w:color="auto"/>
              <w:right w:val="single" w:sz="4" w:space="0" w:color="auto"/>
            </w:tcBorders>
            <w:hideMark/>
          </w:tcPr>
          <w:p w14:paraId="173BD986" w14:textId="77777777" w:rsidR="00730EFA" w:rsidRPr="000210AC" w:rsidRDefault="00730EFA" w:rsidP="00730EF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14A40C"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730EFA" w:rsidRPr="00466F19" w14:paraId="69C78318" w14:textId="77777777" w:rsidTr="000210AC">
        <w:trPr>
          <w:trHeight w:val="587"/>
        </w:trPr>
        <w:tc>
          <w:tcPr>
            <w:tcW w:w="1497" w:type="dxa"/>
            <w:tcBorders>
              <w:top w:val="single" w:sz="4" w:space="0" w:color="auto"/>
              <w:left w:val="single" w:sz="4" w:space="0" w:color="auto"/>
              <w:bottom w:val="single" w:sz="4" w:space="0" w:color="auto"/>
              <w:right w:val="single" w:sz="4" w:space="0" w:color="auto"/>
            </w:tcBorders>
          </w:tcPr>
          <w:p w14:paraId="2630875F"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304" w:type="dxa"/>
            <w:tcBorders>
              <w:top w:val="single" w:sz="4" w:space="0" w:color="auto"/>
              <w:left w:val="nil"/>
              <w:bottom w:val="single" w:sz="4" w:space="0" w:color="auto"/>
              <w:right w:val="single" w:sz="4" w:space="0" w:color="auto"/>
            </w:tcBorders>
          </w:tcPr>
          <w:p w14:paraId="2EC61FC7"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014" w:type="dxa"/>
            <w:tcBorders>
              <w:top w:val="single" w:sz="4" w:space="0" w:color="auto"/>
              <w:left w:val="nil"/>
              <w:bottom w:val="single" w:sz="4" w:space="0" w:color="auto"/>
              <w:right w:val="single" w:sz="4" w:space="0" w:color="auto"/>
            </w:tcBorders>
            <w:hideMark/>
          </w:tcPr>
          <w:p w14:paraId="01BDEE16"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0210AC">
              <w:rPr>
                <w:rFonts w:ascii="Segoe UI Symbol" w:eastAsia="MS Gothic" w:hAnsi="Segoe UI Symbol" w:cs="Segoe UI Symbol"/>
                <w:color w:val="000000"/>
                <w:sz w:val="18"/>
                <w:szCs w:val="18"/>
                <w:lang w:val="en-US"/>
              </w:rPr>
              <w:t>☐</w:t>
            </w:r>
            <w:r w:rsidRPr="000210AC">
              <w:rPr>
                <w:rFonts w:ascii="Times New Roman" w:eastAsia="Times New Roman" w:hAnsi="Times New Roman" w:cs="Times New Roman"/>
                <w:color w:val="000000"/>
                <w:sz w:val="18"/>
                <w:szCs w:val="18"/>
              </w:rPr>
              <w:t>mazais uzņēmums</w:t>
            </w:r>
          </w:p>
          <w:p w14:paraId="6E637ED5"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0210AC">
              <w:rPr>
                <w:rFonts w:ascii="Segoe UI Symbol" w:eastAsia="MS Gothic" w:hAnsi="Segoe UI Symbol" w:cs="Segoe UI Symbol"/>
                <w:color w:val="000000"/>
                <w:sz w:val="18"/>
                <w:szCs w:val="18"/>
                <w:lang w:val="en-US"/>
              </w:rPr>
              <w:t>☐</w:t>
            </w:r>
            <w:r w:rsidRPr="000210AC">
              <w:rPr>
                <w:rFonts w:ascii="Times New Roman" w:eastAsia="Times New Roman" w:hAnsi="Times New Roman" w:cs="Times New Roman"/>
                <w:color w:val="000000"/>
                <w:sz w:val="18"/>
                <w:szCs w:val="18"/>
              </w:rPr>
              <w:t>vidējais uzņēmums</w:t>
            </w:r>
          </w:p>
        </w:tc>
        <w:tc>
          <w:tcPr>
            <w:tcW w:w="1227" w:type="dxa"/>
            <w:tcBorders>
              <w:top w:val="single" w:sz="4" w:space="0" w:color="auto"/>
              <w:left w:val="single" w:sz="4" w:space="0" w:color="auto"/>
              <w:bottom w:val="single" w:sz="4" w:space="0" w:color="auto"/>
              <w:right w:val="single" w:sz="4" w:space="0" w:color="auto"/>
            </w:tcBorders>
          </w:tcPr>
          <w:p w14:paraId="7A059E19"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548" w:type="dxa"/>
            <w:tcBorders>
              <w:top w:val="single" w:sz="4" w:space="0" w:color="auto"/>
              <w:left w:val="single" w:sz="4" w:space="0" w:color="auto"/>
              <w:bottom w:val="single" w:sz="4" w:space="0" w:color="auto"/>
              <w:right w:val="single" w:sz="4" w:space="0" w:color="auto"/>
            </w:tcBorders>
          </w:tcPr>
          <w:p w14:paraId="448F2B6E"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381E8A9"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730EFA" w:rsidRPr="00466F19" w14:paraId="67051E20" w14:textId="77777777" w:rsidTr="000210AC">
        <w:trPr>
          <w:trHeight w:val="553"/>
        </w:trPr>
        <w:tc>
          <w:tcPr>
            <w:tcW w:w="1497" w:type="dxa"/>
            <w:tcBorders>
              <w:top w:val="single" w:sz="4" w:space="0" w:color="auto"/>
              <w:left w:val="single" w:sz="4" w:space="0" w:color="auto"/>
              <w:bottom w:val="single" w:sz="4" w:space="0" w:color="auto"/>
              <w:right w:val="single" w:sz="4" w:space="0" w:color="auto"/>
            </w:tcBorders>
          </w:tcPr>
          <w:p w14:paraId="25FD188C"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304" w:type="dxa"/>
            <w:tcBorders>
              <w:top w:val="single" w:sz="4" w:space="0" w:color="auto"/>
              <w:left w:val="nil"/>
              <w:bottom w:val="single" w:sz="4" w:space="0" w:color="auto"/>
              <w:right w:val="single" w:sz="4" w:space="0" w:color="auto"/>
            </w:tcBorders>
          </w:tcPr>
          <w:p w14:paraId="79A36AC1"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014" w:type="dxa"/>
            <w:tcBorders>
              <w:top w:val="single" w:sz="4" w:space="0" w:color="auto"/>
              <w:left w:val="nil"/>
              <w:bottom w:val="single" w:sz="4" w:space="0" w:color="auto"/>
              <w:right w:val="single" w:sz="4" w:space="0" w:color="auto"/>
            </w:tcBorders>
            <w:hideMark/>
          </w:tcPr>
          <w:p w14:paraId="0D435B4A"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1" w:name="_Hlk488308356"/>
            <w:r w:rsidRPr="000210AC">
              <w:rPr>
                <w:rFonts w:ascii="Segoe UI Symbol" w:eastAsia="MS Gothic" w:hAnsi="Segoe UI Symbol" w:cs="Segoe UI Symbol"/>
                <w:color w:val="000000"/>
                <w:sz w:val="18"/>
                <w:szCs w:val="18"/>
                <w:lang w:val="en-US"/>
              </w:rPr>
              <w:t>☐</w:t>
            </w:r>
            <w:r w:rsidRPr="000210AC">
              <w:rPr>
                <w:rFonts w:ascii="Times New Roman" w:eastAsia="Times New Roman" w:hAnsi="Times New Roman" w:cs="Times New Roman"/>
                <w:color w:val="000000"/>
                <w:sz w:val="18"/>
                <w:szCs w:val="18"/>
              </w:rPr>
              <w:t>mazais uzņēmums</w:t>
            </w:r>
          </w:p>
          <w:p w14:paraId="6C11CC05"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0210AC">
              <w:rPr>
                <w:rFonts w:ascii="Segoe UI Symbol" w:eastAsia="MS Gothic" w:hAnsi="Segoe UI Symbol" w:cs="Segoe UI Symbol"/>
                <w:color w:val="000000"/>
                <w:sz w:val="18"/>
                <w:szCs w:val="18"/>
                <w:lang w:val="en-US"/>
              </w:rPr>
              <w:t>☐</w:t>
            </w:r>
            <w:r w:rsidRPr="000210AC">
              <w:rPr>
                <w:rFonts w:ascii="Times New Roman" w:eastAsia="Times New Roman" w:hAnsi="Times New Roman" w:cs="Times New Roman"/>
                <w:color w:val="000000"/>
                <w:sz w:val="18"/>
                <w:szCs w:val="18"/>
              </w:rPr>
              <w:t>vidējais uzņēmums</w:t>
            </w:r>
            <w:bookmarkEnd w:id="1"/>
          </w:p>
        </w:tc>
        <w:tc>
          <w:tcPr>
            <w:tcW w:w="1227" w:type="dxa"/>
            <w:tcBorders>
              <w:top w:val="single" w:sz="4" w:space="0" w:color="auto"/>
              <w:left w:val="single" w:sz="4" w:space="0" w:color="auto"/>
              <w:bottom w:val="single" w:sz="4" w:space="0" w:color="auto"/>
              <w:right w:val="single" w:sz="4" w:space="0" w:color="auto"/>
            </w:tcBorders>
          </w:tcPr>
          <w:p w14:paraId="01CCC71E"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548" w:type="dxa"/>
            <w:tcBorders>
              <w:top w:val="single" w:sz="4" w:space="0" w:color="auto"/>
              <w:left w:val="single" w:sz="4" w:space="0" w:color="auto"/>
              <w:bottom w:val="single" w:sz="4" w:space="0" w:color="auto"/>
              <w:right w:val="single" w:sz="4" w:space="0" w:color="auto"/>
            </w:tcBorders>
          </w:tcPr>
          <w:p w14:paraId="27FF8192"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74" w:type="dxa"/>
            <w:tcBorders>
              <w:top w:val="single" w:sz="4" w:space="0" w:color="auto"/>
              <w:left w:val="single" w:sz="4" w:space="0" w:color="auto"/>
              <w:bottom w:val="single" w:sz="4" w:space="0" w:color="auto"/>
              <w:right w:val="single" w:sz="4" w:space="0" w:color="auto"/>
            </w:tcBorders>
          </w:tcPr>
          <w:p w14:paraId="101A964F" w14:textId="77777777"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14:paraId="4A61B220" w14:textId="77777777" w:rsidR="00730EFA" w:rsidRPr="00466F19" w:rsidRDefault="00730EFA" w:rsidP="00730EFA">
      <w:pPr>
        <w:keepNext/>
        <w:spacing w:after="0" w:line="240" w:lineRule="auto"/>
        <w:outlineLvl w:val="1"/>
        <w:rPr>
          <w:rFonts w:ascii="Times New Roman" w:eastAsia="Times New Roman" w:hAnsi="Times New Roman" w:cs="Times New Roman"/>
          <w:b/>
          <w:bCs/>
          <w:iCs/>
          <w:color w:val="000000"/>
        </w:rPr>
      </w:pPr>
      <w:bookmarkStart w:id="2" w:name="_Toc61422141"/>
      <w:r w:rsidRPr="00466F19">
        <w:rPr>
          <w:rFonts w:ascii="Times New Roman" w:eastAsia="Times New Roman" w:hAnsi="Times New Roman" w:cs="Times New Roman"/>
          <w:b/>
          <w:bCs/>
          <w:iCs/>
          <w:color w:val="000000"/>
        </w:rPr>
        <w:t>6.2.Tehniskais piedāvājums</w:t>
      </w:r>
      <w:bookmarkEnd w:id="2"/>
    </w:p>
    <w:p w14:paraId="5D686682" w14:textId="25459479" w:rsidR="00F60FB2" w:rsidRDefault="00730EFA" w:rsidP="003B5EBC">
      <w:pPr>
        <w:spacing w:after="0" w:line="240" w:lineRule="auto"/>
        <w:jc w:val="both"/>
        <w:rPr>
          <w:rFonts w:ascii="Times New Roman" w:eastAsia="Times New Roman" w:hAnsi="Times New Roman" w:cs="Times New Roman"/>
          <w:lang w:eastAsia="lv-LV"/>
        </w:rPr>
      </w:pPr>
      <w:bookmarkStart w:id="3" w:name="_Toc61422142"/>
      <w:r w:rsidRPr="00EA0474">
        <w:rPr>
          <w:rFonts w:ascii="Times New Roman" w:hAnsi="Times New Roman" w:cs="Times New Roman"/>
        </w:rPr>
        <w:t>6.2.1.</w:t>
      </w:r>
      <w:r w:rsidR="00EA0474" w:rsidRPr="00EA0474">
        <w:rPr>
          <w:rFonts w:ascii="Times New Roman" w:hAnsi="Times New Roman" w:cs="Times New Roman"/>
        </w:rPr>
        <w:t xml:space="preserve"> </w:t>
      </w:r>
      <w:r w:rsidR="00EA0474" w:rsidRPr="00EA0474">
        <w:rPr>
          <w:rFonts w:ascii="Times New Roman" w:eastAsia="Times New Roman" w:hAnsi="Times New Roman" w:cs="Times New Roman"/>
          <w:lang w:eastAsia="lv-LV"/>
        </w:rPr>
        <w:t>Tehniskais piedāvājums jāsagatavo saskaņā ar Tehnisko specifikāciju (Nolikuma 2. pielikums), demonstrējot izpratni par tajā definētajiem uzdevumiem un visiem darbiem, kas jānodrošina Pretendentam, lai veiktu vieglo automašīnu un mikroautobusu līdz 20 vietām tehnisko apkopi, remontu, tai skaitā arī dzinēja remontu, riepu remontu un montāžu, virsbūves elementu krāsošanu un remontu, automašīnu sistēmu datordiagnostiku un gaisa kondicionēšanas sistēmu diagnostiku, remontu un uzpildi.</w:t>
      </w:r>
    </w:p>
    <w:p w14:paraId="795DBEBE" w14:textId="4805D964" w:rsidR="00EA0474" w:rsidRPr="00EA0474" w:rsidRDefault="00EA0474" w:rsidP="003B5EBC">
      <w:pPr>
        <w:spacing w:after="0" w:line="240" w:lineRule="auto"/>
        <w:jc w:val="both"/>
        <w:rPr>
          <w:rFonts w:ascii="Times New Roman" w:hAnsi="Times New Roman" w:cs="Times New Roman"/>
        </w:rPr>
      </w:pPr>
      <w:r w:rsidRPr="00EA0474">
        <w:rPr>
          <w:rFonts w:ascii="Times New Roman" w:hAnsi="Times New Roman" w:cs="Times New Roman"/>
        </w:rPr>
        <w:t xml:space="preserve">6.2.2. </w:t>
      </w:r>
      <w:r w:rsidRPr="00EA0474">
        <w:rPr>
          <w:rFonts w:ascii="Times New Roman" w:eastAsia="Times New Roman" w:hAnsi="Times New Roman" w:cs="Times New Roman"/>
          <w:lang w:eastAsia="lv-LV"/>
        </w:rPr>
        <w:t>Tehniskā piedāvājuma sastāvs - Pretendenta aizpildīts apliecinājums spējai nodrošināt pakalpojumus (Nolikuma 2.pielikums) un  aizpildīta tehnisko apkopju izmaksu tabula (Nolikuma 3.pielikums).</w:t>
      </w:r>
    </w:p>
    <w:p w14:paraId="4C1651E5" w14:textId="77777777" w:rsidR="00730EFA" w:rsidRPr="00466F19" w:rsidRDefault="00730EFA" w:rsidP="00730EFA">
      <w:pPr>
        <w:pStyle w:val="Standard"/>
        <w:spacing w:after="0" w:line="240" w:lineRule="auto"/>
        <w:rPr>
          <w:rFonts w:ascii="Times New Roman" w:hAnsi="Times New Roman" w:cs="Times New Roman"/>
          <w:i/>
          <w:color w:val="FF0000"/>
        </w:rPr>
      </w:pPr>
      <w:r w:rsidRPr="00466F19">
        <w:rPr>
          <w:rFonts w:ascii="Times New Roman" w:hAnsi="Times New Roman" w:cs="Times New Roman"/>
        </w:rPr>
        <w:t xml:space="preserve">6.2.3. Tehnisko piedāvājumu paraksta </w:t>
      </w:r>
      <w:bookmarkStart w:id="4" w:name="_Hlk509828123"/>
      <w:r w:rsidRPr="00466F19">
        <w:rPr>
          <w:rFonts w:ascii="Times New Roman" w:hAnsi="Times New Roman" w:cs="Times New Roman"/>
        </w:rPr>
        <w:t>Pretendents</w:t>
      </w:r>
      <w:bookmarkEnd w:id="4"/>
      <w:r w:rsidRPr="00466F19">
        <w:rPr>
          <w:rFonts w:ascii="Times New Roman" w:hAnsi="Times New Roman" w:cs="Times New Roman"/>
        </w:rPr>
        <w:t xml:space="preserve"> vai Pretendenta pilnvarota persona.</w:t>
      </w:r>
    </w:p>
    <w:p w14:paraId="0F50A692" w14:textId="77777777" w:rsidR="00730EFA" w:rsidRPr="00466F19" w:rsidRDefault="00730EFA" w:rsidP="00730EFA">
      <w:pPr>
        <w:spacing w:after="0" w:line="240" w:lineRule="auto"/>
        <w:jc w:val="both"/>
        <w:rPr>
          <w:rFonts w:ascii="Times New Roman" w:eastAsia="Times New Roman" w:hAnsi="Times New Roman" w:cs="Times New Roman"/>
          <w:b/>
        </w:rPr>
      </w:pPr>
      <w:r w:rsidRPr="00466F19">
        <w:rPr>
          <w:rFonts w:ascii="Times New Roman" w:eastAsia="Times New Roman" w:hAnsi="Times New Roman" w:cs="Times New Roman"/>
          <w:b/>
        </w:rPr>
        <w:t>6.3. Finanšu piedāvājums</w:t>
      </w:r>
      <w:bookmarkEnd w:id="3"/>
    </w:p>
    <w:p w14:paraId="228C9D69" w14:textId="7308C310" w:rsidR="00F60FB2" w:rsidRDefault="00730EFA" w:rsidP="003B5EBC">
      <w:pPr>
        <w:spacing w:after="0" w:line="240" w:lineRule="auto"/>
        <w:jc w:val="both"/>
        <w:rPr>
          <w:rFonts w:ascii="Times New Roman" w:eastAsia="Times New Roman" w:hAnsi="Times New Roman" w:cs="Arial"/>
        </w:rPr>
      </w:pPr>
      <w:r w:rsidRPr="00466F19">
        <w:rPr>
          <w:rFonts w:ascii="Times New Roman" w:eastAsia="Times New Roman" w:hAnsi="Times New Roman" w:cs="Times New Roman"/>
        </w:rPr>
        <w:t>6.3.1.</w:t>
      </w:r>
      <w:r w:rsidRPr="00466F19">
        <w:rPr>
          <w:rFonts w:ascii="Times New Roman" w:eastAsia="Times New Roman" w:hAnsi="Times New Roman" w:cs="Times New Roman"/>
        </w:rPr>
        <w:tab/>
      </w:r>
      <w:r w:rsidR="00EA0474" w:rsidRPr="00EA0474">
        <w:rPr>
          <w:rFonts w:ascii="Times New Roman" w:eastAsia="Times New Roman" w:hAnsi="Times New Roman" w:cs="Arial"/>
        </w:rPr>
        <w:t>Pretendenta finanšu piedāvājums jāaizpilda atbilstoši Nolikuma 5.pielikumā norādītajai Finanšu piedāvājuma formai, kā arī jāiesniedz Pretendenta aizpildīts piedāvājums automašīnu tehniskajai apkopei – Nolikuma 3.pielikums, atsevišķi norādot tabulā norādīto darbu izmaksas un Tehniskajā specifikācijā noteiktajai garantijai atbilstošas kvalitātes rezerves daļu izmaksas</w:t>
      </w:r>
      <w:r w:rsidR="00EA0474">
        <w:rPr>
          <w:rFonts w:ascii="Times New Roman" w:eastAsia="Times New Roman" w:hAnsi="Times New Roman" w:cs="Arial"/>
        </w:rPr>
        <w:t>.</w:t>
      </w:r>
    </w:p>
    <w:p w14:paraId="323034A0" w14:textId="403BB723" w:rsidR="00EA0474" w:rsidRPr="00EA0474" w:rsidRDefault="00EA0474" w:rsidP="003B5EBC">
      <w:pPr>
        <w:spacing w:after="0" w:line="240" w:lineRule="auto"/>
        <w:jc w:val="both"/>
        <w:rPr>
          <w:rFonts w:ascii="Times New Roman" w:eastAsia="Times New Roman" w:hAnsi="Times New Roman" w:cs="Times New Roman"/>
        </w:rPr>
      </w:pPr>
      <w:r w:rsidRPr="00EA0474">
        <w:rPr>
          <w:rFonts w:ascii="Times New Roman" w:eastAsia="Times New Roman" w:hAnsi="Times New Roman" w:cs="Times New Roman"/>
        </w:rPr>
        <w:t xml:space="preserve">6.3.2. </w:t>
      </w:r>
      <w:r w:rsidRPr="00EA0474">
        <w:rPr>
          <w:rFonts w:ascii="Times New Roman" w:eastAsia="Times New Roman" w:hAnsi="Times New Roman" w:cs="Arial"/>
        </w:rPr>
        <w:t>Finanšu piedāvājumā piedāvātajā cenā iekļaujamas visas ar pakalpojuma sniegšanu saistītās izmaksas, visi normatīvajos aktos paredzētie nodokļi, izņemot PVN, visas ar to netieši saistītās izmaksas.</w:t>
      </w:r>
    </w:p>
    <w:p w14:paraId="03AE11F3" w14:textId="3BC434E8" w:rsidR="00730EFA" w:rsidRPr="00466F19" w:rsidRDefault="00F60FB2" w:rsidP="00730EF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6.3.3. </w:t>
      </w:r>
      <w:r w:rsidR="00730EFA" w:rsidRPr="00466F19">
        <w:rPr>
          <w:rFonts w:ascii="Times New Roman" w:eastAsia="Times New Roman" w:hAnsi="Times New Roman" w:cs="Times New Roman"/>
        </w:rPr>
        <w:t>Finanšu piedāvājumu paraksta Pretendenta pilnvarota persona.</w:t>
      </w:r>
    </w:p>
    <w:p w14:paraId="47F33B18" w14:textId="33305678" w:rsidR="00E64874" w:rsidRPr="00F60FB2" w:rsidRDefault="00F60FB2" w:rsidP="00A27732">
      <w:pPr>
        <w:pStyle w:val="Heading2"/>
        <w:numPr>
          <w:ilvl w:val="0"/>
          <w:numId w:val="0"/>
        </w:numPr>
        <w:spacing w:before="0" w:after="0"/>
        <w:ind w:left="720" w:hanging="660"/>
        <w:jc w:val="both"/>
        <w:rPr>
          <w:rFonts w:cs="Times New Roman"/>
          <w:sz w:val="22"/>
          <w:szCs w:val="22"/>
          <w:lang w:eastAsia="lv-LV"/>
        </w:rPr>
      </w:pPr>
      <w:r w:rsidRPr="00F60FB2">
        <w:rPr>
          <w:rFonts w:cs="Times New Roman"/>
          <w:sz w:val="22"/>
          <w:szCs w:val="22"/>
          <w:lang w:eastAsia="lv-LV"/>
        </w:rPr>
        <w:t xml:space="preserve">6.4. </w:t>
      </w:r>
      <w:r w:rsidR="00C164D7" w:rsidRPr="00F60FB2">
        <w:rPr>
          <w:rFonts w:cs="Times New Roman"/>
          <w:sz w:val="22"/>
          <w:szCs w:val="22"/>
          <w:lang w:eastAsia="lv-LV"/>
        </w:rPr>
        <w:t>P</w:t>
      </w:r>
      <w:r w:rsidR="00E64874" w:rsidRPr="00F60FB2">
        <w:rPr>
          <w:rFonts w:cs="Times New Roman"/>
          <w:sz w:val="22"/>
          <w:szCs w:val="22"/>
          <w:lang w:eastAsia="lv-LV"/>
        </w:rPr>
        <w:t xml:space="preserve">iedāvājumu izvēles kritērijs: </w:t>
      </w:r>
    </w:p>
    <w:p w14:paraId="592EDAD0" w14:textId="0120F8AF" w:rsidR="00E64874" w:rsidRDefault="00AB5ADF" w:rsidP="00A27732">
      <w:pPr>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Atbilstība iepirkuma Nolikumam</w:t>
      </w:r>
      <w:r w:rsidR="00E64874" w:rsidRPr="00466F19">
        <w:rPr>
          <w:rFonts w:ascii="Times New Roman" w:eastAsia="Times New Roman" w:hAnsi="Times New Roman" w:cs="Times New Roman"/>
          <w:lang w:eastAsia="lv-LV"/>
        </w:rPr>
        <w:t xml:space="preserve"> (Atlases dokumenti, </w:t>
      </w:r>
      <w:r w:rsidR="003740E5" w:rsidRPr="00466F19">
        <w:rPr>
          <w:rFonts w:ascii="Times New Roman" w:eastAsia="Times New Roman" w:hAnsi="Times New Roman" w:cs="Times New Roman"/>
          <w:lang w:eastAsia="lv-LV"/>
        </w:rPr>
        <w:t>T</w:t>
      </w:r>
      <w:r w:rsidR="00BC2E1F" w:rsidRPr="00466F19">
        <w:rPr>
          <w:rFonts w:ascii="Times New Roman" w:eastAsia="Times New Roman" w:hAnsi="Times New Roman" w:cs="Times New Roman"/>
          <w:lang w:eastAsia="lv-LV"/>
        </w:rPr>
        <w:t>ehniskais</w:t>
      </w:r>
      <w:r w:rsidR="00F60FB2">
        <w:rPr>
          <w:rFonts w:ascii="Times New Roman" w:eastAsia="Times New Roman" w:hAnsi="Times New Roman" w:cs="Times New Roman"/>
          <w:lang w:eastAsia="lv-LV"/>
        </w:rPr>
        <w:t xml:space="preserve"> un Finanšu</w:t>
      </w:r>
      <w:r w:rsidR="00BC2E1F" w:rsidRPr="00466F19">
        <w:rPr>
          <w:rFonts w:ascii="Times New Roman" w:eastAsia="Times New Roman" w:hAnsi="Times New Roman" w:cs="Times New Roman"/>
          <w:lang w:eastAsia="lv-LV"/>
        </w:rPr>
        <w:t xml:space="preserve"> piedāvājums</w:t>
      </w:r>
      <w:r w:rsidR="00E64874" w:rsidRPr="00466F19">
        <w:rPr>
          <w:rFonts w:ascii="Times New Roman" w:eastAsia="Times New Roman" w:hAnsi="Times New Roman" w:cs="Times New Roman"/>
          <w:lang w:eastAsia="lv-LV"/>
        </w:rPr>
        <w:t xml:space="preserve">) un </w:t>
      </w:r>
      <w:r w:rsidR="00202A46" w:rsidRPr="00466F19">
        <w:rPr>
          <w:rFonts w:ascii="Times New Roman" w:eastAsia="Times New Roman" w:hAnsi="Times New Roman" w:cs="Times New Roman"/>
          <w:lang w:eastAsia="lv-LV"/>
        </w:rPr>
        <w:t>saimnieciski visizdevīgākais</w:t>
      </w:r>
      <w:r w:rsidR="00202A46" w:rsidRPr="00466F19">
        <w:rPr>
          <w:rFonts w:ascii="Times New Roman" w:eastAsia="Times New Roman" w:hAnsi="Times New Roman" w:cs="Times New Roman"/>
          <w:b/>
          <w:lang w:eastAsia="lv-LV"/>
        </w:rPr>
        <w:t xml:space="preserve"> </w:t>
      </w:r>
      <w:r w:rsidR="00202A46" w:rsidRPr="00466F19">
        <w:rPr>
          <w:rFonts w:ascii="Times New Roman" w:eastAsia="Times New Roman" w:hAnsi="Times New Roman" w:cs="Times New Roman"/>
          <w:lang w:eastAsia="lv-LV"/>
        </w:rPr>
        <w:t>piedāvājums</w:t>
      </w:r>
      <w:r w:rsidR="00E64874" w:rsidRPr="00466F19">
        <w:rPr>
          <w:rFonts w:ascii="Times New Roman" w:eastAsia="Times New Roman" w:hAnsi="Times New Roman" w:cs="Times New Roman"/>
          <w:lang w:eastAsia="lv-LV"/>
        </w:rPr>
        <w:t>.</w:t>
      </w:r>
    </w:p>
    <w:p w14:paraId="26402FC9" w14:textId="437C522E" w:rsidR="00EA0474" w:rsidRPr="00EA0474" w:rsidRDefault="00EA0474" w:rsidP="00EA0474">
      <w:pPr>
        <w:spacing w:after="0" w:line="240" w:lineRule="auto"/>
        <w:jc w:val="both"/>
        <w:rPr>
          <w:rFonts w:ascii="Times New Roman" w:eastAsia="Times New Roman" w:hAnsi="Times New Roman" w:cs="Times New Roman"/>
          <w:b/>
          <w:lang w:eastAsia="lv-LV"/>
        </w:rPr>
      </w:pPr>
      <w:r w:rsidRPr="00EA0474">
        <w:rPr>
          <w:rFonts w:ascii="Times New Roman" w:eastAsia="Times New Roman" w:hAnsi="Times New Roman" w:cs="Times New Roman"/>
          <w:b/>
          <w:lang w:eastAsia="lv-LV"/>
        </w:rPr>
        <w:t>6.5. Saimnieciski visizdevīgākā piedāvājuma vērtēšanas kritēriji un to skaitliskās vērtības:</w:t>
      </w:r>
    </w:p>
    <w:p w14:paraId="0775EC9E" w14:textId="067257CB" w:rsidR="00EA0474" w:rsidRPr="00D636BE" w:rsidRDefault="00EA0474" w:rsidP="00EA0474">
      <w:pPr>
        <w:spacing w:after="0" w:line="240" w:lineRule="auto"/>
        <w:ind w:left="709" w:hanging="709"/>
        <w:jc w:val="both"/>
        <w:rPr>
          <w:rFonts w:ascii="Times New Roman" w:eastAsia="Times New Roman" w:hAnsi="Times New Roman" w:cs="Times New Roman"/>
          <w:lang w:eastAsia="lv-LV"/>
        </w:rPr>
      </w:pPr>
      <w:r w:rsidRPr="001D3178">
        <w:rPr>
          <w:rFonts w:ascii="Times New Roman" w:eastAsia="Times New Roman" w:hAnsi="Times New Roman" w:cs="Times New Roman"/>
          <w:sz w:val="24"/>
          <w:szCs w:val="24"/>
          <w:lang w:eastAsia="lv-LV"/>
        </w:rPr>
        <w:t xml:space="preserve">         </w:t>
      </w:r>
      <w:r w:rsidRPr="00D636BE">
        <w:rPr>
          <w:rFonts w:ascii="Times New Roman" w:eastAsia="Times New Roman" w:hAnsi="Times New Roman" w:cs="Times New Roman"/>
          <w:lang w:eastAsia="lv-LV"/>
        </w:rPr>
        <w:tab/>
        <w:t>6</w:t>
      </w:r>
      <w:r w:rsidR="00D636BE" w:rsidRPr="00D636BE">
        <w:rPr>
          <w:rFonts w:ascii="Times New Roman" w:eastAsia="Times New Roman" w:hAnsi="Times New Roman" w:cs="Times New Roman"/>
          <w:lang w:eastAsia="lv-LV"/>
        </w:rPr>
        <w:t>.5</w:t>
      </w:r>
      <w:r w:rsidRPr="00D636BE">
        <w:rPr>
          <w:rFonts w:ascii="Times New Roman" w:eastAsia="Times New Roman" w:hAnsi="Times New Roman" w:cs="Times New Roman"/>
          <w:lang w:eastAsia="lv-LV"/>
        </w:rPr>
        <w:t>.1. Vienas remonta darba stundas izmaksas (</w:t>
      </w:r>
      <w:proofErr w:type="spellStart"/>
      <w:r w:rsidRPr="00D636BE">
        <w:rPr>
          <w:rFonts w:ascii="Times New Roman" w:eastAsia="Times New Roman" w:hAnsi="Times New Roman" w:cs="Times New Roman"/>
          <w:lang w:eastAsia="lv-LV"/>
        </w:rPr>
        <w:t>A</w:t>
      </w:r>
      <w:r w:rsidRPr="00D636BE">
        <w:rPr>
          <w:rFonts w:ascii="Times New Roman" w:eastAsia="Times New Roman" w:hAnsi="Times New Roman" w:cs="Times New Roman"/>
          <w:vertAlign w:val="subscript"/>
          <w:lang w:eastAsia="lv-LV"/>
        </w:rPr>
        <w:t>pret</w:t>
      </w:r>
      <w:proofErr w:type="spellEnd"/>
      <w:r w:rsidRPr="00D636BE">
        <w:rPr>
          <w:rFonts w:ascii="Times New Roman" w:eastAsia="Times New Roman" w:hAnsi="Times New Roman" w:cs="Times New Roman"/>
          <w:lang w:eastAsia="lv-LV"/>
        </w:rPr>
        <w:t>) – maksimālais punktu skaits – 40 punkti par zemāko piedāvāto vienas darba stundas cenu;</w:t>
      </w:r>
    </w:p>
    <w:p w14:paraId="52031E86" w14:textId="0692CC4E" w:rsidR="00EA0474" w:rsidRPr="00D636BE" w:rsidRDefault="00EA0474" w:rsidP="00EA0474">
      <w:pPr>
        <w:spacing w:after="0" w:line="240" w:lineRule="auto"/>
        <w:ind w:left="709"/>
        <w:jc w:val="both"/>
        <w:rPr>
          <w:rFonts w:ascii="Times New Roman" w:eastAsia="Times New Roman" w:hAnsi="Times New Roman" w:cs="Times New Roman"/>
          <w:lang w:eastAsia="lv-LV"/>
        </w:rPr>
      </w:pPr>
      <w:r w:rsidRPr="00D636BE">
        <w:rPr>
          <w:rFonts w:ascii="Times New Roman" w:eastAsia="Times New Roman" w:hAnsi="Times New Roman" w:cs="Times New Roman"/>
          <w:lang w:eastAsia="lv-LV"/>
        </w:rPr>
        <w:t>6</w:t>
      </w:r>
      <w:r w:rsidR="00D636BE">
        <w:rPr>
          <w:rFonts w:ascii="Times New Roman" w:eastAsia="Times New Roman" w:hAnsi="Times New Roman" w:cs="Times New Roman"/>
          <w:lang w:eastAsia="lv-LV"/>
        </w:rPr>
        <w:t>.5</w:t>
      </w:r>
      <w:r w:rsidRPr="00D636BE">
        <w:rPr>
          <w:rFonts w:ascii="Times New Roman" w:eastAsia="Times New Roman" w:hAnsi="Times New Roman" w:cs="Times New Roman"/>
          <w:lang w:eastAsia="lv-LV"/>
        </w:rPr>
        <w:t>.2. Tehnisko apkopju izmaksas (</w:t>
      </w:r>
      <w:proofErr w:type="spellStart"/>
      <w:r w:rsidRPr="00D636BE">
        <w:rPr>
          <w:rFonts w:ascii="Times New Roman" w:eastAsia="Times New Roman" w:hAnsi="Times New Roman" w:cs="Times New Roman"/>
          <w:lang w:eastAsia="lv-LV"/>
        </w:rPr>
        <w:t>B</w:t>
      </w:r>
      <w:r w:rsidRPr="00D636BE">
        <w:rPr>
          <w:rFonts w:ascii="Times New Roman" w:eastAsia="Times New Roman" w:hAnsi="Times New Roman" w:cs="Times New Roman"/>
          <w:vertAlign w:val="subscript"/>
          <w:lang w:eastAsia="lv-LV"/>
        </w:rPr>
        <w:t>pret</w:t>
      </w:r>
      <w:proofErr w:type="spellEnd"/>
      <w:r w:rsidRPr="00D636BE">
        <w:rPr>
          <w:rFonts w:ascii="Times New Roman" w:eastAsia="Times New Roman" w:hAnsi="Times New Roman" w:cs="Times New Roman"/>
          <w:lang w:eastAsia="lv-LV"/>
        </w:rPr>
        <w:t xml:space="preserve">)  – maksimālais punktu skaits – 40 punkti par zemāko tehniskajai specifikācijai atbilstošo tehnisko apkopju izmaksu kopsummu; </w:t>
      </w:r>
    </w:p>
    <w:p w14:paraId="5CB6CC33" w14:textId="14F888EB" w:rsidR="00EA0474" w:rsidRPr="00D636BE" w:rsidRDefault="00EA0474" w:rsidP="00EA0474">
      <w:pPr>
        <w:spacing w:after="0" w:line="240" w:lineRule="auto"/>
        <w:ind w:left="709" w:hanging="709"/>
        <w:jc w:val="both"/>
        <w:rPr>
          <w:rFonts w:ascii="Times New Roman" w:eastAsia="Times New Roman" w:hAnsi="Times New Roman" w:cs="Times New Roman"/>
          <w:lang w:eastAsia="lv-LV"/>
        </w:rPr>
      </w:pPr>
      <w:r w:rsidRPr="00D636BE">
        <w:rPr>
          <w:rFonts w:ascii="Times New Roman" w:eastAsia="Times New Roman" w:hAnsi="Times New Roman" w:cs="Times New Roman"/>
          <w:lang w:eastAsia="lv-LV"/>
        </w:rPr>
        <w:lastRenderedPageBreak/>
        <w:t xml:space="preserve">             6</w:t>
      </w:r>
      <w:r w:rsidR="00D636BE">
        <w:rPr>
          <w:rFonts w:ascii="Times New Roman" w:eastAsia="Times New Roman" w:hAnsi="Times New Roman" w:cs="Times New Roman"/>
          <w:lang w:eastAsia="lv-LV"/>
        </w:rPr>
        <w:t>.5</w:t>
      </w:r>
      <w:r w:rsidRPr="00D636BE">
        <w:rPr>
          <w:rFonts w:ascii="Times New Roman" w:eastAsia="Times New Roman" w:hAnsi="Times New Roman" w:cs="Times New Roman"/>
          <w:lang w:eastAsia="lv-LV"/>
        </w:rPr>
        <w:t>.3. Veikto remontdarbu un rezerves daļu garantijas laiks (</w:t>
      </w:r>
      <w:proofErr w:type="spellStart"/>
      <w:r w:rsidRPr="00D636BE">
        <w:rPr>
          <w:rFonts w:ascii="Times New Roman" w:eastAsia="Times New Roman" w:hAnsi="Times New Roman" w:cs="Times New Roman"/>
          <w:lang w:eastAsia="lv-LV"/>
        </w:rPr>
        <w:t>C</w:t>
      </w:r>
      <w:r w:rsidRPr="00D636BE">
        <w:rPr>
          <w:rFonts w:ascii="Times New Roman" w:eastAsia="Times New Roman" w:hAnsi="Times New Roman" w:cs="Times New Roman"/>
          <w:vertAlign w:val="subscript"/>
          <w:lang w:eastAsia="lv-LV"/>
        </w:rPr>
        <w:t>pret</w:t>
      </w:r>
      <w:proofErr w:type="spellEnd"/>
      <w:r w:rsidRPr="00D636BE">
        <w:rPr>
          <w:rFonts w:ascii="Times New Roman" w:eastAsia="Times New Roman" w:hAnsi="Times New Roman" w:cs="Times New Roman"/>
          <w:lang w:eastAsia="lv-LV"/>
        </w:rPr>
        <w:t>) – maks. punktu skaits – 20 par ilgāko garantijas laiku.</w:t>
      </w:r>
    </w:p>
    <w:p w14:paraId="6BC4B257" w14:textId="77777777" w:rsidR="00EA0474" w:rsidRPr="00D636BE" w:rsidRDefault="00EA0474" w:rsidP="00EA0474">
      <w:pPr>
        <w:spacing w:after="0" w:line="240" w:lineRule="auto"/>
        <w:ind w:left="709" w:hanging="709"/>
        <w:jc w:val="both"/>
        <w:rPr>
          <w:rFonts w:ascii="Times New Roman" w:eastAsia="Times New Roman" w:hAnsi="Times New Roman" w:cs="Times New Roman"/>
          <w:lang w:eastAsia="lv-LV"/>
        </w:rPr>
      </w:pPr>
    </w:p>
    <w:p w14:paraId="73FAB06F" w14:textId="77777777" w:rsidR="00EA0474" w:rsidRPr="00D636BE" w:rsidRDefault="00EA0474" w:rsidP="00EA0474">
      <w:pPr>
        <w:spacing w:after="0" w:line="240" w:lineRule="auto"/>
        <w:ind w:left="709" w:hanging="709"/>
        <w:jc w:val="both"/>
        <w:rPr>
          <w:rFonts w:ascii="Times New Roman" w:eastAsia="Times New Roman" w:hAnsi="Times New Roman" w:cs="Times New Roman"/>
          <w:lang w:eastAsia="lv-LV"/>
        </w:rPr>
      </w:pPr>
      <w:r w:rsidRPr="00D636BE">
        <w:rPr>
          <w:rFonts w:ascii="Times New Roman" w:eastAsia="Times New Roman" w:hAnsi="Times New Roman" w:cs="Times New Roman"/>
          <w:lang w:eastAsia="lv-LV"/>
        </w:rPr>
        <w:t xml:space="preserve">             Kopējais pretendenta punktu skaits tiek aprēķināts pēc šādas formulas:</w:t>
      </w:r>
    </w:p>
    <w:p w14:paraId="734F83D6" w14:textId="77777777" w:rsidR="00EA0474" w:rsidRPr="00D636BE" w:rsidRDefault="00EA0474" w:rsidP="00EA0474">
      <w:pPr>
        <w:spacing w:after="0" w:line="240" w:lineRule="auto"/>
        <w:ind w:left="709" w:hanging="709"/>
        <w:jc w:val="both"/>
        <w:rPr>
          <w:rFonts w:ascii="Times New Roman" w:eastAsia="Times New Roman" w:hAnsi="Times New Roman" w:cs="Times New Roman"/>
          <w:lang w:eastAsia="lv-LV"/>
        </w:rPr>
      </w:pPr>
      <w:r w:rsidRPr="00D636BE">
        <w:rPr>
          <w:rFonts w:ascii="Times New Roman" w:eastAsia="Times New Roman" w:hAnsi="Times New Roman" w:cs="Times New Roman"/>
          <w:lang w:eastAsia="lv-LV"/>
        </w:rPr>
        <w:t xml:space="preserve">P = </w:t>
      </w:r>
      <w:proofErr w:type="spellStart"/>
      <w:r w:rsidRPr="00D636BE">
        <w:rPr>
          <w:rFonts w:ascii="Times New Roman" w:eastAsia="Times New Roman" w:hAnsi="Times New Roman" w:cs="Times New Roman"/>
          <w:lang w:eastAsia="lv-LV"/>
        </w:rPr>
        <w:t>A</w:t>
      </w:r>
      <w:r w:rsidRPr="00D636BE">
        <w:rPr>
          <w:rFonts w:ascii="Times New Roman" w:eastAsia="Times New Roman" w:hAnsi="Times New Roman" w:cs="Times New Roman"/>
          <w:vertAlign w:val="subscript"/>
          <w:lang w:eastAsia="lv-LV"/>
        </w:rPr>
        <w:t>pret</w:t>
      </w:r>
      <w:proofErr w:type="spellEnd"/>
      <w:r w:rsidRPr="00D636BE">
        <w:rPr>
          <w:rFonts w:ascii="Times New Roman" w:eastAsia="Times New Roman" w:hAnsi="Times New Roman" w:cs="Times New Roman"/>
          <w:lang w:eastAsia="lv-LV"/>
        </w:rPr>
        <w:t xml:space="preserve">  +  </w:t>
      </w:r>
      <w:proofErr w:type="spellStart"/>
      <w:r w:rsidRPr="00D636BE">
        <w:rPr>
          <w:rFonts w:ascii="Times New Roman" w:eastAsia="Times New Roman" w:hAnsi="Times New Roman" w:cs="Times New Roman"/>
          <w:lang w:eastAsia="lv-LV"/>
        </w:rPr>
        <w:t>B</w:t>
      </w:r>
      <w:r w:rsidRPr="00D636BE">
        <w:rPr>
          <w:rFonts w:ascii="Times New Roman" w:eastAsia="Times New Roman" w:hAnsi="Times New Roman" w:cs="Times New Roman"/>
          <w:vertAlign w:val="subscript"/>
          <w:lang w:eastAsia="lv-LV"/>
        </w:rPr>
        <w:t>pret</w:t>
      </w:r>
      <w:proofErr w:type="spellEnd"/>
      <w:r w:rsidRPr="00D636BE">
        <w:rPr>
          <w:rFonts w:ascii="Times New Roman" w:eastAsia="Times New Roman" w:hAnsi="Times New Roman" w:cs="Times New Roman"/>
          <w:lang w:eastAsia="lv-LV"/>
        </w:rPr>
        <w:t xml:space="preserve"> +  </w:t>
      </w:r>
      <w:proofErr w:type="spellStart"/>
      <w:r w:rsidRPr="00D636BE">
        <w:rPr>
          <w:rFonts w:ascii="Times New Roman" w:eastAsia="Times New Roman" w:hAnsi="Times New Roman" w:cs="Times New Roman"/>
          <w:lang w:eastAsia="lv-LV"/>
        </w:rPr>
        <w:t>C</w:t>
      </w:r>
      <w:r w:rsidRPr="00D636BE">
        <w:rPr>
          <w:rFonts w:ascii="Times New Roman" w:eastAsia="Times New Roman" w:hAnsi="Times New Roman" w:cs="Times New Roman"/>
          <w:vertAlign w:val="subscript"/>
          <w:lang w:eastAsia="lv-LV"/>
        </w:rPr>
        <w:t>pret</w:t>
      </w:r>
      <w:proofErr w:type="spellEnd"/>
      <w:r w:rsidRPr="00D636BE">
        <w:rPr>
          <w:rFonts w:ascii="Times New Roman" w:eastAsia="Times New Roman" w:hAnsi="Times New Roman" w:cs="Times New Roman"/>
          <w:lang w:eastAsia="lv-LV"/>
        </w:rPr>
        <w:t xml:space="preserve"> </w:t>
      </w:r>
    </w:p>
    <w:p w14:paraId="4C81B023" w14:textId="77777777" w:rsidR="00EA0474" w:rsidRPr="00D636BE" w:rsidRDefault="00EA0474" w:rsidP="00EA0474">
      <w:pPr>
        <w:spacing w:after="0" w:line="240" w:lineRule="auto"/>
        <w:ind w:left="709" w:hanging="709"/>
        <w:jc w:val="both"/>
        <w:rPr>
          <w:rFonts w:ascii="Times New Roman" w:eastAsia="Times New Roman" w:hAnsi="Times New Roman" w:cs="Times New Roman"/>
          <w:lang w:eastAsia="lv-LV"/>
        </w:rPr>
      </w:pPr>
    </w:p>
    <w:p w14:paraId="264F113F" w14:textId="25F9ED68" w:rsidR="00EA0474" w:rsidRPr="00D636BE" w:rsidRDefault="00D636BE" w:rsidP="00EA0474">
      <w:pPr>
        <w:spacing w:after="0" w:line="240" w:lineRule="auto"/>
        <w:ind w:left="709" w:hanging="709"/>
        <w:jc w:val="both"/>
        <w:rPr>
          <w:rFonts w:ascii="Times New Roman" w:eastAsia="Times New Roman" w:hAnsi="Times New Roman" w:cs="Times New Roman"/>
          <w:lang w:eastAsia="lv-LV"/>
        </w:rPr>
      </w:pPr>
      <w:r>
        <w:rPr>
          <w:rFonts w:ascii="Times New Roman" w:eastAsia="Times New Roman" w:hAnsi="Times New Roman" w:cs="Times New Roman"/>
          <w:lang w:eastAsia="lv-LV"/>
        </w:rPr>
        <w:t>6.5.4</w:t>
      </w:r>
      <w:r w:rsidR="00EA0474" w:rsidRPr="00D636BE">
        <w:rPr>
          <w:rFonts w:ascii="Times New Roman" w:eastAsia="Times New Roman" w:hAnsi="Times New Roman" w:cs="Times New Roman"/>
          <w:lang w:eastAsia="lv-LV"/>
        </w:rPr>
        <w:t>. piedāvājums, kura vienas</w:t>
      </w:r>
      <w:r w:rsidR="00EA0474" w:rsidRPr="00D636BE">
        <w:rPr>
          <w:rFonts w:ascii="Times New Roman" w:eastAsia="Times New Roman" w:hAnsi="Times New Roman" w:cs="Times New Roman"/>
          <w:i/>
          <w:color w:val="FF0000"/>
          <w:lang w:eastAsia="lv-LV"/>
        </w:rPr>
        <w:t xml:space="preserve"> </w:t>
      </w:r>
      <w:r w:rsidR="00EA0474" w:rsidRPr="00D636BE">
        <w:rPr>
          <w:rFonts w:ascii="Times New Roman" w:eastAsia="Times New Roman" w:hAnsi="Times New Roman" w:cs="Times New Roman"/>
          <w:lang w:eastAsia="lv-LV"/>
        </w:rPr>
        <w:t>remonta darba stundas izmaksas (</w:t>
      </w:r>
      <w:proofErr w:type="spellStart"/>
      <w:r w:rsidR="00EA0474" w:rsidRPr="00D636BE">
        <w:rPr>
          <w:rFonts w:ascii="Times New Roman" w:eastAsia="Times New Roman" w:hAnsi="Times New Roman" w:cs="Times New Roman"/>
          <w:lang w:eastAsia="lv-LV"/>
        </w:rPr>
        <w:t>A</w:t>
      </w:r>
      <w:r w:rsidR="00EA0474" w:rsidRPr="00D636BE">
        <w:rPr>
          <w:rFonts w:ascii="Times New Roman" w:eastAsia="Times New Roman" w:hAnsi="Times New Roman" w:cs="Times New Roman"/>
          <w:vertAlign w:val="subscript"/>
          <w:lang w:eastAsia="lv-LV"/>
        </w:rPr>
        <w:t>pret</w:t>
      </w:r>
      <w:proofErr w:type="spellEnd"/>
      <w:r w:rsidR="00EA0474" w:rsidRPr="00D636BE">
        <w:rPr>
          <w:rFonts w:ascii="Times New Roman" w:eastAsia="Times New Roman" w:hAnsi="Times New Roman" w:cs="Times New Roman"/>
          <w:lang w:eastAsia="lv-LV"/>
        </w:rPr>
        <w:t>) saskaņā ar finanšu  piedāvājumu (Nolikuma 5.pielikums) ir viszemākās, saņem 40 punktus.</w:t>
      </w:r>
    </w:p>
    <w:p w14:paraId="42557242" w14:textId="77777777" w:rsidR="00EA0474" w:rsidRPr="00D636BE" w:rsidRDefault="00EA0474" w:rsidP="00EA0474">
      <w:pPr>
        <w:spacing w:after="0" w:line="240" w:lineRule="auto"/>
        <w:ind w:left="709" w:hanging="709"/>
        <w:jc w:val="both"/>
        <w:rPr>
          <w:rFonts w:ascii="Times New Roman" w:eastAsia="Times New Roman" w:hAnsi="Times New Roman" w:cs="Times New Roman"/>
          <w:lang w:eastAsia="lv-LV"/>
        </w:rPr>
      </w:pPr>
      <w:r w:rsidRPr="00D636BE">
        <w:rPr>
          <w:rFonts w:ascii="Times New Roman" w:eastAsia="Times New Roman" w:hAnsi="Times New Roman" w:cs="Times New Roman"/>
          <w:lang w:eastAsia="lv-LV"/>
        </w:rPr>
        <w:t xml:space="preserve">                        viszemākā vienas darba stundas cena</w:t>
      </w:r>
    </w:p>
    <w:p w14:paraId="630D15AE" w14:textId="77777777" w:rsidR="00EA0474" w:rsidRPr="00D636BE" w:rsidRDefault="00EA0474" w:rsidP="00EA0474">
      <w:pPr>
        <w:spacing w:after="0" w:line="240" w:lineRule="auto"/>
        <w:ind w:left="709" w:hanging="709"/>
        <w:jc w:val="both"/>
        <w:rPr>
          <w:rFonts w:ascii="Times New Roman" w:eastAsia="Times New Roman" w:hAnsi="Times New Roman" w:cs="Times New Roman"/>
          <w:lang w:eastAsia="lv-LV"/>
        </w:rPr>
      </w:pPr>
      <w:r w:rsidRPr="00D636BE">
        <w:rPr>
          <w:rFonts w:ascii="Times New Roman" w:eastAsia="Times New Roman" w:hAnsi="Times New Roman" w:cs="Times New Roman"/>
          <w:lang w:eastAsia="lv-LV"/>
        </w:rPr>
        <w:t xml:space="preserve">            </w:t>
      </w:r>
      <w:proofErr w:type="spellStart"/>
      <w:r w:rsidRPr="00D636BE">
        <w:rPr>
          <w:rFonts w:ascii="Times New Roman" w:eastAsia="Times New Roman" w:hAnsi="Times New Roman" w:cs="Times New Roman"/>
          <w:lang w:eastAsia="lv-LV"/>
        </w:rPr>
        <w:t>A</w:t>
      </w:r>
      <w:r w:rsidRPr="00D636BE">
        <w:rPr>
          <w:rFonts w:ascii="Times New Roman" w:eastAsia="Times New Roman" w:hAnsi="Times New Roman" w:cs="Times New Roman"/>
          <w:vertAlign w:val="subscript"/>
          <w:lang w:eastAsia="lv-LV"/>
        </w:rPr>
        <w:t>pret</w:t>
      </w:r>
      <w:proofErr w:type="spellEnd"/>
      <w:r w:rsidRPr="00D636BE">
        <w:rPr>
          <w:rFonts w:ascii="Times New Roman" w:eastAsia="Times New Roman" w:hAnsi="Times New Roman" w:cs="Times New Roman"/>
          <w:lang w:eastAsia="lv-LV"/>
        </w:rPr>
        <w:t xml:space="preserve"> = --------------------------------------------- x 40</w:t>
      </w:r>
    </w:p>
    <w:p w14:paraId="0805ADE6" w14:textId="77777777" w:rsidR="00EA0474" w:rsidRPr="00D636BE" w:rsidRDefault="00EA0474" w:rsidP="00EA0474">
      <w:pPr>
        <w:spacing w:after="0" w:line="240" w:lineRule="auto"/>
        <w:ind w:left="709" w:hanging="709"/>
        <w:jc w:val="both"/>
        <w:rPr>
          <w:rFonts w:ascii="Times New Roman" w:eastAsia="Times New Roman" w:hAnsi="Times New Roman" w:cs="Times New Roman"/>
          <w:lang w:eastAsia="lv-LV"/>
        </w:rPr>
      </w:pPr>
      <w:r w:rsidRPr="00D636BE">
        <w:rPr>
          <w:rFonts w:ascii="Times New Roman" w:eastAsia="Times New Roman" w:hAnsi="Times New Roman" w:cs="Times New Roman"/>
          <w:lang w:eastAsia="lv-LV"/>
        </w:rPr>
        <w:tab/>
        <w:t xml:space="preserve">            piedāvātā vienas darba stundas cena</w:t>
      </w:r>
    </w:p>
    <w:p w14:paraId="5CED036E" w14:textId="5979A01E" w:rsidR="00EA0474" w:rsidRPr="00D636BE" w:rsidRDefault="00D636BE" w:rsidP="00EA0474">
      <w:pPr>
        <w:spacing w:after="0" w:line="240" w:lineRule="auto"/>
        <w:ind w:left="709" w:hanging="709"/>
        <w:jc w:val="both"/>
        <w:rPr>
          <w:rFonts w:ascii="Times New Roman" w:eastAsia="Times New Roman" w:hAnsi="Times New Roman" w:cs="Times New Roman"/>
          <w:lang w:eastAsia="lv-LV"/>
        </w:rPr>
      </w:pPr>
      <w:r>
        <w:rPr>
          <w:rFonts w:ascii="Times New Roman" w:eastAsia="Times New Roman" w:hAnsi="Times New Roman" w:cs="Times New Roman"/>
          <w:lang w:eastAsia="lv-LV"/>
        </w:rPr>
        <w:t>6.5.5</w:t>
      </w:r>
      <w:r w:rsidR="00EA0474" w:rsidRPr="00D636BE">
        <w:rPr>
          <w:rFonts w:ascii="Times New Roman" w:eastAsia="Times New Roman" w:hAnsi="Times New Roman" w:cs="Times New Roman"/>
          <w:lang w:eastAsia="lv-LV"/>
        </w:rPr>
        <w:t>. piedāvājums, kura Tehnisko apkopju izmaksas (</w:t>
      </w:r>
      <w:proofErr w:type="spellStart"/>
      <w:r w:rsidR="00EA0474" w:rsidRPr="00D636BE">
        <w:rPr>
          <w:rFonts w:ascii="Times New Roman" w:eastAsia="Times New Roman" w:hAnsi="Times New Roman" w:cs="Times New Roman"/>
          <w:lang w:eastAsia="lv-LV"/>
        </w:rPr>
        <w:t>B</w:t>
      </w:r>
      <w:r w:rsidR="00EA0474" w:rsidRPr="00D636BE">
        <w:rPr>
          <w:rFonts w:ascii="Times New Roman" w:eastAsia="Times New Roman" w:hAnsi="Times New Roman" w:cs="Times New Roman"/>
          <w:vertAlign w:val="subscript"/>
          <w:lang w:eastAsia="lv-LV"/>
        </w:rPr>
        <w:t>pret</w:t>
      </w:r>
      <w:proofErr w:type="spellEnd"/>
      <w:r w:rsidR="00EA0474" w:rsidRPr="00D636BE">
        <w:rPr>
          <w:rFonts w:ascii="Times New Roman" w:eastAsia="Times New Roman" w:hAnsi="Times New Roman" w:cs="Times New Roman"/>
          <w:lang w:eastAsia="lv-LV"/>
        </w:rPr>
        <w:t>) (Nolikuma 1. un 3.pielikums)</w:t>
      </w:r>
      <w:r w:rsidR="00EA0474" w:rsidRPr="00D636BE">
        <w:rPr>
          <w:rFonts w:ascii="Times New Roman" w:eastAsia="Times New Roman" w:hAnsi="Times New Roman" w:cs="Times New Roman"/>
          <w:i/>
          <w:color w:val="92D050"/>
          <w:lang w:eastAsia="lv-LV"/>
        </w:rPr>
        <w:t xml:space="preserve"> </w:t>
      </w:r>
      <w:r w:rsidR="00EA0474" w:rsidRPr="00D636BE">
        <w:rPr>
          <w:rFonts w:ascii="Times New Roman" w:eastAsia="Times New Roman" w:hAnsi="Times New Roman" w:cs="Times New Roman"/>
          <w:lang w:eastAsia="lv-LV"/>
        </w:rPr>
        <w:t>ir viszemākās saņem 40 punktus.</w:t>
      </w:r>
    </w:p>
    <w:p w14:paraId="0BA9799E" w14:textId="77777777" w:rsidR="00EA0474" w:rsidRPr="00D636BE" w:rsidRDefault="00EA0474" w:rsidP="00EA0474">
      <w:pPr>
        <w:spacing w:after="0" w:line="240" w:lineRule="auto"/>
        <w:ind w:left="709" w:hanging="709"/>
        <w:jc w:val="both"/>
        <w:rPr>
          <w:rFonts w:ascii="Times New Roman" w:eastAsia="Times New Roman" w:hAnsi="Times New Roman" w:cs="Times New Roman"/>
          <w:lang w:eastAsia="lv-LV"/>
        </w:rPr>
      </w:pPr>
    </w:p>
    <w:p w14:paraId="7FAB5007" w14:textId="77777777" w:rsidR="00EA0474" w:rsidRPr="00D636BE" w:rsidRDefault="00EA0474" w:rsidP="00EA0474">
      <w:pPr>
        <w:spacing w:after="0" w:line="240" w:lineRule="auto"/>
        <w:ind w:left="709" w:hanging="709"/>
        <w:jc w:val="both"/>
        <w:rPr>
          <w:rFonts w:ascii="Times New Roman" w:eastAsia="Times New Roman" w:hAnsi="Times New Roman" w:cs="Times New Roman"/>
          <w:lang w:eastAsia="lv-LV"/>
        </w:rPr>
      </w:pPr>
      <w:r w:rsidRPr="00D636BE">
        <w:rPr>
          <w:rFonts w:ascii="Times New Roman" w:eastAsia="Times New Roman" w:hAnsi="Times New Roman" w:cs="Times New Roman"/>
          <w:lang w:eastAsia="lv-LV"/>
        </w:rPr>
        <w:t xml:space="preserve">             </w:t>
      </w:r>
      <w:r w:rsidRPr="00D636BE">
        <w:rPr>
          <w:rFonts w:ascii="Times New Roman" w:eastAsia="Times New Roman" w:hAnsi="Times New Roman" w:cs="Times New Roman"/>
          <w:lang w:eastAsia="lv-LV"/>
        </w:rPr>
        <w:tab/>
        <w:t>viszemākās rezerves daļu izmaksas</w:t>
      </w:r>
    </w:p>
    <w:p w14:paraId="6A2A0E22" w14:textId="77777777" w:rsidR="00EA0474" w:rsidRPr="00D636BE" w:rsidRDefault="00EA0474" w:rsidP="00EA0474">
      <w:pPr>
        <w:spacing w:after="0" w:line="240" w:lineRule="auto"/>
        <w:ind w:left="709" w:hanging="709"/>
        <w:jc w:val="both"/>
        <w:rPr>
          <w:rFonts w:ascii="Times New Roman" w:eastAsia="Times New Roman" w:hAnsi="Times New Roman" w:cs="Times New Roman"/>
          <w:lang w:eastAsia="lv-LV"/>
        </w:rPr>
      </w:pPr>
      <w:r w:rsidRPr="00D636BE">
        <w:rPr>
          <w:rFonts w:ascii="Times New Roman" w:eastAsia="Times New Roman" w:hAnsi="Times New Roman" w:cs="Times New Roman"/>
          <w:lang w:eastAsia="lv-LV"/>
        </w:rPr>
        <w:t xml:space="preserve">            </w:t>
      </w:r>
      <w:r w:rsidRPr="00D636BE">
        <w:rPr>
          <w:rFonts w:ascii="Times New Roman" w:eastAsia="Times New Roman" w:hAnsi="Times New Roman" w:cs="Times New Roman"/>
          <w:vertAlign w:val="superscript"/>
          <w:lang w:eastAsia="lv-LV"/>
        </w:rPr>
        <w:t>1</w:t>
      </w:r>
      <w:r w:rsidRPr="00D636BE">
        <w:rPr>
          <w:rFonts w:ascii="Times New Roman" w:eastAsia="Times New Roman" w:hAnsi="Times New Roman" w:cs="Times New Roman"/>
          <w:lang w:eastAsia="lv-LV"/>
        </w:rPr>
        <w:t>B</w:t>
      </w:r>
      <w:r w:rsidRPr="00D636BE">
        <w:rPr>
          <w:rFonts w:ascii="Times New Roman" w:eastAsia="Times New Roman" w:hAnsi="Times New Roman" w:cs="Times New Roman"/>
          <w:vertAlign w:val="subscript"/>
          <w:lang w:eastAsia="lv-LV"/>
        </w:rPr>
        <w:t>pret</w:t>
      </w:r>
      <w:r w:rsidRPr="00D636BE">
        <w:rPr>
          <w:rFonts w:ascii="Times New Roman" w:eastAsia="Times New Roman" w:hAnsi="Times New Roman" w:cs="Times New Roman"/>
          <w:lang w:eastAsia="lv-LV"/>
        </w:rPr>
        <w:t xml:space="preserve"> = ---------------------------------------------------------- x 20</w:t>
      </w:r>
    </w:p>
    <w:p w14:paraId="6A6D1646" w14:textId="77777777" w:rsidR="00EA0474" w:rsidRPr="00D636BE" w:rsidRDefault="00EA0474" w:rsidP="00EA0474">
      <w:pPr>
        <w:spacing w:after="0" w:line="240" w:lineRule="auto"/>
        <w:ind w:left="709" w:hanging="709"/>
        <w:jc w:val="both"/>
        <w:rPr>
          <w:rFonts w:ascii="Times New Roman" w:eastAsia="Times New Roman" w:hAnsi="Times New Roman" w:cs="Times New Roman"/>
          <w:lang w:eastAsia="lv-LV"/>
        </w:rPr>
      </w:pPr>
      <w:r w:rsidRPr="00D636BE">
        <w:rPr>
          <w:rFonts w:ascii="Times New Roman" w:eastAsia="Times New Roman" w:hAnsi="Times New Roman" w:cs="Times New Roman"/>
          <w:lang w:eastAsia="lv-LV"/>
        </w:rPr>
        <w:tab/>
        <w:t xml:space="preserve">             piedāvātās rezerves daļu izmaksas</w:t>
      </w:r>
    </w:p>
    <w:p w14:paraId="75FC7928" w14:textId="77777777" w:rsidR="00EA0474" w:rsidRPr="00D636BE" w:rsidRDefault="00EA0474" w:rsidP="00EA0474">
      <w:pPr>
        <w:spacing w:after="0" w:line="240" w:lineRule="auto"/>
        <w:ind w:left="709" w:hanging="709"/>
        <w:jc w:val="both"/>
        <w:rPr>
          <w:rFonts w:ascii="Times New Roman" w:eastAsia="Times New Roman" w:hAnsi="Times New Roman" w:cs="Times New Roman"/>
          <w:lang w:eastAsia="lv-LV"/>
        </w:rPr>
      </w:pPr>
    </w:p>
    <w:p w14:paraId="71C0EBCA" w14:textId="77777777" w:rsidR="00EA0474" w:rsidRPr="00D636BE" w:rsidRDefault="00EA0474" w:rsidP="00EA0474">
      <w:pPr>
        <w:spacing w:after="0" w:line="240" w:lineRule="auto"/>
        <w:ind w:left="709" w:hanging="709"/>
        <w:jc w:val="both"/>
        <w:rPr>
          <w:rFonts w:ascii="Times New Roman" w:eastAsia="Times New Roman" w:hAnsi="Times New Roman" w:cs="Times New Roman"/>
          <w:lang w:eastAsia="lv-LV"/>
        </w:rPr>
      </w:pPr>
      <w:r w:rsidRPr="00D636BE">
        <w:rPr>
          <w:rFonts w:ascii="Times New Roman" w:eastAsia="Times New Roman" w:hAnsi="Times New Roman" w:cs="Times New Roman"/>
          <w:lang w:eastAsia="lv-LV"/>
        </w:rPr>
        <w:t xml:space="preserve">             </w:t>
      </w:r>
      <w:r w:rsidRPr="00D636BE">
        <w:rPr>
          <w:rFonts w:ascii="Times New Roman" w:eastAsia="Times New Roman" w:hAnsi="Times New Roman" w:cs="Times New Roman"/>
          <w:lang w:eastAsia="lv-LV"/>
        </w:rPr>
        <w:tab/>
        <w:t>viszemākās darbu izmaksas</w:t>
      </w:r>
    </w:p>
    <w:p w14:paraId="112292C1" w14:textId="77777777" w:rsidR="00EA0474" w:rsidRPr="00D636BE" w:rsidRDefault="00EA0474" w:rsidP="00EA0474">
      <w:pPr>
        <w:spacing w:after="0" w:line="240" w:lineRule="auto"/>
        <w:ind w:left="709" w:hanging="709"/>
        <w:jc w:val="both"/>
        <w:rPr>
          <w:rFonts w:ascii="Times New Roman" w:eastAsia="Times New Roman" w:hAnsi="Times New Roman" w:cs="Times New Roman"/>
          <w:lang w:eastAsia="lv-LV"/>
        </w:rPr>
      </w:pPr>
      <w:r w:rsidRPr="00D636BE">
        <w:rPr>
          <w:rFonts w:ascii="Times New Roman" w:eastAsia="Times New Roman" w:hAnsi="Times New Roman" w:cs="Times New Roman"/>
          <w:lang w:eastAsia="lv-LV"/>
        </w:rPr>
        <w:t xml:space="preserve">           </w:t>
      </w:r>
      <w:r w:rsidRPr="00D636BE">
        <w:rPr>
          <w:rFonts w:ascii="Times New Roman" w:eastAsia="Times New Roman" w:hAnsi="Times New Roman" w:cs="Times New Roman"/>
          <w:vertAlign w:val="superscript"/>
          <w:lang w:eastAsia="lv-LV"/>
        </w:rPr>
        <w:t>2</w:t>
      </w:r>
      <w:r w:rsidRPr="00D636BE">
        <w:rPr>
          <w:rFonts w:ascii="Times New Roman" w:eastAsia="Times New Roman" w:hAnsi="Times New Roman" w:cs="Times New Roman"/>
          <w:lang w:eastAsia="lv-LV"/>
        </w:rPr>
        <w:t>B</w:t>
      </w:r>
      <w:r w:rsidRPr="00D636BE">
        <w:rPr>
          <w:rFonts w:ascii="Times New Roman" w:eastAsia="Times New Roman" w:hAnsi="Times New Roman" w:cs="Times New Roman"/>
          <w:vertAlign w:val="subscript"/>
          <w:lang w:eastAsia="lv-LV"/>
        </w:rPr>
        <w:t>pret</w:t>
      </w:r>
      <w:r w:rsidRPr="00D636BE">
        <w:rPr>
          <w:rFonts w:ascii="Times New Roman" w:eastAsia="Times New Roman" w:hAnsi="Times New Roman" w:cs="Times New Roman"/>
          <w:lang w:eastAsia="lv-LV"/>
        </w:rPr>
        <w:t xml:space="preserve"> = ---------------------------------------------------------- x 20</w:t>
      </w:r>
    </w:p>
    <w:p w14:paraId="7664BF04" w14:textId="77777777" w:rsidR="00EA0474" w:rsidRPr="00D636BE" w:rsidRDefault="00EA0474" w:rsidP="00EA0474">
      <w:pPr>
        <w:spacing w:after="0" w:line="240" w:lineRule="auto"/>
        <w:ind w:left="709" w:hanging="709"/>
        <w:jc w:val="both"/>
        <w:rPr>
          <w:rFonts w:ascii="Times New Roman" w:eastAsia="Times New Roman" w:hAnsi="Times New Roman" w:cs="Times New Roman"/>
          <w:lang w:eastAsia="lv-LV"/>
        </w:rPr>
      </w:pPr>
      <w:r w:rsidRPr="00D636BE">
        <w:rPr>
          <w:rFonts w:ascii="Times New Roman" w:eastAsia="Times New Roman" w:hAnsi="Times New Roman" w:cs="Times New Roman"/>
          <w:lang w:eastAsia="lv-LV"/>
        </w:rPr>
        <w:tab/>
        <w:t xml:space="preserve">             piedāvātās darbu izmaksas</w:t>
      </w:r>
    </w:p>
    <w:p w14:paraId="1200F28B" w14:textId="77777777" w:rsidR="00EA0474" w:rsidRPr="00D636BE" w:rsidRDefault="00EA0474" w:rsidP="00EA0474">
      <w:pPr>
        <w:spacing w:after="0" w:line="240" w:lineRule="auto"/>
        <w:ind w:left="709" w:hanging="709"/>
        <w:jc w:val="both"/>
        <w:rPr>
          <w:rFonts w:ascii="Times New Roman" w:eastAsia="Times New Roman" w:hAnsi="Times New Roman" w:cs="Times New Roman"/>
          <w:lang w:eastAsia="lv-LV"/>
        </w:rPr>
      </w:pPr>
    </w:p>
    <w:p w14:paraId="49657C29" w14:textId="77777777" w:rsidR="00EA0474" w:rsidRPr="00D636BE" w:rsidRDefault="00EA0474" w:rsidP="00EA0474">
      <w:pPr>
        <w:spacing w:after="0" w:line="240" w:lineRule="auto"/>
        <w:ind w:left="709" w:hanging="709"/>
        <w:jc w:val="both"/>
        <w:rPr>
          <w:rFonts w:ascii="Times New Roman" w:eastAsia="Times New Roman" w:hAnsi="Times New Roman" w:cs="Times New Roman"/>
          <w:lang w:eastAsia="lv-LV"/>
        </w:rPr>
      </w:pPr>
      <w:proofErr w:type="spellStart"/>
      <w:r w:rsidRPr="00D636BE">
        <w:rPr>
          <w:rFonts w:ascii="Times New Roman" w:eastAsia="Times New Roman" w:hAnsi="Times New Roman" w:cs="Times New Roman"/>
          <w:lang w:eastAsia="lv-LV"/>
        </w:rPr>
        <w:t>B</w:t>
      </w:r>
      <w:r w:rsidRPr="00D636BE">
        <w:rPr>
          <w:rFonts w:ascii="Times New Roman" w:eastAsia="Times New Roman" w:hAnsi="Times New Roman" w:cs="Times New Roman"/>
          <w:vertAlign w:val="subscript"/>
          <w:lang w:eastAsia="lv-LV"/>
        </w:rPr>
        <w:t>pret</w:t>
      </w:r>
      <w:proofErr w:type="spellEnd"/>
      <w:r w:rsidRPr="00D636BE">
        <w:rPr>
          <w:rFonts w:ascii="Times New Roman" w:eastAsia="Times New Roman" w:hAnsi="Times New Roman" w:cs="Times New Roman"/>
          <w:lang w:eastAsia="lv-LV"/>
        </w:rPr>
        <w:t xml:space="preserve"> = </w:t>
      </w:r>
      <w:r w:rsidRPr="00D636BE">
        <w:rPr>
          <w:rFonts w:ascii="Times New Roman" w:eastAsia="Times New Roman" w:hAnsi="Times New Roman" w:cs="Times New Roman"/>
          <w:vertAlign w:val="superscript"/>
          <w:lang w:eastAsia="lv-LV"/>
        </w:rPr>
        <w:t>1</w:t>
      </w:r>
      <w:r w:rsidRPr="00D636BE">
        <w:rPr>
          <w:rFonts w:ascii="Times New Roman" w:eastAsia="Times New Roman" w:hAnsi="Times New Roman" w:cs="Times New Roman"/>
          <w:lang w:eastAsia="lv-LV"/>
        </w:rPr>
        <w:t>B</w:t>
      </w:r>
      <w:r w:rsidRPr="00D636BE">
        <w:rPr>
          <w:rFonts w:ascii="Times New Roman" w:eastAsia="Times New Roman" w:hAnsi="Times New Roman" w:cs="Times New Roman"/>
          <w:vertAlign w:val="subscript"/>
          <w:lang w:eastAsia="lv-LV"/>
        </w:rPr>
        <w:t>pret</w:t>
      </w:r>
      <w:r w:rsidRPr="00D636BE">
        <w:rPr>
          <w:rFonts w:ascii="Times New Roman" w:eastAsia="Times New Roman" w:hAnsi="Times New Roman" w:cs="Times New Roman"/>
          <w:lang w:eastAsia="lv-LV"/>
        </w:rPr>
        <w:t xml:space="preserve">  + </w:t>
      </w:r>
      <w:r w:rsidRPr="00D636BE">
        <w:rPr>
          <w:rFonts w:ascii="Times New Roman" w:eastAsia="Times New Roman" w:hAnsi="Times New Roman" w:cs="Times New Roman"/>
          <w:vertAlign w:val="superscript"/>
          <w:lang w:eastAsia="lv-LV"/>
        </w:rPr>
        <w:t>2</w:t>
      </w:r>
      <w:r w:rsidRPr="00D636BE">
        <w:rPr>
          <w:rFonts w:ascii="Times New Roman" w:eastAsia="Times New Roman" w:hAnsi="Times New Roman" w:cs="Times New Roman"/>
          <w:lang w:eastAsia="lv-LV"/>
        </w:rPr>
        <w:t>B</w:t>
      </w:r>
      <w:r w:rsidRPr="00D636BE">
        <w:rPr>
          <w:rFonts w:ascii="Times New Roman" w:eastAsia="Times New Roman" w:hAnsi="Times New Roman" w:cs="Times New Roman"/>
          <w:vertAlign w:val="subscript"/>
          <w:lang w:eastAsia="lv-LV"/>
        </w:rPr>
        <w:t>pret</w:t>
      </w:r>
      <w:r w:rsidRPr="00D636BE">
        <w:rPr>
          <w:rFonts w:ascii="Times New Roman" w:eastAsia="Times New Roman" w:hAnsi="Times New Roman" w:cs="Times New Roman"/>
          <w:lang w:eastAsia="lv-LV"/>
        </w:rPr>
        <w:t xml:space="preserve">  </w:t>
      </w:r>
    </w:p>
    <w:p w14:paraId="55591D8A" w14:textId="77777777" w:rsidR="00EA0474" w:rsidRPr="00D636BE" w:rsidRDefault="00EA0474" w:rsidP="00EA0474">
      <w:pPr>
        <w:spacing w:after="0" w:line="240" w:lineRule="auto"/>
        <w:ind w:left="709" w:hanging="709"/>
        <w:jc w:val="both"/>
        <w:rPr>
          <w:rFonts w:ascii="Times New Roman" w:eastAsia="Times New Roman" w:hAnsi="Times New Roman" w:cs="Times New Roman"/>
          <w:lang w:eastAsia="lv-LV"/>
        </w:rPr>
      </w:pPr>
    </w:p>
    <w:p w14:paraId="56CF1F82" w14:textId="16F60268" w:rsidR="00EA0474" w:rsidRPr="00D636BE" w:rsidRDefault="00D636BE" w:rsidP="00EA0474">
      <w:pPr>
        <w:spacing w:after="0" w:line="240" w:lineRule="auto"/>
        <w:ind w:left="709" w:hanging="709"/>
        <w:jc w:val="both"/>
        <w:rPr>
          <w:rFonts w:ascii="Times New Roman" w:eastAsia="Times New Roman" w:hAnsi="Times New Roman" w:cs="Times New Roman"/>
          <w:lang w:eastAsia="lv-LV"/>
        </w:rPr>
      </w:pPr>
      <w:r>
        <w:rPr>
          <w:rFonts w:ascii="Times New Roman" w:eastAsia="Times New Roman" w:hAnsi="Times New Roman" w:cs="Times New Roman"/>
          <w:lang w:eastAsia="lv-LV"/>
        </w:rPr>
        <w:t>6.5.6</w:t>
      </w:r>
      <w:r w:rsidR="00EA0474" w:rsidRPr="00D636BE">
        <w:rPr>
          <w:rFonts w:ascii="Times New Roman" w:eastAsia="Times New Roman" w:hAnsi="Times New Roman" w:cs="Times New Roman"/>
          <w:lang w:eastAsia="lv-LV"/>
        </w:rPr>
        <w:t>. Remontdarbu un rezerves daļu garantijas (</w:t>
      </w:r>
      <w:proofErr w:type="spellStart"/>
      <w:r w:rsidR="00EA0474" w:rsidRPr="00D636BE">
        <w:rPr>
          <w:rFonts w:ascii="Times New Roman" w:eastAsia="Times New Roman" w:hAnsi="Times New Roman" w:cs="Times New Roman"/>
          <w:lang w:eastAsia="lv-LV"/>
        </w:rPr>
        <w:t>Cpret</w:t>
      </w:r>
      <w:proofErr w:type="spellEnd"/>
      <w:r w:rsidR="00EA0474" w:rsidRPr="00D636BE">
        <w:rPr>
          <w:rFonts w:ascii="Times New Roman" w:eastAsia="Times New Roman" w:hAnsi="Times New Roman" w:cs="Times New Roman"/>
          <w:lang w:eastAsia="lv-LV"/>
        </w:rPr>
        <w:t>) vērtē sekojoši:</w:t>
      </w:r>
    </w:p>
    <w:p w14:paraId="62F8990A" w14:textId="77777777" w:rsidR="00EA0474" w:rsidRPr="00D636BE" w:rsidRDefault="00EA0474" w:rsidP="00EA0474">
      <w:pPr>
        <w:spacing w:after="0" w:line="240" w:lineRule="auto"/>
        <w:ind w:left="709" w:hanging="709"/>
        <w:jc w:val="both"/>
        <w:rPr>
          <w:rFonts w:ascii="Times New Roman" w:eastAsia="Times New Roman" w:hAnsi="Times New Roman" w:cs="Times New Roman"/>
          <w:lang w:eastAsia="lv-LV"/>
        </w:rPr>
      </w:pPr>
      <w:r w:rsidRPr="00D636BE">
        <w:rPr>
          <w:rFonts w:ascii="Times New Roman" w:eastAsia="Times New Roman" w:hAnsi="Times New Roman" w:cs="Times New Roman"/>
          <w:lang w:eastAsia="lv-LV"/>
        </w:rPr>
        <w:tab/>
        <w:t>- līdz sešiem mēnešiem vai pieciem tūkstošiem kilometru - 0 (nulle) punkti,</w:t>
      </w:r>
    </w:p>
    <w:p w14:paraId="7613F42A" w14:textId="77777777" w:rsidR="00EA0474" w:rsidRPr="00D636BE" w:rsidRDefault="00EA0474" w:rsidP="00EA0474">
      <w:pPr>
        <w:spacing w:after="0" w:line="240" w:lineRule="auto"/>
        <w:ind w:left="709"/>
        <w:jc w:val="both"/>
        <w:rPr>
          <w:rFonts w:ascii="Times New Roman" w:eastAsia="Times New Roman" w:hAnsi="Times New Roman" w:cs="Times New Roman"/>
          <w:lang w:eastAsia="lv-LV"/>
        </w:rPr>
      </w:pPr>
      <w:r w:rsidRPr="00D636BE">
        <w:rPr>
          <w:rFonts w:ascii="Times New Roman" w:eastAsia="Times New Roman" w:hAnsi="Times New Roman" w:cs="Times New Roman"/>
          <w:lang w:eastAsia="lv-LV"/>
        </w:rPr>
        <w:t>- no septiņi līdz divpadsmit mēneši vai desmit tūkstoši kilometru - 5 (pieci) punkti,</w:t>
      </w:r>
    </w:p>
    <w:p w14:paraId="768ADFCC" w14:textId="77777777" w:rsidR="00EA0474" w:rsidRPr="00D636BE" w:rsidRDefault="00EA0474" w:rsidP="00EA0474">
      <w:pPr>
        <w:spacing w:after="0" w:line="240" w:lineRule="auto"/>
        <w:ind w:left="709"/>
        <w:jc w:val="both"/>
        <w:rPr>
          <w:rFonts w:ascii="Times New Roman" w:eastAsia="Times New Roman" w:hAnsi="Times New Roman" w:cs="Times New Roman"/>
          <w:lang w:eastAsia="lv-LV"/>
        </w:rPr>
      </w:pPr>
      <w:r w:rsidRPr="00D636BE">
        <w:rPr>
          <w:rFonts w:ascii="Times New Roman" w:eastAsia="Times New Roman" w:hAnsi="Times New Roman" w:cs="Times New Roman"/>
          <w:lang w:eastAsia="lv-LV"/>
        </w:rPr>
        <w:t>- virs divpadsmit mēnešiem vai desmit tūkstošiem kilometru - 10 (desmit) punkti.</w:t>
      </w:r>
    </w:p>
    <w:p w14:paraId="48B88EB8" w14:textId="6C4EE19A" w:rsidR="00EA0474" w:rsidRPr="00D636BE" w:rsidRDefault="00D636BE" w:rsidP="00EA0474">
      <w:pPr>
        <w:spacing w:after="0" w:line="240" w:lineRule="auto"/>
        <w:ind w:left="709" w:hanging="709"/>
        <w:jc w:val="both"/>
        <w:rPr>
          <w:rFonts w:ascii="Times New Roman" w:eastAsia="Times New Roman" w:hAnsi="Times New Roman" w:cs="Times New Roman"/>
          <w:lang w:eastAsia="lv-LV"/>
        </w:rPr>
      </w:pPr>
      <w:r>
        <w:rPr>
          <w:rFonts w:ascii="Times New Roman" w:eastAsia="Times New Roman" w:hAnsi="Times New Roman" w:cs="Times New Roman"/>
          <w:lang w:eastAsia="lv-LV"/>
        </w:rPr>
        <w:t>6.5.7</w:t>
      </w:r>
      <w:r w:rsidR="00EA0474" w:rsidRPr="00D636BE">
        <w:rPr>
          <w:rFonts w:ascii="Times New Roman" w:eastAsia="Times New Roman" w:hAnsi="Times New Roman" w:cs="Times New Roman"/>
          <w:lang w:eastAsia="lv-LV"/>
        </w:rPr>
        <w:t>. Aprēķina kopējo punktu skaitu katram pretendentam.</w:t>
      </w:r>
    </w:p>
    <w:p w14:paraId="6B47FB30" w14:textId="492665FA" w:rsidR="00EA0474" w:rsidRPr="00D636BE" w:rsidRDefault="00D636BE" w:rsidP="00EA0474">
      <w:pPr>
        <w:spacing w:after="0" w:line="240" w:lineRule="auto"/>
        <w:ind w:left="709" w:hanging="709"/>
        <w:jc w:val="both"/>
        <w:rPr>
          <w:rFonts w:ascii="Times New Roman" w:eastAsia="Times New Roman" w:hAnsi="Times New Roman" w:cs="Times New Roman"/>
          <w:lang w:eastAsia="lv-LV"/>
        </w:rPr>
      </w:pPr>
      <w:r>
        <w:rPr>
          <w:rFonts w:ascii="Times New Roman" w:eastAsia="Times New Roman" w:hAnsi="Times New Roman" w:cs="Times New Roman"/>
          <w:lang w:eastAsia="lv-LV"/>
        </w:rPr>
        <w:t>6.5.8</w:t>
      </w:r>
      <w:r w:rsidR="00EA0474" w:rsidRPr="00D636BE">
        <w:rPr>
          <w:rFonts w:ascii="Times New Roman" w:eastAsia="Times New Roman" w:hAnsi="Times New Roman" w:cs="Times New Roman"/>
          <w:lang w:eastAsia="lv-LV"/>
        </w:rPr>
        <w:t>. No piedāvājumiem, kas atbildīs iepriekš izvirzītajām prasībām, izvēlēsies  saimnieciski visizdevīgāko piedāvājumu. Tas būs pretendents, kas novērtēts ar augstāko punktu skaitu. Ja vairākiem pretendentiem būs vienāds augstākais punktu novērtējums, tad komisija izvēlēsies to pretendentu, kuram ir viszemākā piedāvātā vienas remonta</w:t>
      </w:r>
      <w:r w:rsidR="00EA0474" w:rsidRPr="00D636BE">
        <w:rPr>
          <w:rFonts w:ascii="Times New Roman" w:eastAsia="Times New Roman" w:hAnsi="Times New Roman" w:cs="Times New Roman"/>
          <w:i/>
          <w:color w:val="FF0000"/>
          <w:lang w:eastAsia="lv-LV"/>
        </w:rPr>
        <w:t xml:space="preserve"> </w:t>
      </w:r>
      <w:r w:rsidR="00EA0474" w:rsidRPr="00D636BE">
        <w:rPr>
          <w:rFonts w:ascii="Times New Roman" w:eastAsia="Times New Roman" w:hAnsi="Times New Roman" w:cs="Times New Roman"/>
          <w:lang w:eastAsia="lv-LV"/>
        </w:rPr>
        <w:t xml:space="preserve">darba stundas cena.  </w:t>
      </w:r>
    </w:p>
    <w:p w14:paraId="758D4842" w14:textId="77777777" w:rsidR="00E64874" w:rsidRPr="00466F19" w:rsidRDefault="00E64874" w:rsidP="00A27732">
      <w:pPr>
        <w:numPr>
          <w:ilvl w:val="0"/>
          <w:numId w:val="1"/>
        </w:numPr>
        <w:spacing w:after="0" w:line="240" w:lineRule="auto"/>
        <w:jc w:val="both"/>
        <w:rPr>
          <w:rFonts w:ascii="Times New Roman" w:eastAsia="Times New Roman" w:hAnsi="Times New Roman" w:cs="Times New Roman"/>
          <w:lang w:eastAsia="lv-LV"/>
        </w:rPr>
      </w:pPr>
      <w:r w:rsidRPr="00466F19">
        <w:rPr>
          <w:rFonts w:ascii="Times New Roman" w:eastAsia="Times New Roman" w:hAnsi="Times New Roman" w:cs="Times New Roman"/>
          <w:b/>
          <w:lang w:eastAsia="lv-LV"/>
        </w:rPr>
        <w:t>Piedāvājuma iesniegšanas vieta un termiņš:</w:t>
      </w:r>
      <w:r w:rsidRPr="00466F19">
        <w:rPr>
          <w:rFonts w:ascii="Times New Roman" w:eastAsia="Times New Roman" w:hAnsi="Times New Roman" w:cs="Times New Roman"/>
          <w:lang w:eastAsia="lv-LV"/>
        </w:rPr>
        <w:t xml:space="preserve"> </w:t>
      </w:r>
    </w:p>
    <w:p w14:paraId="6FE1D6AF" w14:textId="473CF305" w:rsidR="00364CD8" w:rsidRPr="00466F19" w:rsidRDefault="0034077C" w:rsidP="00D636BE">
      <w:pPr>
        <w:spacing w:after="0" w:line="240" w:lineRule="auto"/>
        <w:ind w:firstLine="360"/>
        <w:jc w:val="both"/>
        <w:rPr>
          <w:rFonts w:ascii="Times New Roman" w:eastAsia="Times New Roman" w:hAnsi="Times New Roman" w:cs="Times New Roman"/>
          <w:lang w:eastAsia="lv-LV"/>
        </w:rPr>
      </w:pPr>
      <w:r w:rsidRPr="00466F19">
        <w:rPr>
          <w:rFonts w:ascii="Times New Roman" w:eastAsia="Times New Roman" w:hAnsi="Times New Roman" w:cs="Times New Roman"/>
        </w:rPr>
        <w:t>S</w:t>
      </w:r>
      <w:r w:rsidR="00810E9B" w:rsidRPr="00466F19">
        <w:rPr>
          <w:rFonts w:ascii="Times New Roman" w:eastAsia="Times New Roman" w:hAnsi="Times New Roman" w:cs="Times New Roman"/>
        </w:rPr>
        <w:t>iguldas novada pašvaldības Administrācijas ēkā</w:t>
      </w:r>
      <w:r w:rsidRPr="00466F19">
        <w:rPr>
          <w:rFonts w:ascii="Times New Roman" w:eastAsia="Times New Roman" w:hAnsi="Times New Roman" w:cs="Times New Roman"/>
        </w:rPr>
        <w:t>, Zinātnes ielā 7, Siguld</w:t>
      </w:r>
      <w:r w:rsidR="00810E9B" w:rsidRPr="00466F19">
        <w:rPr>
          <w:rFonts w:ascii="Times New Roman" w:eastAsia="Times New Roman" w:hAnsi="Times New Roman" w:cs="Times New Roman"/>
        </w:rPr>
        <w:t>as pagast</w:t>
      </w:r>
      <w:r w:rsidRPr="00466F19">
        <w:rPr>
          <w:rFonts w:ascii="Times New Roman" w:eastAsia="Times New Roman" w:hAnsi="Times New Roman" w:cs="Times New Roman"/>
        </w:rPr>
        <w:t>ā,</w:t>
      </w:r>
      <w:r w:rsidRPr="00466F19">
        <w:rPr>
          <w:rFonts w:ascii="Times New Roman" w:eastAsia="Times New Roman" w:hAnsi="Times New Roman" w:cs="Times New Roman"/>
          <w:i/>
        </w:rPr>
        <w:t xml:space="preserve"> </w:t>
      </w:r>
      <w:r w:rsidR="00810E9B" w:rsidRPr="00466F19">
        <w:rPr>
          <w:rFonts w:ascii="Times New Roman" w:eastAsia="Times New Roman" w:hAnsi="Times New Roman" w:cs="Times New Roman"/>
        </w:rPr>
        <w:t>2.stāvā, 209.kabinetā</w:t>
      </w:r>
      <w:r w:rsidRPr="00466F19">
        <w:rPr>
          <w:rFonts w:ascii="Times New Roman" w:eastAsia="Times New Roman" w:hAnsi="Times New Roman" w:cs="Times New Roman"/>
        </w:rPr>
        <w:t>,</w:t>
      </w:r>
      <w:r w:rsidR="002255C7" w:rsidRPr="00466F19">
        <w:rPr>
          <w:rFonts w:ascii="Times New Roman" w:hAnsi="Times New Roman"/>
        </w:rPr>
        <w:t xml:space="preserve"> </w:t>
      </w:r>
      <w:r w:rsidR="00E64874" w:rsidRPr="00466F19">
        <w:rPr>
          <w:rFonts w:ascii="Times New Roman" w:eastAsia="Times New Roman" w:hAnsi="Times New Roman" w:cs="Times New Roman"/>
          <w:lang w:eastAsia="lv-LV"/>
        </w:rPr>
        <w:t xml:space="preserve">līdz </w:t>
      </w:r>
      <w:r w:rsidR="00810E9B" w:rsidRPr="00466F19">
        <w:rPr>
          <w:rFonts w:ascii="Times New Roman" w:eastAsia="Calibri" w:hAnsi="Times New Roman" w:cs="Times New Roman"/>
        </w:rPr>
        <w:t>2018</w:t>
      </w:r>
      <w:r w:rsidR="00202A46" w:rsidRPr="00466F19">
        <w:rPr>
          <w:rFonts w:ascii="Times New Roman" w:eastAsia="Calibri" w:hAnsi="Times New Roman" w:cs="Times New Roman"/>
        </w:rPr>
        <w:t xml:space="preserve">.gada </w:t>
      </w:r>
      <w:r w:rsidR="00F60FB2">
        <w:rPr>
          <w:rFonts w:ascii="Times New Roman" w:eastAsia="Calibri" w:hAnsi="Times New Roman" w:cs="Times New Roman"/>
        </w:rPr>
        <w:t>2</w:t>
      </w:r>
      <w:r w:rsidR="00183498">
        <w:rPr>
          <w:rFonts w:ascii="Times New Roman" w:eastAsia="Calibri" w:hAnsi="Times New Roman" w:cs="Times New Roman"/>
        </w:rPr>
        <w:t>7</w:t>
      </w:r>
      <w:r w:rsidR="00F6057D" w:rsidRPr="00466F19">
        <w:rPr>
          <w:rFonts w:ascii="Times New Roman" w:eastAsia="Calibri" w:hAnsi="Times New Roman" w:cs="Times New Roman"/>
        </w:rPr>
        <w:t>.</w:t>
      </w:r>
      <w:r w:rsidR="001520A2" w:rsidRPr="00466F19">
        <w:rPr>
          <w:rFonts w:ascii="Times New Roman" w:eastAsia="Calibri" w:hAnsi="Times New Roman" w:cs="Times New Roman"/>
        </w:rPr>
        <w:t>augustam</w:t>
      </w:r>
      <w:r w:rsidR="00F44E66" w:rsidRPr="00466F19">
        <w:rPr>
          <w:rFonts w:ascii="Times New Roman" w:eastAsia="Times New Roman" w:hAnsi="Times New Roman" w:cs="Times New Roman"/>
          <w:lang w:eastAsia="lv-LV"/>
        </w:rPr>
        <w:t xml:space="preserve"> plkst.</w:t>
      </w:r>
      <w:r w:rsidR="00202A46" w:rsidRPr="00466F19">
        <w:rPr>
          <w:rFonts w:ascii="Times New Roman" w:eastAsia="Times New Roman" w:hAnsi="Times New Roman" w:cs="Times New Roman"/>
          <w:lang w:eastAsia="lv-LV"/>
        </w:rPr>
        <w:t>10</w:t>
      </w:r>
      <w:r w:rsidR="00E64874" w:rsidRPr="00466F19">
        <w:rPr>
          <w:rFonts w:ascii="Times New Roman" w:eastAsia="Times New Roman" w:hAnsi="Times New Roman" w:cs="Times New Roman"/>
          <w:lang w:eastAsia="lv-LV"/>
        </w:rPr>
        <w:t>:</w:t>
      </w:r>
      <w:r w:rsidR="00810E9B" w:rsidRPr="00466F19">
        <w:rPr>
          <w:rFonts w:ascii="Times New Roman" w:eastAsia="Times New Roman" w:hAnsi="Times New Roman" w:cs="Times New Roman"/>
          <w:lang w:eastAsia="lv-LV"/>
        </w:rPr>
        <w:t>0</w:t>
      </w:r>
      <w:r w:rsidR="00E64874" w:rsidRPr="00466F19">
        <w:rPr>
          <w:rFonts w:ascii="Times New Roman" w:eastAsia="Times New Roman" w:hAnsi="Times New Roman" w:cs="Times New Roman"/>
          <w:lang w:eastAsia="lv-LV"/>
        </w:rPr>
        <w:t>0.</w:t>
      </w:r>
    </w:p>
    <w:p w14:paraId="28582939" w14:textId="77777777" w:rsidR="00E64874" w:rsidRPr="00466F19"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Iesn</w:t>
      </w:r>
      <w:r w:rsidR="00925931" w:rsidRPr="00466F19">
        <w:rPr>
          <w:rFonts w:ascii="Times New Roman" w:eastAsia="Times New Roman" w:hAnsi="Times New Roman" w:cs="Times New Roman"/>
          <w:b/>
          <w:lang w:eastAsia="lv-LV"/>
        </w:rPr>
        <w:t xml:space="preserve">iegtie pretendentu piedāvājumi, </w:t>
      </w:r>
      <w:r w:rsidRPr="00466F19">
        <w:rPr>
          <w:rFonts w:ascii="Times New Roman" w:eastAsia="Times New Roman" w:hAnsi="Times New Roman" w:cs="Times New Roman"/>
          <w:b/>
          <w:lang w:eastAsia="lv-LV"/>
        </w:rPr>
        <w:t>iesniegšanas datums un laiks</w:t>
      </w:r>
      <w:r w:rsidR="00DA5840" w:rsidRPr="00466F19">
        <w:rPr>
          <w:rFonts w:ascii="Times New Roman" w:eastAsia="Times New Roman" w:hAnsi="Times New Roman" w:cs="Times New Roman"/>
          <w:b/>
          <w:lang w:eastAsia="lv-LV"/>
        </w:rPr>
        <w:t>, piedāvātā cena</w:t>
      </w:r>
      <w:r w:rsidRPr="00466F19">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843"/>
        <w:gridCol w:w="2268"/>
        <w:gridCol w:w="1984"/>
        <w:gridCol w:w="1985"/>
      </w:tblGrid>
      <w:tr w:rsidR="00DA5840" w:rsidRPr="00466F19" w14:paraId="23233D05" w14:textId="77777777" w:rsidTr="00643C9B">
        <w:trPr>
          <w:trHeight w:val="656"/>
          <w:jc w:val="center"/>
        </w:trPr>
        <w:tc>
          <w:tcPr>
            <w:tcW w:w="704" w:type="dxa"/>
            <w:shd w:val="clear" w:color="auto" w:fill="auto"/>
            <w:vAlign w:val="center"/>
          </w:tcPr>
          <w:p w14:paraId="5932261B" w14:textId="77777777" w:rsidR="00DA5840" w:rsidRPr="00466F19" w:rsidRDefault="00DA5840" w:rsidP="00A27732">
            <w:pPr>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Nr.</w:t>
            </w:r>
          </w:p>
        </w:tc>
        <w:tc>
          <w:tcPr>
            <w:tcW w:w="1843" w:type="dxa"/>
            <w:vAlign w:val="center"/>
          </w:tcPr>
          <w:p w14:paraId="73ECAEB3" w14:textId="77777777" w:rsidR="00DA5840" w:rsidRPr="00466F19" w:rsidRDefault="00DA5840" w:rsidP="00A27732">
            <w:pPr>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Piedāvājuma iesniegšanas datums un laiks</w:t>
            </w:r>
          </w:p>
        </w:tc>
        <w:tc>
          <w:tcPr>
            <w:tcW w:w="2268" w:type="dxa"/>
            <w:shd w:val="clear" w:color="auto" w:fill="auto"/>
            <w:vAlign w:val="center"/>
          </w:tcPr>
          <w:p w14:paraId="59F70183" w14:textId="77777777" w:rsidR="00DA5840" w:rsidRPr="00466F19" w:rsidRDefault="00DA5840" w:rsidP="00A27732">
            <w:pPr>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Pretendents</w:t>
            </w:r>
          </w:p>
        </w:tc>
        <w:tc>
          <w:tcPr>
            <w:tcW w:w="3969" w:type="dxa"/>
            <w:gridSpan w:val="2"/>
          </w:tcPr>
          <w:p w14:paraId="7401DB6C" w14:textId="77777777" w:rsidR="00DA5840" w:rsidRPr="00466F19" w:rsidRDefault="00DA5840" w:rsidP="00A27732">
            <w:pPr>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 xml:space="preserve">Piedāvātā cena </w:t>
            </w:r>
          </w:p>
          <w:p w14:paraId="064BC077" w14:textId="77777777" w:rsidR="00DA5840" w:rsidRPr="00466F19" w:rsidRDefault="00DA5840" w:rsidP="00A27732">
            <w:pPr>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EUR (bez PVN)</w:t>
            </w:r>
          </w:p>
        </w:tc>
      </w:tr>
      <w:tr w:rsidR="00643C9B" w:rsidRPr="00466F19" w14:paraId="10206B3F" w14:textId="77777777" w:rsidTr="00280116">
        <w:trPr>
          <w:trHeight w:val="168"/>
          <w:jc w:val="center"/>
        </w:trPr>
        <w:tc>
          <w:tcPr>
            <w:tcW w:w="704" w:type="dxa"/>
            <w:vMerge w:val="restart"/>
            <w:shd w:val="clear" w:color="auto" w:fill="auto"/>
          </w:tcPr>
          <w:p w14:paraId="19E8AD9A" w14:textId="77777777" w:rsidR="00643C9B" w:rsidRPr="00466F19" w:rsidRDefault="00643C9B" w:rsidP="00643C9B">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1843" w:type="dxa"/>
            <w:vMerge w:val="restart"/>
            <w:vAlign w:val="center"/>
          </w:tcPr>
          <w:p w14:paraId="0E58BD0C" w14:textId="41BED051" w:rsidR="00643C9B" w:rsidRPr="00466F19" w:rsidRDefault="00643C9B" w:rsidP="00643C9B">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27</w:t>
            </w:r>
            <w:r w:rsidRPr="00466F19">
              <w:rPr>
                <w:rFonts w:ascii="Times New Roman" w:eastAsia="Times New Roman" w:hAnsi="Times New Roman" w:cs="Times New Roman"/>
                <w:lang w:eastAsia="lv-LV"/>
              </w:rPr>
              <w:t xml:space="preserve">.08.2018. plkst. </w:t>
            </w:r>
            <w:r>
              <w:rPr>
                <w:rFonts w:ascii="Times New Roman" w:eastAsia="Times New Roman" w:hAnsi="Times New Roman" w:cs="Times New Roman"/>
                <w:lang w:eastAsia="lv-LV"/>
              </w:rPr>
              <w:t>08</w:t>
            </w:r>
            <w:r w:rsidRPr="00466F19">
              <w:rPr>
                <w:rFonts w:ascii="Times New Roman" w:eastAsia="Times New Roman" w:hAnsi="Times New Roman" w:cs="Times New Roman"/>
                <w:lang w:eastAsia="lv-LV"/>
              </w:rPr>
              <w:t>:</w:t>
            </w:r>
            <w:r>
              <w:rPr>
                <w:rFonts w:ascii="Times New Roman" w:eastAsia="Times New Roman" w:hAnsi="Times New Roman" w:cs="Times New Roman"/>
                <w:lang w:eastAsia="lv-LV"/>
              </w:rPr>
              <w:t>17</w:t>
            </w:r>
          </w:p>
        </w:tc>
        <w:tc>
          <w:tcPr>
            <w:tcW w:w="2268" w:type="dxa"/>
            <w:vMerge w:val="restart"/>
            <w:shd w:val="clear" w:color="auto" w:fill="auto"/>
            <w:vAlign w:val="center"/>
          </w:tcPr>
          <w:p w14:paraId="7D592F80" w14:textId="49B1CF47" w:rsidR="00643C9B" w:rsidRPr="00466F19" w:rsidRDefault="00643C9B" w:rsidP="00643C9B">
            <w:pPr>
              <w:tabs>
                <w:tab w:val="left" w:pos="300"/>
              </w:tabs>
              <w:spacing w:after="0" w:line="240" w:lineRule="auto"/>
              <w:ind w:right="33"/>
              <w:jc w:val="center"/>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SIA “</w:t>
            </w:r>
            <w:r>
              <w:rPr>
                <w:rFonts w:ascii="Times New Roman" w:eastAsia="Times New Roman" w:hAnsi="Times New Roman" w:cs="Times New Roman"/>
                <w:lang w:eastAsia="lv-LV"/>
              </w:rPr>
              <w:t xml:space="preserve">Auto Īle un </w:t>
            </w:r>
            <w:proofErr w:type="spellStart"/>
            <w:r>
              <w:rPr>
                <w:rFonts w:ascii="Times New Roman" w:eastAsia="Times New Roman" w:hAnsi="Times New Roman" w:cs="Times New Roman"/>
                <w:lang w:eastAsia="lv-LV"/>
              </w:rPr>
              <w:t>Herbst</w:t>
            </w:r>
            <w:proofErr w:type="spellEnd"/>
            <w:r w:rsidRPr="00466F19">
              <w:rPr>
                <w:rFonts w:ascii="Times New Roman" w:eastAsia="Times New Roman" w:hAnsi="Times New Roman" w:cs="Times New Roman"/>
                <w:lang w:eastAsia="lv-LV"/>
              </w:rPr>
              <w:t>”</w:t>
            </w:r>
          </w:p>
        </w:tc>
        <w:tc>
          <w:tcPr>
            <w:tcW w:w="1984" w:type="dxa"/>
          </w:tcPr>
          <w:p w14:paraId="77A72BA3" w14:textId="561A2F4D" w:rsidR="00643C9B" w:rsidRPr="00643C9B" w:rsidRDefault="00643C9B" w:rsidP="00643C9B">
            <w:pPr>
              <w:tabs>
                <w:tab w:val="left" w:pos="300"/>
              </w:tabs>
              <w:spacing w:after="0" w:line="240" w:lineRule="auto"/>
              <w:jc w:val="center"/>
              <w:rPr>
                <w:rFonts w:ascii="Times New Roman" w:hAnsi="Times New Roman" w:cs="Times New Roman"/>
                <w:b/>
                <w:sz w:val="20"/>
                <w:szCs w:val="20"/>
              </w:rPr>
            </w:pPr>
            <w:r w:rsidRPr="00643C9B">
              <w:rPr>
                <w:rFonts w:ascii="Times New Roman" w:eastAsia="Times New Roman" w:hAnsi="Times New Roman" w:cs="Times New Roman"/>
                <w:sz w:val="20"/>
                <w:szCs w:val="20"/>
              </w:rPr>
              <w:t>Vienas remonta darba stundas izmaksas (</w:t>
            </w:r>
            <w:proofErr w:type="spellStart"/>
            <w:r w:rsidRPr="00643C9B">
              <w:rPr>
                <w:rFonts w:ascii="Times New Roman" w:eastAsia="Times New Roman" w:hAnsi="Times New Roman" w:cs="Times New Roman"/>
                <w:sz w:val="20"/>
                <w:szCs w:val="20"/>
              </w:rPr>
              <w:t>A</w:t>
            </w:r>
            <w:r w:rsidRPr="00643C9B">
              <w:rPr>
                <w:rFonts w:ascii="Times New Roman" w:eastAsia="Times New Roman" w:hAnsi="Times New Roman" w:cs="Times New Roman"/>
                <w:sz w:val="20"/>
                <w:szCs w:val="20"/>
                <w:vertAlign w:val="subscript"/>
              </w:rPr>
              <w:t>pret</w:t>
            </w:r>
            <w:proofErr w:type="spellEnd"/>
            <w:r w:rsidRPr="00643C9B">
              <w:rPr>
                <w:rFonts w:ascii="Times New Roman" w:eastAsia="Times New Roman" w:hAnsi="Times New Roman" w:cs="Times New Roman"/>
                <w:sz w:val="20"/>
                <w:szCs w:val="20"/>
              </w:rPr>
              <w:t>) EUR</w:t>
            </w:r>
          </w:p>
        </w:tc>
        <w:tc>
          <w:tcPr>
            <w:tcW w:w="1985" w:type="dxa"/>
          </w:tcPr>
          <w:p w14:paraId="61803FE7" w14:textId="45958486" w:rsidR="00643C9B" w:rsidRPr="00643C9B" w:rsidRDefault="00643C9B" w:rsidP="00643C9B">
            <w:pPr>
              <w:tabs>
                <w:tab w:val="left" w:pos="300"/>
              </w:tabs>
              <w:spacing w:after="0" w:line="240" w:lineRule="auto"/>
              <w:jc w:val="center"/>
              <w:rPr>
                <w:rFonts w:ascii="Times New Roman" w:hAnsi="Times New Roman" w:cs="Times New Roman"/>
                <w:b/>
                <w:sz w:val="20"/>
                <w:szCs w:val="20"/>
              </w:rPr>
            </w:pPr>
            <w:r w:rsidRPr="00643C9B">
              <w:rPr>
                <w:rFonts w:ascii="Times New Roman" w:eastAsia="Times New Roman" w:hAnsi="Times New Roman" w:cs="Times New Roman"/>
                <w:sz w:val="20"/>
                <w:szCs w:val="20"/>
              </w:rPr>
              <w:t>20,66</w:t>
            </w:r>
          </w:p>
        </w:tc>
      </w:tr>
      <w:tr w:rsidR="00643C9B" w:rsidRPr="00466F19" w14:paraId="3B25F827" w14:textId="77777777" w:rsidTr="00280116">
        <w:trPr>
          <w:trHeight w:val="168"/>
          <w:jc w:val="center"/>
        </w:trPr>
        <w:tc>
          <w:tcPr>
            <w:tcW w:w="704" w:type="dxa"/>
            <w:vMerge/>
            <w:shd w:val="clear" w:color="auto" w:fill="auto"/>
          </w:tcPr>
          <w:p w14:paraId="08865F34" w14:textId="77777777" w:rsidR="00643C9B" w:rsidRPr="00466F19" w:rsidRDefault="00643C9B" w:rsidP="00643C9B">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1843" w:type="dxa"/>
            <w:vMerge/>
            <w:vAlign w:val="center"/>
          </w:tcPr>
          <w:p w14:paraId="25FF0F4E" w14:textId="77777777" w:rsidR="00643C9B" w:rsidRDefault="00643C9B" w:rsidP="00643C9B">
            <w:pPr>
              <w:tabs>
                <w:tab w:val="left" w:pos="300"/>
              </w:tabs>
              <w:spacing w:after="0" w:line="240" w:lineRule="auto"/>
              <w:jc w:val="center"/>
              <w:rPr>
                <w:rFonts w:ascii="Times New Roman" w:eastAsia="Times New Roman" w:hAnsi="Times New Roman" w:cs="Times New Roman"/>
                <w:lang w:eastAsia="lv-LV"/>
              </w:rPr>
            </w:pPr>
          </w:p>
        </w:tc>
        <w:tc>
          <w:tcPr>
            <w:tcW w:w="2268" w:type="dxa"/>
            <w:vMerge/>
            <w:shd w:val="clear" w:color="auto" w:fill="auto"/>
            <w:vAlign w:val="center"/>
          </w:tcPr>
          <w:p w14:paraId="44FAECC4" w14:textId="77777777" w:rsidR="00643C9B" w:rsidRPr="00466F19" w:rsidRDefault="00643C9B" w:rsidP="00643C9B">
            <w:pPr>
              <w:tabs>
                <w:tab w:val="left" w:pos="300"/>
              </w:tabs>
              <w:spacing w:after="0" w:line="240" w:lineRule="auto"/>
              <w:ind w:right="33"/>
              <w:jc w:val="center"/>
              <w:rPr>
                <w:rFonts w:ascii="Times New Roman" w:eastAsia="Times New Roman" w:hAnsi="Times New Roman" w:cs="Times New Roman"/>
                <w:lang w:eastAsia="lv-LV"/>
              </w:rPr>
            </w:pPr>
          </w:p>
        </w:tc>
        <w:tc>
          <w:tcPr>
            <w:tcW w:w="1984" w:type="dxa"/>
          </w:tcPr>
          <w:p w14:paraId="2B4D38C1" w14:textId="1409EF09" w:rsidR="00643C9B" w:rsidRPr="00643C9B" w:rsidRDefault="00643C9B" w:rsidP="00643C9B">
            <w:pPr>
              <w:tabs>
                <w:tab w:val="left" w:pos="300"/>
              </w:tabs>
              <w:spacing w:after="0" w:line="240" w:lineRule="auto"/>
              <w:jc w:val="center"/>
              <w:rPr>
                <w:rFonts w:ascii="Times New Roman" w:hAnsi="Times New Roman" w:cs="Times New Roman"/>
                <w:b/>
                <w:sz w:val="20"/>
                <w:szCs w:val="20"/>
              </w:rPr>
            </w:pPr>
            <w:r w:rsidRPr="00643C9B">
              <w:rPr>
                <w:rFonts w:ascii="Times New Roman" w:eastAsia="Times New Roman" w:hAnsi="Times New Roman" w:cs="Times New Roman"/>
                <w:sz w:val="20"/>
                <w:szCs w:val="20"/>
              </w:rPr>
              <w:t>Tehnisko apkopju rezerves daļu izmaksas (</w:t>
            </w:r>
            <w:r w:rsidRPr="00643C9B">
              <w:rPr>
                <w:rFonts w:ascii="Times New Roman" w:eastAsia="Times New Roman" w:hAnsi="Times New Roman" w:cs="Times New Roman"/>
                <w:sz w:val="20"/>
                <w:szCs w:val="20"/>
                <w:vertAlign w:val="superscript"/>
              </w:rPr>
              <w:t>1</w:t>
            </w:r>
            <w:r w:rsidRPr="00643C9B">
              <w:rPr>
                <w:rFonts w:ascii="Times New Roman" w:eastAsia="Times New Roman" w:hAnsi="Times New Roman" w:cs="Times New Roman"/>
                <w:sz w:val="20"/>
                <w:szCs w:val="20"/>
              </w:rPr>
              <w:t>B</w:t>
            </w:r>
            <w:r w:rsidRPr="00643C9B">
              <w:rPr>
                <w:rFonts w:ascii="Times New Roman" w:eastAsia="Times New Roman" w:hAnsi="Times New Roman" w:cs="Times New Roman"/>
                <w:sz w:val="20"/>
                <w:szCs w:val="20"/>
                <w:vertAlign w:val="subscript"/>
              </w:rPr>
              <w:t>pret</w:t>
            </w:r>
            <w:r w:rsidRPr="00643C9B">
              <w:rPr>
                <w:rFonts w:ascii="Times New Roman" w:eastAsia="Times New Roman" w:hAnsi="Times New Roman" w:cs="Times New Roman"/>
                <w:sz w:val="20"/>
                <w:szCs w:val="20"/>
              </w:rPr>
              <w:t>) EUR</w:t>
            </w:r>
          </w:p>
        </w:tc>
        <w:tc>
          <w:tcPr>
            <w:tcW w:w="1985" w:type="dxa"/>
          </w:tcPr>
          <w:p w14:paraId="6959F557" w14:textId="5C23E464" w:rsidR="00643C9B" w:rsidRPr="00643C9B" w:rsidRDefault="00643C9B" w:rsidP="00643C9B">
            <w:pPr>
              <w:tabs>
                <w:tab w:val="left" w:pos="300"/>
              </w:tabs>
              <w:spacing w:after="0" w:line="240" w:lineRule="auto"/>
              <w:jc w:val="center"/>
              <w:rPr>
                <w:rFonts w:ascii="Times New Roman" w:hAnsi="Times New Roman" w:cs="Times New Roman"/>
                <w:b/>
                <w:sz w:val="20"/>
                <w:szCs w:val="20"/>
              </w:rPr>
            </w:pPr>
            <w:r w:rsidRPr="00643C9B">
              <w:rPr>
                <w:rFonts w:ascii="Times New Roman" w:eastAsia="Times New Roman" w:hAnsi="Times New Roman" w:cs="Times New Roman"/>
                <w:sz w:val="20"/>
                <w:szCs w:val="20"/>
              </w:rPr>
              <w:t>5047,26</w:t>
            </w:r>
          </w:p>
        </w:tc>
      </w:tr>
      <w:tr w:rsidR="00643C9B" w:rsidRPr="00466F19" w14:paraId="0BBEE6F1" w14:textId="77777777" w:rsidTr="00280116">
        <w:trPr>
          <w:trHeight w:val="168"/>
          <w:jc w:val="center"/>
        </w:trPr>
        <w:tc>
          <w:tcPr>
            <w:tcW w:w="704" w:type="dxa"/>
            <w:vMerge/>
            <w:shd w:val="clear" w:color="auto" w:fill="auto"/>
          </w:tcPr>
          <w:p w14:paraId="3AADB913" w14:textId="77777777" w:rsidR="00643C9B" w:rsidRPr="00466F19" w:rsidRDefault="00643C9B" w:rsidP="00643C9B">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1843" w:type="dxa"/>
            <w:vMerge/>
            <w:vAlign w:val="center"/>
          </w:tcPr>
          <w:p w14:paraId="35A1DDA1" w14:textId="77777777" w:rsidR="00643C9B" w:rsidRDefault="00643C9B" w:rsidP="00643C9B">
            <w:pPr>
              <w:tabs>
                <w:tab w:val="left" w:pos="300"/>
              </w:tabs>
              <w:spacing w:after="0" w:line="240" w:lineRule="auto"/>
              <w:jc w:val="center"/>
              <w:rPr>
                <w:rFonts w:ascii="Times New Roman" w:eastAsia="Times New Roman" w:hAnsi="Times New Roman" w:cs="Times New Roman"/>
                <w:lang w:eastAsia="lv-LV"/>
              </w:rPr>
            </w:pPr>
          </w:p>
        </w:tc>
        <w:tc>
          <w:tcPr>
            <w:tcW w:w="2268" w:type="dxa"/>
            <w:vMerge/>
            <w:shd w:val="clear" w:color="auto" w:fill="auto"/>
            <w:vAlign w:val="center"/>
          </w:tcPr>
          <w:p w14:paraId="1DC02728" w14:textId="77777777" w:rsidR="00643C9B" w:rsidRPr="00466F19" w:rsidRDefault="00643C9B" w:rsidP="00643C9B">
            <w:pPr>
              <w:tabs>
                <w:tab w:val="left" w:pos="300"/>
              </w:tabs>
              <w:spacing w:after="0" w:line="240" w:lineRule="auto"/>
              <w:ind w:right="33"/>
              <w:jc w:val="center"/>
              <w:rPr>
                <w:rFonts w:ascii="Times New Roman" w:eastAsia="Times New Roman" w:hAnsi="Times New Roman" w:cs="Times New Roman"/>
                <w:lang w:eastAsia="lv-LV"/>
              </w:rPr>
            </w:pPr>
          </w:p>
        </w:tc>
        <w:tc>
          <w:tcPr>
            <w:tcW w:w="1984" w:type="dxa"/>
          </w:tcPr>
          <w:p w14:paraId="6AD18DC2" w14:textId="67FDAC0A" w:rsidR="00643C9B" w:rsidRPr="00643C9B" w:rsidRDefault="00643C9B" w:rsidP="00643C9B">
            <w:pPr>
              <w:tabs>
                <w:tab w:val="left" w:pos="300"/>
              </w:tabs>
              <w:spacing w:after="0" w:line="240" w:lineRule="auto"/>
              <w:jc w:val="center"/>
              <w:rPr>
                <w:rFonts w:ascii="Times New Roman" w:hAnsi="Times New Roman" w:cs="Times New Roman"/>
                <w:b/>
                <w:sz w:val="20"/>
                <w:szCs w:val="20"/>
              </w:rPr>
            </w:pPr>
            <w:r w:rsidRPr="00643C9B">
              <w:rPr>
                <w:rFonts w:ascii="Times New Roman" w:eastAsia="Times New Roman" w:hAnsi="Times New Roman" w:cs="Times New Roman"/>
                <w:sz w:val="20"/>
                <w:szCs w:val="20"/>
              </w:rPr>
              <w:t>Tehnisko apkopju darba izmaksas (</w:t>
            </w:r>
            <w:r w:rsidRPr="00643C9B">
              <w:rPr>
                <w:rFonts w:ascii="Times New Roman" w:eastAsia="Times New Roman" w:hAnsi="Times New Roman" w:cs="Times New Roman"/>
                <w:sz w:val="20"/>
                <w:szCs w:val="20"/>
                <w:vertAlign w:val="superscript"/>
              </w:rPr>
              <w:t>2</w:t>
            </w:r>
            <w:r w:rsidRPr="00643C9B">
              <w:rPr>
                <w:rFonts w:ascii="Times New Roman" w:eastAsia="Times New Roman" w:hAnsi="Times New Roman" w:cs="Times New Roman"/>
                <w:sz w:val="20"/>
                <w:szCs w:val="20"/>
              </w:rPr>
              <w:t>B</w:t>
            </w:r>
            <w:r w:rsidRPr="00643C9B">
              <w:rPr>
                <w:rFonts w:ascii="Times New Roman" w:eastAsia="Times New Roman" w:hAnsi="Times New Roman" w:cs="Times New Roman"/>
                <w:sz w:val="20"/>
                <w:szCs w:val="20"/>
                <w:vertAlign w:val="subscript"/>
              </w:rPr>
              <w:t>pret</w:t>
            </w:r>
            <w:r w:rsidRPr="00643C9B">
              <w:rPr>
                <w:rFonts w:ascii="Times New Roman" w:eastAsia="Times New Roman" w:hAnsi="Times New Roman" w:cs="Times New Roman"/>
                <w:sz w:val="20"/>
                <w:szCs w:val="20"/>
              </w:rPr>
              <w:t>) EUR</w:t>
            </w:r>
          </w:p>
        </w:tc>
        <w:tc>
          <w:tcPr>
            <w:tcW w:w="1985" w:type="dxa"/>
          </w:tcPr>
          <w:p w14:paraId="6FAAEFD0" w14:textId="09BDE210" w:rsidR="00643C9B" w:rsidRPr="00643C9B" w:rsidRDefault="00643C9B" w:rsidP="00643C9B">
            <w:pPr>
              <w:tabs>
                <w:tab w:val="left" w:pos="300"/>
              </w:tabs>
              <w:spacing w:after="0" w:line="240" w:lineRule="auto"/>
              <w:jc w:val="center"/>
              <w:rPr>
                <w:rFonts w:ascii="Times New Roman" w:hAnsi="Times New Roman" w:cs="Times New Roman"/>
                <w:b/>
                <w:sz w:val="20"/>
                <w:szCs w:val="20"/>
              </w:rPr>
            </w:pPr>
            <w:r w:rsidRPr="00643C9B">
              <w:rPr>
                <w:rFonts w:ascii="Times New Roman" w:eastAsia="Times New Roman" w:hAnsi="Times New Roman" w:cs="Times New Roman"/>
                <w:sz w:val="20"/>
                <w:szCs w:val="20"/>
              </w:rPr>
              <w:t>2283,87</w:t>
            </w:r>
          </w:p>
        </w:tc>
      </w:tr>
    </w:tbl>
    <w:p w14:paraId="764A4B02" w14:textId="66C098A0" w:rsidR="00643C9B" w:rsidRDefault="00643C9B" w:rsidP="00643C9B">
      <w:pPr>
        <w:pStyle w:val="ListParagraph"/>
        <w:tabs>
          <w:tab w:val="left" w:pos="851"/>
        </w:tabs>
        <w:spacing w:after="0" w:line="240" w:lineRule="auto"/>
        <w:ind w:left="426"/>
        <w:jc w:val="both"/>
        <w:rPr>
          <w:rFonts w:ascii="Times New Roman" w:eastAsia="Times New Roman" w:hAnsi="Times New Roman" w:cs="Times New Roman"/>
          <w:b/>
          <w:lang w:eastAsia="lv-LV"/>
        </w:rPr>
      </w:pPr>
    </w:p>
    <w:tbl>
      <w:tblPr>
        <w:tblStyle w:val="TableGrid"/>
        <w:tblW w:w="9209" w:type="dxa"/>
        <w:tblLook w:val="04A0" w:firstRow="1" w:lastRow="0" w:firstColumn="1" w:lastColumn="0" w:noHBand="0" w:noVBand="1"/>
      </w:tblPr>
      <w:tblGrid>
        <w:gridCol w:w="4390"/>
        <w:gridCol w:w="2126"/>
        <w:gridCol w:w="2693"/>
      </w:tblGrid>
      <w:tr w:rsidR="00643C9B" w14:paraId="7A622D0B" w14:textId="77777777" w:rsidTr="00B83308">
        <w:tc>
          <w:tcPr>
            <w:tcW w:w="4390" w:type="dxa"/>
          </w:tcPr>
          <w:p w14:paraId="00229F55" w14:textId="77777777" w:rsidR="00643C9B" w:rsidRPr="00643C9B" w:rsidRDefault="00643C9B" w:rsidP="00B83308">
            <w:pPr>
              <w:jc w:val="both"/>
              <w:rPr>
                <w:rFonts w:ascii="Times New Roman" w:eastAsia="Times New Roman" w:hAnsi="Times New Roman" w:cs="Times New Roman"/>
                <w:vertAlign w:val="subscript"/>
                <w:lang w:eastAsia="lv-LV"/>
              </w:rPr>
            </w:pPr>
            <w:r w:rsidRPr="00643C9B">
              <w:rPr>
                <w:rFonts w:ascii="Times New Roman" w:eastAsia="Times New Roman" w:hAnsi="Times New Roman" w:cs="Times New Roman"/>
                <w:lang w:eastAsia="lv-LV"/>
              </w:rPr>
              <w:t>Darbu un rezerves daļu garantijas (</w:t>
            </w:r>
            <w:proofErr w:type="spellStart"/>
            <w:r w:rsidRPr="00643C9B">
              <w:rPr>
                <w:rFonts w:ascii="Times New Roman" w:eastAsia="Times New Roman" w:hAnsi="Times New Roman" w:cs="Times New Roman"/>
                <w:lang w:eastAsia="lv-LV"/>
              </w:rPr>
              <w:t>C</w:t>
            </w:r>
            <w:r w:rsidRPr="00643C9B">
              <w:rPr>
                <w:rFonts w:ascii="Times New Roman" w:eastAsia="Times New Roman" w:hAnsi="Times New Roman" w:cs="Times New Roman"/>
                <w:vertAlign w:val="subscript"/>
                <w:lang w:eastAsia="lv-LV"/>
              </w:rPr>
              <w:t>pret</w:t>
            </w:r>
            <w:proofErr w:type="spellEnd"/>
            <w:r w:rsidRPr="00643C9B">
              <w:rPr>
                <w:rFonts w:ascii="Times New Roman" w:eastAsia="Times New Roman" w:hAnsi="Times New Roman" w:cs="Times New Roman"/>
                <w:vertAlign w:val="subscript"/>
                <w:lang w:eastAsia="lv-LV"/>
              </w:rPr>
              <w:t>)</w:t>
            </w:r>
          </w:p>
        </w:tc>
        <w:tc>
          <w:tcPr>
            <w:tcW w:w="2126" w:type="dxa"/>
          </w:tcPr>
          <w:p w14:paraId="4B47256B" w14:textId="77777777" w:rsidR="00643C9B" w:rsidRPr="00643C9B" w:rsidRDefault="00643C9B" w:rsidP="00B83308">
            <w:pPr>
              <w:jc w:val="both"/>
              <w:rPr>
                <w:rFonts w:ascii="Times New Roman" w:eastAsia="Times New Roman" w:hAnsi="Times New Roman" w:cs="Times New Roman"/>
                <w:lang w:eastAsia="lv-LV"/>
              </w:rPr>
            </w:pPr>
            <w:r w:rsidRPr="00643C9B">
              <w:rPr>
                <w:rFonts w:ascii="Times New Roman" w:eastAsia="Times New Roman" w:hAnsi="Times New Roman" w:cs="Times New Roman"/>
                <w:lang w:eastAsia="lv-LV"/>
              </w:rPr>
              <w:t>Mēneši 13</w:t>
            </w:r>
          </w:p>
        </w:tc>
        <w:tc>
          <w:tcPr>
            <w:tcW w:w="2693" w:type="dxa"/>
          </w:tcPr>
          <w:p w14:paraId="037353CA" w14:textId="77777777" w:rsidR="00643C9B" w:rsidRPr="00643C9B" w:rsidRDefault="00643C9B" w:rsidP="00B83308">
            <w:pPr>
              <w:jc w:val="both"/>
              <w:rPr>
                <w:rFonts w:ascii="Times New Roman" w:eastAsia="Times New Roman" w:hAnsi="Times New Roman" w:cs="Times New Roman"/>
                <w:lang w:eastAsia="lv-LV"/>
              </w:rPr>
            </w:pPr>
            <w:r w:rsidRPr="00643C9B">
              <w:rPr>
                <w:rFonts w:ascii="Times New Roman" w:eastAsia="Times New Roman" w:hAnsi="Times New Roman" w:cs="Times New Roman"/>
                <w:lang w:eastAsia="lv-LV"/>
              </w:rPr>
              <w:t>Kilometri 10500</w:t>
            </w:r>
          </w:p>
        </w:tc>
      </w:tr>
    </w:tbl>
    <w:p w14:paraId="5B651739" w14:textId="77777777" w:rsidR="00643C9B" w:rsidRDefault="00643C9B" w:rsidP="00643C9B">
      <w:pPr>
        <w:pStyle w:val="ListParagraph"/>
        <w:tabs>
          <w:tab w:val="left" w:pos="851"/>
        </w:tabs>
        <w:spacing w:after="0" w:line="240" w:lineRule="auto"/>
        <w:ind w:left="426"/>
        <w:jc w:val="both"/>
        <w:rPr>
          <w:rFonts w:ascii="Times New Roman" w:eastAsia="Times New Roman" w:hAnsi="Times New Roman" w:cs="Times New Roman"/>
          <w:b/>
          <w:lang w:eastAsia="lv-LV"/>
        </w:rPr>
      </w:pPr>
    </w:p>
    <w:p w14:paraId="708C2F5D" w14:textId="1F395A4F" w:rsidR="003740E5" w:rsidRPr="00466F19" w:rsidRDefault="00114D6D" w:rsidP="00A27732">
      <w:pPr>
        <w:pStyle w:val="ListParagraph"/>
        <w:numPr>
          <w:ilvl w:val="0"/>
          <w:numId w:val="1"/>
        </w:numPr>
        <w:tabs>
          <w:tab w:val="left" w:pos="851"/>
        </w:tabs>
        <w:spacing w:after="0" w:line="240" w:lineRule="auto"/>
        <w:ind w:left="426" w:firstLine="0"/>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Iepirkuma</w:t>
      </w:r>
      <w:r w:rsidR="00E64874" w:rsidRPr="00466F19">
        <w:rPr>
          <w:rFonts w:ascii="Times New Roman" w:eastAsia="Times New Roman" w:hAnsi="Times New Roman" w:cs="Times New Roman"/>
          <w:b/>
          <w:lang w:eastAsia="lv-LV"/>
        </w:rPr>
        <w:t xml:space="preserve"> komisijas kopējais piedāvājumu salīdzināšanas un vērtēšanas pārskats.</w:t>
      </w:r>
    </w:p>
    <w:p w14:paraId="4D0202E9" w14:textId="69FD5753" w:rsidR="00E64874" w:rsidRDefault="00304FDB" w:rsidP="00643C9B">
      <w:pPr>
        <w:pStyle w:val="ListParagraph"/>
        <w:numPr>
          <w:ilvl w:val="1"/>
          <w:numId w:val="35"/>
        </w:numPr>
        <w:spacing w:after="0" w:line="240" w:lineRule="auto"/>
        <w:jc w:val="both"/>
        <w:rPr>
          <w:rFonts w:ascii="Times New Roman" w:eastAsia="Times New Roman" w:hAnsi="Times New Roman" w:cs="Times New Roman"/>
          <w:b/>
          <w:lang w:eastAsia="lv-LV"/>
        </w:rPr>
      </w:pPr>
      <w:r w:rsidRPr="00643C9B">
        <w:rPr>
          <w:rFonts w:ascii="Times New Roman" w:eastAsia="Times New Roman" w:hAnsi="Times New Roman" w:cs="Times New Roman"/>
          <w:b/>
          <w:lang w:eastAsia="lv-LV"/>
        </w:rPr>
        <w:t>Atlases dokumenti</w:t>
      </w:r>
    </w:p>
    <w:p w14:paraId="62728769" w14:textId="41D4AF2F" w:rsidR="00643C9B" w:rsidRPr="00643C9B" w:rsidRDefault="00643C9B" w:rsidP="00643C9B">
      <w:pPr>
        <w:spacing w:after="0"/>
        <w:ind w:firstLine="709"/>
        <w:jc w:val="both"/>
        <w:rPr>
          <w:rFonts w:ascii="Times New Roman" w:hAnsi="Times New Roman" w:cs="Times New Roman"/>
        </w:rPr>
      </w:pPr>
      <w:r w:rsidRPr="00643C9B">
        <w:rPr>
          <w:rFonts w:ascii="Times New Roman" w:hAnsi="Times New Roman" w:cs="Times New Roman"/>
        </w:rPr>
        <w:t xml:space="preserve">Siguldas novada pašvaldības Iepirkuma komisija saskaņā ar iepirkuma Nolikuma 7.1.3.punktu, </w:t>
      </w:r>
      <w:r>
        <w:rPr>
          <w:rFonts w:ascii="Times New Roman" w:hAnsi="Times New Roman" w:cs="Times New Roman"/>
        </w:rPr>
        <w:t xml:space="preserve">2018.gada 28.augustā </w:t>
      </w:r>
      <w:r w:rsidRPr="00643C9B">
        <w:rPr>
          <w:rFonts w:ascii="Times New Roman" w:hAnsi="Times New Roman" w:cs="Times New Roman"/>
        </w:rPr>
        <w:t>lūdz</w:t>
      </w:r>
      <w:r>
        <w:rPr>
          <w:rFonts w:ascii="Times New Roman" w:hAnsi="Times New Roman" w:cs="Times New Roman"/>
        </w:rPr>
        <w:t>a</w:t>
      </w:r>
      <w:r w:rsidRPr="00643C9B">
        <w:rPr>
          <w:rFonts w:ascii="Times New Roman" w:hAnsi="Times New Roman" w:cs="Times New Roman"/>
        </w:rPr>
        <w:t xml:space="preserve"> </w:t>
      </w:r>
      <w:proofErr w:type="spellStart"/>
      <w:r w:rsidRPr="00643C9B">
        <w:rPr>
          <w:rFonts w:ascii="Times New Roman" w:hAnsi="Times New Roman" w:cs="Times New Roman"/>
        </w:rPr>
        <w:t>rakstveidā</w:t>
      </w:r>
      <w:proofErr w:type="spellEnd"/>
      <w:r w:rsidRPr="00643C9B">
        <w:rPr>
          <w:rFonts w:ascii="Times New Roman" w:hAnsi="Times New Roman" w:cs="Times New Roman"/>
        </w:rPr>
        <w:t xml:space="preserve"> sniegt precizējumus par Pretendenta SIA “Auto Īle un </w:t>
      </w:r>
      <w:proofErr w:type="spellStart"/>
      <w:r w:rsidRPr="00643C9B">
        <w:rPr>
          <w:rFonts w:ascii="Times New Roman" w:hAnsi="Times New Roman" w:cs="Times New Roman"/>
        </w:rPr>
        <w:t>Herbst</w:t>
      </w:r>
      <w:proofErr w:type="spellEnd"/>
      <w:r w:rsidRPr="00643C9B">
        <w:rPr>
          <w:rFonts w:ascii="Times New Roman" w:hAnsi="Times New Roman" w:cs="Times New Roman"/>
        </w:rPr>
        <w:t>” iesniegto piedāvājumu.</w:t>
      </w:r>
    </w:p>
    <w:p w14:paraId="45079831" w14:textId="17516B1A" w:rsidR="00643C9B" w:rsidRDefault="00643C9B" w:rsidP="00643C9B">
      <w:pPr>
        <w:spacing w:after="0"/>
        <w:jc w:val="both"/>
        <w:rPr>
          <w:rFonts w:ascii="Times New Roman" w:hAnsi="Times New Roman" w:cs="Times New Roman"/>
        </w:rPr>
      </w:pPr>
      <w:r w:rsidRPr="00643C9B">
        <w:rPr>
          <w:rFonts w:ascii="Times New Roman" w:hAnsi="Times New Roman" w:cs="Times New Roman"/>
        </w:rPr>
        <w:t xml:space="preserve">Pielikumā 28.08.2018. vērtēšanas protokolam: precizējošas informācijas pieprasījums par SIA “Auto Īle un </w:t>
      </w:r>
      <w:proofErr w:type="spellStart"/>
      <w:r w:rsidRPr="00643C9B">
        <w:rPr>
          <w:rFonts w:ascii="Times New Roman" w:hAnsi="Times New Roman" w:cs="Times New Roman"/>
        </w:rPr>
        <w:t>Herbst</w:t>
      </w:r>
      <w:proofErr w:type="spellEnd"/>
      <w:r w:rsidRPr="00643C9B">
        <w:rPr>
          <w:rFonts w:ascii="Times New Roman" w:hAnsi="Times New Roman" w:cs="Times New Roman"/>
        </w:rPr>
        <w:t>” iesniegto piedāvājumu (28.08.2018. iesniegums Nr. 1.3.8. – 1/2344).</w:t>
      </w:r>
    </w:p>
    <w:p w14:paraId="2F6AF103" w14:textId="77777777" w:rsidR="00D626E1" w:rsidRPr="00D626E1" w:rsidRDefault="00D626E1" w:rsidP="00D626E1">
      <w:pPr>
        <w:spacing w:after="0" w:line="240" w:lineRule="auto"/>
        <w:ind w:left="709"/>
        <w:rPr>
          <w:rFonts w:ascii="Times New Roman" w:eastAsia="Times New Roman" w:hAnsi="Times New Roman" w:cs="Times New Roman"/>
          <w:b/>
          <w:lang w:eastAsia="lv-LV"/>
        </w:rPr>
      </w:pPr>
      <w:r w:rsidRPr="00D626E1">
        <w:rPr>
          <w:rFonts w:ascii="Times New Roman" w:eastAsia="Calibri" w:hAnsi="Times New Roman" w:cs="Times New Roman"/>
          <w:b/>
        </w:rPr>
        <w:t>Iesniegtās precizējošās informācijas izskatīšana</w:t>
      </w:r>
    </w:p>
    <w:p w14:paraId="298693CC" w14:textId="62827B8D" w:rsidR="00643C9B" w:rsidRPr="00D626E1" w:rsidRDefault="00D626E1" w:rsidP="00D626E1">
      <w:pPr>
        <w:spacing w:after="0"/>
        <w:ind w:firstLine="360"/>
        <w:jc w:val="both"/>
        <w:rPr>
          <w:rFonts w:ascii="Times New Roman" w:hAnsi="Times New Roman" w:cs="Times New Roman"/>
        </w:rPr>
      </w:pPr>
      <w:r w:rsidRPr="00D626E1">
        <w:rPr>
          <w:rFonts w:ascii="Times New Roman" w:hAnsi="Times New Roman" w:cs="Times New Roman"/>
        </w:rPr>
        <w:lastRenderedPageBreak/>
        <w:t xml:space="preserve">Izskatot SIA “Auto Īle un </w:t>
      </w:r>
      <w:proofErr w:type="spellStart"/>
      <w:r w:rsidRPr="00D626E1">
        <w:rPr>
          <w:rFonts w:ascii="Times New Roman" w:hAnsi="Times New Roman" w:cs="Times New Roman"/>
        </w:rPr>
        <w:t>Herbst</w:t>
      </w:r>
      <w:proofErr w:type="spellEnd"/>
      <w:r w:rsidRPr="00D626E1">
        <w:rPr>
          <w:rFonts w:ascii="Times New Roman" w:hAnsi="Times New Roman" w:cs="Times New Roman"/>
        </w:rPr>
        <w:t xml:space="preserve">” piedāvājumu un 2018.gada 29.augustā iesniegto precizējošo informāciju, Siguldas novada pašvaldības Iepirkuma komisija konstatēja, ka SIA “Auto Īle un </w:t>
      </w:r>
      <w:proofErr w:type="spellStart"/>
      <w:r w:rsidRPr="00D626E1">
        <w:rPr>
          <w:rFonts w:ascii="Times New Roman" w:hAnsi="Times New Roman" w:cs="Times New Roman"/>
        </w:rPr>
        <w:t>Herbst</w:t>
      </w:r>
      <w:proofErr w:type="spellEnd"/>
      <w:r w:rsidRPr="00D626E1">
        <w:rPr>
          <w:rFonts w:ascii="Times New Roman" w:hAnsi="Times New Roman" w:cs="Times New Roman"/>
        </w:rPr>
        <w:t>” piedāvājums atbilst iepirkuma Nolikuma prasībām un piedalās t</w:t>
      </w:r>
      <w:r w:rsidRPr="00D626E1">
        <w:rPr>
          <w:rFonts w:ascii="Times New Roman" w:eastAsia="Times New Roman" w:hAnsi="Times New Roman" w:cs="Times New Roman"/>
        </w:rPr>
        <w:t>ālākā vērtēšanā.</w:t>
      </w:r>
    </w:p>
    <w:p w14:paraId="129BA89D" w14:textId="35527BF8" w:rsidR="00885F70" w:rsidRPr="00216504" w:rsidRDefault="00FA537F" w:rsidP="00216504">
      <w:pPr>
        <w:pStyle w:val="ListParagraph"/>
        <w:numPr>
          <w:ilvl w:val="1"/>
          <w:numId w:val="34"/>
        </w:numPr>
        <w:spacing w:after="0" w:line="240" w:lineRule="auto"/>
        <w:rPr>
          <w:rFonts w:ascii="Times New Roman" w:eastAsia="Times New Roman" w:hAnsi="Times New Roman" w:cs="Times New Roman"/>
          <w:b/>
          <w:lang w:eastAsia="lv-LV"/>
        </w:rPr>
      </w:pPr>
      <w:r w:rsidRPr="00216504">
        <w:rPr>
          <w:rFonts w:ascii="Times New Roman" w:eastAsia="Times New Roman" w:hAnsi="Times New Roman" w:cs="Times New Roman"/>
          <w:b/>
          <w:lang w:eastAsia="lv-LV"/>
        </w:rPr>
        <w:t>T</w:t>
      </w:r>
      <w:r w:rsidR="00790645" w:rsidRPr="00216504">
        <w:rPr>
          <w:rFonts w:ascii="Times New Roman" w:eastAsia="Times New Roman" w:hAnsi="Times New Roman" w:cs="Times New Roman"/>
          <w:b/>
          <w:lang w:eastAsia="lv-LV"/>
        </w:rPr>
        <w:t>ehn</w:t>
      </w:r>
      <w:r w:rsidRPr="00216504">
        <w:rPr>
          <w:rFonts w:ascii="Times New Roman" w:eastAsia="Times New Roman" w:hAnsi="Times New Roman" w:cs="Times New Roman"/>
          <w:b/>
          <w:lang w:eastAsia="lv-LV"/>
        </w:rPr>
        <w:t>iskais piedāvājums</w:t>
      </w:r>
    </w:p>
    <w:p w14:paraId="10724B60" w14:textId="6FD85DB2" w:rsidR="008F4E9D" w:rsidRPr="00D626E1" w:rsidRDefault="00D626E1" w:rsidP="00D626E1">
      <w:pPr>
        <w:spacing w:after="0" w:line="240" w:lineRule="auto"/>
        <w:jc w:val="both"/>
        <w:rPr>
          <w:rFonts w:ascii="Times New Roman" w:hAnsi="Times New Roman" w:cs="Times New Roman"/>
        </w:rPr>
      </w:pPr>
      <w:r w:rsidRPr="00D626E1">
        <w:rPr>
          <w:rFonts w:ascii="Times New Roman" w:eastAsia="Times New Roman" w:hAnsi="Times New Roman" w:cs="Times New Roman"/>
          <w:lang w:eastAsia="lv-LV"/>
        </w:rPr>
        <w:t xml:space="preserve">Pretendenta SIA “Auto Īle un </w:t>
      </w:r>
      <w:proofErr w:type="spellStart"/>
      <w:r w:rsidRPr="00D626E1">
        <w:rPr>
          <w:rFonts w:ascii="Times New Roman" w:eastAsia="Times New Roman" w:hAnsi="Times New Roman" w:cs="Times New Roman"/>
          <w:lang w:eastAsia="lv-LV"/>
        </w:rPr>
        <w:t>Herbst</w:t>
      </w:r>
      <w:proofErr w:type="spellEnd"/>
      <w:r w:rsidRPr="00D626E1">
        <w:rPr>
          <w:rFonts w:ascii="Times New Roman" w:eastAsia="Times New Roman" w:hAnsi="Times New Roman" w:cs="Times New Roman"/>
          <w:lang w:eastAsia="lv-LV"/>
        </w:rPr>
        <w:t>” iesniegtie tehniskā piedāvājuma dokumenti atbilst iepirkuma Nolikuma 4.2.punkta prasībām</w:t>
      </w:r>
      <w:r w:rsidR="008F4E9D" w:rsidRPr="00D626E1">
        <w:rPr>
          <w:rFonts w:ascii="Times New Roman" w:hAnsi="Times New Roman" w:cs="Times New Roman"/>
        </w:rPr>
        <w:t>.</w:t>
      </w:r>
    </w:p>
    <w:p w14:paraId="3A5D0155" w14:textId="605D4E03" w:rsidR="00CC6933" w:rsidRPr="0060420A" w:rsidRDefault="00FA537F" w:rsidP="00216504">
      <w:pPr>
        <w:pStyle w:val="ListParagraph"/>
        <w:numPr>
          <w:ilvl w:val="1"/>
          <w:numId w:val="34"/>
        </w:numPr>
        <w:spacing w:after="0" w:line="240" w:lineRule="auto"/>
        <w:ind w:right="326"/>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Finanšu piedāvājums</w:t>
      </w:r>
    </w:p>
    <w:p w14:paraId="7C2CAC8D" w14:textId="513E6264" w:rsidR="0060420A" w:rsidRPr="00D626E1" w:rsidRDefault="00D626E1" w:rsidP="00C94406">
      <w:pPr>
        <w:spacing w:line="254" w:lineRule="auto"/>
        <w:ind w:right="46"/>
        <w:jc w:val="both"/>
        <w:rPr>
          <w:rFonts w:ascii="Times New Roman" w:hAnsi="Times New Roman" w:cs="Times New Roman"/>
          <w:b/>
        </w:rPr>
      </w:pPr>
      <w:r w:rsidRPr="00D626E1">
        <w:rPr>
          <w:rFonts w:ascii="Times New Roman" w:eastAsia="Times New Roman" w:hAnsi="Times New Roman" w:cs="Times New Roman"/>
          <w:lang w:eastAsia="lv-LV"/>
        </w:rPr>
        <w:t xml:space="preserve">Pretendenta SIA “Auto Īle un </w:t>
      </w:r>
      <w:proofErr w:type="spellStart"/>
      <w:r w:rsidRPr="00D626E1">
        <w:rPr>
          <w:rFonts w:ascii="Times New Roman" w:eastAsia="Times New Roman" w:hAnsi="Times New Roman" w:cs="Times New Roman"/>
          <w:lang w:eastAsia="lv-LV"/>
        </w:rPr>
        <w:t>Herbst</w:t>
      </w:r>
      <w:proofErr w:type="spellEnd"/>
      <w:r w:rsidRPr="00D626E1">
        <w:rPr>
          <w:rFonts w:ascii="Times New Roman" w:eastAsia="Times New Roman" w:hAnsi="Times New Roman" w:cs="Times New Roman"/>
          <w:lang w:eastAsia="lv-LV"/>
        </w:rPr>
        <w:t>” iesniegtie finanšu piedāvājuma dokumenti atbilst iepirkuma Nolikuma 4.3.punkta prasībām</w:t>
      </w:r>
      <w:r w:rsidR="0060420A" w:rsidRPr="00D626E1">
        <w:rPr>
          <w:rFonts w:ascii="Times New Roman" w:hAnsi="Times New Roman" w:cs="Times New Roman"/>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D626E1" w:rsidRPr="00D626E1" w14:paraId="236E8E26" w14:textId="77777777" w:rsidTr="00B83308">
        <w:trPr>
          <w:cantSplit/>
          <w:trHeight w:val="585"/>
        </w:trPr>
        <w:tc>
          <w:tcPr>
            <w:tcW w:w="2977" w:type="dxa"/>
          </w:tcPr>
          <w:p w14:paraId="54AB1E27" w14:textId="77777777" w:rsidR="00D626E1" w:rsidRPr="00D626E1" w:rsidRDefault="00D626E1" w:rsidP="00B83308">
            <w:pPr>
              <w:spacing w:after="0" w:line="240" w:lineRule="auto"/>
              <w:ind w:left="113" w:right="113"/>
              <w:jc w:val="center"/>
              <w:rPr>
                <w:rFonts w:ascii="Times New Roman" w:eastAsia="Times New Roman" w:hAnsi="Times New Roman" w:cs="Times New Roman"/>
                <w:lang w:eastAsia="lv-LV"/>
              </w:rPr>
            </w:pPr>
            <w:r w:rsidRPr="00D626E1">
              <w:rPr>
                <w:rFonts w:ascii="Times New Roman" w:eastAsia="Times New Roman" w:hAnsi="Times New Roman" w:cs="Times New Roman"/>
                <w:lang w:eastAsia="lv-LV"/>
              </w:rPr>
              <w:t>Pretendents</w:t>
            </w:r>
          </w:p>
        </w:tc>
        <w:tc>
          <w:tcPr>
            <w:tcW w:w="3402" w:type="dxa"/>
          </w:tcPr>
          <w:p w14:paraId="43B09011" w14:textId="77777777" w:rsidR="00D626E1" w:rsidRPr="00D626E1" w:rsidRDefault="00D626E1" w:rsidP="00B83308">
            <w:pPr>
              <w:spacing w:after="0" w:line="240" w:lineRule="auto"/>
              <w:ind w:left="113" w:right="113"/>
              <w:jc w:val="center"/>
              <w:rPr>
                <w:rFonts w:ascii="Times New Roman" w:eastAsia="Times New Roman" w:hAnsi="Times New Roman" w:cs="Times New Roman"/>
                <w:lang w:eastAsia="lv-LV"/>
              </w:rPr>
            </w:pPr>
          </w:p>
        </w:tc>
        <w:tc>
          <w:tcPr>
            <w:tcW w:w="2835" w:type="dxa"/>
          </w:tcPr>
          <w:p w14:paraId="6793A41B" w14:textId="77777777" w:rsidR="00D626E1" w:rsidRPr="00D626E1" w:rsidRDefault="00D626E1" w:rsidP="00B83308">
            <w:pPr>
              <w:spacing w:after="0" w:line="240" w:lineRule="auto"/>
              <w:ind w:left="113" w:right="113"/>
              <w:jc w:val="center"/>
              <w:rPr>
                <w:rFonts w:ascii="Times New Roman" w:eastAsia="Times New Roman" w:hAnsi="Times New Roman" w:cs="Times New Roman"/>
                <w:lang w:eastAsia="lv-LV"/>
              </w:rPr>
            </w:pPr>
            <w:r w:rsidRPr="00D626E1">
              <w:rPr>
                <w:rFonts w:ascii="Times New Roman" w:eastAsia="Times New Roman" w:hAnsi="Times New Roman" w:cs="Times New Roman"/>
                <w:lang w:eastAsia="lv-LV"/>
              </w:rPr>
              <w:t>Piedāvātā cena EUR</w:t>
            </w:r>
          </w:p>
          <w:p w14:paraId="260B8809" w14:textId="77777777" w:rsidR="00D626E1" w:rsidRPr="00D626E1" w:rsidRDefault="00D626E1" w:rsidP="00B83308">
            <w:pPr>
              <w:spacing w:after="0" w:line="240" w:lineRule="auto"/>
              <w:ind w:left="113" w:right="113"/>
              <w:jc w:val="center"/>
              <w:rPr>
                <w:rFonts w:ascii="Times New Roman" w:eastAsia="Times New Roman" w:hAnsi="Times New Roman" w:cs="Times New Roman"/>
                <w:lang w:eastAsia="lv-LV"/>
              </w:rPr>
            </w:pPr>
            <w:r w:rsidRPr="00D626E1">
              <w:rPr>
                <w:rFonts w:ascii="Times New Roman" w:eastAsia="Times New Roman" w:hAnsi="Times New Roman" w:cs="Times New Roman"/>
                <w:lang w:eastAsia="lv-LV"/>
              </w:rPr>
              <w:t>(bez PVN)</w:t>
            </w:r>
          </w:p>
        </w:tc>
      </w:tr>
      <w:tr w:rsidR="00D626E1" w:rsidRPr="00D626E1" w14:paraId="382D1342" w14:textId="77777777" w:rsidTr="00B83308">
        <w:trPr>
          <w:trHeight w:val="224"/>
        </w:trPr>
        <w:tc>
          <w:tcPr>
            <w:tcW w:w="2977" w:type="dxa"/>
            <w:vMerge w:val="restart"/>
            <w:shd w:val="clear" w:color="auto" w:fill="auto"/>
          </w:tcPr>
          <w:p w14:paraId="63500937" w14:textId="77777777" w:rsidR="00D626E1" w:rsidRPr="00D626E1" w:rsidRDefault="00D626E1" w:rsidP="00B83308">
            <w:pPr>
              <w:spacing w:after="120" w:line="240" w:lineRule="auto"/>
              <w:jc w:val="center"/>
              <w:rPr>
                <w:rFonts w:ascii="Times New Roman" w:eastAsia="Times New Roman" w:hAnsi="Times New Roman" w:cs="Times New Roman"/>
                <w:lang w:eastAsia="lv-LV"/>
              </w:rPr>
            </w:pPr>
          </w:p>
          <w:p w14:paraId="107E72C7" w14:textId="77777777" w:rsidR="00D626E1" w:rsidRPr="00D626E1" w:rsidRDefault="00D626E1" w:rsidP="00B83308">
            <w:pPr>
              <w:spacing w:after="120" w:line="240" w:lineRule="auto"/>
              <w:jc w:val="center"/>
              <w:rPr>
                <w:rFonts w:ascii="Times New Roman" w:eastAsia="Times New Roman" w:hAnsi="Times New Roman" w:cs="Times New Roman"/>
                <w:lang w:eastAsia="lv-LV"/>
              </w:rPr>
            </w:pPr>
          </w:p>
          <w:p w14:paraId="5E05F011" w14:textId="77777777" w:rsidR="00D626E1" w:rsidRPr="00D626E1" w:rsidRDefault="00D626E1" w:rsidP="00B83308">
            <w:pPr>
              <w:spacing w:after="120" w:line="240" w:lineRule="auto"/>
              <w:jc w:val="center"/>
              <w:rPr>
                <w:rFonts w:ascii="Times New Roman" w:eastAsia="Times New Roman" w:hAnsi="Times New Roman" w:cs="Times New Roman"/>
              </w:rPr>
            </w:pPr>
            <w:r w:rsidRPr="00D626E1">
              <w:rPr>
                <w:rFonts w:ascii="Times New Roman" w:eastAsia="Times New Roman" w:hAnsi="Times New Roman" w:cs="Times New Roman"/>
                <w:lang w:eastAsia="lv-LV"/>
              </w:rPr>
              <w:t xml:space="preserve">SIA “Auto Īle un </w:t>
            </w:r>
            <w:proofErr w:type="spellStart"/>
            <w:r w:rsidRPr="00D626E1">
              <w:rPr>
                <w:rFonts w:ascii="Times New Roman" w:eastAsia="Times New Roman" w:hAnsi="Times New Roman" w:cs="Times New Roman"/>
                <w:lang w:eastAsia="lv-LV"/>
              </w:rPr>
              <w:t>Herbst</w:t>
            </w:r>
            <w:proofErr w:type="spellEnd"/>
            <w:r w:rsidRPr="00D626E1">
              <w:rPr>
                <w:rFonts w:ascii="Times New Roman" w:eastAsia="Times New Roman" w:hAnsi="Times New Roman" w:cs="Times New Roman"/>
                <w:lang w:eastAsia="lv-LV"/>
              </w:rPr>
              <w:t>”</w:t>
            </w:r>
          </w:p>
        </w:tc>
        <w:tc>
          <w:tcPr>
            <w:tcW w:w="3402" w:type="dxa"/>
          </w:tcPr>
          <w:p w14:paraId="24D7A9B9" w14:textId="77777777" w:rsidR="00D626E1" w:rsidRPr="00D626E1" w:rsidRDefault="00D626E1" w:rsidP="00B83308">
            <w:pPr>
              <w:spacing w:after="120" w:line="240" w:lineRule="auto"/>
              <w:rPr>
                <w:rFonts w:ascii="Times New Roman" w:eastAsia="Times New Roman" w:hAnsi="Times New Roman" w:cs="Times New Roman"/>
              </w:rPr>
            </w:pPr>
            <w:r w:rsidRPr="00D626E1">
              <w:rPr>
                <w:rFonts w:ascii="Times New Roman" w:eastAsia="Times New Roman" w:hAnsi="Times New Roman" w:cs="Times New Roman"/>
              </w:rPr>
              <w:t>Vienas remonta darba stundas izmaksas (</w:t>
            </w:r>
            <w:proofErr w:type="spellStart"/>
            <w:r w:rsidRPr="00D626E1">
              <w:rPr>
                <w:rFonts w:ascii="Times New Roman" w:eastAsia="Times New Roman" w:hAnsi="Times New Roman" w:cs="Times New Roman"/>
              </w:rPr>
              <w:t>A</w:t>
            </w:r>
            <w:r w:rsidRPr="00D626E1">
              <w:rPr>
                <w:rFonts w:ascii="Times New Roman" w:eastAsia="Times New Roman" w:hAnsi="Times New Roman" w:cs="Times New Roman"/>
                <w:vertAlign w:val="subscript"/>
              </w:rPr>
              <w:t>pret</w:t>
            </w:r>
            <w:proofErr w:type="spellEnd"/>
            <w:r w:rsidRPr="00D626E1">
              <w:rPr>
                <w:rFonts w:ascii="Times New Roman" w:eastAsia="Times New Roman" w:hAnsi="Times New Roman" w:cs="Times New Roman"/>
              </w:rPr>
              <w:t>) EUR</w:t>
            </w:r>
          </w:p>
        </w:tc>
        <w:tc>
          <w:tcPr>
            <w:tcW w:w="2835" w:type="dxa"/>
          </w:tcPr>
          <w:p w14:paraId="0096E71E" w14:textId="77777777" w:rsidR="00D626E1" w:rsidRPr="00D626E1" w:rsidRDefault="00D626E1" w:rsidP="00B83308">
            <w:pPr>
              <w:spacing w:after="120" w:line="240" w:lineRule="auto"/>
              <w:jc w:val="center"/>
              <w:rPr>
                <w:rFonts w:ascii="Times New Roman" w:eastAsia="Times New Roman" w:hAnsi="Times New Roman" w:cs="Times New Roman"/>
                <w:highlight w:val="yellow"/>
              </w:rPr>
            </w:pPr>
            <w:r w:rsidRPr="00D626E1">
              <w:rPr>
                <w:rFonts w:ascii="Times New Roman" w:eastAsia="Times New Roman" w:hAnsi="Times New Roman" w:cs="Times New Roman"/>
              </w:rPr>
              <w:t>20,66</w:t>
            </w:r>
          </w:p>
        </w:tc>
      </w:tr>
      <w:tr w:rsidR="00D626E1" w:rsidRPr="00D626E1" w14:paraId="693EA087" w14:textId="77777777" w:rsidTr="00B83308">
        <w:trPr>
          <w:trHeight w:val="224"/>
        </w:trPr>
        <w:tc>
          <w:tcPr>
            <w:tcW w:w="2977" w:type="dxa"/>
            <w:vMerge/>
            <w:shd w:val="clear" w:color="auto" w:fill="auto"/>
          </w:tcPr>
          <w:p w14:paraId="3448AF02" w14:textId="77777777" w:rsidR="00D626E1" w:rsidRPr="00D626E1" w:rsidRDefault="00D626E1" w:rsidP="00B83308">
            <w:pPr>
              <w:spacing w:after="120" w:line="240" w:lineRule="auto"/>
              <w:jc w:val="center"/>
              <w:rPr>
                <w:rFonts w:ascii="Times New Roman" w:eastAsia="Times New Roman" w:hAnsi="Times New Roman" w:cs="Times New Roman"/>
                <w:lang w:eastAsia="lv-LV"/>
              </w:rPr>
            </w:pPr>
          </w:p>
        </w:tc>
        <w:tc>
          <w:tcPr>
            <w:tcW w:w="3402" w:type="dxa"/>
          </w:tcPr>
          <w:p w14:paraId="636EB179" w14:textId="77777777" w:rsidR="00D626E1" w:rsidRPr="00D626E1" w:rsidRDefault="00D626E1" w:rsidP="00B83308">
            <w:pPr>
              <w:spacing w:after="120" w:line="240" w:lineRule="auto"/>
              <w:rPr>
                <w:rFonts w:ascii="Times New Roman" w:eastAsia="Times New Roman" w:hAnsi="Times New Roman" w:cs="Times New Roman"/>
              </w:rPr>
            </w:pPr>
            <w:r w:rsidRPr="00D626E1">
              <w:rPr>
                <w:rFonts w:ascii="Times New Roman" w:eastAsia="Times New Roman" w:hAnsi="Times New Roman" w:cs="Times New Roman"/>
              </w:rPr>
              <w:t>Tehnisko apkopju rezerves daļu izmaksas (</w:t>
            </w:r>
            <w:r w:rsidRPr="00D626E1">
              <w:rPr>
                <w:rFonts w:ascii="Times New Roman" w:eastAsia="Times New Roman" w:hAnsi="Times New Roman" w:cs="Times New Roman"/>
                <w:vertAlign w:val="superscript"/>
              </w:rPr>
              <w:t>1</w:t>
            </w:r>
            <w:r w:rsidRPr="00D626E1">
              <w:rPr>
                <w:rFonts w:ascii="Times New Roman" w:eastAsia="Times New Roman" w:hAnsi="Times New Roman" w:cs="Times New Roman"/>
              </w:rPr>
              <w:t>B</w:t>
            </w:r>
            <w:r w:rsidRPr="00D626E1">
              <w:rPr>
                <w:rFonts w:ascii="Times New Roman" w:eastAsia="Times New Roman" w:hAnsi="Times New Roman" w:cs="Times New Roman"/>
                <w:vertAlign w:val="subscript"/>
              </w:rPr>
              <w:t>pret</w:t>
            </w:r>
            <w:r w:rsidRPr="00D626E1">
              <w:rPr>
                <w:rFonts w:ascii="Times New Roman" w:eastAsia="Times New Roman" w:hAnsi="Times New Roman" w:cs="Times New Roman"/>
              </w:rPr>
              <w:t>) EUR</w:t>
            </w:r>
          </w:p>
        </w:tc>
        <w:tc>
          <w:tcPr>
            <w:tcW w:w="2835" w:type="dxa"/>
          </w:tcPr>
          <w:p w14:paraId="289B4F51" w14:textId="77777777" w:rsidR="00D626E1" w:rsidRPr="00D626E1" w:rsidRDefault="00D626E1" w:rsidP="00B83308">
            <w:pPr>
              <w:spacing w:after="120" w:line="240" w:lineRule="auto"/>
              <w:jc w:val="center"/>
              <w:rPr>
                <w:rFonts w:ascii="Times New Roman" w:eastAsia="Times New Roman" w:hAnsi="Times New Roman" w:cs="Times New Roman"/>
                <w:highlight w:val="yellow"/>
              </w:rPr>
            </w:pPr>
            <w:r w:rsidRPr="00D626E1">
              <w:rPr>
                <w:rFonts w:ascii="Times New Roman" w:eastAsia="Times New Roman" w:hAnsi="Times New Roman" w:cs="Times New Roman"/>
              </w:rPr>
              <w:t>5047,26</w:t>
            </w:r>
          </w:p>
        </w:tc>
      </w:tr>
      <w:tr w:rsidR="00D626E1" w:rsidRPr="00D626E1" w14:paraId="5FFCE6B9" w14:textId="77777777" w:rsidTr="00B83308">
        <w:trPr>
          <w:trHeight w:val="224"/>
        </w:trPr>
        <w:tc>
          <w:tcPr>
            <w:tcW w:w="2977" w:type="dxa"/>
            <w:vMerge/>
            <w:shd w:val="clear" w:color="auto" w:fill="auto"/>
          </w:tcPr>
          <w:p w14:paraId="22A14D89" w14:textId="77777777" w:rsidR="00D626E1" w:rsidRPr="00D626E1" w:rsidRDefault="00D626E1" w:rsidP="00B83308">
            <w:pPr>
              <w:spacing w:after="120" w:line="240" w:lineRule="auto"/>
              <w:jc w:val="center"/>
              <w:rPr>
                <w:rFonts w:ascii="Times New Roman" w:eastAsia="Times New Roman" w:hAnsi="Times New Roman" w:cs="Times New Roman"/>
                <w:lang w:eastAsia="lv-LV"/>
              </w:rPr>
            </w:pPr>
          </w:p>
        </w:tc>
        <w:tc>
          <w:tcPr>
            <w:tcW w:w="3402" w:type="dxa"/>
          </w:tcPr>
          <w:p w14:paraId="2128493A" w14:textId="77777777" w:rsidR="00D626E1" w:rsidRPr="00D626E1" w:rsidRDefault="00D626E1" w:rsidP="00B83308">
            <w:pPr>
              <w:spacing w:after="120" w:line="240" w:lineRule="auto"/>
              <w:rPr>
                <w:rFonts w:ascii="Times New Roman" w:eastAsia="Times New Roman" w:hAnsi="Times New Roman" w:cs="Times New Roman"/>
              </w:rPr>
            </w:pPr>
            <w:r w:rsidRPr="00D626E1">
              <w:rPr>
                <w:rFonts w:ascii="Times New Roman" w:eastAsia="Times New Roman" w:hAnsi="Times New Roman" w:cs="Times New Roman"/>
              </w:rPr>
              <w:t>Tehnisko apkopju darba izmaksas (</w:t>
            </w:r>
            <w:r w:rsidRPr="00D626E1">
              <w:rPr>
                <w:rFonts w:ascii="Times New Roman" w:eastAsia="Times New Roman" w:hAnsi="Times New Roman" w:cs="Times New Roman"/>
                <w:vertAlign w:val="superscript"/>
              </w:rPr>
              <w:t>2</w:t>
            </w:r>
            <w:r w:rsidRPr="00D626E1">
              <w:rPr>
                <w:rFonts w:ascii="Times New Roman" w:eastAsia="Times New Roman" w:hAnsi="Times New Roman" w:cs="Times New Roman"/>
              </w:rPr>
              <w:t>B</w:t>
            </w:r>
            <w:r w:rsidRPr="00D626E1">
              <w:rPr>
                <w:rFonts w:ascii="Times New Roman" w:eastAsia="Times New Roman" w:hAnsi="Times New Roman" w:cs="Times New Roman"/>
                <w:vertAlign w:val="subscript"/>
              </w:rPr>
              <w:t>pret</w:t>
            </w:r>
            <w:r w:rsidRPr="00D626E1">
              <w:rPr>
                <w:rFonts w:ascii="Times New Roman" w:eastAsia="Times New Roman" w:hAnsi="Times New Roman" w:cs="Times New Roman"/>
              </w:rPr>
              <w:t>) EUR</w:t>
            </w:r>
          </w:p>
        </w:tc>
        <w:tc>
          <w:tcPr>
            <w:tcW w:w="2835" w:type="dxa"/>
          </w:tcPr>
          <w:p w14:paraId="218E0259" w14:textId="77777777" w:rsidR="00D626E1" w:rsidRPr="00D626E1" w:rsidRDefault="00D626E1" w:rsidP="00B83308">
            <w:pPr>
              <w:spacing w:after="120" w:line="240" w:lineRule="auto"/>
              <w:jc w:val="center"/>
              <w:rPr>
                <w:rFonts w:ascii="Times New Roman" w:eastAsia="Times New Roman" w:hAnsi="Times New Roman" w:cs="Times New Roman"/>
                <w:highlight w:val="yellow"/>
              </w:rPr>
            </w:pPr>
            <w:r w:rsidRPr="00D626E1">
              <w:rPr>
                <w:rFonts w:ascii="Times New Roman" w:eastAsia="Times New Roman" w:hAnsi="Times New Roman" w:cs="Times New Roman"/>
              </w:rPr>
              <w:t>2283,87</w:t>
            </w:r>
          </w:p>
        </w:tc>
      </w:tr>
    </w:tbl>
    <w:p w14:paraId="042C319C" w14:textId="77777777" w:rsidR="00D626E1" w:rsidRPr="00D626E1" w:rsidRDefault="00D626E1" w:rsidP="00D626E1">
      <w:pPr>
        <w:spacing w:after="0" w:line="240" w:lineRule="auto"/>
        <w:jc w:val="both"/>
        <w:rPr>
          <w:rFonts w:ascii="Times New Roman" w:eastAsia="Times New Roman" w:hAnsi="Times New Roman" w:cs="Times New Roman"/>
          <w:lang w:eastAsia="lv-LV"/>
        </w:rPr>
      </w:pPr>
    </w:p>
    <w:tbl>
      <w:tblPr>
        <w:tblStyle w:val="TableGrid"/>
        <w:tblW w:w="9209" w:type="dxa"/>
        <w:tblLook w:val="04A0" w:firstRow="1" w:lastRow="0" w:firstColumn="1" w:lastColumn="0" w:noHBand="0" w:noVBand="1"/>
      </w:tblPr>
      <w:tblGrid>
        <w:gridCol w:w="4390"/>
        <w:gridCol w:w="2126"/>
        <w:gridCol w:w="2693"/>
      </w:tblGrid>
      <w:tr w:rsidR="00D626E1" w:rsidRPr="00D626E1" w14:paraId="4A010A0B" w14:textId="77777777" w:rsidTr="00B83308">
        <w:tc>
          <w:tcPr>
            <w:tcW w:w="4390" w:type="dxa"/>
          </w:tcPr>
          <w:p w14:paraId="2E77DE74" w14:textId="77777777" w:rsidR="00D626E1" w:rsidRPr="00D626E1" w:rsidRDefault="00D626E1" w:rsidP="00B83308">
            <w:pPr>
              <w:jc w:val="both"/>
              <w:rPr>
                <w:rFonts w:ascii="Times New Roman" w:eastAsia="Times New Roman" w:hAnsi="Times New Roman" w:cs="Times New Roman"/>
                <w:vertAlign w:val="subscript"/>
                <w:lang w:eastAsia="lv-LV"/>
              </w:rPr>
            </w:pPr>
            <w:r w:rsidRPr="00D626E1">
              <w:rPr>
                <w:rFonts w:ascii="Times New Roman" w:eastAsia="Times New Roman" w:hAnsi="Times New Roman" w:cs="Times New Roman"/>
                <w:lang w:eastAsia="lv-LV"/>
              </w:rPr>
              <w:t>Darbu un rezerves daļu garantijas (</w:t>
            </w:r>
            <w:proofErr w:type="spellStart"/>
            <w:r w:rsidRPr="00D626E1">
              <w:rPr>
                <w:rFonts w:ascii="Times New Roman" w:eastAsia="Times New Roman" w:hAnsi="Times New Roman" w:cs="Times New Roman"/>
                <w:lang w:eastAsia="lv-LV"/>
              </w:rPr>
              <w:t>C</w:t>
            </w:r>
            <w:r w:rsidRPr="00D626E1">
              <w:rPr>
                <w:rFonts w:ascii="Times New Roman" w:eastAsia="Times New Roman" w:hAnsi="Times New Roman" w:cs="Times New Roman"/>
                <w:vertAlign w:val="subscript"/>
                <w:lang w:eastAsia="lv-LV"/>
              </w:rPr>
              <w:t>pret</w:t>
            </w:r>
            <w:proofErr w:type="spellEnd"/>
            <w:r w:rsidRPr="00D626E1">
              <w:rPr>
                <w:rFonts w:ascii="Times New Roman" w:eastAsia="Times New Roman" w:hAnsi="Times New Roman" w:cs="Times New Roman"/>
                <w:vertAlign w:val="subscript"/>
                <w:lang w:eastAsia="lv-LV"/>
              </w:rPr>
              <w:t>)</w:t>
            </w:r>
          </w:p>
        </w:tc>
        <w:tc>
          <w:tcPr>
            <w:tcW w:w="2126" w:type="dxa"/>
          </w:tcPr>
          <w:p w14:paraId="479DC522" w14:textId="77777777" w:rsidR="00D626E1" w:rsidRPr="00D626E1" w:rsidRDefault="00D626E1" w:rsidP="00B83308">
            <w:pPr>
              <w:jc w:val="both"/>
              <w:rPr>
                <w:rFonts w:ascii="Times New Roman" w:eastAsia="Times New Roman" w:hAnsi="Times New Roman" w:cs="Times New Roman"/>
                <w:lang w:eastAsia="lv-LV"/>
              </w:rPr>
            </w:pPr>
            <w:r w:rsidRPr="00D626E1">
              <w:rPr>
                <w:rFonts w:ascii="Times New Roman" w:eastAsia="Times New Roman" w:hAnsi="Times New Roman" w:cs="Times New Roman"/>
                <w:lang w:eastAsia="lv-LV"/>
              </w:rPr>
              <w:t>Mēneši 13</w:t>
            </w:r>
          </w:p>
        </w:tc>
        <w:tc>
          <w:tcPr>
            <w:tcW w:w="2693" w:type="dxa"/>
          </w:tcPr>
          <w:p w14:paraId="0AA07DA6" w14:textId="77777777" w:rsidR="00D626E1" w:rsidRPr="00D626E1" w:rsidRDefault="00D626E1" w:rsidP="00B83308">
            <w:pPr>
              <w:jc w:val="both"/>
              <w:rPr>
                <w:rFonts w:ascii="Times New Roman" w:eastAsia="Times New Roman" w:hAnsi="Times New Roman" w:cs="Times New Roman"/>
                <w:lang w:eastAsia="lv-LV"/>
              </w:rPr>
            </w:pPr>
            <w:r w:rsidRPr="00D626E1">
              <w:rPr>
                <w:rFonts w:ascii="Times New Roman" w:eastAsia="Times New Roman" w:hAnsi="Times New Roman" w:cs="Times New Roman"/>
                <w:lang w:eastAsia="lv-LV"/>
              </w:rPr>
              <w:t>Kilometri 10500</w:t>
            </w:r>
          </w:p>
        </w:tc>
      </w:tr>
    </w:tbl>
    <w:p w14:paraId="0E5C8C26" w14:textId="77777777" w:rsidR="00CC6933" w:rsidRPr="00466F19" w:rsidRDefault="00CC6933" w:rsidP="00CC6933">
      <w:pPr>
        <w:spacing w:after="0" w:line="256" w:lineRule="auto"/>
        <w:ind w:right="326"/>
        <w:contextualSpacing/>
        <w:jc w:val="both"/>
        <w:rPr>
          <w:rFonts w:ascii="Times New Roman" w:eastAsia="Times New Roman" w:hAnsi="Times New Roman" w:cs="Times New Roman"/>
          <w:lang w:eastAsia="lv-LV"/>
        </w:rPr>
      </w:pPr>
    </w:p>
    <w:p w14:paraId="0F79434F" w14:textId="0E49DF66" w:rsidR="00280DCA" w:rsidRDefault="008453C4" w:rsidP="00A27732">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Lēmuma pieņemšana:</w:t>
      </w:r>
    </w:p>
    <w:p w14:paraId="6ED57D01" w14:textId="091B251A" w:rsidR="00D626E1" w:rsidRPr="00D626E1" w:rsidRDefault="00D626E1" w:rsidP="00D626E1">
      <w:pPr>
        <w:spacing w:after="0" w:line="240" w:lineRule="auto"/>
        <w:ind w:left="142" w:firstLine="360"/>
        <w:jc w:val="both"/>
        <w:rPr>
          <w:rFonts w:ascii="Times New Roman" w:eastAsia="Times New Roman" w:hAnsi="Times New Roman" w:cs="Times New Roman"/>
          <w:lang w:eastAsia="lv-LV"/>
        </w:rPr>
      </w:pPr>
      <w:r w:rsidRPr="00D626E1">
        <w:rPr>
          <w:rFonts w:ascii="Times New Roman" w:eastAsia="Times New Roman" w:hAnsi="Times New Roman" w:cs="Times New Roman"/>
          <w:lang w:eastAsia="lv-LV"/>
        </w:rPr>
        <w:t>2018.gada 06.septembrī, pamatojoties uz iepriekš minēto, Siguldas</w:t>
      </w:r>
      <w:r w:rsidRPr="00D626E1">
        <w:rPr>
          <w:rFonts w:ascii="Times New Roman" w:eastAsia="Times New Roman" w:hAnsi="Times New Roman" w:cs="Times New Roman"/>
          <w:b/>
          <w:lang w:eastAsia="lv-LV"/>
        </w:rPr>
        <w:t xml:space="preserve"> </w:t>
      </w:r>
      <w:r w:rsidRPr="00D626E1">
        <w:rPr>
          <w:rFonts w:ascii="Times New Roman" w:eastAsia="Times New Roman" w:hAnsi="Times New Roman" w:cs="Times New Roman"/>
          <w:lang w:eastAsia="lv-LV"/>
        </w:rPr>
        <w:t>novada pašvaldības Iepirkuma komisija (</w:t>
      </w:r>
      <w:proofErr w:type="spellStart"/>
      <w:r w:rsidRPr="00D626E1">
        <w:rPr>
          <w:rFonts w:ascii="Times New Roman" w:eastAsia="Times New Roman" w:hAnsi="Times New Roman" w:cs="Times New Roman"/>
          <w:lang w:eastAsia="lv-LV"/>
        </w:rPr>
        <w:t>I.Zālīte</w:t>
      </w:r>
      <w:proofErr w:type="spellEnd"/>
      <w:r w:rsidRPr="00D626E1">
        <w:rPr>
          <w:rFonts w:ascii="Times New Roman" w:eastAsia="Times New Roman" w:hAnsi="Times New Roman" w:cs="Times New Roman"/>
          <w:lang w:eastAsia="lv-LV"/>
        </w:rPr>
        <w:t xml:space="preserve">, </w:t>
      </w:r>
      <w:proofErr w:type="spellStart"/>
      <w:r w:rsidRPr="00D626E1">
        <w:rPr>
          <w:rFonts w:ascii="Times New Roman" w:eastAsia="Times New Roman" w:hAnsi="Times New Roman" w:cs="Times New Roman"/>
          <w:lang w:eastAsia="lv-LV"/>
        </w:rPr>
        <w:t>A.Strautmane</w:t>
      </w:r>
      <w:proofErr w:type="spellEnd"/>
      <w:r w:rsidRPr="00D626E1">
        <w:rPr>
          <w:rFonts w:ascii="Times New Roman" w:eastAsia="Times New Roman" w:hAnsi="Times New Roman" w:cs="Times New Roman"/>
          <w:lang w:eastAsia="lv-LV"/>
        </w:rPr>
        <w:t xml:space="preserve">, </w:t>
      </w:r>
      <w:proofErr w:type="spellStart"/>
      <w:r w:rsidRPr="00D626E1">
        <w:rPr>
          <w:rFonts w:ascii="Times New Roman" w:eastAsia="Times New Roman" w:hAnsi="Times New Roman" w:cs="Times New Roman"/>
          <w:lang w:eastAsia="lv-LV"/>
        </w:rPr>
        <w:t>A.Ozoliņš</w:t>
      </w:r>
      <w:proofErr w:type="spellEnd"/>
      <w:r w:rsidRPr="00D626E1">
        <w:rPr>
          <w:rFonts w:ascii="Times New Roman" w:eastAsia="Times New Roman" w:hAnsi="Times New Roman" w:cs="Times New Roman"/>
          <w:lang w:eastAsia="lv-LV"/>
        </w:rPr>
        <w:t xml:space="preserve">, </w:t>
      </w:r>
      <w:proofErr w:type="spellStart"/>
      <w:r w:rsidRPr="00D626E1">
        <w:rPr>
          <w:rFonts w:ascii="Times New Roman" w:eastAsia="Times New Roman" w:hAnsi="Times New Roman" w:cs="Times New Roman"/>
          <w:lang w:eastAsia="lv-LV"/>
        </w:rPr>
        <w:t>J.Tenkaļuka</w:t>
      </w:r>
      <w:proofErr w:type="spellEnd"/>
      <w:r w:rsidRPr="00D626E1">
        <w:rPr>
          <w:rFonts w:ascii="Times New Roman" w:eastAsia="Times New Roman" w:hAnsi="Times New Roman" w:cs="Times New Roman"/>
          <w:lang w:eastAsia="lv-LV"/>
        </w:rPr>
        <w:t xml:space="preserve">) atklāti balsojot, ar 4 balsīm „par”, „pret” – nav, „atturas” – nav, nolemj, ka </w:t>
      </w:r>
      <w:r w:rsidRPr="00D626E1">
        <w:rPr>
          <w:rFonts w:ascii="Times New Roman" w:hAnsi="Times New Roman" w:cs="Times New Roman"/>
        </w:rPr>
        <w:t>piedāvājumu,</w:t>
      </w:r>
      <w:r w:rsidRPr="00D626E1">
        <w:rPr>
          <w:rFonts w:ascii="Times New Roman" w:eastAsia="Times New Roman" w:hAnsi="Times New Roman" w:cs="Times New Roman"/>
          <w:lang w:eastAsia="lv-LV"/>
        </w:rPr>
        <w:t xml:space="preserve"> kas atbilst iepirkuma Nolikuma prasībām un ir saimnieciski izdevīgākais iesniegusi </w:t>
      </w:r>
      <w:r w:rsidRPr="00D626E1">
        <w:rPr>
          <w:rFonts w:ascii="Times New Roman" w:eastAsia="Times New Roman" w:hAnsi="Times New Roman" w:cs="Times New Roman"/>
          <w:b/>
          <w:lang w:eastAsia="lv-LV"/>
        </w:rPr>
        <w:t xml:space="preserve">SIA “Auto Īle un </w:t>
      </w:r>
      <w:proofErr w:type="spellStart"/>
      <w:r w:rsidRPr="00D626E1">
        <w:rPr>
          <w:rFonts w:ascii="Times New Roman" w:eastAsia="Times New Roman" w:hAnsi="Times New Roman" w:cs="Times New Roman"/>
          <w:b/>
          <w:lang w:eastAsia="lv-LV"/>
        </w:rPr>
        <w:t>Herbst</w:t>
      </w:r>
      <w:proofErr w:type="spellEnd"/>
      <w:r w:rsidRPr="00D626E1">
        <w:rPr>
          <w:rFonts w:ascii="Times New Roman" w:eastAsia="Times New Roman" w:hAnsi="Times New Roman" w:cs="Times New Roman"/>
          <w:b/>
          <w:lang w:eastAsia="lv-LV"/>
        </w:rPr>
        <w:t>”.</w:t>
      </w:r>
    </w:p>
    <w:p w14:paraId="3F602174" w14:textId="1A2A1DCA" w:rsidR="00084B2E" w:rsidRDefault="00084B2E" w:rsidP="00D626E1">
      <w:pPr>
        <w:pStyle w:val="ListParagraph"/>
        <w:numPr>
          <w:ilvl w:val="0"/>
          <w:numId w:val="1"/>
        </w:numPr>
        <w:spacing w:after="0" w:line="240" w:lineRule="auto"/>
        <w:jc w:val="both"/>
        <w:rPr>
          <w:rFonts w:ascii="Times New Roman" w:eastAsia="Times New Roman" w:hAnsi="Times New Roman" w:cs="Times New Roman"/>
          <w:b/>
          <w:lang w:eastAsia="lv-LV"/>
        </w:rPr>
      </w:pPr>
      <w:r w:rsidRPr="00D626E1">
        <w:rPr>
          <w:rFonts w:ascii="Times New Roman" w:eastAsia="Times New Roman" w:hAnsi="Times New Roman" w:cs="Times New Roman"/>
          <w:b/>
          <w:lang w:eastAsia="lv-LV"/>
        </w:rPr>
        <w:t>PIL 9.panta astotās daļas 1.un 2.</w:t>
      </w:r>
      <w:r w:rsidR="00E72236" w:rsidRPr="00D626E1">
        <w:rPr>
          <w:rFonts w:ascii="Times New Roman" w:eastAsia="Times New Roman" w:hAnsi="Times New Roman" w:cs="Times New Roman"/>
          <w:b/>
          <w:lang w:eastAsia="lv-LV"/>
        </w:rPr>
        <w:t>, 5.</w:t>
      </w:r>
      <w:r w:rsidRPr="00D626E1">
        <w:rPr>
          <w:rFonts w:ascii="Times New Roman" w:eastAsia="Times New Roman" w:hAnsi="Times New Roman" w:cs="Times New Roman"/>
          <w:b/>
          <w:lang w:eastAsia="lv-LV"/>
        </w:rPr>
        <w:t>punktā minēto apstākļu pārbaude Pretendentam, kuram tiek piešķirtas līguma slēgšanas tiesības:</w:t>
      </w:r>
    </w:p>
    <w:p w14:paraId="6470B06F" w14:textId="77777777" w:rsidR="00D626E1" w:rsidRPr="00D626E1" w:rsidRDefault="00D626E1" w:rsidP="00D626E1">
      <w:pPr>
        <w:spacing w:after="0" w:line="240" w:lineRule="auto"/>
        <w:ind w:right="468" w:firstLine="720"/>
        <w:jc w:val="both"/>
        <w:rPr>
          <w:rFonts w:ascii="Times New Roman" w:eastAsia="Times New Roman" w:hAnsi="Times New Roman" w:cs="Times New Roman"/>
          <w:lang w:eastAsia="lv-LV"/>
        </w:rPr>
      </w:pPr>
      <w:r w:rsidRPr="00D626E1">
        <w:rPr>
          <w:rFonts w:ascii="Times New Roman" w:eastAsia="Times New Roman" w:hAnsi="Times New Roman" w:cs="Times New Roman"/>
          <w:lang w:eastAsia="lv-LV"/>
        </w:rPr>
        <w:t xml:space="preserve">Pasūtītājs nekonstatēja PIL 9. panta astotās daļas 1., 2. un 5. punktā minētos apstākļus, jo saskaņā ar PIL 9. panta astoto daļu Iepirkuma komisija pārbaudīja pretendentu, kuram būtu piešķiramas līguma slēgšanas tiesības (SIA “Auto Īle un </w:t>
      </w:r>
      <w:proofErr w:type="spellStart"/>
      <w:r w:rsidRPr="00D626E1">
        <w:rPr>
          <w:rFonts w:ascii="Times New Roman" w:eastAsia="Times New Roman" w:hAnsi="Times New Roman" w:cs="Times New Roman"/>
          <w:lang w:eastAsia="lv-LV"/>
        </w:rPr>
        <w:t>Herbst</w:t>
      </w:r>
      <w:proofErr w:type="spellEnd"/>
      <w:r w:rsidRPr="00D626E1">
        <w:rPr>
          <w:rFonts w:ascii="Times New Roman" w:eastAsia="Times New Roman" w:hAnsi="Times New Roman" w:cs="Times New Roman"/>
          <w:lang w:eastAsia="lv-LV"/>
        </w:rPr>
        <w:t>”), datus, izmantojot Ministru kabineta noteikto informācijas sistēmu, Ministru kabineta noteiktajā kārtīgā iegūstot informāciju:</w:t>
      </w:r>
    </w:p>
    <w:p w14:paraId="522D79B9" w14:textId="77777777" w:rsidR="00D626E1" w:rsidRPr="00D626E1" w:rsidRDefault="00D626E1" w:rsidP="00D626E1">
      <w:pPr>
        <w:numPr>
          <w:ilvl w:val="0"/>
          <w:numId w:val="5"/>
        </w:numPr>
        <w:spacing w:after="0" w:line="240" w:lineRule="auto"/>
        <w:ind w:left="567" w:right="468" w:hanging="567"/>
        <w:jc w:val="both"/>
        <w:rPr>
          <w:rFonts w:ascii="Times New Roman" w:eastAsia="Times New Roman" w:hAnsi="Times New Roman" w:cs="Times New Roman"/>
          <w:lang w:eastAsia="lv-LV"/>
        </w:rPr>
      </w:pPr>
      <w:r w:rsidRPr="00D626E1">
        <w:rPr>
          <w:rFonts w:ascii="Times New Roman" w:eastAsia="Times New Roman" w:hAnsi="Times New Roman" w:cs="Times New Roman"/>
          <w:lang w:eastAsia="lv-LV"/>
        </w:rPr>
        <w:t>par PIL 9. panta astotās daļas 2 punktā minēto faktu – no Valsts ieņēmumu dienesta;</w:t>
      </w:r>
    </w:p>
    <w:p w14:paraId="35A3A186" w14:textId="77777777" w:rsidR="00D626E1" w:rsidRPr="00D626E1" w:rsidRDefault="00D626E1" w:rsidP="00D626E1">
      <w:pPr>
        <w:numPr>
          <w:ilvl w:val="0"/>
          <w:numId w:val="5"/>
        </w:numPr>
        <w:spacing w:after="0" w:line="240" w:lineRule="auto"/>
        <w:ind w:left="567" w:right="468" w:hanging="567"/>
        <w:jc w:val="both"/>
        <w:rPr>
          <w:rFonts w:ascii="Times New Roman" w:eastAsia="Calibri" w:hAnsi="Times New Roman" w:cs="Times New Roman"/>
        </w:rPr>
      </w:pPr>
      <w:r w:rsidRPr="00D626E1">
        <w:rPr>
          <w:rFonts w:ascii="Times New Roman" w:eastAsia="Calibri" w:hAnsi="Times New Roman" w:cs="Times New Roman"/>
        </w:rPr>
        <w:t>par PIL 9. panta piektās daļas 1. un 5. punktā minētajiem faktiem – no Uzņēmumu reģistra.</w:t>
      </w:r>
    </w:p>
    <w:p w14:paraId="61785A0F" w14:textId="2B1EB717" w:rsidR="00D626E1" w:rsidRPr="00D626E1" w:rsidRDefault="00D626E1" w:rsidP="00D626E1">
      <w:pPr>
        <w:spacing w:after="0" w:line="240" w:lineRule="auto"/>
        <w:ind w:right="468" w:firstLine="720"/>
        <w:jc w:val="both"/>
        <w:rPr>
          <w:rFonts w:ascii="Times New Roman" w:eastAsia="Times New Roman" w:hAnsi="Times New Roman" w:cs="Times New Roman"/>
          <w:lang w:eastAsia="lv-LV"/>
        </w:rPr>
      </w:pPr>
      <w:r w:rsidRPr="00D626E1">
        <w:rPr>
          <w:rFonts w:ascii="Times New Roman" w:eastAsia="Times New Roman" w:hAnsi="Times New Roman" w:cs="Times New Roman"/>
          <w:lang w:eastAsia="lv-LV"/>
        </w:rPr>
        <w:t>Pielikumā</w:t>
      </w:r>
      <w:r>
        <w:rPr>
          <w:rFonts w:ascii="Times New Roman" w:eastAsia="Times New Roman" w:hAnsi="Times New Roman" w:cs="Times New Roman"/>
          <w:lang w:eastAsia="lv-LV"/>
        </w:rPr>
        <w:t xml:space="preserve"> 06.09.2018. vērtēšanas protokolam</w:t>
      </w:r>
      <w:r w:rsidRPr="00D626E1">
        <w:rPr>
          <w:rFonts w:ascii="Times New Roman" w:eastAsia="Times New Roman" w:hAnsi="Times New Roman" w:cs="Times New Roman"/>
          <w:lang w:eastAsia="lv-LV"/>
        </w:rPr>
        <w:t>:</w:t>
      </w:r>
      <w:r w:rsidRPr="00D626E1">
        <w:rPr>
          <w:rFonts w:ascii="Times New Roman" w:eastAsia="Times New Roman" w:hAnsi="Times New Roman" w:cs="Times New Roman"/>
          <w:lang w:eastAsia="lv-LV"/>
        </w:rPr>
        <w:tab/>
      </w:r>
    </w:p>
    <w:p w14:paraId="6123DD1F" w14:textId="77777777" w:rsidR="00D626E1" w:rsidRPr="00D626E1" w:rsidRDefault="00D626E1" w:rsidP="00D626E1">
      <w:pPr>
        <w:spacing w:after="0" w:line="240" w:lineRule="auto"/>
        <w:ind w:right="468"/>
        <w:jc w:val="both"/>
        <w:rPr>
          <w:rFonts w:ascii="Times New Roman" w:eastAsia="Times New Roman" w:hAnsi="Times New Roman" w:cs="Times New Roman"/>
          <w:lang w:eastAsia="lv-LV"/>
        </w:rPr>
      </w:pPr>
      <w:r w:rsidRPr="00D626E1">
        <w:rPr>
          <w:rFonts w:ascii="Times New Roman" w:eastAsia="Times New Roman" w:hAnsi="Times New Roman" w:cs="Times New Roman"/>
          <w:lang w:eastAsia="lv-LV"/>
        </w:rPr>
        <w:t>E-izziņas par nodokļu nomaksas statusu</w:t>
      </w:r>
      <w:r w:rsidRPr="00D626E1">
        <w:rPr>
          <w:rFonts w:ascii="Times New Roman" w:eastAsia="Calibri" w:hAnsi="Times New Roman" w:cs="Times New Roman"/>
        </w:rPr>
        <w:t xml:space="preserve"> </w:t>
      </w:r>
      <w:r w:rsidRPr="00D626E1">
        <w:rPr>
          <w:rFonts w:ascii="Times New Roman" w:eastAsia="Times New Roman" w:hAnsi="Times New Roman" w:cs="Times New Roman"/>
          <w:lang w:eastAsia="lv-LV"/>
        </w:rPr>
        <w:t>NO Nr.31268639-9696262 uz 27.08.2018. un NO Nr.31268765-9701102 uz 06.09.2018.</w:t>
      </w:r>
    </w:p>
    <w:p w14:paraId="5CC58F7E" w14:textId="2BB13DF4" w:rsidR="00D626E1" w:rsidRPr="00D626E1" w:rsidRDefault="00D626E1" w:rsidP="00D626E1">
      <w:pPr>
        <w:spacing w:after="0" w:line="240" w:lineRule="auto"/>
        <w:ind w:right="468" w:hanging="141"/>
        <w:jc w:val="both"/>
        <w:rPr>
          <w:rFonts w:ascii="Times New Roman" w:eastAsia="Calibri" w:hAnsi="Times New Roman" w:cs="Times New Roman"/>
        </w:rPr>
      </w:pPr>
      <w:r w:rsidRPr="00D626E1">
        <w:rPr>
          <w:rFonts w:ascii="Times New Roman" w:eastAsia="Calibri" w:hAnsi="Times New Roman" w:cs="Times New Roman"/>
        </w:rPr>
        <w:t xml:space="preserve">   E-izziņa par likvidācijas, maksātnespējas un saimnieciskās darbības apturēšanas procesiem URA Nr.</w:t>
      </w:r>
      <w:r w:rsidRPr="00D626E1">
        <w:rPr>
          <w:rFonts w:ascii="Times New Roman" w:eastAsia="Times New Roman" w:hAnsi="Times New Roman" w:cs="Times New Roman"/>
          <w:lang w:eastAsia="lv-LV"/>
        </w:rPr>
        <w:t xml:space="preserve">31268765-9701097. </w:t>
      </w:r>
    </w:p>
    <w:p w14:paraId="0A857E45" w14:textId="5462AFAB" w:rsidR="00084B2E" w:rsidRDefault="00084B2E" w:rsidP="00D626E1">
      <w:pPr>
        <w:pStyle w:val="ListParagraph"/>
        <w:numPr>
          <w:ilvl w:val="0"/>
          <w:numId w:val="1"/>
        </w:numPr>
        <w:spacing w:after="0" w:line="240" w:lineRule="auto"/>
        <w:ind w:right="46"/>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Lēmuma pieņemšana:</w:t>
      </w:r>
    </w:p>
    <w:p w14:paraId="44AC5E5A" w14:textId="20684BC4" w:rsidR="00D626E1" w:rsidRPr="00D626E1" w:rsidRDefault="00D626E1" w:rsidP="00D626E1">
      <w:pPr>
        <w:spacing w:after="0" w:line="240" w:lineRule="auto"/>
        <w:ind w:firstLine="502"/>
        <w:jc w:val="both"/>
        <w:rPr>
          <w:rFonts w:ascii="Times New Roman" w:eastAsia="Times New Roman" w:hAnsi="Times New Roman" w:cs="Times New Roman"/>
          <w:lang w:eastAsia="lv-LV"/>
        </w:rPr>
      </w:pPr>
      <w:r w:rsidRPr="00D626E1">
        <w:rPr>
          <w:rFonts w:ascii="Times New Roman" w:eastAsia="Calibri" w:hAnsi="Times New Roman" w:cs="Times New Roman"/>
        </w:rPr>
        <w:t>2018.gada 06.septembrī, pamatojoties uz iepriekš minēto, Siguldas novada pašvaldības Iepirkuma komisija (</w:t>
      </w:r>
      <w:proofErr w:type="spellStart"/>
      <w:r w:rsidRPr="00D626E1">
        <w:rPr>
          <w:rFonts w:ascii="Times New Roman" w:eastAsia="Calibri" w:hAnsi="Times New Roman" w:cs="Times New Roman"/>
        </w:rPr>
        <w:t>I.Zālīte</w:t>
      </w:r>
      <w:proofErr w:type="spellEnd"/>
      <w:r w:rsidRPr="00D626E1">
        <w:rPr>
          <w:rFonts w:ascii="Times New Roman" w:eastAsia="Calibri" w:hAnsi="Times New Roman" w:cs="Times New Roman"/>
        </w:rPr>
        <w:t xml:space="preserve">, </w:t>
      </w:r>
      <w:proofErr w:type="spellStart"/>
      <w:r w:rsidRPr="00D626E1">
        <w:rPr>
          <w:rFonts w:ascii="Times New Roman" w:eastAsia="Calibri" w:hAnsi="Times New Roman" w:cs="Times New Roman"/>
        </w:rPr>
        <w:t>A.Strautmane</w:t>
      </w:r>
      <w:proofErr w:type="spellEnd"/>
      <w:r w:rsidRPr="00D626E1">
        <w:rPr>
          <w:rFonts w:ascii="Times New Roman" w:eastAsia="Calibri" w:hAnsi="Times New Roman" w:cs="Times New Roman"/>
        </w:rPr>
        <w:t xml:space="preserve">, </w:t>
      </w:r>
      <w:proofErr w:type="spellStart"/>
      <w:r w:rsidRPr="00D626E1">
        <w:rPr>
          <w:rFonts w:ascii="Times New Roman" w:eastAsia="Calibri" w:hAnsi="Times New Roman" w:cs="Times New Roman"/>
        </w:rPr>
        <w:t>A.Ozoliņš</w:t>
      </w:r>
      <w:proofErr w:type="spellEnd"/>
      <w:r w:rsidRPr="00D626E1">
        <w:rPr>
          <w:rFonts w:ascii="Times New Roman" w:eastAsia="Calibri" w:hAnsi="Times New Roman" w:cs="Times New Roman"/>
        </w:rPr>
        <w:t xml:space="preserve">, </w:t>
      </w:r>
      <w:proofErr w:type="spellStart"/>
      <w:r w:rsidRPr="00D626E1">
        <w:rPr>
          <w:rFonts w:ascii="Times New Roman" w:eastAsia="Calibri" w:hAnsi="Times New Roman" w:cs="Times New Roman"/>
        </w:rPr>
        <w:t>J.Tenkaļuka</w:t>
      </w:r>
      <w:proofErr w:type="spellEnd"/>
      <w:r w:rsidRPr="00D626E1">
        <w:rPr>
          <w:rFonts w:ascii="Times New Roman" w:eastAsia="Calibri" w:hAnsi="Times New Roman" w:cs="Times New Roman"/>
        </w:rPr>
        <w:t xml:space="preserve">) atklāti balsojot, ar 4 balsīm „par”, „pret” – nav, „atturas” – nav, nolemj, ka piedāvājumu, kas atbilst Nolikuma prasībām un ir saimnieciski izdevīgākais iesniegusi SIA “Auto Īle un </w:t>
      </w:r>
      <w:proofErr w:type="spellStart"/>
      <w:r w:rsidRPr="00D626E1">
        <w:rPr>
          <w:rFonts w:ascii="Times New Roman" w:eastAsia="Calibri" w:hAnsi="Times New Roman" w:cs="Times New Roman"/>
        </w:rPr>
        <w:t>Herbst</w:t>
      </w:r>
      <w:proofErr w:type="spellEnd"/>
      <w:r w:rsidRPr="00D626E1">
        <w:rPr>
          <w:rFonts w:ascii="Times New Roman" w:eastAsia="Calibri" w:hAnsi="Times New Roman" w:cs="Times New Roman"/>
        </w:rPr>
        <w:t>”.</w:t>
      </w:r>
    </w:p>
    <w:p w14:paraId="736B152C" w14:textId="77777777" w:rsidR="00DB1689" w:rsidRPr="00466F19" w:rsidRDefault="00084B2E" w:rsidP="00D626E1">
      <w:pPr>
        <w:pStyle w:val="ListParagraph"/>
        <w:numPr>
          <w:ilvl w:val="0"/>
          <w:numId w:val="1"/>
        </w:numPr>
        <w:spacing w:after="0" w:line="240" w:lineRule="auto"/>
        <w:ind w:right="46"/>
        <w:jc w:val="both"/>
        <w:rPr>
          <w:rFonts w:ascii="Times New Roman" w:eastAsia="Times New Roman" w:hAnsi="Times New Roman" w:cs="Times New Roman"/>
          <w:b/>
          <w:bCs/>
          <w:lang w:eastAsia="lv-LV"/>
        </w:rPr>
      </w:pPr>
      <w:r w:rsidRPr="00466F19">
        <w:rPr>
          <w:rFonts w:ascii="Times New Roman" w:eastAsia="Times New Roman" w:hAnsi="Times New Roman" w:cs="Times New Roman"/>
          <w:b/>
          <w:bCs/>
          <w:lang w:eastAsia="lv-LV"/>
        </w:rPr>
        <w:t xml:space="preserve">Saņemtie pieprasījumi izskaidrot </w:t>
      </w:r>
      <w:r w:rsidR="00F5655A" w:rsidRPr="00466F19">
        <w:rPr>
          <w:rFonts w:ascii="Times New Roman" w:eastAsia="Times New Roman" w:hAnsi="Times New Roman" w:cs="Times New Roman"/>
          <w:b/>
          <w:bCs/>
          <w:lang w:eastAsia="lv-LV"/>
        </w:rPr>
        <w:t>iepirkum</w:t>
      </w:r>
      <w:r w:rsidRPr="00466F19">
        <w:rPr>
          <w:rFonts w:ascii="Times New Roman" w:eastAsia="Times New Roman" w:hAnsi="Times New Roman" w:cs="Times New Roman"/>
          <w:b/>
          <w:bCs/>
          <w:lang w:eastAsia="lv-LV"/>
        </w:rPr>
        <w:t>a nolikumu, sniegtās atbildes:</w:t>
      </w:r>
      <w:r w:rsidR="0048136A" w:rsidRPr="00466F19">
        <w:rPr>
          <w:rFonts w:ascii="Times New Roman" w:eastAsia="Times New Roman" w:hAnsi="Times New Roman" w:cs="Times New Roman"/>
          <w:b/>
          <w:bCs/>
          <w:lang w:eastAsia="lv-LV"/>
        </w:rPr>
        <w:t xml:space="preserve"> </w:t>
      </w:r>
      <w:r w:rsidR="00790645" w:rsidRPr="00466F19">
        <w:rPr>
          <w:rFonts w:ascii="Times New Roman" w:eastAsia="Times New Roman" w:hAnsi="Times New Roman" w:cs="Times New Roman"/>
          <w:b/>
          <w:bCs/>
          <w:lang w:eastAsia="lv-LV"/>
        </w:rPr>
        <w:t>Nav</w:t>
      </w:r>
    </w:p>
    <w:p w14:paraId="6E183284" w14:textId="77777777" w:rsidR="00452EF9" w:rsidRPr="00466F19" w:rsidRDefault="00452EF9" w:rsidP="00A27732">
      <w:pPr>
        <w:spacing w:after="0" w:line="240" w:lineRule="auto"/>
        <w:rPr>
          <w:rFonts w:ascii="Times New Roman" w:eastAsia="Times New Roman" w:hAnsi="Times New Roman" w:cs="Times New Roman"/>
          <w:lang w:eastAsia="lv-LV"/>
        </w:rPr>
      </w:pPr>
    </w:p>
    <w:p w14:paraId="3156E3C5" w14:textId="77777777" w:rsidR="00E72744" w:rsidRPr="00466F19" w:rsidRDefault="00E72744" w:rsidP="00A27732">
      <w:pPr>
        <w:spacing w:after="0" w:line="240" w:lineRule="auto"/>
        <w:rPr>
          <w:rFonts w:ascii="Times New Roman" w:eastAsia="Times New Roman" w:hAnsi="Times New Roman" w:cs="Times New Roman"/>
          <w:lang w:eastAsia="lv-LV"/>
        </w:rPr>
      </w:pPr>
    </w:p>
    <w:p w14:paraId="02EBAB26" w14:textId="77777777" w:rsidR="00E72744" w:rsidRPr="00466F19" w:rsidRDefault="00E72744" w:rsidP="00A27732">
      <w:pPr>
        <w:spacing w:after="0" w:line="240" w:lineRule="auto"/>
        <w:rPr>
          <w:rFonts w:ascii="Times New Roman" w:eastAsia="Times New Roman" w:hAnsi="Times New Roman" w:cs="Times New Roman"/>
          <w:lang w:eastAsia="lv-LV"/>
        </w:rPr>
      </w:pPr>
    </w:p>
    <w:p w14:paraId="2611797E" w14:textId="77777777" w:rsidR="008B543B" w:rsidRPr="00E64874" w:rsidRDefault="004E55C6" w:rsidP="00A27732">
      <w:pPr>
        <w:spacing w:after="0" w:line="240" w:lineRule="auto"/>
      </w:pPr>
      <w:r w:rsidRPr="00466F19">
        <w:rPr>
          <w:rFonts w:ascii="Times New Roman" w:eastAsia="Times New Roman" w:hAnsi="Times New Roman" w:cs="Times New Roman"/>
          <w:lang w:eastAsia="lv-LV"/>
        </w:rPr>
        <w:t>Iep</w:t>
      </w:r>
      <w:r w:rsidR="00114D6D" w:rsidRPr="00466F19">
        <w:rPr>
          <w:rFonts w:ascii="Times New Roman" w:eastAsia="Times New Roman" w:hAnsi="Times New Roman" w:cs="Times New Roman"/>
          <w:lang w:eastAsia="lv-LV"/>
        </w:rPr>
        <w:t>irkuma</w:t>
      </w:r>
      <w:r w:rsidR="00DB1689" w:rsidRPr="00466F19">
        <w:rPr>
          <w:rFonts w:ascii="Times New Roman" w:eastAsia="Times New Roman" w:hAnsi="Times New Roman" w:cs="Times New Roman"/>
          <w:lang w:eastAsia="lv-LV"/>
        </w:rPr>
        <w:t xml:space="preserve"> komisijas priekšsēdētāja</w:t>
      </w:r>
      <w:r w:rsidR="00E557AD" w:rsidRPr="00466F19">
        <w:rPr>
          <w:rFonts w:ascii="Times New Roman" w:eastAsia="Times New Roman" w:hAnsi="Times New Roman" w:cs="Times New Roman"/>
          <w:lang w:eastAsia="lv-LV"/>
        </w:rPr>
        <w:t xml:space="preserve">                                            </w:t>
      </w:r>
      <w:r w:rsidR="00E72744" w:rsidRPr="00466F19">
        <w:rPr>
          <w:rFonts w:ascii="Times New Roman" w:eastAsia="Times New Roman" w:hAnsi="Times New Roman" w:cs="Times New Roman"/>
          <w:lang w:eastAsia="lv-LV"/>
        </w:rPr>
        <w:t xml:space="preserve">                           </w:t>
      </w:r>
      <w:r w:rsidR="001D374F">
        <w:rPr>
          <w:rFonts w:ascii="Times New Roman" w:eastAsia="Times New Roman" w:hAnsi="Times New Roman" w:cs="Times New Roman"/>
          <w:lang w:eastAsia="lv-LV"/>
        </w:rPr>
        <w:tab/>
      </w:r>
      <w:r w:rsidR="001D374F">
        <w:rPr>
          <w:rFonts w:ascii="Times New Roman" w:eastAsia="Times New Roman" w:hAnsi="Times New Roman" w:cs="Times New Roman"/>
          <w:lang w:eastAsia="lv-LV"/>
        </w:rPr>
        <w:tab/>
      </w:r>
      <w:r w:rsidR="00E72744" w:rsidRPr="00466F19">
        <w:rPr>
          <w:rFonts w:ascii="Times New Roman" w:eastAsia="Times New Roman" w:hAnsi="Times New Roman" w:cs="Times New Roman"/>
          <w:lang w:eastAsia="lv-LV"/>
        </w:rPr>
        <w:t xml:space="preserve"> </w:t>
      </w:r>
      <w:proofErr w:type="spellStart"/>
      <w:r w:rsidR="00466F19" w:rsidRPr="00466F19">
        <w:rPr>
          <w:rFonts w:ascii="Times New Roman" w:eastAsia="Times New Roman" w:hAnsi="Times New Roman" w:cs="Times New Roman"/>
          <w:lang w:eastAsia="lv-LV"/>
        </w:rPr>
        <w:t>I.Zālīte</w:t>
      </w:r>
      <w:proofErr w:type="spellEnd"/>
    </w:p>
    <w:sectPr w:rsidR="008B543B" w:rsidRPr="00E64874" w:rsidSect="00364CD8">
      <w:headerReference w:type="even" r:id="rId9"/>
      <w:headerReference w:type="default" r:id="rId10"/>
      <w:pgSz w:w="11906" w:h="16838"/>
      <w:pgMar w:top="709" w:right="991"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A9223" w14:textId="77777777" w:rsidR="00616175" w:rsidRDefault="00616175">
      <w:pPr>
        <w:spacing w:after="0" w:line="240" w:lineRule="auto"/>
      </w:pPr>
      <w:r>
        <w:separator/>
      </w:r>
    </w:p>
  </w:endnote>
  <w:endnote w:type="continuationSeparator" w:id="0">
    <w:p w14:paraId="08E6A620" w14:textId="77777777" w:rsidR="00616175" w:rsidRDefault="0061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3EC3F" w14:textId="77777777" w:rsidR="00616175" w:rsidRDefault="00616175">
      <w:pPr>
        <w:spacing w:after="0" w:line="240" w:lineRule="auto"/>
      </w:pPr>
      <w:r>
        <w:separator/>
      </w:r>
    </w:p>
  </w:footnote>
  <w:footnote w:type="continuationSeparator" w:id="0">
    <w:p w14:paraId="40CEC172" w14:textId="77777777" w:rsidR="00616175" w:rsidRDefault="00616175">
      <w:pPr>
        <w:spacing w:after="0" w:line="240" w:lineRule="auto"/>
      </w:pPr>
      <w:r>
        <w:continuationSeparator/>
      </w:r>
    </w:p>
  </w:footnote>
  <w:footnote w:id="1">
    <w:p w14:paraId="49B36434" w14:textId="77777777" w:rsidR="00730EFA" w:rsidRPr="005B2565" w:rsidRDefault="00730EFA" w:rsidP="00730EFA">
      <w:pPr>
        <w:suppressAutoHyphens/>
        <w:spacing w:after="0"/>
        <w:jc w:val="both"/>
        <w:rPr>
          <w:rFonts w:ascii="Times New Roman" w:eastAsia="Calibri" w:hAnsi="Times New Roman" w:cs="Times New Roman"/>
          <w:i/>
          <w:color w:val="FF0000"/>
          <w:bdr w:val="none" w:sz="0" w:space="0" w:color="auto" w:frame="1"/>
          <w:lang w:eastAsia="lv-LV"/>
        </w:rPr>
      </w:pPr>
      <w:r w:rsidRPr="005B2565">
        <w:rPr>
          <w:rStyle w:val="FootnoteReference"/>
        </w:rPr>
        <w:footnoteRef/>
      </w:r>
      <w:r w:rsidRPr="005B2565">
        <w:rPr>
          <w:rFonts w:ascii="Times New Roman" w:hAnsi="Times New Roman" w:cs="Times New Roman"/>
        </w:rPr>
        <w:t xml:space="preserve"> </w:t>
      </w:r>
      <w:r w:rsidRPr="005B2565">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 xml:space="preserve"> un/vai gada bilance kopā nepārsniedz 43 miljonu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D9F2"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6BD381" w14:textId="77777777" w:rsidR="005466C2" w:rsidRDefault="00616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2713"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371">
      <w:rPr>
        <w:rStyle w:val="PageNumber"/>
        <w:noProof/>
      </w:rPr>
      <w:t>4</w:t>
    </w:r>
    <w:r>
      <w:rPr>
        <w:rStyle w:val="PageNumber"/>
      </w:rPr>
      <w:fldChar w:fldCharType="end"/>
    </w:r>
  </w:p>
  <w:p w14:paraId="51B6FCB0" w14:textId="77777777" w:rsidR="005466C2" w:rsidRDefault="00616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338B"/>
    <w:multiLevelType w:val="multilevel"/>
    <w:tmpl w:val="19BC88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324F7D"/>
    <w:multiLevelType w:val="hybridMultilevel"/>
    <w:tmpl w:val="4CBAE932"/>
    <w:lvl w:ilvl="0" w:tplc="27289FCC">
      <w:start w:val="1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5"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6CE1458"/>
    <w:multiLevelType w:val="multilevel"/>
    <w:tmpl w:val="4E2ED2E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10"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1"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2"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5"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FC70673"/>
    <w:multiLevelType w:val="multilevel"/>
    <w:tmpl w:val="17E614A6"/>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0" w15:restartNumberingAfterBreak="0">
    <w:nsid w:val="49EC2B54"/>
    <w:multiLevelType w:val="hybridMultilevel"/>
    <w:tmpl w:val="991C52F8"/>
    <w:lvl w:ilvl="0" w:tplc="E2544514">
      <w:start w:val="1"/>
      <w:numFmt w:val="decimal"/>
      <w:lvlText w:val="%1."/>
      <w:lvlJc w:val="left"/>
      <w:pPr>
        <w:ind w:left="531" w:hanging="360"/>
      </w:pPr>
      <w:rPr>
        <w:rFonts w:hint="default"/>
      </w:rPr>
    </w:lvl>
    <w:lvl w:ilvl="1" w:tplc="04260019" w:tentative="1">
      <w:start w:val="1"/>
      <w:numFmt w:val="lowerLetter"/>
      <w:lvlText w:val="%2."/>
      <w:lvlJc w:val="left"/>
      <w:pPr>
        <w:ind w:left="1251" w:hanging="360"/>
      </w:pPr>
    </w:lvl>
    <w:lvl w:ilvl="2" w:tplc="0426001B" w:tentative="1">
      <w:start w:val="1"/>
      <w:numFmt w:val="lowerRoman"/>
      <w:lvlText w:val="%3."/>
      <w:lvlJc w:val="right"/>
      <w:pPr>
        <w:ind w:left="1971" w:hanging="180"/>
      </w:pPr>
    </w:lvl>
    <w:lvl w:ilvl="3" w:tplc="0426000F" w:tentative="1">
      <w:start w:val="1"/>
      <w:numFmt w:val="decimal"/>
      <w:lvlText w:val="%4."/>
      <w:lvlJc w:val="left"/>
      <w:pPr>
        <w:ind w:left="2691" w:hanging="360"/>
      </w:pPr>
    </w:lvl>
    <w:lvl w:ilvl="4" w:tplc="04260019" w:tentative="1">
      <w:start w:val="1"/>
      <w:numFmt w:val="lowerLetter"/>
      <w:lvlText w:val="%5."/>
      <w:lvlJc w:val="left"/>
      <w:pPr>
        <w:ind w:left="3411" w:hanging="360"/>
      </w:pPr>
    </w:lvl>
    <w:lvl w:ilvl="5" w:tplc="0426001B" w:tentative="1">
      <w:start w:val="1"/>
      <w:numFmt w:val="lowerRoman"/>
      <w:lvlText w:val="%6."/>
      <w:lvlJc w:val="right"/>
      <w:pPr>
        <w:ind w:left="4131" w:hanging="180"/>
      </w:pPr>
    </w:lvl>
    <w:lvl w:ilvl="6" w:tplc="0426000F" w:tentative="1">
      <w:start w:val="1"/>
      <w:numFmt w:val="decimal"/>
      <w:lvlText w:val="%7."/>
      <w:lvlJc w:val="left"/>
      <w:pPr>
        <w:ind w:left="4851" w:hanging="360"/>
      </w:pPr>
    </w:lvl>
    <w:lvl w:ilvl="7" w:tplc="04260019" w:tentative="1">
      <w:start w:val="1"/>
      <w:numFmt w:val="lowerLetter"/>
      <w:lvlText w:val="%8."/>
      <w:lvlJc w:val="left"/>
      <w:pPr>
        <w:ind w:left="5571" w:hanging="360"/>
      </w:pPr>
    </w:lvl>
    <w:lvl w:ilvl="8" w:tplc="0426001B" w:tentative="1">
      <w:start w:val="1"/>
      <w:numFmt w:val="lowerRoman"/>
      <w:lvlText w:val="%9."/>
      <w:lvlJc w:val="right"/>
      <w:pPr>
        <w:ind w:left="6291" w:hanging="180"/>
      </w:pPr>
    </w:lvl>
  </w:abstractNum>
  <w:abstractNum w:abstractNumId="21"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2B6AA7"/>
    <w:multiLevelType w:val="multilevel"/>
    <w:tmpl w:val="32369CDE"/>
    <w:lvl w:ilvl="0">
      <w:start w:val="1"/>
      <w:numFmt w:val="decimal"/>
      <w:lvlText w:val="%1."/>
      <w:lvlJc w:val="left"/>
      <w:pPr>
        <w:tabs>
          <w:tab w:val="num" w:pos="502"/>
        </w:tabs>
        <w:ind w:left="502"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6"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7"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0"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2"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9"/>
  </w:num>
  <w:num w:numId="4">
    <w:abstractNumId w:val="16"/>
  </w:num>
  <w:num w:numId="5">
    <w:abstractNumId w:val="26"/>
  </w:num>
  <w:num w:numId="6">
    <w:abstractNumId w:val="29"/>
  </w:num>
  <w:num w:numId="7">
    <w:abstractNumId w:val="23"/>
  </w:num>
  <w:num w:numId="8">
    <w:abstractNumId w:val="25"/>
  </w:num>
  <w:num w:numId="9">
    <w:abstractNumId w:val="19"/>
  </w:num>
  <w:num w:numId="10">
    <w:abstractNumId w:val="13"/>
  </w:num>
  <w:num w:numId="11">
    <w:abstractNumId w:val="31"/>
  </w:num>
  <w:num w:numId="12">
    <w:abstractNumId w:val="2"/>
  </w:num>
  <w:num w:numId="13">
    <w:abstractNumId w:val="5"/>
  </w:num>
  <w:num w:numId="14">
    <w:abstractNumId w:val="15"/>
  </w:num>
  <w:num w:numId="15">
    <w:abstractNumId w:val="27"/>
  </w:num>
  <w:num w:numId="16">
    <w:abstractNumId w:val="1"/>
  </w:num>
  <w:num w:numId="17">
    <w:abstractNumId w:val="6"/>
  </w:num>
  <w:num w:numId="18">
    <w:abstractNumId w:val="33"/>
  </w:num>
  <w:num w:numId="19">
    <w:abstractNumId w:val="21"/>
  </w:num>
  <w:num w:numId="20">
    <w:abstractNumId w:val="28"/>
  </w:num>
  <w:num w:numId="21">
    <w:abstractNumId w:val="34"/>
  </w:num>
  <w:num w:numId="22">
    <w:abstractNumId w:val="30"/>
  </w:num>
  <w:num w:numId="23">
    <w:abstractNumId w:val="32"/>
  </w:num>
  <w:num w:numId="24">
    <w:abstractNumId w:val="10"/>
  </w:num>
  <w:num w:numId="25">
    <w:abstractNumId w:val="4"/>
  </w:num>
  <w:num w:numId="26">
    <w:abstractNumId w:val="8"/>
  </w:num>
  <w:num w:numId="27">
    <w:abstractNumId w:val="11"/>
  </w:num>
  <w:num w:numId="28">
    <w:abstractNumId w:val="14"/>
  </w:num>
  <w:num w:numId="29">
    <w:abstractNumId w:val="12"/>
  </w:num>
  <w:num w:numId="30">
    <w:abstractNumId w:val="17"/>
  </w:num>
  <w:num w:numId="31">
    <w:abstractNumId w:val="3"/>
  </w:num>
  <w:num w:numId="32">
    <w:abstractNumId w:val="20"/>
  </w:num>
  <w:num w:numId="33">
    <w:abstractNumId w:val="0"/>
  </w:num>
  <w:num w:numId="34">
    <w:abstractNumId w:val="1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210AC"/>
    <w:rsid w:val="00040BB9"/>
    <w:rsid w:val="000438FE"/>
    <w:rsid w:val="00050C3E"/>
    <w:rsid w:val="00053E11"/>
    <w:rsid w:val="00061B2C"/>
    <w:rsid w:val="000650CE"/>
    <w:rsid w:val="0006578C"/>
    <w:rsid w:val="000778E6"/>
    <w:rsid w:val="00084371"/>
    <w:rsid w:val="00084B2E"/>
    <w:rsid w:val="00085D43"/>
    <w:rsid w:val="00091BE7"/>
    <w:rsid w:val="000B00E7"/>
    <w:rsid w:val="000B542F"/>
    <w:rsid w:val="000C26C5"/>
    <w:rsid w:val="000C2CF0"/>
    <w:rsid w:val="000C324D"/>
    <w:rsid w:val="000D0296"/>
    <w:rsid w:val="000D41B5"/>
    <w:rsid w:val="000E3D2F"/>
    <w:rsid w:val="000F246E"/>
    <w:rsid w:val="000F6862"/>
    <w:rsid w:val="001142B0"/>
    <w:rsid w:val="00114D6D"/>
    <w:rsid w:val="00127466"/>
    <w:rsid w:val="00131683"/>
    <w:rsid w:val="00131760"/>
    <w:rsid w:val="00132763"/>
    <w:rsid w:val="00137214"/>
    <w:rsid w:val="00147D85"/>
    <w:rsid w:val="001520A2"/>
    <w:rsid w:val="00157942"/>
    <w:rsid w:val="00165923"/>
    <w:rsid w:val="00167DBC"/>
    <w:rsid w:val="00170FE7"/>
    <w:rsid w:val="00172004"/>
    <w:rsid w:val="00183498"/>
    <w:rsid w:val="00183843"/>
    <w:rsid w:val="00185264"/>
    <w:rsid w:val="00185635"/>
    <w:rsid w:val="0018591A"/>
    <w:rsid w:val="0019127C"/>
    <w:rsid w:val="001951BA"/>
    <w:rsid w:val="001A1372"/>
    <w:rsid w:val="001A4043"/>
    <w:rsid w:val="001D374F"/>
    <w:rsid w:val="001D3A7A"/>
    <w:rsid w:val="001E43BE"/>
    <w:rsid w:val="001E5924"/>
    <w:rsid w:val="001E59BD"/>
    <w:rsid w:val="001E6E19"/>
    <w:rsid w:val="001F332C"/>
    <w:rsid w:val="002008EE"/>
    <w:rsid w:val="00202A46"/>
    <w:rsid w:val="00202E2D"/>
    <w:rsid w:val="00211830"/>
    <w:rsid w:val="00212CA5"/>
    <w:rsid w:val="00216504"/>
    <w:rsid w:val="00221D89"/>
    <w:rsid w:val="002255C7"/>
    <w:rsid w:val="00232D95"/>
    <w:rsid w:val="00244C6A"/>
    <w:rsid w:val="00266812"/>
    <w:rsid w:val="00280DCA"/>
    <w:rsid w:val="00284689"/>
    <w:rsid w:val="00293DE8"/>
    <w:rsid w:val="002B044A"/>
    <w:rsid w:val="002B7012"/>
    <w:rsid w:val="002C5CEF"/>
    <w:rsid w:val="002C7B49"/>
    <w:rsid w:val="002D1AE0"/>
    <w:rsid w:val="002E37A7"/>
    <w:rsid w:val="00304FDB"/>
    <w:rsid w:val="00310C2C"/>
    <w:rsid w:val="003161A5"/>
    <w:rsid w:val="003247CB"/>
    <w:rsid w:val="00332037"/>
    <w:rsid w:val="00335130"/>
    <w:rsid w:val="0034077C"/>
    <w:rsid w:val="00362927"/>
    <w:rsid w:val="003632BC"/>
    <w:rsid w:val="00364CD8"/>
    <w:rsid w:val="003740E5"/>
    <w:rsid w:val="0037775B"/>
    <w:rsid w:val="00377B47"/>
    <w:rsid w:val="00392CE4"/>
    <w:rsid w:val="003A055F"/>
    <w:rsid w:val="003B5EBC"/>
    <w:rsid w:val="003B7D06"/>
    <w:rsid w:val="003D0F52"/>
    <w:rsid w:val="003D15B3"/>
    <w:rsid w:val="0041021A"/>
    <w:rsid w:val="0044627F"/>
    <w:rsid w:val="00452EF9"/>
    <w:rsid w:val="00453F6A"/>
    <w:rsid w:val="00466D97"/>
    <w:rsid w:val="00466F19"/>
    <w:rsid w:val="00470E4E"/>
    <w:rsid w:val="00480110"/>
    <w:rsid w:val="0048136A"/>
    <w:rsid w:val="00492F37"/>
    <w:rsid w:val="004A1676"/>
    <w:rsid w:val="004D302C"/>
    <w:rsid w:val="004E55C6"/>
    <w:rsid w:val="004F6538"/>
    <w:rsid w:val="004F73F7"/>
    <w:rsid w:val="004F7BFD"/>
    <w:rsid w:val="00516903"/>
    <w:rsid w:val="00521EA2"/>
    <w:rsid w:val="00523F86"/>
    <w:rsid w:val="00525F5D"/>
    <w:rsid w:val="00535A35"/>
    <w:rsid w:val="00537AB5"/>
    <w:rsid w:val="005B2A7B"/>
    <w:rsid w:val="005B2C2F"/>
    <w:rsid w:val="005B3D80"/>
    <w:rsid w:val="005B4C2A"/>
    <w:rsid w:val="005C77EC"/>
    <w:rsid w:val="005D233C"/>
    <w:rsid w:val="005E4529"/>
    <w:rsid w:val="005E75D7"/>
    <w:rsid w:val="005F7549"/>
    <w:rsid w:val="0060247C"/>
    <w:rsid w:val="0060420A"/>
    <w:rsid w:val="00614BBD"/>
    <w:rsid w:val="00616175"/>
    <w:rsid w:val="00643C9B"/>
    <w:rsid w:val="00645CA6"/>
    <w:rsid w:val="00653CE7"/>
    <w:rsid w:val="006565B2"/>
    <w:rsid w:val="006810F7"/>
    <w:rsid w:val="00682094"/>
    <w:rsid w:val="006C4CA6"/>
    <w:rsid w:val="006D605C"/>
    <w:rsid w:val="006F57A2"/>
    <w:rsid w:val="00701D92"/>
    <w:rsid w:val="00715E50"/>
    <w:rsid w:val="007170B5"/>
    <w:rsid w:val="00730EFA"/>
    <w:rsid w:val="00732CBC"/>
    <w:rsid w:val="007338C2"/>
    <w:rsid w:val="007774D9"/>
    <w:rsid w:val="0078766E"/>
    <w:rsid w:val="00790645"/>
    <w:rsid w:val="007A4B93"/>
    <w:rsid w:val="007B07ED"/>
    <w:rsid w:val="007B45EA"/>
    <w:rsid w:val="007C1276"/>
    <w:rsid w:val="007D099B"/>
    <w:rsid w:val="007D4ED4"/>
    <w:rsid w:val="007F4AC9"/>
    <w:rsid w:val="00807A00"/>
    <w:rsid w:val="00810277"/>
    <w:rsid w:val="00810E9B"/>
    <w:rsid w:val="00814FC4"/>
    <w:rsid w:val="0082241B"/>
    <w:rsid w:val="0082253F"/>
    <w:rsid w:val="00837CD3"/>
    <w:rsid w:val="00843DF3"/>
    <w:rsid w:val="008453C4"/>
    <w:rsid w:val="00846DB8"/>
    <w:rsid w:val="00862222"/>
    <w:rsid w:val="00881A51"/>
    <w:rsid w:val="008835F0"/>
    <w:rsid w:val="00885F70"/>
    <w:rsid w:val="0088688B"/>
    <w:rsid w:val="008B09FA"/>
    <w:rsid w:val="008B543B"/>
    <w:rsid w:val="008E0DDA"/>
    <w:rsid w:val="008F4E9D"/>
    <w:rsid w:val="00900CCE"/>
    <w:rsid w:val="00905410"/>
    <w:rsid w:val="00905B77"/>
    <w:rsid w:val="00925931"/>
    <w:rsid w:val="00936BE7"/>
    <w:rsid w:val="009376EC"/>
    <w:rsid w:val="00947875"/>
    <w:rsid w:val="009564FA"/>
    <w:rsid w:val="009709BE"/>
    <w:rsid w:val="00981FD8"/>
    <w:rsid w:val="00985A60"/>
    <w:rsid w:val="0099051E"/>
    <w:rsid w:val="009A33F6"/>
    <w:rsid w:val="009F63A2"/>
    <w:rsid w:val="00A116F4"/>
    <w:rsid w:val="00A27732"/>
    <w:rsid w:val="00A32350"/>
    <w:rsid w:val="00A35B89"/>
    <w:rsid w:val="00A44019"/>
    <w:rsid w:val="00A462F3"/>
    <w:rsid w:val="00A75E6F"/>
    <w:rsid w:val="00A80D31"/>
    <w:rsid w:val="00A87B54"/>
    <w:rsid w:val="00A91025"/>
    <w:rsid w:val="00A922A6"/>
    <w:rsid w:val="00A974FF"/>
    <w:rsid w:val="00AA0AB9"/>
    <w:rsid w:val="00AA412D"/>
    <w:rsid w:val="00AA569F"/>
    <w:rsid w:val="00AB5ADF"/>
    <w:rsid w:val="00AC2410"/>
    <w:rsid w:val="00AD3B90"/>
    <w:rsid w:val="00AE4710"/>
    <w:rsid w:val="00AF1DDF"/>
    <w:rsid w:val="00AF6406"/>
    <w:rsid w:val="00B22DFE"/>
    <w:rsid w:val="00B23AC5"/>
    <w:rsid w:val="00B37C9D"/>
    <w:rsid w:val="00B4606A"/>
    <w:rsid w:val="00B76B9E"/>
    <w:rsid w:val="00B96E5F"/>
    <w:rsid w:val="00BA1B82"/>
    <w:rsid w:val="00BA5BE9"/>
    <w:rsid w:val="00BC2E1F"/>
    <w:rsid w:val="00BD3ACA"/>
    <w:rsid w:val="00BE7368"/>
    <w:rsid w:val="00C164D7"/>
    <w:rsid w:val="00C2228A"/>
    <w:rsid w:val="00C24FE9"/>
    <w:rsid w:val="00C3539E"/>
    <w:rsid w:val="00C4629C"/>
    <w:rsid w:val="00C67064"/>
    <w:rsid w:val="00C724EB"/>
    <w:rsid w:val="00C76EF4"/>
    <w:rsid w:val="00C80F12"/>
    <w:rsid w:val="00C84EF1"/>
    <w:rsid w:val="00C94406"/>
    <w:rsid w:val="00CC6933"/>
    <w:rsid w:val="00CC75CC"/>
    <w:rsid w:val="00CE68B5"/>
    <w:rsid w:val="00CE760A"/>
    <w:rsid w:val="00D04437"/>
    <w:rsid w:val="00D06191"/>
    <w:rsid w:val="00D06D5C"/>
    <w:rsid w:val="00D06F36"/>
    <w:rsid w:val="00D101CD"/>
    <w:rsid w:val="00D10F82"/>
    <w:rsid w:val="00D148AB"/>
    <w:rsid w:val="00D156F7"/>
    <w:rsid w:val="00D25A05"/>
    <w:rsid w:val="00D34381"/>
    <w:rsid w:val="00D35487"/>
    <w:rsid w:val="00D41B50"/>
    <w:rsid w:val="00D431A9"/>
    <w:rsid w:val="00D626E1"/>
    <w:rsid w:val="00D636BE"/>
    <w:rsid w:val="00D63877"/>
    <w:rsid w:val="00D844FC"/>
    <w:rsid w:val="00D97A71"/>
    <w:rsid w:val="00DA5840"/>
    <w:rsid w:val="00DB1689"/>
    <w:rsid w:val="00DB1FB6"/>
    <w:rsid w:val="00DC33A4"/>
    <w:rsid w:val="00DE6FCB"/>
    <w:rsid w:val="00E012F4"/>
    <w:rsid w:val="00E20146"/>
    <w:rsid w:val="00E40ADA"/>
    <w:rsid w:val="00E557AD"/>
    <w:rsid w:val="00E63B76"/>
    <w:rsid w:val="00E64874"/>
    <w:rsid w:val="00E72236"/>
    <w:rsid w:val="00E72744"/>
    <w:rsid w:val="00E746AC"/>
    <w:rsid w:val="00EA0474"/>
    <w:rsid w:val="00EA4516"/>
    <w:rsid w:val="00EB6A4B"/>
    <w:rsid w:val="00EE275A"/>
    <w:rsid w:val="00EE27D5"/>
    <w:rsid w:val="00EF3C44"/>
    <w:rsid w:val="00F00EEF"/>
    <w:rsid w:val="00F062BB"/>
    <w:rsid w:val="00F17BEB"/>
    <w:rsid w:val="00F30555"/>
    <w:rsid w:val="00F44E66"/>
    <w:rsid w:val="00F53109"/>
    <w:rsid w:val="00F5655A"/>
    <w:rsid w:val="00F6057D"/>
    <w:rsid w:val="00F60FB2"/>
    <w:rsid w:val="00F6245E"/>
    <w:rsid w:val="00F6783D"/>
    <w:rsid w:val="00F77FD9"/>
    <w:rsid w:val="00F8408A"/>
    <w:rsid w:val="00F84D47"/>
    <w:rsid w:val="00F91ACD"/>
    <w:rsid w:val="00F92E38"/>
    <w:rsid w:val="00FA0690"/>
    <w:rsid w:val="00FA537F"/>
    <w:rsid w:val="00FB0ECD"/>
    <w:rsid w:val="00FB6585"/>
    <w:rsid w:val="00FD1182"/>
    <w:rsid w:val="00FD72D8"/>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DA1AFFF"/>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BodyA">
    <w:name w:val="Body A"/>
    <w:rsid w:val="00521EA2"/>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None">
    <w:name w:val="None"/>
    <w:rsid w:val="001520A2"/>
  </w:style>
  <w:style w:type="paragraph" w:customStyle="1" w:styleId="Standard">
    <w:name w:val="Standard"/>
    <w:rsid w:val="00730EFA"/>
    <w:pPr>
      <w:suppressAutoHyphens/>
      <w:spacing w:after="200" w:line="276" w:lineRule="auto"/>
    </w:pPr>
    <w:rPr>
      <w:rFonts w:ascii="Calibri" w:eastAsia="Calibri" w:hAnsi="Calibri" w:cs="Calibri"/>
      <w:color w:val="000000"/>
      <w:kern w:val="2"/>
      <w:u w:color="000000"/>
      <w:lang w:eastAsia="lv-LV"/>
    </w:rPr>
  </w:style>
  <w:style w:type="paragraph" w:customStyle="1" w:styleId="Body">
    <w:name w:val="Body"/>
    <w:rsid w:val="00CC6933"/>
    <w:pPr>
      <w:spacing w:after="0" w:line="240" w:lineRule="auto"/>
    </w:pPr>
    <w:rPr>
      <w:rFonts w:ascii="Times New Roman" w:eastAsia="Arial Unicode MS" w:hAnsi="Arial Unicode MS" w:cs="Arial Unicode MS"/>
      <w:color w:val="000000"/>
      <w:sz w:val="24"/>
      <w:szCs w:val="24"/>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8279</Words>
  <Characters>4720</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30</cp:revision>
  <cp:lastPrinted>2016-07-29T10:07:00Z</cp:lastPrinted>
  <dcterms:created xsi:type="dcterms:W3CDTF">2018-08-14T07:14:00Z</dcterms:created>
  <dcterms:modified xsi:type="dcterms:W3CDTF">2018-09-07T06:14:00Z</dcterms:modified>
</cp:coreProperties>
</file>