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B23AC5" w:rsidRDefault="00E64874" w:rsidP="00E64874">
      <w:pPr>
        <w:spacing w:after="0" w:line="240" w:lineRule="auto"/>
        <w:jc w:val="center"/>
        <w:rPr>
          <w:rFonts w:ascii="Times New Roman" w:eastAsia="Times New Roman" w:hAnsi="Times New Roman" w:cs="Times New Roman"/>
          <w:lang w:eastAsia="lv-LV"/>
        </w:rPr>
      </w:pPr>
      <w:r w:rsidRPr="00B23AC5">
        <w:rPr>
          <w:rFonts w:ascii="Times New Roman" w:eastAsia="Times New Roman" w:hAnsi="Times New Roman" w:cs="Times New Roman"/>
          <w:lang w:eastAsia="lv-LV"/>
        </w:rPr>
        <w:t xml:space="preserve">Siguldas novada </w:t>
      </w:r>
      <w:r w:rsidR="00131683" w:rsidRPr="00B23AC5">
        <w:rPr>
          <w:rFonts w:ascii="Times New Roman" w:eastAsia="Times New Roman" w:hAnsi="Times New Roman" w:cs="Times New Roman"/>
          <w:lang w:eastAsia="lv-LV"/>
        </w:rPr>
        <w:t>pašvaldības</w:t>
      </w:r>
      <w:r w:rsidRPr="00B23AC5">
        <w:rPr>
          <w:rFonts w:ascii="Times New Roman" w:eastAsia="Times New Roman" w:hAnsi="Times New Roman" w:cs="Times New Roman"/>
          <w:lang w:eastAsia="lv-LV"/>
        </w:rPr>
        <w:t xml:space="preserve"> (</w:t>
      </w:r>
      <w:proofErr w:type="spellStart"/>
      <w:r w:rsidRPr="00B23AC5">
        <w:rPr>
          <w:rFonts w:ascii="Times New Roman" w:eastAsia="Times New Roman" w:hAnsi="Times New Roman" w:cs="Times New Roman"/>
          <w:lang w:eastAsia="lv-LV"/>
        </w:rPr>
        <w:t>reģ</w:t>
      </w:r>
      <w:proofErr w:type="spellEnd"/>
      <w:r w:rsidRPr="00B23AC5">
        <w:rPr>
          <w:rFonts w:ascii="Times New Roman" w:eastAsia="Times New Roman" w:hAnsi="Times New Roman" w:cs="Times New Roman"/>
          <w:lang w:eastAsia="lv-LV"/>
        </w:rPr>
        <w:t>.</w:t>
      </w:r>
      <w:r w:rsidR="00BA5BE9" w:rsidRPr="00B23AC5">
        <w:rPr>
          <w:rFonts w:ascii="Times New Roman" w:eastAsia="Times New Roman" w:hAnsi="Times New Roman" w:cs="Times New Roman"/>
          <w:lang w:eastAsia="lv-LV"/>
        </w:rPr>
        <w:t xml:space="preserve"> </w:t>
      </w:r>
      <w:r w:rsidRPr="00B23AC5">
        <w:rPr>
          <w:rFonts w:ascii="Times New Roman" w:eastAsia="Times New Roman" w:hAnsi="Times New Roman" w:cs="Times New Roman"/>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6565B2" w:rsidRPr="003740E5" w:rsidRDefault="006565B2" w:rsidP="006565B2">
      <w:pPr>
        <w:spacing w:before="120" w:after="120"/>
        <w:jc w:val="center"/>
        <w:rPr>
          <w:rFonts w:ascii="Times New Roman" w:hAnsi="Times New Roman" w:cs="Times New Roman"/>
          <w:b/>
          <w:sz w:val="28"/>
          <w:szCs w:val="28"/>
        </w:rPr>
      </w:pPr>
      <w:bookmarkStart w:id="0" w:name="_Hlk479842547"/>
      <w:r w:rsidRPr="003740E5">
        <w:rPr>
          <w:rFonts w:ascii="Times New Roman" w:hAnsi="Times New Roman" w:cs="Times New Roman"/>
          <w:b/>
          <w:sz w:val="28"/>
          <w:szCs w:val="28"/>
        </w:rPr>
        <w:t>„</w:t>
      </w:r>
      <w:r w:rsidR="002D6B4A">
        <w:rPr>
          <w:rFonts w:ascii="Times New Roman" w:hAnsi="Times New Roman" w:cs="Times New Roman"/>
          <w:b/>
          <w:sz w:val="28"/>
          <w:szCs w:val="28"/>
        </w:rPr>
        <w:t>Mazlietotas kravas – pasažieru automašīnas iegāde un piegāde Īpašumu un vides pārvaldības nodaļas vajadzībām</w:t>
      </w:r>
      <w:r w:rsidRPr="003740E5">
        <w:rPr>
          <w:rFonts w:ascii="Times New Roman" w:hAnsi="Times New Roman" w:cs="Times New Roman"/>
          <w:b/>
          <w:sz w:val="28"/>
          <w:szCs w:val="28"/>
        </w:rPr>
        <w:t>”</w:t>
      </w:r>
    </w:p>
    <w:bookmarkEnd w:id="0"/>
    <w:p w:rsidR="006565B2" w:rsidRPr="008713C8" w:rsidRDefault="006565B2" w:rsidP="006565B2">
      <w:pPr>
        <w:spacing w:before="120" w:after="120"/>
        <w:jc w:val="center"/>
        <w:rPr>
          <w:rFonts w:ascii="Times New Roman" w:hAnsi="Times New Roman" w:cs="Times New Roman"/>
          <w:b/>
          <w:bCs/>
          <w:sz w:val="24"/>
          <w:szCs w:val="24"/>
        </w:rPr>
      </w:pPr>
      <w:r w:rsidRPr="008713C8">
        <w:rPr>
          <w:rFonts w:ascii="Times New Roman" w:hAnsi="Times New Roman" w:cs="Times New Roman"/>
          <w:b/>
          <w:bCs/>
          <w:sz w:val="24"/>
          <w:szCs w:val="24"/>
        </w:rPr>
        <w:t>(identifikācijas Nr. SNP 2018/0</w:t>
      </w:r>
      <w:r w:rsidR="008713C8">
        <w:rPr>
          <w:rFonts w:ascii="Times New Roman" w:hAnsi="Times New Roman" w:cs="Times New Roman"/>
          <w:b/>
          <w:bCs/>
          <w:sz w:val="24"/>
          <w:szCs w:val="24"/>
        </w:rPr>
        <w:t>6</w:t>
      </w:r>
      <w:r w:rsidRPr="008713C8">
        <w:rPr>
          <w:rFonts w:ascii="Times New Roman" w:hAnsi="Times New Roman" w:cs="Times New Roman"/>
          <w:b/>
          <w:bCs/>
          <w:sz w:val="24"/>
          <w:szCs w:val="24"/>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0F246E" w:rsidRDefault="00FE2AB3" w:rsidP="00E6487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Lēmums</w:t>
      </w:r>
      <w:bookmarkStart w:id="1" w:name="_GoBack"/>
      <w:bookmarkEnd w:id="1"/>
    </w:p>
    <w:p w:rsidR="000C2CF0"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E64874" w:rsidRPr="003740E5" w:rsidRDefault="00F92E38"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2018</w:t>
      </w:r>
      <w:r w:rsidR="00FE3FCA">
        <w:rPr>
          <w:rFonts w:ascii="Times New Roman" w:eastAsia="Times New Roman" w:hAnsi="Times New Roman" w:cs="Times New Roman"/>
          <w:lang w:eastAsia="lv-LV"/>
        </w:rPr>
        <w:t>.</w:t>
      </w:r>
      <w:r w:rsidR="00FE3FCA" w:rsidRPr="003740E5">
        <w:rPr>
          <w:rFonts w:ascii="Times New Roman" w:eastAsia="Times New Roman" w:hAnsi="Times New Roman" w:cs="Times New Roman"/>
          <w:lang w:eastAsia="lv-LV"/>
        </w:rPr>
        <w:t>gada</w:t>
      </w:r>
      <w:r w:rsidRPr="003740E5">
        <w:rPr>
          <w:rFonts w:ascii="Times New Roman" w:eastAsia="Times New Roman" w:hAnsi="Times New Roman" w:cs="Times New Roman"/>
          <w:lang w:eastAsia="lv-LV"/>
        </w:rPr>
        <w:t xml:space="preserve"> </w:t>
      </w:r>
      <w:proofErr w:type="gramStart"/>
      <w:r w:rsidR="008713C8">
        <w:rPr>
          <w:rFonts w:ascii="Times New Roman" w:eastAsia="Times New Roman" w:hAnsi="Times New Roman" w:cs="Times New Roman"/>
          <w:lang w:eastAsia="lv-LV"/>
        </w:rPr>
        <w:t>11</w:t>
      </w:r>
      <w:r w:rsidR="00A80D31" w:rsidRPr="003740E5">
        <w:rPr>
          <w:rFonts w:ascii="Times New Roman" w:eastAsia="Times New Roman" w:hAnsi="Times New Roman" w:cs="Times New Roman"/>
          <w:lang w:eastAsia="lv-LV"/>
        </w:rPr>
        <w:t>.</w:t>
      </w:r>
      <w:r w:rsidR="006565B2" w:rsidRPr="003740E5">
        <w:rPr>
          <w:rFonts w:ascii="Times New Roman" w:eastAsia="Times New Roman" w:hAnsi="Times New Roman" w:cs="Times New Roman"/>
          <w:lang w:eastAsia="lv-LV"/>
        </w:rPr>
        <w:t>maijā</w:t>
      </w:r>
      <w:proofErr w:type="gramEnd"/>
      <w:r w:rsidR="00E64874" w:rsidRPr="003740E5">
        <w:rPr>
          <w:rFonts w:ascii="Times New Roman" w:eastAsia="Times New Roman" w:hAnsi="Times New Roman" w:cs="Times New Roman"/>
          <w:lang w:val="en-GB" w:eastAsia="lv-LV"/>
        </w:rPr>
        <w:tab/>
      </w:r>
    </w:p>
    <w:p w:rsidR="00E64874" w:rsidRPr="003740E5" w:rsidRDefault="00E64874" w:rsidP="00E64874">
      <w:pPr>
        <w:spacing w:after="0" w:line="240" w:lineRule="auto"/>
        <w:jc w:val="both"/>
        <w:rPr>
          <w:rFonts w:ascii="Times New Roman" w:eastAsia="Times New Roman" w:hAnsi="Times New Roman" w:cs="Times New Roman"/>
          <w:lang w:eastAsia="lv-LV"/>
        </w:rPr>
      </w:pPr>
    </w:p>
    <w:p w:rsidR="00E64874" w:rsidRPr="003740E5" w:rsidRDefault="00E64874" w:rsidP="00E64874">
      <w:pPr>
        <w:numPr>
          <w:ilvl w:val="0"/>
          <w:numId w:val="1"/>
        </w:numPr>
        <w:spacing w:after="0" w:line="240" w:lineRule="auto"/>
        <w:jc w:val="both"/>
        <w:rPr>
          <w:rFonts w:ascii="Times New Roman" w:eastAsia="Times New Roman" w:hAnsi="Times New Roman" w:cs="Times New Roman"/>
          <w:lang w:eastAsia="lv-LV"/>
        </w:rPr>
      </w:pPr>
      <w:r w:rsidRPr="003740E5">
        <w:rPr>
          <w:rFonts w:ascii="Times New Roman" w:eastAsia="Times New Roman" w:hAnsi="Times New Roman" w:cs="Times New Roman"/>
          <w:b/>
          <w:lang w:eastAsia="lv-LV"/>
        </w:rPr>
        <w:t>Identifikācijas Nr. –</w:t>
      </w:r>
      <w:r w:rsidRPr="003740E5">
        <w:rPr>
          <w:rFonts w:ascii="Times New Roman" w:eastAsia="Times New Roman" w:hAnsi="Times New Roman" w:cs="Times New Roman"/>
          <w:lang w:eastAsia="lv-LV"/>
        </w:rPr>
        <w:t xml:space="preserve"> </w:t>
      </w:r>
      <w:r w:rsidR="00F92E38" w:rsidRPr="003740E5">
        <w:rPr>
          <w:rFonts w:ascii="Times New Roman" w:eastAsia="Times New Roman" w:hAnsi="Times New Roman" w:cs="Times New Roman"/>
          <w:lang w:val="en-GB" w:eastAsia="lv-LV"/>
        </w:rPr>
        <w:t>SNP 2018</w:t>
      </w:r>
      <w:r w:rsidR="00A80D31" w:rsidRPr="003740E5">
        <w:rPr>
          <w:rFonts w:ascii="Times New Roman" w:eastAsia="Times New Roman" w:hAnsi="Times New Roman" w:cs="Times New Roman"/>
          <w:lang w:val="en-GB" w:eastAsia="lv-LV"/>
        </w:rPr>
        <w:t>/</w:t>
      </w:r>
      <w:r w:rsidR="00F92E38" w:rsidRPr="003740E5">
        <w:rPr>
          <w:rFonts w:ascii="Times New Roman" w:eastAsia="Times New Roman" w:hAnsi="Times New Roman" w:cs="Times New Roman"/>
          <w:lang w:val="en-GB" w:eastAsia="lv-LV"/>
        </w:rPr>
        <w:t>0</w:t>
      </w:r>
      <w:r w:rsidR="008713C8">
        <w:rPr>
          <w:rFonts w:ascii="Times New Roman" w:eastAsia="Times New Roman" w:hAnsi="Times New Roman" w:cs="Times New Roman"/>
          <w:lang w:val="en-GB" w:eastAsia="lv-LV"/>
        </w:rPr>
        <w:t>6</w:t>
      </w:r>
    </w:p>
    <w:p w:rsidR="00E64874" w:rsidRPr="003740E5"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Datums, kad paziņojums ievietots internetā </w:t>
      </w:r>
      <w:r w:rsidRPr="003A055F">
        <w:rPr>
          <w:rFonts w:ascii="Times New Roman" w:eastAsia="Times New Roman" w:hAnsi="Times New Roman" w:cs="Times New Roman"/>
          <w:lang w:eastAsia="lv-LV"/>
        </w:rPr>
        <w:t>(</w:t>
      </w:r>
      <w:hyperlink r:id="rId7" w:history="1">
        <w:r w:rsidRPr="003A055F">
          <w:rPr>
            <w:rFonts w:ascii="Times New Roman" w:eastAsia="Times New Roman" w:hAnsi="Times New Roman" w:cs="Times New Roman"/>
            <w:color w:val="0000FF"/>
            <w:u w:val="single"/>
            <w:lang w:eastAsia="lv-LV"/>
          </w:rPr>
          <w:t>www.iub.gov.lv</w:t>
        </w:r>
      </w:hyperlink>
      <w:r w:rsidRPr="003A055F">
        <w:rPr>
          <w:rFonts w:ascii="Times New Roman" w:eastAsia="Times New Roman" w:hAnsi="Times New Roman" w:cs="Times New Roman"/>
          <w:lang w:eastAsia="lv-LV"/>
        </w:rPr>
        <w:t>)</w:t>
      </w:r>
      <w:r w:rsidRPr="00E64874">
        <w:rPr>
          <w:rFonts w:ascii="Times New Roman" w:eastAsia="Times New Roman" w:hAnsi="Times New Roman" w:cs="Times New Roman"/>
          <w:b/>
          <w:lang w:eastAsia="lv-LV"/>
        </w:rPr>
        <w:t xml:space="preserve"> </w:t>
      </w:r>
      <w:r w:rsidRPr="003740E5">
        <w:rPr>
          <w:rFonts w:ascii="Times New Roman" w:eastAsia="Times New Roman" w:hAnsi="Times New Roman" w:cs="Times New Roman"/>
          <w:b/>
          <w:lang w:eastAsia="lv-LV"/>
        </w:rPr>
        <w:t>–</w:t>
      </w:r>
      <w:r w:rsidR="001E6E19" w:rsidRPr="003740E5">
        <w:rPr>
          <w:rFonts w:ascii="Times New Roman" w:eastAsia="Times New Roman" w:hAnsi="Times New Roman" w:cs="Times New Roman"/>
          <w:lang w:eastAsia="lv-LV"/>
        </w:rPr>
        <w:t xml:space="preserve"> </w:t>
      </w:r>
      <w:r w:rsidR="008713C8">
        <w:rPr>
          <w:rFonts w:ascii="Times New Roman" w:eastAsia="Times New Roman" w:hAnsi="Times New Roman" w:cs="Times New Roman"/>
          <w:lang w:eastAsia="lv-LV"/>
        </w:rPr>
        <w:t>23</w:t>
      </w:r>
      <w:r w:rsidR="003A055F" w:rsidRPr="003740E5">
        <w:rPr>
          <w:rFonts w:ascii="Times New Roman" w:eastAsia="Times New Roman" w:hAnsi="Times New Roman" w:cs="Times New Roman"/>
          <w:lang w:eastAsia="lv-LV"/>
        </w:rPr>
        <w:t>.</w:t>
      </w:r>
      <w:r w:rsidR="0088688B" w:rsidRPr="003740E5">
        <w:rPr>
          <w:rFonts w:ascii="Times New Roman" w:eastAsia="Times New Roman" w:hAnsi="Times New Roman" w:cs="Times New Roman"/>
          <w:lang w:eastAsia="lv-LV"/>
        </w:rPr>
        <w:t>0</w:t>
      </w:r>
      <w:r w:rsidR="006565B2" w:rsidRPr="003740E5">
        <w:rPr>
          <w:rFonts w:ascii="Times New Roman" w:eastAsia="Times New Roman" w:hAnsi="Times New Roman" w:cs="Times New Roman"/>
          <w:lang w:eastAsia="lv-LV"/>
        </w:rPr>
        <w:t>4</w:t>
      </w:r>
      <w:r w:rsidR="0088688B" w:rsidRPr="003740E5">
        <w:rPr>
          <w:rFonts w:ascii="Times New Roman" w:eastAsia="Times New Roman" w:hAnsi="Times New Roman" w:cs="Times New Roman"/>
          <w:lang w:eastAsia="lv-LV"/>
        </w:rPr>
        <w:t>.2018</w:t>
      </w:r>
      <w:r w:rsidRPr="003740E5">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Iepirkuma Nol</w:t>
      </w:r>
      <w:r w:rsidR="00FE4A6D" w:rsidRPr="003740E5">
        <w:rPr>
          <w:rFonts w:ascii="Times New Roman" w:eastAsia="Times New Roman" w:hAnsi="Times New Roman" w:cs="Times New Roman"/>
          <w:lang w:eastAsia="lv-LV"/>
        </w:rPr>
        <w:t xml:space="preserve">ikums ievietots Siguldas </w:t>
      </w:r>
      <w:r w:rsidR="00810277" w:rsidRPr="003740E5">
        <w:rPr>
          <w:rFonts w:ascii="Times New Roman" w:eastAsia="Times New Roman" w:hAnsi="Times New Roman" w:cs="Times New Roman"/>
          <w:lang w:eastAsia="lv-LV"/>
        </w:rPr>
        <w:t xml:space="preserve">novada pašvaldības </w:t>
      </w:r>
      <w:r w:rsidR="00FE4A6D" w:rsidRPr="003740E5">
        <w:rPr>
          <w:rFonts w:ascii="Times New Roman" w:eastAsia="Times New Roman" w:hAnsi="Times New Roman" w:cs="Times New Roman"/>
          <w:lang w:eastAsia="lv-LV"/>
        </w:rPr>
        <w:t>mājasl</w:t>
      </w:r>
      <w:r w:rsidRPr="003740E5">
        <w:rPr>
          <w:rFonts w:ascii="Times New Roman" w:eastAsia="Times New Roman" w:hAnsi="Times New Roman" w:cs="Times New Roman"/>
          <w:lang w:eastAsia="lv-LV"/>
        </w:rPr>
        <w:t xml:space="preserve">apā </w:t>
      </w:r>
      <w:hyperlink r:id="rId8" w:history="1">
        <w:r w:rsidRPr="003740E5">
          <w:rPr>
            <w:rFonts w:ascii="Times New Roman" w:eastAsia="Times New Roman" w:hAnsi="Times New Roman" w:cs="Times New Roman"/>
            <w:color w:val="0000FF"/>
            <w:u w:val="single"/>
            <w:lang w:eastAsia="lv-LV"/>
          </w:rPr>
          <w:t>www.sigulda.lv</w:t>
        </w:r>
      </w:hyperlink>
      <w:r w:rsidR="001E6E19" w:rsidRPr="003740E5">
        <w:rPr>
          <w:rFonts w:ascii="Times New Roman" w:eastAsia="Times New Roman" w:hAnsi="Times New Roman" w:cs="Times New Roman"/>
          <w:lang w:eastAsia="lv-LV"/>
        </w:rPr>
        <w:t xml:space="preserve"> – </w:t>
      </w:r>
      <w:r w:rsidR="008713C8">
        <w:rPr>
          <w:rFonts w:ascii="Times New Roman" w:eastAsia="Times New Roman" w:hAnsi="Times New Roman" w:cs="Times New Roman"/>
          <w:lang w:eastAsia="lv-LV"/>
        </w:rPr>
        <w:t>23</w:t>
      </w:r>
      <w:r w:rsidR="006565B2" w:rsidRPr="003740E5">
        <w:rPr>
          <w:rFonts w:ascii="Times New Roman" w:eastAsia="Times New Roman" w:hAnsi="Times New Roman" w:cs="Times New Roman"/>
          <w:lang w:eastAsia="lv-LV"/>
        </w:rPr>
        <w:t>.04</w:t>
      </w:r>
      <w:r w:rsidR="008E0DDA" w:rsidRPr="003740E5">
        <w:rPr>
          <w:rFonts w:ascii="Times New Roman" w:eastAsia="Times New Roman" w:hAnsi="Times New Roman" w:cs="Times New Roman"/>
          <w:lang w:eastAsia="lv-LV"/>
        </w:rPr>
        <w:t>.2018</w:t>
      </w:r>
      <w:r w:rsidRPr="003740E5">
        <w:rPr>
          <w:rFonts w:ascii="Times New Roman" w:eastAsia="Times New Roman" w:hAnsi="Times New Roman" w:cs="Times New Roman"/>
          <w:lang w:eastAsia="lv-LV"/>
        </w:rPr>
        <w:t>.</w:t>
      </w:r>
    </w:p>
    <w:p w:rsidR="00E64874" w:rsidRPr="00E64874"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00BD3ACA">
        <w:rPr>
          <w:rFonts w:ascii="Times New Roman" w:eastAsia="Times New Roman" w:hAnsi="Times New Roman" w:cs="Times New Roman"/>
          <w:b/>
          <w:lang w:eastAsia="lv-LV"/>
        </w:rPr>
        <w:t xml:space="preserve"> </w:t>
      </w:r>
      <w:r w:rsidRPr="00E64874">
        <w:rPr>
          <w:rFonts w:ascii="Times New Roman" w:eastAsia="Times New Roman" w:hAnsi="Times New Roman" w:cs="Times New Roman"/>
          <w:b/>
          <w:lang w:eastAsia="lv-LV"/>
        </w:rPr>
        <w:t>-</w:t>
      </w:r>
      <w:r w:rsidRPr="00E64874">
        <w:rPr>
          <w:rFonts w:ascii="Times New Roman" w:eastAsia="Times New Roman" w:hAnsi="Times New Roman" w:cs="Times New Roman"/>
          <w:lang w:eastAsia="lv-LV"/>
        </w:rPr>
        <w:t xml:space="preserve"> Siguldas novada </w:t>
      </w:r>
      <w:r w:rsidR="00131683">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w:t>
      </w:r>
      <w:r w:rsidR="003A055F">
        <w:rPr>
          <w:rFonts w:ascii="Times New Roman" w:eastAsia="Times New Roman" w:hAnsi="Times New Roman" w:cs="Times New Roman"/>
          <w:lang w:eastAsia="lv-LV"/>
        </w:rPr>
        <w:t>ela 16, Sigulda, Siguldas nov., LV-2150</w:t>
      </w:r>
      <w:r w:rsidR="00810277">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Iepirkuma komisijas priekšsēdētāja</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Inga Zālīte</w:t>
      </w:r>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Komisijas locekļi</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 xml:space="preserve">Anita </w:t>
      </w:r>
      <w:proofErr w:type="spellStart"/>
      <w:r w:rsidRPr="003740E5">
        <w:rPr>
          <w:rFonts w:ascii="Times New Roman" w:eastAsia="Times New Roman" w:hAnsi="Times New Roman" w:cs="Times New Roman"/>
          <w:lang w:eastAsia="lv-LV"/>
        </w:rPr>
        <w:t>Strautmane</w:t>
      </w:r>
      <w:proofErr w:type="spellEnd"/>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 xml:space="preserve">Rudīte </w:t>
      </w:r>
      <w:proofErr w:type="spellStart"/>
      <w:r w:rsidRPr="003740E5">
        <w:rPr>
          <w:rFonts w:ascii="Times New Roman" w:eastAsia="Times New Roman" w:hAnsi="Times New Roman" w:cs="Times New Roman"/>
          <w:lang w:eastAsia="lv-LV"/>
        </w:rPr>
        <w:t>Bete</w:t>
      </w:r>
      <w:proofErr w:type="spellEnd"/>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 xml:space="preserve">                        </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Andis Ozoliņš</w:t>
      </w:r>
    </w:p>
    <w:p w:rsidR="006565B2" w:rsidRPr="003740E5"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 xml:space="preserve">Jekaterina </w:t>
      </w:r>
      <w:proofErr w:type="spellStart"/>
      <w:r w:rsidRPr="003740E5">
        <w:rPr>
          <w:rFonts w:ascii="Times New Roman" w:eastAsia="Times New Roman" w:hAnsi="Times New Roman" w:cs="Times New Roman"/>
          <w:lang w:eastAsia="lv-LV"/>
        </w:rPr>
        <w:t>Tenkaļuka</w:t>
      </w:r>
      <w:proofErr w:type="spellEnd"/>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Pieaicinātās personas, iepirkuma dokumentu sagatavotājs:</w:t>
      </w:r>
    </w:p>
    <w:p w:rsidR="008713C8" w:rsidRDefault="008713C8" w:rsidP="006565B2">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Transporta nodaļas vadītājs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Aivis Liepiņš</w:t>
      </w:r>
    </w:p>
    <w:p w:rsidR="006565B2" w:rsidRPr="003740E5" w:rsidRDefault="006565B2" w:rsidP="006565B2">
      <w:pPr>
        <w:pStyle w:val="ListParagraph"/>
        <w:spacing w:after="0" w:line="240" w:lineRule="auto"/>
        <w:ind w:left="360"/>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 xml:space="preserve">Iepirkuma dokumentu sagatavotāja, </w:t>
      </w:r>
    </w:p>
    <w:p w:rsidR="008E0DDA" w:rsidRPr="008713C8" w:rsidRDefault="006565B2" w:rsidP="008713C8">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Juridiskās pārvaldes vadītāja vietniece iepirkuma jautājumos</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 xml:space="preserve">Inguna </w:t>
      </w:r>
      <w:proofErr w:type="spellStart"/>
      <w:r w:rsidRPr="003740E5">
        <w:rPr>
          <w:rFonts w:ascii="Times New Roman" w:eastAsia="Times New Roman" w:hAnsi="Times New Roman" w:cs="Times New Roman"/>
          <w:lang w:eastAsia="lv-LV"/>
        </w:rPr>
        <w:t>Abzalon</w:t>
      </w:r>
      <w:r w:rsidR="008713C8">
        <w:rPr>
          <w:rFonts w:ascii="Times New Roman" w:eastAsia="Times New Roman" w:hAnsi="Times New Roman" w:cs="Times New Roman"/>
          <w:lang w:eastAsia="lv-LV"/>
        </w:rPr>
        <w:t>e</w:t>
      </w:r>
      <w:proofErr w:type="spellEnd"/>
    </w:p>
    <w:p w:rsidR="00147D85" w:rsidRPr="003740E5" w:rsidRDefault="00E64874" w:rsidP="00147D85">
      <w:pPr>
        <w:numPr>
          <w:ilvl w:val="0"/>
          <w:numId w:val="1"/>
        </w:numPr>
        <w:spacing w:after="0" w:line="240" w:lineRule="auto"/>
        <w:jc w:val="both"/>
        <w:rPr>
          <w:rFonts w:ascii="Times New Roman" w:hAnsi="Times New Roman" w:cs="Times New Roman"/>
        </w:rPr>
      </w:pPr>
      <w:r w:rsidRPr="003740E5">
        <w:rPr>
          <w:rFonts w:ascii="Times New Roman" w:eastAsia="Times New Roman" w:hAnsi="Times New Roman" w:cs="Times New Roman"/>
          <w:b/>
          <w:lang w:eastAsia="lv-LV"/>
        </w:rPr>
        <w:t>Iepirkuma priekšmets un tā īss raksturojums</w:t>
      </w:r>
      <w:r w:rsidR="00147D85" w:rsidRPr="003740E5">
        <w:rPr>
          <w:rFonts w:ascii="Times New Roman" w:eastAsia="Times New Roman" w:hAnsi="Times New Roman" w:cs="Times New Roman"/>
          <w:lang w:eastAsia="lv-LV"/>
        </w:rPr>
        <w:t>:</w:t>
      </w:r>
      <w:r w:rsidR="005C77EC" w:rsidRPr="003740E5">
        <w:rPr>
          <w:rFonts w:ascii="Times New Roman" w:eastAsia="Times New Roman" w:hAnsi="Times New Roman" w:cs="Times New Roman"/>
          <w:sz w:val="24"/>
          <w:szCs w:val="24"/>
        </w:rPr>
        <w:t xml:space="preserve"> </w:t>
      </w:r>
      <w:r w:rsidR="006565B2" w:rsidRPr="003740E5">
        <w:rPr>
          <w:rFonts w:ascii="Times New Roman" w:hAnsi="Times New Roman" w:cs="Times New Roman"/>
        </w:rPr>
        <w:t xml:space="preserve">Iepirkuma priekšmets </w:t>
      </w:r>
      <w:r w:rsidR="006565B2" w:rsidRPr="008713C8">
        <w:rPr>
          <w:rFonts w:ascii="Times New Roman" w:hAnsi="Times New Roman" w:cs="Times New Roman"/>
        </w:rPr>
        <w:t>ir</w:t>
      </w:r>
      <w:r w:rsidR="008713C8" w:rsidRPr="008713C8">
        <w:rPr>
          <w:rFonts w:ascii="Times New Roman" w:hAnsi="Times New Roman" w:cs="Times New Roman"/>
        </w:rPr>
        <w:t xml:space="preserve"> mazlietotas kravas – pasažieru automašīnas iegāde un piegāde Īpašumu un vides pārvaldības nodaļas vajadzībām, kas jāveic saskaņā ar Tehnisko specifikāciju – tehnisko piedāvājumu (Nolikuma 2.pielikums) un Līguma projektu (Nolikuma 5.pielikums)</w:t>
      </w:r>
      <w:r w:rsidR="006565B2" w:rsidRPr="008713C8">
        <w:rPr>
          <w:rFonts w:ascii="Times New Roman" w:hAnsi="Times New Roman" w:cs="Times New Roman"/>
        </w:rPr>
        <w:t>.</w:t>
      </w:r>
    </w:p>
    <w:p w:rsidR="008713C8" w:rsidRPr="008713C8"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008713C8">
        <w:rPr>
          <w:rFonts w:ascii="Times New Roman" w:eastAsia="Calibri" w:hAnsi="Times New Roman" w:cs="Times New Roman"/>
        </w:rPr>
        <w:t>.</w:t>
      </w:r>
    </w:p>
    <w:p w:rsidR="008713C8" w:rsidRPr="008713C8" w:rsidRDefault="008713C8" w:rsidP="008713C8">
      <w:pPr>
        <w:pStyle w:val="BodyA"/>
        <w:widowControl w:val="0"/>
        <w:ind w:left="360"/>
        <w:rPr>
          <w:sz w:val="22"/>
          <w:szCs w:val="22"/>
        </w:rPr>
      </w:pPr>
      <w:r w:rsidRPr="008713C8">
        <w:rPr>
          <w:sz w:val="22"/>
          <w:szCs w:val="22"/>
        </w:rPr>
        <w:t>Saimnieciski visizdev</w:t>
      </w:r>
      <w:r w:rsidRPr="008713C8">
        <w:rPr>
          <w:rFonts w:hAnsi="Times New Roman"/>
          <w:sz w:val="22"/>
          <w:szCs w:val="22"/>
        </w:rPr>
        <w:t>ī</w:t>
      </w:r>
      <w:r w:rsidRPr="008713C8">
        <w:rPr>
          <w:sz w:val="22"/>
          <w:szCs w:val="22"/>
        </w:rPr>
        <w:t>g</w:t>
      </w:r>
      <w:r w:rsidRPr="008713C8">
        <w:rPr>
          <w:rFonts w:hAnsi="Times New Roman"/>
          <w:sz w:val="22"/>
          <w:szCs w:val="22"/>
        </w:rPr>
        <w:t>ā</w:t>
      </w:r>
      <w:r w:rsidRPr="008713C8">
        <w:rPr>
          <w:sz w:val="22"/>
          <w:szCs w:val="22"/>
        </w:rPr>
        <w:t>k</w:t>
      </w:r>
      <w:r w:rsidRPr="008713C8">
        <w:rPr>
          <w:rFonts w:hAnsi="Times New Roman"/>
          <w:sz w:val="22"/>
          <w:szCs w:val="22"/>
        </w:rPr>
        <w:t xml:space="preserve">ā </w:t>
      </w:r>
      <w:r w:rsidRPr="008713C8">
        <w:rPr>
          <w:sz w:val="22"/>
          <w:szCs w:val="22"/>
        </w:rPr>
        <w:t>pied</w:t>
      </w:r>
      <w:r w:rsidRPr="008713C8">
        <w:rPr>
          <w:rFonts w:hAnsi="Times New Roman"/>
          <w:sz w:val="22"/>
          <w:szCs w:val="22"/>
        </w:rPr>
        <w:t>ā</w:t>
      </w:r>
      <w:r w:rsidRPr="008713C8">
        <w:rPr>
          <w:sz w:val="22"/>
          <w:szCs w:val="22"/>
        </w:rPr>
        <w:t>v</w:t>
      </w:r>
      <w:r w:rsidRPr="008713C8">
        <w:rPr>
          <w:rFonts w:hAnsi="Times New Roman"/>
          <w:sz w:val="22"/>
          <w:szCs w:val="22"/>
        </w:rPr>
        <w:t>ā</w:t>
      </w:r>
      <w:r w:rsidRPr="008713C8">
        <w:rPr>
          <w:sz w:val="22"/>
          <w:szCs w:val="22"/>
        </w:rPr>
        <w:t>juma izv</w:t>
      </w:r>
      <w:r w:rsidRPr="008713C8">
        <w:rPr>
          <w:rFonts w:hAnsi="Times New Roman"/>
          <w:sz w:val="22"/>
          <w:szCs w:val="22"/>
        </w:rPr>
        <w:t>ē</w:t>
      </w:r>
      <w:r w:rsidRPr="008713C8">
        <w:rPr>
          <w:sz w:val="22"/>
          <w:szCs w:val="22"/>
        </w:rPr>
        <w:t>les krit</w:t>
      </w:r>
      <w:r w:rsidRPr="008713C8">
        <w:rPr>
          <w:rFonts w:hAnsi="Times New Roman"/>
          <w:sz w:val="22"/>
          <w:szCs w:val="22"/>
        </w:rPr>
        <w:t>ē</w:t>
      </w:r>
      <w:r w:rsidRPr="008713C8">
        <w:rPr>
          <w:sz w:val="22"/>
          <w:szCs w:val="22"/>
        </w:rPr>
        <w:t>rijs un to skaitlisk</w:t>
      </w:r>
      <w:r w:rsidRPr="008713C8">
        <w:rPr>
          <w:rFonts w:hAnsi="Times New Roman"/>
          <w:sz w:val="22"/>
          <w:szCs w:val="22"/>
        </w:rPr>
        <w:t>ā</w:t>
      </w:r>
      <w:r w:rsidRPr="008713C8">
        <w:rPr>
          <w:sz w:val="22"/>
          <w:szCs w:val="22"/>
        </w:rPr>
        <w:t>s v</w:t>
      </w:r>
      <w:r w:rsidRPr="008713C8">
        <w:rPr>
          <w:rFonts w:hAnsi="Times New Roman"/>
          <w:sz w:val="22"/>
          <w:szCs w:val="22"/>
        </w:rPr>
        <w:t>ē</w:t>
      </w:r>
      <w:r w:rsidRPr="008713C8">
        <w:rPr>
          <w:sz w:val="22"/>
          <w:szCs w:val="22"/>
        </w:rPr>
        <w:t>rt</w:t>
      </w:r>
      <w:r w:rsidRPr="008713C8">
        <w:rPr>
          <w:rFonts w:hAnsi="Times New Roman"/>
          <w:sz w:val="22"/>
          <w:szCs w:val="22"/>
        </w:rPr>
        <w:t>ī</w:t>
      </w:r>
      <w:r w:rsidRPr="008713C8">
        <w:rPr>
          <w:sz w:val="22"/>
          <w:szCs w:val="22"/>
        </w:rPr>
        <w:t>bas:</w:t>
      </w: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
        <w:gridCol w:w="2832"/>
        <w:gridCol w:w="2987"/>
        <w:gridCol w:w="1571"/>
        <w:gridCol w:w="1571"/>
      </w:tblGrid>
      <w:tr w:rsidR="008713C8" w:rsidRPr="001C0031" w:rsidTr="005E429E">
        <w:trPr>
          <w:trHeight w:val="1019"/>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8713C8" w:rsidRPr="001D564E" w:rsidRDefault="008713C8" w:rsidP="005E429E">
            <w:pPr>
              <w:pStyle w:val="Standard"/>
              <w:spacing w:after="0" w:line="240" w:lineRule="auto"/>
              <w:rPr>
                <w:rFonts w:ascii="Times New Roman" w:hAnsi="Times New Roman" w:cs="Times New Roman"/>
              </w:rPr>
            </w:pPr>
            <w:r w:rsidRPr="001D564E">
              <w:rPr>
                <w:rFonts w:ascii="Times New Roman" w:hAnsi="Times New Roman" w:cs="Times New Roman"/>
                <w:b/>
                <w:bCs/>
              </w:rPr>
              <w:t>Nr. p.k.</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8713C8" w:rsidRPr="001D564E" w:rsidRDefault="008713C8" w:rsidP="005E429E">
            <w:pPr>
              <w:pStyle w:val="Standard"/>
              <w:spacing w:after="0" w:line="240" w:lineRule="auto"/>
              <w:jc w:val="center"/>
              <w:rPr>
                <w:rFonts w:ascii="Times New Roman" w:hAnsi="Times New Roman" w:cs="Times New Roman"/>
              </w:rPr>
            </w:pPr>
            <w:r w:rsidRPr="001D564E">
              <w:rPr>
                <w:rFonts w:ascii="Times New Roman" w:hAnsi="Times New Roman" w:cs="Times New Roman"/>
                <w:b/>
                <w:bCs/>
              </w:rPr>
              <w:t>Kritēriji</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8713C8" w:rsidRPr="001D564E" w:rsidRDefault="008713C8" w:rsidP="005E429E">
            <w:pPr>
              <w:pStyle w:val="Standard"/>
              <w:spacing w:after="0" w:line="240" w:lineRule="auto"/>
              <w:jc w:val="center"/>
              <w:rPr>
                <w:rFonts w:ascii="Times New Roman" w:hAnsi="Times New Roman" w:cs="Times New Roman"/>
              </w:rPr>
            </w:pPr>
            <w:r w:rsidRPr="001D564E">
              <w:rPr>
                <w:rFonts w:ascii="Times New Roman" w:hAnsi="Times New Roman" w:cs="Times New Roman"/>
                <w:b/>
                <w:bCs/>
              </w:rPr>
              <w:t>Maksimālā skaitliskā vērtība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8713C8" w:rsidRPr="001D564E" w:rsidRDefault="008713C8" w:rsidP="005E429E">
            <w:pPr>
              <w:pStyle w:val="Standard"/>
              <w:spacing w:after="0" w:line="240" w:lineRule="auto"/>
              <w:jc w:val="center"/>
              <w:rPr>
                <w:rFonts w:ascii="Times New Roman" w:hAnsi="Times New Roman" w:cs="Times New Roman"/>
              </w:rPr>
            </w:pPr>
            <w:r w:rsidRPr="001D564E">
              <w:rPr>
                <w:rFonts w:ascii="Times New Roman" w:hAnsi="Times New Roman" w:cs="Times New Roman"/>
                <w:b/>
                <w:bCs/>
              </w:rPr>
              <w:t>Kritēriju skaitliskā vērtējuma diapazons</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8713C8" w:rsidRPr="001D564E" w:rsidRDefault="008713C8" w:rsidP="005E429E">
            <w:pPr>
              <w:pStyle w:val="Standard"/>
              <w:spacing w:after="0" w:line="240" w:lineRule="auto"/>
              <w:jc w:val="center"/>
              <w:rPr>
                <w:rFonts w:ascii="Times New Roman" w:hAnsi="Times New Roman" w:cs="Times New Roman"/>
              </w:rPr>
            </w:pPr>
            <w:r w:rsidRPr="001D564E">
              <w:rPr>
                <w:rFonts w:ascii="Times New Roman" w:hAnsi="Times New Roman" w:cs="Times New Roman"/>
                <w:b/>
                <w:bCs/>
              </w:rPr>
              <w:t>Kritēriju īpatsvars (%)</w:t>
            </w:r>
          </w:p>
        </w:tc>
      </w:tr>
      <w:tr w:rsidR="008713C8" w:rsidRPr="001C0031" w:rsidTr="005E429E">
        <w:trPr>
          <w:trHeight w:val="1629"/>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8713C8" w:rsidRPr="000D16EE" w:rsidRDefault="008713C8" w:rsidP="005E429E">
            <w:pPr>
              <w:pStyle w:val="Standard"/>
              <w:spacing w:after="0" w:line="240" w:lineRule="auto"/>
              <w:jc w:val="center"/>
            </w:pPr>
            <w:r w:rsidRPr="000D16EE">
              <w:rPr>
                <w:rFonts w:ascii="Times New Roman"/>
              </w:rPr>
              <w:t>A</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8713C8" w:rsidRPr="000D16EE" w:rsidRDefault="008713C8" w:rsidP="005E429E">
            <w:pPr>
              <w:pStyle w:val="Standard"/>
              <w:spacing w:after="0" w:line="240" w:lineRule="auto"/>
            </w:pPr>
            <w:r>
              <w:rPr>
                <w:rFonts w:ascii="Times New Roman"/>
              </w:rPr>
              <w:t>Pied</w:t>
            </w:r>
            <w:r>
              <w:rPr>
                <w:rFonts w:ascii="Times New Roman"/>
              </w:rPr>
              <w:t>ā</w:t>
            </w:r>
            <w:r>
              <w:rPr>
                <w:rFonts w:ascii="Times New Roman"/>
              </w:rPr>
              <w:t>v</w:t>
            </w:r>
            <w:r>
              <w:rPr>
                <w:rFonts w:ascii="Times New Roman"/>
              </w:rPr>
              <w:t>ā</w:t>
            </w:r>
            <w:r>
              <w:rPr>
                <w:rFonts w:ascii="Times New Roman"/>
              </w:rPr>
              <w:t>t</w:t>
            </w:r>
            <w:r>
              <w:rPr>
                <w:rFonts w:ascii="Times New Roman"/>
              </w:rPr>
              <w:t>ā</w:t>
            </w:r>
            <w:r>
              <w:rPr>
                <w:rFonts w:ascii="Times New Roman"/>
              </w:rPr>
              <w:t xml:space="preserve"> automa</w:t>
            </w:r>
            <w:r>
              <w:rPr>
                <w:rFonts w:ascii="Times New Roman"/>
              </w:rPr>
              <w:t>šī</w:t>
            </w:r>
            <w:r>
              <w:rPr>
                <w:rFonts w:ascii="Times New Roman"/>
              </w:rPr>
              <w:t>nas cena</w:t>
            </w:r>
            <w:r w:rsidRPr="000D16EE">
              <w:rPr>
                <w:rFonts w:ascii="Times New Roman"/>
              </w:rPr>
              <w:t xml:space="preserve"> EUR (bez PVN)</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8713C8" w:rsidRPr="008713C8" w:rsidRDefault="008713C8" w:rsidP="005E429E">
            <w:pPr>
              <w:pStyle w:val="Footer"/>
              <w:tabs>
                <w:tab w:val="left" w:pos="720"/>
              </w:tabs>
              <w:rPr>
                <w:rFonts w:ascii="Times New Roman" w:hAnsi="Times New Roman" w:cs="Times New Roman"/>
                <w:i/>
                <w:iCs/>
                <w:u w:val="single"/>
              </w:rPr>
            </w:pPr>
            <w:r w:rsidRPr="008713C8">
              <w:rPr>
                <w:rFonts w:ascii="Times New Roman" w:hAnsi="Times New Roman" w:cs="Times New Roman"/>
                <w:b/>
                <w:bCs/>
                <w:i/>
                <w:iCs/>
                <w:u w:val="single"/>
              </w:rPr>
              <w:t xml:space="preserve">A </w:t>
            </w:r>
            <w:r w:rsidRPr="008713C8">
              <w:rPr>
                <w:rFonts w:ascii="Times New Roman" w:hAnsi="Times New Roman" w:cs="Times New Roman"/>
                <w:i/>
                <w:iCs/>
                <w:u w:val="single"/>
              </w:rPr>
              <w:t xml:space="preserve">= </w:t>
            </w:r>
            <w:proofErr w:type="spellStart"/>
            <w:r w:rsidRPr="008713C8">
              <w:rPr>
                <w:rFonts w:ascii="Times New Roman" w:hAnsi="Times New Roman" w:cs="Times New Roman"/>
                <w:i/>
                <w:iCs/>
                <w:u w:val="single"/>
              </w:rPr>
              <w:t>A</w:t>
            </w:r>
            <w:r w:rsidRPr="008713C8">
              <w:rPr>
                <w:rFonts w:ascii="Times New Roman" w:hAnsi="Times New Roman" w:cs="Times New Roman"/>
                <w:i/>
                <w:iCs/>
                <w:u w:val="single"/>
                <w:vertAlign w:val="subscript"/>
              </w:rPr>
              <w:t>zem</w:t>
            </w:r>
            <w:proofErr w:type="spellEnd"/>
            <w:r w:rsidRPr="008713C8">
              <w:rPr>
                <w:rFonts w:ascii="Times New Roman" w:hAnsi="Times New Roman" w:cs="Times New Roman"/>
                <w:i/>
                <w:iCs/>
                <w:u w:val="single"/>
                <w:vertAlign w:val="subscript"/>
              </w:rPr>
              <w:t xml:space="preserve"> </w:t>
            </w:r>
            <w:r w:rsidRPr="008713C8">
              <w:rPr>
                <w:rFonts w:ascii="Times New Roman" w:hAnsi="Times New Roman" w:cs="Times New Roman"/>
                <w:i/>
                <w:iCs/>
                <w:u w:val="single"/>
              </w:rPr>
              <w:t xml:space="preserve">/ </w:t>
            </w:r>
            <w:proofErr w:type="spellStart"/>
            <w:r w:rsidRPr="008713C8">
              <w:rPr>
                <w:rFonts w:ascii="Times New Roman" w:hAnsi="Times New Roman" w:cs="Times New Roman"/>
                <w:i/>
                <w:iCs/>
                <w:u w:val="single"/>
              </w:rPr>
              <w:t>A</w:t>
            </w:r>
            <w:r w:rsidRPr="008713C8">
              <w:rPr>
                <w:rFonts w:ascii="Times New Roman" w:hAnsi="Times New Roman" w:cs="Times New Roman"/>
                <w:i/>
                <w:iCs/>
                <w:u w:val="single"/>
                <w:vertAlign w:val="subscript"/>
              </w:rPr>
              <w:t>pied</w:t>
            </w:r>
            <w:proofErr w:type="spellEnd"/>
            <w:r w:rsidRPr="008713C8">
              <w:rPr>
                <w:rFonts w:ascii="Times New Roman" w:hAnsi="Times New Roman" w:cs="Times New Roman"/>
                <w:i/>
                <w:iCs/>
                <w:u w:val="single"/>
              </w:rPr>
              <w:t xml:space="preserve"> x N</w:t>
            </w:r>
          </w:p>
          <w:p w:rsidR="008713C8" w:rsidRPr="000D16EE" w:rsidRDefault="008713C8" w:rsidP="005E429E">
            <w:pPr>
              <w:pStyle w:val="Footer"/>
              <w:tabs>
                <w:tab w:val="left" w:pos="720"/>
              </w:tabs>
            </w:pPr>
            <w:r w:rsidRPr="008713C8">
              <w:rPr>
                <w:rFonts w:ascii="Times New Roman" w:hAnsi="Times New Roman" w:cs="Times New Roman"/>
              </w:rPr>
              <w:t xml:space="preserve"> (</w:t>
            </w:r>
            <w:proofErr w:type="spellStart"/>
            <w:r w:rsidRPr="008713C8">
              <w:rPr>
                <w:rFonts w:ascii="Times New Roman" w:hAnsi="Times New Roman" w:cs="Times New Roman"/>
                <w:i/>
                <w:iCs/>
              </w:rPr>
              <w:t>A</w:t>
            </w:r>
            <w:r w:rsidRPr="008713C8">
              <w:rPr>
                <w:rFonts w:ascii="Times New Roman" w:hAnsi="Times New Roman" w:cs="Times New Roman"/>
                <w:i/>
                <w:iCs/>
                <w:vertAlign w:val="subscript"/>
              </w:rPr>
              <w:t>zem</w:t>
            </w:r>
            <w:proofErr w:type="spellEnd"/>
            <w:r w:rsidRPr="008713C8">
              <w:rPr>
                <w:rFonts w:ascii="Times New Roman" w:hAnsi="Times New Roman" w:cs="Times New Roman"/>
              </w:rPr>
              <w:t xml:space="preserve"> – viszemākā piedāvātā cena; </w:t>
            </w:r>
            <w:proofErr w:type="spellStart"/>
            <w:r w:rsidRPr="008713C8">
              <w:rPr>
                <w:rFonts w:ascii="Times New Roman" w:hAnsi="Times New Roman" w:cs="Times New Roman"/>
                <w:i/>
                <w:iCs/>
              </w:rPr>
              <w:t>A</w:t>
            </w:r>
            <w:r w:rsidRPr="008713C8">
              <w:rPr>
                <w:rFonts w:ascii="Times New Roman" w:hAnsi="Times New Roman" w:cs="Times New Roman"/>
                <w:i/>
                <w:iCs/>
                <w:vertAlign w:val="subscript"/>
              </w:rPr>
              <w:t>pied</w:t>
            </w:r>
            <w:proofErr w:type="spellEnd"/>
            <w:r w:rsidRPr="008713C8">
              <w:rPr>
                <w:rFonts w:ascii="Times New Roman" w:hAnsi="Times New Roman" w:cs="Times New Roman"/>
              </w:rPr>
              <w:t xml:space="preserve"> – vērtējamā piedāvājuma cena; </w:t>
            </w:r>
            <w:r w:rsidRPr="008713C8">
              <w:rPr>
                <w:rFonts w:ascii="Times New Roman" w:hAnsi="Times New Roman" w:cs="Times New Roman"/>
                <w:i/>
                <w:iCs/>
              </w:rPr>
              <w:t>N</w:t>
            </w:r>
            <w:r w:rsidRPr="008713C8">
              <w:rPr>
                <w:rFonts w:ascii="Times New Roman" w:hAnsi="Times New Roman" w:cs="Times New Roman"/>
              </w:rPr>
              <w:t xml:space="preserve"> – kritērija maksimālā skaitliskā vērtība)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8713C8" w:rsidRDefault="008713C8" w:rsidP="005E429E">
            <w:pPr>
              <w:pStyle w:val="Footer"/>
              <w:tabs>
                <w:tab w:val="left" w:pos="720"/>
              </w:tabs>
              <w:jc w:val="center"/>
              <w:rPr>
                <w:rFonts w:ascii="Times New Roman" w:hAnsi="Times New Roman" w:cs="Times New Roman"/>
              </w:rPr>
            </w:pPr>
            <w:r w:rsidRPr="008713C8">
              <w:rPr>
                <w:rFonts w:ascii="Times New Roman" w:hAnsi="Times New Roman" w:cs="Times New Roman"/>
              </w:rPr>
              <w:t>1 - 40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8713C8" w:rsidRDefault="008713C8" w:rsidP="005E429E">
            <w:pPr>
              <w:pStyle w:val="Footer"/>
              <w:tabs>
                <w:tab w:val="left" w:pos="720"/>
              </w:tabs>
              <w:jc w:val="center"/>
              <w:rPr>
                <w:rFonts w:ascii="Times New Roman" w:hAnsi="Times New Roman" w:cs="Times New Roman"/>
              </w:rPr>
            </w:pPr>
            <w:r w:rsidRPr="008713C8">
              <w:rPr>
                <w:rFonts w:ascii="Times New Roman" w:hAnsi="Times New Roman" w:cs="Times New Roman"/>
              </w:rPr>
              <w:t>40</w:t>
            </w:r>
          </w:p>
        </w:tc>
      </w:tr>
      <w:tr w:rsidR="008713C8" w:rsidTr="005E429E">
        <w:trPr>
          <w:trHeight w:val="54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8713C8" w:rsidRPr="00032052" w:rsidRDefault="008713C8" w:rsidP="005E429E">
            <w:pPr>
              <w:pStyle w:val="BodyA"/>
            </w:pPr>
            <w:r>
              <w:t xml:space="preserve"> B</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3A6576" w:rsidRDefault="008713C8" w:rsidP="005E429E">
            <w:pPr>
              <w:pStyle w:val="Standard"/>
              <w:spacing w:after="0" w:line="240" w:lineRule="auto"/>
              <w:rPr>
                <w:rFonts w:ascii="Times New Roman" w:eastAsia="Times New Roman" w:hAnsi="Times New Roman" w:cs="Times New Roman"/>
                <w:i/>
                <w:color w:val="00B050"/>
              </w:rPr>
            </w:pPr>
            <w:r w:rsidRPr="003A6576">
              <w:rPr>
                <w:rFonts w:ascii="Times New Roman" w:eastAsia="Times New Roman" w:hAnsi="Times New Roman" w:cs="Times New Roman"/>
              </w:rPr>
              <w:t>Piedāvātās automašīnas vecums mēnešos skaitot no pirmās reģistrācijas</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CD0177" w:rsidRDefault="008713C8" w:rsidP="005E429E">
            <w:pPr>
              <w:pStyle w:val="Punkts"/>
              <w:tabs>
                <w:tab w:val="left" w:pos="720"/>
              </w:tabs>
              <w:spacing w:after="120"/>
              <w:ind w:left="0" w:firstLine="0"/>
              <w:jc w:val="center"/>
              <w:rPr>
                <w:rFonts w:ascii="Times New Roman" w:hAnsi="Times New Roman" w:cs="Times New Roman"/>
                <w:b w:val="0"/>
                <w:sz w:val="22"/>
                <w:szCs w:val="22"/>
              </w:rPr>
            </w:pPr>
            <w:r w:rsidRPr="00CD0177">
              <w:rPr>
                <w:rFonts w:ascii="Times New Roman" w:hAnsi="Times New Roman" w:cs="Times New Roman"/>
                <w:b w:val="0"/>
                <w:sz w:val="22"/>
                <w:szCs w:val="22"/>
              </w:rPr>
              <w:t>Līdz 12 mēnešiem – 30 punkti</w:t>
            </w:r>
          </w:p>
          <w:p w:rsidR="008713C8" w:rsidRPr="00CD0177" w:rsidRDefault="008713C8" w:rsidP="005E429E">
            <w:pPr>
              <w:pStyle w:val="Apakpunkts"/>
              <w:rPr>
                <w:rFonts w:ascii="Times New Roman" w:hAnsi="Times New Roman" w:cs="Times New Roman"/>
                <w:b w:val="0"/>
                <w:sz w:val="22"/>
                <w:szCs w:val="22"/>
              </w:rPr>
            </w:pPr>
            <w:r w:rsidRPr="00CD0177">
              <w:rPr>
                <w:rFonts w:ascii="Times New Roman" w:hAnsi="Times New Roman" w:cs="Times New Roman"/>
                <w:b w:val="0"/>
                <w:sz w:val="22"/>
                <w:szCs w:val="22"/>
              </w:rPr>
              <w:t>13 - 23 mēneši – 25 punkti</w:t>
            </w:r>
          </w:p>
          <w:p w:rsidR="008713C8" w:rsidRPr="00CD0177" w:rsidRDefault="008713C8" w:rsidP="005E429E">
            <w:pPr>
              <w:pStyle w:val="Apakpunkts"/>
              <w:rPr>
                <w:rFonts w:ascii="Times New Roman" w:hAnsi="Times New Roman" w:cs="Times New Roman"/>
                <w:b w:val="0"/>
                <w:sz w:val="22"/>
                <w:szCs w:val="22"/>
              </w:rPr>
            </w:pPr>
            <w:r w:rsidRPr="00CD0177">
              <w:rPr>
                <w:rFonts w:ascii="Times New Roman" w:hAnsi="Times New Roman" w:cs="Times New Roman"/>
                <w:b w:val="0"/>
                <w:sz w:val="22"/>
                <w:szCs w:val="22"/>
              </w:rPr>
              <w:t>24 – 35 mēneši – 19 punkti</w:t>
            </w:r>
          </w:p>
          <w:p w:rsidR="008713C8" w:rsidRPr="00CD0177" w:rsidRDefault="008713C8" w:rsidP="005E429E">
            <w:pPr>
              <w:pStyle w:val="Apakpunkts"/>
              <w:rPr>
                <w:rFonts w:ascii="Times New Roman" w:hAnsi="Times New Roman" w:cs="Times New Roman"/>
                <w:b w:val="0"/>
                <w:sz w:val="22"/>
                <w:szCs w:val="22"/>
              </w:rPr>
            </w:pPr>
            <w:r w:rsidRPr="00CD0177">
              <w:rPr>
                <w:rFonts w:ascii="Times New Roman" w:hAnsi="Times New Roman" w:cs="Times New Roman"/>
                <w:b w:val="0"/>
                <w:sz w:val="22"/>
                <w:szCs w:val="22"/>
              </w:rPr>
              <w:t>36 – 47 mēneši– 13 punkti</w:t>
            </w:r>
          </w:p>
          <w:p w:rsidR="008713C8" w:rsidRPr="00B16ADF" w:rsidRDefault="008713C8" w:rsidP="005E429E">
            <w:pPr>
              <w:pStyle w:val="Apakpunkts"/>
              <w:rPr>
                <w:rFonts w:ascii="Times New Roman" w:hAnsi="Times New Roman" w:cs="Times New Roman"/>
                <w:b w:val="0"/>
                <w:sz w:val="22"/>
                <w:szCs w:val="22"/>
              </w:rPr>
            </w:pPr>
            <w:r w:rsidRPr="00CD0177">
              <w:rPr>
                <w:rFonts w:ascii="Times New Roman" w:hAnsi="Times New Roman" w:cs="Times New Roman"/>
                <w:b w:val="0"/>
                <w:sz w:val="22"/>
                <w:szCs w:val="22"/>
              </w:rPr>
              <w:t>48 – 60 mēneši – 8 punkti</w:t>
            </w:r>
          </w:p>
          <w:p w:rsidR="008713C8" w:rsidRPr="00E45DDC" w:rsidRDefault="008713C8" w:rsidP="005E429E">
            <w:pPr>
              <w:pStyle w:val="Apakpunkts"/>
              <w:tabs>
                <w:tab w:val="clear" w:pos="851"/>
                <w:tab w:val="left" w:pos="0"/>
              </w:tabs>
              <w:ind w:left="0" w:firstLine="0"/>
              <w:rPr>
                <w:rFonts w:ascii="Times New Roman" w:hAnsi="Times New Roman" w:cs="Times New Roman"/>
                <w:b w:val="0"/>
                <w:i/>
                <w:color w:val="00B050"/>
                <w:sz w:val="22"/>
                <w:szCs w:val="22"/>
              </w:rPr>
            </w:pP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8713C8" w:rsidRDefault="008713C8" w:rsidP="005E429E">
            <w:pPr>
              <w:pStyle w:val="Footer"/>
              <w:jc w:val="center"/>
              <w:rPr>
                <w:rFonts w:ascii="Times New Roman" w:hAnsi="Times New Roman" w:cs="Times New Roman"/>
              </w:rPr>
            </w:pPr>
            <w:r w:rsidRPr="008713C8">
              <w:rPr>
                <w:rFonts w:ascii="Times New Roman" w:hAnsi="Times New Roman" w:cs="Times New Roman"/>
              </w:rPr>
              <w:lastRenderedPageBreak/>
              <w:t>1 - 30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8713C8" w:rsidRDefault="008713C8" w:rsidP="005E429E">
            <w:pPr>
              <w:pStyle w:val="Footer"/>
              <w:tabs>
                <w:tab w:val="left" w:pos="720"/>
              </w:tabs>
              <w:jc w:val="center"/>
              <w:rPr>
                <w:rFonts w:ascii="Times New Roman" w:hAnsi="Times New Roman" w:cs="Times New Roman"/>
              </w:rPr>
            </w:pPr>
            <w:r w:rsidRPr="008713C8">
              <w:rPr>
                <w:rFonts w:ascii="Times New Roman" w:hAnsi="Times New Roman" w:cs="Times New Roman"/>
              </w:rPr>
              <w:t>30</w:t>
            </w:r>
          </w:p>
        </w:tc>
      </w:tr>
      <w:tr w:rsidR="008713C8" w:rsidTr="005E429E">
        <w:trPr>
          <w:trHeight w:val="336"/>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Default="008713C8" w:rsidP="005E429E">
            <w:pPr>
              <w:pStyle w:val="BodyA"/>
            </w:pPr>
            <w:r>
              <w:t>C</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Default="008713C8" w:rsidP="005E429E">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Piedāvātās automašīnas nobraukums kilometros</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6732D8" w:rsidRDefault="008713C8" w:rsidP="005E429E">
            <w:pPr>
              <w:pStyle w:val="Punkts"/>
              <w:tabs>
                <w:tab w:val="left" w:pos="720"/>
              </w:tabs>
              <w:spacing w:after="120"/>
              <w:ind w:left="0" w:firstLine="0"/>
              <w:jc w:val="center"/>
              <w:rPr>
                <w:rFonts w:ascii="Times New Roman" w:hAnsi="Times New Roman" w:cs="Times New Roman"/>
                <w:b w:val="0"/>
                <w:sz w:val="22"/>
                <w:szCs w:val="22"/>
              </w:rPr>
            </w:pPr>
            <w:r w:rsidRPr="006732D8">
              <w:rPr>
                <w:rFonts w:ascii="Times New Roman" w:hAnsi="Times New Roman" w:cs="Times New Roman"/>
                <w:b w:val="0"/>
                <w:sz w:val="22"/>
                <w:szCs w:val="22"/>
              </w:rPr>
              <w:t>Līdz 50 000 km – 30 punkti</w:t>
            </w:r>
          </w:p>
          <w:p w:rsidR="008713C8" w:rsidRPr="003A6576" w:rsidRDefault="008713C8" w:rsidP="005E429E">
            <w:pPr>
              <w:pStyle w:val="Apakpunkts"/>
              <w:tabs>
                <w:tab w:val="clear" w:pos="851"/>
                <w:tab w:val="left" w:pos="324"/>
              </w:tabs>
              <w:ind w:left="182" w:firstLine="0"/>
              <w:rPr>
                <w:rFonts w:ascii="Times New Roman" w:hAnsi="Times New Roman" w:cs="Times New Roman"/>
                <w:b w:val="0"/>
                <w:sz w:val="22"/>
                <w:szCs w:val="22"/>
              </w:rPr>
            </w:pPr>
            <w:r w:rsidRPr="003A6576">
              <w:rPr>
                <w:rFonts w:ascii="Times New Roman" w:hAnsi="Times New Roman" w:cs="Times New Roman"/>
                <w:b w:val="0"/>
                <w:sz w:val="22"/>
                <w:szCs w:val="22"/>
              </w:rPr>
              <w:t>No 50 001 km – līdz 250 000 km piešķirami līdz 25 punktiem, kurus aprēķina pēc formulas.</w:t>
            </w:r>
          </w:p>
          <w:p w:rsidR="008713C8" w:rsidRPr="003A6576" w:rsidRDefault="008713C8" w:rsidP="005E429E">
            <w:pPr>
              <w:pStyle w:val="Apakpunkts"/>
              <w:rPr>
                <w:rFonts w:ascii="Times New Roman" w:hAnsi="Times New Roman" w:cs="Times New Roman"/>
                <w:b w:val="0"/>
                <w:sz w:val="22"/>
                <w:szCs w:val="22"/>
                <w:highlight w:val="cyan"/>
              </w:rPr>
            </w:pPr>
            <w:r w:rsidRPr="003A6576">
              <w:rPr>
                <w:rFonts w:ascii="Times New Roman" w:hAnsi="Times New Roman" w:cs="Times New Roman"/>
                <w:b w:val="0"/>
                <w:sz w:val="22"/>
                <w:szCs w:val="22"/>
              </w:rPr>
              <w:t xml:space="preserve">C= </w:t>
            </w:r>
            <w:proofErr w:type="spellStart"/>
            <w:r w:rsidRPr="003A6576">
              <w:rPr>
                <w:rFonts w:ascii="Times New Roman" w:hAnsi="Times New Roman" w:cs="Times New Roman"/>
                <w:b w:val="0"/>
                <w:sz w:val="22"/>
                <w:szCs w:val="22"/>
              </w:rPr>
              <w:t>C</w:t>
            </w:r>
            <w:r w:rsidRPr="003A6576">
              <w:rPr>
                <w:rFonts w:ascii="Times New Roman" w:hAnsi="Times New Roman" w:cs="Times New Roman"/>
                <w:b w:val="0"/>
                <w:sz w:val="22"/>
                <w:szCs w:val="22"/>
                <w:vertAlign w:val="subscript"/>
              </w:rPr>
              <w:t>min</w:t>
            </w:r>
            <w:proofErr w:type="spellEnd"/>
            <w:r w:rsidRPr="003A6576">
              <w:rPr>
                <w:rFonts w:ascii="Times New Roman" w:hAnsi="Times New Roman" w:cs="Times New Roman"/>
                <w:b w:val="0"/>
                <w:sz w:val="22"/>
                <w:szCs w:val="22"/>
              </w:rPr>
              <w:t>/</w:t>
            </w:r>
            <w:proofErr w:type="spellStart"/>
            <w:r w:rsidRPr="003A6576">
              <w:rPr>
                <w:rFonts w:ascii="Times New Roman" w:hAnsi="Times New Roman" w:cs="Times New Roman"/>
                <w:b w:val="0"/>
                <w:sz w:val="22"/>
                <w:szCs w:val="22"/>
              </w:rPr>
              <w:t>C</w:t>
            </w:r>
            <w:r w:rsidRPr="003A6576">
              <w:rPr>
                <w:rFonts w:ascii="Times New Roman" w:hAnsi="Times New Roman" w:cs="Times New Roman"/>
                <w:b w:val="0"/>
                <w:sz w:val="22"/>
                <w:szCs w:val="22"/>
                <w:vertAlign w:val="subscript"/>
              </w:rPr>
              <w:t>pied</w:t>
            </w:r>
            <w:proofErr w:type="spellEnd"/>
            <w:r w:rsidRPr="003A6576">
              <w:rPr>
                <w:rFonts w:ascii="Times New Roman" w:hAnsi="Times New Roman" w:cs="Times New Roman"/>
                <w:b w:val="0"/>
                <w:sz w:val="22"/>
                <w:szCs w:val="22"/>
              </w:rPr>
              <w:t xml:space="preserve"> x 25</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8713C8" w:rsidRDefault="008713C8" w:rsidP="005E429E">
            <w:pPr>
              <w:pStyle w:val="Footer"/>
              <w:jc w:val="center"/>
              <w:rPr>
                <w:rFonts w:ascii="Times New Roman" w:hAnsi="Times New Roman" w:cs="Times New Roman"/>
              </w:rPr>
            </w:pPr>
            <w:r w:rsidRPr="008713C8">
              <w:rPr>
                <w:rFonts w:ascii="Times New Roman" w:hAnsi="Times New Roman" w:cs="Times New Roman"/>
              </w:rPr>
              <w:t>1 - 30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8713C8" w:rsidRDefault="008713C8" w:rsidP="005E429E">
            <w:pPr>
              <w:pStyle w:val="Footer"/>
              <w:tabs>
                <w:tab w:val="left" w:pos="720"/>
              </w:tabs>
              <w:jc w:val="center"/>
              <w:rPr>
                <w:rFonts w:ascii="Times New Roman" w:hAnsi="Times New Roman" w:cs="Times New Roman"/>
              </w:rPr>
            </w:pPr>
            <w:r w:rsidRPr="008713C8">
              <w:rPr>
                <w:rFonts w:ascii="Times New Roman" w:hAnsi="Times New Roman" w:cs="Times New Roman"/>
              </w:rPr>
              <w:t>30</w:t>
            </w:r>
          </w:p>
        </w:tc>
      </w:tr>
      <w:tr w:rsidR="008713C8" w:rsidTr="005E429E">
        <w:trPr>
          <w:trHeight w:val="54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3A6576" w:rsidRDefault="008713C8" w:rsidP="005E429E">
            <w:pPr>
              <w:pStyle w:val="BodyA"/>
            </w:pPr>
            <w:r w:rsidRPr="003A6576">
              <w:t>D</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3A6576" w:rsidRDefault="008713C8" w:rsidP="005E429E">
            <w:pPr>
              <w:pStyle w:val="Standard"/>
              <w:spacing w:after="0" w:line="240" w:lineRule="auto"/>
              <w:rPr>
                <w:rFonts w:ascii="Times New Roman" w:eastAsia="Times New Roman" w:hAnsi="Times New Roman" w:cs="Times New Roman"/>
              </w:rPr>
            </w:pPr>
            <w:r w:rsidRPr="003A6576">
              <w:rPr>
                <w:rFonts w:ascii="Times New Roman" w:eastAsia="Times New Roman" w:hAnsi="Times New Roman" w:cs="Times New Roman"/>
              </w:rPr>
              <w:t xml:space="preserve">Garantija </w:t>
            </w:r>
            <w:r>
              <w:rPr>
                <w:rFonts w:ascii="Times New Roman" w:eastAsia="Times New Roman" w:hAnsi="Times New Roman" w:cs="Times New Roman"/>
              </w:rPr>
              <w:t xml:space="preserve">automašīnas </w:t>
            </w:r>
            <w:r w:rsidRPr="003A6576">
              <w:rPr>
                <w:rFonts w:ascii="Times New Roman" w:eastAsia="Times New Roman" w:hAnsi="Times New Roman" w:cs="Times New Roman"/>
              </w:rPr>
              <w:t>galvenajiem mezgliem – dzinējam un transmisijai</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3A6576" w:rsidRDefault="008713C8" w:rsidP="005E429E">
            <w:pPr>
              <w:pStyle w:val="Punkts"/>
              <w:tabs>
                <w:tab w:val="left" w:pos="720"/>
              </w:tabs>
              <w:spacing w:after="120"/>
              <w:ind w:left="0" w:firstLine="0"/>
              <w:jc w:val="center"/>
              <w:rPr>
                <w:rFonts w:ascii="Times New Roman" w:hAnsi="Times New Roman" w:cs="Times New Roman"/>
                <w:b w:val="0"/>
                <w:sz w:val="22"/>
                <w:szCs w:val="22"/>
              </w:rPr>
            </w:pPr>
            <w:r w:rsidRPr="003A6576">
              <w:rPr>
                <w:rFonts w:ascii="Times New Roman" w:hAnsi="Times New Roman" w:cs="Times New Roman"/>
                <w:b w:val="0"/>
                <w:sz w:val="22"/>
                <w:szCs w:val="22"/>
              </w:rPr>
              <w:t>Nav garantijas – 0 punkti</w:t>
            </w:r>
            <w:r>
              <w:rPr>
                <w:rFonts w:ascii="Times New Roman" w:hAnsi="Times New Roman" w:cs="Times New Roman"/>
                <w:b w:val="0"/>
                <w:sz w:val="22"/>
                <w:szCs w:val="22"/>
              </w:rPr>
              <w:t>,</w:t>
            </w:r>
          </w:p>
          <w:p w:rsidR="008713C8" w:rsidRPr="003A6576" w:rsidRDefault="008713C8" w:rsidP="005E429E">
            <w:pPr>
              <w:pStyle w:val="Apakpunkts"/>
              <w:tabs>
                <w:tab w:val="clear" w:pos="851"/>
                <w:tab w:val="left" w:pos="465"/>
              </w:tabs>
              <w:ind w:left="324" w:hanging="142"/>
              <w:rPr>
                <w:rFonts w:ascii="Times New Roman" w:hAnsi="Times New Roman" w:cs="Times New Roman"/>
                <w:b w:val="0"/>
                <w:sz w:val="22"/>
                <w:szCs w:val="22"/>
              </w:rPr>
            </w:pPr>
            <w:r w:rsidRPr="003A6576">
              <w:rPr>
                <w:rFonts w:ascii="Times New Roman" w:hAnsi="Times New Roman" w:cs="Times New Roman"/>
                <w:b w:val="0"/>
                <w:sz w:val="22"/>
                <w:szCs w:val="22"/>
              </w:rPr>
              <w:t>Par katru garantijas mēnesi  - 2 punkti. Maksimālais punktu skaits 24. (</w:t>
            </w:r>
            <w:r w:rsidRPr="003A6576">
              <w:rPr>
                <w:rFonts w:ascii="Times New Roman" w:hAnsi="Times New Roman" w:cs="Times New Roman"/>
                <w:b w:val="0"/>
                <w:i/>
                <w:sz w:val="22"/>
                <w:szCs w:val="22"/>
              </w:rPr>
              <w:t>Piemēram 4 mēnešu garantija – 8 punkti, 6 mēnešu garantija 12 punkti</w:t>
            </w:r>
            <w:r w:rsidRPr="003A6576">
              <w:rPr>
                <w:rFonts w:ascii="Times New Roman" w:hAnsi="Times New Roman" w:cs="Times New Roman"/>
                <w:b w:val="0"/>
                <w:sz w:val="22"/>
                <w:szCs w:val="22"/>
              </w:rPr>
              <w:t>)</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8713C8" w:rsidRDefault="008713C8" w:rsidP="005E429E">
            <w:pPr>
              <w:pStyle w:val="Footer"/>
              <w:jc w:val="center"/>
              <w:rPr>
                <w:rFonts w:ascii="Times New Roman" w:hAnsi="Times New Roman" w:cs="Times New Roman"/>
              </w:rPr>
            </w:pPr>
            <w:r w:rsidRPr="008713C8">
              <w:rPr>
                <w:rFonts w:ascii="Times New Roman" w:hAnsi="Times New Roman" w:cs="Times New Roman"/>
              </w:rPr>
              <w:t>0 – 24</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8713C8" w:rsidRDefault="008713C8" w:rsidP="005E429E">
            <w:pPr>
              <w:pStyle w:val="Footer"/>
              <w:tabs>
                <w:tab w:val="left" w:pos="720"/>
              </w:tabs>
              <w:jc w:val="center"/>
              <w:rPr>
                <w:rFonts w:ascii="Times New Roman" w:hAnsi="Times New Roman" w:cs="Times New Roman"/>
              </w:rPr>
            </w:pPr>
            <w:r w:rsidRPr="008713C8">
              <w:rPr>
                <w:rFonts w:ascii="Times New Roman" w:hAnsi="Times New Roman" w:cs="Times New Roman"/>
              </w:rPr>
              <w:t>24</w:t>
            </w:r>
          </w:p>
        </w:tc>
      </w:tr>
      <w:tr w:rsidR="008713C8" w:rsidTr="005E429E">
        <w:trPr>
          <w:trHeight w:val="54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Default="008713C8" w:rsidP="005E429E">
            <w:pPr>
              <w:pStyle w:val="BodyA"/>
            </w:pP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032052" w:rsidRDefault="008713C8" w:rsidP="005E429E">
            <w:pPr>
              <w:pStyle w:val="Standard"/>
              <w:spacing w:after="0" w:line="240" w:lineRule="auto"/>
              <w:rPr>
                <w:rFonts w:ascii="Times New Roman" w:eastAsia="Times New Roman" w:hAnsi="Times New Roman" w:cs="Times New Roman"/>
              </w:rPr>
            </w:pP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5E30DA" w:rsidRDefault="008713C8" w:rsidP="005E429E">
            <w:pPr>
              <w:pStyle w:val="Punkts"/>
              <w:tabs>
                <w:tab w:val="left" w:pos="720"/>
              </w:tabs>
              <w:spacing w:after="120"/>
              <w:ind w:left="0" w:firstLine="0"/>
              <w:jc w:val="center"/>
              <w:rPr>
                <w:rFonts w:ascii="Times New Roman" w:hAnsi="Times New Roman" w:cs="Times New Roman"/>
                <w:b w:val="0"/>
                <w:sz w:val="22"/>
                <w:szCs w:val="22"/>
              </w:rPr>
            </w:pP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032052" w:rsidRDefault="008713C8" w:rsidP="005E429E">
            <w:pPr>
              <w:pStyle w:val="Footer"/>
              <w:jc w:val="center"/>
            </w:pP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713C8" w:rsidRPr="008713C8" w:rsidRDefault="008713C8" w:rsidP="005E429E">
            <w:pPr>
              <w:pStyle w:val="Footer"/>
              <w:tabs>
                <w:tab w:val="left" w:pos="720"/>
              </w:tabs>
              <w:jc w:val="center"/>
              <w:rPr>
                <w:rFonts w:ascii="Times New Roman" w:hAnsi="Times New Roman" w:cs="Times New Roman"/>
              </w:rPr>
            </w:pPr>
            <w:r w:rsidRPr="008713C8">
              <w:rPr>
                <w:rFonts w:ascii="Times New Roman" w:hAnsi="Times New Roman" w:cs="Times New Roman"/>
              </w:rPr>
              <w:t>124</w:t>
            </w:r>
          </w:p>
        </w:tc>
      </w:tr>
    </w:tbl>
    <w:p w:rsidR="008713C8" w:rsidRDefault="008713C8" w:rsidP="008713C8">
      <w:pPr>
        <w:pStyle w:val="BodyA"/>
        <w:ind w:left="360"/>
        <w:jc w:val="both"/>
      </w:pPr>
    </w:p>
    <w:p w:rsidR="008713C8" w:rsidRPr="008713C8" w:rsidRDefault="008713C8" w:rsidP="008713C8">
      <w:pPr>
        <w:pStyle w:val="BodyA"/>
        <w:jc w:val="both"/>
        <w:rPr>
          <w:rFonts w:hAnsi="Times New Roman" w:cs="Times New Roman"/>
          <w:sz w:val="22"/>
          <w:szCs w:val="22"/>
        </w:rPr>
      </w:pPr>
      <w:r w:rsidRPr="008713C8">
        <w:rPr>
          <w:rFonts w:hAnsi="Times New Roman" w:cs="Times New Roman"/>
          <w:sz w:val="22"/>
          <w:szCs w:val="22"/>
        </w:rPr>
        <w:t>Pretendenta piedāvājuma kopējo skaitlisko vērtējumu aprēķinās pēc formulas:</w:t>
      </w:r>
    </w:p>
    <w:p w:rsidR="008713C8" w:rsidRPr="008713C8" w:rsidRDefault="008713C8" w:rsidP="008713C8">
      <w:pPr>
        <w:pStyle w:val="BodyA"/>
        <w:ind w:left="360"/>
        <w:jc w:val="both"/>
        <w:rPr>
          <w:rFonts w:hAnsi="Times New Roman" w:cs="Times New Roman"/>
          <w:sz w:val="22"/>
          <w:szCs w:val="22"/>
        </w:rPr>
      </w:pPr>
    </w:p>
    <w:p w:rsidR="008713C8" w:rsidRPr="008713C8" w:rsidRDefault="008713C8" w:rsidP="008713C8">
      <w:pPr>
        <w:pStyle w:val="Footer"/>
        <w:tabs>
          <w:tab w:val="left" w:pos="720"/>
        </w:tabs>
        <w:ind w:left="360"/>
        <w:jc w:val="both"/>
        <w:rPr>
          <w:rFonts w:ascii="Times New Roman" w:hAnsi="Times New Roman" w:cs="Times New Roman"/>
        </w:rPr>
      </w:pPr>
      <w:r w:rsidRPr="008713C8">
        <w:rPr>
          <w:rFonts w:ascii="Times New Roman" w:hAnsi="Times New Roman" w:cs="Times New Roman"/>
        </w:rPr>
        <w:t>P = A + B + C + D,      kur</w:t>
      </w:r>
    </w:p>
    <w:p w:rsidR="008713C8" w:rsidRPr="008713C8" w:rsidRDefault="008713C8" w:rsidP="008713C8">
      <w:pPr>
        <w:pStyle w:val="BodyA"/>
        <w:spacing w:before="120" w:after="120"/>
        <w:jc w:val="both"/>
        <w:rPr>
          <w:rFonts w:hAnsi="Times New Roman" w:cs="Times New Roman"/>
          <w:sz w:val="22"/>
          <w:szCs w:val="22"/>
        </w:rPr>
      </w:pPr>
      <w:r w:rsidRPr="008713C8">
        <w:rPr>
          <w:rFonts w:hAnsi="Times New Roman" w:cs="Times New Roman"/>
          <w:sz w:val="22"/>
          <w:szCs w:val="22"/>
        </w:rPr>
        <w:t>P- pretendenta piedāvājuma kopējais skaitliskais vērtējums.</w:t>
      </w:r>
    </w:p>
    <w:p w:rsidR="008713C8" w:rsidRPr="008713C8" w:rsidRDefault="008713C8" w:rsidP="008713C8">
      <w:pPr>
        <w:pStyle w:val="BodyA"/>
        <w:spacing w:before="120" w:after="120"/>
        <w:ind w:left="360"/>
        <w:jc w:val="both"/>
        <w:rPr>
          <w:rFonts w:hAnsi="Times New Roman" w:cs="Times New Roman"/>
          <w:sz w:val="22"/>
          <w:szCs w:val="22"/>
        </w:rPr>
      </w:pPr>
      <w:r w:rsidRPr="008713C8">
        <w:rPr>
          <w:rFonts w:hAnsi="Times New Roman" w:cs="Times New Roman"/>
          <w:sz w:val="22"/>
          <w:szCs w:val="22"/>
        </w:rPr>
        <w:t>A – piedāvātās automašīnas līgumcenas kritērija skaitliskais vērtējums, kuru aprēķina pēc formulas.</w:t>
      </w:r>
    </w:p>
    <w:p w:rsidR="008713C8" w:rsidRPr="008713C8" w:rsidRDefault="008713C8" w:rsidP="008713C8">
      <w:pPr>
        <w:pStyle w:val="BodyA"/>
        <w:spacing w:before="120" w:after="120"/>
        <w:ind w:left="360"/>
        <w:jc w:val="both"/>
        <w:rPr>
          <w:rFonts w:hAnsi="Times New Roman" w:cs="Times New Roman"/>
          <w:sz w:val="22"/>
          <w:szCs w:val="22"/>
        </w:rPr>
      </w:pPr>
      <w:r w:rsidRPr="008713C8">
        <w:rPr>
          <w:rFonts w:hAnsi="Times New Roman" w:cs="Times New Roman"/>
          <w:sz w:val="22"/>
          <w:szCs w:val="22"/>
        </w:rPr>
        <w:t>B -  piedāvātās automašīnas vecuma kritērija skaitliskais vērtējums.</w:t>
      </w:r>
    </w:p>
    <w:p w:rsidR="008713C8" w:rsidRPr="008713C8" w:rsidRDefault="008713C8" w:rsidP="008713C8">
      <w:pPr>
        <w:pStyle w:val="BodyA"/>
        <w:spacing w:before="120" w:after="120"/>
        <w:ind w:left="360"/>
        <w:jc w:val="both"/>
        <w:rPr>
          <w:rFonts w:hAnsi="Times New Roman" w:cs="Times New Roman"/>
          <w:i/>
          <w:color w:val="00B050"/>
          <w:sz w:val="22"/>
          <w:szCs w:val="22"/>
        </w:rPr>
      </w:pPr>
      <w:r w:rsidRPr="008713C8">
        <w:rPr>
          <w:rFonts w:hAnsi="Times New Roman" w:cs="Times New Roman"/>
          <w:sz w:val="22"/>
          <w:szCs w:val="22"/>
        </w:rPr>
        <w:t>C – piedāvātās automašīnas nobraukuma skaitliskais vērtējums.</w:t>
      </w:r>
    </w:p>
    <w:p w:rsidR="008713C8" w:rsidRPr="008713C8" w:rsidRDefault="008713C8" w:rsidP="008713C8">
      <w:pPr>
        <w:pStyle w:val="BodyA"/>
        <w:spacing w:before="120" w:after="120"/>
        <w:ind w:left="360"/>
        <w:jc w:val="both"/>
        <w:rPr>
          <w:rFonts w:hAnsi="Times New Roman" w:cs="Times New Roman"/>
          <w:color w:val="auto"/>
          <w:sz w:val="22"/>
          <w:szCs w:val="22"/>
        </w:rPr>
      </w:pPr>
      <w:r w:rsidRPr="008713C8">
        <w:rPr>
          <w:rFonts w:hAnsi="Times New Roman" w:cs="Times New Roman"/>
          <w:color w:val="auto"/>
          <w:sz w:val="22"/>
          <w:szCs w:val="22"/>
        </w:rPr>
        <w:t>D – Pārdevēja piedāvātās garantijas automašīnas galvenajiem mezgliem – dzinējam un transmisijai skaitliskais vērtējums.</w:t>
      </w:r>
    </w:p>
    <w:p w:rsidR="00E64874" w:rsidRPr="008713C8" w:rsidRDefault="008713C8" w:rsidP="008713C8">
      <w:pPr>
        <w:pStyle w:val="BodyA"/>
        <w:spacing w:after="120"/>
        <w:jc w:val="both"/>
        <w:rPr>
          <w:rFonts w:hAnsi="Times New Roman" w:cs="Times New Roman"/>
          <w:sz w:val="22"/>
          <w:szCs w:val="22"/>
          <w:shd w:val="clear" w:color="auto" w:fill="FFFF00"/>
        </w:rPr>
      </w:pPr>
      <w:r w:rsidRPr="008713C8">
        <w:rPr>
          <w:rFonts w:hAnsi="Times New Roman" w:cs="Times New Roman"/>
          <w:sz w:val="22"/>
          <w:szCs w:val="22"/>
        </w:rPr>
        <w:t>Par saimnieciski visizdevīgāko tiek atzīts piedāvājums, kurš ieguvis visaugstāko punktu skaitu.</w:t>
      </w:r>
    </w:p>
    <w:p w:rsidR="00E64874" w:rsidRPr="00E64874" w:rsidRDefault="00E64874" w:rsidP="007774D9">
      <w:pPr>
        <w:spacing w:after="0" w:line="240" w:lineRule="auto"/>
        <w:ind w:firstLine="360"/>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B96E5F" w:rsidRDefault="007774D9" w:rsidP="007774D9">
      <w:pPr>
        <w:spacing w:after="0" w:line="240" w:lineRule="auto"/>
        <w:ind w:left="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E64874" w:rsidRPr="00E64874">
        <w:rPr>
          <w:rFonts w:ascii="Times New Roman" w:eastAsia="Times New Roman" w:hAnsi="Times New Roman" w:cs="Times New Roman"/>
          <w:lang w:eastAsia="lv-LV"/>
        </w:rPr>
        <w:t>Pretendenta nosaukums, adrese.</w:t>
      </w:r>
    </w:p>
    <w:p w:rsidR="007774D9" w:rsidRDefault="00AB5ADF" w:rsidP="00170FE7">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CE68B5">
        <w:rPr>
          <w:rFonts w:ascii="Times New Roman" w:eastAsia="Times New Roman" w:hAnsi="Times New Roman" w:cs="Times New Roman"/>
          <w:b/>
          <w:lang w:eastAsia="lv-LV"/>
        </w:rPr>
        <w:t>Atlases dokumenti</w:t>
      </w:r>
    </w:p>
    <w:p w:rsidR="008713C8" w:rsidRDefault="008713C8" w:rsidP="007813A1">
      <w:pPr>
        <w:pStyle w:val="BodyText"/>
        <w:numPr>
          <w:ilvl w:val="2"/>
          <w:numId w:val="2"/>
        </w:numPr>
        <w:rPr>
          <w:bCs/>
          <w:sz w:val="22"/>
          <w:szCs w:val="22"/>
        </w:rPr>
      </w:pPr>
      <w:r w:rsidRPr="008713C8">
        <w:rPr>
          <w:bCs/>
          <w:sz w:val="22"/>
          <w:szCs w:val="22"/>
        </w:rPr>
        <w:t>Pretendenta pieteikums dalībai iepirkumā (Nolikuma 1.pielikums). Pieteikumu paraksta Pretendenta pilnvarota persona.</w:t>
      </w:r>
    </w:p>
    <w:p w:rsidR="008713C8" w:rsidRDefault="008713C8" w:rsidP="007813A1">
      <w:pPr>
        <w:pStyle w:val="BodyText"/>
        <w:numPr>
          <w:ilvl w:val="2"/>
          <w:numId w:val="2"/>
        </w:numPr>
        <w:rPr>
          <w:sz w:val="22"/>
          <w:szCs w:val="22"/>
        </w:rPr>
      </w:pPr>
      <w:bookmarkStart w:id="2" w:name="_Toc59334734"/>
      <w:r w:rsidRPr="008713C8">
        <w:rPr>
          <w:sz w:val="22"/>
          <w:szCs w:val="22"/>
        </w:rPr>
        <w:t>Pretendenta apliecinājums par Pretendenta gada finanšu apgrozījumu par 2015.g., 2016.g., 2017.g</w:t>
      </w:r>
      <w:bookmarkEnd w:id="2"/>
      <w:r w:rsidRPr="008713C8">
        <w:rPr>
          <w:sz w:val="22"/>
          <w:szCs w:val="22"/>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8713C8" w:rsidRPr="008713C8" w:rsidRDefault="008713C8" w:rsidP="007813A1">
      <w:pPr>
        <w:pStyle w:val="BodyText"/>
        <w:numPr>
          <w:ilvl w:val="2"/>
          <w:numId w:val="2"/>
        </w:numPr>
        <w:rPr>
          <w:sz w:val="22"/>
          <w:szCs w:val="22"/>
        </w:rPr>
      </w:pPr>
      <w:r w:rsidRPr="008713C8">
        <w:rPr>
          <w:sz w:val="22"/>
          <w:szCs w:val="22"/>
        </w:rPr>
        <w:t>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veiktajām preču piegādēm). Saraksts ar Pretendenta veiktajām preču piegādēm noformējams atbilstoši Nolikumam pievienotajai formai (Nolikuma 3.</w:t>
      </w:r>
      <w:r w:rsidRPr="008713C8">
        <w:rPr>
          <w:i/>
          <w:color w:val="FF0000"/>
          <w:sz w:val="22"/>
          <w:szCs w:val="22"/>
        </w:rPr>
        <w:t xml:space="preserve"> </w:t>
      </w:r>
      <w:r w:rsidRPr="008713C8">
        <w:rPr>
          <w:sz w:val="22"/>
          <w:szCs w:val="22"/>
        </w:rPr>
        <w:t>pielikums).</w:t>
      </w:r>
    </w:p>
    <w:p w:rsidR="008713C8" w:rsidRDefault="008713C8" w:rsidP="007813A1">
      <w:pPr>
        <w:pStyle w:val="BodyText"/>
        <w:numPr>
          <w:ilvl w:val="2"/>
          <w:numId w:val="2"/>
        </w:numPr>
        <w:rPr>
          <w:sz w:val="22"/>
          <w:szCs w:val="22"/>
        </w:rPr>
      </w:pPr>
      <w:r w:rsidRPr="008713C8">
        <w:rPr>
          <w:sz w:val="22"/>
          <w:szCs w:val="22"/>
        </w:rPr>
        <w:t>Atsauksmes, kurās apliecināta Pretendenta pieredze un kvalitāte Nolikuma 3.3.1.punktā paredzēto darbu izpildē, jābūt vismaz 2 (divām) pozitīvām atsauksmēm.</w:t>
      </w:r>
    </w:p>
    <w:p w:rsidR="008713C8" w:rsidRDefault="008713C8" w:rsidP="007813A1">
      <w:pPr>
        <w:pStyle w:val="BodyText"/>
        <w:numPr>
          <w:ilvl w:val="2"/>
          <w:numId w:val="2"/>
        </w:numPr>
        <w:rPr>
          <w:sz w:val="22"/>
          <w:szCs w:val="22"/>
        </w:rPr>
      </w:pPr>
      <w:r w:rsidRPr="008713C8">
        <w:rPr>
          <w:sz w:val="22"/>
          <w:szCs w:val="22"/>
        </w:rPr>
        <w:t>Pretendents iesniedz piedāvāto automašīnu tehnisko pasu kopijas un fotogrāfijas (Skats no priekšas, skats no aizmugures, skats no labā sāna, skats no kreisā sāna, instrumentu  paneļa foto ar odometra rādījumu, salona foto un vizuālo defektu foto, ja tādi ir), kas pierāda, ka piedāvājums ir ekvivalents un atbilst Tehniskajā specifikācijā norādītajām prasībām.</w:t>
      </w:r>
    </w:p>
    <w:p w:rsidR="00170FE7" w:rsidRPr="00951BA2" w:rsidRDefault="008713C8" w:rsidP="007813A1">
      <w:pPr>
        <w:pStyle w:val="BodyText"/>
        <w:numPr>
          <w:ilvl w:val="2"/>
          <w:numId w:val="2"/>
        </w:numPr>
        <w:rPr>
          <w:sz w:val="22"/>
          <w:szCs w:val="22"/>
        </w:rPr>
      </w:pPr>
      <w:r w:rsidRPr="00951BA2">
        <w:rPr>
          <w:iCs/>
          <w:color w:val="000000"/>
          <w:sz w:val="22"/>
          <w:szCs w:val="22"/>
          <w:lang w:eastAsia="ar-SA"/>
        </w:rPr>
        <w:lastRenderedPageBreak/>
        <w:t>Pretendenta rakstveida apliecinājums par to, ka Pretendents ir iepazinies ar Līguma projektā (Nolikuma 5.pielikums) paredzēto Preces piegādes apmaksas un citiem noteikumiem un tiem pilnībā piekrīt, vienlaicīgi apliecinot to saprotamību un pamatotību</w:t>
      </w:r>
      <w:r w:rsidR="00951BA2" w:rsidRPr="00951BA2">
        <w:rPr>
          <w:iCs/>
          <w:color w:val="000000"/>
          <w:sz w:val="22"/>
          <w:szCs w:val="22"/>
          <w:lang w:eastAsia="ar-SA"/>
        </w:rPr>
        <w:t>.</w:t>
      </w:r>
    </w:p>
    <w:p w:rsidR="00232D95"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T</w:t>
      </w:r>
      <w:r w:rsidR="00D844FC" w:rsidRPr="003740E5">
        <w:rPr>
          <w:rFonts w:ascii="Times New Roman" w:eastAsia="Times New Roman" w:hAnsi="Times New Roman" w:cs="Times New Roman"/>
          <w:b/>
          <w:lang w:eastAsia="lv-LV"/>
        </w:rPr>
        <w:t>ehniskais piedāvājums</w:t>
      </w:r>
    </w:p>
    <w:p w:rsidR="0077215E" w:rsidRPr="0077215E" w:rsidRDefault="00951BA2" w:rsidP="00951BA2">
      <w:pPr>
        <w:pStyle w:val="ListParagraph"/>
        <w:numPr>
          <w:ilvl w:val="2"/>
          <w:numId w:val="2"/>
        </w:numPr>
        <w:jc w:val="both"/>
        <w:rPr>
          <w:rFonts w:ascii="Times New Roman" w:hAnsi="Times New Roman" w:cs="Times New Roman"/>
          <w:i/>
        </w:rPr>
      </w:pPr>
      <w:r w:rsidRPr="0077215E">
        <w:rPr>
          <w:rFonts w:ascii="Times New Roman" w:hAnsi="Times New Roman" w:cs="Times New Roman"/>
        </w:rPr>
        <w:t>Tehniskā piedāvājuma apraksts un dokumenti, kas apliecina, ka Tehniskais piedāvājums atbilst iepirkuma Nolikumā un Tehniskajā specifikācijā - Tehniskā piedāvājuma formā (Nolikuma 2.pielikums) norādītajām prasībām.</w:t>
      </w:r>
    </w:p>
    <w:p w:rsidR="00951BA2" w:rsidRPr="0077215E" w:rsidRDefault="00951BA2" w:rsidP="0077215E">
      <w:pPr>
        <w:pStyle w:val="ListParagraph"/>
        <w:numPr>
          <w:ilvl w:val="2"/>
          <w:numId w:val="2"/>
        </w:numPr>
        <w:jc w:val="both"/>
        <w:rPr>
          <w:rFonts w:ascii="Times New Roman" w:hAnsi="Times New Roman" w:cs="Times New Roman"/>
          <w:i/>
        </w:rPr>
      </w:pPr>
      <w:r w:rsidRPr="0077215E">
        <w:rPr>
          <w:rFonts w:ascii="Times New Roman" w:hAnsi="Times New Roman" w:cs="Times New Roman"/>
        </w:rPr>
        <w:t xml:space="preserve"> Aizpildīta Tehniskā specifikācija – Tehniskā piedāvājuma forma (Nolikuma 2.pielikums).</w:t>
      </w:r>
    </w:p>
    <w:p w:rsidR="008713C8" w:rsidRPr="0077215E" w:rsidRDefault="00951BA2" w:rsidP="0077215E">
      <w:pPr>
        <w:pStyle w:val="ListParagraph"/>
        <w:numPr>
          <w:ilvl w:val="2"/>
          <w:numId w:val="2"/>
        </w:numPr>
        <w:jc w:val="both"/>
        <w:rPr>
          <w:rFonts w:ascii="Times New Roman" w:hAnsi="Times New Roman" w:cs="Times New Roman"/>
          <w:i/>
        </w:rPr>
      </w:pPr>
      <w:r w:rsidRPr="0077215E">
        <w:rPr>
          <w:rFonts w:ascii="Times New Roman" w:hAnsi="Times New Roman" w:cs="Times New Roman"/>
        </w:rPr>
        <w:t>Tehnisko piedāvājumu paraksta Pretendenta pilnvarota persona.</w:t>
      </w:r>
    </w:p>
    <w:p w:rsidR="00F44E66" w:rsidRPr="008713C8" w:rsidRDefault="00F44E66" w:rsidP="008713C8">
      <w:pPr>
        <w:pStyle w:val="ListParagraph"/>
        <w:numPr>
          <w:ilvl w:val="1"/>
          <w:numId w:val="2"/>
        </w:numPr>
        <w:spacing w:after="0" w:line="240" w:lineRule="auto"/>
        <w:jc w:val="both"/>
        <w:rPr>
          <w:rFonts w:ascii="Times New Roman" w:eastAsia="Times New Roman" w:hAnsi="Times New Roman" w:cs="Times New Roman"/>
          <w:b/>
          <w:lang w:eastAsia="lv-LV"/>
        </w:rPr>
      </w:pPr>
      <w:r w:rsidRPr="008713C8">
        <w:rPr>
          <w:rFonts w:ascii="Times New Roman" w:eastAsia="Times New Roman" w:hAnsi="Times New Roman" w:cs="Times New Roman"/>
          <w:b/>
          <w:lang w:eastAsia="lv-LV"/>
        </w:rPr>
        <w:t>Finanšu piedāvājums</w:t>
      </w:r>
    </w:p>
    <w:tbl>
      <w:tblPr>
        <w:tblW w:w="9356" w:type="dxa"/>
        <w:tblInd w:w="-34" w:type="dxa"/>
        <w:tblLayout w:type="fixed"/>
        <w:tblLook w:val="01E0" w:firstRow="1" w:lastRow="1" w:firstColumn="1" w:lastColumn="1" w:noHBand="0" w:noVBand="0"/>
      </w:tblPr>
      <w:tblGrid>
        <w:gridCol w:w="9356"/>
      </w:tblGrid>
      <w:tr w:rsidR="00C80F12" w:rsidRPr="00C72CEC" w:rsidTr="00C80F12">
        <w:trPr>
          <w:trHeight w:val="582"/>
        </w:trPr>
        <w:tc>
          <w:tcPr>
            <w:tcW w:w="9356" w:type="dxa"/>
            <w:shd w:val="clear" w:color="auto" w:fill="auto"/>
          </w:tcPr>
          <w:p w:rsidR="0077215E" w:rsidRPr="00DA78E7" w:rsidRDefault="0077215E" w:rsidP="0077215E">
            <w:pPr>
              <w:pStyle w:val="ListParagraph"/>
              <w:numPr>
                <w:ilvl w:val="2"/>
                <w:numId w:val="2"/>
              </w:numPr>
              <w:spacing w:after="120"/>
              <w:jc w:val="both"/>
              <w:rPr>
                <w:rFonts w:ascii="Times New Roman" w:hAnsi="Times New Roman" w:cs="Times New Roman"/>
              </w:rPr>
            </w:pPr>
            <w:r w:rsidRPr="00DA78E7">
              <w:rPr>
                <w:rFonts w:ascii="Times New Roman" w:hAnsi="Times New Roman" w:cs="Times New Roman"/>
              </w:rPr>
              <w:t>Pretendenta finanšu piedāvājums jāaizpilda atbilstoši Finanšu piedāvājuma formai (Nolikuma 4.pielikums).</w:t>
            </w:r>
          </w:p>
          <w:p w:rsidR="0077215E" w:rsidRPr="00DA78E7" w:rsidRDefault="0077215E" w:rsidP="0077215E">
            <w:pPr>
              <w:pStyle w:val="ListParagraph"/>
              <w:numPr>
                <w:ilvl w:val="2"/>
                <w:numId w:val="2"/>
              </w:numPr>
              <w:spacing w:after="120"/>
              <w:jc w:val="both"/>
              <w:rPr>
                <w:rFonts w:ascii="Times New Roman" w:hAnsi="Times New Roman" w:cs="Times New Roman"/>
              </w:rPr>
            </w:pPr>
            <w:r w:rsidRPr="00DA78E7">
              <w:rPr>
                <w:rFonts w:ascii="Times New Roman" w:hAnsi="Times New Roman" w:cs="Times New Roman"/>
              </w:rPr>
              <w:t>Finanšu piedāvājumā piedāvātajā cenā iekļaujamas visas ar Tehniskajā specifikācijā – tehniskajā piedāvājumā (Nolikuma 2.pielikums) norādīto mazlietotas kravas – pasažieru automašīnas</w:t>
            </w:r>
            <w:r w:rsidRPr="00DA78E7">
              <w:rPr>
                <w:rFonts w:ascii="Times New Roman" w:hAnsi="Times New Roman" w:cs="Times New Roman"/>
                <w:i/>
              </w:rPr>
              <w:t xml:space="preserve"> </w:t>
            </w:r>
            <w:r w:rsidRPr="00DA78E7">
              <w:rPr>
                <w:rFonts w:ascii="Times New Roman" w:hAnsi="Times New Roman" w:cs="Times New Roman"/>
              </w:rPr>
              <w:t>iegādi, piegādi saistītās izmaksas, visi normatīvajos aktos paredzētie nodokļi, izņemot PVN, visas ar to netieši saistītās izmaksas.</w:t>
            </w:r>
          </w:p>
          <w:p w:rsidR="00516903" w:rsidRPr="0077215E" w:rsidRDefault="0077215E" w:rsidP="0077215E">
            <w:pPr>
              <w:pStyle w:val="ListParagraph"/>
              <w:numPr>
                <w:ilvl w:val="2"/>
                <w:numId w:val="2"/>
              </w:numPr>
              <w:spacing w:after="120"/>
              <w:jc w:val="both"/>
            </w:pPr>
            <w:r w:rsidRPr="00DA78E7">
              <w:rPr>
                <w:rFonts w:ascii="Times New Roman" w:hAnsi="Times New Roman" w:cs="Times New Roman"/>
                <w:sz w:val="26"/>
                <w:szCs w:val="26"/>
              </w:rPr>
              <w:t xml:space="preserve"> </w:t>
            </w:r>
            <w:r w:rsidRPr="00DA78E7">
              <w:rPr>
                <w:rFonts w:ascii="Times New Roman" w:hAnsi="Times New Roman" w:cs="Times New Roman"/>
              </w:rPr>
              <w:t>Finanšu piedāvājumu paraksta Pretendenta pilnvarota persona.</w:t>
            </w:r>
          </w:p>
        </w:tc>
      </w:tr>
    </w:tbl>
    <w:p w:rsidR="00E64874" w:rsidRPr="007D099B" w:rsidRDefault="00C164D7" w:rsidP="00E64874">
      <w:pPr>
        <w:numPr>
          <w:ilvl w:val="0"/>
          <w:numId w:val="1"/>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P</w:t>
      </w:r>
      <w:r w:rsidR="00E64874" w:rsidRPr="007D099B">
        <w:rPr>
          <w:rFonts w:ascii="Times New Roman" w:eastAsia="Times New Roman" w:hAnsi="Times New Roman" w:cs="Times New Roman"/>
          <w:b/>
          <w:lang w:eastAsia="lv-LV"/>
        </w:rPr>
        <w:t>iedāvājumu izvēles kritērijs:</w:t>
      </w:r>
      <w:r w:rsidR="00E64874" w:rsidRPr="007D099B">
        <w:rPr>
          <w:rFonts w:ascii="Times New Roman" w:eastAsia="Times New Roman" w:hAnsi="Times New Roman" w:cs="Times New Roman"/>
          <w:lang w:eastAsia="lv-LV"/>
        </w:rPr>
        <w:t xml:space="preserve"> </w:t>
      </w:r>
    </w:p>
    <w:p w:rsidR="00E64874" w:rsidRPr="007D099B" w:rsidRDefault="00AB5ADF" w:rsidP="00E64874">
      <w:pPr>
        <w:spacing w:after="0" w:line="240" w:lineRule="auto"/>
        <w:ind w:left="360"/>
        <w:jc w:val="both"/>
        <w:rPr>
          <w:rFonts w:ascii="Times New Roman" w:eastAsia="Times New Roman" w:hAnsi="Times New Roman" w:cs="Times New Roman"/>
          <w:lang w:eastAsia="lv-LV"/>
        </w:rPr>
      </w:pPr>
      <w:r w:rsidRPr="007D099B">
        <w:rPr>
          <w:rFonts w:ascii="Times New Roman" w:eastAsia="Times New Roman" w:hAnsi="Times New Roman" w:cs="Times New Roman"/>
          <w:lang w:eastAsia="lv-LV"/>
        </w:rPr>
        <w:t>Atbilstība iepirkuma Nolikumam</w:t>
      </w:r>
      <w:r w:rsidR="00E64874" w:rsidRPr="007D099B">
        <w:rPr>
          <w:rFonts w:ascii="Times New Roman" w:eastAsia="Times New Roman" w:hAnsi="Times New Roman" w:cs="Times New Roman"/>
          <w:lang w:eastAsia="lv-LV"/>
        </w:rPr>
        <w:t xml:space="preserve"> (Atlases dokumenti,</w:t>
      </w:r>
      <w:r w:rsidR="008713C8">
        <w:rPr>
          <w:rFonts w:ascii="Times New Roman" w:eastAsia="Times New Roman" w:hAnsi="Times New Roman" w:cs="Times New Roman"/>
          <w:lang w:eastAsia="lv-LV"/>
        </w:rPr>
        <w:t xml:space="preserve"> </w:t>
      </w:r>
      <w:r w:rsidR="003740E5">
        <w:rPr>
          <w:rFonts w:ascii="Times New Roman" w:eastAsia="Times New Roman" w:hAnsi="Times New Roman" w:cs="Times New Roman"/>
          <w:lang w:eastAsia="lv-LV"/>
        </w:rPr>
        <w:t>T</w:t>
      </w:r>
      <w:r w:rsidR="00BC2E1F">
        <w:rPr>
          <w:rFonts w:ascii="Times New Roman" w:eastAsia="Times New Roman" w:hAnsi="Times New Roman" w:cs="Times New Roman"/>
          <w:lang w:eastAsia="lv-LV"/>
        </w:rPr>
        <w:t>ehniskais piedāvājums</w:t>
      </w:r>
      <w:r w:rsidR="008713C8">
        <w:rPr>
          <w:rFonts w:ascii="Times New Roman" w:eastAsia="Times New Roman" w:hAnsi="Times New Roman" w:cs="Times New Roman"/>
          <w:lang w:eastAsia="lv-LV"/>
        </w:rPr>
        <w:t>, Finanšu piedāvājums</w:t>
      </w:r>
      <w:r w:rsidR="00E64874" w:rsidRPr="007D099B">
        <w:rPr>
          <w:rFonts w:ascii="Times New Roman" w:eastAsia="Times New Roman" w:hAnsi="Times New Roman" w:cs="Times New Roman"/>
          <w:lang w:eastAsia="lv-LV"/>
        </w:rPr>
        <w:t xml:space="preserve">) un </w:t>
      </w:r>
      <w:r w:rsidR="00202A46" w:rsidRPr="007D099B">
        <w:rPr>
          <w:rFonts w:ascii="Times New Roman" w:eastAsia="Times New Roman" w:hAnsi="Times New Roman" w:cs="Times New Roman"/>
          <w:lang w:eastAsia="lv-LV"/>
        </w:rPr>
        <w:t>saimnieciski visizdevīgākais</w:t>
      </w:r>
      <w:r w:rsidR="00202A46" w:rsidRPr="007D099B">
        <w:rPr>
          <w:rFonts w:ascii="Times New Roman" w:eastAsia="Times New Roman" w:hAnsi="Times New Roman" w:cs="Times New Roman"/>
          <w:b/>
          <w:lang w:eastAsia="lv-LV"/>
        </w:rPr>
        <w:t xml:space="preserve"> </w:t>
      </w:r>
      <w:r w:rsidR="00202A46" w:rsidRPr="007D099B">
        <w:rPr>
          <w:rFonts w:ascii="Times New Roman" w:eastAsia="Times New Roman" w:hAnsi="Times New Roman" w:cs="Times New Roman"/>
          <w:lang w:eastAsia="lv-LV"/>
        </w:rPr>
        <w:t>piedāvājums</w:t>
      </w:r>
      <w:r w:rsidR="00E64874" w:rsidRPr="007D099B">
        <w:rPr>
          <w:rFonts w:ascii="Times New Roman" w:eastAsia="Times New Roman" w:hAnsi="Times New Roman" w:cs="Times New Roman"/>
          <w:lang w:eastAsia="lv-LV"/>
        </w:rPr>
        <w:t>.</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Piedāvājuma iesniegšanas vieta un termiņš:</w:t>
      </w:r>
      <w:r w:rsidRPr="007D099B">
        <w:rPr>
          <w:rFonts w:ascii="Times New Roman" w:eastAsia="Times New Roman" w:hAnsi="Times New Roman" w:cs="Times New Roman"/>
          <w:lang w:eastAsia="lv-LV"/>
        </w:rPr>
        <w:t xml:space="preserve"> </w:t>
      </w:r>
    </w:p>
    <w:p w:rsidR="00E64874" w:rsidRPr="007D099B" w:rsidRDefault="0034077C" w:rsidP="00E64874">
      <w:pPr>
        <w:spacing w:after="0" w:line="240" w:lineRule="auto"/>
        <w:ind w:firstLine="360"/>
        <w:jc w:val="both"/>
        <w:rPr>
          <w:rFonts w:ascii="Times New Roman" w:eastAsia="Times New Roman" w:hAnsi="Times New Roman" w:cs="Times New Roman"/>
          <w:lang w:eastAsia="lv-LV"/>
        </w:rPr>
      </w:pPr>
      <w:r w:rsidRPr="007D099B">
        <w:rPr>
          <w:rFonts w:ascii="Times New Roman" w:eastAsia="Times New Roman" w:hAnsi="Times New Roman" w:cs="Times New Roman"/>
        </w:rPr>
        <w:t>S</w:t>
      </w:r>
      <w:r w:rsidR="00810E9B">
        <w:rPr>
          <w:rFonts w:ascii="Times New Roman" w:eastAsia="Times New Roman" w:hAnsi="Times New Roman" w:cs="Times New Roman"/>
        </w:rPr>
        <w:t>iguldas novada pašvaldības Administrācijas ēkā</w:t>
      </w:r>
      <w:r w:rsidRPr="007D099B">
        <w:rPr>
          <w:rFonts w:ascii="Times New Roman" w:eastAsia="Times New Roman" w:hAnsi="Times New Roman" w:cs="Times New Roman"/>
        </w:rPr>
        <w:t>, Zinātnes ielā 7, Siguld</w:t>
      </w:r>
      <w:r w:rsidR="00810E9B">
        <w:rPr>
          <w:rFonts w:ascii="Times New Roman" w:eastAsia="Times New Roman" w:hAnsi="Times New Roman" w:cs="Times New Roman"/>
        </w:rPr>
        <w:t>as pagast</w:t>
      </w:r>
      <w:r w:rsidRPr="007D099B">
        <w:rPr>
          <w:rFonts w:ascii="Times New Roman" w:eastAsia="Times New Roman" w:hAnsi="Times New Roman" w:cs="Times New Roman"/>
        </w:rPr>
        <w:t>ā,</w:t>
      </w:r>
      <w:r w:rsidRPr="007D099B">
        <w:rPr>
          <w:rFonts w:ascii="Times New Roman" w:eastAsia="Times New Roman" w:hAnsi="Times New Roman" w:cs="Times New Roman"/>
          <w:i/>
        </w:rPr>
        <w:t xml:space="preserve"> </w:t>
      </w:r>
      <w:r w:rsidR="00810E9B" w:rsidRPr="007D099B">
        <w:rPr>
          <w:rFonts w:ascii="Times New Roman" w:eastAsia="Times New Roman" w:hAnsi="Times New Roman" w:cs="Times New Roman"/>
        </w:rPr>
        <w:t xml:space="preserve">2.stāvā, </w:t>
      </w:r>
      <w:r w:rsidR="00810E9B">
        <w:rPr>
          <w:rFonts w:ascii="Times New Roman" w:eastAsia="Times New Roman" w:hAnsi="Times New Roman" w:cs="Times New Roman"/>
        </w:rPr>
        <w:t>209.kabinetā</w:t>
      </w:r>
      <w:r w:rsidRPr="007D099B">
        <w:rPr>
          <w:rFonts w:ascii="Times New Roman" w:eastAsia="Times New Roman" w:hAnsi="Times New Roman" w:cs="Times New Roman"/>
        </w:rPr>
        <w:t>,</w:t>
      </w:r>
      <w:r w:rsidR="002255C7" w:rsidRPr="007D099B">
        <w:rPr>
          <w:rFonts w:ascii="Times New Roman" w:hAnsi="Times New Roman"/>
        </w:rPr>
        <w:t xml:space="preserve"> </w:t>
      </w:r>
      <w:r w:rsidR="00E64874" w:rsidRPr="007D099B">
        <w:rPr>
          <w:rFonts w:ascii="Times New Roman" w:eastAsia="Times New Roman" w:hAnsi="Times New Roman" w:cs="Times New Roman"/>
          <w:lang w:eastAsia="lv-LV"/>
        </w:rPr>
        <w:t xml:space="preserve">līdz </w:t>
      </w:r>
      <w:r w:rsidR="00810E9B">
        <w:rPr>
          <w:rFonts w:ascii="Times New Roman" w:eastAsia="Calibri" w:hAnsi="Times New Roman" w:cs="Times New Roman"/>
        </w:rPr>
        <w:t>2018</w:t>
      </w:r>
      <w:r w:rsidR="00202A46" w:rsidRPr="007D099B">
        <w:rPr>
          <w:rFonts w:ascii="Times New Roman" w:eastAsia="Calibri" w:hAnsi="Times New Roman" w:cs="Times New Roman"/>
        </w:rPr>
        <w:t>.</w:t>
      </w:r>
      <w:r w:rsidR="00202A46" w:rsidRPr="003740E5">
        <w:rPr>
          <w:rFonts w:ascii="Times New Roman" w:eastAsia="Calibri" w:hAnsi="Times New Roman" w:cs="Times New Roman"/>
        </w:rPr>
        <w:t xml:space="preserve">gada </w:t>
      </w:r>
      <w:r w:rsidR="00183146">
        <w:rPr>
          <w:rFonts w:ascii="Times New Roman" w:eastAsia="Calibri" w:hAnsi="Times New Roman" w:cs="Times New Roman"/>
        </w:rPr>
        <w:t>07</w:t>
      </w:r>
      <w:r w:rsidR="00BC2E1F" w:rsidRPr="003740E5">
        <w:rPr>
          <w:rFonts w:ascii="Times New Roman" w:eastAsia="Calibri" w:hAnsi="Times New Roman" w:cs="Times New Roman"/>
        </w:rPr>
        <w:t>.</w:t>
      </w:r>
      <w:r w:rsidR="00183146">
        <w:rPr>
          <w:rFonts w:ascii="Times New Roman" w:eastAsia="Calibri" w:hAnsi="Times New Roman" w:cs="Times New Roman"/>
        </w:rPr>
        <w:t>maija</w:t>
      </w:r>
      <w:r w:rsidR="00B76B9E" w:rsidRPr="003740E5">
        <w:rPr>
          <w:rFonts w:ascii="Times New Roman" w:eastAsia="Calibri" w:hAnsi="Times New Roman" w:cs="Times New Roman"/>
        </w:rPr>
        <w:t>m</w:t>
      </w:r>
      <w:r w:rsidR="00F44E66" w:rsidRPr="003740E5">
        <w:rPr>
          <w:rFonts w:ascii="Times New Roman" w:eastAsia="Times New Roman" w:hAnsi="Times New Roman" w:cs="Times New Roman"/>
          <w:lang w:eastAsia="lv-LV"/>
        </w:rPr>
        <w:t xml:space="preserve"> plkst.</w:t>
      </w:r>
      <w:r w:rsidR="00202A46" w:rsidRPr="003740E5">
        <w:rPr>
          <w:rFonts w:ascii="Times New Roman" w:eastAsia="Times New Roman" w:hAnsi="Times New Roman" w:cs="Times New Roman"/>
          <w:lang w:eastAsia="lv-LV"/>
        </w:rPr>
        <w:t>10</w:t>
      </w:r>
      <w:r w:rsidR="00E64874" w:rsidRPr="007D099B">
        <w:rPr>
          <w:rFonts w:ascii="Times New Roman" w:eastAsia="Times New Roman" w:hAnsi="Times New Roman" w:cs="Times New Roman"/>
          <w:lang w:eastAsia="lv-LV"/>
        </w:rPr>
        <w:t>:</w:t>
      </w:r>
      <w:r w:rsidR="00810E9B">
        <w:rPr>
          <w:rFonts w:ascii="Times New Roman" w:eastAsia="Times New Roman" w:hAnsi="Times New Roman" w:cs="Times New Roman"/>
          <w:lang w:eastAsia="lv-LV"/>
        </w:rPr>
        <w:t>0</w:t>
      </w:r>
      <w:r w:rsidR="00E64874" w:rsidRPr="007D099B">
        <w:rPr>
          <w:rFonts w:ascii="Times New Roman" w:eastAsia="Times New Roman" w:hAnsi="Times New Roman" w:cs="Times New Roman"/>
          <w:lang w:eastAsia="lv-LV"/>
        </w:rPr>
        <w:t>0.</w:t>
      </w:r>
    </w:p>
    <w:p w:rsidR="00E64874" w:rsidRPr="00EA4516"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EA4516">
        <w:rPr>
          <w:rFonts w:ascii="Times New Roman" w:eastAsia="Times New Roman" w:hAnsi="Times New Roman" w:cs="Times New Roman"/>
          <w:b/>
          <w:lang w:eastAsia="lv-LV"/>
        </w:rPr>
        <w:t>Iesn</w:t>
      </w:r>
      <w:r w:rsidR="00925931" w:rsidRPr="00EA4516">
        <w:rPr>
          <w:rFonts w:ascii="Times New Roman" w:eastAsia="Times New Roman" w:hAnsi="Times New Roman" w:cs="Times New Roman"/>
          <w:b/>
          <w:lang w:eastAsia="lv-LV"/>
        </w:rPr>
        <w:t xml:space="preserve">iegtie pretendentu piedāvājumi, </w:t>
      </w:r>
      <w:r w:rsidRPr="00EA4516">
        <w:rPr>
          <w:rFonts w:ascii="Times New Roman" w:eastAsia="Times New Roman" w:hAnsi="Times New Roman" w:cs="Times New Roman"/>
          <w:b/>
          <w:lang w:eastAsia="lv-LV"/>
        </w:rPr>
        <w:t>iesniegšanas datums un laiks</w:t>
      </w:r>
      <w:r w:rsidR="00DA5840">
        <w:rPr>
          <w:rFonts w:ascii="Times New Roman" w:eastAsia="Times New Roman" w:hAnsi="Times New Roman" w:cs="Times New Roman"/>
          <w:b/>
          <w:lang w:eastAsia="lv-LV"/>
        </w:rPr>
        <w:t>, piedāvātā cena</w:t>
      </w:r>
      <w:r w:rsidRPr="00EA4516">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EA4516" w:rsidTr="00DA5840">
        <w:trPr>
          <w:trHeight w:val="656"/>
          <w:jc w:val="center"/>
        </w:trPr>
        <w:tc>
          <w:tcPr>
            <w:tcW w:w="1389" w:type="dxa"/>
            <w:shd w:val="clear" w:color="auto" w:fill="auto"/>
            <w:vAlign w:val="center"/>
          </w:tcPr>
          <w:p w:rsidR="00DA5840" w:rsidRPr="003740E5" w:rsidRDefault="00DA5840" w:rsidP="005B2C2F">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Nr.</w:t>
            </w:r>
          </w:p>
        </w:tc>
        <w:tc>
          <w:tcPr>
            <w:tcW w:w="2575" w:type="dxa"/>
            <w:vAlign w:val="center"/>
          </w:tcPr>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Pretendents</w:t>
            </w:r>
          </w:p>
        </w:tc>
        <w:tc>
          <w:tcPr>
            <w:tcW w:w="2410" w:type="dxa"/>
          </w:tcPr>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 xml:space="preserve">Piedāvātā cena </w:t>
            </w:r>
          </w:p>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EUR (bez PVN)</w:t>
            </w:r>
          </w:p>
        </w:tc>
      </w:tr>
      <w:tr w:rsidR="00DA5840" w:rsidRPr="00185635" w:rsidTr="008B09FA">
        <w:trPr>
          <w:trHeight w:val="213"/>
          <w:jc w:val="center"/>
        </w:trPr>
        <w:tc>
          <w:tcPr>
            <w:tcW w:w="1389" w:type="dxa"/>
            <w:shd w:val="clear" w:color="auto" w:fill="auto"/>
          </w:tcPr>
          <w:p w:rsidR="00DA5840" w:rsidRPr="003740E5"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DA5840" w:rsidRPr="003740E5" w:rsidRDefault="00F710D9" w:rsidP="008B09FA">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r w:rsidR="008B09FA" w:rsidRPr="003740E5">
              <w:rPr>
                <w:rFonts w:ascii="Times New Roman" w:eastAsia="Times New Roman" w:hAnsi="Times New Roman" w:cs="Times New Roman"/>
                <w:lang w:eastAsia="lv-LV"/>
              </w:rPr>
              <w:t>7.0</w:t>
            </w:r>
            <w:r>
              <w:rPr>
                <w:rFonts w:ascii="Times New Roman" w:eastAsia="Times New Roman" w:hAnsi="Times New Roman" w:cs="Times New Roman"/>
                <w:lang w:eastAsia="lv-LV"/>
              </w:rPr>
              <w:t>5</w:t>
            </w:r>
            <w:r w:rsidR="008B09FA" w:rsidRPr="003740E5">
              <w:rPr>
                <w:rFonts w:ascii="Times New Roman" w:eastAsia="Times New Roman" w:hAnsi="Times New Roman" w:cs="Times New Roman"/>
                <w:lang w:eastAsia="lv-LV"/>
              </w:rPr>
              <w:t>.2018. plkst. 0</w:t>
            </w:r>
            <w:r>
              <w:rPr>
                <w:rFonts w:ascii="Times New Roman" w:eastAsia="Times New Roman" w:hAnsi="Times New Roman" w:cs="Times New Roman"/>
                <w:lang w:eastAsia="lv-LV"/>
              </w:rPr>
              <w:t>9</w:t>
            </w:r>
            <w:r w:rsidR="008B09FA" w:rsidRPr="003740E5">
              <w:rPr>
                <w:rFonts w:ascii="Times New Roman" w:eastAsia="Times New Roman" w:hAnsi="Times New Roman" w:cs="Times New Roman"/>
                <w:lang w:eastAsia="lv-LV"/>
              </w:rPr>
              <w:t>:</w:t>
            </w:r>
            <w:r>
              <w:rPr>
                <w:rFonts w:ascii="Times New Roman" w:eastAsia="Times New Roman" w:hAnsi="Times New Roman" w:cs="Times New Roman"/>
                <w:lang w:eastAsia="lv-LV"/>
              </w:rPr>
              <w:t>3</w:t>
            </w:r>
            <w:r w:rsidR="008B09FA" w:rsidRPr="003740E5">
              <w:rPr>
                <w:rFonts w:ascii="Times New Roman" w:eastAsia="Times New Roman" w:hAnsi="Times New Roman" w:cs="Times New Roman"/>
                <w:lang w:eastAsia="lv-LV"/>
              </w:rPr>
              <w:t>9</w:t>
            </w:r>
          </w:p>
        </w:tc>
        <w:tc>
          <w:tcPr>
            <w:tcW w:w="2410" w:type="dxa"/>
            <w:shd w:val="clear" w:color="auto" w:fill="auto"/>
            <w:vAlign w:val="center"/>
          </w:tcPr>
          <w:p w:rsidR="00DA5840" w:rsidRPr="003740E5" w:rsidRDefault="008B09FA" w:rsidP="008B09FA">
            <w:pPr>
              <w:tabs>
                <w:tab w:val="left" w:pos="300"/>
              </w:tabs>
              <w:spacing w:after="0" w:line="240" w:lineRule="auto"/>
              <w:jc w:val="center"/>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SIA “</w:t>
            </w:r>
            <w:r w:rsidR="00F710D9">
              <w:rPr>
                <w:rFonts w:ascii="Times New Roman" w:eastAsia="Times New Roman" w:hAnsi="Times New Roman" w:cs="Times New Roman"/>
                <w:caps/>
                <w:lang w:eastAsia="lv-LV"/>
              </w:rPr>
              <w:t>Auto Īle un Herbst</w:t>
            </w:r>
            <w:r w:rsidRPr="003740E5">
              <w:rPr>
                <w:rFonts w:ascii="Times New Roman" w:eastAsia="Times New Roman" w:hAnsi="Times New Roman" w:cs="Times New Roman"/>
                <w:lang w:eastAsia="lv-LV"/>
              </w:rPr>
              <w:t>”</w:t>
            </w:r>
          </w:p>
        </w:tc>
        <w:tc>
          <w:tcPr>
            <w:tcW w:w="2410" w:type="dxa"/>
            <w:vAlign w:val="center"/>
          </w:tcPr>
          <w:p w:rsidR="00DA5840" w:rsidRPr="003740E5" w:rsidRDefault="00F710D9" w:rsidP="008B09FA">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16 429,75</w:t>
            </w:r>
          </w:p>
        </w:tc>
      </w:tr>
    </w:tbl>
    <w:p w:rsidR="003740E5" w:rsidRDefault="00114D6D" w:rsidP="00304FDB">
      <w:pPr>
        <w:pStyle w:val="ListParagraph"/>
        <w:numPr>
          <w:ilvl w:val="0"/>
          <w:numId w:val="1"/>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Iepirkuma</w:t>
      </w:r>
      <w:r w:rsidR="00E64874" w:rsidRPr="00377B47">
        <w:rPr>
          <w:rFonts w:ascii="Times New Roman" w:eastAsia="Times New Roman" w:hAnsi="Times New Roman" w:cs="Times New Roman"/>
          <w:b/>
          <w:lang w:eastAsia="lv-LV"/>
        </w:rPr>
        <w:t xml:space="preserve"> komisijas kopējais piedāvājumu salīdzināšanas un vērtēšanas pārskats.</w:t>
      </w:r>
    </w:p>
    <w:p w:rsidR="00E64874" w:rsidRDefault="00304FDB" w:rsidP="00183146">
      <w:pPr>
        <w:pStyle w:val="ListParagraph"/>
        <w:numPr>
          <w:ilvl w:val="1"/>
          <w:numId w:val="1"/>
        </w:numPr>
        <w:spacing w:after="0" w:line="240" w:lineRule="auto"/>
        <w:jc w:val="both"/>
        <w:rPr>
          <w:rFonts w:ascii="Times New Roman" w:eastAsia="Times New Roman" w:hAnsi="Times New Roman" w:cs="Times New Roman"/>
          <w:b/>
          <w:lang w:eastAsia="lv-LV"/>
        </w:rPr>
      </w:pPr>
      <w:r w:rsidRPr="00183146">
        <w:rPr>
          <w:rFonts w:ascii="Times New Roman" w:eastAsia="Times New Roman" w:hAnsi="Times New Roman" w:cs="Times New Roman"/>
          <w:b/>
          <w:lang w:eastAsia="lv-LV"/>
        </w:rPr>
        <w:t>Atlases dokumenti</w:t>
      </w:r>
    </w:p>
    <w:p w:rsidR="00183146" w:rsidRPr="00183146" w:rsidRDefault="00183146" w:rsidP="00183146">
      <w:pPr>
        <w:spacing w:after="0" w:line="240" w:lineRule="auto"/>
        <w:jc w:val="both"/>
        <w:rPr>
          <w:rFonts w:ascii="Times New Roman" w:eastAsia="Times New Roman" w:hAnsi="Times New Roman" w:cs="Times New Roman"/>
          <w:lang w:eastAsia="lv-LV"/>
        </w:rPr>
      </w:pPr>
      <w:r w:rsidRPr="00183146">
        <w:rPr>
          <w:rFonts w:ascii="Times New Roman" w:eastAsia="Times New Roman" w:hAnsi="Times New Roman" w:cs="Times New Roman"/>
          <w:lang w:eastAsia="lv-LV"/>
        </w:rPr>
        <w:t>Atlases dokumentus Pretendents – SIA “</w:t>
      </w:r>
      <w:r w:rsidR="00F710D9">
        <w:rPr>
          <w:rFonts w:ascii="Times New Roman" w:eastAsia="Times New Roman" w:hAnsi="Times New Roman" w:cs="Times New Roman"/>
          <w:lang w:eastAsia="lv-LV"/>
        </w:rPr>
        <w:t xml:space="preserve">Auto Īle un </w:t>
      </w:r>
      <w:proofErr w:type="spellStart"/>
      <w:r w:rsidR="00F710D9">
        <w:rPr>
          <w:rFonts w:ascii="Times New Roman" w:eastAsia="Times New Roman" w:hAnsi="Times New Roman" w:cs="Times New Roman"/>
          <w:lang w:eastAsia="lv-LV"/>
        </w:rPr>
        <w:t>Herbst</w:t>
      </w:r>
      <w:proofErr w:type="spellEnd"/>
      <w:r w:rsidRPr="00183146">
        <w:rPr>
          <w:rFonts w:ascii="Times New Roman" w:eastAsia="Times New Roman" w:hAnsi="Times New Roman" w:cs="Times New Roman"/>
          <w:lang w:eastAsia="lv-LV"/>
        </w:rPr>
        <w:t>” ir iesniedzis atbilstoši iepirkuma Nolikuma 4.1.punktā noteiktajām prasībām</w:t>
      </w:r>
      <w:r w:rsidRPr="00183146">
        <w:rPr>
          <w:rFonts w:ascii="Times New Roman" w:eastAsia="Calibri" w:hAnsi="Times New Roman" w:cs="Times New Roman"/>
        </w:rPr>
        <w:t xml:space="preserve">.  </w:t>
      </w:r>
    </w:p>
    <w:p w:rsidR="00885F70" w:rsidRPr="00183146" w:rsidRDefault="00885F70" w:rsidP="00183146">
      <w:pPr>
        <w:pStyle w:val="ListParagraph"/>
        <w:numPr>
          <w:ilvl w:val="1"/>
          <w:numId w:val="1"/>
        </w:numPr>
        <w:spacing w:after="0" w:line="240" w:lineRule="auto"/>
        <w:jc w:val="both"/>
        <w:rPr>
          <w:rFonts w:ascii="Times New Roman" w:eastAsia="Times New Roman" w:hAnsi="Times New Roman" w:cs="Times New Roman"/>
          <w:b/>
          <w:lang w:eastAsia="lv-LV"/>
        </w:rPr>
      </w:pPr>
      <w:r w:rsidRPr="00183146">
        <w:rPr>
          <w:rFonts w:ascii="Times New Roman" w:eastAsia="Times New Roman" w:hAnsi="Times New Roman" w:cs="Times New Roman"/>
          <w:b/>
          <w:lang w:eastAsia="lv-LV"/>
        </w:rPr>
        <w:t>Tehniskais piedāvājums</w:t>
      </w:r>
    </w:p>
    <w:p w:rsidR="00885F70" w:rsidRDefault="00885F70" w:rsidP="0018314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w:t>
      </w:r>
      <w:r w:rsidR="00A91025">
        <w:rPr>
          <w:rFonts w:ascii="Times New Roman" w:eastAsia="Times New Roman" w:hAnsi="Times New Roman" w:cs="Times New Roman"/>
          <w:lang w:eastAsia="lv-LV"/>
        </w:rPr>
        <w:t>ehnisko piedāvājumu P</w:t>
      </w:r>
      <w:r w:rsidRPr="00885F70">
        <w:rPr>
          <w:rFonts w:ascii="Times New Roman" w:eastAsia="Times New Roman" w:hAnsi="Times New Roman" w:cs="Times New Roman"/>
          <w:lang w:eastAsia="lv-LV"/>
        </w:rPr>
        <w:t>retendents</w:t>
      </w:r>
      <w:r w:rsidR="006D605C">
        <w:rPr>
          <w:rFonts w:ascii="Times New Roman" w:eastAsia="Times New Roman" w:hAnsi="Times New Roman" w:cs="Times New Roman"/>
          <w:lang w:eastAsia="lv-LV"/>
        </w:rPr>
        <w:t xml:space="preserve"> – SI</w:t>
      </w:r>
      <w:r w:rsidR="00F710D9">
        <w:rPr>
          <w:rFonts w:ascii="Times New Roman" w:eastAsia="Times New Roman" w:hAnsi="Times New Roman" w:cs="Times New Roman"/>
          <w:lang w:eastAsia="lv-LV"/>
        </w:rPr>
        <w:t xml:space="preserve">A “Auto Īle un </w:t>
      </w:r>
      <w:proofErr w:type="spellStart"/>
      <w:r w:rsidR="00F710D9">
        <w:rPr>
          <w:rFonts w:ascii="Times New Roman" w:eastAsia="Times New Roman" w:hAnsi="Times New Roman" w:cs="Times New Roman"/>
          <w:lang w:eastAsia="lv-LV"/>
        </w:rPr>
        <w:t>Herbst</w:t>
      </w:r>
      <w:proofErr w:type="spellEnd"/>
      <w:r w:rsidR="006D605C">
        <w:rPr>
          <w:rFonts w:ascii="Times New Roman" w:eastAsia="Times New Roman" w:hAnsi="Times New Roman" w:cs="Times New Roman"/>
          <w:lang w:eastAsia="lv-LV"/>
        </w:rPr>
        <w:t>”</w:t>
      </w:r>
      <w:r w:rsidRPr="00885F70">
        <w:rPr>
          <w:rFonts w:ascii="Times New Roman" w:eastAsia="Times New Roman" w:hAnsi="Times New Roman" w:cs="Times New Roman"/>
          <w:lang w:eastAsia="lv-LV"/>
        </w:rPr>
        <w:t xml:space="preserve"> ir i</w:t>
      </w:r>
      <w:r w:rsidR="00523F86">
        <w:rPr>
          <w:rFonts w:ascii="Times New Roman" w:eastAsia="Times New Roman" w:hAnsi="Times New Roman" w:cs="Times New Roman"/>
          <w:lang w:eastAsia="lv-LV"/>
        </w:rPr>
        <w:t>esniedzis atbilstoši iepirkuma N</w:t>
      </w:r>
      <w:r w:rsidRPr="00885F70">
        <w:rPr>
          <w:rFonts w:ascii="Times New Roman" w:eastAsia="Times New Roman" w:hAnsi="Times New Roman" w:cs="Times New Roman"/>
          <w:lang w:eastAsia="lv-LV"/>
        </w:rPr>
        <w:t>olikuma 4.2.punktā noteiktajām prasībām.</w:t>
      </w:r>
    </w:p>
    <w:p w:rsidR="00147D85" w:rsidRPr="00183146" w:rsidRDefault="00885F70" w:rsidP="00183146">
      <w:pPr>
        <w:pStyle w:val="ListParagraph"/>
        <w:numPr>
          <w:ilvl w:val="1"/>
          <w:numId w:val="1"/>
        </w:numPr>
        <w:spacing w:after="0" w:line="240" w:lineRule="auto"/>
        <w:jc w:val="both"/>
        <w:rPr>
          <w:rFonts w:ascii="Times New Roman" w:eastAsia="Times New Roman" w:hAnsi="Times New Roman" w:cs="Times New Roman"/>
          <w:lang w:eastAsia="lv-LV"/>
        </w:rPr>
      </w:pPr>
      <w:r w:rsidRPr="00183146">
        <w:rPr>
          <w:rFonts w:ascii="Times New Roman" w:eastAsia="Times New Roman" w:hAnsi="Times New Roman" w:cs="Times New Roman"/>
          <w:b/>
          <w:lang w:eastAsia="lv-LV"/>
        </w:rPr>
        <w:t>Finanšu</w:t>
      </w:r>
      <w:r w:rsidR="00147D85" w:rsidRPr="00183146">
        <w:rPr>
          <w:rFonts w:ascii="Times New Roman" w:eastAsia="Times New Roman" w:hAnsi="Times New Roman" w:cs="Times New Roman"/>
          <w:b/>
          <w:lang w:eastAsia="lv-LV"/>
        </w:rPr>
        <w:t xml:space="preserve"> piedāvājums</w:t>
      </w:r>
    </w:p>
    <w:p w:rsidR="009F63A2" w:rsidRPr="006D605C" w:rsidRDefault="00BC2E1F" w:rsidP="00183146">
      <w:pPr>
        <w:spacing w:after="0" w:line="240" w:lineRule="auto"/>
        <w:jc w:val="both"/>
        <w:rPr>
          <w:rFonts w:ascii="Times New Roman" w:eastAsia="Times New Roman" w:hAnsi="Times New Roman" w:cs="Times New Roman"/>
          <w:lang w:eastAsia="lv-LV"/>
        </w:rPr>
      </w:pPr>
      <w:r w:rsidRPr="006D605C">
        <w:rPr>
          <w:rFonts w:ascii="Times New Roman" w:eastAsia="Times New Roman" w:hAnsi="Times New Roman" w:cs="Times New Roman"/>
          <w:lang w:eastAsia="lv-LV"/>
        </w:rPr>
        <w:t xml:space="preserve">Finanšu </w:t>
      </w:r>
      <w:r w:rsidR="00127466" w:rsidRPr="006D605C">
        <w:rPr>
          <w:rFonts w:ascii="Times New Roman" w:eastAsia="Times New Roman" w:hAnsi="Times New Roman" w:cs="Times New Roman"/>
          <w:lang w:eastAsia="lv-LV"/>
        </w:rPr>
        <w:t>piedāvājumu</w:t>
      </w:r>
      <w:r w:rsidR="00185635" w:rsidRPr="006D605C">
        <w:rPr>
          <w:rFonts w:ascii="Times New Roman" w:eastAsia="Times New Roman" w:hAnsi="Times New Roman" w:cs="Times New Roman"/>
          <w:lang w:eastAsia="lv-LV"/>
        </w:rPr>
        <w:t xml:space="preserve"> </w:t>
      </w:r>
      <w:r w:rsidR="00A91025" w:rsidRPr="006D605C">
        <w:rPr>
          <w:rFonts w:ascii="Times New Roman" w:eastAsia="Times New Roman" w:hAnsi="Times New Roman" w:cs="Times New Roman"/>
          <w:lang w:eastAsia="lv-LV"/>
        </w:rPr>
        <w:t>P</w:t>
      </w:r>
      <w:r w:rsidR="00127466" w:rsidRPr="006D605C">
        <w:rPr>
          <w:rFonts w:ascii="Times New Roman" w:eastAsia="Times New Roman" w:hAnsi="Times New Roman" w:cs="Times New Roman"/>
          <w:lang w:eastAsia="lv-LV"/>
        </w:rPr>
        <w:t>retendents</w:t>
      </w:r>
      <w:r w:rsidR="00F710D9">
        <w:rPr>
          <w:rFonts w:ascii="Times New Roman" w:eastAsia="Times New Roman" w:hAnsi="Times New Roman" w:cs="Times New Roman"/>
          <w:lang w:eastAsia="lv-LV"/>
        </w:rPr>
        <w:t xml:space="preserve"> – SIA “Auto Īle un </w:t>
      </w:r>
      <w:proofErr w:type="spellStart"/>
      <w:r w:rsidR="00F710D9">
        <w:rPr>
          <w:rFonts w:ascii="Times New Roman" w:eastAsia="Times New Roman" w:hAnsi="Times New Roman" w:cs="Times New Roman"/>
          <w:lang w:eastAsia="lv-LV"/>
        </w:rPr>
        <w:t>Herbst</w:t>
      </w:r>
      <w:proofErr w:type="spellEnd"/>
      <w:r w:rsidR="00F710D9">
        <w:rPr>
          <w:rFonts w:ascii="Times New Roman" w:eastAsia="Times New Roman" w:hAnsi="Times New Roman" w:cs="Times New Roman"/>
          <w:lang w:eastAsia="lv-LV"/>
        </w:rPr>
        <w:t>”</w:t>
      </w:r>
      <w:r w:rsidR="00185635" w:rsidRPr="006D605C">
        <w:rPr>
          <w:rFonts w:ascii="Times New Roman" w:eastAsia="Times New Roman" w:hAnsi="Times New Roman" w:cs="Times New Roman"/>
          <w:lang w:eastAsia="lv-LV"/>
        </w:rPr>
        <w:t xml:space="preserve"> ir iesnie</w:t>
      </w:r>
      <w:r w:rsidR="00127466" w:rsidRPr="006D605C">
        <w:rPr>
          <w:rFonts w:ascii="Times New Roman" w:eastAsia="Times New Roman" w:hAnsi="Times New Roman" w:cs="Times New Roman"/>
          <w:lang w:eastAsia="lv-LV"/>
        </w:rPr>
        <w:t>dzis</w:t>
      </w:r>
      <w:r w:rsidR="00523F86" w:rsidRPr="006D605C">
        <w:rPr>
          <w:rFonts w:ascii="Times New Roman" w:eastAsia="Times New Roman" w:hAnsi="Times New Roman" w:cs="Times New Roman"/>
          <w:lang w:eastAsia="lv-LV"/>
        </w:rPr>
        <w:t xml:space="preserve"> atbilstoši iepirkuma N</w:t>
      </w:r>
      <w:r w:rsidR="00185635" w:rsidRPr="006D605C">
        <w:rPr>
          <w:rFonts w:ascii="Times New Roman" w:eastAsia="Times New Roman" w:hAnsi="Times New Roman" w:cs="Times New Roman"/>
          <w:lang w:eastAsia="lv-LV"/>
        </w:rPr>
        <w:t>olikuma 4.</w:t>
      </w:r>
      <w:r w:rsidR="00885F70" w:rsidRPr="006D605C">
        <w:rPr>
          <w:rFonts w:ascii="Times New Roman" w:eastAsia="Times New Roman" w:hAnsi="Times New Roman" w:cs="Times New Roman"/>
          <w:lang w:eastAsia="lv-LV"/>
        </w:rPr>
        <w:t>3</w:t>
      </w:r>
      <w:r w:rsidR="00185635" w:rsidRPr="006D605C">
        <w:rPr>
          <w:rFonts w:ascii="Times New Roman" w:eastAsia="Times New Roman" w:hAnsi="Times New Roman" w:cs="Times New Roman"/>
          <w:lang w:eastAsia="lv-LV"/>
        </w:rPr>
        <w:t>.punktā noteiktajām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42"/>
        <w:gridCol w:w="3969"/>
      </w:tblGrid>
      <w:tr w:rsidR="00050C3E" w:rsidRPr="006D605C" w:rsidTr="00522E59">
        <w:trPr>
          <w:jc w:val="center"/>
        </w:trPr>
        <w:tc>
          <w:tcPr>
            <w:tcW w:w="556" w:type="dxa"/>
            <w:shd w:val="clear" w:color="auto" w:fill="auto"/>
          </w:tcPr>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Nr.</w:t>
            </w:r>
          </w:p>
        </w:tc>
        <w:tc>
          <w:tcPr>
            <w:tcW w:w="4542" w:type="dxa"/>
            <w:shd w:val="clear" w:color="auto" w:fill="auto"/>
          </w:tcPr>
          <w:p w:rsidR="00050C3E" w:rsidRPr="006D605C" w:rsidRDefault="00050C3E" w:rsidP="00522E59">
            <w:pPr>
              <w:spacing w:after="0" w:line="240" w:lineRule="auto"/>
              <w:jc w:val="center"/>
              <w:rPr>
                <w:rFonts w:ascii="Times New Roman" w:eastAsia="Times New Roman" w:hAnsi="Times New Roman" w:cs="Times New Roman"/>
                <w:b/>
                <w:lang w:eastAsia="lv-LV"/>
              </w:rPr>
            </w:pPr>
          </w:p>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Pretendents</w:t>
            </w:r>
          </w:p>
        </w:tc>
        <w:tc>
          <w:tcPr>
            <w:tcW w:w="3969" w:type="dxa"/>
          </w:tcPr>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Piedāvātā cena</w:t>
            </w:r>
          </w:p>
          <w:p w:rsidR="00050C3E" w:rsidRPr="006D605C" w:rsidRDefault="00050C3E" w:rsidP="00522E59">
            <w:pPr>
              <w:spacing w:after="0" w:line="240" w:lineRule="auto"/>
              <w:jc w:val="center"/>
              <w:rPr>
                <w:rFonts w:ascii="Times New Roman" w:eastAsia="Times New Roman" w:hAnsi="Times New Roman" w:cs="Times New Roman"/>
                <w:lang w:eastAsia="lv-LV"/>
              </w:rPr>
            </w:pPr>
            <w:r w:rsidRPr="006D605C">
              <w:rPr>
                <w:rFonts w:ascii="Times New Roman" w:eastAsia="Times New Roman" w:hAnsi="Times New Roman" w:cs="Times New Roman"/>
                <w:lang w:eastAsia="lv-LV"/>
              </w:rPr>
              <w:t xml:space="preserve">EUR bez PVN </w:t>
            </w:r>
          </w:p>
        </w:tc>
      </w:tr>
      <w:tr w:rsidR="00050C3E" w:rsidRPr="00050C3E" w:rsidTr="00522E59">
        <w:trPr>
          <w:trHeight w:val="173"/>
          <w:jc w:val="center"/>
        </w:trPr>
        <w:tc>
          <w:tcPr>
            <w:tcW w:w="556" w:type="dxa"/>
            <w:shd w:val="clear" w:color="auto" w:fill="auto"/>
          </w:tcPr>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1.</w:t>
            </w:r>
          </w:p>
        </w:tc>
        <w:tc>
          <w:tcPr>
            <w:tcW w:w="4542" w:type="dxa"/>
            <w:shd w:val="clear" w:color="auto" w:fill="auto"/>
            <w:vAlign w:val="center"/>
          </w:tcPr>
          <w:p w:rsidR="00050C3E" w:rsidRPr="006D605C" w:rsidRDefault="00050C3E" w:rsidP="00522E59">
            <w:pPr>
              <w:spacing w:after="0" w:line="240" w:lineRule="auto"/>
              <w:rPr>
                <w:rFonts w:ascii="Times New Roman" w:eastAsia="Times New Roman" w:hAnsi="Times New Roman" w:cs="Times New Roman"/>
                <w:lang w:eastAsia="lv-LV"/>
              </w:rPr>
            </w:pPr>
            <w:r w:rsidRPr="006D605C">
              <w:rPr>
                <w:rFonts w:ascii="Times New Roman" w:eastAsia="Times New Roman" w:hAnsi="Times New Roman" w:cs="Times New Roman"/>
                <w:b/>
                <w:lang w:eastAsia="lv-LV"/>
              </w:rPr>
              <w:t>SIA “</w:t>
            </w:r>
            <w:r w:rsidR="00F710D9">
              <w:rPr>
                <w:rFonts w:ascii="Times New Roman" w:eastAsia="Times New Roman" w:hAnsi="Times New Roman" w:cs="Times New Roman"/>
                <w:b/>
                <w:lang w:eastAsia="lv-LV"/>
              </w:rPr>
              <w:t xml:space="preserve">Auto Īle un </w:t>
            </w:r>
            <w:proofErr w:type="spellStart"/>
            <w:r w:rsidR="00F710D9">
              <w:rPr>
                <w:rFonts w:ascii="Times New Roman" w:eastAsia="Times New Roman" w:hAnsi="Times New Roman" w:cs="Times New Roman"/>
                <w:b/>
                <w:lang w:eastAsia="lv-LV"/>
              </w:rPr>
              <w:t>Herbst</w:t>
            </w:r>
            <w:proofErr w:type="spellEnd"/>
            <w:r w:rsidR="00F710D9">
              <w:rPr>
                <w:rFonts w:ascii="Times New Roman" w:eastAsia="Times New Roman" w:hAnsi="Times New Roman" w:cs="Times New Roman"/>
                <w:b/>
                <w:lang w:eastAsia="lv-LV"/>
              </w:rPr>
              <w:t xml:space="preserve">” </w:t>
            </w:r>
            <w:r w:rsidR="00F710D9">
              <w:rPr>
                <w:rFonts w:ascii="Times New Roman" w:eastAsia="Times New Roman" w:hAnsi="Times New Roman" w:cs="Times New Roman"/>
                <w:b/>
                <w:vanish/>
                <w:lang w:eastAsia="lv-LV"/>
              </w:rPr>
              <w:t>erbstH</w:t>
            </w:r>
          </w:p>
        </w:tc>
        <w:tc>
          <w:tcPr>
            <w:tcW w:w="3969" w:type="dxa"/>
          </w:tcPr>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1</w:t>
            </w:r>
            <w:r w:rsidR="00F710D9">
              <w:rPr>
                <w:rFonts w:ascii="Times New Roman" w:eastAsia="Times New Roman" w:hAnsi="Times New Roman" w:cs="Times New Roman"/>
                <w:b/>
                <w:lang w:eastAsia="lv-LV"/>
              </w:rPr>
              <w:t>6 429,75</w:t>
            </w:r>
          </w:p>
        </w:tc>
      </w:tr>
    </w:tbl>
    <w:p w:rsidR="00050C3E" w:rsidRPr="00050C3E" w:rsidRDefault="00050C3E" w:rsidP="00050C3E">
      <w:pPr>
        <w:spacing w:after="0" w:line="240" w:lineRule="auto"/>
        <w:ind w:right="42"/>
        <w:jc w:val="both"/>
        <w:rPr>
          <w:rFonts w:ascii="Times New Roman" w:eastAsia="Times New Roman" w:hAnsi="Times New Roman" w:cs="Times New Roman"/>
          <w:highlight w:val="yellow"/>
          <w:lang w:eastAsia="lv-LV"/>
        </w:rPr>
      </w:pPr>
    </w:p>
    <w:p w:rsidR="00280DCA" w:rsidRPr="00137214"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137214">
        <w:rPr>
          <w:rFonts w:ascii="Times New Roman" w:eastAsia="Times New Roman" w:hAnsi="Times New Roman" w:cs="Times New Roman"/>
          <w:b/>
          <w:lang w:eastAsia="lv-LV"/>
        </w:rPr>
        <w:t>Lēmuma pieņemšana:</w:t>
      </w:r>
    </w:p>
    <w:p w:rsidR="001142B0" w:rsidRDefault="001142B0" w:rsidP="001142B0">
      <w:pPr>
        <w:spacing w:after="0" w:line="240" w:lineRule="auto"/>
        <w:ind w:right="42" w:firstLine="720"/>
        <w:jc w:val="both"/>
        <w:rPr>
          <w:rFonts w:ascii="Times New Roman" w:eastAsia="Calibri" w:hAnsi="Times New Roman" w:cs="Times New Roman"/>
        </w:rPr>
      </w:pPr>
      <w:r w:rsidRPr="00137214">
        <w:rPr>
          <w:rFonts w:ascii="Times New Roman" w:eastAsia="Times New Roman" w:hAnsi="Times New Roman" w:cs="Times New Roman"/>
          <w:lang w:eastAsia="lv-LV"/>
        </w:rPr>
        <w:t>Pamatojoties uz iepriekšminēto</w:t>
      </w:r>
      <w:r w:rsidR="006D605C" w:rsidRPr="00137214">
        <w:rPr>
          <w:rFonts w:ascii="Times New Roman" w:eastAsia="Times New Roman" w:hAnsi="Times New Roman" w:cs="Times New Roman"/>
          <w:lang w:eastAsia="lv-LV"/>
        </w:rPr>
        <w:t xml:space="preserve">, 2018.gada </w:t>
      </w:r>
      <w:r w:rsidR="00F710D9">
        <w:rPr>
          <w:rFonts w:ascii="Times New Roman" w:eastAsia="Times New Roman" w:hAnsi="Times New Roman" w:cs="Times New Roman"/>
          <w:lang w:eastAsia="lv-LV"/>
        </w:rPr>
        <w:t>9</w:t>
      </w:r>
      <w:r w:rsidR="006D605C" w:rsidRPr="00137214">
        <w:rPr>
          <w:rFonts w:ascii="Times New Roman" w:eastAsia="Times New Roman" w:hAnsi="Times New Roman" w:cs="Times New Roman"/>
          <w:lang w:eastAsia="lv-LV"/>
        </w:rPr>
        <w:t>.maijā</w:t>
      </w:r>
      <w:r w:rsidRPr="00137214">
        <w:rPr>
          <w:rFonts w:ascii="Times New Roman" w:eastAsia="Times New Roman" w:hAnsi="Times New Roman" w:cs="Times New Roman"/>
          <w:lang w:eastAsia="lv-LV"/>
        </w:rPr>
        <w:t xml:space="preserve"> Siguldas</w:t>
      </w:r>
      <w:r w:rsidRPr="00137214">
        <w:rPr>
          <w:rFonts w:ascii="Times New Roman" w:eastAsia="Times New Roman" w:hAnsi="Times New Roman" w:cs="Times New Roman"/>
          <w:b/>
          <w:lang w:eastAsia="lv-LV"/>
        </w:rPr>
        <w:t xml:space="preserve"> </w:t>
      </w:r>
      <w:r w:rsidRPr="00137214">
        <w:rPr>
          <w:rFonts w:ascii="Times New Roman" w:eastAsia="Times New Roman" w:hAnsi="Times New Roman" w:cs="Times New Roman"/>
          <w:lang w:eastAsia="lv-LV"/>
        </w:rPr>
        <w:t>novada pašvaldības Iepirkuma komisija (</w:t>
      </w:r>
      <w:proofErr w:type="spellStart"/>
      <w:r w:rsidRPr="00137214">
        <w:rPr>
          <w:rFonts w:ascii="Times New Roman" w:eastAsia="Times New Roman" w:hAnsi="Times New Roman" w:cs="Times New Roman"/>
          <w:lang w:eastAsia="lv-LV"/>
        </w:rPr>
        <w:t>R.Bete</w:t>
      </w:r>
      <w:proofErr w:type="spellEnd"/>
      <w:r w:rsidRPr="00137214">
        <w:rPr>
          <w:rFonts w:ascii="Times New Roman" w:eastAsia="Times New Roman" w:hAnsi="Times New Roman" w:cs="Times New Roman"/>
          <w:lang w:eastAsia="lv-LV"/>
        </w:rPr>
        <w:t xml:space="preserve">, </w:t>
      </w:r>
      <w:proofErr w:type="spellStart"/>
      <w:r w:rsidRPr="00137214">
        <w:rPr>
          <w:rFonts w:ascii="Times New Roman" w:eastAsia="Times New Roman" w:hAnsi="Times New Roman" w:cs="Times New Roman"/>
          <w:lang w:eastAsia="lv-LV"/>
        </w:rPr>
        <w:t>A.Strautmane</w:t>
      </w:r>
      <w:proofErr w:type="spellEnd"/>
      <w:r w:rsidRPr="00137214">
        <w:rPr>
          <w:rFonts w:ascii="Times New Roman" w:eastAsia="Times New Roman" w:hAnsi="Times New Roman" w:cs="Times New Roman"/>
          <w:lang w:eastAsia="lv-LV"/>
        </w:rPr>
        <w:t xml:space="preserve">, </w:t>
      </w:r>
      <w:proofErr w:type="spellStart"/>
      <w:r w:rsidRPr="00137214">
        <w:rPr>
          <w:rFonts w:ascii="Times New Roman" w:eastAsia="Times New Roman" w:hAnsi="Times New Roman" w:cs="Times New Roman"/>
          <w:lang w:eastAsia="lv-LV"/>
        </w:rPr>
        <w:t>A.Ozoliņš</w:t>
      </w:r>
      <w:proofErr w:type="spellEnd"/>
      <w:r w:rsidRPr="00137214">
        <w:rPr>
          <w:rFonts w:ascii="Times New Roman" w:eastAsia="Times New Roman" w:hAnsi="Times New Roman" w:cs="Times New Roman"/>
          <w:lang w:eastAsia="lv-LV"/>
        </w:rPr>
        <w:t xml:space="preserve">, </w:t>
      </w:r>
      <w:proofErr w:type="spellStart"/>
      <w:r w:rsidRPr="00137214">
        <w:rPr>
          <w:rFonts w:ascii="Times New Roman" w:eastAsia="Times New Roman" w:hAnsi="Times New Roman" w:cs="Times New Roman"/>
          <w:lang w:eastAsia="lv-LV"/>
        </w:rPr>
        <w:t>J.Tenkaļuka</w:t>
      </w:r>
      <w:proofErr w:type="spellEnd"/>
      <w:r w:rsidRPr="00137214">
        <w:rPr>
          <w:rFonts w:ascii="Times New Roman" w:eastAsia="Times New Roman" w:hAnsi="Times New Roman" w:cs="Times New Roman"/>
          <w:lang w:eastAsia="lv-LV"/>
        </w:rPr>
        <w:t>) ) atklāti balsojot, ar 4 balsīm „par”, „pret” – nav, „atturas” – nav, nol</w:t>
      </w:r>
      <w:r w:rsidR="00137214" w:rsidRPr="00137214">
        <w:rPr>
          <w:rFonts w:ascii="Times New Roman" w:eastAsia="Times New Roman" w:hAnsi="Times New Roman" w:cs="Times New Roman"/>
          <w:lang w:eastAsia="lv-LV"/>
        </w:rPr>
        <w:t>ēma</w:t>
      </w:r>
      <w:r w:rsidRPr="00137214">
        <w:rPr>
          <w:rFonts w:ascii="Times New Roman" w:eastAsia="Times New Roman" w:hAnsi="Times New Roman" w:cs="Times New Roman"/>
          <w:lang w:eastAsia="lv-LV"/>
        </w:rPr>
        <w:t xml:space="preserve">, ka </w:t>
      </w:r>
      <w:r w:rsidR="00BF402E">
        <w:rPr>
          <w:rFonts w:ascii="Times New Roman" w:eastAsia="Times New Roman" w:hAnsi="Times New Roman" w:cs="Times New Roman"/>
          <w:lang w:eastAsia="lv-LV"/>
        </w:rPr>
        <w:t xml:space="preserve">mazlietotas kravas – pasažieru automašīnas iegādi un piegādi Īpašumu un vides pārvaldības nodaļas vajadzībām </w:t>
      </w:r>
      <w:r w:rsidRPr="00137214">
        <w:rPr>
          <w:rFonts w:ascii="Times New Roman" w:eastAsia="Times New Roman" w:hAnsi="Times New Roman" w:cs="Times New Roman"/>
          <w:lang w:eastAsia="lv-LV"/>
        </w:rPr>
        <w:t xml:space="preserve">veiks </w:t>
      </w:r>
      <w:r w:rsidRPr="00137214">
        <w:rPr>
          <w:rFonts w:ascii="Times New Roman" w:eastAsia="Times New Roman" w:hAnsi="Times New Roman" w:cs="Times New Roman"/>
          <w:b/>
          <w:lang w:eastAsia="lv-LV"/>
        </w:rPr>
        <w:t>SIA “</w:t>
      </w:r>
      <w:r w:rsidR="00BF402E">
        <w:rPr>
          <w:rFonts w:ascii="Times New Roman" w:eastAsia="Times New Roman" w:hAnsi="Times New Roman" w:cs="Times New Roman"/>
          <w:b/>
          <w:lang w:eastAsia="lv-LV"/>
        </w:rPr>
        <w:t xml:space="preserve">Auto Īle un </w:t>
      </w:r>
      <w:proofErr w:type="spellStart"/>
      <w:r w:rsidR="00BF402E">
        <w:rPr>
          <w:rFonts w:ascii="Times New Roman" w:eastAsia="Times New Roman" w:hAnsi="Times New Roman" w:cs="Times New Roman"/>
          <w:b/>
          <w:lang w:eastAsia="lv-LV"/>
        </w:rPr>
        <w:t>Herbst</w:t>
      </w:r>
      <w:proofErr w:type="spellEnd"/>
      <w:r w:rsidRPr="00137214">
        <w:rPr>
          <w:rFonts w:ascii="Times New Roman" w:eastAsia="Times New Roman" w:hAnsi="Times New Roman" w:cs="Times New Roman"/>
          <w:b/>
          <w:lang w:eastAsia="lv-LV"/>
        </w:rPr>
        <w:t>”</w:t>
      </w:r>
      <w:r w:rsidRPr="00137214">
        <w:rPr>
          <w:rFonts w:ascii="Times New Roman" w:eastAsia="Times New Roman" w:hAnsi="Times New Roman" w:cs="Times New Roman"/>
          <w:lang w:eastAsia="lv-LV"/>
        </w:rPr>
        <w:t xml:space="preserve">, </w:t>
      </w:r>
      <w:r w:rsidRPr="00137214">
        <w:rPr>
          <w:rFonts w:ascii="Times New Roman" w:eastAsia="Calibri" w:hAnsi="Times New Roman" w:cs="Times New Roman"/>
        </w:rPr>
        <w:t>kuras iesniegtais piedāvājums atbilst iepirkuma Nolikuma prasībām.</w:t>
      </w:r>
    </w:p>
    <w:p w:rsidR="00084B2E" w:rsidRPr="001142B0" w:rsidRDefault="00084B2E" w:rsidP="0037775B">
      <w:pPr>
        <w:pStyle w:val="ListParagraph"/>
        <w:numPr>
          <w:ilvl w:val="0"/>
          <w:numId w:val="1"/>
        </w:numPr>
        <w:spacing w:after="0" w:line="240" w:lineRule="auto"/>
        <w:ind w:left="357" w:right="471" w:hanging="357"/>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1142B0" w:rsidRPr="00137214" w:rsidRDefault="001142B0" w:rsidP="001142B0">
      <w:pPr>
        <w:spacing w:after="0" w:line="240" w:lineRule="auto"/>
        <w:ind w:right="42" w:firstLine="720"/>
        <w:jc w:val="both"/>
        <w:rPr>
          <w:rFonts w:ascii="Times New Roman" w:eastAsia="Times New Roman" w:hAnsi="Times New Roman" w:cs="Times New Roman"/>
          <w:lang w:eastAsia="lv-LV"/>
        </w:rPr>
      </w:pPr>
      <w:r w:rsidRPr="00137214">
        <w:rPr>
          <w:rFonts w:ascii="Times New Roman" w:eastAsia="Times New Roman" w:hAnsi="Times New Roman" w:cs="Times New Roman"/>
          <w:lang w:eastAsia="lv-LV"/>
        </w:rPr>
        <w:t xml:space="preserve">Pasūtītājs nekonstatēja PIL 9.panta </w:t>
      </w:r>
      <w:r w:rsidR="00BF402E">
        <w:rPr>
          <w:rFonts w:ascii="Times New Roman" w:eastAsia="Times New Roman" w:hAnsi="Times New Roman" w:cs="Times New Roman"/>
          <w:lang w:eastAsia="lv-LV"/>
        </w:rPr>
        <w:t>asto</w:t>
      </w:r>
      <w:r w:rsidRPr="00137214">
        <w:rPr>
          <w:rFonts w:ascii="Times New Roman" w:eastAsia="Times New Roman" w:hAnsi="Times New Roman" w:cs="Times New Roman"/>
          <w:lang w:eastAsia="lv-LV"/>
        </w:rPr>
        <w:t>tās daļas 1. un 2.punktā minētos apstākļus, jo saskaņā ar PIL 9.panta devīto daļu Siguldas</w:t>
      </w:r>
      <w:r w:rsidRPr="00137214">
        <w:rPr>
          <w:rFonts w:ascii="Times New Roman" w:eastAsia="Times New Roman" w:hAnsi="Times New Roman" w:cs="Times New Roman"/>
          <w:b/>
          <w:lang w:eastAsia="lv-LV"/>
        </w:rPr>
        <w:t xml:space="preserve"> </w:t>
      </w:r>
      <w:r w:rsidRPr="00137214">
        <w:rPr>
          <w:rFonts w:ascii="Times New Roman" w:eastAsia="Times New Roman" w:hAnsi="Times New Roman" w:cs="Times New Roman"/>
          <w:lang w:eastAsia="lv-LV"/>
        </w:rPr>
        <w:t>novada pašvaldības Iepirkuma komisija pārbaudīja pretendentu, kuram būtu piešķiramas līguma slēgšanas tiesības (SIA “</w:t>
      </w:r>
      <w:r w:rsidR="00BF402E">
        <w:rPr>
          <w:rFonts w:ascii="Times New Roman" w:eastAsia="Times New Roman" w:hAnsi="Times New Roman" w:cs="Times New Roman"/>
          <w:lang w:eastAsia="lv-LV"/>
        </w:rPr>
        <w:t xml:space="preserve">Auto Īle un </w:t>
      </w:r>
      <w:proofErr w:type="spellStart"/>
      <w:r w:rsidR="00BF402E">
        <w:rPr>
          <w:rFonts w:ascii="Times New Roman" w:eastAsia="Times New Roman" w:hAnsi="Times New Roman" w:cs="Times New Roman"/>
          <w:lang w:eastAsia="lv-LV"/>
        </w:rPr>
        <w:t>Herbst</w:t>
      </w:r>
      <w:proofErr w:type="spellEnd"/>
      <w:r w:rsidRPr="00137214">
        <w:rPr>
          <w:rFonts w:ascii="Times New Roman" w:eastAsia="Times New Roman" w:hAnsi="Times New Roman" w:cs="Times New Roman"/>
          <w:lang w:eastAsia="lv-LV"/>
        </w:rPr>
        <w:t>”), datus, izmantojot Ministru kabineta noteikto informācijas sistēmu, Ministru kabineta noteiktajā kārtīgā iegūstot informāciju:</w:t>
      </w:r>
    </w:p>
    <w:p w:rsidR="001142B0" w:rsidRPr="00137214" w:rsidRDefault="001142B0" w:rsidP="001142B0">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37214">
        <w:rPr>
          <w:rFonts w:ascii="Times New Roman" w:eastAsia="Times New Roman" w:hAnsi="Times New Roman" w:cs="Times New Roman"/>
          <w:lang w:eastAsia="lv-LV"/>
        </w:rPr>
        <w:t>par PIL 9. panta astotās daļas 2 punktā minēto faktu – no Valsts ieņēmumu dienesta;</w:t>
      </w:r>
    </w:p>
    <w:p w:rsidR="001142B0" w:rsidRPr="00137214" w:rsidRDefault="001142B0" w:rsidP="001142B0">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37214">
        <w:rPr>
          <w:rFonts w:ascii="Times New Roman" w:eastAsia="Calibri" w:hAnsi="Times New Roman" w:cs="Times New Roman"/>
        </w:rPr>
        <w:t>par PIL 9. panta piektās daļas 1. punktā minētajiem faktiem – no Uzņēmumu reģistra.</w:t>
      </w:r>
    </w:p>
    <w:p w:rsidR="001142B0" w:rsidRPr="00137214" w:rsidRDefault="001142B0" w:rsidP="001142B0">
      <w:pPr>
        <w:spacing w:after="0" w:line="240" w:lineRule="auto"/>
        <w:ind w:right="42"/>
        <w:jc w:val="both"/>
        <w:rPr>
          <w:rFonts w:ascii="Times New Roman" w:eastAsia="Times New Roman" w:hAnsi="Times New Roman" w:cs="Times New Roman"/>
          <w:lang w:eastAsia="lv-LV"/>
        </w:rPr>
      </w:pPr>
      <w:r w:rsidRPr="00137214">
        <w:rPr>
          <w:rFonts w:ascii="Times New Roman" w:eastAsia="Times New Roman" w:hAnsi="Times New Roman" w:cs="Times New Roman"/>
          <w:lang w:eastAsia="lv-LV"/>
        </w:rPr>
        <w:lastRenderedPageBreak/>
        <w:t>Pielikumā</w:t>
      </w:r>
      <w:r w:rsidR="00BF402E">
        <w:rPr>
          <w:rFonts w:ascii="Times New Roman" w:eastAsia="Times New Roman" w:hAnsi="Times New Roman" w:cs="Times New Roman"/>
          <w:lang w:eastAsia="lv-LV"/>
        </w:rPr>
        <w:t xml:space="preserve"> 09.05.2018. vērtēšanas protokolam</w:t>
      </w:r>
      <w:r w:rsidRPr="00137214">
        <w:rPr>
          <w:rFonts w:ascii="Times New Roman" w:eastAsia="Times New Roman" w:hAnsi="Times New Roman" w:cs="Times New Roman"/>
          <w:lang w:eastAsia="lv-LV"/>
        </w:rPr>
        <w:t>:</w:t>
      </w:r>
      <w:r w:rsidRPr="00137214">
        <w:rPr>
          <w:rFonts w:ascii="Times New Roman" w:eastAsia="Times New Roman" w:hAnsi="Times New Roman" w:cs="Times New Roman"/>
          <w:lang w:eastAsia="lv-LV"/>
        </w:rPr>
        <w:tab/>
      </w:r>
    </w:p>
    <w:p w:rsidR="001142B0" w:rsidRPr="00137214" w:rsidRDefault="001142B0" w:rsidP="001142B0">
      <w:pPr>
        <w:spacing w:after="0" w:line="240" w:lineRule="auto"/>
        <w:ind w:right="42"/>
        <w:jc w:val="both"/>
        <w:rPr>
          <w:rFonts w:ascii="Times New Roman" w:eastAsia="Calibri" w:hAnsi="Times New Roman" w:cs="Times New Roman"/>
        </w:rPr>
      </w:pPr>
      <w:r w:rsidRPr="00137214">
        <w:rPr>
          <w:rFonts w:ascii="Times New Roman" w:eastAsia="Times New Roman" w:hAnsi="Times New Roman" w:cs="Times New Roman"/>
          <w:lang w:eastAsia="lv-LV"/>
        </w:rPr>
        <w:t>E-izziņa par nodokļu nomaksas statusu NO Nr. 3122</w:t>
      </w:r>
      <w:r w:rsidR="00BF402E">
        <w:rPr>
          <w:rFonts w:ascii="Times New Roman" w:eastAsia="Times New Roman" w:hAnsi="Times New Roman" w:cs="Times New Roman"/>
          <w:lang w:eastAsia="lv-LV"/>
        </w:rPr>
        <w:t>1913-8807078</w:t>
      </w:r>
      <w:r w:rsidRPr="00137214">
        <w:rPr>
          <w:rFonts w:ascii="Times New Roman" w:eastAsia="Times New Roman" w:hAnsi="Times New Roman" w:cs="Times New Roman"/>
          <w:lang w:eastAsia="lv-LV"/>
        </w:rPr>
        <w:t xml:space="preserve"> uz </w:t>
      </w:r>
      <w:r w:rsidR="00BF402E">
        <w:rPr>
          <w:rFonts w:ascii="Times New Roman" w:eastAsia="Times New Roman" w:hAnsi="Times New Roman" w:cs="Times New Roman"/>
          <w:lang w:eastAsia="lv-LV"/>
        </w:rPr>
        <w:t>0</w:t>
      </w:r>
      <w:r w:rsidRPr="00137214">
        <w:rPr>
          <w:rFonts w:ascii="Times New Roman" w:eastAsia="Times New Roman" w:hAnsi="Times New Roman" w:cs="Times New Roman"/>
          <w:lang w:eastAsia="lv-LV"/>
        </w:rPr>
        <w:t>7.0</w:t>
      </w:r>
      <w:r w:rsidR="00BF402E">
        <w:rPr>
          <w:rFonts w:ascii="Times New Roman" w:eastAsia="Times New Roman" w:hAnsi="Times New Roman" w:cs="Times New Roman"/>
          <w:lang w:eastAsia="lv-LV"/>
        </w:rPr>
        <w:t>5</w:t>
      </w:r>
      <w:r w:rsidRPr="00137214">
        <w:rPr>
          <w:rFonts w:ascii="Times New Roman" w:eastAsia="Times New Roman" w:hAnsi="Times New Roman" w:cs="Times New Roman"/>
          <w:lang w:eastAsia="lv-LV"/>
        </w:rPr>
        <w:t xml:space="preserve">.2018.;   </w:t>
      </w:r>
    </w:p>
    <w:p w:rsidR="001142B0" w:rsidRPr="00137214" w:rsidRDefault="001142B0" w:rsidP="001142B0">
      <w:pPr>
        <w:spacing w:after="0" w:line="240" w:lineRule="auto"/>
        <w:ind w:right="42"/>
        <w:jc w:val="both"/>
        <w:rPr>
          <w:rFonts w:ascii="Times New Roman" w:eastAsia="Calibri" w:hAnsi="Times New Roman" w:cs="Times New Roman"/>
        </w:rPr>
      </w:pPr>
      <w:r w:rsidRPr="00137214">
        <w:rPr>
          <w:rFonts w:ascii="Times New Roman" w:eastAsia="Calibri" w:hAnsi="Times New Roman" w:cs="Times New Roman"/>
        </w:rPr>
        <w:t>E-izziņa par likvidācijas, maksātnespējas un saimnieciskās darbības apturēšanas procesiem URA Nr.</w:t>
      </w:r>
      <w:r w:rsidRPr="00137214">
        <w:rPr>
          <w:rFonts w:ascii="Times New Roman" w:eastAsia="Times New Roman" w:hAnsi="Times New Roman" w:cs="Times New Roman"/>
          <w:lang w:eastAsia="lv-LV"/>
        </w:rPr>
        <w:t xml:space="preserve"> 3122</w:t>
      </w:r>
      <w:r w:rsidR="00BF402E">
        <w:rPr>
          <w:rFonts w:ascii="Times New Roman" w:eastAsia="Times New Roman" w:hAnsi="Times New Roman" w:cs="Times New Roman"/>
          <w:lang w:eastAsia="lv-LV"/>
        </w:rPr>
        <w:t>1913-8807063</w:t>
      </w:r>
      <w:r w:rsidRPr="00137214">
        <w:rPr>
          <w:rFonts w:ascii="Times New Roman" w:eastAsia="Calibri" w:hAnsi="Times New Roman" w:cs="Times New Roman"/>
        </w:rPr>
        <w:t>;</w:t>
      </w:r>
    </w:p>
    <w:p w:rsidR="001142B0" w:rsidRPr="00C75490" w:rsidRDefault="001142B0" w:rsidP="001142B0">
      <w:pPr>
        <w:spacing w:after="0" w:line="240" w:lineRule="auto"/>
        <w:ind w:right="42"/>
        <w:jc w:val="both"/>
        <w:rPr>
          <w:rFonts w:ascii="Times New Roman" w:eastAsia="Calibri" w:hAnsi="Times New Roman" w:cs="Times New Roman"/>
        </w:rPr>
      </w:pPr>
      <w:r w:rsidRPr="00137214">
        <w:rPr>
          <w:rFonts w:ascii="Times New Roman" w:eastAsia="Times New Roman" w:hAnsi="Times New Roman" w:cs="Times New Roman"/>
          <w:lang w:eastAsia="lv-LV"/>
        </w:rPr>
        <w:t>E-izziņa par nodokļu nomaksas statusu NO Nr. 3122</w:t>
      </w:r>
      <w:r w:rsidR="00BF402E">
        <w:rPr>
          <w:rFonts w:ascii="Times New Roman" w:eastAsia="Times New Roman" w:hAnsi="Times New Roman" w:cs="Times New Roman"/>
          <w:lang w:eastAsia="lv-LV"/>
        </w:rPr>
        <w:t>1915-8807086</w:t>
      </w:r>
      <w:r w:rsidRPr="00137214">
        <w:rPr>
          <w:rFonts w:ascii="Times New Roman" w:eastAsia="Times New Roman" w:hAnsi="Times New Roman" w:cs="Times New Roman"/>
          <w:lang w:eastAsia="lv-LV"/>
        </w:rPr>
        <w:t xml:space="preserve"> uz 0</w:t>
      </w:r>
      <w:r w:rsidR="00BF402E">
        <w:rPr>
          <w:rFonts w:ascii="Times New Roman" w:eastAsia="Times New Roman" w:hAnsi="Times New Roman" w:cs="Times New Roman"/>
          <w:lang w:eastAsia="lv-LV"/>
        </w:rPr>
        <w:t>9</w:t>
      </w:r>
      <w:r w:rsidRPr="00137214">
        <w:rPr>
          <w:rFonts w:ascii="Times New Roman" w:eastAsia="Times New Roman" w:hAnsi="Times New Roman" w:cs="Times New Roman"/>
          <w:lang w:eastAsia="lv-LV"/>
        </w:rPr>
        <w:t>.05.2018</w:t>
      </w:r>
      <w:r w:rsidRPr="00137214">
        <w:rPr>
          <w:rFonts w:ascii="Times New Roman" w:eastAsia="Calibri" w:hAnsi="Times New Roman" w:cs="Times New Roman"/>
        </w:rPr>
        <w:t>.</w:t>
      </w:r>
    </w:p>
    <w:p w:rsidR="00084B2E" w:rsidRPr="00F108B5"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D97A71" w:rsidRPr="00F768CB" w:rsidRDefault="00D97A71" w:rsidP="00137214">
      <w:pPr>
        <w:pStyle w:val="ListParagraph"/>
        <w:spacing w:after="0" w:line="240" w:lineRule="auto"/>
        <w:ind w:left="360" w:right="42" w:firstLine="360"/>
        <w:jc w:val="both"/>
        <w:rPr>
          <w:rFonts w:ascii="Times New Roman" w:eastAsia="Times New Roman" w:hAnsi="Times New Roman" w:cs="Times New Roman"/>
          <w:b/>
          <w:lang w:eastAsia="lv-LV"/>
        </w:rPr>
      </w:pPr>
      <w:r w:rsidRPr="00F768CB">
        <w:rPr>
          <w:rFonts w:ascii="Times New Roman" w:eastAsia="Calibri" w:hAnsi="Times New Roman" w:cs="Times New Roman"/>
        </w:rPr>
        <w:t>Pamatojoties uz iepriekšminēto</w:t>
      </w:r>
      <w:r w:rsidR="006D605C" w:rsidRPr="00F768CB">
        <w:rPr>
          <w:rFonts w:ascii="Times New Roman" w:eastAsia="Calibri" w:hAnsi="Times New Roman" w:cs="Times New Roman"/>
        </w:rPr>
        <w:t xml:space="preserve">, 2018.gada </w:t>
      </w:r>
      <w:r w:rsidR="00BF402E">
        <w:rPr>
          <w:rFonts w:ascii="Times New Roman" w:eastAsia="Calibri" w:hAnsi="Times New Roman" w:cs="Times New Roman"/>
        </w:rPr>
        <w:t>9</w:t>
      </w:r>
      <w:r w:rsidR="006D605C" w:rsidRPr="00F768CB">
        <w:rPr>
          <w:rFonts w:ascii="Times New Roman" w:eastAsia="Calibri" w:hAnsi="Times New Roman" w:cs="Times New Roman"/>
        </w:rPr>
        <w:t>.maijā</w:t>
      </w:r>
      <w:r w:rsidRPr="00F768CB">
        <w:rPr>
          <w:rFonts w:ascii="Times New Roman" w:eastAsia="Calibri" w:hAnsi="Times New Roman" w:cs="Times New Roman"/>
        </w:rPr>
        <w:t xml:space="preserve"> </w:t>
      </w:r>
      <w:r w:rsidRPr="00F768CB">
        <w:rPr>
          <w:rFonts w:ascii="Times New Roman" w:eastAsia="Times New Roman" w:hAnsi="Times New Roman" w:cs="Times New Roman"/>
          <w:lang w:eastAsia="lv-LV"/>
        </w:rPr>
        <w:t>Siguldas</w:t>
      </w:r>
      <w:r w:rsidRPr="00F768CB">
        <w:rPr>
          <w:rFonts w:ascii="Times New Roman" w:eastAsia="Times New Roman" w:hAnsi="Times New Roman" w:cs="Times New Roman"/>
          <w:b/>
          <w:lang w:eastAsia="lv-LV"/>
        </w:rPr>
        <w:t xml:space="preserve"> </w:t>
      </w:r>
      <w:r w:rsidRPr="00F768CB">
        <w:rPr>
          <w:rFonts w:ascii="Times New Roman" w:eastAsia="Times New Roman" w:hAnsi="Times New Roman" w:cs="Times New Roman"/>
          <w:lang w:eastAsia="lv-LV"/>
        </w:rPr>
        <w:t xml:space="preserve">novada pašvaldības </w:t>
      </w:r>
      <w:r w:rsidRPr="00F768CB">
        <w:rPr>
          <w:rFonts w:ascii="Times New Roman" w:eastAsia="Calibri" w:hAnsi="Times New Roman" w:cs="Times New Roman"/>
        </w:rPr>
        <w:t>Iepirkuma komisija (</w:t>
      </w:r>
      <w:proofErr w:type="spellStart"/>
      <w:r w:rsidRPr="00F768CB">
        <w:rPr>
          <w:rFonts w:ascii="Times New Roman" w:eastAsia="Calibri" w:hAnsi="Times New Roman" w:cs="Times New Roman"/>
        </w:rPr>
        <w:t>R.Bete</w:t>
      </w:r>
      <w:proofErr w:type="spellEnd"/>
      <w:r w:rsidRPr="00F768CB">
        <w:rPr>
          <w:rFonts w:ascii="Times New Roman" w:eastAsia="Calibri" w:hAnsi="Times New Roman" w:cs="Times New Roman"/>
        </w:rPr>
        <w:t xml:space="preserve">, </w:t>
      </w:r>
      <w:proofErr w:type="spellStart"/>
      <w:r w:rsidRPr="00F768CB">
        <w:rPr>
          <w:rFonts w:ascii="Times New Roman" w:eastAsia="Calibri" w:hAnsi="Times New Roman" w:cs="Times New Roman"/>
        </w:rPr>
        <w:t>A.Strautmane</w:t>
      </w:r>
      <w:proofErr w:type="spellEnd"/>
      <w:r w:rsidRPr="00F768CB">
        <w:rPr>
          <w:rFonts w:ascii="Times New Roman" w:eastAsia="Calibri" w:hAnsi="Times New Roman" w:cs="Times New Roman"/>
        </w:rPr>
        <w:t xml:space="preserve">, </w:t>
      </w:r>
      <w:proofErr w:type="spellStart"/>
      <w:r w:rsidRPr="00F768CB">
        <w:rPr>
          <w:rFonts w:ascii="Times New Roman" w:eastAsia="Calibri" w:hAnsi="Times New Roman" w:cs="Times New Roman"/>
        </w:rPr>
        <w:t>A.Ozoliņš</w:t>
      </w:r>
      <w:proofErr w:type="spellEnd"/>
      <w:r w:rsidRPr="00F768CB">
        <w:rPr>
          <w:rFonts w:ascii="Times New Roman" w:eastAsia="Calibri" w:hAnsi="Times New Roman" w:cs="Times New Roman"/>
        </w:rPr>
        <w:t xml:space="preserve">, </w:t>
      </w:r>
      <w:proofErr w:type="spellStart"/>
      <w:r w:rsidRPr="00F768CB">
        <w:rPr>
          <w:rFonts w:ascii="Times New Roman" w:eastAsia="Calibri" w:hAnsi="Times New Roman" w:cs="Times New Roman"/>
        </w:rPr>
        <w:t>J.Tenkaļuka</w:t>
      </w:r>
      <w:proofErr w:type="spellEnd"/>
      <w:r w:rsidRPr="00F768CB">
        <w:rPr>
          <w:rFonts w:ascii="Times New Roman" w:eastAsia="Calibri" w:hAnsi="Times New Roman" w:cs="Times New Roman"/>
        </w:rPr>
        <w:t>)</w:t>
      </w:r>
      <w:r w:rsidRPr="00F768CB">
        <w:rPr>
          <w:rFonts w:ascii="Times New Roman" w:eastAsia="Times New Roman" w:hAnsi="Times New Roman" w:cs="Times New Roman"/>
          <w:lang w:eastAsia="lv-LV"/>
        </w:rPr>
        <w:t xml:space="preserve"> </w:t>
      </w:r>
      <w:r w:rsidRPr="00F768CB">
        <w:rPr>
          <w:rFonts w:ascii="Times New Roman" w:eastAsia="Calibri" w:hAnsi="Times New Roman" w:cs="Times New Roman"/>
        </w:rPr>
        <w:t xml:space="preserve">atklāti balsojot, ar 4 balsīm „par”, „pret” – nav, „atturas” – nav, nolemj, ka </w:t>
      </w:r>
      <w:r w:rsidR="00BF402E">
        <w:rPr>
          <w:rFonts w:ascii="Times New Roman" w:eastAsia="Calibri" w:hAnsi="Times New Roman" w:cs="Times New Roman"/>
        </w:rPr>
        <w:t xml:space="preserve">mazlietotas kravas – pasažieru automašīnas iegādi un piegādi Īpašumu un vides pārvaldības nodaļas vajadzībām </w:t>
      </w:r>
      <w:r w:rsidRPr="00F768CB">
        <w:rPr>
          <w:rFonts w:ascii="Times New Roman" w:eastAsia="Times New Roman" w:hAnsi="Times New Roman" w:cs="Times New Roman"/>
          <w:lang w:eastAsia="lv-LV"/>
        </w:rPr>
        <w:t xml:space="preserve">nodrošinās </w:t>
      </w:r>
      <w:r w:rsidRPr="00F768CB">
        <w:rPr>
          <w:rFonts w:ascii="Times New Roman" w:eastAsia="Calibri" w:hAnsi="Times New Roman" w:cs="Times New Roman"/>
          <w:b/>
        </w:rPr>
        <w:t>SIA “</w:t>
      </w:r>
      <w:r w:rsidR="00BF402E">
        <w:rPr>
          <w:rFonts w:ascii="Times New Roman" w:eastAsia="Calibri" w:hAnsi="Times New Roman" w:cs="Times New Roman"/>
          <w:b/>
        </w:rPr>
        <w:t>Auto Īle un Herbst</w:t>
      </w:r>
      <w:r w:rsidRPr="00F768CB">
        <w:rPr>
          <w:rFonts w:ascii="Times New Roman" w:eastAsia="Calibri" w:hAnsi="Times New Roman" w:cs="Times New Roman"/>
          <w:b/>
        </w:rPr>
        <w:t>”.</w:t>
      </w:r>
    </w:p>
    <w:p w:rsidR="00CC75CC" w:rsidRPr="00F768CB" w:rsidRDefault="00084B2E" w:rsidP="00885F70">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843DF3">
        <w:rPr>
          <w:rFonts w:ascii="Times New Roman" w:eastAsia="Times New Roman" w:hAnsi="Times New Roman" w:cs="Times New Roman"/>
          <w:b/>
          <w:bCs/>
          <w:lang w:eastAsia="lv-LV"/>
        </w:rPr>
        <w:t xml:space="preserve">Saņemtie pieprasījumi izskaidrot </w:t>
      </w:r>
      <w:r w:rsidR="00F5655A" w:rsidRPr="00843DF3">
        <w:rPr>
          <w:rFonts w:ascii="Times New Roman" w:eastAsia="Times New Roman" w:hAnsi="Times New Roman" w:cs="Times New Roman"/>
          <w:b/>
          <w:bCs/>
          <w:lang w:eastAsia="lv-LV"/>
        </w:rPr>
        <w:t>iepirkum</w:t>
      </w:r>
      <w:r w:rsidRPr="00843DF3">
        <w:rPr>
          <w:rFonts w:ascii="Times New Roman" w:eastAsia="Times New Roman" w:hAnsi="Times New Roman" w:cs="Times New Roman"/>
          <w:b/>
          <w:bCs/>
          <w:lang w:eastAsia="lv-LV"/>
        </w:rPr>
        <w:t>a nolikumu, sniegtās atbildes:</w:t>
      </w:r>
      <w:r w:rsidR="0048136A" w:rsidRPr="00843DF3">
        <w:rPr>
          <w:rFonts w:ascii="Times New Roman" w:eastAsia="Times New Roman" w:hAnsi="Times New Roman" w:cs="Times New Roman"/>
          <w:b/>
          <w:bCs/>
          <w:lang w:eastAsia="lv-LV"/>
        </w:rPr>
        <w:t xml:space="preserve"> </w:t>
      </w:r>
      <w:r w:rsidR="00F768CB">
        <w:rPr>
          <w:rFonts w:ascii="Times New Roman" w:eastAsia="Times New Roman" w:hAnsi="Times New Roman" w:cs="Times New Roman"/>
          <w:b/>
          <w:bCs/>
          <w:lang w:eastAsia="lv-LV"/>
        </w:rPr>
        <w:t>Nav.</w:t>
      </w:r>
    </w:p>
    <w:p w:rsidR="00452EF9" w:rsidRDefault="00452EF9" w:rsidP="00885F70">
      <w:pPr>
        <w:spacing w:after="0" w:line="240" w:lineRule="auto"/>
        <w:rPr>
          <w:rFonts w:ascii="Times New Roman" w:eastAsia="Times New Roman" w:hAnsi="Times New Roman" w:cs="Times New Roman"/>
          <w:lang w:eastAsia="lv-LV"/>
        </w:rPr>
      </w:pPr>
    </w:p>
    <w:p w:rsidR="00452EF9" w:rsidRDefault="00452EF9" w:rsidP="00885F70">
      <w:pPr>
        <w:spacing w:after="0" w:line="240" w:lineRule="auto"/>
        <w:rPr>
          <w:rFonts w:ascii="Times New Roman" w:eastAsia="Times New Roman" w:hAnsi="Times New Roman" w:cs="Times New Roman"/>
          <w:lang w:eastAsia="lv-LV"/>
        </w:rPr>
      </w:pPr>
    </w:p>
    <w:p w:rsidR="008B543B" w:rsidRPr="00E64874" w:rsidRDefault="004E55C6" w:rsidP="00885F70">
      <w:pPr>
        <w:spacing w:after="0" w:line="240" w:lineRule="auto"/>
      </w:pPr>
      <w:r w:rsidRPr="007A3423">
        <w:rPr>
          <w:rFonts w:ascii="Times New Roman" w:eastAsia="Times New Roman" w:hAnsi="Times New Roman" w:cs="Times New Roman"/>
          <w:lang w:eastAsia="lv-LV"/>
        </w:rPr>
        <w:t>Iep</w:t>
      </w:r>
      <w:r w:rsidR="00114D6D">
        <w:rPr>
          <w:rFonts w:ascii="Times New Roman" w:eastAsia="Times New Roman" w:hAnsi="Times New Roman" w:cs="Times New Roman"/>
          <w:lang w:eastAsia="lv-LV"/>
        </w:rPr>
        <w:t>irkuma</w:t>
      </w:r>
      <w:r w:rsidR="00DB1689">
        <w:rPr>
          <w:rFonts w:ascii="Times New Roman" w:eastAsia="Times New Roman" w:hAnsi="Times New Roman" w:cs="Times New Roman"/>
          <w:lang w:eastAsia="lv-LV"/>
        </w:rPr>
        <w:t xml:space="preserve"> komisijas </w:t>
      </w:r>
      <w:r w:rsidR="00DB1689" w:rsidRPr="006D605C">
        <w:rPr>
          <w:rFonts w:ascii="Times New Roman" w:eastAsia="Times New Roman" w:hAnsi="Times New Roman" w:cs="Times New Roman"/>
          <w:lang w:eastAsia="lv-LV"/>
        </w:rPr>
        <w:t>priekšsēdētāja</w:t>
      </w:r>
      <w:r w:rsidR="00F710D9">
        <w:rPr>
          <w:rFonts w:ascii="Times New Roman" w:eastAsia="Times New Roman" w:hAnsi="Times New Roman" w:cs="Times New Roman"/>
          <w:lang w:eastAsia="lv-LV"/>
        </w:rPr>
        <w:t>s vietniece</w:t>
      </w:r>
      <w:r w:rsidR="00183146">
        <w:rPr>
          <w:rFonts w:ascii="Times New Roman" w:eastAsia="Times New Roman" w:hAnsi="Times New Roman" w:cs="Times New Roman"/>
          <w:lang w:eastAsia="lv-LV"/>
        </w:rPr>
        <w:tab/>
      </w:r>
      <w:r w:rsidR="00183146">
        <w:rPr>
          <w:rFonts w:ascii="Times New Roman" w:eastAsia="Times New Roman" w:hAnsi="Times New Roman" w:cs="Times New Roman"/>
          <w:lang w:eastAsia="lv-LV"/>
        </w:rPr>
        <w:tab/>
      </w:r>
      <w:r w:rsidR="00480110" w:rsidRPr="006D605C">
        <w:rPr>
          <w:rFonts w:ascii="Times New Roman" w:eastAsia="Times New Roman" w:hAnsi="Times New Roman" w:cs="Times New Roman"/>
          <w:lang w:eastAsia="lv-LV"/>
        </w:rPr>
        <w:t xml:space="preserve"> </w:t>
      </w:r>
      <w:r w:rsidRPr="006D605C">
        <w:rPr>
          <w:rFonts w:ascii="Times New Roman" w:eastAsia="Times New Roman" w:hAnsi="Times New Roman" w:cs="Times New Roman"/>
          <w:lang w:eastAsia="lv-LV"/>
        </w:rPr>
        <w:tab/>
      </w:r>
      <w:r w:rsidRPr="006D605C">
        <w:rPr>
          <w:rFonts w:ascii="Times New Roman" w:eastAsia="Times New Roman" w:hAnsi="Times New Roman" w:cs="Times New Roman"/>
          <w:lang w:eastAsia="lv-LV"/>
        </w:rPr>
        <w:tab/>
      </w:r>
      <w:r w:rsidRPr="006D605C">
        <w:rPr>
          <w:rFonts w:ascii="Times New Roman" w:eastAsia="Times New Roman" w:hAnsi="Times New Roman" w:cs="Times New Roman"/>
          <w:lang w:eastAsia="lv-LV"/>
        </w:rPr>
        <w:tab/>
      </w:r>
      <w:r w:rsidR="00CC75CC" w:rsidRPr="006D605C">
        <w:rPr>
          <w:rFonts w:ascii="Times New Roman" w:eastAsia="Times New Roman" w:hAnsi="Times New Roman" w:cs="Times New Roman"/>
          <w:lang w:eastAsia="lv-LV"/>
        </w:rPr>
        <w:tab/>
      </w:r>
      <w:r w:rsidR="00480110" w:rsidRPr="006D605C">
        <w:rPr>
          <w:rFonts w:ascii="Times New Roman" w:eastAsia="Times New Roman" w:hAnsi="Times New Roman" w:cs="Times New Roman"/>
          <w:lang w:eastAsia="lv-LV"/>
        </w:rPr>
        <w:t xml:space="preserve">       </w:t>
      </w:r>
      <w:proofErr w:type="spellStart"/>
      <w:r w:rsidR="00F710D9">
        <w:rPr>
          <w:rFonts w:ascii="Times New Roman" w:eastAsia="Times New Roman" w:hAnsi="Times New Roman" w:cs="Times New Roman"/>
          <w:lang w:eastAsia="lv-LV"/>
        </w:rPr>
        <w:t>R.Bete</w:t>
      </w:r>
      <w:proofErr w:type="spellEnd"/>
    </w:p>
    <w:sectPr w:rsidR="008B543B" w:rsidRPr="00E64874" w:rsidSect="006565B2">
      <w:headerReference w:type="even" r:id="rId9"/>
      <w:headerReference w:type="default" r:id="rId10"/>
      <w:pgSz w:w="11906" w:h="16838"/>
      <w:pgMar w:top="709" w:right="991"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71" w:rsidRDefault="00033171">
      <w:pPr>
        <w:spacing w:after="0" w:line="240" w:lineRule="auto"/>
      </w:pPr>
      <w:r>
        <w:separator/>
      </w:r>
    </w:p>
  </w:endnote>
  <w:endnote w:type="continuationSeparator" w:id="0">
    <w:p w:rsidR="00033171" w:rsidRDefault="0003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71" w:rsidRDefault="00033171">
      <w:pPr>
        <w:spacing w:after="0" w:line="240" w:lineRule="auto"/>
      </w:pPr>
      <w:r>
        <w:separator/>
      </w:r>
    </w:p>
  </w:footnote>
  <w:footnote w:type="continuationSeparator" w:id="0">
    <w:p w:rsidR="00033171" w:rsidRDefault="0003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033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5EA">
      <w:rPr>
        <w:rStyle w:val="PageNumber"/>
        <w:noProof/>
      </w:rPr>
      <w:t>5</w:t>
    </w:r>
    <w:r>
      <w:rPr>
        <w:rStyle w:val="PageNumber"/>
      </w:rPr>
      <w:fldChar w:fldCharType="end"/>
    </w:r>
  </w:p>
  <w:p w:rsidR="005466C2" w:rsidRDefault="00033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8"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9"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9B478C2"/>
    <w:multiLevelType w:val="multilevel"/>
    <w:tmpl w:val="E5441C4E"/>
    <w:lvl w:ilvl="0">
      <w:start w:val="10"/>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5"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2B6AA7"/>
    <w:multiLevelType w:val="multilevel"/>
    <w:tmpl w:val="A0B6F40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0"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1"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4"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6"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6"/>
  </w:num>
  <w:num w:numId="4">
    <w:abstractNumId w:val="12"/>
  </w:num>
  <w:num w:numId="5">
    <w:abstractNumId w:val="20"/>
  </w:num>
  <w:num w:numId="6">
    <w:abstractNumId w:val="23"/>
  </w:num>
  <w:num w:numId="7">
    <w:abstractNumId w:val="17"/>
  </w:num>
  <w:num w:numId="8">
    <w:abstractNumId w:val="19"/>
  </w:num>
  <w:num w:numId="9">
    <w:abstractNumId w:val="14"/>
  </w:num>
  <w:num w:numId="10">
    <w:abstractNumId w:val="9"/>
  </w:num>
  <w:num w:numId="11">
    <w:abstractNumId w:val="25"/>
  </w:num>
  <w:num w:numId="12">
    <w:abstractNumId w:val="1"/>
  </w:num>
  <w:num w:numId="13">
    <w:abstractNumId w:val="3"/>
  </w:num>
  <w:num w:numId="14">
    <w:abstractNumId w:val="11"/>
  </w:num>
  <w:num w:numId="15">
    <w:abstractNumId w:val="21"/>
  </w:num>
  <w:num w:numId="16">
    <w:abstractNumId w:val="0"/>
  </w:num>
  <w:num w:numId="17">
    <w:abstractNumId w:val="4"/>
  </w:num>
  <w:num w:numId="18">
    <w:abstractNumId w:val="27"/>
  </w:num>
  <w:num w:numId="19">
    <w:abstractNumId w:val="15"/>
  </w:num>
  <w:num w:numId="20">
    <w:abstractNumId w:val="22"/>
  </w:num>
  <w:num w:numId="21">
    <w:abstractNumId w:val="28"/>
  </w:num>
  <w:num w:numId="22">
    <w:abstractNumId w:val="24"/>
  </w:num>
  <w:num w:numId="23">
    <w:abstractNumId w:val="26"/>
  </w:num>
  <w:num w:numId="24">
    <w:abstractNumId w:val="7"/>
  </w:num>
  <w:num w:numId="25">
    <w:abstractNumId w:val="2"/>
  </w:num>
  <w:num w:numId="26">
    <w:abstractNumId w:val="5"/>
  </w:num>
  <w:num w:numId="27">
    <w:abstractNumId w:val="8"/>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33171"/>
    <w:rsid w:val="000438FE"/>
    <w:rsid w:val="00050C3E"/>
    <w:rsid w:val="00053E11"/>
    <w:rsid w:val="00061B2C"/>
    <w:rsid w:val="0006578C"/>
    <w:rsid w:val="000778E6"/>
    <w:rsid w:val="00084B2E"/>
    <w:rsid w:val="00085D43"/>
    <w:rsid w:val="000B00E7"/>
    <w:rsid w:val="000B542F"/>
    <w:rsid w:val="000C26C5"/>
    <w:rsid w:val="000C2CF0"/>
    <w:rsid w:val="000C324D"/>
    <w:rsid w:val="000D0296"/>
    <w:rsid w:val="000F246E"/>
    <w:rsid w:val="000F6862"/>
    <w:rsid w:val="001142B0"/>
    <w:rsid w:val="00114D6D"/>
    <w:rsid w:val="00127466"/>
    <w:rsid w:val="00131683"/>
    <w:rsid w:val="00131760"/>
    <w:rsid w:val="00132763"/>
    <w:rsid w:val="00137214"/>
    <w:rsid w:val="00147D85"/>
    <w:rsid w:val="00165923"/>
    <w:rsid w:val="00167DBC"/>
    <w:rsid w:val="00170FE7"/>
    <w:rsid w:val="00172004"/>
    <w:rsid w:val="00183146"/>
    <w:rsid w:val="00185264"/>
    <w:rsid w:val="00185635"/>
    <w:rsid w:val="001951BA"/>
    <w:rsid w:val="001A1372"/>
    <w:rsid w:val="001A4043"/>
    <w:rsid w:val="001D3A7A"/>
    <w:rsid w:val="001E43BE"/>
    <w:rsid w:val="001E6E19"/>
    <w:rsid w:val="001F332C"/>
    <w:rsid w:val="002008EE"/>
    <w:rsid w:val="00202A46"/>
    <w:rsid w:val="00202E2D"/>
    <w:rsid w:val="00212CA5"/>
    <w:rsid w:val="00221D89"/>
    <w:rsid w:val="002255C7"/>
    <w:rsid w:val="00232D95"/>
    <w:rsid w:val="00244C6A"/>
    <w:rsid w:val="00266812"/>
    <w:rsid w:val="00280DCA"/>
    <w:rsid w:val="00284689"/>
    <w:rsid w:val="002B044A"/>
    <w:rsid w:val="002D1AE0"/>
    <w:rsid w:val="002D6B4A"/>
    <w:rsid w:val="00304FDB"/>
    <w:rsid w:val="003161A5"/>
    <w:rsid w:val="003247CB"/>
    <w:rsid w:val="00335130"/>
    <w:rsid w:val="0034077C"/>
    <w:rsid w:val="003632BC"/>
    <w:rsid w:val="003740E5"/>
    <w:rsid w:val="0037775B"/>
    <w:rsid w:val="00377B47"/>
    <w:rsid w:val="003A055F"/>
    <w:rsid w:val="003B7D06"/>
    <w:rsid w:val="003D0F52"/>
    <w:rsid w:val="003D15B3"/>
    <w:rsid w:val="0041021A"/>
    <w:rsid w:val="0044627F"/>
    <w:rsid w:val="00452EF9"/>
    <w:rsid w:val="00453F6A"/>
    <w:rsid w:val="00470E4E"/>
    <w:rsid w:val="00480110"/>
    <w:rsid w:val="0048136A"/>
    <w:rsid w:val="00492F37"/>
    <w:rsid w:val="004A1676"/>
    <w:rsid w:val="004D302C"/>
    <w:rsid w:val="004E55C6"/>
    <w:rsid w:val="004F7BFD"/>
    <w:rsid w:val="00516903"/>
    <w:rsid w:val="00523F86"/>
    <w:rsid w:val="00535A35"/>
    <w:rsid w:val="00537AB5"/>
    <w:rsid w:val="005B2A7B"/>
    <w:rsid w:val="005B2C2F"/>
    <w:rsid w:val="005B3D80"/>
    <w:rsid w:val="005B4C2A"/>
    <w:rsid w:val="005C77EC"/>
    <w:rsid w:val="005D233C"/>
    <w:rsid w:val="005E4529"/>
    <w:rsid w:val="005E75D7"/>
    <w:rsid w:val="005F7549"/>
    <w:rsid w:val="0060247C"/>
    <w:rsid w:val="00606C23"/>
    <w:rsid w:val="00614BBD"/>
    <w:rsid w:val="00645CA6"/>
    <w:rsid w:val="00653CE7"/>
    <w:rsid w:val="006565B2"/>
    <w:rsid w:val="006810F7"/>
    <w:rsid w:val="00682094"/>
    <w:rsid w:val="006C4CA6"/>
    <w:rsid w:val="006D605C"/>
    <w:rsid w:val="006F57A2"/>
    <w:rsid w:val="00701D92"/>
    <w:rsid w:val="00715E50"/>
    <w:rsid w:val="00732CBC"/>
    <w:rsid w:val="007338C2"/>
    <w:rsid w:val="0077215E"/>
    <w:rsid w:val="007774D9"/>
    <w:rsid w:val="007813A1"/>
    <w:rsid w:val="007A4B93"/>
    <w:rsid w:val="007B07ED"/>
    <w:rsid w:val="007B45EA"/>
    <w:rsid w:val="007C1276"/>
    <w:rsid w:val="007D099B"/>
    <w:rsid w:val="007F4AC9"/>
    <w:rsid w:val="00807A00"/>
    <w:rsid w:val="00810277"/>
    <w:rsid w:val="00810E9B"/>
    <w:rsid w:val="0082241B"/>
    <w:rsid w:val="0082253F"/>
    <w:rsid w:val="00837CD3"/>
    <w:rsid w:val="00843DF3"/>
    <w:rsid w:val="008453C4"/>
    <w:rsid w:val="00862222"/>
    <w:rsid w:val="008713C8"/>
    <w:rsid w:val="00885F70"/>
    <w:rsid w:val="0088688B"/>
    <w:rsid w:val="008B09FA"/>
    <w:rsid w:val="008B543B"/>
    <w:rsid w:val="008E0DDA"/>
    <w:rsid w:val="00900CCE"/>
    <w:rsid w:val="00905410"/>
    <w:rsid w:val="00925931"/>
    <w:rsid w:val="00936BE7"/>
    <w:rsid w:val="00947875"/>
    <w:rsid w:val="00951BA2"/>
    <w:rsid w:val="009564FA"/>
    <w:rsid w:val="009709BE"/>
    <w:rsid w:val="00981FD8"/>
    <w:rsid w:val="0099051E"/>
    <w:rsid w:val="009A33F6"/>
    <w:rsid w:val="009F63A2"/>
    <w:rsid w:val="00A116F4"/>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6406"/>
    <w:rsid w:val="00B22DFE"/>
    <w:rsid w:val="00B23AC5"/>
    <w:rsid w:val="00B37C9D"/>
    <w:rsid w:val="00B4606A"/>
    <w:rsid w:val="00B76B9E"/>
    <w:rsid w:val="00B928C2"/>
    <w:rsid w:val="00B96E5F"/>
    <w:rsid w:val="00BA5BE9"/>
    <w:rsid w:val="00BC2E1F"/>
    <w:rsid w:val="00BD3ACA"/>
    <w:rsid w:val="00BF402E"/>
    <w:rsid w:val="00C164D7"/>
    <w:rsid w:val="00C3539E"/>
    <w:rsid w:val="00C4629C"/>
    <w:rsid w:val="00C67064"/>
    <w:rsid w:val="00C724EB"/>
    <w:rsid w:val="00C76EF4"/>
    <w:rsid w:val="00C80F12"/>
    <w:rsid w:val="00C84EF1"/>
    <w:rsid w:val="00CC75CC"/>
    <w:rsid w:val="00CE68B5"/>
    <w:rsid w:val="00D04437"/>
    <w:rsid w:val="00D06F36"/>
    <w:rsid w:val="00D101CD"/>
    <w:rsid w:val="00D10F82"/>
    <w:rsid w:val="00D148AB"/>
    <w:rsid w:val="00D156F7"/>
    <w:rsid w:val="00D25A05"/>
    <w:rsid w:val="00D34381"/>
    <w:rsid w:val="00D35487"/>
    <w:rsid w:val="00D41B50"/>
    <w:rsid w:val="00D844FC"/>
    <w:rsid w:val="00D97A71"/>
    <w:rsid w:val="00DA5840"/>
    <w:rsid w:val="00DA78E7"/>
    <w:rsid w:val="00DB1689"/>
    <w:rsid w:val="00DB1FB6"/>
    <w:rsid w:val="00DE6FCB"/>
    <w:rsid w:val="00E012F4"/>
    <w:rsid w:val="00E20146"/>
    <w:rsid w:val="00E63B76"/>
    <w:rsid w:val="00E64874"/>
    <w:rsid w:val="00E746AC"/>
    <w:rsid w:val="00EA4516"/>
    <w:rsid w:val="00EB6A4B"/>
    <w:rsid w:val="00EE27D5"/>
    <w:rsid w:val="00EF3C44"/>
    <w:rsid w:val="00F00EEF"/>
    <w:rsid w:val="00F062BB"/>
    <w:rsid w:val="00F30555"/>
    <w:rsid w:val="00F44E66"/>
    <w:rsid w:val="00F53109"/>
    <w:rsid w:val="00F5655A"/>
    <w:rsid w:val="00F6783D"/>
    <w:rsid w:val="00F710D9"/>
    <w:rsid w:val="00F768CB"/>
    <w:rsid w:val="00F8408A"/>
    <w:rsid w:val="00F84D47"/>
    <w:rsid w:val="00F91ACD"/>
    <w:rsid w:val="00F92E38"/>
    <w:rsid w:val="00FA0690"/>
    <w:rsid w:val="00FD1182"/>
    <w:rsid w:val="00FD7D7D"/>
    <w:rsid w:val="00FE2AB3"/>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B3C7"/>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8713C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Apakpunkts">
    <w:name w:val="Apakšpunkts"/>
    <w:link w:val="ApakpunktsChar"/>
    <w:rsid w:val="008713C8"/>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Standard">
    <w:name w:val="Standard"/>
    <w:rsid w:val="008713C8"/>
    <w:pPr>
      <w:suppressAutoHyphens/>
      <w:spacing w:after="200" w:line="276" w:lineRule="auto"/>
    </w:pPr>
    <w:rPr>
      <w:rFonts w:ascii="Calibri" w:eastAsia="Calibri" w:hAnsi="Calibri" w:cs="Calibri"/>
      <w:color w:val="000000"/>
      <w:kern w:val="2"/>
      <w:u w:color="000000"/>
      <w:lang w:eastAsia="lv-LV"/>
    </w:rPr>
  </w:style>
  <w:style w:type="paragraph" w:customStyle="1" w:styleId="Punkts">
    <w:name w:val="Punkts"/>
    <w:next w:val="Apakpunkts"/>
    <w:rsid w:val="008713C8"/>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character" w:customStyle="1" w:styleId="ApakpunktsChar">
    <w:name w:val="Apakšpunkts Char"/>
    <w:link w:val="Apakpunkts"/>
    <w:rsid w:val="008713C8"/>
    <w:rPr>
      <w:rFonts w:ascii="Arial" w:eastAsia="Arial Unicode MS" w:hAnsi="Arial Unicode MS" w:cs="Arial Unicode MS"/>
      <w:b/>
      <w:bCs/>
      <w:color w:val="000000"/>
      <w:sz w:val="20"/>
      <w:szCs w:val="2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6119</Words>
  <Characters>3488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23</cp:revision>
  <cp:lastPrinted>2016-07-29T10:07:00Z</cp:lastPrinted>
  <dcterms:created xsi:type="dcterms:W3CDTF">2018-05-09T08:35:00Z</dcterms:created>
  <dcterms:modified xsi:type="dcterms:W3CDTF">2018-05-14T05:59:00Z</dcterms:modified>
</cp:coreProperties>
</file>