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9048F5" w:rsidRDefault="00E64874" w:rsidP="00A27732">
      <w:pPr>
        <w:spacing w:after="0" w:line="240" w:lineRule="auto"/>
        <w:jc w:val="center"/>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ml:space="preserve">Siguldas novada </w:t>
      </w:r>
      <w:r w:rsidR="00131683" w:rsidRPr="009048F5">
        <w:rPr>
          <w:rFonts w:ascii="Times New Roman" w:eastAsia="Times New Roman" w:hAnsi="Times New Roman" w:cs="Times New Roman"/>
          <w:lang w:eastAsia="lv-LV"/>
        </w:rPr>
        <w:t>pašvaldības</w:t>
      </w:r>
      <w:r w:rsidRPr="009048F5">
        <w:rPr>
          <w:rFonts w:ascii="Times New Roman" w:eastAsia="Times New Roman" w:hAnsi="Times New Roman" w:cs="Times New Roman"/>
          <w:lang w:eastAsia="lv-LV"/>
        </w:rPr>
        <w:t xml:space="preserve"> (</w:t>
      </w:r>
      <w:proofErr w:type="spellStart"/>
      <w:r w:rsidRPr="009048F5">
        <w:rPr>
          <w:rFonts w:ascii="Times New Roman" w:eastAsia="Times New Roman" w:hAnsi="Times New Roman" w:cs="Times New Roman"/>
          <w:lang w:eastAsia="lv-LV"/>
        </w:rPr>
        <w:t>reģ</w:t>
      </w:r>
      <w:proofErr w:type="spellEnd"/>
      <w:r w:rsidRPr="009048F5">
        <w:rPr>
          <w:rFonts w:ascii="Times New Roman" w:eastAsia="Times New Roman" w:hAnsi="Times New Roman" w:cs="Times New Roman"/>
          <w:lang w:eastAsia="lv-LV"/>
        </w:rPr>
        <w:t>.</w:t>
      </w:r>
      <w:r w:rsidR="00BA5BE9" w:rsidRPr="009048F5">
        <w:rPr>
          <w:rFonts w:ascii="Times New Roman" w:eastAsia="Times New Roman" w:hAnsi="Times New Roman" w:cs="Times New Roman"/>
          <w:lang w:eastAsia="lv-LV"/>
        </w:rPr>
        <w:t xml:space="preserve"> </w:t>
      </w:r>
      <w:r w:rsidRPr="009048F5">
        <w:rPr>
          <w:rFonts w:ascii="Times New Roman" w:eastAsia="Times New Roman" w:hAnsi="Times New Roman" w:cs="Times New Roman"/>
          <w:lang w:eastAsia="lv-LV"/>
        </w:rPr>
        <w:t>Nr. 90000048152)</w:t>
      </w:r>
    </w:p>
    <w:p w:rsidR="00E64874" w:rsidRPr="009048F5" w:rsidRDefault="00AA412D" w:rsidP="00A27732">
      <w:pPr>
        <w:spacing w:after="0" w:line="240" w:lineRule="auto"/>
        <w:jc w:val="center"/>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Iepirkuma (pamatojoties uz PIL 9</w:t>
      </w:r>
      <w:r w:rsidR="00FE3FCA" w:rsidRPr="009048F5">
        <w:rPr>
          <w:rFonts w:ascii="Times New Roman" w:eastAsia="Times New Roman" w:hAnsi="Times New Roman" w:cs="Times New Roman"/>
          <w:lang w:eastAsia="lv-LV"/>
        </w:rPr>
        <w:t>.pantu</w:t>
      </w:r>
      <w:r w:rsidR="00E64874" w:rsidRPr="009048F5">
        <w:rPr>
          <w:rFonts w:ascii="Times New Roman" w:eastAsia="Times New Roman" w:hAnsi="Times New Roman" w:cs="Times New Roman"/>
          <w:lang w:eastAsia="lv-LV"/>
        </w:rPr>
        <w:t>)</w:t>
      </w:r>
    </w:p>
    <w:p w:rsidR="0019127C" w:rsidRPr="009048F5" w:rsidRDefault="0019127C" w:rsidP="00A27732">
      <w:pPr>
        <w:spacing w:after="0" w:line="240" w:lineRule="auto"/>
        <w:jc w:val="center"/>
        <w:rPr>
          <w:rFonts w:ascii="Times New Roman" w:eastAsia="Times New Roman" w:hAnsi="Times New Roman" w:cs="Times New Roman"/>
          <w:i/>
          <w:color w:val="FF0000"/>
          <w:lang w:eastAsia="lv-LV"/>
        </w:rPr>
      </w:pPr>
    </w:p>
    <w:p w:rsidR="004777FE" w:rsidRPr="009048F5" w:rsidRDefault="004777FE" w:rsidP="004777FE">
      <w:pPr>
        <w:spacing w:after="0" w:line="240" w:lineRule="auto"/>
        <w:jc w:val="center"/>
        <w:rPr>
          <w:rFonts w:ascii="Times New Roman" w:hAnsi="Times New Roman" w:cs="Times New Roman"/>
          <w:b/>
          <w:bCs/>
          <w:sz w:val="36"/>
          <w:szCs w:val="36"/>
        </w:rPr>
      </w:pPr>
      <w:r w:rsidRPr="009048F5">
        <w:rPr>
          <w:rFonts w:ascii="Times New Roman" w:hAnsi="Times New Roman" w:cs="Times New Roman"/>
          <w:b/>
          <w:bCs/>
          <w:sz w:val="36"/>
          <w:szCs w:val="36"/>
        </w:rPr>
        <w:t>„Telpu uzkopšanas pakalpojumi Pils kompleksā,</w:t>
      </w:r>
    </w:p>
    <w:p w:rsidR="004777FE" w:rsidRPr="009048F5" w:rsidRDefault="004777FE" w:rsidP="004777FE">
      <w:pPr>
        <w:spacing w:after="0" w:line="240" w:lineRule="auto"/>
        <w:jc w:val="center"/>
        <w:rPr>
          <w:rFonts w:ascii="Times New Roman" w:hAnsi="Times New Roman" w:cs="Times New Roman"/>
          <w:b/>
          <w:bCs/>
          <w:sz w:val="36"/>
          <w:szCs w:val="36"/>
        </w:rPr>
      </w:pPr>
      <w:r w:rsidRPr="009048F5">
        <w:rPr>
          <w:rFonts w:ascii="Times New Roman" w:hAnsi="Times New Roman" w:cs="Times New Roman"/>
          <w:b/>
          <w:bCs/>
          <w:sz w:val="36"/>
          <w:szCs w:val="36"/>
        </w:rPr>
        <w:t>Siguldā”</w:t>
      </w:r>
    </w:p>
    <w:p w:rsidR="00E64874" w:rsidRDefault="00BA1B82" w:rsidP="004777FE">
      <w:pPr>
        <w:spacing w:after="0" w:line="240" w:lineRule="auto"/>
        <w:jc w:val="center"/>
        <w:rPr>
          <w:rFonts w:ascii="Times New Roman" w:eastAsia="Times New Roman" w:hAnsi="Times New Roman" w:cs="Times New Roman"/>
          <w:bCs/>
          <w:sz w:val="24"/>
          <w:szCs w:val="24"/>
          <w:lang w:eastAsia="lv-LV"/>
        </w:rPr>
      </w:pPr>
      <w:r w:rsidRPr="009048F5">
        <w:rPr>
          <w:rFonts w:ascii="Times New Roman" w:eastAsia="Times New Roman" w:hAnsi="Times New Roman" w:cs="Times New Roman"/>
          <w:bCs/>
          <w:sz w:val="24"/>
          <w:szCs w:val="24"/>
          <w:lang w:eastAsia="lv-LV"/>
        </w:rPr>
        <w:t xml:space="preserve"> (identifikācijas Nr. </w:t>
      </w:r>
      <w:r w:rsidR="00E5187C" w:rsidRPr="009048F5">
        <w:rPr>
          <w:rFonts w:ascii="Times New Roman" w:eastAsia="Times New Roman" w:hAnsi="Times New Roman" w:cs="Times New Roman"/>
          <w:bCs/>
          <w:sz w:val="24"/>
          <w:szCs w:val="24"/>
          <w:lang w:eastAsia="lv-LV"/>
        </w:rPr>
        <w:t>SNP 2019/03)</w:t>
      </w:r>
    </w:p>
    <w:p w:rsidR="000C2CF0" w:rsidRDefault="00C22C0B" w:rsidP="00A2773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Lēmums</w:t>
      </w:r>
    </w:p>
    <w:p w:rsidR="00C22C0B" w:rsidRPr="009048F5" w:rsidRDefault="00C22C0B" w:rsidP="00A27732">
      <w:pPr>
        <w:spacing w:after="0" w:line="240" w:lineRule="auto"/>
        <w:jc w:val="center"/>
        <w:rPr>
          <w:rFonts w:ascii="Times New Roman" w:eastAsia="Times New Roman" w:hAnsi="Times New Roman" w:cs="Times New Roman"/>
          <w:lang w:eastAsia="lv-LV"/>
        </w:rPr>
      </w:pPr>
    </w:p>
    <w:p w:rsidR="00E64874" w:rsidRPr="009048F5" w:rsidRDefault="00E64874" w:rsidP="00A27732">
      <w:pPr>
        <w:spacing w:after="0" w:line="240" w:lineRule="auto"/>
        <w:jc w:val="center"/>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Siguldā</w:t>
      </w:r>
    </w:p>
    <w:p w:rsidR="00E64874" w:rsidRPr="009048F5" w:rsidRDefault="00E64874" w:rsidP="00A27732">
      <w:pPr>
        <w:spacing w:after="0" w:line="240" w:lineRule="auto"/>
        <w:rPr>
          <w:rFonts w:ascii="Times New Roman" w:eastAsia="Times New Roman" w:hAnsi="Times New Roman" w:cs="Times New Roman"/>
          <w:sz w:val="24"/>
          <w:szCs w:val="24"/>
          <w:lang w:eastAsia="lv-LV"/>
        </w:rPr>
      </w:pPr>
    </w:p>
    <w:p w:rsidR="00E64874" w:rsidRPr="009048F5" w:rsidRDefault="00F92E38" w:rsidP="00A27732">
      <w:pPr>
        <w:spacing w:after="0" w:line="240" w:lineRule="auto"/>
        <w:rPr>
          <w:rFonts w:ascii="Times New Roman" w:eastAsia="Times New Roman" w:hAnsi="Times New Roman" w:cs="Times New Roman"/>
          <w:lang w:val="en-GB" w:eastAsia="lv-LV"/>
        </w:rPr>
      </w:pPr>
      <w:r w:rsidRPr="009048F5">
        <w:rPr>
          <w:rFonts w:ascii="Times New Roman" w:eastAsia="Times New Roman" w:hAnsi="Times New Roman" w:cs="Times New Roman"/>
          <w:lang w:val="en-GB" w:eastAsia="lv-LV"/>
        </w:rPr>
        <w:t>201</w:t>
      </w:r>
      <w:r w:rsidR="00E5187C" w:rsidRPr="009048F5">
        <w:rPr>
          <w:rFonts w:ascii="Times New Roman" w:eastAsia="Times New Roman" w:hAnsi="Times New Roman" w:cs="Times New Roman"/>
          <w:lang w:val="en-GB" w:eastAsia="lv-LV"/>
        </w:rPr>
        <w:t>9</w:t>
      </w:r>
      <w:r w:rsidR="00FE3FCA" w:rsidRPr="009048F5">
        <w:rPr>
          <w:rFonts w:ascii="Times New Roman" w:eastAsia="Times New Roman" w:hAnsi="Times New Roman" w:cs="Times New Roman"/>
          <w:lang w:eastAsia="lv-LV"/>
        </w:rPr>
        <w:t>.</w:t>
      </w:r>
      <w:r w:rsidR="00BA1B82" w:rsidRPr="009048F5">
        <w:rPr>
          <w:rFonts w:ascii="Times New Roman" w:eastAsia="Times New Roman" w:hAnsi="Times New Roman" w:cs="Times New Roman"/>
          <w:lang w:eastAsia="lv-LV"/>
        </w:rPr>
        <w:t xml:space="preserve"> </w:t>
      </w:r>
      <w:r w:rsidR="00FE3FCA" w:rsidRPr="009048F5">
        <w:rPr>
          <w:rFonts w:ascii="Times New Roman" w:eastAsia="Times New Roman" w:hAnsi="Times New Roman" w:cs="Times New Roman"/>
          <w:lang w:eastAsia="lv-LV"/>
        </w:rPr>
        <w:t>gada</w:t>
      </w:r>
      <w:r w:rsidRPr="009048F5">
        <w:rPr>
          <w:rFonts w:ascii="Times New Roman" w:eastAsia="Times New Roman" w:hAnsi="Times New Roman" w:cs="Times New Roman"/>
          <w:lang w:eastAsia="lv-LV"/>
        </w:rPr>
        <w:t xml:space="preserve"> </w:t>
      </w:r>
      <w:r w:rsidR="00E5187C" w:rsidRPr="009048F5">
        <w:rPr>
          <w:rFonts w:ascii="Times New Roman" w:eastAsia="Times New Roman" w:hAnsi="Times New Roman" w:cs="Times New Roman"/>
          <w:lang w:eastAsia="lv-LV"/>
        </w:rPr>
        <w:t>20.</w:t>
      </w:r>
      <w:r w:rsidR="00C22C0B">
        <w:rPr>
          <w:rFonts w:ascii="Times New Roman" w:eastAsia="Times New Roman" w:hAnsi="Times New Roman" w:cs="Times New Roman"/>
          <w:lang w:eastAsia="lv-LV"/>
        </w:rPr>
        <w:t xml:space="preserve"> </w:t>
      </w:r>
      <w:r w:rsidR="00E5187C" w:rsidRPr="009048F5">
        <w:rPr>
          <w:rFonts w:ascii="Times New Roman" w:eastAsia="Times New Roman" w:hAnsi="Times New Roman" w:cs="Times New Roman"/>
          <w:lang w:eastAsia="lv-LV"/>
        </w:rPr>
        <w:t>februārī</w:t>
      </w:r>
    </w:p>
    <w:p w:rsidR="00E64874" w:rsidRPr="009048F5" w:rsidRDefault="00E64874" w:rsidP="00A27732">
      <w:pPr>
        <w:spacing w:after="0" w:line="240" w:lineRule="auto"/>
        <w:jc w:val="both"/>
        <w:rPr>
          <w:rFonts w:ascii="Times New Roman" w:eastAsia="Times New Roman" w:hAnsi="Times New Roman" w:cs="Times New Roman"/>
          <w:lang w:eastAsia="lv-LV"/>
        </w:rPr>
      </w:pPr>
    </w:p>
    <w:p w:rsidR="00E64874" w:rsidRPr="009048F5" w:rsidRDefault="00E64874" w:rsidP="00E5187C">
      <w:pPr>
        <w:numPr>
          <w:ilvl w:val="0"/>
          <w:numId w:val="1"/>
        </w:numPr>
        <w:spacing w:after="0" w:line="240" w:lineRule="auto"/>
        <w:jc w:val="both"/>
        <w:rPr>
          <w:rFonts w:ascii="Times New Roman" w:eastAsia="Times New Roman" w:hAnsi="Times New Roman" w:cs="Times New Roman"/>
          <w:lang w:eastAsia="lv-LV"/>
        </w:rPr>
      </w:pPr>
      <w:r w:rsidRPr="009048F5">
        <w:rPr>
          <w:rFonts w:ascii="Times New Roman" w:eastAsia="Times New Roman" w:hAnsi="Times New Roman" w:cs="Times New Roman"/>
          <w:b/>
          <w:lang w:eastAsia="lv-LV"/>
        </w:rPr>
        <w:t>Identifikācijas Nr. –</w:t>
      </w:r>
      <w:r w:rsidRPr="009048F5">
        <w:rPr>
          <w:rFonts w:ascii="Times New Roman" w:eastAsia="Times New Roman" w:hAnsi="Times New Roman" w:cs="Times New Roman"/>
          <w:lang w:eastAsia="lv-LV"/>
        </w:rPr>
        <w:t xml:space="preserve"> </w:t>
      </w:r>
      <w:r w:rsidR="00E5187C" w:rsidRPr="009048F5">
        <w:rPr>
          <w:rFonts w:ascii="Times New Roman" w:eastAsia="Times New Roman" w:hAnsi="Times New Roman" w:cs="Times New Roman"/>
          <w:lang w:val="en-GB" w:eastAsia="lv-LV"/>
        </w:rPr>
        <w:t>SNP 2019/03</w:t>
      </w:r>
    </w:p>
    <w:p w:rsidR="00E64874" w:rsidRPr="009048F5" w:rsidRDefault="00E64874" w:rsidP="00A27732">
      <w:pPr>
        <w:numPr>
          <w:ilvl w:val="0"/>
          <w:numId w:val="1"/>
        </w:numPr>
        <w:spacing w:after="0" w:line="240" w:lineRule="auto"/>
        <w:jc w:val="both"/>
        <w:rPr>
          <w:rFonts w:ascii="Times New Roman" w:eastAsia="Times New Roman" w:hAnsi="Times New Roman" w:cs="Times New Roman"/>
          <w:lang w:eastAsia="lv-LV"/>
        </w:rPr>
      </w:pPr>
      <w:r w:rsidRPr="009048F5">
        <w:rPr>
          <w:rFonts w:ascii="Times New Roman" w:eastAsia="Times New Roman" w:hAnsi="Times New Roman" w:cs="Times New Roman"/>
          <w:b/>
          <w:lang w:eastAsia="lv-LV"/>
        </w:rPr>
        <w:t xml:space="preserve">Datums, kad paziņojums ievietots internetā </w:t>
      </w:r>
      <w:r w:rsidRPr="009048F5">
        <w:rPr>
          <w:rFonts w:ascii="Times New Roman" w:eastAsia="Times New Roman" w:hAnsi="Times New Roman" w:cs="Times New Roman"/>
          <w:lang w:eastAsia="lv-LV"/>
        </w:rPr>
        <w:t>(</w:t>
      </w:r>
      <w:hyperlink r:id="rId8" w:history="1">
        <w:r w:rsidRPr="009048F5">
          <w:rPr>
            <w:rFonts w:ascii="Times New Roman" w:eastAsia="Times New Roman" w:hAnsi="Times New Roman" w:cs="Times New Roman"/>
            <w:color w:val="0000FF"/>
            <w:u w:val="single"/>
            <w:lang w:eastAsia="lv-LV"/>
          </w:rPr>
          <w:t>www.iub.gov.lv</w:t>
        </w:r>
      </w:hyperlink>
      <w:r w:rsidRPr="009048F5">
        <w:rPr>
          <w:rFonts w:ascii="Times New Roman" w:eastAsia="Times New Roman" w:hAnsi="Times New Roman" w:cs="Times New Roman"/>
          <w:lang w:eastAsia="lv-LV"/>
        </w:rPr>
        <w:t>)</w:t>
      </w:r>
      <w:r w:rsidRPr="009048F5">
        <w:rPr>
          <w:rFonts w:ascii="Times New Roman" w:eastAsia="Times New Roman" w:hAnsi="Times New Roman" w:cs="Times New Roman"/>
          <w:b/>
          <w:lang w:eastAsia="lv-LV"/>
        </w:rPr>
        <w:t xml:space="preserve"> –</w:t>
      </w:r>
      <w:r w:rsidR="001E6E19" w:rsidRPr="009048F5">
        <w:rPr>
          <w:rFonts w:ascii="Times New Roman" w:eastAsia="Times New Roman" w:hAnsi="Times New Roman" w:cs="Times New Roman"/>
          <w:lang w:eastAsia="lv-LV"/>
        </w:rPr>
        <w:t xml:space="preserve"> </w:t>
      </w:r>
      <w:r w:rsidR="0019127C" w:rsidRPr="009048F5">
        <w:rPr>
          <w:rFonts w:ascii="Times New Roman" w:eastAsia="Times New Roman" w:hAnsi="Times New Roman" w:cs="Times New Roman"/>
          <w:lang w:eastAsia="lv-LV"/>
        </w:rPr>
        <w:t>2</w:t>
      </w:r>
      <w:r w:rsidR="00E5187C" w:rsidRPr="009048F5">
        <w:rPr>
          <w:rFonts w:ascii="Times New Roman" w:eastAsia="Times New Roman" w:hAnsi="Times New Roman" w:cs="Times New Roman"/>
          <w:lang w:eastAsia="lv-LV"/>
        </w:rPr>
        <w:t>8</w:t>
      </w:r>
      <w:r w:rsidR="003A055F" w:rsidRPr="009048F5">
        <w:rPr>
          <w:rFonts w:ascii="Times New Roman" w:eastAsia="Times New Roman" w:hAnsi="Times New Roman" w:cs="Times New Roman"/>
          <w:lang w:eastAsia="lv-LV"/>
        </w:rPr>
        <w:t>.</w:t>
      </w:r>
      <w:r w:rsidR="0019127C" w:rsidRPr="009048F5">
        <w:rPr>
          <w:rFonts w:ascii="Times New Roman" w:eastAsia="Times New Roman" w:hAnsi="Times New Roman" w:cs="Times New Roman"/>
          <w:lang w:eastAsia="lv-LV"/>
        </w:rPr>
        <w:t>0</w:t>
      </w:r>
      <w:r w:rsidR="00E5187C" w:rsidRPr="009048F5">
        <w:rPr>
          <w:rFonts w:ascii="Times New Roman" w:eastAsia="Times New Roman" w:hAnsi="Times New Roman" w:cs="Times New Roman"/>
          <w:lang w:eastAsia="lv-LV"/>
        </w:rPr>
        <w:t>1</w:t>
      </w:r>
      <w:r w:rsidR="0088688B" w:rsidRPr="009048F5">
        <w:rPr>
          <w:rFonts w:ascii="Times New Roman" w:eastAsia="Times New Roman" w:hAnsi="Times New Roman" w:cs="Times New Roman"/>
          <w:lang w:eastAsia="lv-LV"/>
        </w:rPr>
        <w:t>.201</w:t>
      </w:r>
      <w:r w:rsidR="00E5187C" w:rsidRPr="009048F5">
        <w:rPr>
          <w:rFonts w:ascii="Times New Roman" w:eastAsia="Times New Roman" w:hAnsi="Times New Roman" w:cs="Times New Roman"/>
          <w:lang w:eastAsia="lv-LV"/>
        </w:rPr>
        <w:t>9</w:t>
      </w:r>
      <w:r w:rsidRPr="009048F5">
        <w:rPr>
          <w:rFonts w:ascii="Times New Roman" w:eastAsia="Times New Roman" w:hAnsi="Times New Roman" w:cs="Times New Roman"/>
          <w:lang w:eastAsia="lv-LV"/>
        </w:rPr>
        <w:t>.</w:t>
      </w:r>
    </w:p>
    <w:p w:rsidR="00C22C0B" w:rsidRPr="00C22C0B" w:rsidRDefault="00C22C0B" w:rsidP="00C22C0B">
      <w:pPr>
        <w:spacing w:after="0" w:line="240" w:lineRule="auto"/>
        <w:ind w:left="360"/>
        <w:jc w:val="both"/>
        <w:rPr>
          <w:rFonts w:ascii="Times New Roman" w:eastAsia="Times New Roman" w:hAnsi="Times New Roman" w:cs="Times New Roman"/>
          <w:lang w:eastAsia="lv-LV"/>
        </w:rPr>
      </w:pPr>
      <w:r w:rsidRPr="00C22C0B">
        <w:rPr>
          <w:rFonts w:ascii="Times New Roman" w:eastAsia="Times New Roman" w:hAnsi="Times New Roman" w:cs="Times New Roman"/>
          <w:lang w:eastAsia="lv-LV"/>
        </w:rPr>
        <w:t xml:space="preserve">Publikācija EIS e-konkursu apakšsistēmā: </w:t>
      </w:r>
      <w:hyperlink r:id="rId9" w:history="1">
        <w:r w:rsidRPr="00C22C0B">
          <w:rPr>
            <w:rStyle w:val="Hyperlink"/>
            <w:rFonts w:ascii="Times New Roman" w:eastAsia="Times New Roman" w:hAnsi="Times New Roman" w:cs="Times New Roman"/>
            <w:color w:val="1F4E79" w:themeColor="accent1" w:themeShade="80"/>
            <w:lang w:eastAsia="lv-LV"/>
          </w:rPr>
          <w:t>https://www.eis.gov.lv/EKEIS/Procurement/Edit/16329</w:t>
        </w:r>
      </w:hyperlink>
      <w:r w:rsidRPr="00C22C0B">
        <w:rPr>
          <w:rFonts w:ascii="Times New Roman" w:eastAsia="Times New Roman" w:hAnsi="Times New Roman" w:cs="Times New Roman"/>
          <w:color w:val="1F4E79" w:themeColor="accent1" w:themeShade="80"/>
          <w:lang w:eastAsia="lv-LV"/>
        </w:rPr>
        <w:t xml:space="preserve"> </w:t>
      </w:r>
      <w:r w:rsidRPr="00C22C0B">
        <w:rPr>
          <w:rFonts w:ascii="Times New Roman" w:eastAsia="Times New Roman" w:hAnsi="Times New Roman" w:cs="Times New Roman"/>
          <w:lang w:eastAsia="lv-LV"/>
        </w:rPr>
        <w:t>-28.01.2019.</w:t>
      </w:r>
    </w:p>
    <w:p w:rsidR="00E64874" w:rsidRPr="009048F5" w:rsidRDefault="00E64874" w:rsidP="00A27732">
      <w:pPr>
        <w:spacing w:after="0" w:line="240" w:lineRule="auto"/>
        <w:ind w:left="360"/>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Iepirkuma Nol</w:t>
      </w:r>
      <w:r w:rsidR="00FE4A6D" w:rsidRPr="009048F5">
        <w:rPr>
          <w:rFonts w:ascii="Times New Roman" w:eastAsia="Times New Roman" w:hAnsi="Times New Roman" w:cs="Times New Roman"/>
          <w:lang w:eastAsia="lv-LV"/>
        </w:rPr>
        <w:t xml:space="preserve">ikums ievietots Siguldas </w:t>
      </w:r>
      <w:r w:rsidR="00810277" w:rsidRPr="009048F5">
        <w:rPr>
          <w:rFonts w:ascii="Times New Roman" w:eastAsia="Times New Roman" w:hAnsi="Times New Roman" w:cs="Times New Roman"/>
          <w:lang w:eastAsia="lv-LV"/>
        </w:rPr>
        <w:t xml:space="preserve">novada pašvaldības </w:t>
      </w:r>
      <w:r w:rsidR="00091BE7" w:rsidRPr="009048F5">
        <w:rPr>
          <w:rFonts w:ascii="Times New Roman" w:eastAsia="Times New Roman" w:hAnsi="Times New Roman" w:cs="Times New Roman"/>
          <w:lang w:eastAsia="lv-LV"/>
        </w:rPr>
        <w:t>tīmekļvietnē</w:t>
      </w:r>
      <w:r w:rsidRPr="009048F5">
        <w:rPr>
          <w:rFonts w:ascii="Times New Roman" w:eastAsia="Times New Roman" w:hAnsi="Times New Roman" w:cs="Times New Roman"/>
          <w:lang w:eastAsia="lv-LV"/>
        </w:rPr>
        <w:t xml:space="preserve"> </w:t>
      </w:r>
      <w:hyperlink r:id="rId10" w:history="1">
        <w:r w:rsidRPr="009048F5">
          <w:rPr>
            <w:rFonts w:ascii="Times New Roman" w:eastAsia="Times New Roman" w:hAnsi="Times New Roman" w:cs="Times New Roman"/>
            <w:color w:val="0000FF"/>
            <w:u w:val="single"/>
            <w:lang w:eastAsia="lv-LV"/>
          </w:rPr>
          <w:t>www.sigulda.lv</w:t>
        </w:r>
      </w:hyperlink>
      <w:r w:rsidR="001E6E19" w:rsidRPr="009048F5">
        <w:rPr>
          <w:rFonts w:ascii="Times New Roman" w:eastAsia="Times New Roman" w:hAnsi="Times New Roman" w:cs="Times New Roman"/>
          <w:lang w:eastAsia="lv-LV"/>
        </w:rPr>
        <w:t xml:space="preserve"> – </w:t>
      </w:r>
      <w:r w:rsidR="0019127C" w:rsidRPr="009048F5">
        <w:rPr>
          <w:rFonts w:ascii="Times New Roman" w:eastAsia="Times New Roman" w:hAnsi="Times New Roman" w:cs="Times New Roman"/>
          <w:lang w:eastAsia="lv-LV"/>
        </w:rPr>
        <w:t>2</w:t>
      </w:r>
      <w:r w:rsidR="00E5187C" w:rsidRPr="009048F5">
        <w:rPr>
          <w:rFonts w:ascii="Times New Roman" w:eastAsia="Times New Roman" w:hAnsi="Times New Roman" w:cs="Times New Roman"/>
          <w:lang w:eastAsia="lv-LV"/>
        </w:rPr>
        <w:t>8</w:t>
      </w:r>
      <w:r w:rsidR="006565B2" w:rsidRPr="009048F5">
        <w:rPr>
          <w:rFonts w:ascii="Times New Roman" w:eastAsia="Times New Roman" w:hAnsi="Times New Roman" w:cs="Times New Roman"/>
          <w:lang w:eastAsia="lv-LV"/>
        </w:rPr>
        <w:t>.0</w:t>
      </w:r>
      <w:r w:rsidR="00E5187C" w:rsidRPr="009048F5">
        <w:rPr>
          <w:rFonts w:ascii="Times New Roman" w:eastAsia="Times New Roman" w:hAnsi="Times New Roman" w:cs="Times New Roman"/>
          <w:lang w:eastAsia="lv-LV"/>
        </w:rPr>
        <w:t>1</w:t>
      </w:r>
      <w:r w:rsidR="008E0DDA" w:rsidRPr="009048F5">
        <w:rPr>
          <w:rFonts w:ascii="Times New Roman" w:eastAsia="Times New Roman" w:hAnsi="Times New Roman" w:cs="Times New Roman"/>
          <w:lang w:eastAsia="lv-LV"/>
        </w:rPr>
        <w:t>.201</w:t>
      </w:r>
      <w:r w:rsidR="00E5187C" w:rsidRPr="009048F5">
        <w:rPr>
          <w:rFonts w:ascii="Times New Roman" w:eastAsia="Times New Roman" w:hAnsi="Times New Roman" w:cs="Times New Roman"/>
          <w:lang w:eastAsia="lv-LV"/>
        </w:rPr>
        <w:t>9</w:t>
      </w:r>
      <w:r w:rsidRPr="009048F5">
        <w:rPr>
          <w:rFonts w:ascii="Times New Roman" w:eastAsia="Times New Roman" w:hAnsi="Times New Roman" w:cs="Times New Roman"/>
          <w:lang w:eastAsia="lv-LV"/>
        </w:rPr>
        <w:t>.</w:t>
      </w:r>
    </w:p>
    <w:p w:rsidR="00E64874" w:rsidRPr="009048F5"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9048F5">
        <w:rPr>
          <w:rFonts w:ascii="Times New Roman" w:eastAsia="Times New Roman" w:hAnsi="Times New Roman" w:cs="Times New Roman"/>
          <w:b/>
          <w:lang w:eastAsia="lv-LV"/>
        </w:rPr>
        <w:t>Pasūtītāja nosaukums</w:t>
      </w:r>
      <w:r w:rsidR="00BD3ACA" w:rsidRPr="009048F5">
        <w:rPr>
          <w:rFonts w:ascii="Times New Roman" w:eastAsia="Times New Roman" w:hAnsi="Times New Roman" w:cs="Times New Roman"/>
          <w:b/>
          <w:lang w:eastAsia="lv-LV"/>
        </w:rPr>
        <w:t xml:space="preserve"> </w:t>
      </w:r>
      <w:r w:rsidRPr="009048F5">
        <w:rPr>
          <w:rFonts w:ascii="Times New Roman" w:eastAsia="Times New Roman" w:hAnsi="Times New Roman" w:cs="Times New Roman"/>
          <w:b/>
          <w:lang w:eastAsia="lv-LV"/>
        </w:rPr>
        <w:t>-</w:t>
      </w:r>
      <w:r w:rsidRPr="009048F5">
        <w:rPr>
          <w:rFonts w:ascii="Times New Roman" w:eastAsia="Times New Roman" w:hAnsi="Times New Roman" w:cs="Times New Roman"/>
          <w:lang w:eastAsia="lv-LV"/>
        </w:rPr>
        <w:t xml:space="preserve"> Siguldas novada </w:t>
      </w:r>
      <w:r w:rsidR="00131683" w:rsidRPr="009048F5">
        <w:rPr>
          <w:rFonts w:ascii="Times New Roman" w:eastAsia="Times New Roman" w:hAnsi="Times New Roman" w:cs="Times New Roman"/>
          <w:lang w:eastAsia="lv-LV"/>
        </w:rPr>
        <w:t>pašvaldība</w:t>
      </w:r>
      <w:r w:rsidRPr="009048F5">
        <w:rPr>
          <w:rFonts w:ascii="Times New Roman" w:eastAsia="Times New Roman" w:hAnsi="Times New Roman" w:cs="Times New Roman"/>
          <w:lang w:eastAsia="lv-LV"/>
        </w:rPr>
        <w:t>, Pils i</w:t>
      </w:r>
      <w:r w:rsidR="003A055F" w:rsidRPr="009048F5">
        <w:rPr>
          <w:rFonts w:ascii="Times New Roman" w:eastAsia="Times New Roman" w:hAnsi="Times New Roman" w:cs="Times New Roman"/>
          <w:lang w:eastAsia="lv-LV"/>
        </w:rPr>
        <w:t>ela 16, Sigulda, Siguldas nov., LV-2150</w:t>
      </w:r>
      <w:r w:rsidR="00810277" w:rsidRPr="009048F5">
        <w:rPr>
          <w:rFonts w:ascii="Times New Roman" w:eastAsia="Times New Roman" w:hAnsi="Times New Roman" w:cs="Times New Roman"/>
          <w:lang w:eastAsia="lv-LV"/>
        </w:rPr>
        <w:t>.</w:t>
      </w:r>
    </w:p>
    <w:p w:rsidR="00E64874" w:rsidRPr="009048F5"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Iepirkumu komisijas sastāvs un tās izveidošanas pamatojums:</w:t>
      </w:r>
    </w:p>
    <w:p w:rsidR="006565B2" w:rsidRPr="009048F5"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Iepirkuma komisijas priekšsēdētāja</w:t>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t>Inga Zālīte</w:t>
      </w:r>
    </w:p>
    <w:p w:rsidR="006565B2" w:rsidRPr="009048F5"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Komisijas locekļi</w:t>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t xml:space="preserve">Anita </w:t>
      </w:r>
      <w:proofErr w:type="spellStart"/>
      <w:r w:rsidRPr="009048F5">
        <w:rPr>
          <w:rFonts w:ascii="Times New Roman" w:eastAsia="Times New Roman" w:hAnsi="Times New Roman" w:cs="Times New Roman"/>
          <w:lang w:eastAsia="lv-LV"/>
        </w:rPr>
        <w:t>Strautmane</w:t>
      </w:r>
      <w:proofErr w:type="spellEnd"/>
    </w:p>
    <w:p w:rsidR="006565B2" w:rsidRPr="009048F5"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t xml:space="preserve">Rudīte </w:t>
      </w:r>
      <w:proofErr w:type="spellStart"/>
      <w:r w:rsidRPr="009048F5">
        <w:rPr>
          <w:rFonts w:ascii="Times New Roman" w:eastAsia="Times New Roman" w:hAnsi="Times New Roman" w:cs="Times New Roman"/>
          <w:lang w:eastAsia="lv-LV"/>
        </w:rPr>
        <w:t>Bete</w:t>
      </w:r>
      <w:proofErr w:type="spellEnd"/>
    </w:p>
    <w:p w:rsidR="006565B2" w:rsidRPr="009048F5"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t xml:space="preserve">                        </w:t>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t>Andis Ozoliņš</w:t>
      </w:r>
    </w:p>
    <w:p w:rsidR="006565B2"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ml:space="preserve">Jekaterina </w:t>
      </w:r>
      <w:proofErr w:type="spellStart"/>
      <w:r w:rsidRPr="009048F5">
        <w:rPr>
          <w:rFonts w:ascii="Times New Roman" w:eastAsia="Times New Roman" w:hAnsi="Times New Roman" w:cs="Times New Roman"/>
          <w:lang w:eastAsia="lv-LV"/>
        </w:rPr>
        <w:t>Tenkaļuka</w:t>
      </w:r>
      <w:proofErr w:type="spellEnd"/>
    </w:p>
    <w:p w:rsidR="00C22C0B" w:rsidRPr="009048F5" w:rsidRDefault="00C22C0B" w:rsidP="00A27732">
      <w:pPr>
        <w:pStyle w:val="ListParagraph"/>
        <w:spacing w:after="0" w:line="240" w:lineRule="auto"/>
        <w:ind w:left="6840"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Signe </w:t>
      </w:r>
      <w:proofErr w:type="spellStart"/>
      <w:r>
        <w:rPr>
          <w:rFonts w:ascii="Times New Roman" w:eastAsia="Times New Roman" w:hAnsi="Times New Roman" w:cs="Times New Roman"/>
          <w:lang w:eastAsia="lv-LV"/>
        </w:rPr>
        <w:t>Pavasare</w:t>
      </w:r>
      <w:proofErr w:type="spellEnd"/>
    </w:p>
    <w:p w:rsidR="006565B2" w:rsidRPr="009048F5"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ml:space="preserve">Iepirkuma komisija izveidota </w:t>
      </w:r>
      <w:r w:rsidR="006A1624" w:rsidRPr="009048F5">
        <w:rPr>
          <w:rFonts w:ascii="Times New Roman" w:eastAsia="Times New Roman" w:hAnsi="Times New Roman" w:cs="Times New Roman"/>
          <w:lang w:eastAsia="lv-LV"/>
        </w:rPr>
        <w:t>25.01.2018. ar Siguldas novada pašvaldības domes sēdes lēmumā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 un Iepirkuma komisijas sastāvs  noteikts ar 12.02.2019. rīkojumu Nr.10.-7./15 ”Par Iepirkuma komisijas sastāva noteikšanu pēc izmaiņām Siguldas novada pašvaldības Iepirkuma komisijas sastāvā”.</w:t>
      </w:r>
      <w:r w:rsidR="006A1624"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r w:rsidRPr="009048F5">
        <w:rPr>
          <w:rFonts w:ascii="Times New Roman" w:eastAsia="Times New Roman" w:hAnsi="Times New Roman" w:cs="Times New Roman"/>
          <w:lang w:eastAsia="lv-LV"/>
        </w:rPr>
        <w:tab/>
      </w:r>
    </w:p>
    <w:p w:rsidR="00091BE7" w:rsidRPr="009048F5" w:rsidRDefault="00332037" w:rsidP="00A27732">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ml:space="preserve">      </w:t>
      </w:r>
      <w:r w:rsidR="00BA1B82" w:rsidRPr="009048F5">
        <w:rPr>
          <w:rFonts w:ascii="Times New Roman" w:eastAsia="Times New Roman" w:hAnsi="Times New Roman" w:cs="Times New Roman"/>
          <w:lang w:eastAsia="lv-LV"/>
        </w:rPr>
        <w:t xml:space="preserve"> </w:t>
      </w:r>
      <w:r w:rsidR="00091BE7" w:rsidRPr="009048F5">
        <w:rPr>
          <w:rFonts w:ascii="Times New Roman" w:eastAsia="Times New Roman" w:hAnsi="Times New Roman" w:cs="Times New Roman"/>
          <w:lang w:eastAsia="lv-LV"/>
        </w:rPr>
        <w:t>Iepirkuma dokumentu sagatavotājs/</w:t>
      </w:r>
      <w:r w:rsidR="00BA1B82" w:rsidRPr="009048F5">
        <w:rPr>
          <w:rFonts w:ascii="Times New Roman" w:eastAsia="Times New Roman" w:hAnsi="Times New Roman" w:cs="Times New Roman"/>
          <w:lang w:eastAsia="lv-LV"/>
        </w:rPr>
        <w:t>pieaicinātā persona</w:t>
      </w:r>
      <w:r w:rsidR="00091BE7" w:rsidRPr="009048F5">
        <w:rPr>
          <w:rFonts w:ascii="Times New Roman" w:eastAsia="Times New Roman" w:hAnsi="Times New Roman" w:cs="Times New Roman"/>
          <w:lang w:eastAsia="lv-LV"/>
        </w:rPr>
        <w:t>:</w:t>
      </w:r>
    </w:p>
    <w:p w:rsidR="006A1624" w:rsidRPr="009048F5" w:rsidRDefault="00332037" w:rsidP="006A1624">
      <w:pPr>
        <w:spacing w:after="0" w:line="240" w:lineRule="auto"/>
        <w:ind w:left="426" w:hanging="426"/>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ml:space="preserve">       </w:t>
      </w:r>
      <w:r w:rsidR="006A1624" w:rsidRPr="009048F5">
        <w:rPr>
          <w:rFonts w:ascii="Times New Roman" w:eastAsia="Times New Roman" w:hAnsi="Times New Roman" w:cs="Times New Roman"/>
          <w:lang w:eastAsia="lv-LV"/>
        </w:rPr>
        <w:t xml:space="preserve">Pašvaldības aģentūra “Siguldas Attīstības aģentūra” direktora vietnieks </w:t>
      </w:r>
    </w:p>
    <w:p w:rsidR="00F4779D" w:rsidRPr="009048F5" w:rsidRDefault="006A1624" w:rsidP="006A1624">
      <w:pPr>
        <w:spacing w:after="0" w:line="240" w:lineRule="auto"/>
        <w:ind w:left="426"/>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saimnieciskajos jautājumos                                                                                        Edijs Ābele</w:t>
      </w:r>
    </w:p>
    <w:p w:rsidR="006565B2" w:rsidRPr="009048F5" w:rsidRDefault="00BA1B82" w:rsidP="00F4779D">
      <w:pPr>
        <w:spacing w:after="0" w:line="240" w:lineRule="auto"/>
        <w:ind w:firstLine="360"/>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ml:space="preserve"> </w:t>
      </w:r>
      <w:r w:rsidR="006565B2" w:rsidRPr="009048F5">
        <w:rPr>
          <w:rFonts w:ascii="Times New Roman" w:eastAsia="Times New Roman" w:hAnsi="Times New Roman" w:cs="Times New Roman"/>
          <w:lang w:eastAsia="lv-LV"/>
        </w:rPr>
        <w:t xml:space="preserve">Iepirkuma dokumentu sagatavotāja, </w:t>
      </w:r>
    </w:p>
    <w:p w:rsidR="008E0DDA" w:rsidRPr="009048F5" w:rsidRDefault="00C22C0B" w:rsidP="00A27732">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Juriste</w:t>
      </w:r>
      <w:r w:rsidR="00091BE7" w:rsidRPr="009048F5">
        <w:rPr>
          <w:rFonts w:ascii="Times New Roman" w:eastAsia="Times New Roman" w:hAnsi="Times New Roman" w:cs="Times New Roman"/>
          <w:lang w:eastAsia="lv-LV"/>
        </w:rPr>
        <w:t xml:space="preserve"> iepirkumu jautājumos</w:t>
      </w:r>
      <w:r w:rsidR="008E0DDA" w:rsidRPr="009048F5">
        <w:rPr>
          <w:rFonts w:ascii="Times New Roman" w:eastAsia="Times New Roman" w:hAnsi="Times New Roman" w:cs="Times New Roman"/>
          <w:lang w:eastAsia="lv-LV"/>
        </w:rPr>
        <w:tab/>
      </w:r>
      <w:r w:rsidR="008E0DDA" w:rsidRPr="009048F5">
        <w:rPr>
          <w:rFonts w:ascii="Times New Roman" w:eastAsia="Times New Roman" w:hAnsi="Times New Roman" w:cs="Times New Roman"/>
          <w:lang w:eastAsia="lv-LV"/>
        </w:rPr>
        <w:tab/>
      </w:r>
      <w:r w:rsidR="008E0DDA" w:rsidRPr="009048F5">
        <w:rPr>
          <w:rFonts w:ascii="Times New Roman" w:eastAsia="Times New Roman" w:hAnsi="Times New Roman" w:cs="Times New Roman"/>
          <w:lang w:eastAsia="lv-LV"/>
        </w:rPr>
        <w:tab/>
      </w:r>
      <w:r w:rsidR="00091BE7" w:rsidRPr="009048F5">
        <w:rPr>
          <w:rFonts w:ascii="Times New Roman" w:eastAsia="Times New Roman" w:hAnsi="Times New Roman" w:cs="Times New Roman"/>
          <w:lang w:eastAsia="lv-LV"/>
        </w:rPr>
        <w:tab/>
      </w:r>
      <w:r w:rsidR="00091BE7" w:rsidRPr="009048F5">
        <w:rPr>
          <w:rFonts w:ascii="Times New Roman" w:eastAsia="Times New Roman" w:hAnsi="Times New Roman" w:cs="Times New Roman"/>
          <w:lang w:eastAsia="lv-LV"/>
        </w:rPr>
        <w:tab/>
      </w:r>
      <w:r w:rsidR="00091BE7" w:rsidRPr="009048F5">
        <w:rPr>
          <w:rFonts w:ascii="Times New Roman" w:eastAsia="Times New Roman" w:hAnsi="Times New Roman" w:cs="Times New Roman"/>
          <w:lang w:eastAsia="lv-LV"/>
        </w:rPr>
        <w:tab/>
      </w:r>
      <w:r>
        <w:rPr>
          <w:rFonts w:ascii="Times New Roman" w:eastAsia="Times New Roman" w:hAnsi="Times New Roman" w:cs="Times New Roman"/>
          <w:lang w:eastAsia="lv-LV"/>
        </w:rPr>
        <w:t xml:space="preserve">       </w:t>
      </w:r>
      <w:r w:rsidR="00091BE7" w:rsidRPr="009048F5">
        <w:rPr>
          <w:rFonts w:ascii="Times New Roman" w:eastAsia="Times New Roman" w:hAnsi="Times New Roman" w:cs="Times New Roman"/>
          <w:lang w:eastAsia="lv-LV"/>
        </w:rPr>
        <w:t xml:space="preserve"> Līga Landsberga</w:t>
      </w:r>
    </w:p>
    <w:p w:rsidR="00E64874" w:rsidRPr="009048F5" w:rsidRDefault="00E64874" w:rsidP="00865553">
      <w:pPr>
        <w:numPr>
          <w:ilvl w:val="0"/>
          <w:numId w:val="1"/>
        </w:numPr>
        <w:spacing w:after="0" w:line="240" w:lineRule="auto"/>
        <w:jc w:val="both"/>
        <w:rPr>
          <w:rFonts w:ascii="Times New Roman" w:eastAsia="Times New Roman" w:hAnsi="Times New Roman" w:cs="Times New Roman"/>
          <w:lang w:eastAsia="lv-LV"/>
        </w:rPr>
      </w:pPr>
      <w:r w:rsidRPr="009048F5">
        <w:rPr>
          <w:rFonts w:ascii="Times New Roman" w:eastAsia="Times New Roman" w:hAnsi="Times New Roman" w:cs="Times New Roman"/>
          <w:b/>
          <w:lang w:eastAsia="lv-LV"/>
        </w:rPr>
        <w:t>Iepirkuma priekšmets un tā īss raksturojums</w:t>
      </w:r>
      <w:r w:rsidR="00147D85" w:rsidRPr="009048F5">
        <w:rPr>
          <w:rFonts w:ascii="Times New Roman" w:eastAsia="Times New Roman" w:hAnsi="Times New Roman" w:cs="Times New Roman"/>
          <w:lang w:eastAsia="lv-LV"/>
        </w:rPr>
        <w:t>:</w:t>
      </w:r>
      <w:r w:rsidR="005C77EC" w:rsidRPr="009048F5">
        <w:rPr>
          <w:rFonts w:ascii="Times New Roman" w:eastAsia="Times New Roman" w:hAnsi="Times New Roman" w:cs="Times New Roman"/>
          <w:sz w:val="24"/>
          <w:szCs w:val="24"/>
        </w:rPr>
        <w:t xml:space="preserve"> </w:t>
      </w:r>
      <w:r w:rsidR="00C22C0B">
        <w:rPr>
          <w:rFonts w:ascii="Times New Roman" w:eastAsia="Times New Roman" w:hAnsi="Times New Roman" w:cs="Times New Roman"/>
        </w:rPr>
        <w:t>i</w:t>
      </w:r>
      <w:r w:rsidR="00865553" w:rsidRPr="009048F5">
        <w:rPr>
          <w:rFonts w:ascii="Times New Roman" w:eastAsia="Times New Roman" w:hAnsi="Times New Roman" w:cs="Times New Roman"/>
        </w:rPr>
        <w:t>epirkuma priekšmets ir telpu uzkopšanas pakalpojumi Siguldas Pils kompleksā, Pils iela 16 un Pils ielā 18, Siguldā, kas jāveic saskaņā ar tehnisko specifikāciju (Nolikuma 2.pielikums) un Līguma projektu (Nolikuma</w:t>
      </w:r>
      <w:r w:rsidR="00445799">
        <w:rPr>
          <w:rFonts w:ascii="Times New Roman" w:eastAsia="Times New Roman" w:hAnsi="Times New Roman" w:cs="Times New Roman"/>
        </w:rPr>
        <w:t xml:space="preserve"> </w:t>
      </w:r>
      <w:r w:rsidR="00865553" w:rsidRPr="009048F5">
        <w:rPr>
          <w:rFonts w:ascii="Times New Roman" w:eastAsia="Times New Roman" w:hAnsi="Times New Roman" w:cs="Times New Roman"/>
        </w:rPr>
        <w:t xml:space="preserve">7.pielikums). </w:t>
      </w:r>
      <w:r w:rsidRPr="009048F5">
        <w:rPr>
          <w:rFonts w:ascii="Times New Roman" w:eastAsia="Times New Roman" w:hAnsi="Times New Roman" w:cs="Times New Roman"/>
          <w:b/>
          <w:lang w:eastAsia="lv-LV"/>
        </w:rPr>
        <w:t xml:space="preserve">Pretendentu atlases kritēriji: </w:t>
      </w:r>
      <w:r w:rsidR="005B2A7B" w:rsidRPr="009048F5">
        <w:rPr>
          <w:rFonts w:ascii="Times New Roman" w:eastAsia="Times New Roman" w:hAnsi="Times New Roman" w:cs="Times New Roman"/>
          <w:lang w:eastAsia="lv-LV"/>
        </w:rPr>
        <w:t>saimnieciski visizdevīgākais</w:t>
      </w:r>
      <w:r w:rsidR="005B2A7B" w:rsidRPr="009048F5">
        <w:rPr>
          <w:rFonts w:ascii="Times New Roman" w:eastAsia="Times New Roman" w:hAnsi="Times New Roman" w:cs="Times New Roman"/>
          <w:b/>
          <w:lang w:eastAsia="lv-LV"/>
        </w:rPr>
        <w:t xml:space="preserve"> </w:t>
      </w:r>
      <w:r w:rsidR="005B2A7B" w:rsidRPr="009048F5">
        <w:rPr>
          <w:rFonts w:ascii="Times New Roman" w:eastAsia="Calibri" w:hAnsi="Times New Roman" w:cs="Times New Roman"/>
        </w:rPr>
        <w:t>piedāvājums</w:t>
      </w:r>
      <w:r w:rsidRPr="009048F5">
        <w:rPr>
          <w:rFonts w:ascii="Times New Roman" w:eastAsia="Calibri" w:hAnsi="Times New Roman" w:cs="Times New Roman"/>
        </w:rPr>
        <w:t>.</w:t>
      </w:r>
    </w:p>
    <w:p w:rsidR="00E64874" w:rsidRPr="009048F5" w:rsidRDefault="00E64874" w:rsidP="00A27732">
      <w:pPr>
        <w:spacing w:after="0" w:line="240" w:lineRule="auto"/>
        <w:ind w:firstLine="360"/>
        <w:jc w:val="both"/>
        <w:rPr>
          <w:rFonts w:ascii="Times New Roman" w:eastAsia="Times New Roman" w:hAnsi="Times New Roman" w:cs="Times New Roman"/>
          <w:lang w:eastAsia="lv-LV"/>
        </w:rPr>
      </w:pPr>
      <w:r w:rsidRPr="009048F5">
        <w:rPr>
          <w:rFonts w:ascii="Times New Roman" w:eastAsia="Times New Roman" w:hAnsi="Times New Roman" w:cs="Times New Roman"/>
          <w:b/>
          <w:lang w:eastAsia="lv-LV"/>
        </w:rPr>
        <w:t>Iesniedzamā piedāvājuma sastāvs:</w:t>
      </w:r>
    </w:p>
    <w:p w:rsidR="00E64874" w:rsidRPr="009048F5" w:rsidRDefault="007774D9" w:rsidP="00A27732">
      <w:pPr>
        <w:spacing w:after="0" w:line="240" w:lineRule="auto"/>
        <w:ind w:left="284"/>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ml:space="preserve"> </w:t>
      </w:r>
      <w:r w:rsidR="00E64874" w:rsidRPr="009048F5">
        <w:rPr>
          <w:rFonts w:ascii="Times New Roman" w:eastAsia="Times New Roman" w:hAnsi="Times New Roman" w:cs="Times New Roman"/>
          <w:lang w:eastAsia="lv-LV"/>
        </w:rPr>
        <w:t>Pretendenta nosaukums, adrese.</w:t>
      </w:r>
    </w:p>
    <w:p w:rsidR="007774D9" w:rsidRPr="009048F5" w:rsidRDefault="00865553" w:rsidP="00865553">
      <w:pPr>
        <w:keepLines/>
        <w:widowControl w:val="0"/>
        <w:spacing w:after="0" w:line="240" w:lineRule="auto"/>
        <w:jc w:val="both"/>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 xml:space="preserve">6. </w:t>
      </w:r>
      <w:r w:rsidR="00AB5ADF" w:rsidRPr="009048F5">
        <w:rPr>
          <w:rFonts w:ascii="Times New Roman" w:eastAsia="Times New Roman" w:hAnsi="Times New Roman" w:cs="Times New Roman"/>
          <w:b/>
          <w:lang w:eastAsia="lv-LV"/>
        </w:rPr>
        <w:t>Atlases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235"/>
      </w:tblGrid>
      <w:tr w:rsidR="00865553" w:rsidRPr="009048F5" w:rsidTr="00B92107">
        <w:tc>
          <w:tcPr>
            <w:tcW w:w="4905" w:type="dxa"/>
            <w:shd w:val="clear" w:color="auto" w:fill="D9D9D9"/>
          </w:tcPr>
          <w:p w:rsidR="00865553" w:rsidRPr="009048F5" w:rsidRDefault="00865553" w:rsidP="00B92107">
            <w:pPr>
              <w:widowControl w:val="0"/>
              <w:tabs>
                <w:tab w:val="left" w:pos="829"/>
              </w:tabs>
              <w:spacing w:after="0" w:line="240" w:lineRule="auto"/>
              <w:ind w:left="1593"/>
              <w:jc w:val="both"/>
              <w:rPr>
                <w:rFonts w:ascii="Times New Roman" w:eastAsia="Calibri" w:hAnsi="Times New Roman" w:cs="Times New Roman"/>
                <w:b/>
                <w:color w:val="000000"/>
              </w:rPr>
            </w:pPr>
            <w:r w:rsidRPr="009048F5">
              <w:rPr>
                <w:rFonts w:ascii="Times New Roman" w:eastAsia="Calibri" w:hAnsi="Times New Roman" w:cs="Times New Roman"/>
                <w:b/>
                <w:color w:val="000000"/>
              </w:rPr>
              <w:t>Prasības</w:t>
            </w:r>
          </w:p>
        </w:tc>
        <w:tc>
          <w:tcPr>
            <w:tcW w:w="4369" w:type="dxa"/>
            <w:shd w:val="clear" w:color="auto" w:fill="D9D9D9"/>
          </w:tcPr>
          <w:p w:rsidR="00865553" w:rsidRPr="009048F5" w:rsidRDefault="00865553" w:rsidP="00B92107">
            <w:pPr>
              <w:widowControl w:val="0"/>
              <w:spacing w:after="0" w:line="240" w:lineRule="auto"/>
              <w:jc w:val="both"/>
              <w:rPr>
                <w:rFonts w:ascii="Times New Roman" w:eastAsia="Calibri" w:hAnsi="Times New Roman" w:cs="Times New Roman"/>
                <w:b/>
                <w:color w:val="000000"/>
              </w:rPr>
            </w:pPr>
            <w:r w:rsidRPr="009048F5">
              <w:rPr>
                <w:rFonts w:ascii="Times New Roman" w:eastAsia="Calibri" w:hAnsi="Times New Roman" w:cs="Times New Roman"/>
                <w:b/>
                <w:color w:val="000000"/>
              </w:rPr>
              <w:t>Atbilstības pārbaude, iesniedzamie dokumenti</w:t>
            </w:r>
          </w:p>
        </w:tc>
      </w:tr>
      <w:tr w:rsidR="00865553" w:rsidRPr="009048F5" w:rsidTr="00B92107">
        <w:tc>
          <w:tcPr>
            <w:tcW w:w="0" w:type="auto"/>
            <w:gridSpan w:val="2"/>
            <w:shd w:val="clear" w:color="auto" w:fill="D9D9D9"/>
          </w:tcPr>
          <w:p w:rsidR="00865553" w:rsidRPr="009048F5" w:rsidRDefault="00865553" w:rsidP="00B92107">
            <w:pPr>
              <w:widowControl w:val="0"/>
              <w:spacing w:after="0" w:line="240" w:lineRule="auto"/>
              <w:jc w:val="center"/>
              <w:rPr>
                <w:rFonts w:ascii="Times New Roman" w:eastAsia="Calibri" w:hAnsi="Times New Roman" w:cs="Times New Roman"/>
                <w:b/>
                <w:color w:val="000000"/>
              </w:rPr>
            </w:pPr>
            <w:r w:rsidRPr="009048F5">
              <w:rPr>
                <w:rFonts w:ascii="Times New Roman" w:eastAsia="Calibri" w:hAnsi="Times New Roman" w:cs="Times New Roman"/>
                <w:b/>
                <w:color w:val="000000"/>
              </w:rPr>
              <w:t>Pieteikums dalībai iepirkumā</w:t>
            </w:r>
          </w:p>
        </w:tc>
      </w:tr>
      <w:tr w:rsidR="00865553" w:rsidRPr="009048F5" w:rsidTr="00B92107">
        <w:tc>
          <w:tcPr>
            <w:tcW w:w="4905" w:type="dxa"/>
            <w:shd w:val="clear" w:color="auto" w:fill="auto"/>
          </w:tcPr>
          <w:p w:rsidR="00865553" w:rsidRPr="009048F5" w:rsidRDefault="00865553" w:rsidP="00B92107">
            <w:pPr>
              <w:widowControl w:val="0"/>
              <w:tabs>
                <w:tab w:val="left" w:pos="829"/>
              </w:tabs>
              <w:spacing w:before="120" w:after="0" w:line="240" w:lineRule="auto"/>
              <w:jc w:val="both"/>
              <w:rPr>
                <w:rFonts w:ascii="Times New Roman" w:eastAsia="Calibri" w:hAnsi="Times New Roman" w:cs="Times New Roman"/>
                <w:color w:val="000000"/>
              </w:rPr>
            </w:pPr>
            <w:r w:rsidRPr="009048F5">
              <w:rPr>
                <w:rFonts w:ascii="Times New Roman" w:eastAsia="Calibri" w:hAnsi="Times New Roman" w:cs="Times New Roman"/>
                <w:color w:val="000000"/>
              </w:rPr>
              <w:t xml:space="preserve">6.1. Pretendents piesakās dalībai iepirkumā, iesniedzot pieteikumu un informāciju par sevi. </w:t>
            </w:r>
          </w:p>
        </w:tc>
        <w:tc>
          <w:tcPr>
            <w:tcW w:w="4369" w:type="dxa"/>
            <w:shd w:val="clear" w:color="auto" w:fill="auto"/>
          </w:tcPr>
          <w:p w:rsidR="00865553" w:rsidRPr="009048F5" w:rsidRDefault="00865553" w:rsidP="00B92107">
            <w:pPr>
              <w:widowControl w:val="0"/>
              <w:spacing w:after="0" w:line="240" w:lineRule="auto"/>
              <w:jc w:val="both"/>
              <w:rPr>
                <w:rFonts w:ascii="Times New Roman" w:eastAsia="Calibri" w:hAnsi="Times New Roman" w:cs="Times New Roman"/>
                <w:color w:val="000000"/>
              </w:rPr>
            </w:pPr>
            <w:r w:rsidRPr="009048F5">
              <w:rPr>
                <w:rFonts w:ascii="Times New Roman" w:eastAsia="Calibri" w:hAnsi="Times New Roman" w:cs="Times New Roman"/>
                <w:bCs/>
                <w:color w:val="000000"/>
                <w:lang w:bidi="lv-LV"/>
              </w:rPr>
              <w:t xml:space="preserve">6.1.1. Pieteikums dalībai iepirkumā, ko </w:t>
            </w:r>
            <w:r w:rsidRPr="009048F5">
              <w:rPr>
                <w:rFonts w:ascii="Times New Roman" w:eastAsia="Calibri" w:hAnsi="Times New Roman" w:cs="Times New Roman"/>
                <w:color w:val="000000"/>
              </w:rPr>
              <w:t xml:space="preserve">sagatavo atbilstoši pievienotajai formai (Nolikuma 1.pielikums). </w:t>
            </w:r>
          </w:p>
          <w:p w:rsidR="00865553" w:rsidRPr="009048F5" w:rsidRDefault="00865553" w:rsidP="00B92107">
            <w:pPr>
              <w:widowControl w:val="0"/>
              <w:spacing w:after="0" w:line="240" w:lineRule="auto"/>
              <w:jc w:val="both"/>
              <w:rPr>
                <w:rFonts w:ascii="Times New Roman" w:eastAsia="Calibri" w:hAnsi="Times New Roman" w:cs="Times New Roman"/>
                <w:color w:val="000000"/>
              </w:rPr>
            </w:pPr>
            <w:r w:rsidRPr="009048F5">
              <w:rPr>
                <w:rFonts w:ascii="Times New Roman" w:eastAsia="Calibri" w:hAnsi="Times New Roman" w:cs="Times New Roman"/>
                <w:color w:val="000000"/>
              </w:rPr>
              <w:t xml:space="preserve">6.1.2. </w:t>
            </w:r>
            <w:r w:rsidRPr="009048F5">
              <w:rPr>
                <w:rFonts w:ascii="Times New Roman" w:eastAsia="Calibri" w:hAnsi="Times New Roman" w:cs="Times New Roman"/>
              </w:rPr>
              <w:t xml:space="preserve">Personu apvienībai un personālsabiedrībai jāiesniedz vienošanās protokols, ko parakstījušas visu dalībnieku pārstāvošas personas ar pārstāvības tiesībām, kurā norādīts atbildīgais apvienības dalībnieks un pārstāvis, kas pilnvarots </w:t>
            </w:r>
            <w:r w:rsidRPr="009048F5">
              <w:rPr>
                <w:rFonts w:ascii="Times New Roman" w:eastAsia="Calibri" w:hAnsi="Times New Roman" w:cs="Times New Roman"/>
              </w:rPr>
              <w:lastRenderedPageBreak/>
              <w:t>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865553" w:rsidRPr="009048F5" w:rsidRDefault="00865553" w:rsidP="00B92107">
            <w:pPr>
              <w:widowControl w:val="0"/>
              <w:spacing w:after="0" w:line="240" w:lineRule="auto"/>
              <w:jc w:val="both"/>
              <w:rPr>
                <w:rFonts w:ascii="Times New Roman" w:eastAsia="Calibri" w:hAnsi="Times New Roman" w:cs="Times New Roman"/>
              </w:rPr>
            </w:pPr>
            <w:r w:rsidRPr="009048F5">
              <w:rPr>
                <w:rFonts w:ascii="Times New Roman" w:eastAsia="Calibri" w:hAnsi="Times New Roman" w:cs="Times New Roman"/>
                <w:color w:val="000000"/>
              </w:rPr>
              <w:t xml:space="preserve">6.1.3. </w:t>
            </w:r>
            <w:r w:rsidRPr="009048F5">
              <w:rPr>
                <w:rFonts w:ascii="Times New Roman" w:eastAsia="Calibri" w:hAnsi="Times New Roman" w:cs="Times New Roman"/>
              </w:rPr>
              <w:t>Pilnvara vai cits dokuments, kas ļauj piedāvājumu parakstījušai personai uzņemties saistības pretendenta vārdā.</w:t>
            </w:r>
          </w:p>
        </w:tc>
      </w:tr>
      <w:tr w:rsidR="00865553" w:rsidRPr="009048F5" w:rsidTr="00B92107">
        <w:tc>
          <w:tcPr>
            <w:tcW w:w="0" w:type="auto"/>
            <w:gridSpan w:val="2"/>
            <w:shd w:val="clear" w:color="auto" w:fill="BFBFBF"/>
          </w:tcPr>
          <w:p w:rsidR="00865553" w:rsidRPr="009048F5" w:rsidRDefault="00865553" w:rsidP="00B92107">
            <w:pPr>
              <w:widowControl w:val="0"/>
              <w:spacing w:after="0" w:line="240" w:lineRule="auto"/>
              <w:jc w:val="center"/>
              <w:rPr>
                <w:rFonts w:ascii="Times New Roman" w:eastAsia="Calibri" w:hAnsi="Times New Roman" w:cs="Times New Roman"/>
                <w:b/>
                <w:bCs/>
                <w:color w:val="000000"/>
                <w:lang w:bidi="lv-LV"/>
              </w:rPr>
            </w:pPr>
            <w:r w:rsidRPr="009048F5">
              <w:rPr>
                <w:rFonts w:ascii="Times New Roman" w:eastAsia="Calibri" w:hAnsi="Times New Roman" w:cs="Times New Roman"/>
                <w:b/>
                <w:bCs/>
                <w:color w:val="000000"/>
                <w:lang w:bidi="lv-LV"/>
              </w:rPr>
              <w:lastRenderedPageBreak/>
              <w:t>Atlases dokumenti</w:t>
            </w:r>
          </w:p>
        </w:tc>
      </w:tr>
      <w:tr w:rsidR="00865553" w:rsidRPr="009048F5" w:rsidTr="00B92107">
        <w:tc>
          <w:tcPr>
            <w:tcW w:w="4905" w:type="dxa"/>
            <w:shd w:val="clear" w:color="auto" w:fill="auto"/>
          </w:tcPr>
          <w:p w:rsidR="00865553" w:rsidRPr="009048F5" w:rsidRDefault="00865553" w:rsidP="00B92107">
            <w:pPr>
              <w:widowControl w:val="0"/>
              <w:spacing w:before="120" w:after="120"/>
              <w:jc w:val="both"/>
              <w:rPr>
                <w:rFonts w:ascii="Times New Roman" w:eastAsia="Calibri" w:hAnsi="Times New Roman" w:cs="Times New Roman"/>
              </w:rPr>
            </w:pPr>
            <w:r w:rsidRPr="009048F5">
              <w:rPr>
                <w:rFonts w:ascii="Times New Roman" w:eastAsia="Calibri" w:hAnsi="Times New Roman" w:cs="Times New Roman"/>
              </w:rPr>
              <w:t xml:space="preserve">6.2.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865553" w:rsidRPr="009048F5" w:rsidRDefault="00865553" w:rsidP="00B92107">
            <w:pPr>
              <w:widowControl w:val="0"/>
              <w:tabs>
                <w:tab w:val="left" w:pos="454"/>
              </w:tabs>
              <w:spacing w:after="0" w:line="240" w:lineRule="auto"/>
              <w:jc w:val="both"/>
              <w:rPr>
                <w:rFonts w:ascii="Times New Roman" w:eastAsia="Calibri" w:hAnsi="Times New Roman" w:cs="Times New Roman"/>
              </w:rPr>
            </w:pPr>
          </w:p>
        </w:tc>
        <w:tc>
          <w:tcPr>
            <w:tcW w:w="4369" w:type="dxa"/>
            <w:shd w:val="clear" w:color="auto" w:fill="auto"/>
          </w:tcPr>
          <w:p w:rsidR="00865553" w:rsidRPr="009048F5" w:rsidRDefault="00865553" w:rsidP="00B92107">
            <w:pPr>
              <w:widowControl w:val="0"/>
              <w:spacing w:after="0" w:line="240" w:lineRule="auto"/>
              <w:jc w:val="both"/>
              <w:rPr>
                <w:rFonts w:ascii="Times New Roman" w:eastAsia="Calibri" w:hAnsi="Times New Roman" w:cs="Times New Roman"/>
              </w:rPr>
            </w:pPr>
            <w:r w:rsidRPr="009048F5">
              <w:rPr>
                <w:rFonts w:ascii="Times New Roman" w:eastAsia="Calibri" w:hAnsi="Times New Roman" w:cs="Times New Roman"/>
              </w:rPr>
              <w:t xml:space="preserve">6.2.1. Par reģistrācijas faktu Pasūtītāja Iepirkuma komisija pārliecināsies Uzņēmumu reģistra tīmekļa vietnē </w:t>
            </w:r>
            <w:hyperlink r:id="rId11" w:history="1">
              <w:r w:rsidRPr="009048F5">
                <w:rPr>
                  <w:rFonts w:ascii="Times New Roman" w:eastAsia="Calibri" w:hAnsi="Times New Roman" w:cs="Times New Roman"/>
                  <w:u w:val="single"/>
                </w:rPr>
                <w:t>www.ur.gov.lv</w:t>
              </w:r>
            </w:hyperlink>
            <w:r w:rsidRPr="009048F5">
              <w:rPr>
                <w:rFonts w:ascii="Times New Roman" w:eastAsia="Calibri" w:hAnsi="Times New Roman" w:cs="Times New Roman"/>
              </w:rPr>
              <w:t>.</w:t>
            </w:r>
          </w:p>
          <w:p w:rsidR="00865553" w:rsidRPr="009048F5" w:rsidRDefault="00865553" w:rsidP="00B92107">
            <w:pPr>
              <w:widowControl w:val="0"/>
              <w:spacing w:after="0" w:line="240" w:lineRule="auto"/>
              <w:jc w:val="both"/>
              <w:rPr>
                <w:rFonts w:ascii="Times New Roman" w:eastAsia="Calibri" w:hAnsi="Times New Roman" w:cs="Times New Roman"/>
              </w:rPr>
            </w:pPr>
            <w:r w:rsidRPr="009048F5">
              <w:rPr>
                <w:rFonts w:ascii="Times New Roman" w:eastAsia="Calibri" w:hAnsi="Times New Roman" w:cs="Times New Roman"/>
              </w:rPr>
              <w:t>6.2.2. Ja Pretendents ir reģistrēts ārvalstīs, tam ir jāiesniedz komercreģistra vai līdzvērtīgas komercdarbību reģistrējošas iestādes ārvalstīs izdotas reģistrācijas apliecības kopija.</w:t>
            </w:r>
          </w:p>
          <w:p w:rsidR="00865553" w:rsidRPr="009048F5" w:rsidRDefault="00865553" w:rsidP="00B92107">
            <w:pPr>
              <w:widowControl w:val="0"/>
              <w:tabs>
                <w:tab w:val="left" w:pos="829"/>
              </w:tabs>
              <w:spacing w:after="0" w:line="240" w:lineRule="auto"/>
              <w:jc w:val="both"/>
              <w:rPr>
                <w:rFonts w:ascii="Times New Roman" w:eastAsia="Calibri" w:hAnsi="Times New Roman" w:cs="Times New Roman"/>
              </w:rPr>
            </w:pPr>
            <w:r w:rsidRPr="009048F5">
              <w:rPr>
                <w:rFonts w:ascii="Times New Roman" w:eastAsia="Calibri" w:hAnsi="Times New Roman" w:cs="Times New Roman"/>
              </w:rPr>
              <w:t>6.2.3. Ja par iepirkuma uzvarētāju tiks atzīta piegādātāju apvienība, tās pienākums 10 (desmit) dienu laikā skaitot no dienas, kad Pasūtītājs būs tiesīgs slēgt iepirkuma līgumu:</w:t>
            </w:r>
          </w:p>
          <w:p w:rsidR="00865553" w:rsidRPr="009048F5" w:rsidRDefault="00865553" w:rsidP="00B92107">
            <w:pPr>
              <w:widowControl w:val="0"/>
              <w:tabs>
                <w:tab w:val="left" w:pos="829"/>
              </w:tabs>
              <w:spacing w:after="0" w:line="240" w:lineRule="auto"/>
              <w:jc w:val="both"/>
              <w:rPr>
                <w:rFonts w:ascii="Times New Roman" w:eastAsia="Calibri" w:hAnsi="Times New Roman" w:cs="Times New Roman"/>
              </w:rPr>
            </w:pPr>
            <w:r w:rsidRPr="009048F5">
              <w:rPr>
                <w:rFonts w:ascii="Times New Roman" w:eastAsia="Calibri" w:hAnsi="Times New Roman" w:cs="Times New Roman"/>
              </w:rPr>
              <w:t xml:space="preserve">6.2.3.1.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865553" w:rsidRPr="009048F5" w:rsidRDefault="00865553" w:rsidP="00B92107">
            <w:pPr>
              <w:widowControl w:val="0"/>
              <w:tabs>
                <w:tab w:val="left" w:pos="829"/>
              </w:tabs>
              <w:spacing w:after="0" w:line="240" w:lineRule="auto"/>
              <w:jc w:val="both"/>
              <w:rPr>
                <w:rFonts w:ascii="Times New Roman" w:eastAsia="Calibri" w:hAnsi="Times New Roman" w:cs="Times New Roman"/>
              </w:rPr>
            </w:pPr>
            <w:r w:rsidRPr="009048F5">
              <w:rPr>
                <w:rFonts w:ascii="Times New Roman" w:eastAsia="Calibri" w:hAnsi="Times New Roman" w:cs="Times New Roman"/>
              </w:rPr>
              <w:t>vai</w:t>
            </w:r>
          </w:p>
          <w:p w:rsidR="00865553" w:rsidRPr="009048F5" w:rsidRDefault="00865553" w:rsidP="00B92107">
            <w:pPr>
              <w:widowControl w:val="0"/>
              <w:tabs>
                <w:tab w:val="left" w:pos="829"/>
              </w:tabs>
              <w:spacing w:after="0" w:line="240" w:lineRule="auto"/>
              <w:jc w:val="both"/>
              <w:rPr>
                <w:rFonts w:ascii="Times New Roman" w:eastAsia="Calibri" w:hAnsi="Times New Roman" w:cs="Times New Roman"/>
              </w:rPr>
            </w:pPr>
            <w:r w:rsidRPr="009048F5">
              <w:rPr>
                <w:rFonts w:ascii="Times New Roman" w:eastAsia="Times New Roman" w:hAnsi="Times New Roman" w:cs="Times New Roman"/>
              </w:rPr>
              <w:t>6.2.3.2. noslēgt sabiedrības līgumu, vienojoties par apvienības dalībnieku atbildības sadalījumu un attiecīgo dokumentu normatīvajos aktos noteiktajā kārtībā apliecinātas kopijas iesniedz Pasūtītājam</w:t>
            </w:r>
          </w:p>
        </w:tc>
      </w:tr>
      <w:tr w:rsidR="00865553" w:rsidRPr="009048F5" w:rsidTr="00B92107">
        <w:tc>
          <w:tcPr>
            <w:tcW w:w="4905" w:type="dxa"/>
            <w:shd w:val="clear" w:color="auto" w:fill="auto"/>
          </w:tcPr>
          <w:p w:rsidR="00865553" w:rsidRPr="009048F5" w:rsidRDefault="00865553" w:rsidP="00B92107">
            <w:pPr>
              <w:widowControl w:val="0"/>
              <w:spacing w:before="120" w:after="120"/>
              <w:jc w:val="both"/>
              <w:rPr>
                <w:rFonts w:ascii="Times New Roman" w:eastAsia="Calibri" w:hAnsi="Times New Roman" w:cs="Times New Roman"/>
              </w:rPr>
            </w:pPr>
            <w:r w:rsidRPr="009048F5">
              <w:rPr>
                <w:rFonts w:ascii="Times New Roman" w:eastAsia="Calibri" w:hAnsi="Times New Roman" w:cs="Times New Roman"/>
              </w:rPr>
              <w:t>6.3. Pretendents var balstīties uz citu personu saimnieciskajām un finansiālajām iespējām, ja tas ir nepieciešams konkrētā iepirkuma līguma izpildei, neatkarīgi no savstarpējo attiecību tiesiskā rakstura.</w:t>
            </w:r>
          </w:p>
          <w:p w:rsidR="00865553" w:rsidRPr="009048F5" w:rsidRDefault="00865553" w:rsidP="00B92107">
            <w:pPr>
              <w:widowControl w:val="0"/>
              <w:spacing w:before="120" w:after="120"/>
              <w:jc w:val="both"/>
              <w:rPr>
                <w:rFonts w:ascii="Times New Roman" w:eastAsia="Calibri" w:hAnsi="Times New Roman" w:cs="Times New Roman"/>
              </w:rPr>
            </w:pPr>
            <w:r w:rsidRPr="009048F5">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9048F5">
              <w:rPr>
                <w:rFonts w:ascii="Times New Roman" w:eastAsia="Calibri" w:hAnsi="Times New Roman" w:cs="Times New Roman"/>
              </w:rPr>
              <w:t>.</w:t>
            </w:r>
          </w:p>
        </w:tc>
        <w:tc>
          <w:tcPr>
            <w:tcW w:w="4369" w:type="dxa"/>
            <w:shd w:val="clear" w:color="auto" w:fill="auto"/>
          </w:tcPr>
          <w:p w:rsidR="00865553" w:rsidRPr="009048F5" w:rsidRDefault="00865553" w:rsidP="00B92107">
            <w:pPr>
              <w:widowControl w:val="0"/>
              <w:spacing w:after="0" w:line="240" w:lineRule="auto"/>
              <w:jc w:val="both"/>
              <w:rPr>
                <w:rFonts w:ascii="Times New Roman" w:eastAsia="Calibri" w:hAnsi="Times New Roman" w:cs="Times New Roman"/>
              </w:rPr>
            </w:pPr>
            <w:r w:rsidRPr="009048F5">
              <w:rPr>
                <w:rFonts w:ascii="Times New Roman" w:eastAsia="Calibri" w:hAnsi="Times New Roman" w:cs="Times New Roman"/>
              </w:rPr>
              <w:t>6.3.1. Pretendents pierāda Pasūtītāja Iepirkuma komisijai, ka tā rīcībā būs nepieciešamie resursi, iesniedzot šo personu apliecinājumu vai vienošanos par sadarbību konkrētā līguma izpildē.</w:t>
            </w:r>
          </w:p>
          <w:p w:rsidR="00865553" w:rsidRPr="009048F5" w:rsidRDefault="00865553" w:rsidP="00B92107">
            <w:pPr>
              <w:widowControl w:val="0"/>
              <w:spacing w:after="0" w:line="240" w:lineRule="auto"/>
              <w:jc w:val="both"/>
              <w:rPr>
                <w:rFonts w:ascii="Times New Roman" w:eastAsia="Calibri" w:hAnsi="Times New Roman" w:cs="Times New Roman"/>
              </w:rPr>
            </w:pPr>
            <w:r w:rsidRPr="009048F5">
              <w:rPr>
                <w:rFonts w:ascii="Times New Roman" w:eastAsia="Calibri" w:hAnsi="Times New Roman" w:cs="Times New Roman"/>
              </w:rPr>
              <w:t xml:space="preserve">6.3.2.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w:t>
            </w:r>
            <w:r w:rsidRPr="009048F5">
              <w:rPr>
                <w:rFonts w:ascii="Times New Roman" w:eastAsia="Calibri" w:hAnsi="Times New Roman" w:cs="Times New Roman"/>
              </w:rPr>
              <w:lastRenderedPageBreak/>
              <w:t>iepirkuma līguma izpildi.</w:t>
            </w:r>
          </w:p>
        </w:tc>
      </w:tr>
      <w:tr w:rsidR="00865553" w:rsidRPr="009048F5" w:rsidTr="00B92107">
        <w:tc>
          <w:tcPr>
            <w:tcW w:w="4905" w:type="dxa"/>
            <w:shd w:val="clear" w:color="auto" w:fill="auto"/>
          </w:tcPr>
          <w:p w:rsidR="00865553" w:rsidRPr="009048F5" w:rsidRDefault="00865553" w:rsidP="00B92107">
            <w:pPr>
              <w:widowControl w:val="0"/>
              <w:spacing w:before="120" w:after="120"/>
              <w:jc w:val="both"/>
              <w:rPr>
                <w:rFonts w:ascii="Times New Roman" w:eastAsia="Calibri" w:hAnsi="Times New Roman" w:cs="Times New Roman"/>
              </w:rPr>
            </w:pPr>
            <w:r w:rsidRPr="009048F5">
              <w:rPr>
                <w:rFonts w:ascii="Times New Roman" w:eastAsia="Calibri" w:hAnsi="Times New Roman" w:cs="Times New Roman"/>
              </w:rPr>
              <w:lastRenderedPageBreak/>
              <w:t>6.4. Pretendents var balstīties uz citu personu tehniskajām un profesionālajām iespējām, ja tas ir nepieciešams konkrētā iepirkuma līguma izpildei, neatkarīgi no savstarpējo attiecību tiesiskā rakstura.</w:t>
            </w:r>
          </w:p>
          <w:p w:rsidR="00865553" w:rsidRPr="009048F5" w:rsidRDefault="00865553" w:rsidP="00B92107">
            <w:pPr>
              <w:widowControl w:val="0"/>
              <w:spacing w:before="120" w:after="120"/>
              <w:jc w:val="both"/>
              <w:rPr>
                <w:rFonts w:ascii="Times New Roman" w:eastAsia="Calibri" w:hAnsi="Times New Roman" w:cs="Times New Roman"/>
              </w:rPr>
            </w:pPr>
            <w:r w:rsidRPr="009048F5">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9048F5">
              <w:rPr>
                <w:rFonts w:ascii="Times New Roman" w:eastAsia="Calibri" w:hAnsi="Times New Roman" w:cs="Times New Roman"/>
              </w:rPr>
              <w:t>.</w:t>
            </w:r>
          </w:p>
        </w:tc>
        <w:tc>
          <w:tcPr>
            <w:tcW w:w="4369" w:type="dxa"/>
            <w:shd w:val="clear" w:color="auto" w:fill="auto"/>
          </w:tcPr>
          <w:p w:rsidR="00865553" w:rsidRPr="009048F5" w:rsidRDefault="00865553" w:rsidP="00B92107">
            <w:pPr>
              <w:widowControl w:val="0"/>
              <w:spacing w:after="0" w:line="240" w:lineRule="auto"/>
              <w:jc w:val="both"/>
              <w:rPr>
                <w:rFonts w:ascii="Times New Roman" w:eastAsia="Calibri" w:hAnsi="Times New Roman" w:cs="Times New Roman"/>
              </w:rPr>
            </w:pPr>
            <w:r w:rsidRPr="009048F5">
              <w:rPr>
                <w:rFonts w:ascii="Times New Roman" w:eastAsia="Calibri" w:hAnsi="Times New Roman" w:cs="Times New Roman"/>
              </w:rPr>
              <w:t>6.4. Pretendents pierāda Pasūtītāja Iepirkuma komisijai, ka tā rīcībā būs nepieciešamie resursi, iesniedzot šo personu apliecinājumu vai vienošanos par nepieciešamo resursu nodošanu Pretendenta rīcībā.</w:t>
            </w:r>
          </w:p>
          <w:p w:rsidR="00865553" w:rsidRPr="009048F5" w:rsidRDefault="00865553" w:rsidP="00B92107">
            <w:pPr>
              <w:widowControl w:val="0"/>
              <w:spacing w:after="0" w:line="240" w:lineRule="auto"/>
              <w:jc w:val="both"/>
              <w:rPr>
                <w:rFonts w:ascii="Times New Roman" w:eastAsia="Calibri" w:hAnsi="Times New Roman" w:cs="Times New Roman"/>
                <w:i/>
              </w:rPr>
            </w:pPr>
          </w:p>
          <w:p w:rsidR="00865553" w:rsidRPr="009048F5" w:rsidRDefault="00865553" w:rsidP="00B92107">
            <w:pPr>
              <w:widowControl w:val="0"/>
              <w:spacing w:after="0" w:line="240" w:lineRule="auto"/>
              <w:jc w:val="both"/>
              <w:rPr>
                <w:rFonts w:ascii="Times New Roman" w:eastAsia="Calibri" w:hAnsi="Times New Roman" w:cs="Times New Roman"/>
                <w:i/>
              </w:rPr>
            </w:pPr>
          </w:p>
          <w:p w:rsidR="00865553" w:rsidRPr="009048F5" w:rsidRDefault="00865553" w:rsidP="00B92107">
            <w:pPr>
              <w:widowControl w:val="0"/>
              <w:spacing w:after="0" w:line="240" w:lineRule="auto"/>
              <w:jc w:val="both"/>
              <w:rPr>
                <w:rFonts w:ascii="Times New Roman" w:eastAsia="Calibri" w:hAnsi="Times New Roman" w:cs="Times New Roman"/>
                <w:i/>
              </w:rPr>
            </w:pPr>
          </w:p>
          <w:p w:rsidR="00865553" w:rsidRPr="009048F5" w:rsidRDefault="00865553" w:rsidP="00B92107">
            <w:pPr>
              <w:widowControl w:val="0"/>
              <w:spacing w:after="0" w:line="240" w:lineRule="auto"/>
              <w:jc w:val="both"/>
              <w:rPr>
                <w:rFonts w:ascii="Times New Roman" w:eastAsia="Calibri" w:hAnsi="Times New Roman" w:cs="Times New Roman"/>
                <w:i/>
              </w:rPr>
            </w:pPr>
          </w:p>
          <w:p w:rsidR="00865553" w:rsidRPr="009048F5" w:rsidRDefault="00865553" w:rsidP="00B92107">
            <w:pPr>
              <w:widowControl w:val="0"/>
              <w:spacing w:after="0" w:line="240" w:lineRule="auto"/>
              <w:jc w:val="both"/>
              <w:rPr>
                <w:rFonts w:ascii="Times New Roman" w:eastAsia="Calibri" w:hAnsi="Times New Roman" w:cs="Times New Roman"/>
                <w:i/>
              </w:rPr>
            </w:pPr>
          </w:p>
          <w:p w:rsidR="00865553" w:rsidRPr="009048F5" w:rsidRDefault="00865553" w:rsidP="00B92107">
            <w:pPr>
              <w:widowControl w:val="0"/>
              <w:spacing w:after="0" w:line="240" w:lineRule="auto"/>
              <w:jc w:val="both"/>
              <w:rPr>
                <w:rFonts w:ascii="Times New Roman" w:eastAsia="Calibri" w:hAnsi="Times New Roman" w:cs="Times New Roman"/>
              </w:rPr>
            </w:pPr>
          </w:p>
        </w:tc>
      </w:tr>
      <w:tr w:rsidR="00865553" w:rsidRPr="009048F5" w:rsidTr="00B92107">
        <w:tc>
          <w:tcPr>
            <w:tcW w:w="4905" w:type="dxa"/>
            <w:shd w:val="clear" w:color="auto" w:fill="auto"/>
          </w:tcPr>
          <w:p w:rsidR="00865553" w:rsidRPr="009048F5" w:rsidRDefault="00865553" w:rsidP="00B92107">
            <w:pPr>
              <w:widowControl w:val="0"/>
              <w:spacing w:before="120" w:after="120"/>
              <w:jc w:val="both"/>
              <w:rPr>
                <w:rFonts w:ascii="Times New Roman" w:eastAsia="Times New Roman" w:hAnsi="Times New Roman" w:cs="Times New Roman"/>
              </w:rPr>
            </w:pPr>
            <w:r w:rsidRPr="009048F5">
              <w:rPr>
                <w:rFonts w:ascii="Times New Roman" w:eastAsia="Calibri" w:hAnsi="Times New Roman" w:cs="Times New Roman"/>
              </w:rPr>
              <w:t xml:space="preserve">6.5. </w:t>
            </w:r>
            <w:r w:rsidRPr="009048F5">
              <w:rPr>
                <w:rFonts w:ascii="Times New Roman" w:eastAsia="Times New Roman" w:hAnsi="Times New Roman" w:cs="Times New Roman"/>
              </w:rPr>
              <w:t xml:space="preserve">Pretendenta katra gada (2016.g., 2017.g., 2018.g.) finanšu apgrozījumam jābūt ne mazākam, kā 40 000,00 EUR.  </w:t>
            </w:r>
          </w:p>
          <w:p w:rsidR="00865553" w:rsidRPr="009048F5" w:rsidRDefault="00865553" w:rsidP="00B92107">
            <w:pPr>
              <w:widowControl w:val="0"/>
              <w:spacing w:before="120" w:after="120"/>
              <w:jc w:val="both"/>
              <w:rPr>
                <w:rFonts w:ascii="Times New Roman" w:eastAsia="Times New Roman" w:hAnsi="Times New Roman" w:cs="Times New Roman"/>
              </w:rPr>
            </w:pPr>
            <w:r w:rsidRPr="009048F5">
              <w:rPr>
                <w:rFonts w:ascii="Times New Roman" w:eastAsia="Times New Roman" w:hAnsi="Times New Roman" w:cs="Times New Roman"/>
                <w:lang w:eastAsia="zh-CN"/>
              </w:rPr>
              <w:t>Ja Pretendents ir personu apvienība, tās saimnieciskais un finansiālais stāvoklis ir atbilstošs konkrētā līguma izpildei – kopā visu personu apvienībā iesaistīto dalībnieku - katra gada (2016.g., 2017.g., 2018.g.) finanšu apgrozījumam jābūt ne mazākam kā 40</w:t>
            </w:r>
            <w:r w:rsidRPr="009048F5">
              <w:rPr>
                <w:rFonts w:ascii="Times New Roman" w:eastAsia="Times New Roman" w:hAnsi="Times New Roman" w:cs="Times New Roman"/>
              </w:rPr>
              <w:t xml:space="preserve"> 000,00 EUR.</w:t>
            </w:r>
          </w:p>
          <w:p w:rsidR="00865553" w:rsidRPr="009048F5" w:rsidRDefault="00865553" w:rsidP="00B92107">
            <w:pPr>
              <w:widowControl w:val="0"/>
              <w:spacing w:before="120" w:after="120"/>
              <w:jc w:val="both"/>
              <w:rPr>
                <w:rFonts w:ascii="Times New Roman" w:eastAsia="Calibri" w:hAnsi="Times New Roman" w:cs="Times New Roman"/>
              </w:rPr>
            </w:pPr>
            <w:r w:rsidRPr="009048F5">
              <w:rPr>
                <w:rFonts w:ascii="Times New Roman" w:eastAsia="Times New Roman" w:hAnsi="Times New Roman" w:cs="Times New Roman"/>
                <w:lang w:eastAsia="zh-CN"/>
              </w:rPr>
              <w:t>Ja Pretendents ir reģistrēts ārvalstī, lai apliecinātu atbilstību 3.5. punktā noteiktajām prasībām, Pretendentam ir tiesības iesniegt līdzvērtīgus dokumentus atbilstoši to reģistrācijas valsts normatīvajam regulējumam.</w:t>
            </w:r>
          </w:p>
        </w:tc>
        <w:tc>
          <w:tcPr>
            <w:tcW w:w="4369" w:type="dxa"/>
            <w:shd w:val="clear" w:color="auto" w:fill="auto"/>
          </w:tcPr>
          <w:p w:rsidR="00865553" w:rsidRPr="009048F5" w:rsidRDefault="00865553" w:rsidP="00B92107">
            <w:pPr>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rPr>
            </w:pPr>
            <w:r w:rsidRPr="009048F5">
              <w:rPr>
                <w:rFonts w:ascii="Times New Roman" w:eastAsia="Times New Roman" w:hAnsi="Times New Roman" w:cs="Times New Roman"/>
              </w:rPr>
              <w:t xml:space="preserve">6.5.1. </w:t>
            </w:r>
            <w:r w:rsidRPr="009048F5">
              <w:rPr>
                <w:rFonts w:ascii="Times New Roman" w:eastAsia="Times New Roman" w:hAnsi="Times New Roman" w:cs="Times New Roman"/>
                <w:color w:val="000000"/>
              </w:rPr>
              <w:t>Pretendenta apliecinājums par Pretendenta gada finanšu apgrozījumu par 2016.g., 2017.g., 2018.gadu, norādot apgrozījumu par katru gadu atsevišķi un kopā. Uzņēmumiem, kas dibināti vēlāk apliecinājums par gada finanšu apgrozījumu nostrādātajā periodā.</w:t>
            </w:r>
          </w:p>
          <w:p w:rsidR="00865553" w:rsidRPr="009048F5" w:rsidRDefault="00865553" w:rsidP="00B92107">
            <w:pPr>
              <w:spacing w:after="0" w:line="240" w:lineRule="auto"/>
              <w:ind w:left="19" w:hanging="19"/>
              <w:jc w:val="both"/>
              <w:rPr>
                <w:rFonts w:ascii="Times New Roman" w:eastAsia="Times New Roman" w:hAnsi="Times New Roman" w:cs="Times New Roman"/>
                <w:color w:val="000000"/>
                <w:lang w:eastAsia="zh-CN"/>
              </w:rPr>
            </w:pPr>
            <w:r w:rsidRPr="009048F5">
              <w:rPr>
                <w:rFonts w:ascii="Times New Roman" w:eastAsia="Times New Roman" w:hAnsi="Times New Roman" w:cs="Times New Roman"/>
                <w:color w:val="000000"/>
                <w:lang w:eastAsia="zh-CN"/>
              </w:rPr>
              <w:t xml:space="preserve">Apliecinājumam pievieno Pretendenta gada pārskata izdruku no Valsts ieņēmumu dienesta Elektroniskās deklarēšanas sistēmas un operatīvo finanšu apgrozījumu par 2018.gadu. </w:t>
            </w:r>
          </w:p>
          <w:p w:rsidR="00865553" w:rsidRPr="00C22C0B" w:rsidRDefault="00865553" w:rsidP="00C22C0B">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rPr>
            </w:pPr>
            <w:r w:rsidRPr="009048F5">
              <w:rPr>
                <w:rFonts w:ascii="Times New Roman" w:eastAsia="Times New Roman" w:hAnsi="Times New Roman" w:cs="Times New Roman"/>
                <w:color w:val="000000"/>
                <w:lang w:eastAsia="zh-CN"/>
              </w:rPr>
              <w:t xml:space="preserve">6.5.2. Ja Pretendents ir reģistrēts ārvalstī, lai apliecinātu atbilstību Nolikuma </w:t>
            </w:r>
            <w:r w:rsidR="00C22C0B">
              <w:rPr>
                <w:rFonts w:ascii="Times New Roman" w:eastAsia="Times New Roman" w:hAnsi="Times New Roman" w:cs="Times New Roman"/>
                <w:color w:val="000000"/>
                <w:lang w:eastAsia="zh-CN"/>
              </w:rPr>
              <w:t>6.5</w:t>
            </w:r>
            <w:r w:rsidRPr="009048F5">
              <w:rPr>
                <w:rFonts w:ascii="Times New Roman" w:eastAsia="Times New Roman" w:hAnsi="Times New Roman" w:cs="Times New Roman"/>
                <w:color w:val="000000"/>
                <w:lang w:eastAsia="zh-CN"/>
              </w:rPr>
              <w:t>.punkta prasībām, Pretendentam ir tiesības iesniegt līdzvērtīgus dokumentus atbilstoši to reģistrācijas valsts normatīvajam regulējumam</w:t>
            </w:r>
          </w:p>
        </w:tc>
      </w:tr>
      <w:tr w:rsidR="00865553" w:rsidRPr="009048F5" w:rsidTr="00B92107">
        <w:trPr>
          <w:trHeight w:val="3251"/>
        </w:trPr>
        <w:tc>
          <w:tcPr>
            <w:tcW w:w="4905" w:type="dxa"/>
            <w:shd w:val="clear" w:color="auto" w:fill="auto"/>
          </w:tcPr>
          <w:p w:rsidR="00865553" w:rsidRPr="009048F5" w:rsidRDefault="00865553" w:rsidP="00B9210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9048F5">
              <w:rPr>
                <w:rFonts w:ascii="Times New Roman" w:hAnsi="Times New Roman" w:cs="Times New Roman"/>
              </w:rPr>
              <w:t xml:space="preserve">6.6. </w:t>
            </w:r>
            <w:r w:rsidRPr="009048F5">
              <w:rPr>
                <w:rFonts w:ascii="Times New Roman" w:eastAsia="Times New Roman" w:hAnsi="Times New Roman" w:cs="Times New Roman"/>
                <w:color w:val="000000"/>
                <w:u w:color="000000"/>
                <w:bdr w:val="nil"/>
                <w:lang w:eastAsia="lv-LV"/>
              </w:rPr>
              <w:t>Pretendentam ir stabili finanšu un saimnieciskās darbības rādītāji, kurus, piemērojot vispārpieņemtos finanšu analīzes paņēmienus, kā arī pamatojoties uz pēdējā auditētā (ja audita (revidenta ziņojuma) sagatavošana nepieciešama saskaņā ar “Gada pārskatu un konsolidēto gada pārskatu likuma” prasībām) un apstiprinātā gada pārskata rezultātiem (2017.g.), raksturo:</w:t>
            </w:r>
          </w:p>
          <w:p w:rsidR="00865553" w:rsidRPr="009048F5" w:rsidRDefault="00865553" w:rsidP="00B9210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9048F5">
              <w:rPr>
                <w:rFonts w:ascii="Times New Roman" w:eastAsia="Times New Roman" w:hAnsi="Times New Roman" w:cs="Times New Roman"/>
                <w:color w:val="000000"/>
                <w:u w:color="000000"/>
                <w:bdr w:val="nil"/>
                <w:lang w:eastAsia="lv-LV"/>
              </w:rPr>
              <w:t>- likviditātes koeficients: apgrozāmie līdzekļi/īstermiņa saistības ≥ 1,0;</w:t>
            </w:r>
          </w:p>
          <w:p w:rsidR="00865553" w:rsidRPr="009048F5" w:rsidRDefault="00865553" w:rsidP="00B9210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9048F5">
              <w:rPr>
                <w:rFonts w:ascii="Times New Roman" w:eastAsia="Times New Roman" w:hAnsi="Times New Roman" w:cs="Times New Roman"/>
                <w:color w:val="000000"/>
                <w:u w:color="000000"/>
                <w:bdr w:val="nil"/>
                <w:lang w:eastAsia="lv-LV"/>
              </w:rPr>
              <w:t>- pozitīvs pašu kapitāls.</w:t>
            </w:r>
          </w:p>
          <w:p w:rsidR="00865553" w:rsidRPr="009048F5" w:rsidRDefault="00865553" w:rsidP="00B9210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u w:color="000000"/>
                <w:bdr w:val="nil"/>
                <w:lang w:eastAsia="lv-LV"/>
              </w:rPr>
            </w:pPr>
            <w:r w:rsidRPr="009048F5">
              <w:rPr>
                <w:rFonts w:ascii="Times New Roman" w:eastAsia="Times New Roman" w:hAnsi="Times New Roman" w:cs="Times New Roman"/>
                <w:color w:val="000000"/>
                <w:u w:color="000000"/>
                <w:bdr w:val="nil"/>
                <w:lang w:eastAsia="lv-LV"/>
              </w:rPr>
              <w:t>Ja Pretendents ir personu apvienība, tad vienam personu apvienības dalībniekam finanšu un saimnieciskās darbības rādītājiem jāatbilst Nolikuma 3.6.punktā noteiktajām prasībām.</w:t>
            </w:r>
          </w:p>
        </w:tc>
        <w:tc>
          <w:tcPr>
            <w:tcW w:w="4369" w:type="dxa"/>
            <w:shd w:val="clear" w:color="auto" w:fill="auto"/>
          </w:tcPr>
          <w:p w:rsidR="00865553" w:rsidRPr="009048F5" w:rsidRDefault="00865553" w:rsidP="00B9210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rPr>
            </w:pPr>
            <w:r w:rsidRPr="009048F5">
              <w:rPr>
                <w:rFonts w:ascii="Times New Roman" w:eastAsia="Calibri" w:hAnsi="Times New Roman" w:cs="Times New Roman"/>
                <w:bCs/>
              </w:rPr>
              <w:t>6.6.1.</w:t>
            </w:r>
            <w:r w:rsidRPr="009048F5">
              <w:rPr>
                <w:rFonts w:ascii="Times New Roman" w:eastAsia="Times New Roman" w:hAnsi="Times New Roman" w:cs="Times New Roman"/>
                <w:color w:val="000000"/>
                <w:u w:color="000000"/>
                <w:bdr w:val="nil"/>
                <w:lang w:eastAsia="lv-LV"/>
              </w:rPr>
              <w:t xml:space="preserve"> </w:t>
            </w:r>
            <w:r w:rsidRPr="009048F5">
              <w:rPr>
                <w:rFonts w:ascii="Times New Roman" w:eastAsia="Times New Roman" w:hAnsi="Times New Roman" w:cs="Times New Roman"/>
                <w:color w:val="000000"/>
              </w:rPr>
              <w:t>Pretendenta apliecinājums par to, ka Pretendenta:</w:t>
            </w:r>
          </w:p>
          <w:p w:rsidR="00865553" w:rsidRPr="009048F5" w:rsidRDefault="00865553" w:rsidP="00B9210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9048F5">
              <w:rPr>
                <w:rFonts w:ascii="Times New Roman" w:eastAsia="Times New Roman" w:hAnsi="Times New Roman" w:cs="Times New Roman"/>
                <w:color w:val="000000"/>
              </w:rPr>
              <w:t xml:space="preserve">- </w:t>
            </w:r>
            <w:r w:rsidRPr="009048F5">
              <w:rPr>
                <w:rFonts w:ascii="Times New Roman" w:eastAsia="Times New Roman" w:hAnsi="Times New Roman" w:cs="Times New Roman"/>
                <w:color w:val="000000"/>
                <w:u w:color="000000"/>
                <w:bdr w:val="nil"/>
                <w:lang w:eastAsia="lv-LV"/>
              </w:rPr>
              <w:t>likviditātes koeficients: apgrozāmie līdzekļi/īstermiņa saistības ≥ 1,0;</w:t>
            </w:r>
          </w:p>
          <w:p w:rsidR="00865553" w:rsidRPr="009048F5" w:rsidRDefault="00865553" w:rsidP="00B9210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9048F5">
              <w:rPr>
                <w:rFonts w:ascii="Times New Roman" w:eastAsia="Times New Roman" w:hAnsi="Times New Roman" w:cs="Times New Roman"/>
                <w:color w:val="000000"/>
                <w:u w:color="000000"/>
                <w:bdr w:val="nil"/>
                <w:lang w:eastAsia="lv-LV"/>
              </w:rPr>
              <w:t>- pozitīvs pašu kapitāls.</w:t>
            </w:r>
          </w:p>
          <w:p w:rsidR="00865553" w:rsidRPr="009048F5" w:rsidRDefault="00865553" w:rsidP="00B92107">
            <w:pPr>
              <w:widowControl w:val="0"/>
              <w:spacing w:after="0" w:line="240" w:lineRule="auto"/>
              <w:jc w:val="both"/>
              <w:rPr>
                <w:rFonts w:ascii="Times New Roman" w:eastAsia="Calibri" w:hAnsi="Times New Roman" w:cs="Times New Roman"/>
                <w:bCs/>
              </w:rPr>
            </w:pPr>
          </w:p>
        </w:tc>
      </w:tr>
      <w:tr w:rsidR="00865553" w:rsidRPr="009048F5" w:rsidTr="00B92107">
        <w:trPr>
          <w:trHeight w:val="1833"/>
        </w:trPr>
        <w:tc>
          <w:tcPr>
            <w:tcW w:w="4905" w:type="dxa"/>
            <w:shd w:val="clear" w:color="auto" w:fill="auto"/>
          </w:tcPr>
          <w:p w:rsidR="00865553" w:rsidRPr="009048F5" w:rsidRDefault="00865553" w:rsidP="00B92107">
            <w:pPr>
              <w:pBdr>
                <w:top w:val="nil"/>
                <w:left w:val="nil"/>
                <w:bottom w:val="nil"/>
                <w:right w:val="nil"/>
                <w:between w:val="nil"/>
                <w:bar w:val="nil"/>
              </w:pBdr>
              <w:spacing w:after="0" w:line="240" w:lineRule="auto"/>
              <w:jc w:val="both"/>
              <w:rPr>
                <w:rFonts w:ascii="Times New Roman" w:eastAsia="Times New Roman" w:hAnsi="Times New Roman" w:cs="Times New Roman"/>
                <w:i/>
                <w:iCs/>
                <w:color w:val="FF0000"/>
                <w:u w:color="FF0000"/>
                <w:bdr w:val="nil"/>
                <w:lang w:eastAsia="lv-LV"/>
              </w:rPr>
            </w:pPr>
            <w:r w:rsidRPr="009048F5">
              <w:rPr>
                <w:rFonts w:ascii="Times New Roman" w:hAnsi="Times New Roman" w:cs="Times New Roman"/>
              </w:rPr>
              <w:t xml:space="preserve">6.7. </w:t>
            </w:r>
            <w:r w:rsidRPr="009048F5">
              <w:rPr>
                <w:rFonts w:ascii="Times New Roman" w:eastAsia="Times New Roman" w:hAnsi="Times New Roman" w:cs="Times New Roman"/>
                <w:color w:val="000000"/>
                <w:u w:color="000000"/>
                <w:bdr w:val="nil"/>
                <w:lang w:eastAsia="lv-LV"/>
              </w:rPr>
              <w:t>Pretendents iepriekšējo 3 (trīs) gadu laikā (2016., 2017. un 2018.gadā) ir sniedzis tehniskā specifikācijā minētam līdzvērtīgu pakalpojumi vismaz 1 (vienā) līdzīgas nozīmes objektā, kurā ir:</w:t>
            </w:r>
          </w:p>
          <w:p w:rsidR="00865553" w:rsidRPr="009048F5" w:rsidRDefault="00865553" w:rsidP="00B9210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9048F5">
              <w:rPr>
                <w:rFonts w:ascii="Times New Roman" w:eastAsia="Times New Roman" w:hAnsi="Times New Roman" w:cs="Times New Roman"/>
                <w:color w:val="000000"/>
                <w:u w:color="000000"/>
                <w:bdr w:val="nil"/>
                <w:lang w:eastAsia="lv-LV"/>
              </w:rPr>
              <w:t xml:space="preserve">-  ne mazāk kā </w:t>
            </w:r>
            <w:r w:rsidRPr="009048F5">
              <w:rPr>
                <w:rFonts w:ascii="Times New Roman" w:eastAsia="Times New Roman" w:hAnsi="Times New Roman" w:cs="Times New Roman"/>
                <w:u w:color="000000"/>
                <w:bdr w:val="nil"/>
                <w:lang w:eastAsia="lv-LV"/>
              </w:rPr>
              <w:t>850</w:t>
            </w:r>
            <w:r w:rsidRPr="009048F5">
              <w:rPr>
                <w:rFonts w:ascii="Times New Roman" w:eastAsia="Times New Roman" w:hAnsi="Times New Roman" w:cs="Times New Roman"/>
                <w:color w:val="FF2600"/>
                <w:u w:color="000000"/>
                <w:bdr w:val="nil"/>
                <w:lang w:eastAsia="lv-LV"/>
              </w:rPr>
              <w:t xml:space="preserve"> </w:t>
            </w:r>
            <w:r w:rsidRPr="009048F5">
              <w:rPr>
                <w:rFonts w:ascii="Times New Roman" w:eastAsia="Times New Roman" w:hAnsi="Times New Roman" w:cs="Times New Roman"/>
                <w:color w:val="000000"/>
                <w:u w:color="000000"/>
                <w:bdr w:val="nil"/>
                <w:lang w:eastAsia="lv-LV"/>
              </w:rPr>
              <w:t>m</w:t>
            </w:r>
            <w:r w:rsidRPr="009048F5">
              <w:rPr>
                <w:rFonts w:ascii="Times New Roman" w:eastAsia="Times New Roman" w:hAnsi="Times New Roman" w:cs="Times New Roman"/>
                <w:color w:val="000000"/>
                <w:u w:color="000000"/>
                <w:bdr w:val="nil"/>
                <w:vertAlign w:val="superscript"/>
                <w:lang w:eastAsia="lv-LV"/>
              </w:rPr>
              <w:t>2</w:t>
            </w:r>
            <w:r w:rsidRPr="009048F5">
              <w:rPr>
                <w:rFonts w:ascii="Times New Roman" w:eastAsia="Times New Roman" w:hAnsi="Times New Roman" w:cs="Times New Roman"/>
                <w:color w:val="000000"/>
                <w:u w:color="000000"/>
                <w:bdr w:val="nil"/>
                <w:lang w:eastAsia="lv-LV"/>
              </w:rPr>
              <w:t xml:space="preserve"> platība;</w:t>
            </w:r>
          </w:p>
          <w:p w:rsidR="00865553" w:rsidRPr="009048F5" w:rsidRDefault="00865553" w:rsidP="00B9210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9048F5">
              <w:rPr>
                <w:rFonts w:ascii="Times New Roman" w:eastAsia="Times New Roman" w:hAnsi="Times New Roman" w:cs="Times New Roman"/>
                <w:color w:val="000000"/>
                <w:u w:color="000000"/>
                <w:bdr w:val="nil"/>
                <w:lang w:eastAsia="lv-LV"/>
              </w:rPr>
              <w:t xml:space="preserve">- ar kopējo viena līguma izpildes termiņu ne mazāku kā 12 (divpadsmit) mēneši. </w:t>
            </w:r>
          </w:p>
          <w:p w:rsidR="00865553" w:rsidRPr="009048F5" w:rsidRDefault="00865553" w:rsidP="00B92107">
            <w:pPr>
              <w:pBdr>
                <w:top w:val="nil"/>
                <w:left w:val="nil"/>
                <w:bottom w:val="nil"/>
                <w:right w:val="nil"/>
                <w:between w:val="nil"/>
                <w:bar w:val="nil"/>
              </w:pBdr>
              <w:spacing w:after="120" w:line="240" w:lineRule="auto"/>
              <w:jc w:val="both"/>
              <w:rPr>
                <w:rFonts w:ascii="Times New Roman" w:eastAsia="Times New Roman" w:hAnsi="Times New Roman" w:cs="Times New Roman"/>
                <w:i/>
                <w:iCs/>
                <w:strike/>
                <w:color w:val="FF0000"/>
                <w:u w:color="FF0000"/>
                <w:bdr w:val="nil"/>
                <w:lang w:eastAsia="lv-LV"/>
              </w:rPr>
            </w:pPr>
            <w:r w:rsidRPr="009048F5">
              <w:rPr>
                <w:rFonts w:ascii="Times New Roman" w:eastAsia="Times New Roman" w:hAnsi="Times New Roman" w:cs="Times New Roman"/>
                <w:color w:val="000000"/>
                <w:u w:color="000000"/>
                <w:bdr w:val="nil"/>
                <w:lang w:eastAsia="lv-LV"/>
              </w:rPr>
              <w:t>Papildus jābūt 1 (vienai)</w:t>
            </w:r>
            <w:r w:rsidRPr="009048F5">
              <w:rPr>
                <w:rFonts w:ascii="Times New Roman" w:eastAsia="Times New Roman" w:hAnsi="Times New Roman" w:cs="Times New Roman"/>
                <w:i/>
                <w:iCs/>
                <w:color w:val="000000"/>
                <w:u w:color="000000"/>
                <w:bdr w:val="nil"/>
                <w:lang w:eastAsia="lv-LV"/>
              </w:rPr>
              <w:t xml:space="preserve"> </w:t>
            </w:r>
            <w:r w:rsidRPr="009048F5">
              <w:rPr>
                <w:rFonts w:ascii="Times New Roman" w:eastAsia="Times New Roman" w:hAnsi="Times New Roman" w:cs="Times New Roman"/>
                <w:color w:val="000000"/>
                <w:u w:color="000000"/>
                <w:bdr w:val="nil"/>
                <w:lang w:eastAsia="lv-LV"/>
              </w:rPr>
              <w:t>pozitīvai atsauksmei par iepriekš minētajiem darbiem /sniegtajiem pakalpojumiem.</w:t>
            </w:r>
          </w:p>
          <w:p w:rsidR="00865553" w:rsidRPr="009048F5" w:rsidRDefault="00865553" w:rsidP="00B9210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9048F5">
              <w:rPr>
                <w:rFonts w:ascii="Times New Roman" w:eastAsia="Times New Roman" w:hAnsi="Times New Roman" w:cs="Times New Roman"/>
                <w:color w:val="000000"/>
                <w:u w:color="000000"/>
                <w:bdr w:val="nil"/>
                <w:lang w:eastAsia="lv-LV"/>
              </w:rPr>
              <w:lastRenderedPageBreak/>
              <w:t xml:space="preserve">Ja Pretendents ir personu grupa, tad personu grupas dalībniekiem kopā jāatbilst šajā punktā noteiktajai prasībai. </w:t>
            </w:r>
          </w:p>
          <w:p w:rsidR="00865553" w:rsidRPr="009048F5" w:rsidRDefault="00865553" w:rsidP="00B92107">
            <w:pPr>
              <w:keepNext/>
              <w:suppressAutoHyphens/>
              <w:spacing w:after="0" w:line="240" w:lineRule="auto"/>
              <w:jc w:val="both"/>
              <w:outlineLvl w:val="2"/>
              <w:rPr>
                <w:rFonts w:ascii="Times New Roman" w:eastAsia="Times New Roman" w:hAnsi="Times New Roman" w:cs="Times New Roman"/>
                <w:bCs/>
                <w:lang w:eastAsia="ar-SA"/>
              </w:rPr>
            </w:pPr>
          </w:p>
        </w:tc>
        <w:tc>
          <w:tcPr>
            <w:tcW w:w="4369" w:type="dxa"/>
            <w:shd w:val="clear" w:color="auto" w:fill="auto"/>
          </w:tcPr>
          <w:p w:rsidR="00865553" w:rsidRPr="009048F5" w:rsidRDefault="00865553" w:rsidP="00B92107">
            <w:pPr>
              <w:pBdr>
                <w:top w:val="nil"/>
                <w:left w:val="nil"/>
                <w:bottom w:val="nil"/>
                <w:right w:val="nil"/>
                <w:between w:val="nil"/>
                <w:bar w:val="nil"/>
              </w:pBdr>
              <w:spacing w:before="120" w:after="120" w:line="240" w:lineRule="auto"/>
              <w:ind w:left="-19" w:firstLine="19"/>
              <w:jc w:val="both"/>
              <w:rPr>
                <w:rFonts w:ascii="Times New Roman" w:eastAsia="Arial Unicode MS" w:hAnsi="Times New Roman" w:cs="Times New Roman"/>
                <w:color w:val="000000"/>
                <w:u w:color="000000"/>
                <w:bdr w:val="nil"/>
                <w:lang w:eastAsia="lv-LV"/>
              </w:rPr>
            </w:pPr>
            <w:r w:rsidRPr="009048F5">
              <w:rPr>
                <w:rFonts w:ascii="Times New Roman" w:eastAsia="Calibri" w:hAnsi="Times New Roman" w:cs="Times New Roman"/>
                <w:bCs/>
              </w:rPr>
              <w:lastRenderedPageBreak/>
              <w:t xml:space="preserve">6.7.1. </w:t>
            </w:r>
            <w:r w:rsidRPr="009048F5">
              <w:rPr>
                <w:rFonts w:ascii="Times New Roman" w:eastAsia="Arial Unicode MS" w:hAnsi="Times New Roman" w:cs="Times New Roman"/>
                <w:color w:val="000000"/>
                <w:u w:color="000000"/>
                <w:bdr w:val="nil"/>
                <w:lang w:eastAsia="lv-LV"/>
              </w:rPr>
              <w:t>Informācija par Pretendenta pieredzi, atbilstoši 3.7.punktā noteiktajām prasībām, norādot darbu pasūtītāju, darbu nosaukumu, darbu aprakstu, darbu izpildes periodu, darbu/objekta apjomu (m</w:t>
            </w:r>
            <w:r w:rsidRPr="009048F5">
              <w:rPr>
                <w:rFonts w:ascii="Times New Roman" w:eastAsia="Arial Unicode MS" w:hAnsi="Times New Roman" w:cs="Times New Roman"/>
                <w:color w:val="000000"/>
                <w:u w:color="000000"/>
                <w:bdr w:val="nil"/>
                <w:vertAlign w:val="superscript"/>
                <w:lang w:eastAsia="lv-LV"/>
              </w:rPr>
              <w:t>2</w:t>
            </w:r>
            <w:r w:rsidRPr="009048F5">
              <w:rPr>
                <w:rFonts w:ascii="Times New Roman" w:eastAsia="Arial Unicode MS" w:hAnsi="Times New Roman" w:cs="Times New Roman"/>
                <w:color w:val="000000"/>
                <w:u w:color="000000"/>
                <w:bdr w:val="nil"/>
                <w:lang w:eastAsia="lv-LV"/>
              </w:rPr>
              <w:t xml:space="preserve">), kontaktpersonu, tās telefona numuru (ar kuru, nepieciešamības gadījumā, sazināties un noskaidrot sīkāk par konkrēto darbu). Saraksts ar Pretendenta veiktajiem darbiem/sniegtajiem pakalpojumiem noformējams atbilstoši </w:t>
            </w:r>
            <w:r w:rsidRPr="009048F5">
              <w:rPr>
                <w:rFonts w:ascii="Times New Roman" w:eastAsia="Arial Unicode MS" w:hAnsi="Times New Roman" w:cs="Times New Roman"/>
                <w:color w:val="000000"/>
                <w:u w:color="000000"/>
                <w:bdr w:val="nil"/>
                <w:lang w:eastAsia="lv-LV"/>
              </w:rPr>
              <w:lastRenderedPageBreak/>
              <w:t>Nolikumam pievienotajai formai (Nolikuma 3.pielikums).</w:t>
            </w:r>
          </w:p>
          <w:p w:rsidR="00865553" w:rsidRPr="009048F5" w:rsidRDefault="00865553" w:rsidP="00B92107">
            <w:pPr>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rPr>
            </w:pPr>
            <w:r w:rsidRPr="009048F5">
              <w:rPr>
                <w:rFonts w:ascii="Times New Roman" w:eastAsia="Times New Roman" w:hAnsi="Times New Roman" w:cs="Times New Roman"/>
                <w:color w:val="000000"/>
                <w:u w:color="000000"/>
                <w:bdr w:val="nil"/>
                <w:lang w:eastAsia="lv-LV"/>
              </w:rPr>
              <w:t>6.7.2.</w:t>
            </w:r>
            <w:r w:rsidRPr="009048F5">
              <w:rPr>
                <w:rFonts w:ascii="Times New Roman" w:eastAsia="Times New Roman" w:hAnsi="Times New Roman" w:cs="Times New Roman"/>
                <w:color w:val="000000"/>
                <w:u w:color="000000"/>
                <w:bdr w:val="nil"/>
                <w:lang w:eastAsia="lv-LV"/>
              </w:rPr>
              <w:tab/>
              <w:t>Atsauksme, kurā apliecināta Pretendenta pieredze un kvalitāte Nolikuma 3.7.punktā paredzēto darbu izpildē, jābūt vismaz 1 (vienai) pozitīvai atsauksmei.</w:t>
            </w:r>
          </w:p>
        </w:tc>
      </w:tr>
      <w:tr w:rsidR="00865553" w:rsidRPr="009048F5" w:rsidTr="00B92107">
        <w:tc>
          <w:tcPr>
            <w:tcW w:w="4905" w:type="dxa"/>
            <w:shd w:val="clear" w:color="auto" w:fill="auto"/>
          </w:tcPr>
          <w:p w:rsidR="00865553" w:rsidRPr="009048F5" w:rsidRDefault="00865553" w:rsidP="00B92107">
            <w:pPr>
              <w:widowControl w:val="0"/>
              <w:jc w:val="both"/>
              <w:rPr>
                <w:rFonts w:ascii="Times New Roman" w:eastAsia="Calibri" w:hAnsi="Times New Roman" w:cs="Times New Roman"/>
              </w:rPr>
            </w:pPr>
            <w:r w:rsidRPr="009048F5">
              <w:rPr>
                <w:rFonts w:ascii="Times New Roman" w:eastAsia="Calibri" w:hAnsi="Times New Roman" w:cs="Times New Roman"/>
              </w:rPr>
              <w:lastRenderedPageBreak/>
              <w:t>6.8.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rsidR="00865553" w:rsidRPr="009048F5" w:rsidRDefault="00865553" w:rsidP="00B92107">
            <w:pPr>
              <w:widowControl w:val="0"/>
              <w:spacing w:after="0"/>
              <w:jc w:val="both"/>
              <w:rPr>
                <w:rFonts w:ascii="Times New Roman" w:eastAsia="Calibri" w:hAnsi="Times New Roman" w:cs="Times New Roman"/>
              </w:rPr>
            </w:pPr>
            <w:r w:rsidRPr="009048F5">
              <w:rPr>
                <w:rFonts w:ascii="Times New Roman" w:eastAsia="Calibri" w:hAnsi="Times New Roman" w:cs="Times New Roman"/>
              </w:rPr>
              <w:t xml:space="preserve">6.8.1. Ja Pretendents plāno piesaistīt apakšuzņēmēju/s, piedāvājumā ir jāiekļauj </w:t>
            </w:r>
            <w:r w:rsidRPr="009048F5">
              <w:rPr>
                <w:rFonts w:ascii="Times New Roman" w:eastAsia="Calibri" w:hAnsi="Times New Roman" w:cs="Times New Roman"/>
                <w:bCs/>
              </w:rPr>
              <w:t xml:space="preserve">informācija par apakšuzņēmējiem </w:t>
            </w:r>
            <w:r w:rsidRPr="009048F5">
              <w:rPr>
                <w:rFonts w:ascii="Times New Roman" w:eastAsia="Calibri" w:hAnsi="Times New Roman" w:cs="Times New Roman"/>
                <w:bCs/>
                <w:spacing w:val="-20"/>
              </w:rPr>
              <w:t>(4.pielikums).</w:t>
            </w:r>
          </w:p>
          <w:p w:rsidR="00865553" w:rsidRPr="009048F5" w:rsidRDefault="00865553" w:rsidP="00B92107">
            <w:pPr>
              <w:widowControl w:val="0"/>
              <w:spacing w:after="0"/>
              <w:jc w:val="both"/>
              <w:rPr>
                <w:rFonts w:ascii="Times New Roman" w:eastAsia="Calibri" w:hAnsi="Times New Roman" w:cs="Times New Roman"/>
              </w:rPr>
            </w:pPr>
          </w:p>
        </w:tc>
      </w:tr>
      <w:tr w:rsidR="00865553" w:rsidRPr="009048F5" w:rsidTr="00B92107">
        <w:tc>
          <w:tcPr>
            <w:tcW w:w="0" w:type="auto"/>
            <w:gridSpan w:val="2"/>
            <w:shd w:val="clear" w:color="auto" w:fill="BFBFBF"/>
          </w:tcPr>
          <w:p w:rsidR="00865553" w:rsidRPr="009048F5" w:rsidRDefault="00865553" w:rsidP="00B92107">
            <w:pPr>
              <w:widowControl w:val="0"/>
              <w:spacing w:after="0" w:line="240" w:lineRule="auto"/>
              <w:jc w:val="both"/>
              <w:rPr>
                <w:rFonts w:ascii="Times New Roman" w:eastAsia="Calibri" w:hAnsi="Times New Roman" w:cs="Times New Roman"/>
                <w:b/>
                <w:bCs/>
              </w:rPr>
            </w:pPr>
            <w:r w:rsidRPr="009048F5">
              <w:rPr>
                <w:rFonts w:ascii="Times New Roman" w:eastAsia="Calibri" w:hAnsi="Times New Roman" w:cs="Times New Roman"/>
                <w:b/>
                <w:bCs/>
              </w:rPr>
              <w:t>Tehniskais piedāvājums</w:t>
            </w:r>
          </w:p>
        </w:tc>
      </w:tr>
      <w:tr w:rsidR="00865553" w:rsidRPr="009048F5" w:rsidTr="00B92107">
        <w:tc>
          <w:tcPr>
            <w:tcW w:w="4905" w:type="dxa"/>
            <w:shd w:val="clear" w:color="auto" w:fill="auto"/>
          </w:tcPr>
          <w:p w:rsidR="00865553" w:rsidRPr="009048F5" w:rsidRDefault="00865553" w:rsidP="00B92107">
            <w:pPr>
              <w:widowControl w:val="0"/>
              <w:tabs>
                <w:tab w:val="left" w:pos="454"/>
              </w:tabs>
              <w:spacing w:after="0" w:line="240" w:lineRule="auto"/>
              <w:jc w:val="both"/>
              <w:rPr>
                <w:rFonts w:ascii="Times New Roman" w:eastAsia="Calibri" w:hAnsi="Times New Roman" w:cs="Times New Roman"/>
              </w:rPr>
            </w:pPr>
            <w:r w:rsidRPr="009048F5">
              <w:rPr>
                <w:rFonts w:ascii="Times New Roman" w:eastAsia="Calibri" w:hAnsi="Times New Roman" w:cs="Times New Roman"/>
              </w:rPr>
              <w:t>6.9. Tehniskais piedāvājums jāsagatavo un jāiesniedz saskaņā ar Tehniskajā specifikācijā (2.pielikums) noteiktajām prasībām.</w:t>
            </w:r>
          </w:p>
        </w:tc>
        <w:tc>
          <w:tcPr>
            <w:tcW w:w="4369" w:type="dxa"/>
            <w:shd w:val="clear" w:color="auto" w:fill="auto"/>
          </w:tcPr>
          <w:p w:rsidR="00865553" w:rsidRPr="009048F5" w:rsidRDefault="00865553" w:rsidP="00B92107">
            <w:pPr>
              <w:widowControl w:val="0"/>
              <w:spacing w:after="0"/>
              <w:jc w:val="both"/>
              <w:rPr>
                <w:rFonts w:ascii="Times New Roman" w:eastAsia="Calibri" w:hAnsi="Times New Roman" w:cs="Times New Roman"/>
              </w:rPr>
            </w:pPr>
            <w:r w:rsidRPr="009048F5">
              <w:rPr>
                <w:rFonts w:ascii="Times New Roman" w:eastAsia="Calibri" w:hAnsi="Times New Roman" w:cs="Times New Roman"/>
              </w:rPr>
              <w:t xml:space="preserve">6.9.1. Tehniskais piedāvājums jāsagatavo un jāiesniedz saskaņā </w:t>
            </w:r>
            <w:r w:rsidRPr="009048F5">
              <w:rPr>
                <w:rFonts w:ascii="Times New Roman" w:eastAsia="Times New Roman" w:hAnsi="Times New Roman" w:cs="Times New Roman"/>
                <w:lang w:eastAsia="ar-SA"/>
              </w:rPr>
              <w:t xml:space="preserve">ar Tehniskajā specifikācijā </w:t>
            </w:r>
            <w:r w:rsidRPr="009048F5">
              <w:rPr>
                <w:rFonts w:ascii="Times New Roman" w:eastAsia="Calibri" w:hAnsi="Times New Roman" w:cs="Times New Roman"/>
              </w:rPr>
              <w:t xml:space="preserve">(2.pielikums) </w:t>
            </w:r>
            <w:r w:rsidRPr="009048F5">
              <w:rPr>
                <w:rFonts w:ascii="Times New Roman" w:eastAsia="Times New Roman" w:hAnsi="Times New Roman" w:cs="Times New Roman"/>
                <w:lang w:eastAsia="ar-SA"/>
              </w:rPr>
              <w:t xml:space="preserve">noteiktajām prasībām; </w:t>
            </w:r>
          </w:p>
          <w:p w:rsidR="00865553" w:rsidRPr="009048F5" w:rsidRDefault="00865553" w:rsidP="00B9210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u w:color="000000"/>
                <w:bdr w:val="nil"/>
                <w:lang w:eastAsia="lv-LV"/>
              </w:rPr>
            </w:pPr>
            <w:r w:rsidRPr="009048F5">
              <w:rPr>
                <w:rFonts w:ascii="Times New Roman" w:eastAsia="Calibri" w:hAnsi="Times New Roman" w:cs="Times New Roman"/>
              </w:rPr>
              <w:t xml:space="preserve">6.9.2. </w:t>
            </w:r>
            <w:r w:rsidRPr="009048F5">
              <w:rPr>
                <w:rFonts w:ascii="Times New Roman" w:eastAsia="Times New Roman" w:hAnsi="Times New Roman" w:cs="Times New Roman"/>
                <w:color w:val="000000"/>
                <w:u w:color="000000"/>
                <w:bdr w:val="nil"/>
                <w:lang w:eastAsia="lv-LV"/>
              </w:rPr>
              <w:t>Pretendenta rakstisks apliecinājums, ka viņa rīcībā ir viss nepieciešamais tehniskais aprīkojums, kas nepieciešams kvalitatīvai darba veikšana/pakalpojuma sniegšanai.</w:t>
            </w:r>
          </w:p>
        </w:tc>
      </w:tr>
      <w:tr w:rsidR="00865553" w:rsidRPr="009048F5" w:rsidTr="00B92107">
        <w:tc>
          <w:tcPr>
            <w:tcW w:w="0" w:type="auto"/>
            <w:gridSpan w:val="2"/>
            <w:shd w:val="clear" w:color="auto" w:fill="BFBFBF"/>
          </w:tcPr>
          <w:p w:rsidR="00865553" w:rsidRPr="009048F5" w:rsidRDefault="00865553" w:rsidP="00B92107">
            <w:pPr>
              <w:widowControl w:val="0"/>
              <w:spacing w:after="0" w:line="240" w:lineRule="auto"/>
              <w:jc w:val="both"/>
              <w:rPr>
                <w:rFonts w:ascii="Times New Roman" w:eastAsia="Calibri" w:hAnsi="Times New Roman" w:cs="Times New Roman"/>
                <w:b/>
              </w:rPr>
            </w:pPr>
            <w:r w:rsidRPr="009048F5">
              <w:rPr>
                <w:rFonts w:ascii="Times New Roman" w:eastAsia="Calibri" w:hAnsi="Times New Roman" w:cs="Times New Roman"/>
                <w:b/>
              </w:rPr>
              <w:t>Finanšu piedāvājums</w:t>
            </w:r>
          </w:p>
        </w:tc>
      </w:tr>
      <w:tr w:rsidR="00865553" w:rsidRPr="009048F5" w:rsidTr="00B92107">
        <w:tc>
          <w:tcPr>
            <w:tcW w:w="4905" w:type="dxa"/>
            <w:shd w:val="clear" w:color="auto" w:fill="auto"/>
          </w:tcPr>
          <w:p w:rsidR="00865553" w:rsidRPr="009048F5" w:rsidRDefault="00865553" w:rsidP="00B92107">
            <w:pPr>
              <w:widowControl w:val="0"/>
              <w:tabs>
                <w:tab w:val="left" w:pos="426"/>
              </w:tabs>
              <w:spacing w:after="0" w:line="240" w:lineRule="auto"/>
              <w:contextualSpacing/>
              <w:jc w:val="both"/>
              <w:outlineLvl w:val="2"/>
              <w:rPr>
                <w:rFonts w:ascii="Times New Roman" w:eastAsia="Times New Roman" w:hAnsi="Times New Roman" w:cs="Times New Roman"/>
                <w:bCs/>
              </w:rPr>
            </w:pPr>
            <w:r w:rsidRPr="009048F5">
              <w:rPr>
                <w:rFonts w:ascii="Times New Roman" w:eastAsia="Times New Roman" w:hAnsi="Times New Roman" w:cs="Times New Roman"/>
                <w:bCs/>
              </w:rPr>
              <w:t>6.10. Finanšu piedāvājums jāsagatavo un jāiesniedz  atbilstoši Nolikumam pievienotajai detalizēta finanšu piedāvājuma forma (5.pielikums).</w:t>
            </w:r>
          </w:p>
        </w:tc>
        <w:tc>
          <w:tcPr>
            <w:tcW w:w="4369" w:type="dxa"/>
            <w:shd w:val="clear" w:color="auto" w:fill="auto"/>
          </w:tcPr>
          <w:p w:rsidR="00865553" w:rsidRPr="009048F5" w:rsidRDefault="00865553" w:rsidP="00B92107">
            <w:pPr>
              <w:keepNext/>
              <w:keepLines/>
              <w:spacing w:before="120" w:after="120"/>
              <w:jc w:val="both"/>
              <w:outlineLvl w:val="2"/>
              <w:rPr>
                <w:rFonts w:ascii="Times New Roman" w:eastAsia="Times New Roman" w:hAnsi="Times New Roman" w:cs="Times New Roman"/>
                <w:u w:color="000000"/>
              </w:rPr>
            </w:pPr>
            <w:r w:rsidRPr="009048F5">
              <w:rPr>
                <w:rFonts w:ascii="Times New Roman" w:eastAsia="Times New Roman" w:hAnsi="Times New Roman" w:cs="Times New Roman"/>
                <w:bCs/>
              </w:rPr>
              <w:t>6.10.1.</w:t>
            </w:r>
            <w:r w:rsidRPr="009048F5">
              <w:rPr>
                <w:rFonts w:ascii="Times New Roman" w:eastAsia="Times New Roman" w:hAnsi="Times New Roman" w:cs="Times New Roman"/>
                <w:u w:color="000000"/>
              </w:rPr>
              <w:t xml:space="preserve">Pretendents finanšu piedāvājumā norāda kopējo cenu, par kādu Nolikumā noteiktajā termiņā tiks sniegts tehniskajā specifikācijā minētais pakalpojums. Finanšu piedāvājums jāsagatavo atbilstoši Nolikumam pievienotajai finanšu piedāvājuma formai un detalizētam tās izklāstam (5.pielikums). </w:t>
            </w:r>
            <w:r w:rsidRPr="009048F5">
              <w:rPr>
                <w:rFonts w:ascii="Times New Roman" w:eastAsia="Times New Roman" w:hAnsi="Times New Roman" w:cs="Times New Roman"/>
                <w:bCs/>
                <w:u w:color="000000"/>
              </w:rPr>
              <w:t>Finanšu piedāvājuma - Tāmes atšifrējums pievienots kā atsevišķs dokuments EXCEL formātā</w:t>
            </w:r>
            <w:r w:rsidRPr="009048F5">
              <w:rPr>
                <w:rFonts w:ascii="Times New Roman" w:eastAsia="Times New Roman" w:hAnsi="Times New Roman" w:cs="Times New Roman"/>
                <w:u w:color="000000"/>
              </w:rPr>
              <w:t>. Aizpildīt un pievienot Finanšu piedāvājumam.</w:t>
            </w:r>
          </w:p>
          <w:p w:rsidR="00865553" w:rsidRPr="009048F5" w:rsidRDefault="00865553" w:rsidP="00B92107">
            <w:pPr>
              <w:keepNext/>
              <w:spacing w:before="120" w:after="120" w:line="240" w:lineRule="auto"/>
              <w:ind w:left="-19" w:firstLine="19"/>
              <w:jc w:val="both"/>
              <w:outlineLvl w:val="2"/>
              <w:rPr>
                <w:rFonts w:ascii="Times New Roman" w:eastAsia="Times New Roman" w:hAnsi="Times New Roman" w:cs="Times New Roman"/>
              </w:rPr>
            </w:pPr>
            <w:r w:rsidRPr="009048F5">
              <w:rPr>
                <w:rFonts w:ascii="Times New Roman" w:eastAsia="Times New Roman" w:hAnsi="Times New Roman" w:cs="Times New Roman"/>
              </w:rPr>
              <w:t>6.10.2. Finanšu piedāvājumā katras vienības cenā ir jāietver visi nodokļi, nodevas u.c. maksājumi un visas saprātīgi paredzamās ar darba izpildi saistītās izmaksas, izņemot pievienotās vērtības nodokli.</w:t>
            </w:r>
          </w:p>
        </w:tc>
      </w:tr>
      <w:tr w:rsidR="00865553" w:rsidRPr="009048F5" w:rsidTr="00B92107">
        <w:tc>
          <w:tcPr>
            <w:tcW w:w="0" w:type="auto"/>
            <w:gridSpan w:val="2"/>
            <w:shd w:val="clear" w:color="auto" w:fill="BFBFBF"/>
          </w:tcPr>
          <w:p w:rsidR="00865553" w:rsidRPr="009048F5" w:rsidRDefault="00865553" w:rsidP="00B92107">
            <w:pPr>
              <w:widowControl w:val="0"/>
              <w:spacing w:after="0" w:line="240" w:lineRule="auto"/>
              <w:jc w:val="both"/>
              <w:rPr>
                <w:rFonts w:ascii="Times New Roman" w:eastAsia="Times New Roman" w:hAnsi="Times New Roman" w:cs="Times New Roman"/>
                <w:b/>
                <w:bCs/>
              </w:rPr>
            </w:pPr>
          </w:p>
        </w:tc>
      </w:tr>
    </w:tbl>
    <w:p w:rsidR="00865553" w:rsidRPr="009048F5" w:rsidRDefault="00865553" w:rsidP="00865553">
      <w:pPr>
        <w:keepLines/>
        <w:widowControl w:val="0"/>
        <w:spacing w:after="0" w:line="240" w:lineRule="auto"/>
        <w:jc w:val="both"/>
        <w:rPr>
          <w:rFonts w:ascii="Times New Roman" w:eastAsia="Times New Roman" w:hAnsi="Times New Roman" w:cs="Times New Roman"/>
          <w:b/>
          <w:lang w:eastAsia="lv-LV"/>
        </w:rPr>
      </w:pPr>
    </w:p>
    <w:p w:rsidR="00E64874" w:rsidRPr="009048F5" w:rsidRDefault="004A1EB0" w:rsidP="00A27732">
      <w:pPr>
        <w:pStyle w:val="Heading2"/>
        <w:numPr>
          <w:ilvl w:val="0"/>
          <w:numId w:val="0"/>
        </w:numPr>
        <w:spacing w:before="0" w:after="0"/>
        <w:ind w:left="720" w:hanging="660"/>
        <w:jc w:val="both"/>
        <w:rPr>
          <w:rFonts w:cs="Times New Roman"/>
          <w:sz w:val="22"/>
          <w:szCs w:val="22"/>
          <w:lang w:eastAsia="lv-LV"/>
        </w:rPr>
      </w:pPr>
      <w:r w:rsidRPr="009048F5">
        <w:rPr>
          <w:rFonts w:cs="Times New Roman"/>
          <w:sz w:val="22"/>
          <w:szCs w:val="22"/>
          <w:lang w:eastAsia="lv-LV"/>
        </w:rPr>
        <w:t xml:space="preserve">7. </w:t>
      </w:r>
      <w:r w:rsidR="00C164D7" w:rsidRPr="009048F5">
        <w:rPr>
          <w:rFonts w:cs="Times New Roman"/>
          <w:sz w:val="22"/>
          <w:szCs w:val="22"/>
          <w:lang w:eastAsia="lv-LV"/>
        </w:rPr>
        <w:t>P</w:t>
      </w:r>
      <w:r w:rsidR="00E64874" w:rsidRPr="009048F5">
        <w:rPr>
          <w:rFonts w:cs="Times New Roman"/>
          <w:sz w:val="22"/>
          <w:szCs w:val="22"/>
          <w:lang w:eastAsia="lv-LV"/>
        </w:rPr>
        <w:t xml:space="preserve">iedāvājumu izvēles kritērijs: </w:t>
      </w:r>
    </w:p>
    <w:p w:rsidR="00E64874" w:rsidRPr="009048F5" w:rsidRDefault="00AB5ADF" w:rsidP="00A27732">
      <w:pPr>
        <w:spacing w:after="0" w:line="240" w:lineRule="auto"/>
        <w:ind w:left="360"/>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Atbilstība iepirkuma Nolikumam</w:t>
      </w:r>
      <w:r w:rsidR="00E64874" w:rsidRPr="009048F5">
        <w:rPr>
          <w:rFonts w:ascii="Times New Roman" w:eastAsia="Times New Roman" w:hAnsi="Times New Roman" w:cs="Times New Roman"/>
          <w:lang w:eastAsia="lv-LV"/>
        </w:rPr>
        <w:t xml:space="preserve"> (Atlases dokumenti, </w:t>
      </w:r>
      <w:r w:rsidR="00BC2E1F" w:rsidRPr="009048F5">
        <w:rPr>
          <w:rFonts w:ascii="Times New Roman" w:eastAsia="Times New Roman" w:hAnsi="Times New Roman" w:cs="Times New Roman"/>
          <w:lang w:eastAsia="lv-LV"/>
        </w:rPr>
        <w:t xml:space="preserve">Finanšu un </w:t>
      </w:r>
      <w:r w:rsidR="003740E5" w:rsidRPr="009048F5">
        <w:rPr>
          <w:rFonts w:ascii="Times New Roman" w:eastAsia="Times New Roman" w:hAnsi="Times New Roman" w:cs="Times New Roman"/>
          <w:lang w:eastAsia="lv-LV"/>
        </w:rPr>
        <w:t>T</w:t>
      </w:r>
      <w:r w:rsidR="00BC2E1F" w:rsidRPr="009048F5">
        <w:rPr>
          <w:rFonts w:ascii="Times New Roman" w:eastAsia="Times New Roman" w:hAnsi="Times New Roman" w:cs="Times New Roman"/>
          <w:lang w:eastAsia="lv-LV"/>
        </w:rPr>
        <w:t>ehniskais piedāvājums</w:t>
      </w:r>
      <w:r w:rsidR="00E64874" w:rsidRPr="009048F5">
        <w:rPr>
          <w:rFonts w:ascii="Times New Roman" w:eastAsia="Times New Roman" w:hAnsi="Times New Roman" w:cs="Times New Roman"/>
          <w:lang w:eastAsia="lv-LV"/>
        </w:rPr>
        <w:t xml:space="preserve">) un </w:t>
      </w:r>
      <w:r w:rsidR="00202A46" w:rsidRPr="009048F5">
        <w:rPr>
          <w:rFonts w:ascii="Times New Roman" w:eastAsia="Times New Roman" w:hAnsi="Times New Roman" w:cs="Times New Roman"/>
          <w:lang w:eastAsia="lv-LV"/>
        </w:rPr>
        <w:t>saimnieciski visizdevīgākais</w:t>
      </w:r>
      <w:r w:rsidR="00202A46" w:rsidRPr="009048F5">
        <w:rPr>
          <w:rFonts w:ascii="Times New Roman" w:eastAsia="Times New Roman" w:hAnsi="Times New Roman" w:cs="Times New Roman"/>
          <w:b/>
          <w:lang w:eastAsia="lv-LV"/>
        </w:rPr>
        <w:t xml:space="preserve"> </w:t>
      </w:r>
      <w:r w:rsidR="00202A46" w:rsidRPr="009048F5">
        <w:rPr>
          <w:rFonts w:ascii="Times New Roman" w:eastAsia="Times New Roman" w:hAnsi="Times New Roman" w:cs="Times New Roman"/>
          <w:lang w:eastAsia="lv-LV"/>
        </w:rPr>
        <w:t>piedāvājums</w:t>
      </w:r>
      <w:r w:rsidR="00BC2E1F" w:rsidRPr="009048F5">
        <w:rPr>
          <w:rFonts w:ascii="Times New Roman" w:eastAsia="Times New Roman" w:hAnsi="Times New Roman" w:cs="Times New Roman"/>
          <w:lang w:eastAsia="lv-LV"/>
        </w:rPr>
        <w:t>, kuru nosaka vērtējot cenu</w:t>
      </w:r>
      <w:r w:rsidR="00E64874" w:rsidRPr="009048F5">
        <w:rPr>
          <w:rFonts w:ascii="Times New Roman" w:eastAsia="Times New Roman" w:hAnsi="Times New Roman" w:cs="Times New Roman"/>
          <w:lang w:eastAsia="lv-LV"/>
        </w:rPr>
        <w:t>.</w:t>
      </w:r>
    </w:p>
    <w:p w:rsidR="00E64874" w:rsidRPr="009048F5" w:rsidRDefault="004A1EB0" w:rsidP="004A1EB0">
      <w:pPr>
        <w:spacing w:after="0" w:line="240" w:lineRule="auto"/>
        <w:jc w:val="both"/>
        <w:rPr>
          <w:rFonts w:ascii="Times New Roman" w:eastAsia="Times New Roman" w:hAnsi="Times New Roman" w:cs="Times New Roman"/>
          <w:lang w:eastAsia="lv-LV"/>
        </w:rPr>
      </w:pPr>
      <w:r w:rsidRPr="009048F5">
        <w:rPr>
          <w:rFonts w:ascii="Times New Roman" w:eastAsia="Times New Roman" w:hAnsi="Times New Roman" w:cs="Times New Roman"/>
          <w:b/>
          <w:lang w:eastAsia="lv-LV"/>
        </w:rPr>
        <w:t>8.</w:t>
      </w:r>
      <w:r w:rsidR="00E64874" w:rsidRPr="009048F5">
        <w:rPr>
          <w:rFonts w:ascii="Times New Roman" w:eastAsia="Times New Roman" w:hAnsi="Times New Roman" w:cs="Times New Roman"/>
          <w:b/>
          <w:lang w:eastAsia="lv-LV"/>
        </w:rPr>
        <w:t>Piedāvājuma iesniegšanas vieta un termiņš:</w:t>
      </w:r>
      <w:r w:rsidR="00E64874" w:rsidRPr="009048F5">
        <w:rPr>
          <w:rFonts w:ascii="Times New Roman" w:eastAsia="Times New Roman" w:hAnsi="Times New Roman" w:cs="Times New Roman"/>
          <w:lang w:eastAsia="lv-LV"/>
        </w:rPr>
        <w:t xml:space="preserve"> </w:t>
      </w:r>
    </w:p>
    <w:p w:rsidR="00E64874" w:rsidRPr="009048F5" w:rsidRDefault="0034077C" w:rsidP="00A27732">
      <w:pPr>
        <w:spacing w:after="0" w:line="240" w:lineRule="auto"/>
        <w:ind w:firstLine="360"/>
        <w:jc w:val="both"/>
        <w:rPr>
          <w:rFonts w:ascii="Times New Roman" w:eastAsia="Times New Roman" w:hAnsi="Times New Roman" w:cs="Times New Roman"/>
          <w:lang w:eastAsia="lv-LV"/>
        </w:rPr>
      </w:pPr>
      <w:r w:rsidRPr="009048F5">
        <w:rPr>
          <w:rFonts w:ascii="Times New Roman" w:eastAsia="Times New Roman" w:hAnsi="Times New Roman" w:cs="Times New Roman"/>
        </w:rPr>
        <w:t>S</w:t>
      </w:r>
      <w:r w:rsidR="00810E9B" w:rsidRPr="009048F5">
        <w:rPr>
          <w:rFonts w:ascii="Times New Roman" w:eastAsia="Times New Roman" w:hAnsi="Times New Roman" w:cs="Times New Roman"/>
        </w:rPr>
        <w:t>iguldas novada pašvaldības Administrācijas ēkā</w:t>
      </w:r>
      <w:r w:rsidRPr="009048F5">
        <w:rPr>
          <w:rFonts w:ascii="Times New Roman" w:eastAsia="Times New Roman" w:hAnsi="Times New Roman" w:cs="Times New Roman"/>
        </w:rPr>
        <w:t>, Zinātnes ielā 7, Siguld</w:t>
      </w:r>
      <w:r w:rsidR="00810E9B" w:rsidRPr="009048F5">
        <w:rPr>
          <w:rFonts w:ascii="Times New Roman" w:eastAsia="Times New Roman" w:hAnsi="Times New Roman" w:cs="Times New Roman"/>
        </w:rPr>
        <w:t>as pagast</w:t>
      </w:r>
      <w:r w:rsidRPr="009048F5">
        <w:rPr>
          <w:rFonts w:ascii="Times New Roman" w:eastAsia="Times New Roman" w:hAnsi="Times New Roman" w:cs="Times New Roman"/>
        </w:rPr>
        <w:t>ā,</w:t>
      </w:r>
      <w:r w:rsidRPr="009048F5">
        <w:rPr>
          <w:rFonts w:ascii="Times New Roman" w:eastAsia="Times New Roman" w:hAnsi="Times New Roman" w:cs="Times New Roman"/>
          <w:i/>
        </w:rPr>
        <w:t xml:space="preserve"> </w:t>
      </w:r>
      <w:r w:rsidR="00810E9B" w:rsidRPr="009048F5">
        <w:rPr>
          <w:rFonts w:ascii="Times New Roman" w:eastAsia="Times New Roman" w:hAnsi="Times New Roman" w:cs="Times New Roman"/>
        </w:rPr>
        <w:t>2.stāvā, 209.kabinetā</w:t>
      </w:r>
      <w:r w:rsidRPr="009048F5">
        <w:rPr>
          <w:rFonts w:ascii="Times New Roman" w:eastAsia="Times New Roman" w:hAnsi="Times New Roman" w:cs="Times New Roman"/>
        </w:rPr>
        <w:t>,</w:t>
      </w:r>
      <w:r w:rsidR="002255C7" w:rsidRPr="009048F5">
        <w:rPr>
          <w:rFonts w:ascii="Times New Roman" w:hAnsi="Times New Roman"/>
        </w:rPr>
        <w:t xml:space="preserve"> </w:t>
      </w:r>
      <w:r w:rsidR="00E64874" w:rsidRPr="009048F5">
        <w:rPr>
          <w:rFonts w:ascii="Times New Roman" w:eastAsia="Times New Roman" w:hAnsi="Times New Roman" w:cs="Times New Roman"/>
          <w:lang w:eastAsia="lv-LV"/>
        </w:rPr>
        <w:t xml:space="preserve">līdz </w:t>
      </w:r>
      <w:r w:rsidR="00810E9B" w:rsidRPr="009048F5">
        <w:rPr>
          <w:rFonts w:ascii="Times New Roman" w:eastAsia="Calibri" w:hAnsi="Times New Roman" w:cs="Times New Roman"/>
        </w:rPr>
        <w:t>201</w:t>
      </w:r>
      <w:r w:rsidR="00BF6CA2" w:rsidRPr="009048F5">
        <w:rPr>
          <w:rFonts w:ascii="Times New Roman" w:eastAsia="Calibri" w:hAnsi="Times New Roman" w:cs="Times New Roman"/>
        </w:rPr>
        <w:t>9</w:t>
      </w:r>
      <w:r w:rsidR="00202A46" w:rsidRPr="009048F5">
        <w:rPr>
          <w:rFonts w:ascii="Times New Roman" w:eastAsia="Calibri" w:hAnsi="Times New Roman" w:cs="Times New Roman"/>
        </w:rPr>
        <w:t xml:space="preserve">.gada </w:t>
      </w:r>
      <w:r w:rsidR="00BF6CA2" w:rsidRPr="009048F5">
        <w:rPr>
          <w:rFonts w:ascii="Times New Roman" w:eastAsia="Calibri" w:hAnsi="Times New Roman" w:cs="Times New Roman"/>
        </w:rPr>
        <w:t>11.februār</w:t>
      </w:r>
      <w:r w:rsidR="003247AC">
        <w:rPr>
          <w:rFonts w:ascii="Times New Roman" w:eastAsia="Calibri" w:hAnsi="Times New Roman" w:cs="Times New Roman"/>
        </w:rPr>
        <w:t>a</w:t>
      </w:r>
      <w:r w:rsidR="00F44E66" w:rsidRPr="009048F5">
        <w:rPr>
          <w:rFonts w:ascii="Times New Roman" w:eastAsia="Times New Roman" w:hAnsi="Times New Roman" w:cs="Times New Roman"/>
          <w:lang w:eastAsia="lv-LV"/>
        </w:rPr>
        <w:t xml:space="preserve"> plkst.</w:t>
      </w:r>
      <w:r w:rsidR="00202A46" w:rsidRPr="009048F5">
        <w:rPr>
          <w:rFonts w:ascii="Times New Roman" w:eastAsia="Times New Roman" w:hAnsi="Times New Roman" w:cs="Times New Roman"/>
          <w:lang w:eastAsia="lv-LV"/>
        </w:rPr>
        <w:t>10</w:t>
      </w:r>
      <w:r w:rsidR="00E64874" w:rsidRPr="009048F5">
        <w:rPr>
          <w:rFonts w:ascii="Times New Roman" w:eastAsia="Times New Roman" w:hAnsi="Times New Roman" w:cs="Times New Roman"/>
          <w:lang w:eastAsia="lv-LV"/>
        </w:rPr>
        <w:t>:</w:t>
      </w:r>
      <w:r w:rsidR="00810E9B" w:rsidRPr="009048F5">
        <w:rPr>
          <w:rFonts w:ascii="Times New Roman" w:eastAsia="Times New Roman" w:hAnsi="Times New Roman" w:cs="Times New Roman"/>
          <w:lang w:eastAsia="lv-LV"/>
        </w:rPr>
        <w:t>0</w:t>
      </w:r>
      <w:r w:rsidR="00E64874" w:rsidRPr="009048F5">
        <w:rPr>
          <w:rFonts w:ascii="Times New Roman" w:eastAsia="Times New Roman" w:hAnsi="Times New Roman" w:cs="Times New Roman"/>
          <w:lang w:eastAsia="lv-LV"/>
        </w:rPr>
        <w:t>0.</w:t>
      </w:r>
    </w:p>
    <w:p w:rsidR="00E64874" w:rsidRPr="009048F5" w:rsidRDefault="00E64874" w:rsidP="004A1EB0">
      <w:pPr>
        <w:pStyle w:val="ListParagraph"/>
        <w:numPr>
          <w:ilvl w:val="0"/>
          <w:numId w:val="31"/>
        </w:numPr>
        <w:spacing w:after="0" w:line="240" w:lineRule="auto"/>
        <w:jc w:val="both"/>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Iesn</w:t>
      </w:r>
      <w:r w:rsidR="00925931" w:rsidRPr="009048F5">
        <w:rPr>
          <w:rFonts w:ascii="Times New Roman" w:eastAsia="Times New Roman" w:hAnsi="Times New Roman" w:cs="Times New Roman"/>
          <w:b/>
          <w:lang w:eastAsia="lv-LV"/>
        </w:rPr>
        <w:t xml:space="preserve">iegtie pretendentu piedāvājumi, </w:t>
      </w:r>
      <w:r w:rsidRPr="009048F5">
        <w:rPr>
          <w:rFonts w:ascii="Times New Roman" w:eastAsia="Times New Roman" w:hAnsi="Times New Roman" w:cs="Times New Roman"/>
          <w:b/>
          <w:lang w:eastAsia="lv-LV"/>
        </w:rPr>
        <w:t>iesniegšanas datums un laiks</w:t>
      </w:r>
      <w:r w:rsidR="00DA5840" w:rsidRPr="009048F5">
        <w:rPr>
          <w:rFonts w:ascii="Times New Roman" w:eastAsia="Times New Roman" w:hAnsi="Times New Roman" w:cs="Times New Roman"/>
          <w:b/>
          <w:lang w:eastAsia="lv-LV"/>
        </w:rPr>
        <w:t>, piedāvātā cena</w:t>
      </w:r>
      <w:r w:rsidRPr="009048F5">
        <w:rPr>
          <w:rFonts w:ascii="Times New Roman" w:eastAsia="Times New Roman" w:hAnsi="Times New Roman" w:cs="Times New Roman"/>
          <w:b/>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2542"/>
        <w:gridCol w:w="1978"/>
        <w:gridCol w:w="1758"/>
      </w:tblGrid>
      <w:tr w:rsidR="00BF6CA2" w:rsidRPr="009048F5" w:rsidTr="005E3457">
        <w:trPr>
          <w:trHeight w:val="508"/>
        </w:trPr>
        <w:tc>
          <w:tcPr>
            <w:tcW w:w="567" w:type="dxa"/>
          </w:tcPr>
          <w:p w:rsidR="00BF6CA2" w:rsidRPr="009048F5" w:rsidRDefault="00BF6CA2"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Nr.</w:t>
            </w:r>
          </w:p>
        </w:tc>
        <w:tc>
          <w:tcPr>
            <w:tcW w:w="2410" w:type="dxa"/>
          </w:tcPr>
          <w:p w:rsidR="00BF6CA2" w:rsidRPr="009048F5" w:rsidRDefault="00BF6CA2" w:rsidP="00B92107">
            <w:pPr>
              <w:spacing w:after="0" w:line="240" w:lineRule="auto"/>
              <w:jc w:val="center"/>
              <w:rPr>
                <w:rFonts w:ascii="Times New Roman" w:eastAsia="Times New Roman" w:hAnsi="Times New Roman" w:cs="Times New Roman"/>
                <w:b/>
                <w:lang w:eastAsia="lv-LV"/>
              </w:rPr>
            </w:pPr>
          </w:p>
        </w:tc>
        <w:tc>
          <w:tcPr>
            <w:tcW w:w="2542" w:type="dxa"/>
            <w:shd w:val="clear" w:color="auto" w:fill="auto"/>
            <w:vAlign w:val="center"/>
          </w:tcPr>
          <w:p w:rsidR="00BF6CA2" w:rsidRPr="009048F5" w:rsidRDefault="00BF6CA2"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Pretendents</w:t>
            </w:r>
          </w:p>
        </w:tc>
        <w:tc>
          <w:tcPr>
            <w:tcW w:w="1978" w:type="dxa"/>
            <w:vAlign w:val="center"/>
          </w:tcPr>
          <w:p w:rsidR="00BF6CA2" w:rsidRPr="009048F5" w:rsidRDefault="00BF6CA2" w:rsidP="00B92107">
            <w:pPr>
              <w:tabs>
                <w:tab w:val="left" w:pos="319"/>
              </w:tabs>
              <w:spacing w:after="0" w:line="240" w:lineRule="auto"/>
              <w:jc w:val="center"/>
              <w:rPr>
                <w:rFonts w:ascii="Times New Roman" w:hAnsi="Times New Roman" w:cs="Times New Roman"/>
              </w:rPr>
            </w:pPr>
            <w:r w:rsidRPr="009048F5">
              <w:rPr>
                <w:rFonts w:ascii="Times New Roman" w:hAnsi="Times New Roman" w:cs="Times New Roman"/>
              </w:rPr>
              <w:t>Cena EUR bez PVN</w:t>
            </w:r>
          </w:p>
          <w:p w:rsidR="00BF6CA2" w:rsidRPr="009048F5" w:rsidRDefault="00BF6CA2" w:rsidP="00B92107">
            <w:pPr>
              <w:tabs>
                <w:tab w:val="left" w:pos="319"/>
              </w:tabs>
              <w:spacing w:after="0" w:line="240" w:lineRule="auto"/>
              <w:jc w:val="center"/>
              <w:rPr>
                <w:rFonts w:ascii="Times New Roman" w:hAnsi="Times New Roman" w:cs="Times New Roman"/>
              </w:rPr>
            </w:pPr>
            <w:r w:rsidRPr="009048F5">
              <w:rPr>
                <w:rFonts w:ascii="Times New Roman" w:hAnsi="Times New Roman" w:cs="Times New Roman"/>
              </w:rPr>
              <w:t>A kritērijs</w:t>
            </w:r>
          </w:p>
        </w:tc>
        <w:tc>
          <w:tcPr>
            <w:tcW w:w="1758" w:type="dxa"/>
          </w:tcPr>
          <w:p w:rsidR="00BF6CA2" w:rsidRPr="009048F5" w:rsidRDefault="00BF6CA2" w:rsidP="00B92107">
            <w:pPr>
              <w:tabs>
                <w:tab w:val="left" w:pos="319"/>
              </w:tabs>
              <w:spacing w:after="0" w:line="240" w:lineRule="auto"/>
              <w:jc w:val="center"/>
              <w:rPr>
                <w:rFonts w:ascii="Times New Roman" w:hAnsi="Times New Roman" w:cs="Times New Roman"/>
              </w:rPr>
            </w:pPr>
            <w:r w:rsidRPr="009048F5">
              <w:rPr>
                <w:rFonts w:ascii="Times New Roman" w:hAnsi="Times New Roman" w:cs="Times New Roman"/>
              </w:rPr>
              <w:t>Cena EUR bez PVN</w:t>
            </w:r>
          </w:p>
          <w:p w:rsidR="00BF6CA2" w:rsidRPr="009048F5" w:rsidRDefault="00BF6CA2" w:rsidP="00B92107">
            <w:pPr>
              <w:tabs>
                <w:tab w:val="left" w:pos="319"/>
              </w:tabs>
              <w:spacing w:after="0" w:line="240" w:lineRule="auto"/>
              <w:jc w:val="center"/>
              <w:rPr>
                <w:rFonts w:ascii="Times New Roman" w:hAnsi="Times New Roman" w:cs="Times New Roman"/>
              </w:rPr>
            </w:pPr>
            <w:r w:rsidRPr="009048F5">
              <w:rPr>
                <w:rFonts w:ascii="Times New Roman" w:hAnsi="Times New Roman" w:cs="Times New Roman"/>
              </w:rPr>
              <w:t>B kritērijs</w:t>
            </w:r>
          </w:p>
        </w:tc>
      </w:tr>
      <w:tr w:rsidR="00BF6CA2" w:rsidRPr="009048F5" w:rsidTr="005E3457">
        <w:trPr>
          <w:trHeight w:val="70"/>
        </w:trPr>
        <w:tc>
          <w:tcPr>
            <w:tcW w:w="567" w:type="dxa"/>
          </w:tcPr>
          <w:p w:rsidR="00BF6CA2" w:rsidRPr="009048F5" w:rsidRDefault="00BF6CA2" w:rsidP="00B92107">
            <w:pPr>
              <w:spacing w:after="0" w:line="240" w:lineRule="auto"/>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1</w:t>
            </w:r>
            <w:r w:rsidR="005E3457" w:rsidRPr="009048F5">
              <w:rPr>
                <w:rFonts w:ascii="Times New Roman" w:eastAsia="Times New Roman" w:hAnsi="Times New Roman" w:cs="Times New Roman"/>
                <w:b/>
                <w:lang w:eastAsia="lv-LV"/>
              </w:rPr>
              <w:t>.</w:t>
            </w:r>
          </w:p>
        </w:tc>
        <w:tc>
          <w:tcPr>
            <w:tcW w:w="2410" w:type="dxa"/>
          </w:tcPr>
          <w:p w:rsidR="00BF6CA2" w:rsidRPr="009048F5" w:rsidRDefault="005E3457"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08.02.2019. plkst. 11:18</w:t>
            </w:r>
          </w:p>
        </w:tc>
        <w:tc>
          <w:tcPr>
            <w:tcW w:w="2542" w:type="dxa"/>
            <w:shd w:val="clear" w:color="auto" w:fill="auto"/>
          </w:tcPr>
          <w:p w:rsidR="00BF6CA2" w:rsidRPr="009048F5" w:rsidRDefault="00BF6CA2" w:rsidP="005E3457">
            <w:pPr>
              <w:spacing w:after="0" w:line="240" w:lineRule="auto"/>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SIA “MARIVO ”</w:t>
            </w:r>
          </w:p>
        </w:tc>
        <w:tc>
          <w:tcPr>
            <w:tcW w:w="1978" w:type="dxa"/>
            <w:tcBorders>
              <w:top w:val="single" w:sz="4" w:space="0" w:color="auto"/>
              <w:left w:val="single" w:sz="4" w:space="0" w:color="auto"/>
              <w:bottom w:val="single" w:sz="4" w:space="0" w:color="auto"/>
            </w:tcBorders>
          </w:tcPr>
          <w:p w:rsidR="00BF6CA2" w:rsidRPr="009048F5" w:rsidRDefault="00BF6CA2"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22835.09</w:t>
            </w:r>
          </w:p>
        </w:tc>
        <w:tc>
          <w:tcPr>
            <w:tcW w:w="1758" w:type="dxa"/>
            <w:tcBorders>
              <w:top w:val="single" w:sz="4" w:space="0" w:color="auto"/>
              <w:left w:val="single" w:sz="4" w:space="0" w:color="auto"/>
              <w:bottom w:val="single" w:sz="4" w:space="0" w:color="auto"/>
            </w:tcBorders>
          </w:tcPr>
          <w:p w:rsidR="00BF6CA2" w:rsidRPr="009048F5" w:rsidRDefault="00BF6CA2"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12.00</w:t>
            </w:r>
          </w:p>
        </w:tc>
      </w:tr>
      <w:tr w:rsidR="00BF6CA2" w:rsidRPr="009048F5" w:rsidTr="005E3457">
        <w:trPr>
          <w:trHeight w:val="70"/>
        </w:trPr>
        <w:tc>
          <w:tcPr>
            <w:tcW w:w="567" w:type="dxa"/>
          </w:tcPr>
          <w:p w:rsidR="00BF6CA2" w:rsidRPr="009048F5" w:rsidRDefault="00BF6CA2" w:rsidP="00B92107">
            <w:pPr>
              <w:spacing w:after="0" w:line="240" w:lineRule="auto"/>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2</w:t>
            </w:r>
            <w:r w:rsidR="005E3457" w:rsidRPr="009048F5">
              <w:rPr>
                <w:rFonts w:ascii="Times New Roman" w:eastAsia="Times New Roman" w:hAnsi="Times New Roman" w:cs="Times New Roman"/>
                <w:b/>
                <w:lang w:eastAsia="lv-LV"/>
              </w:rPr>
              <w:t>.</w:t>
            </w:r>
          </w:p>
        </w:tc>
        <w:tc>
          <w:tcPr>
            <w:tcW w:w="2410" w:type="dxa"/>
          </w:tcPr>
          <w:p w:rsidR="00BF6CA2" w:rsidRPr="009048F5" w:rsidRDefault="005E3457"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11.02.2019. plkst. 08:22</w:t>
            </w:r>
          </w:p>
        </w:tc>
        <w:tc>
          <w:tcPr>
            <w:tcW w:w="2542" w:type="dxa"/>
            <w:shd w:val="clear" w:color="auto" w:fill="auto"/>
          </w:tcPr>
          <w:p w:rsidR="00BF6CA2" w:rsidRPr="009048F5" w:rsidRDefault="00BF6CA2" w:rsidP="005E3457">
            <w:pPr>
              <w:spacing w:after="0" w:line="240" w:lineRule="auto"/>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SIA “</w:t>
            </w:r>
            <w:proofErr w:type="spellStart"/>
            <w:r w:rsidRPr="009048F5">
              <w:rPr>
                <w:rFonts w:ascii="Times New Roman" w:eastAsia="Times New Roman" w:hAnsi="Times New Roman" w:cs="Times New Roman"/>
                <w:b/>
                <w:lang w:eastAsia="lv-LV"/>
              </w:rPr>
              <w:t>Hagberg</w:t>
            </w:r>
            <w:proofErr w:type="spellEnd"/>
            <w:r w:rsidRPr="009048F5">
              <w:rPr>
                <w:rFonts w:ascii="Times New Roman" w:eastAsia="Times New Roman" w:hAnsi="Times New Roman" w:cs="Times New Roman"/>
                <w:b/>
                <w:lang w:eastAsia="lv-LV"/>
              </w:rPr>
              <w:t>”</w:t>
            </w:r>
          </w:p>
        </w:tc>
        <w:tc>
          <w:tcPr>
            <w:tcW w:w="1978" w:type="dxa"/>
            <w:tcBorders>
              <w:top w:val="single" w:sz="4" w:space="0" w:color="auto"/>
              <w:left w:val="single" w:sz="4" w:space="0" w:color="auto"/>
              <w:bottom w:val="single" w:sz="4" w:space="0" w:color="auto"/>
            </w:tcBorders>
          </w:tcPr>
          <w:p w:rsidR="00BF6CA2" w:rsidRPr="009048F5" w:rsidRDefault="00BF6CA2"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16235.85</w:t>
            </w:r>
          </w:p>
        </w:tc>
        <w:tc>
          <w:tcPr>
            <w:tcW w:w="1758" w:type="dxa"/>
            <w:tcBorders>
              <w:top w:val="single" w:sz="4" w:space="0" w:color="auto"/>
              <w:left w:val="single" w:sz="4" w:space="0" w:color="auto"/>
              <w:bottom w:val="single" w:sz="4" w:space="0" w:color="auto"/>
            </w:tcBorders>
          </w:tcPr>
          <w:p w:rsidR="00BF6CA2" w:rsidRPr="009048F5" w:rsidRDefault="00BF6CA2"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18.00</w:t>
            </w:r>
          </w:p>
        </w:tc>
      </w:tr>
      <w:tr w:rsidR="00BF6CA2" w:rsidRPr="009048F5" w:rsidTr="005E3457">
        <w:trPr>
          <w:trHeight w:val="70"/>
        </w:trPr>
        <w:tc>
          <w:tcPr>
            <w:tcW w:w="567" w:type="dxa"/>
          </w:tcPr>
          <w:p w:rsidR="00BF6CA2" w:rsidRPr="009048F5" w:rsidRDefault="00BF6CA2" w:rsidP="00B92107">
            <w:pPr>
              <w:spacing w:after="0" w:line="240" w:lineRule="auto"/>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lastRenderedPageBreak/>
              <w:t>3</w:t>
            </w:r>
            <w:r w:rsidR="005E3457" w:rsidRPr="009048F5">
              <w:rPr>
                <w:rFonts w:ascii="Times New Roman" w:eastAsia="Times New Roman" w:hAnsi="Times New Roman" w:cs="Times New Roman"/>
                <w:b/>
                <w:lang w:eastAsia="lv-LV"/>
              </w:rPr>
              <w:t>.</w:t>
            </w:r>
          </w:p>
        </w:tc>
        <w:tc>
          <w:tcPr>
            <w:tcW w:w="2410" w:type="dxa"/>
          </w:tcPr>
          <w:p w:rsidR="00BF6CA2" w:rsidRPr="009048F5" w:rsidRDefault="005E3457"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11.02.2019. plkst. 08:57</w:t>
            </w:r>
          </w:p>
        </w:tc>
        <w:tc>
          <w:tcPr>
            <w:tcW w:w="2542" w:type="dxa"/>
            <w:shd w:val="clear" w:color="auto" w:fill="auto"/>
          </w:tcPr>
          <w:p w:rsidR="00BF6CA2" w:rsidRPr="009048F5" w:rsidRDefault="005E3457" w:rsidP="005E3457">
            <w:pPr>
              <w:spacing w:after="0" w:line="240" w:lineRule="auto"/>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SIA “</w:t>
            </w:r>
            <w:proofErr w:type="spellStart"/>
            <w:r w:rsidRPr="009048F5">
              <w:rPr>
                <w:rFonts w:ascii="Times New Roman" w:eastAsia="Times New Roman" w:hAnsi="Times New Roman" w:cs="Times New Roman"/>
                <w:b/>
                <w:lang w:eastAsia="lv-LV"/>
              </w:rPr>
              <w:t>CS</w:t>
            </w:r>
            <w:r w:rsidR="00BF6CA2" w:rsidRPr="009048F5">
              <w:rPr>
                <w:rFonts w:ascii="Times New Roman" w:eastAsia="Times New Roman" w:hAnsi="Times New Roman" w:cs="Times New Roman"/>
                <w:b/>
                <w:lang w:eastAsia="lv-LV"/>
              </w:rPr>
              <w:t>Komercserviss</w:t>
            </w:r>
            <w:proofErr w:type="spellEnd"/>
            <w:r w:rsidR="00BF6CA2" w:rsidRPr="009048F5">
              <w:rPr>
                <w:rFonts w:ascii="Times New Roman" w:eastAsia="Times New Roman" w:hAnsi="Times New Roman" w:cs="Times New Roman"/>
                <w:b/>
                <w:lang w:eastAsia="lv-LV"/>
              </w:rPr>
              <w:t>”</w:t>
            </w:r>
          </w:p>
        </w:tc>
        <w:tc>
          <w:tcPr>
            <w:tcW w:w="1978" w:type="dxa"/>
            <w:tcBorders>
              <w:top w:val="single" w:sz="4" w:space="0" w:color="auto"/>
              <w:left w:val="single" w:sz="4" w:space="0" w:color="auto"/>
              <w:bottom w:val="single" w:sz="4" w:space="0" w:color="auto"/>
            </w:tcBorders>
          </w:tcPr>
          <w:p w:rsidR="00BF6CA2" w:rsidRPr="009048F5" w:rsidRDefault="00BF6CA2"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23914.10</w:t>
            </w:r>
          </w:p>
        </w:tc>
        <w:tc>
          <w:tcPr>
            <w:tcW w:w="1758" w:type="dxa"/>
            <w:tcBorders>
              <w:top w:val="single" w:sz="4" w:space="0" w:color="auto"/>
              <w:left w:val="single" w:sz="4" w:space="0" w:color="auto"/>
              <w:bottom w:val="single" w:sz="4" w:space="0" w:color="auto"/>
            </w:tcBorders>
          </w:tcPr>
          <w:p w:rsidR="00BF6CA2" w:rsidRPr="009048F5" w:rsidRDefault="00BF6CA2"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27.00</w:t>
            </w:r>
          </w:p>
        </w:tc>
      </w:tr>
      <w:tr w:rsidR="00BF6CA2" w:rsidRPr="009048F5" w:rsidTr="005E3457">
        <w:trPr>
          <w:trHeight w:val="278"/>
        </w:trPr>
        <w:tc>
          <w:tcPr>
            <w:tcW w:w="567" w:type="dxa"/>
          </w:tcPr>
          <w:p w:rsidR="00BF6CA2" w:rsidRPr="009048F5" w:rsidRDefault="00BF6CA2" w:rsidP="00B92107">
            <w:pPr>
              <w:spacing w:after="0" w:line="240" w:lineRule="auto"/>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4</w:t>
            </w:r>
            <w:r w:rsidR="005E3457" w:rsidRPr="009048F5">
              <w:rPr>
                <w:rFonts w:ascii="Times New Roman" w:eastAsia="Times New Roman" w:hAnsi="Times New Roman" w:cs="Times New Roman"/>
                <w:b/>
                <w:lang w:eastAsia="lv-LV"/>
              </w:rPr>
              <w:t>.</w:t>
            </w:r>
          </w:p>
        </w:tc>
        <w:tc>
          <w:tcPr>
            <w:tcW w:w="2410" w:type="dxa"/>
          </w:tcPr>
          <w:p w:rsidR="00BF6CA2" w:rsidRPr="009048F5" w:rsidRDefault="005E3457" w:rsidP="005E3457">
            <w:pPr>
              <w:spacing w:after="0" w:line="240" w:lineRule="auto"/>
              <w:ind w:right="113"/>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11.02.2019.plkst. 09:35</w:t>
            </w:r>
          </w:p>
        </w:tc>
        <w:tc>
          <w:tcPr>
            <w:tcW w:w="2542" w:type="dxa"/>
            <w:shd w:val="clear" w:color="auto" w:fill="auto"/>
          </w:tcPr>
          <w:p w:rsidR="00BF6CA2" w:rsidRPr="009048F5" w:rsidRDefault="00BF6CA2" w:rsidP="005E3457">
            <w:pPr>
              <w:spacing w:after="0" w:line="240" w:lineRule="auto"/>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SIA “</w:t>
            </w:r>
            <w:proofErr w:type="spellStart"/>
            <w:r w:rsidRPr="009048F5">
              <w:rPr>
                <w:rFonts w:ascii="Times New Roman" w:eastAsia="Times New Roman" w:hAnsi="Times New Roman" w:cs="Times New Roman"/>
                <w:b/>
                <w:lang w:eastAsia="lv-LV"/>
              </w:rPr>
              <w:t>Cander</w:t>
            </w:r>
            <w:proofErr w:type="spellEnd"/>
            <w:r w:rsidRPr="009048F5">
              <w:rPr>
                <w:rFonts w:ascii="Times New Roman" w:eastAsia="Times New Roman" w:hAnsi="Times New Roman" w:cs="Times New Roman"/>
                <w:b/>
                <w:lang w:eastAsia="lv-LV"/>
              </w:rPr>
              <w:t xml:space="preserve"> Serviss”</w:t>
            </w:r>
          </w:p>
        </w:tc>
        <w:tc>
          <w:tcPr>
            <w:tcW w:w="1978" w:type="dxa"/>
            <w:tcBorders>
              <w:top w:val="single" w:sz="4" w:space="0" w:color="auto"/>
              <w:left w:val="single" w:sz="4" w:space="0" w:color="auto"/>
              <w:bottom w:val="single" w:sz="4" w:space="0" w:color="auto"/>
            </w:tcBorders>
          </w:tcPr>
          <w:p w:rsidR="00BF6CA2" w:rsidRPr="009048F5" w:rsidRDefault="00BF6CA2"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2498.41</w:t>
            </w:r>
          </w:p>
        </w:tc>
        <w:tc>
          <w:tcPr>
            <w:tcW w:w="1758" w:type="dxa"/>
            <w:tcBorders>
              <w:top w:val="single" w:sz="4" w:space="0" w:color="auto"/>
              <w:left w:val="single" w:sz="4" w:space="0" w:color="auto"/>
              <w:bottom w:val="single" w:sz="4" w:space="0" w:color="auto"/>
            </w:tcBorders>
          </w:tcPr>
          <w:p w:rsidR="00BF6CA2" w:rsidRPr="009048F5" w:rsidRDefault="00BF6CA2"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25.00</w:t>
            </w:r>
          </w:p>
        </w:tc>
      </w:tr>
      <w:tr w:rsidR="00BF6CA2" w:rsidRPr="009048F5" w:rsidTr="005E3457">
        <w:trPr>
          <w:trHeight w:val="70"/>
        </w:trPr>
        <w:tc>
          <w:tcPr>
            <w:tcW w:w="567" w:type="dxa"/>
          </w:tcPr>
          <w:p w:rsidR="00BF6CA2" w:rsidRPr="009048F5" w:rsidRDefault="00BF6CA2" w:rsidP="00B92107">
            <w:pPr>
              <w:spacing w:after="0" w:line="240" w:lineRule="auto"/>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5</w:t>
            </w:r>
            <w:r w:rsidR="005E3457" w:rsidRPr="009048F5">
              <w:rPr>
                <w:rFonts w:ascii="Times New Roman" w:eastAsia="Times New Roman" w:hAnsi="Times New Roman" w:cs="Times New Roman"/>
                <w:b/>
                <w:lang w:eastAsia="lv-LV"/>
              </w:rPr>
              <w:t>.</w:t>
            </w:r>
          </w:p>
        </w:tc>
        <w:tc>
          <w:tcPr>
            <w:tcW w:w="2410" w:type="dxa"/>
          </w:tcPr>
          <w:p w:rsidR="00BF6CA2" w:rsidRPr="009048F5" w:rsidRDefault="005E3457"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11.02.2019. plkst. 09:43</w:t>
            </w:r>
          </w:p>
        </w:tc>
        <w:tc>
          <w:tcPr>
            <w:tcW w:w="2542" w:type="dxa"/>
            <w:shd w:val="clear" w:color="auto" w:fill="auto"/>
          </w:tcPr>
          <w:p w:rsidR="00BF6CA2" w:rsidRPr="009048F5" w:rsidRDefault="00BF6CA2" w:rsidP="005E3457">
            <w:pPr>
              <w:spacing w:after="0" w:line="240" w:lineRule="auto"/>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SIA “</w:t>
            </w:r>
            <w:proofErr w:type="spellStart"/>
            <w:r w:rsidRPr="009048F5">
              <w:rPr>
                <w:rFonts w:ascii="Times New Roman" w:eastAsia="Times New Roman" w:hAnsi="Times New Roman" w:cs="Times New Roman"/>
                <w:b/>
                <w:lang w:eastAsia="lv-LV"/>
              </w:rPr>
              <w:t>RavLat</w:t>
            </w:r>
            <w:proofErr w:type="spellEnd"/>
            <w:r w:rsidRPr="009048F5">
              <w:rPr>
                <w:rFonts w:ascii="Times New Roman" w:eastAsia="Times New Roman" w:hAnsi="Times New Roman" w:cs="Times New Roman"/>
                <w:b/>
                <w:lang w:eastAsia="lv-LV"/>
              </w:rPr>
              <w:t>”</w:t>
            </w:r>
          </w:p>
        </w:tc>
        <w:tc>
          <w:tcPr>
            <w:tcW w:w="1978" w:type="dxa"/>
            <w:tcBorders>
              <w:top w:val="single" w:sz="4" w:space="0" w:color="auto"/>
              <w:left w:val="single" w:sz="4" w:space="0" w:color="auto"/>
              <w:bottom w:val="single" w:sz="4" w:space="0" w:color="auto"/>
            </w:tcBorders>
          </w:tcPr>
          <w:p w:rsidR="00BF6CA2" w:rsidRPr="009048F5" w:rsidRDefault="00BF6CA2"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22657.89</w:t>
            </w:r>
          </w:p>
        </w:tc>
        <w:tc>
          <w:tcPr>
            <w:tcW w:w="1758" w:type="dxa"/>
            <w:tcBorders>
              <w:top w:val="single" w:sz="4" w:space="0" w:color="auto"/>
              <w:left w:val="single" w:sz="4" w:space="0" w:color="auto"/>
              <w:bottom w:val="single" w:sz="4" w:space="0" w:color="auto"/>
            </w:tcBorders>
          </w:tcPr>
          <w:p w:rsidR="00BF6CA2" w:rsidRPr="009048F5" w:rsidRDefault="00BF6CA2"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12.00</w:t>
            </w:r>
          </w:p>
        </w:tc>
      </w:tr>
    </w:tbl>
    <w:p w:rsidR="00BF6CA2" w:rsidRPr="009048F5" w:rsidRDefault="00BF6CA2" w:rsidP="00BF6CA2">
      <w:pPr>
        <w:pStyle w:val="ListParagraph"/>
        <w:spacing w:after="0" w:line="240" w:lineRule="auto"/>
        <w:jc w:val="both"/>
        <w:rPr>
          <w:rFonts w:ascii="Times New Roman" w:eastAsia="Times New Roman" w:hAnsi="Times New Roman" w:cs="Times New Roman"/>
          <w:b/>
          <w:lang w:eastAsia="lv-LV"/>
        </w:rPr>
      </w:pPr>
    </w:p>
    <w:p w:rsidR="003740E5" w:rsidRPr="009048F5" w:rsidRDefault="00114D6D" w:rsidP="004A1EB0">
      <w:pPr>
        <w:pStyle w:val="ListParagraph"/>
        <w:numPr>
          <w:ilvl w:val="0"/>
          <w:numId w:val="31"/>
        </w:numPr>
        <w:tabs>
          <w:tab w:val="left" w:pos="851"/>
        </w:tabs>
        <w:spacing w:after="0" w:line="240" w:lineRule="auto"/>
        <w:jc w:val="both"/>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Iepirkuma</w:t>
      </w:r>
      <w:r w:rsidR="00E64874" w:rsidRPr="009048F5">
        <w:rPr>
          <w:rFonts w:ascii="Times New Roman" w:eastAsia="Times New Roman" w:hAnsi="Times New Roman" w:cs="Times New Roman"/>
          <w:b/>
          <w:lang w:eastAsia="lv-LV"/>
        </w:rPr>
        <w:t xml:space="preserve"> komisijas kopējais piedāvājumu salīdzināšanas un vērtēšanas pārskats.</w:t>
      </w:r>
    </w:p>
    <w:p w:rsidR="0079161D" w:rsidRPr="009048F5" w:rsidRDefault="0079161D" w:rsidP="0079161D">
      <w:pPr>
        <w:pStyle w:val="ListParagraph"/>
        <w:tabs>
          <w:tab w:val="left" w:pos="851"/>
        </w:tabs>
        <w:spacing w:after="0" w:line="240" w:lineRule="auto"/>
        <w:ind w:left="0"/>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Pretendentu iesniedzamā piedāvājuma saturs-</w:t>
      </w:r>
      <w:r w:rsidRPr="009048F5">
        <w:t xml:space="preserve"> </w:t>
      </w:r>
      <w:r w:rsidR="003247AC">
        <w:rPr>
          <w:rFonts w:ascii="Times New Roman" w:eastAsia="Times New Roman" w:hAnsi="Times New Roman" w:cs="Times New Roman"/>
          <w:lang w:eastAsia="lv-LV"/>
        </w:rPr>
        <w:t>p</w:t>
      </w:r>
      <w:r w:rsidRPr="009048F5">
        <w:rPr>
          <w:rFonts w:ascii="Times New Roman" w:eastAsia="Times New Roman" w:hAnsi="Times New Roman" w:cs="Times New Roman"/>
          <w:lang w:eastAsia="lv-LV"/>
        </w:rPr>
        <w:t>retendentu SIA “</w:t>
      </w:r>
      <w:proofErr w:type="spellStart"/>
      <w:r w:rsidRPr="009048F5">
        <w:rPr>
          <w:rFonts w:ascii="Times New Roman" w:eastAsia="Times New Roman" w:hAnsi="Times New Roman" w:cs="Times New Roman"/>
          <w:lang w:eastAsia="lv-LV"/>
        </w:rPr>
        <w:t>Marivo</w:t>
      </w:r>
      <w:proofErr w:type="spellEnd"/>
      <w:r w:rsidRPr="009048F5">
        <w:rPr>
          <w:rFonts w:ascii="Times New Roman" w:eastAsia="Times New Roman" w:hAnsi="Times New Roman" w:cs="Times New Roman"/>
          <w:lang w:eastAsia="lv-LV"/>
        </w:rPr>
        <w:t xml:space="preserve">”, SIA “HAGBERG”, SIA “CS </w:t>
      </w:r>
      <w:proofErr w:type="spellStart"/>
      <w:r w:rsidRPr="009048F5">
        <w:rPr>
          <w:rFonts w:ascii="Times New Roman" w:eastAsia="Times New Roman" w:hAnsi="Times New Roman" w:cs="Times New Roman"/>
          <w:lang w:eastAsia="lv-LV"/>
        </w:rPr>
        <w:t>Komercserviss</w:t>
      </w:r>
      <w:proofErr w:type="spellEnd"/>
      <w:r w:rsidRPr="009048F5">
        <w:rPr>
          <w:rFonts w:ascii="Times New Roman" w:eastAsia="Times New Roman" w:hAnsi="Times New Roman" w:cs="Times New Roman"/>
          <w:lang w:eastAsia="lv-LV"/>
        </w:rPr>
        <w:t>”, SIA “</w:t>
      </w:r>
      <w:proofErr w:type="spellStart"/>
      <w:r w:rsidRPr="009048F5">
        <w:rPr>
          <w:rFonts w:ascii="Times New Roman" w:eastAsia="Times New Roman" w:hAnsi="Times New Roman" w:cs="Times New Roman"/>
          <w:lang w:eastAsia="lv-LV"/>
        </w:rPr>
        <w:t>Cander</w:t>
      </w:r>
      <w:proofErr w:type="spellEnd"/>
      <w:r w:rsidRPr="009048F5">
        <w:rPr>
          <w:rFonts w:ascii="Times New Roman" w:eastAsia="Times New Roman" w:hAnsi="Times New Roman" w:cs="Times New Roman"/>
          <w:lang w:eastAsia="lv-LV"/>
        </w:rPr>
        <w:t xml:space="preserve"> Serviss” un SIA “</w:t>
      </w:r>
      <w:proofErr w:type="spellStart"/>
      <w:r w:rsidRPr="009048F5">
        <w:rPr>
          <w:rFonts w:ascii="Times New Roman" w:eastAsia="Times New Roman" w:hAnsi="Times New Roman" w:cs="Times New Roman"/>
          <w:lang w:eastAsia="lv-LV"/>
        </w:rPr>
        <w:t>RavLat</w:t>
      </w:r>
      <w:proofErr w:type="spellEnd"/>
      <w:r w:rsidRPr="009048F5">
        <w:rPr>
          <w:rFonts w:ascii="Times New Roman" w:eastAsia="Times New Roman" w:hAnsi="Times New Roman" w:cs="Times New Roman"/>
          <w:lang w:eastAsia="lv-LV"/>
        </w:rPr>
        <w:t>” iesniegtie  pieteikumi atbilst iepirkuma nolikuma 3.1.punkta prasībām.</w:t>
      </w:r>
    </w:p>
    <w:p w:rsidR="00E64874" w:rsidRPr="009048F5" w:rsidRDefault="00304FDB" w:rsidP="0079161D">
      <w:pPr>
        <w:pStyle w:val="ListParagraph"/>
        <w:numPr>
          <w:ilvl w:val="1"/>
          <w:numId w:val="31"/>
        </w:numPr>
        <w:spacing w:after="0" w:line="240" w:lineRule="auto"/>
        <w:ind w:left="426" w:firstLine="425"/>
        <w:jc w:val="both"/>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Atlases dokumenti</w:t>
      </w:r>
    </w:p>
    <w:p w:rsidR="0079161D" w:rsidRPr="009048F5" w:rsidRDefault="0079161D" w:rsidP="0079161D">
      <w:pPr>
        <w:spacing w:after="0" w:line="256" w:lineRule="auto"/>
        <w:contextualSpacing/>
        <w:jc w:val="both"/>
        <w:rPr>
          <w:rFonts w:ascii="Times New Roman" w:eastAsia="Times New Roman" w:hAnsi="Times New Roman" w:cs="Times New Roman"/>
          <w:b/>
          <w:lang w:eastAsia="lv-LV"/>
        </w:rPr>
      </w:pPr>
      <w:r w:rsidRPr="009048F5">
        <w:rPr>
          <w:rFonts w:ascii="Times New Roman" w:eastAsia="Times New Roman" w:hAnsi="Times New Roman" w:cs="Times New Roman"/>
          <w:lang w:eastAsia="lv-LV"/>
        </w:rPr>
        <w:t>Pretendentu SIA “</w:t>
      </w:r>
      <w:proofErr w:type="spellStart"/>
      <w:r w:rsidRPr="009048F5">
        <w:rPr>
          <w:rFonts w:ascii="Times New Roman" w:eastAsia="Times New Roman" w:hAnsi="Times New Roman" w:cs="Times New Roman"/>
          <w:lang w:eastAsia="lv-LV"/>
        </w:rPr>
        <w:t>Marivo</w:t>
      </w:r>
      <w:proofErr w:type="spellEnd"/>
      <w:r w:rsidRPr="009048F5">
        <w:rPr>
          <w:rFonts w:ascii="Times New Roman" w:eastAsia="Times New Roman" w:hAnsi="Times New Roman" w:cs="Times New Roman"/>
          <w:lang w:eastAsia="lv-LV"/>
        </w:rPr>
        <w:t xml:space="preserve">”, SIA “HAGBERG”, SIA “CS </w:t>
      </w:r>
      <w:proofErr w:type="spellStart"/>
      <w:r w:rsidRPr="009048F5">
        <w:rPr>
          <w:rFonts w:ascii="Times New Roman" w:eastAsia="Times New Roman" w:hAnsi="Times New Roman" w:cs="Times New Roman"/>
          <w:lang w:eastAsia="lv-LV"/>
        </w:rPr>
        <w:t>Komercserviss</w:t>
      </w:r>
      <w:proofErr w:type="spellEnd"/>
      <w:r w:rsidRPr="009048F5">
        <w:rPr>
          <w:rFonts w:ascii="Times New Roman" w:eastAsia="Times New Roman" w:hAnsi="Times New Roman" w:cs="Times New Roman"/>
          <w:lang w:eastAsia="lv-LV"/>
        </w:rPr>
        <w:t>”, SIA “</w:t>
      </w:r>
      <w:proofErr w:type="spellStart"/>
      <w:r w:rsidRPr="009048F5">
        <w:rPr>
          <w:rFonts w:ascii="Times New Roman" w:eastAsia="Times New Roman" w:hAnsi="Times New Roman" w:cs="Times New Roman"/>
          <w:lang w:eastAsia="lv-LV"/>
        </w:rPr>
        <w:t>Cander</w:t>
      </w:r>
      <w:proofErr w:type="spellEnd"/>
      <w:r w:rsidRPr="009048F5">
        <w:rPr>
          <w:rFonts w:ascii="Times New Roman" w:eastAsia="Times New Roman" w:hAnsi="Times New Roman" w:cs="Times New Roman"/>
          <w:lang w:eastAsia="lv-LV"/>
        </w:rPr>
        <w:t xml:space="preserve"> Serviss” un SIA “</w:t>
      </w:r>
      <w:proofErr w:type="spellStart"/>
      <w:r w:rsidRPr="009048F5">
        <w:rPr>
          <w:rFonts w:ascii="Times New Roman" w:eastAsia="Times New Roman" w:hAnsi="Times New Roman" w:cs="Times New Roman"/>
          <w:lang w:eastAsia="lv-LV"/>
        </w:rPr>
        <w:t>RavLat</w:t>
      </w:r>
      <w:proofErr w:type="spellEnd"/>
      <w:r w:rsidRPr="009048F5">
        <w:rPr>
          <w:rFonts w:ascii="Times New Roman" w:eastAsia="Times New Roman" w:hAnsi="Times New Roman" w:cs="Times New Roman"/>
          <w:lang w:eastAsia="lv-LV"/>
        </w:rPr>
        <w:t>” iesniegtie  dokumenti atbilst iepirkuma Nolikuma 3.2., 3.5., 3.6., 3.7.punkta prasībām.</w:t>
      </w:r>
    </w:p>
    <w:p w:rsidR="00885F70" w:rsidRPr="009048F5" w:rsidRDefault="00FA537F" w:rsidP="0079161D">
      <w:pPr>
        <w:pStyle w:val="ListParagraph"/>
        <w:numPr>
          <w:ilvl w:val="1"/>
          <w:numId w:val="31"/>
        </w:numPr>
        <w:spacing w:after="0" w:line="240" w:lineRule="auto"/>
        <w:ind w:left="567" w:firstLine="284"/>
        <w:jc w:val="both"/>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T</w:t>
      </w:r>
      <w:r w:rsidR="00790645" w:rsidRPr="009048F5">
        <w:rPr>
          <w:rFonts w:ascii="Times New Roman" w:eastAsia="Times New Roman" w:hAnsi="Times New Roman" w:cs="Times New Roman"/>
          <w:b/>
          <w:lang w:eastAsia="lv-LV"/>
        </w:rPr>
        <w:t>ehn</w:t>
      </w:r>
      <w:r w:rsidRPr="009048F5">
        <w:rPr>
          <w:rFonts w:ascii="Times New Roman" w:eastAsia="Times New Roman" w:hAnsi="Times New Roman" w:cs="Times New Roman"/>
          <w:b/>
          <w:lang w:eastAsia="lv-LV"/>
        </w:rPr>
        <w:t>iskais piedāvājums</w:t>
      </w:r>
    </w:p>
    <w:p w:rsidR="0079161D" w:rsidRPr="009048F5" w:rsidRDefault="0079161D" w:rsidP="0079161D">
      <w:pPr>
        <w:spacing w:after="0" w:line="256" w:lineRule="auto"/>
        <w:contextualSpacing/>
        <w:jc w:val="both"/>
        <w:rPr>
          <w:rFonts w:ascii="Times New Roman" w:eastAsia="Times New Roman" w:hAnsi="Times New Roman" w:cs="Times New Roman"/>
          <w:b/>
          <w:lang w:eastAsia="lv-LV"/>
        </w:rPr>
      </w:pPr>
      <w:r w:rsidRPr="009048F5">
        <w:rPr>
          <w:rFonts w:ascii="Times New Roman" w:eastAsia="Times New Roman" w:hAnsi="Times New Roman" w:cs="Times New Roman"/>
          <w:lang w:eastAsia="lv-LV"/>
        </w:rPr>
        <w:t>Pretendentu SIA “</w:t>
      </w:r>
      <w:proofErr w:type="spellStart"/>
      <w:r w:rsidRPr="009048F5">
        <w:rPr>
          <w:rFonts w:ascii="Times New Roman" w:eastAsia="Times New Roman" w:hAnsi="Times New Roman" w:cs="Times New Roman"/>
          <w:lang w:eastAsia="lv-LV"/>
        </w:rPr>
        <w:t>Marivo</w:t>
      </w:r>
      <w:proofErr w:type="spellEnd"/>
      <w:r w:rsidRPr="009048F5">
        <w:rPr>
          <w:rFonts w:ascii="Times New Roman" w:eastAsia="Times New Roman" w:hAnsi="Times New Roman" w:cs="Times New Roman"/>
          <w:lang w:eastAsia="lv-LV"/>
        </w:rPr>
        <w:t xml:space="preserve">”, SIA “HAGBERG”, SIA “CS </w:t>
      </w:r>
      <w:proofErr w:type="spellStart"/>
      <w:r w:rsidRPr="009048F5">
        <w:rPr>
          <w:rFonts w:ascii="Times New Roman" w:eastAsia="Times New Roman" w:hAnsi="Times New Roman" w:cs="Times New Roman"/>
          <w:lang w:eastAsia="lv-LV"/>
        </w:rPr>
        <w:t>Komercserviss</w:t>
      </w:r>
      <w:proofErr w:type="spellEnd"/>
      <w:r w:rsidRPr="009048F5">
        <w:rPr>
          <w:rFonts w:ascii="Times New Roman" w:eastAsia="Times New Roman" w:hAnsi="Times New Roman" w:cs="Times New Roman"/>
          <w:lang w:eastAsia="lv-LV"/>
        </w:rPr>
        <w:t>”, SIA “</w:t>
      </w:r>
      <w:proofErr w:type="spellStart"/>
      <w:r w:rsidRPr="009048F5">
        <w:rPr>
          <w:rFonts w:ascii="Times New Roman" w:eastAsia="Times New Roman" w:hAnsi="Times New Roman" w:cs="Times New Roman"/>
          <w:lang w:eastAsia="lv-LV"/>
        </w:rPr>
        <w:t>Cander</w:t>
      </w:r>
      <w:proofErr w:type="spellEnd"/>
      <w:r w:rsidRPr="009048F5">
        <w:rPr>
          <w:rFonts w:ascii="Times New Roman" w:eastAsia="Times New Roman" w:hAnsi="Times New Roman" w:cs="Times New Roman"/>
          <w:lang w:eastAsia="lv-LV"/>
        </w:rPr>
        <w:t xml:space="preserve"> Serviss” un SIA “</w:t>
      </w:r>
      <w:proofErr w:type="spellStart"/>
      <w:r w:rsidRPr="009048F5">
        <w:rPr>
          <w:rFonts w:ascii="Times New Roman" w:eastAsia="Times New Roman" w:hAnsi="Times New Roman" w:cs="Times New Roman"/>
          <w:lang w:eastAsia="lv-LV"/>
        </w:rPr>
        <w:t>RavLat</w:t>
      </w:r>
      <w:proofErr w:type="spellEnd"/>
      <w:r w:rsidRPr="009048F5">
        <w:rPr>
          <w:rFonts w:ascii="Times New Roman" w:eastAsia="Times New Roman" w:hAnsi="Times New Roman" w:cs="Times New Roman"/>
          <w:lang w:eastAsia="lv-LV"/>
        </w:rPr>
        <w:t>” iesniegtie  dokumenti atbilst iepirkuma Nolikuma 3.9.punkta prasībām.</w:t>
      </w:r>
    </w:p>
    <w:p w:rsidR="00FA537F" w:rsidRPr="009048F5" w:rsidRDefault="00FA537F" w:rsidP="0079161D">
      <w:pPr>
        <w:pStyle w:val="ListParagraph"/>
        <w:numPr>
          <w:ilvl w:val="1"/>
          <w:numId w:val="31"/>
        </w:numPr>
        <w:spacing w:after="0" w:line="240" w:lineRule="auto"/>
        <w:ind w:right="326" w:hanging="338"/>
        <w:jc w:val="both"/>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Finanšu piedāvājums</w:t>
      </w:r>
    </w:p>
    <w:p w:rsidR="00E565A3" w:rsidRPr="009048F5" w:rsidRDefault="00E565A3" w:rsidP="00E565A3">
      <w:pPr>
        <w:spacing w:line="256" w:lineRule="auto"/>
        <w:ind w:right="326"/>
        <w:contextualSpacing/>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Pretendentu SIA “</w:t>
      </w:r>
      <w:proofErr w:type="spellStart"/>
      <w:r w:rsidRPr="009048F5">
        <w:rPr>
          <w:rFonts w:ascii="Times New Roman" w:eastAsia="Times New Roman" w:hAnsi="Times New Roman" w:cs="Times New Roman"/>
          <w:lang w:eastAsia="lv-LV"/>
        </w:rPr>
        <w:t>Marivo</w:t>
      </w:r>
      <w:proofErr w:type="spellEnd"/>
      <w:r w:rsidRPr="009048F5">
        <w:rPr>
          <w:rFonts w:ascii="Times New Roman" w:eastAsia="Times New Roman" w:hAnsi="Times New Roman" w:cs="Times New Roman"/>
          <w:lang w:eastAsia="lv-LV"/>
        </w:rPr>
        <w:t xml:space="preserve">”, SIA “HAGBERG”, SIA “CS </w:t>
      </w:r>
      <w:proofErr w:type="spellStart"/>
      <w:r w:rsidRPr="009048F5">
        <w:rPr>
          <w:rFonts w:ascii="Times New Roman" w:eastAsia="Times New Roman" w:hAnsi="Times New Roman" w:cs="Times New Roman"/>
          <w:lang w:eastAsia="lv-LV"/>
        </w:rPr>
        <w:t>Komercserviss</w:t>
      </w:r>
      <w:proofErr w:type="spellEnd"/>
      <w:r w:rsidRPr="009048F5">
        <w:rPr>
          <w:rFonts w:ascii="Times New Roman" w:eastAsia="Times New Roman" w:hAnsi="Times New Roman" w:cs="Times New Roman"/>
          <w:lang w:eastAsia="lv-LV"/>
        </w:rPr>
        <w:t>” un SIA “</w:t>
      </w:r>
      <w:proofErr w:type="spellStart"/>
      <w:r w:rsidRPr="009048F5">
        <w:rPr>
          <w:rFonts w:ascii="Times New Roman" w:eastAsia="Times New Roman" w:hAnsi="Times New Roman" w:cs="Times New Roman"/>
          <w:lang w:eastAsia="lv-LV"/>
        </w:rPr>
        <w:t>RavLat</w:t>
      </w:r>
      <w:proofErr w:type="spellEnd"/>
      <w:r w:rsidRPr="009048F5">
        <w:rPr>
          <w:rFonts w:ascii="Times New Roman" w:eastAsia="Times New Roman" w:hAnsi="Times New Roman" w:cs="Times New Roman"/>
          <w:lang w:eastAsia="lv-LV"/>
        </w:rPr>
        <w:t>”, iesniegtie  dokumenti atbilst iepirkuma Nolikuma 3.10.punkta prasībām.</w:t>
      </w:r>
    </w:p>
    <w:p w:rsidR="00E565A3" w:rsidRPr="003247AC" w:rsidRDefault="003247AC" w:rsidP="003247AC">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2019.gada 15.februārī </w:t>
      </w:r>
      <w:r w:rsidR="00E565A3" w:rsidRPr="009048F5">
        <w:rPr>
          <w:rFonts w:ascii="Times New Roman" w:eastAsia="Times New Roman" w:hAnsi="Times New Roman" w:cs="Times New Roman"/>
          <w:lang w:eastAsia="lv-LV"/>
        </w:rPr>
        <w:t xml:space="preserve">Siguldas novada pašvaldības Iepirkuma komisija saskaņā ar iepirkuma Nolikuma 6.1.3.punktu, lūdza </w:t>
      </w:r>
      <w:proofErr w:type="spellStart"/>
      <w:r w:rsidR="00E565A3" w:rsidRPr="009048F5">
        <w:rPr>
          <w:rFonts w:ascii="Times New Roman" w:eastAsia="Times New Roman" w:hAnsi="Times New Roman" w:cs="Times New Roman"/>
          <w:lang w:eastAsia="lv-LV"/>
        </w:rPr>
        <w:t>rakstveidā</w:t>
      </w:r>
      <w:proofErr w:type="spellEnd"/>
      <w:r w:rsidR="00E565A3" w:rsidRPr="009048F5">
        <w:rPr>
          <w:rFonts w:ascii="Times New Roman" w:eastAsia="Times New Roman" w:hAnsi="Times New Roman" w:cs="Times New Roman"/>
          <w:lang w:eastAsia="lv-LV"/>
        </w:rPr>
        <w:t xml:space="preserve"> sniegt </w:t>
      </w:r>
      <w:bookmarkStart w:id="0" w:name="_Hlk1058869"/>
      <w:r w:rsidR="00E565A3" w:rsidRPr="009048F5">
        <w:rPr>
          <w:rFonts w:ascii="Times New Roman" w:eastAsia="Times New Roman" w:hAnsi="Times New Roman" w:cs="Times New Roman"/>
          <w:lang w:eastAsia="lv-LV"/>
        </w:rPr>
        <w:t xml:space="preserve">skaidrojumus </w:t>
      </w:r>
      <w:r w:rsidR="00E565A3" w:rsidRPr="009048F5">
        <w:rPr>
          <w:rFonts w:ascii="Times New Roman" w:eastAsia="Calibri" w:hAnsi="Times New Roman" w:cs="Times New Roman"/>
        </w:rPr>
        <w:t xml:space="preserve">par </w:t>
      </w:r>
      <w:r w:rsidR="00E565A3" w:rsidRPr="009048F5">
        <w:rPr>
          <w:rFonts w:ascii="Times New Roman" w:eastAsia="Times New Roman" w:hAnsi="Times New Roman" w:cs="Times New Roman"/>
          <w:lang w:eastAsia="lv-LV"/>
        </w:rPr>
        <w:t xml:space="preserve">SIA </w:t>
      </w:r>
      <w:r w:rsidR="00E565A3" w:rsidRPr="009048F5">
        <w:rPr>
          <w:rFonts w:ascii="Times New Roman" w:eastAsia="Calibri" w:hAnsi="Times New Roman" w:cs="Times New Roman"/>
        </w:rPr>
        <w:t>“</w:t>
      </w:r>
      <w:proofErr w:type="spellStart"/>
      <w:r w:rsidR="00E565A3" w:rsidRPr="009048F5">
        <w:rPr>
          <w:rFonts w:ascii="Times New Roman" w:eastAsia="Times New Roman" w:hAnsi="Times New Roman" w:cs="Times New Roman"/>
          <w:lang w:eastAsia="lv-LV"/>
        </w:rPr>
        <w:t>Cander</w:t>
      </w:r>
      <w:proofErr w:type="spellEnd"/>
      <w:r w:rsidR="00E565A3" w:rsidRPr="009048F5">
        <w:rPr>
          <w:rFonts w:ascii="Times New Roman" w:eastAsia="Times New Roman" w:hAnsi="Times New Roman" w:cs="Times New Roman"/>
          <w:lang w:eastAsia="lv-LV"/>
        </w:rPr>
        <w:t xml:space="preserve"> Serviss</w:t>
      </w:r>
      <w:r w:rsidR="00E565A3" w:rsidRPr="009048F5">
        <w:rPr>
          <w:rFonts w:ascii="Times New Roman" w:eastAsia="Calibri" w:hAnsi="Times New Roman" w:cs="Times New Roman"/>
        </w:rPr>
        <w:t xml:space="preserve">” </w:t>
      </w:r>
      <w:bookmarkEnd w:id="0"/>
      <w:r w:rsidR="00E565A3" w:rsidRPr="00E565A3">
        <w:rPr>
          <w:rFonts w:ascii="Times New Roman" w:eastAsia="Calibri" w:hAnsi="Times New Roman" w:cs="Times New Roman"/>
        </w:rPr>
        <w:t>līdz 2019.gada 18.februāra plkst.15:00. SIA “</w:t>
      </w:r>
      <w:proofErr w:type="spellStart"/>
      <w:r w:rsidR="00E565A3" w:rsidRPr="00E565A3">
        <w:rPr>
          <w:rFonts w:ascii="Times New Roman" w:eastAsia="Calibri" w:hAnsi="Times New Roman" w:cs="Times New Roman"/>
        </w:rPr>
        <w:t>Cander</w:t>
      </w:r>
      <w:proofErr w:type="spellEnd"/>
      <w:r w:rsidR="00E565A3" w:rsidRPr="00E565A3">
        <w:rPr>
          <w:rFonts w:ascii="Times New Roman" w:eastAsia="Calibri" w:hAnsi="Times New Roman" w:cs="Times New Roman"/>
        </w:rPr>
        <w:t xml:space="preserve"> Serviss” atbildi uz jautājumu n</w:t>
      </w:r>
      <w:r w:rsidR="00BA47D6">
        <w:rPr>
          <w:rFonts w:ascii="Times New Roman" w:eastAsia="Calibri" w:hAnsi="Times New Roman" w:cs="Times New Roman"/>
        </w:rPr>
        <w:t>esniedza</w:t>
      </w:r>
      <w:r w:rsidR="00E565A3" w:rsidRPr="00E565A3">
        <w:rPr>
          <w:rFonts w:ascii="Times New Roman" w:eastAsia="Calibri" w:hAnsi="Times New Roman" w:cs="Times New Roman"/>
        </w:rPr>
        <w:t xml:space="preserve"> vēstulē norādītajā termiņā un kārtībā. Saskaņā ar iepirkuma nolikuma 6.1.2 punktu </w:t>
      </w:r>
      <w:r w:rsidR="00E565A3" w:rsidRPr="00E565A3">
        <w:rPr>
          <w:rFonts w:ascii="Times New Roman" w:eastAsia="Times New Roman" w:hAnsi="Times New Roman" w:cs="Times New Roman"/>
          <w:sz w:val="24"/>
          <w:szCs w:val="24"/>
        </w:rPr>
        <w:tab/>
      </w:r>
      <w:r w:rsidR="00E565A3" w:rsidRPr="00E565A3">
        <w:rPr>
          <w:rFonts w:ascii="Times New Roman" w:eastAsia="Times New Roman" w:hAnsi="Times New Roman" w:cs="Times New Roman"/>
          <w:i/>
        </w:rPr>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rsidR="00E565A3" w:rsidRPr="00E565A3" w:rsidRDefault="00BA47D6" w:rsidP="00E565A3">
      <w:pPr>
        <w:spacing w:after="0" w:line="240" w:lineRule="auto"/>
        <w:ind w:firstLine="360"/>
        <w:jc w:val="both"/>
        <w:rPr>
          <w:rFonts w:ascii="Times New Roman" w:eastAsia="Calibri" w:hAnsi="Times New Roman" w:cs="Times New Roman"/>
        </w:rPr>
      </w:pPr>
      <w:r>
        <w:rPr>
          <w:rFonts w:ascii="Times New Roman" w:eastAsia="Times New Roman" w:hAnsi="Times New Roman" w:cs="Times New Roman"/>
          <w:lang w:eastAsia="lv-LV"/>
        </w:rPr>
        <w:t xml:space="preserve">2019.gada 19.februārī </w:t>
      </w:r>
      <w:r w:rsidR="00E565A3" w:rsidRPr="00E565A3">
        <w:rPr>
          <w:rFonts w:ascii="Times New Roman" w:eastAsia="Times New Roman" w:hAnsi="Times New Roman" w:cs="Times New Roman"/>
          <w:lang w:eastAsia="lv-LV"/>
        </w:rPr>
        <w:t>Siguldas novada pašvaldības Iepirkuma komisija secin</w:t>
      </w:r>
      <w:r>
        <w:rPr>
          <w:rFonts w:ascii="Times New Roman" w:eastAsia="Times New Roman" w:hAnsi="Times New Roman" w:cs="Times New Roman"/>
          <w:lang w:eastAsia="lv-LV"/>
        </w:rPr>
        <w:t>āja</w:t>
      </w:r>
      <w:r w:rsidR="00E565A3" w:rsidRPr="00E565A3">
        <w:rPr>
          <w:rFonts w:ascii="Times New Roman" w:eastAsia="Times New Roman" w:hAnsi="Times New Roman" w:cs="Times New Roman"/>
          <w:lang w:eastAsia="lv-LV"/>
        </w:rPr>
        <w:t>, ka SIA “</w:t>
      </w:r>
      <w:proofErr w:type="spellStart"/>
      <w:r w:rsidR="00E565A3" w:rsidRPr="00E565A3">
        <w:rPr>
          <w:rFonts w:ascii="Times New Roman" w:eastAsia="Times New Roman" w:hAnsi="Times New Roman" w:cs="Times New Roman"/>
          <w:lang w:eastAsia="lv-LV"/>
        </w:rPr>
        <w:t>Cander</w:t>
      </w:r>
      <w:proofErr w:type="spellEnd"/>
      <w:r w:rsidR="00E565A3" w:rsidRPr="00E565A3">
        <w:rPr>
          <w:rFonts w:ascii="Times New Roman" w:eastAsia="Times New Roman" w:hAnsi="Times New Roman" w:cs="Times New Roman"/>
          <w:lang w:eastAsia="lv-LV"/>
        </w:rPr>
        <w:t xml:space="preserve"> Serviss” iesniegtais finanšu piedāvājums neatbilst iepirkuma Nolikuma 3.10.1. punktā noteiktajam </w:t>
      </w:r>
      <w:r w:rsidR="00E565A3" w:rsidRPr="00E565A3">
        <w:rPr>
          <w:rFonts w:ascii="Times New Roman" w:eastAsia="Times New Roman" w:hAnsi="Times New Roman" w:cs="Arial"/>
          <w:i/>
          <w:u w:color="000000"/>
        </w:rPr>
        <w:t xml:space="preserve">Finanšu piedāvājums jāsagatavo atbilstoši Nolikumam pievienotajai finanšu piedāvājuma formai un detalizētam tās izklāstam (5.pielikums), </w:t>
      </w:r>
      <w:r w:rsidR="00E565A3" w:rsidRPr="00E565A3">
        <w:rPr>
          <w:rFonts w:ascii="Times New Roman" w:eastAsia="Times New Roman" w:hAnsi="Times New Roman" w:cs="Arial"/>
          <w:u w:color="000000"/>
        </w:rPr>
        <w:t>jo pretendents nav iepirkuma piedāvājumā iekļāvis finanšu piedāvājuma formas detalizētu izklāstu objektam Nr.2, Rezidence, Pils iela 16, Sigulda</w:t>
      </w:r>
      <w:r>
        <w:rPr>
          <w:rFonts w:ascii="Times New Roman" w:eastAsia="Times New Roman" w:hAnsi="Times New Roman" w:cs="Arial"/>
          <w:u w:color="000000"/>
        </w:rPr>
        <w:t xml:space="preserve">, līdz ar to </w:t>
      </w:r>
      <w:r w:rsidR="00E565A3" w:rsidRPr="00E565A3">
        <w:rPr>
          <w:rFonts w:ascii="Times New Roman" w:eastAsia="Calibri" w:hAnsi="Times New Roman" w:cs="Times New Roman"/>
        </w:rPr>
        <w:t>SIA “</w:t>
      </w:r>
      <w:proofErr w:type="spellStart"/>
      <w:r w:rsidR="00E565A3" w:rsidRPr="00E565A3">
        <w:rPr>
          <w:rFonts w:ascii="Times New Roman" w:eastAsia="Calibri" w:hAnsi="Times New Roman" w:cs="Times New Roman"/>
        </w:rPr>
        <w:t>Cander</w:t>
      </w:r>
      <w:proofErr w:type="spellEnd"/>
      <w:r w:rsidR="00E565A3" w:rsidRPr="00E565A3">
        <w:rPr>
          <w:rFonts w:ascii="Times New Roman" w:eastAsia="Calibri" w:hAnsi="Times New Roman" w:cs="Times New Roman"/>
        </w:rPr>
        <w:t xml:space="preserve"> Serviss” </w:t>
      </w:r>
      <w:r w:rsidR="00E565A3" w:rsidRPr="00E565A3">
        <w:rPr>
          <w:rFonts w:ascii="Times New Roman" w:eastAsia="Times New Roman" w:hAnsi="Times New Roman" w:cs="Arial"/>
          <w:u w:color="000000"/>
        </w:rPr>
        <w:t xml:space="preserve">  pieteikumā norādītā A kritērija piedāvātā līgumcena objektiem kopā nav salīdzināma ar cit</w:t>
      </w:r>
      <w:r>
        <w:rPr>
          <w:rFonts w:ascii="Times New Roman" w:eastAsia="Times New Roman" w:hAnsi="Times New Roman" w:cs="Arial"/>
          <w:u w:color="000000"/>
        </w:rPr>
        <w:t>u pretendentu</w:t>
      </w:r>
      <w:r w:rsidR="00E565A3" w:rsidRPr="00E565A3">
        <w:rPr>
          <w:rFonts w:ascii="Times New Roman" w:eastAsia="Times New Roman" w:hAnsi="Times New Roman" w:cs="Arial"/>
          <w:u w:color="000000"/>
        </w:rPr>
        <w:t xml:space="preserve"> piedāvājumiem, kuros pretendenti ir noradījuši </w:t>
      </w:r>
      <w:r w:rsidR="00E565A3" w:rsidRPr="00E565A3">
        <w:rPr>
          <w:rFonts w:ascii="Times New Roman" w:eastAsia="Calibri" w:hAnsi="Times New Roman" w:cs="Times New Roman"/>
        </w:rPr>
        <w:t>līgumcenu par visiem objektiem</w:t>
      </w:r>
      <w:r>
        <w:rPr>
          <w:rFonts w:ascii="Times New Roman" w:eastAsia="Calibri" w:hAnsi="Times New Roman" w:cs="Times New Roman"/>
        </w:rPr>
        <w:t xml:space="preserve"> kopā</w:t>
      </w:r>
      <w:r w:rsidR="00E565A3" w:rsidRPr="00E565A3">
        <w:rPr>
          <w:rFonts w:ascii="Times New Roman" w:eastAsia="Calibri" w:hAnsi="Times New Roman" w:cs="Times New Roman"/>
        </w:rPr>
        <w:t>.</w:t>
      </w:r>
    </w:p>
    <w:p w:rsidR="00E565A3" w:rsidRPr="00E565A3" w:rsidRDefault="00E565A3" w:rsidP="00BA47D6">
      <w:pPr>
        <w:spacing w:after="0" w:line="240" w:lineRule="auto"/>
        <w:ind w:right="-99"/>
        <w:jc w:val="both"/>
        <w:rPr>
          <w:rFonts w:ascii="Times New Roman" w:eastAsia="Times New Roman" w:hAnsi="Times New Roman" w:cs="Times New Roman"/>
          <w:lang w:eastAsia="lv-LV"/>
        </w:rPr>
      </w:pPr>
      <w:r w:rsidRPr="00E565A3">
        <w:rPr>
          <w:rFonts w:ascii="Times New Roman" w:eastAsia="Calibri" w:hAnsi="Times New Roman" w:cs="Times New Roman"/>
        </w:rPr>
        <w:t>Ņemot vērā iepriekš minēto un saskaņā ar iepirkuma nolikuma 6.1.5.punktu Siguldas novada pašvaldības Iepirkuma komisija</w:t>
      </w:r>
      <w:r w:rsidRPr="00E565A3">
        <w:rPr>
          <w:rFonts w:ascii="Times New Roman" w:eastAsia="Times New Roman" w:hAnsi="Times New Roman" w:cs="Times New Roman"/>
          <w:lang w:eastAsia="lv-LV"/>
        </w:rPr>
        <w:t xml:space="preserve"> nol</w:t>
      </w:r>
      <w:r w:rsidR="00BA47D6">
        <w:rPr>
          <w:rFonts w:ascii="Times New Roman" w:eastAsia="Times New Roman" w:hAnsi="Times New Roman" w:cs="Times New Roman"/>
          <w:lang w:eastAsia="lv-LV"/>
        </w:rPr>
        <w:t>ēma</w:t>
      </w:r>
      <w:r w:rsidRPr="00E565A3">
        <w:rPr>
          <w:rFonts w:ascii="Times New Roman" w:eastAsia="Times New Roman" w:hAnsi="Times New Roman" w:cs="Times New Roman"/>
          <w:lang w:eastAsia="lv-LV"/>
        </w:rPr>
        <w:t>, ka pretendenta SIA “</w:t>
      </w:r>
      <w:proofErr w:type="spellStart"/>
      <w:r w:rsidRPr="00E565A3">
        <w:rPr>
          <w:rFonts w:ascii="Times New Roman" w:eastAsia="Times New Roman" w:hAnsi="Times New Roman" w:cs="Times New Roman"/>
          <w:lang w:eastAsia="lv-LV"/>
        </w:rPr>
        <w:t>Cander</w:t>
      </w:r>
      <w:proofErr w:type="spellEnd"/>
      <w:r w:rsidRPr="00E565A3">
        <w:rPr>
          <w:rFonts w:ascii="Times New Roman" w:eastAsia="Times New Roman" w:hAnsi="Times New Roman" w:cs="Times New Roman"/>
          <w:lang w:eastAsia="lv-LV"/>
        </w:rPr>
        <w:t xml:space="preserve"> Serviss” piedāvājums tālāk netiek skatīts un vērtēts.</w:t>
      </w:r>
    </w:p>
    <w:p w:rsidR="004A1EB0" w:rsidRPr="009048F5" w:rsidRDefault="004A1EB0" w:rsidP="004A1EB0">
      <w:pPr>
        <w:spacing w:line="256" w:lineRule="auto"/>
        <w:ind w:right="326"/>
        <w:contextualSpacing/>
        <w:jc w:val="both"/>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11. Saimnieciski izdevīgākā piedāvājuma noteikšana</w:t>
      </w:r>
    </w:p>
    <w:p w:rsidR="00E565A3" w:rsidRPr="009048F5" w:rsidRDefault="00F55D82" w:rsidP="00E565A3">
      <w:pPr>
        <w:pBdr>
          <w:top w:val="nil"/>
          <w:left w:val="nil"/>
          <w:bottom w:val="nil"/>
          <w:right w:val="nil"/>
          <w:between w:val="nil"/>
        </w:pBdr>
        <w:spacing w:after="0" w:line="240" w:lineRule="auto"/>
        <w:ind w:hanging="142"/>
        <w:jc w:val="both"/>
        <w:rPr>
          <w:rFonts w:ascii="Times New Roman" w:eastAsia="Times New Roman" w:hAnsi="Times New Roman" w:cs="Times New Roman"/>
          <w:color w:val="000000"/>
        </w:rPr>
      </w:pPr>
      <w:r w:rsidRPr="009048F5">
        <w:rPr>
          <w:rFonts w:ascii="Times New Roman" w:eastAsia="Times New Roman" w:hAnsi="Times New Roman" w:cs="Times New Roman"/>
        </w:rPr>
        <w:t>11</w:t>
      </w:r>
      <w:r w:rsidR="00E565A3" w:rsidRPr="009048F5">
        <w:rPr>
          <w:rFonts w:ascii="Times New Roman" w:eastAsia="Times New Roman" w:hAnsi="Times New Roman" w:cs="Times New Roman"/>
        </w:rPr>
        <w:t>.1. Iepirkuma komisija izvēl</w:t>
      </w:r>
      <w:r w:rsidR="00BA47D6">
        <w:rPr>
          <w:rFonts w:ascii="Times New Roman" w:eastAsia="Times New Roman" w:hAnsi="Times New Roman" w:cs="Times New Roman"/>
        </w:rPr>
        <w:t>ējās</w:t>
      </w:r>
      <w:r w:rsidR="00E565A3" w:rsidRPr="009048F5">
        <w:rPr>
          <w:rFonts w:ascii="Times New Roman" w:eastAsia="Times New Roman" w:hAnsi="Times New Roman" w:cs="Times New Roman"/>
        </w:rPr>
        <w:t xml:space="preserve"> saimnieciski izdevīgāko piedāvājumu no piedāvājumiem, kas atbilst Nolikuma prasībām.</w:t>
      </w:r>
    </w:p>
    <w:p w:rsidR="00E565A3" w:rsidRPr="00BA47D6" w:rsidRDefault="00F55D82" w:rsidP="00E565A3">
      <w:pPr>
        <w:pBdr>
          <w:top w:val="nil"/>
          <w:left w:val="nil"/>
          <w:bottom w:val="nil"/>
          <w:right w:val="nil"/>
          <w:between w:val="nil"/>
        </w:pBdr>
        <w:spacing w:after="0" w:line="240" w:lineRule="auto"/>
        <w:ind w:hanging="142"/>
        <w:jc w:val="both"/>
        <w:rPr>
          <w:rFonts w:ascii="Times New Roman" w:eastAsia="Arial Unicode MS" w:hAnsi="Times New Roman" w:cs="Times New Roman"/>
          <w:b/>
          <w:bCs/>
          <w:color w:val="000000"/>
          <w:u w:color="000000"/>
          <w:bdr w:val="nil"/>
          <w:lang w:eastAsia="lv-LV"/>
        </w:rPr>
      </w:pPr>
      <w:r w:rsidRPr="00BA47D6">
        <w:rPr>
          <w:rFonts w:ascii="Times New Roman" w:eastAsia="Times New Roman" w:hAnsi="Times New Roman" w:cs="Times New Roman"/>
          <w:color w:val="000000"/>
        </w:rPr>
        <w:t>11</w:t>
      </w:r>
      <w:r w:rsidR="00E565A3" w:rsidRPr="00BA47D6">
        <w:rPr>
          <w:rFonts w:ascii="Times New Roman" w:eastAsia="Times New Roman" w:hAnsi="Times New Roman" w:cs="Times New Roman"/>
          <w:color w:val="000000"/>
        </w:rPr>
        <w:t xml:space="preserve">.2. </w:t>
      </w:r>
      <w:r w:rsidR="00E565A3" w:rsidRPr="00BA47D6">
        <w:rPr>
          <w:rFonts w:ascii="Times New Roman" w:eastAsia="Arial Unicode MS" w:hAnsi="Times New Roman" w:cs="Times New Roman"/>
          <w:color w:val="000000"/>
          <w:u w:color="000000"/>
          <w:bdr w:val="nil"/>
          <w:lang w:eastAsia="lv-LV"/>
        </w:rPr>
        <w:t>Vērtējot piedāvājumu, Iepirkuma komisija ņ</w:t>
      </w:r>
      <w:r w:rsidR="00BA47D6" w:rsidRPr="00BA47D6">
        <w:rPr>
          <w:rFonts w:ascii="Times New Roman" w:eastAsia="Arial Unicode MS" w:hAnsi="Times New Roman" w:cs="Times New Roman"/>
          <w:color w:val="000000"/>
          <w:u w:color="000000"/>
          <w:bdr w:val="nil"/>
          <w:lang w:eastAsia="lv-LV"/>
        </w:rPr>
        <w:t>ēma</w:t>
      </w:r>
      <w:r w:rsidR="00E565A3" w:rsidRPr="00BA47D6">
        <w:rPr>
          <w:rFonts w:ascii="Times New Roman" w:eastAsia="Arial Unicode MS" w:hAnsi="Times New Roman" w:cs="Times New Roman"/>
          <w:color w:val="000000"/>
          <w:u w:color="000000"/>
          <w:bdr w:val="nil"/>
          <w:lang w:eastAsia="lv-LV"/>
        </w:rPr>
        <w:t xml:space="preserve"> vērā tā kopējo cenu bez pievienotās vērtības nodokļa</w:t>
      </w:r>
      <w:r w:rsidR="00E565A3" w:rsidRPr="00BA47D6">
        <w:rPr>
          <w:rFonts w:ascii="Times New Roman" w:eastAsia="Arial Unicode MS" w:hAnsi="Times New Roman" w:cs="Times New Roman"/>
          <w:b/>
          <w:bCs/>
          <w:color w:val="000000"/>
          <w:u w:color="000000"/>
          <w:bdr w:val="nil"/>
          <w:lang w:eastAsia="lv-LV"/>
        </w:rPr>
        <w:t>.</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41"/>
        <w:gridCol w:w="1110"/>
        <w:gridCol w:w="1701"/>
        <w:gridCol w:w="3260"/>
      </w:tblGrid>
      <w:tr w:rsidR="00E565A3" w:rsidRPr="009048F5" w:rsidTr="00F55D82">
        <w:trPr>
          <w:trHeight w:val="580"/>
        </w:trPr>
        <w:tc>
          <w:tcPr>
            <w:tcW w:w="3001" w:type="dxa"/>
            <w:gridSpan w:val="2"/>
            <w:shd w:val="clear" w:color="auto" w:fill="auto"/>
            <w:vAlign w:val="center"/>
          </w:tcPr>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
                <w:bCs/>
                <w:lang w:eastAsia="ar-SA"/>
              </w:rPr>
            </w:pPr>
            <w:r w:rsidRPr="009048F5">
              <w:rPr>
                <w:rFonts w:ascii="Times New Roman" w:eastAsia="Calibri" w:hAnsi="Times New Roman" w:cs="Times New Roman"/>
                <w:b/>
                <w:bCs/>
                <w:lang w:eastAsia="ar-SA"/>
              </w:rPr>
              <w:t>Vērtēšanas kritērijs</w:t>
            </w:r>
          </w:p>
        </w:tc>
        <w:tc>
          <w:tcPr>
            <w:tcW w:w="1110" w:type="dxa"/>
            <w:shd w:val="clear" w:color="auto" w:fill="auto"/>
            <w:vAlign w:val="center"/>
          </w:tcPr>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
                <w:bCs/>
                <w:caps/>
                <w:lang w:eastAsia="ar-SA"/>
              </w:rPr>
            </w:pPr>
            <w:r w:rsidRPr="009048F5">
              <w:rPr>
                <w:rFonts w:ascii="Times New Roman" w:eastAsia="Calibri" w:hAnsi="Times New Roman" w:cs="Times New Roman"/>
                <w:b/>
                <w:bCs/>
                <w:lang w:eastAsia="ar-SA"/>
              </w:rPr>
              <w:t>Punktu īpatsvars</w:t>
            </w:r>
          </w:p>
        </w:tc>
        <w:tc>
          <w:tcPr>
            <w:tcW w:w="1701" w:type="dxa"/>
            <w:shd w:val="clear" w:color="auto" w:fill="auto"/>
            <w:vAlign w:val="center"/>
          </w:tcPr>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
                <w:bCs/>
                <w:caps/>
                <w:lang w:eastAsia="ar-SA"/>
              </w:rPr>
            </w:pPr>
            <w:r w:rsidRPr="009048F5">
              <w:rPr>
                <w:rFonts w:ascii="Times New Roman" w:eastAsia="Calibri" w:hAnsi="Times New Roman" w:cs="Times New Roman"/>
                <w:b/>
                <w:bCs/>
                <w:lang w:eastAsia="ar-SA"/>
              </w:rPr>
              <w:t>Novērtējums</w:t>
            </w:r>
          </w:p>
        </w:tc>
        <w:tc>
          <w:tcPr>
            <w:tcW w:w="3260" w:type="dxa"/>
            <w:shd w:val="clear" w:color="auto" w:fill="auto"/>
            <w:vAlign w:val="center"/>
          </w:tcPr>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
                <w:bCs/>
                <w:caps/>
                <w:lang w:eastAsia="ar-SA"/>
              </w:rPr>
            </w:pPr>
            <w:r w:rsidRPr="009048F5">
              <w:rPr>
                <w:rFonts w:ascii="Times New Roman" w:eastAsia="Calibri" w:hAnsi="Times New Roman" w:cs="Times New Roman"/>
                <w:b/>
                <w:bCs/>
                <w:lang w:eastAsia="ar-SA"/>
              </w:rPr>
              <w:t>Vērtēšana</w:t>
            </w:r>
          </w:p>
        </w:tc>
      </w:tr>
      <w:tr w:rsidR="00E565A3" w:rsidRPr="009048F5" w:rsidTr="00F55D82">
        <w:trPr>
          <w:trHeight w:val="1618"/>
        </w:trPr>
        <w:tc>
          <w:tcPr>
            <w:tcW w:w="1560" w:type="dxa"/>
            <w:shd w:val="clear" w:color="auto" w:fill="auto"/>
            <w:vAlign w:val="center"/>
          </w:tcPr>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9048F5">
              <w:rPr>
                <w:rFonts w:ascii="Times New Roman" w:eastAsia="Calibri" w:hAnsi="Times New Roman" w:cs="Times New Roman"/>
                <w:b/>
                <w:bCs/>
                <w:sz w:val="20"/>
                <w:szCs w:val="20"/>
                <w:lang w:eastAsia="ar-SA"/>
              </w:rPr>
              <w:t>(95%)</w:t>
            </w:r>
          </w:p>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9048F5">
              <w:rPr>
                <w:rFonts w:ascii="Times New Roman" w:eastAsia="Calibri" w:hAnsi="Times New Roman" w:cs="Times New Roman"/>
                <w:b/>
                <w:bCs/>
                <w:sz w:val="20"/>
                <w:szCs w:val="20"/>
                <w:lang w:eastAsia="ar-SA"/>
              </w:rPr>
              <w:t>(A)</w:t>
            </w:r>
          </w:p>
        </w:tc>
        <w:tc>
          <w:tcPr>
            <w:tcW w:w="1441" w:type="dxa"/>
            <w:shd w:val="clear" w:color="auto" w:fill="auto"/>
            <w:vAlign w:val="center"/>
          </w:tcPr>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9048F5">
              <w:rPr>
                <w:rFonts w:ascii="Times New Roman" w:eastAsia="Calibri" w:hAnsi="Times New Roman" w:cs="Times New Roman"/>
                <w:bCs/>
                <w:sz w:val="20"/>
                <w:szCs w:val="20"/>
                <w:lang w:eastAsia="ar-SA"/>
              </w:rPr>
              <w:t>Piedāvātā līgumcena</w:t>
            </w:r>
            <w:r w:rsidRPr="009048F5">
              <w:rPr>
                <w:rFonts w:ascii="Times New Roman" w:eastAsia="Calibri" w:hAnsi="Times New Roman" w:cs="Times New Roman"/>
                <w:bCs/>
                <w:sz w:val="20"/>
                <w:szCs w:val="20"/>
                <w:vertAlign w:val="superscript"/>
                <w:lang w:eastAsia="ar-SA"/>
              </w:rPr>
              <w:footnoteReference w:id="1"/>
            </w:r>
            <w:r w:rsidRPr="009048F5">
              <w:rPr>
                <w:rFonts w:ascii="Times New Roman" w:eastAsia="Calibri" w:hAnsi="Times New Roman" w:cs="Times New Roman"/>
                <w:bCs/>
                <w:sz w:val="20"/>
                <w:szCs w:val="20"/>
                <w:lang w:eastAsia="ar-SA"/>
              </w:rPr>
              <w:t xml:space="preserve"> objektiem kopā EUR (bez PVN 21%)</w:t>
            </w:r>
          </w:p>
        </w:tc>
        <w:tc>
          <w:tcPr>
            <w:tcW w:w="1110" w:type="dxa"/>
            <w:shd w:val="clear" w:color="auto" w:fill="auto"/>
            <w:vAlign w:val="center"/>
          </w:tcPr>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9048F5">
              <w:rPr>
                <w:rFonts w:ascii="Times New Roman" w:eastAsia="Calibri" w:hAnsi="Times New Roman" w:cs="Times New Roman"/>
                <w:b/>
                <w:bCs/>
                <w:caps/>
                <w:sz w:val="20"/>
                <w:szCs w:val="20"/>
                <w:lang w:eastAsia="ar-SA"/>
              </w:rPr>
              <w:t>95</w:t>
            </w:r>
          </w:p>
        </w:tc>
        <w:tc>
          <w:tcPr>
            <w:tcW w:w="1701" w:type="dxa"/>
            <w:shd w:val="clear" w:color="auto" w:fill="auto"/>
            <w:vAlign w:val="center"/>
          </w:tcPr>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9048F5">
              <w:rPr>
                <w:rFonts w:ascii="Times New Roman" w:eastAsia="Calibri" w:hAnsi="Times New Roman" w:cs="Times New Roman"/>
                <w:bCs/>
                <w:sz w:val="20"/>
                <w:szCs w:val="20"/>
                <w:lang w:eastAsia="ar-SA"/>
              </w:rPr>
              <w:t>Zemāka cena – vairāk punkti</w:t>
            </w:r>
          </w:p>
        </w:tc>
        <w:tc>
          <w:tcPr>
            <w:tcW w:w="3260" w:type="dxa"/>
            <w:shd w:val="clear" w:color="auto" w:fill="auto"/>
            <w:vAlign w:val="center"/>
          </w:tcPr>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9048F5">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E565A3" w:rsidRPr="009048F5" w:rsidTr="00F55D82">
        <w:trPr>
          <w:trHeight w:val="2452"/>
        </w:trPr>
        <w:tc>
          <w:tcPr>
            <w:tcW w:w="1560" w:type="dxa"/>
            <w:shd w:val="clear" w:color="auto" w:fill="auto"/>
            <w:vAlign w:val="center"/>
          </w:tcPr>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9048F5">
              <w:rPr>
                <w:rFonts w:ascii="Times New Roman" w:eastAsia="Calibri" w:hAnsi="Times New Roman" w:cs="Times New Roman"/>
                <w:b/>
                <w:bCs/>
                <w:sz w:val="20"/>
                <w:szCs w:val="20"/>
                <w:lang w:eastAsia="ar-SA"/>
              </w:rPr>
              <w:lastRenderedPageBreak/>
              <w:t xml:space="preserve"> (5%)</w:t>
            </w:r>
          </w:p>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9048F5">
              <w:rPr>
                <w:rFonts w:ascii="Times New Roman" w:eastAsia="Calibri" w:hAnsi="Times New Roman" w:cs="Times New Roman"/>
                <w:b/>
                <w:bCs/>
                <w:sz w:val="20"/>
                <w:szCs w:val="20"/>
                <w:lang w:eastAsia="ar-SA"/>
              </w:rPr>
              <w:t>(B)</w:t>
            </w:r>
          </w:p>
        </w:tc>
        <w:tc>
          <w:tcPr>
            <w:tcW w:w="1441" w:type="dxa"/>
            <w:shd w:val="clear" w:color="auto" w:fill="auto"/>
            <w:vAlign w:val="center"/>
          </w:tcPr>
          <w:p w:rsidR="00E565A3" w:rsidRPr="009048F5" w:rsidRDefault="00E565A3" w:rsidP="00B92107">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r w:rsidRPr="009048F5">
              <w:rPr>
                <w:rFonts w:ascii="Times New Roman" w:eastAsia="Calibri" w:hAnsi="Times New Roman" w:cs="Times New Roman"/>
                <w:bCs/>
                <w:sz w:val="20"/>
                <w:szCs w:val="20"/>
                <w:lang w:eastAsia="ar-SA"/>
              </w:rPr>
              <w:t>Stundas tarifa likme remontdarbiem</w:t>
            </w:r>
            <w:r w:rsidRPr="009048F5">
              <w:rPr>
                <w:rFonts w:ascii="Times New Roman" w:eastAsia="Times New Roman" w:hAnsi="Times New Roman" w:cs="Times New Roman"/>
                <w:sz w:val="24"/>
                <w:szCs w:val="24"/>
                <w:lang w:eastAsia="lv-LV"/>
              </w:rPr>
              <w:t xml:space="preserve"> </w:t>
            </w:r>
            <w:r w:rsidRPr="009048F5">
              <w:rPr>
                <w:rFonts w:ascii="Times New Roman" w:eastAsia="Times New Roman" w:hAnsi="Times New Roman" w:cs="Times New Roman"/>
                <w:sz w:val="20"/>
                <w:szCs w:val="20"/>
                <w:lang w:eastAsia="lv-LV"/>
              </w:rPr>
              <w:t>un avārijas izsaukumu nodrošināšana</w:t>
            </w:r>
            <w:r w:rsidRPr="009048F5">
              <w:rPr>
                <w:rFonts w:ascii="Times New Roman" w:eastAsia="Calibri" w:hAnsi="Times New Roman" w:cs="Times New Roman"/>
                <w:bCs/>
                <w:sz w:val="20"/>
                <w:szCs w:val="20"/>
                <w:lang w:eastAsia="ar-SA"/>
              </w:rPr>
              <w:t xml:space="preserve"> EUR (bez PVN)</w:t>
            </w:r>
          </w:p>
        </w:tc>
        <w:tc>
          <w:tcPr>
            <w:tcW w:w="1110" w:type="dxa"/>
            <w:shd w:val="clear" w:color="auto" w:fill="auto"/>
            <w:vAlign w:val="center"/>
          </w:tcPr>
          <w:p w:rsidR="00E565A3" w:rsidRPr="009048F5" w:rsidRDefault="00E565A3" w:rsidP="00B92107">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9048F5">
              <w:rPr>
                <w:rFonts w:ascii="Times New Roman" w:eastAsia="Calibri" w:hAnsi="Times New Roman" w:cs="Times New Roman"/>
                <w:b/>
                <w:bCs/>
                <w:caps/>
                <w:sz w:val="20"/>
                <w:szCs w:val="20"/>
                <w:lang w:eastAsia="ar-SA"/>
              </w:rPr>
              <w:t>5</w:t>
            </w:r>
          </w:p>
        </w:tc>
        <w:tc>
          <w:tcPr>
            <w:tcW w:w="1701" w:type="dxa"/>
            <w:shd w:val="clear" w:color="auto" w:fill="auto"/>
            <w:vAlign w:val="center"/>
          </w:tcPr>
          <w:p w:rsidR="00E565A3" w:rsidRPr="009048F5" w:rsidRDefault="00E565A3" w:rsidP="00B92107">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9048F5">
              <w:rPr>
                <w:rFonts w:ascii="Times New Roman" w:eastAsia="Calibri" w:hAnsi="Times New Roman" w:cs="Times New Roman"/>
                <w:bCs/>
                <w:sz w:val="20"/>
                <w:szCs w:val="20"/>
                <w:lang w:eastAsia="ar-SA"/>
              </w:rPr>
              <w:t>Zemāka cena – vairāk punkti</w:t>
            </w:r>
          </w:p>
        </w:tc>
        <w:tc>
          <w:tcPr>
            <w:tcW w:w="3260" w:type="dxa"/>
            <w:shd w:val="clear" w:color="auto" w:fill="auto"/>
            <w:vAlign w:val="center"/>
          </w:tcPr>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9048F5">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E565A3" w:rsidRPr="009048F5" w:rsidRDefault="00E565A3" w:rsidP="00B92107">
            <w:pPr>
              <w:widowControl w:val="0"/>
              <w:suppressAutoHyphens/>
              <w:spacing w:after="0" w:line="240" w:lineRule="auto"/>
              <w:jc w:val="both"/>
              <w:outlineLvl w:val="0"/>
              <w:rPr>
                <w:rFonts w:ascii="Times New Roman" w:eastAsia="Calibri" w:hAnsi="Times New Roman" w:cs="Times New Roman"/>
                <w:b/>
                <w:bCs/>
                <w:caps/>
                <w:sz w:val="20"/>
                <w:szCs w:val="20"/>
                <w:lang w:eastAsia="ar-SA"/>
              </w:rPr>
            </w:pPr>
          </w:p>
        </w:tc>
      </w:tr>
      <w:tr w:rsidR="00E565A3" w:rsidRPr="009048F5" w:rsidTr="00F55D82">
        <w:trPr>
          <w:trHeight w:val="1103"/>
        </w:trPr>
        <w:tc>
          <w:tcPr>
            <w:tcW w:w="1560" w:type="dxa"/>
            <w:shd w:val="clear" w:color="auto" w:fill="auto"/>
            <w:vAlign w:val="center"/>
          </w:tcPr>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9048F5">
              <w:rPr>
                <w:rFonts w:ascii="Times New Roman" w:eastAsia="Calibri" w:hAnsi="Times New Roman" w:cs="Times New Roman"/>
                <w:b/>
                <w:bCs/>
                <w:sz w:val="20"/>
                <w:szCs w:val="20"/>
                <w:lang w:eastAsia="ar-SA"/>
              </w:rPr>
              <w:t>100%</w:t>
            </w:r>
          </w:p>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1441" w:type="dxa"/>
            <w:shd w:val="clear" w:color="auto" w:fill="auto"/>
            <w:vAlign w:val="center"/>
          </w:tcPr>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1110" w:type="dxa"/>
            <w:shd w:val="clear" w:color="auto" w:fill="auto"/>
            <w:vAlign w:val="center"/>
          </w:tcPr>
          <w:p w:rsidR="00E565A3" w:rsidRPr="009048F5" w:rsidRDefault="00E565A3" w:rsidP="00B92107">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9048F5">
              <w:rPr>
                <w:rFonts w:ascii="Times New Roman" w:eastAsia="Calibri" w:hAnsi="Times New Roman" w:cs="Times New Roman"/>
                <w:b/>
                <w:bCs/>
                <w:sz w:val="20"/>
                <w:szCs w:val="20"/>
                <w:lang w:eastAsia="ar-SA"/>
              </w:rPr>
              <w:t>100 punkti</w:t>
            </w:r>
          </w:p>
        </w:tc>
        <w:tc>
          <w:tcPr>
            <w:tcW w:w="1701" w:type="dxa"/>
            <w:shd w:val="clear" w:color="auto" w:fill="auto"/>
          </w:tcPr>
          <w:p w:rsidR="00E565A3" w:rsidRPr="009048F5" w:rsidRDefault="00E565A3" w:rsidP="00B92107">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3260" w:type="dxa"/>
            <w:shd w:val="clear" w:color="auto" w:fill="auto"/>
          </w:tcPr>
          <w:p w:rsidR="00E565A3" w:rsidRPr="009048F5" w:rsidRDefault="00E565A3" w:rsidP="00B92107">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rsidR="00E565A3" w:rsidRPr="009048F5" w:rsidRDefault="00F55D82" w:rsidP="00F55D82">
      <w:pPr>
        <w:pBdr>
          <w:top w:val="nil"/>
          <w:left w:val="nil"/>
          <w:bottom w:val="nil"/>
          <w:right w:val="nil"/>
          <w:between w:val="nil"/>
        </w:pBdr>
        <w:spacing w:before="360" w:after="80" w:line="276" w:lineRule="auto"/>
        <w:ind w:left="567" w:hanging="567"/>
        <w:jc w:val="both"/>
        <w:outlineLvl w:val="1"/>
        <w:rPr>
          <w:rFonts w:ascii="Times New Roman" w:eastAsia="Times New Roman" w:hAnsi="Times New Roman" w:cs="Times New Roman"/>
          <w:color w:val="000000"/>
        </w:rPr>
      </w:pPr>
      <w:r w:rsidRPr="009048F5">
        <w:rPr>
          <w:rFonts w:ascii="Times New Roman" w:eastAsia="Times New Roman" w:hAnsi="Times New Roman" w:cs="Times New Roman"/>
          <w:color w:val="000000"/>
        </w:rPr>
        <w:t>11</w:t>
      </w:r>
      <w:r w:rsidR="00E565A3" w:rsidRPr="009048F5">
        <w:rPr>
          <w:rFonts w:ascii="Times New Roman" w:eastAsia="Times New Roman" w:hAnsi="Times New Roman" w:cs="Times New Roman"/>
          <w:color w:val="000000"/>
        </w:rPr>
        <w:t>.3. Punktu skaitu katram Pretendentam par Nolikuma 4.1.4.punkta tabulā minētajiem kritērijiem no</w:t>
      </w:r>
      <w:r w:rsidR="00BA47D6">
        <w:rPr>
          <w:rFonts w:ascii="Times New Roman" w:eastAsia="Times New Roman" w:hAnsi="Times New Roman" w:cs="Times New Roman"/>
          <w:color w:val="000000"/>
        </w:rPr>
        <w:t xml:space="preserve">teica </w:t>
      </w:r>
      <w:r w:rsidR="00E565A3" w:rsidRPr="009048F5">
        <w:rPr>
          <w:rFonts w:ascii="Times New Roman" w:eastAsia="Times New Roman" w:hAnsi="Times New Roman" w:cs="Times New Roman"/>
          <w:color w:val="000000"/>
        </w:rPr>
        <w:t>šādi:</w:t>
      </w:r>
    </w:p>
    <w:p w:rsidR="00E565A3" w:rsidRPr="009048F5" w:rsidRDefault="00F55D82" w:rsidP="00F55D82">
      <w:pPr>
        <w:pBdr>
          <w:top w:val="nil"/>
          <w:left w:val="nil"/>
          <w:bottom w:val="nil"/>
          <w:right w:val="nil"/>
          <w:between w:val="nil"/>
        </w:pBdr>
        <w:spacing w:before="120" w:after="0" w:line="276" w:lineRule="auto"/>
        <w:ind w:left="567" w:hanging="567"/>
        <w:jc w:val="both"/>
        <w:rPr>
          <w:rFonts w:ascii="Times New Roman" w:eastAsia="Times New Roman" w:hAnsi="Times New Roman" w:cs="Times New Roman"/>
          <w:color w:val="000000"/>
        </w:rPr>
      </w:pPr>
      <w:r w:rsidRPr="009048F5">
        <w:rPr>
          <w:rFonts w:ascii="Times New Roman" w:eastAsia="Times New Roman" w:hAnsi="Times New Roman" w:cs="Times New Roman"/>
          <w:color w:val="000000"/>
        </w:rPr>
        <w:t>11</w:t>
      </w:r>
      <w:r w:rsidR="00E565A3" w:rsidRPr="009048F5">
        <w:rPr>
          <w:rFonts w:ascii="Times New Roman" w:eastAsia="Times New Roman" w:hAnsi="Times New Roman" w:cs="Times New Roman"/>
          <w:color w:val="000000"/>
        </w:rPr>
        <w:t xml:space="preserve">.3.1. Pretendenta piedāvājums ar zemāko piedāvāto līgumcenu, EUR bez PVN tiek vērtēts ar maksimāli iespējamo punktu skaitu - 95 punkti. Punkti pārējo Pretendentu piedāvājumiem tiek aprēķināti pēc šādas formulas: A </w:t>
      </w:r>
      <w:r w:rsidR="00E565A3" w:rsidRPr="009048F5">
        <w:rPr>
          <w:rFonts w:ascii="Times New Roman" w:eastAsia="Times New Roman" w:hAnsi="Times New Roman" w:cs="Times New Roman"/>
          <w:color w:val="000000"/>
          <w:vertAlign w:val="subscript"/>
        </w:rPr>
        <w:t xml:space="preserve">pret </w:t>
      </w:r>
      <w:r w:rsidR="00E565A3" w:rsidRPr="009048F5">
        <w:rPr>
          <w:rFonts w:ascii="Times New Roman" w:eastAsia="Times New Roman" w:hAnsi="Times New Roman" w:cs="Times New Roman"/>
          <w:color w:val="000000"/>
        </w:rPr>
        <w:t xml:space="preserve">=A </w:t>
      </w:r>
      <w:r w:rsidR="00E565A3" w:rsidRPr="009048F5">
        <w:rPr>
          <w:rFonts w:ascii="Times New Roman" w:eastAsia="Times New Roman" w:hAnsi="Times New Roman" w:cs="Times New Roman"/>
          <w:color w:val="000000"/>
          <w:vertAlign w:val="subscript"/>
        </w:rPr>
        <w:t>min</w:t>
      </w:r>
      <w:r w:rsidR="00E565A3" w:rsidRPr="009048F5">
        <w:rPr>
          <w:rFonts w:ascii="Times New Roman" w:eastAsia="Times New Roman" w:hAnsi="Times New Roman" w:cs="Times New Roman"/>
          <w:color w:val="000000"/>
        </w:rPr>
        <w:t xml:space="preserve"> /A </w:t>
      </w:r>
      <w:r w:rsidR="00E565A3" w:rsidRPr="009048F5">
        <w:rPr>
          <w:rFonts w:ascii="Times New Roman" w:eastAsia="Times New Roman" w:hAnsi="Times New Roman" w:cs="Times New Roman"/>
          <w:color w:val="000000"/>
          <w:vertAlign w:val="subscript"/>
        </w:rPr>
        <w:t>pret</w:t>
      </w:r>
      <w:r w:rsidR="00E565A3" w:rsidRPr="009048F5">
        <w:rPr>
          <w:rFonts w:ascii="Times New Roman" w:eastAsia="Times New Roman" w:hAnsi="Times New Roman" w:cs="Times New Roman"/>
          <w:color w:val="000000"/>
        </w:rPr>
        <w:t xml:space="preserve"> x  95, kur</w:t>
      </w:r>
    </w:p>
    <w:p w:rsidR="00E565A3" w:rsidRPr="009048F5" w:rsidRDefault="00E565A3" w:rsidP="00F55D82">
      <w:pPr>
        <w:pBdr>
          <w:top w:val="nil"/>
          <w:left w:val="nil"/>
          <w:bottom w:val="nil"/>
          <w:right w:val="nil"/>
          <w:between w:val="nil"/>
        </w:pBdr>
        <w:spacing w:before="120" w:after="0" w:line="276" w:lineRule="auto"/>
        <w:ind w:left="567" w:hanging="567"/>
        <w:jc w:val="both"/>
        <w:rPr>
          <w:rFonts w:ascii="Times New Roman" w:eastAsia="Times New Roman" w:hAnsi="Times New Roman" w:cs="Times New Roman"/>
          <w:color w:val="000000"/>
        </w:rPr>
      </w:pPr>
      <w:r w:rsidRPr="009048F5">
        <w:rPr>
          <w:rFonts w:ascii="Times New Roman" w:eastAsia="Times New Roman" w:hAnsi="Times New Roman" w:cs="Times New Roman"/>
          <w:color w:val="000000"/>
        </w:rPr>
        <w:t xml:space="preserve"> A</w:t>
      </w:r>
      <w:r w:rsidRPr="009048F5">
        <w:rPr>
          <w:rFonts w:ascii="Times New Roman" w:eastAsia="Times New Roman" w:hAnsi="Times New Roman" w:cs="Times New Roman"/>
          <w:color w:val="000000"/>
          <w:vertAlign w:val="superscript"/>
        </w:rPr>
        <w:t>1</w:t>
      </w:r>
      <w:r w:rsidRPr="009048F5">
        <w:rPr>
          <w:rFonts w:ascii="Times New Roman" w:eastAsia="Times New Roman" w:hAnsi="Times New Roman" w:cs="Times New Roman"/>
          <w:color w:val="000000"/>
        </w:rPr>
        <w:t xml:space="preserve"> </w:t>
      </w:r>
      <w:r w:rsidRPr="009048F5">
        <w:rPr>
          <w:rFonts w:ascii="Times New Roman" w:eastAsia="Times New Roman" w:hAnsi="Times New Roman" w:cs="Times New Roman"/>
          <w:color w:val="000000"/>
          <w:vertAlign w:val="subscript"/>
        </w:rPr>
        <w:t>pret</w:t>
      </w:r>
      <w:r w:rsidRPr="009048F5">
        <w:rPr>
          <w:rFonts w:ascii="Times New Roman" w:eastAsia="Times New Roman" w:hAnsi="Times New Roman" w:cs="Times New Roman"/>
          <w:color w:val="000000"/>
        </w:rPr>
        <w:t xml:space="preserve"> – vērtējamā Pretendenta iegūtais punktu skaits par tā piedāvāto līgumcenu;</w:t>
      </w:r>
    </w:p>
    <w:p w:rsidR="00E565A3" w:rsidRPr="009048F5" w:rsidRDefault="00E565A3" w:rsidP="00F55D82">
      <w:pPr>
        <w:pBdr>
          <w:top w:val="nil"/>
          <w:left w:val="nil"/>
          <w:bottom w:val="nil"/>
          <w:right w:val="nil"/>
          <w:between w:val="nil"/>
        </w:pBdr>
        <w:spacing w:before="120" w:after="0" w:line="276" w:lineRule="auto"/>
        <w:ind w:left="567" w:hanging="567"/>
        <w:jc w:val="both"/>
        <w:rPr>
          <w:rFonts w:ascii="Times New Roman" w:eastAsia="Times New Roman" w:hAnsi="Times New Roman" w:cs="Times New Roman"/>
          <w:color w:val="000000"/>
        </w:rPr>
      </w:pPr>
      <w:r w:rsidRPr="009048F5">
        <w:rPr>
          <w:rFonts w:ascii="Times New Roman" w:eastAsia="Times New Roman" w:hAnsi="Times New Roman" w:cs="Times New Roman"/>
          <w:color w:val="000000"/>
        </w:rPr>
        <w:t xml:space="preserve"> A</w:t>
      </w:r>
      <w:r w:rsidRPr="009048F5">
        <w:rPr>
          <w:rFonts w:ascii="Times New Roman" w:eastAsia="Times New Roman" w:hAnsi="Times New Roman" w:cs="Times New Roman"/>
          <w:color w:val="000000"/>
          <w:vertAlign w:val="superscript"/>
        </w:rPr>
        <w:t>1</w:t>
      </w:r>
      <w:r w:rsidRPr="009048F5">
        <w:rPr>
          <w:rFonts w:ascii="Times New Roman" w:eastAsia="Times New Roman" w:hAnsi="Times New Roman" w:cs="Times New Roman"/>
          <w:color w:val="000000"/>
        </w:rPr>
        <w:t xml:space="preserve"> </w:t>
      </w:r>
      <w:r w:rsidRPr="009048F5">
        <w:rPr>
          <w:rFonts w:ascii="Times New Roman" w:eastAsia="Times New Roman" w:hAnsi="Times New Roman" w:cs="Times New Roman"/>
          <w:color w:val="000000"/>
          <w:vertAlign w:val="subscript"/>
        </w:rPr>
        <w:t>min</w:t>
      </w:r>
      <w:r w:rsidRPr="009048F5">
        <w:rPr>
          <w:rFonts w:ascii="Times New Roman" w:eastAsia="Times New Roman" w:hAnsi="Times New Roman" w:cs="Times New Roman"/>
          <w:color w:val="000000"/>
        </w:rPr>
        <w:t xml:space="preserve"> – lētākā Pretendenta piedāvātā līgumcena, EUR bez PVN;</w:t>
      </w:r>
    </w:p>
    <w:p w:rsidR="00E565A3" w:rsidRPr="009048F5" w:rsidRDefault="00E565A3" w:rsidP="00F55D82">
      <w:pPr>
        <w:pBdr>
          <w:top w:val="nil"/>
          <w:left w:val="nil"/>
          <w:bottom w:val="nil"/>
          <w:right w:val="nil"/>
          <w:between w:val="nil"/>
        </w:pBdr>
        <w:spacing w:before="120" w:after="0" w:line="276" w:lineRule="auto"/>
        <w:ind w:left="567" w:hanging="567"/>
        <w:jc w:val="both"/>
        <w:rPr>
          <w:rFonts w:ascii="Times New Roman" w:eastAsia="Times New Roman" w:hAnsi="Times New Roman" w:cs="Times New Roman"/>
          <w:color w:val="000000"/>
        </w:rPr>
      </w:pPr>
      <w:r w:rsidRPr="009048F5">
        <w:rPr>
          <w:rFonts w:ascii="Times New Roman" w:eastAsia="Times New Roman" w:hAnsi="Times New Roman" w:cs="Times New Roman"/>
          <w:color w:val="000000"/>
        </w:rPr>
        <w:t xml:space="preserve"> A</w:t>
      </w:r>
      <w:r w:rsidRPr="009048F5">
        <w:rPr>
          <w:rFonts w:ascii="Times New Roman" w:eastAsia="Times New Roman" w:hAnsi="Times New Roman" w:cs="Times New Roman"/>
          <w:color w:val="000000"/>
          <w:vertAlign w:val="superscript"/>
        </w:rPr>
        <w:t>1</w:t>
      </w:r>
      <w:r w:rsidRPr="009048F5">
        <w:rPr>
          <w:rFonts w:ascii="Times New Roman" w:eastAsia="Times New Roman" w:hAnsi="Times New Roman" w:cs="Times New Roman"/>
          <w:color w:val="000000"/>
        </w:rPr>
        <w:t xml:space="preserve"> </w:t>
      </w:r>
      <w:r w:rsidRPr="009048F5">
        <w:rPr>
          <w:rFonts w:ascii="Times New Roman" w:eastAsia="Times New Roman" w:hAnsi="Times New Roman" w:cs="Times New Roman"/>
          <w:color w:val="000000"/>
          <w:vertAlign w:val="subscript"/>
        </w:rPr>
        <w:t>pret</w:t>
      </w:r>
      <w:r w:rsidRPr="009048F5">
        <w:rPr>
          <w:rFonts w:ascii="Times New Roman" w:eastAsia="Times New Roman" w:hAnsi="Times New Roman" w:cs="Times New Roman"/>
          <w:color w:val="000000"/>
        </w:rPr>
        <w:t xml:space="preserve"> – vērtējamā Pretendenta piedāvātā līgumcena, EUR bez PVN;</w:t>
      </w:r>
    </w:p>
    <w:p w:rsidR="00E565A3" w:rsidRPr="009048F5" w:rsidRDefault="00E565A3" w:rsidP="00F55D82">
      <w:pPr>
        <w:pBdr>
          <w:top w:val="nil"/>
          <w:left w:val="nil"/>
          <w:bottom w:val="nil"/>
          <w:right w:val="nil"/>
          <w:between w:val="nil"/>
        </w:pBdr>
        <w:spacing w:before="120" w:after="0" w:line="276" w:lineRule="auto"/>
        <w:ind w:left="567" w:hanging="567"/>
        <w:jc w:val="both"/>
        <w:rPr>
          <w:rFonts w:ascii="Times New Roman" w:eastAsia="Times New Roman" w:hAnsi="Times New Roman" w:cs="Times New Roman"/>
          <w:color w:val="000000"/>
        </w:rPr>
      </w:pPr>
      <w:r w:rsidRPr="009048F5">
        <w:rPr>
          <w:rFonts w:ascii="Times New Roman" w:eastAsia="Times New Roman" w:hAnsi="Times New Roman" w:cs="Times New Roman"/>
          <w:color w:val="000000"/>
        </w:rPr>
        <w:t xml:space="preserve"> 95 - maksimāli iespējamais punktu skaits par Pretendenta piedāvāto līgumcenu, EUR bez PVN.</w:t>
      </w:r>
    </w:p>
    <w:p w:rsidR="00E565A3" w:rsidRPr="009048F5" w:rsidRDefault="00BA47D6" w:rsidP="00E565A3">
      <w:pPr>
        <w:pBdr>
          <w:top w:val="nil"/>
          <w:left w:val="nil"/>
          <w:bottom w:val="nil"/>
          <w:right w:val="nil"/>
          <w:between w:val="nil"/>
        </w:pBdr>
        <w:spacing w:before="120" w:after="0" w:line="276" w:lineRule="auto"/>
        <w:ind w:left="-142"/>
        <w:jc w:val="both"/>
        <w:rPr>
          <w:rFonts w:ascii="Times New Roman" w:eastAsia="Times New Roman" w:hAnsi="Times New Roman" w:cs="Times New Roman"/>
          <w:color w:val="000000"/>
        </w:rPr>
      </w:pPr>
      <w:r>
        <w:rPr>
          <w:rFonts w:ascii="Times New Roman" w:eastAsia="Times New Roman" w:hAnsi="Times New Roman" w:cs="Times New Roman"/>
        </w:rPr>
        <w:t>11</w:t>
      </w:r>
      <w:r w:rsidR="00E565A3" w:rsidRPr="009048F5">
        <w:rPr>
          <w:rFonts w:ascii="Times New Roman" w:eastAsia="Times New Roman" w:hAnsi="Times New Roman" w:cs="Times New Roman"/>
        </w:rPr>
        <w:t xml:space="preserve">.3.2. </w:t>
      </w:r>
      <w:r w:rsidR="00E565A3" w:rsidRPr="009048F5">
        <w:rPr>
          <w:rFonts w:ascii="Times New Roman" w:eastAsia="Times New Roman" w:hAnsi="Times New Roman" w:cs="Times New Roman"/>
          <w:color w:val="000000"/>
        </w:rPr>
        <w:t xml:space="preserve">Pretendenta piedāvājums ar zemāko piedāvāto stundas tarifa likmi remontdarbiem, EUR bez PVN tiek vērtēts ar maksimāli iespējamo punktu skaitu - 5 punkti. Punkti pārējo Pretendentu piedāvājumiem tiek aprēķināti pēc šādas formulas: B </w:t>
      </w:r>
      <w:r w:rsidR="00E565A3" w:rsidRPr="009048F5">
        <w:rPr>
          <w:rFonts w:ascii="Times New Roman" w:eastAsia="Times New Roman" w:hAnsi="Times New Roman" w:cs="Times New Roman"/>
          <w:color w:val="000000"/>
          <w:vertAlign w:val="subscript"/>
        </w:rPr>
        <w:t xml:space="preserve">pret </w:t>
      </w:r>
      <w:r w:rsidR="00E565A3" w:rsidRPr="009048F5">
        <w:rPr>
          <w:rFonts w:ascii="Times New Roman" w:eastAsia="Times New Roman" w:hAnsi="Times New Roman" w:cs="Times New Roman"/>
          <w:color w:val="000000"/>
        </w:rPr>
        <w:t xml:space="preserve">=B </w:t>
      </w:r>
      <w:r w:rsidR="00E565A3" w:rsidRPr="009048F5">
        <w:rPr>
          <w:rFonts w:ascii="Times New Roman" w:eastAsia="Times New Roman" w:hAnsi="Times New Roman" w:cs="Times New Roman"/>
          <w:color w:val="000000"/>
          <w:vertAlign w:val="subscript"/>
        </w:rPr>
        <w:t>min</w:t>
      </w:r>
      <w:r w:rsidR="00E565A3" w:rsidRPr="009048F5">
        <w:rPr>
          <w:rFonts w:ascii="Times New Roman" w:eastAsia="Times New Roman" w:hAnsi="Times New Roman" w:cs="Times New Roman"/>
          <w:color w:val="000000"/>
        </w:rPr>
        <w:t xml:space="preserve"> /B </w:t>
      </w:r>
      <w:r w:rsidR="00E565A3" w:rsidRPr="009048F5">
        <w:rPr>
          <w:rFonts w:ascii="Times New Roman" w:eastAsia="Times New Roman" w:hAnsi="Times New Roman" w:cs="Times New Roman"/>
          <w:color w:val="000000"/>
          <w:vertAlign w:val="subscript"/>
        </w:rPr>
        <w:t>pret</w:t>
      </w:r>
      <w:r w:rsidR="00E565A3" w:rsidRPr="009048F5">
        <w:rPr>
          <w:rFonts w:ascii="Times New Roman" w:eastAsia="Times New Roman" w:hAnsi="Times New Roman" w:cs="Times New Roman"/>
          <w:color w:val="000000"/>
        </w:rPr>
        <w:t xml:space="preserve"> x  5, kur</w:t>
      </w:r>
    </w:p>
    <w:p w:rsidR="00E565A3" w:rsidRPr="009048F5" w:rsidRDefault="00E565A3" w:rsidP="00E565A3">
      <w:pPr>
        <w:pBdr>
          <w:top w:val="nil"/>
          <w:left w:val="nil"/>
          <w:bottom w:val="nil"/>
          <w:right w:val="nil"/>
          <w:between w:val="nil"/>
        </w:pBdr>
        <w:spacing w:before="120" w:after="0" w:line="276" w:lineRule="auto"/>
        <w:ind w:left="-142"/>
        <w:jc w:val="both"/>
        <w:rPr>
          <w:rFonts w:ascii="Times New Roman" w:eastAsia="Times New Roman" w:hAnsi="Times New Roman" w:cs="Times New Roman"/>
          <w:color w:val="000000"/>
        </w:rPr>
      </w:pPr>
      <w:r w:rsidRPr="009048F5">
        <w:rPr>
          <w:rFonts w:ascii="Times New Roman" w:eastAsia="Times New Roman" w:hAnsi="Times New Roman" w:cs="Times New Roman"/>
          <w:color w:val="000000"/>
        </w:rPr>
        <w:t xml:space="preserve"> B</w:t>
      </w:r>
      <w:r w:rsidRPr="009048F5">
        <w:rPr>
          <w:rFonts w:ascii="Times New Roman" w:eastAsia="Times New Roman" w:hAnsi="Times New Roman" w:cs="Times New Roman"/>
          <w:color w:val="000000"/>
          <w:vertAlign w:val="superscript"/>
        </w:rPr>
        <w:t>1</w:t>
      </w:r>
      <w:r w:rsidRPr="009048F5">
        <w:rPr>
          <w:rFonts w:ascii="Times New Roman" w:eastAsia="Times New Roman" w:hAnsi="Times New Roman" w:cs="Times New Roman"/>
          <w:color w:val="000000"/>
        </w:rPr>
        <w:t xml:space="preserve"> </w:t>
      </w:r>
      <w:r w:rsidRPr="009048F5">
        <w:rPr>
          <w:rFonts w:ascii="Times New Roman" w:eastAsia="Times New Roman" w:hAnsi="Times New Roman" w:cs="Times New Roman"/>
          <w:color w:val="000000"/>
          <w:vertAlign w:val="subscript"/>
        </w:rPr>
        <w:t>pret</w:t>
      </w:r>
      <w:r w:rsidRPr="009048F5">
        <w:rPr>
          <w:rFonts w:ascii="Times New Roman" w:eastAsia="Times New Roman" w:hAnsi="Times New Roman" w:cs="Times New Roman"/>
          <w:color w:val="000000"/>
        </w:rPr>
        <w:t xml:space="preserve"> – vērtējamā Pretendenta iegūtais punktu skaits par tā piedāvāto stundas tarifa likmi remontdarbiem;</w:t>
      </w:r>
    </w:p>
    <w:p w:rsidR="00E565A3" w:rsidRPr="009048F5" w:rsidRDefault="00E565A3" w:rsidP="00E565A3">
      <w:pPr>
        <w:pBdr>
          <w:top w:val="nil"/>
          <w:left w:val="nil"/>
          <w:bottom w:val="nil"/>
          <w:right w:val="nil"/>
          <w:between w:val="nil"/>
        </w:pBdr>
        <w:spacing w:before="120" w:after="0" w:line="276" w:lineRule="auto"/>
        <w:ind w:left="-142"/>
        <w:jc w:val="both"/>
        <w:rPr>
          <w:rFonts w:ascii="Times New Roman" w:eastAsia="Times New Roman" w:hAnsi="Times New Roman" w:cs="Times New Roman"/>
          <w:color w:val="000000"/>
        </w:rPr>
      </w:pPr>
      <w:r w:rsidRPr="009048F5">
        <w:rPr>
          <w:rFonts w:ascii="Times New Roman" w:eastAsia="Times New Roman" w:hAnsi="Times New Roman" w:cs="Times New Roman"/>
          <w:color w:val="000000"/>
        </w:rPr>
        <w:t xml:space="preserve"> B</w:t>
      </w:r>
      <w:r w:rsidRPr="009048F5">
        <w:rPr>
          <w:rFonts w:ascii="Times New Roman" w:eastAsia="Times New Roman" w:hAnsi="Times New Roman" w:cs="Times New Roman"/>
          <w:color w:val="000000"/>
          <w:vertAlign w:val="superscript"/>
        </w:rPr>
        <w:t>1</w:t>
      </w:r>
      <w:r w:rsidRPr="009048F5">
        <w:rPr>
          <w:rFonts w:ascii="Times New Roman" w:eastAsia="Times New Roman" w:hAnsi="Times New Roman" w:cs="Times New Roman"/>
          <w:color w:val="000000"/>
        </w:rPr>
        <w:t xml:space="preserve"> </w:t>
      </w:r>
      <w:r w:rsidRPr="009048F5">
        <w:rPr>
          <w:rFonts w:ascii="Times New Roman" w:eastAsia="Times New Roman" w:hAnsi="Times New Roman" w:cs="Times New Roman"/>
          <w:color w:val="000000"/>
          <w:vertAlign w:val="subscript"/>
        </w:rPr>
        <w:t>min</w:t>
      </w:r>
      <w:r w:rsidRPr="009048F5">
        <w:rPr>
          <w:rFonts w:ascii="Times New Roman" w:eastAsia="Times New Roman" w:hAnsi="Times New Roman" w:cs="Times New Roman"/>
          <w:color w:val="000000"/>
        </w:rPr>
        <w:t xml:space="preserve"> – lētākā Pretendenta piedāvātā stundas tarifa likme remontdarbiem, EUR bez PVN;</w:t>
      </w:r>
    </w:p>
    <w:p w:rsidR="00E565A3" w:rsidRPr="009048F5" w:rsidRDefault="00E565A3" w:rsidP="00E565A3">
      <w:pPr>
        <w:pBdr>
          <w:top w:val="nil"/>
          <w:left w:val="nil"/>
          <w:bottom w:val="nil"/>
          <w:right w:val="nil"/>
          <w:between w:val="nil"/>
        </w:pBdr>
        <w:spacing w:before="120" w:after="0" w:line="276" w:lineRule="auto"/>
        <w:ind w:left="-142"/>
        <w:jc w:val="both"/>
        <w:rPr>
          <w:rFonts w:ascii="Times New Roman" w:eastAsia="Times New Roman" w:hAnsi="Times New Roman" w:cs="Times New Roman"/>
          <w:color w:val="000000"/>
        </w:rPr>
      </w:pPr>
      <w:r w:rsidRPr="009048F5">
        <w:rPr>
          <w:rFonts w:ascii="Times New Roman" w:eastAsia="Times New Roman" w:hAnsi="Times New Roman" w:cs="Times New Roman"/>
          <w:color w:val="000000"/>
        </w:rPr>
        <w:t xml:space="preserve"> B</w:t>
      </w:r>
      <w:r w:rsidRPr="009048F5">
        <w:rPr>
          <w:rFonts w:ascii="Times New Roman" w:eastAsia="Times New Roman" w:hAnsi="Times New Roman" w:cs="Times New Roman"/>
          <w:color w:val="000000"/>
          <w:vertAlign w:val="superscript"/>
        </w:rPr>
        <w:t>1</w:t>
      </w:r>
      <w:r w:rsidRPr="009048F5">
        <w:rPr>
          <w:rFonts w:ascii="Times New Roman" w:eastAsia="Times New Roman" w:hAnsi="Times New Roman" w:cs="Times New Roman"/>
          <w:color w:val="000000"/>
        </w:rPr>
        <w:t xml:space="preserve"> </w:t>
      </w:r>
      <w:r w:rsidRPr="009048F5">
        <w:rPr>
          <w:rFonts w:ascii="Times New Roman" w:eastAsia="Times New Roman" w:hAnsi="Times New Roman" w:cs="Times New Roman"/>
          <w:color w:val="000000"/>
          <w:vertAlign w:val="subscript"/>
        </w:rPr>
        <w:t>pret</w:t>
      </w:r>
      <w:r w:rsidRPr="009048F5">
        <w:rPr>
          <w:rFonts w:ascii="Times New Roman" w:eastAsia="Times New Roman" w:hAnsi="Times New Roman" w:cs="Times New Roman"/>
          <w:color w:val="000000"/>
        </w:rPr>
        <w:t xml:space="preserve"> – vērtējamā Pretendenta piedāvātā stundas tarifa likme remontdarbiem, EUR bez PVN;</w:t>
      </w:r>
    </w:p>
    <w:p w:rsidR="00E565A3" w:rsidRPr="009048F5" w:rsidRDefault="00E565A3" w:rsidP="00E565A3">
      <w:pPr>
        <w:tabs>
          <w:tab w:val="left" w:pos="709"/>
          <w:tab w:val="left" w:pos="2127"/>
          <w:tab w:val="left" w:pos="2640"/>
        </w:tabs>
        <w:spacing w:after="0" w:line="240" w:lineRule="auto"/>
        <w:ind w:left="-142"/>
        <w:jc w:val="both"/>
        <w:rPr>
          <w:rFonts w:ascii="Times New Roman" w:eastAsia="Times New Roman" w:hAnsi="Times New Roman" w:cs="Times New Roman"/>
        </w:rPr>
      </w:pPr>
      <w:r w:rsidRPr="009048F5">
        <w:rPr>
          <w:rFonts w:ascii="Times New Roman" w:eastAsia="Times New Roman" w:hAnsi="Times New Roman" w:cs="Times New Roman"/>
          <w:color w:val="000000"/>
        </w:rPr>
        <w:t xml:space="preserve"> 5 - maksimāli iespējamais punktu skaits par Pretendenta piedāvāto līgumcenu, EUR bez PVN</w:t>
      </w:r>
    </w:p>
    <w:p w:rsidR="00E565A3" w:rsidRPr="009048F5" w:rsidRDefault="00BA47D6" w:rsidP="00F55D82">
      <w:pPr>
        <w:pBdr>
          <w:top w:val="nil"/>
          <w:left w:val="nil"/>
          <w:bottom w:val="nil"/>
          <w:right w:val="nil"/>
          <w:between w:val="nil"/>
        </w:pBdr>
        <w:spacing w:after="0" w:line="276"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00E565A3" w:rsidRPr="009048F5">
        <w:rPr>
          <w:rFonts w:ascii="Times New Roman" w:eastAsia="Times New Roman" w:hAnsi="Times New Roman" w:cs="Times New Roman"/>
          <w:color w:val="000000"/>
        </w:rPr>
        <w:t>.4. Kopējais katra Pretendenta iegūtais punktu skaits tiek aprēķināts šādi: P=A+B (P– Pretendenta piedāvājuma skaitliskais vērtējums).</w:t>
      </w:r>
    </w:p>
    <w:p w:rsidR="00E565A3" w:rsidRPr="009048F5" w:rsidRDefault="00BA47D6" w:rsidP="00F55D82">
      <w:pPr>
        <w:pBdr>
          <w:top w:val="nil"/>
          <w:left w:val="nil"/>
          <w:bottom w:val="nil"/>
          <w:right w:val="nil"/>
          <w:between w:val="nil"/>
        </w:pBdr>
        <w:spacing w:after="0" w:line="276"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00E565A3" w:rsidRPr="009048F5">
        <w:rPr>
          <w:rFonts w:ascii="Times New Roman" w:eastAsia="Times New Roman" w:hAnsi="Times New Roman" w:cs="Times New Roman"/>
          <w:color w:val="000000"/>
        </w:rPr>
        <w:t>.5. Par saimnieciski visizdevīgāko piedāvājumu tiks atzīts piedāvājums, kurš ieguvis visaugstāko punktu skaitu. Maksimālais punktu skaits ir 100 (simts) punkti.</w:t>
      </w:r>
    </w:p>
    <w:p w:rsidR="00E565A3" w:rsidRPr="009048F5" w:rsidRDefault="00E565A3" w:rsidP="00F55D82">
      <w:pPr>
        <w:spacing w:after="0" w:line="240" w:lineRule="auto"/>
        <w:ind w:left="567" w:hanging="567"/>
        <w:jc w:val="both"/>
        <w:rPr>
          <w:rFonts w:ascii="Times New Roman" w:eastAsia="Times New Roman" w:hAnsi="Times New Roman" w:cs="Times New Roman"/>
          <w:b/>
          <w:lang w:eastAsia="lv-LV"/>
        </w:rPr>
      </w:pPr>
    </w:p>
    <w:p w:rsidR="00E565A3" w:rsidRPr="009048F5" w:rsidRDefault="00E565A3" w:rsidP="00E565A3">
      <w:pPr>
        <w:spacing w:after="0" w:line="240" w:lineRule="auto"/>
        <w:ind w:left="-284"/>
        <w:jc w:val="both"/>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A</w:t>
      </w:r>
      <w:r w:rsidRPr="009048F5">
        <w:rPr>
          <w:rFonts w:ascii="Times New Roman" w:eastAsia="Times New Roman" w:hAnsi="Times New Roman" w:cs="Times New Roman"/>
          <w:b/>
          <w:vertAlign w:val="superscript"/>
          <w:lang w:eastAsia="lv-LV"/>
        </w:rPr>
        <w:t xml:space="preserve"> </w:t>
      </w:r>
      <w:r w:rsidRPr="009048F5">
        <w:rPr>
          <w:rFonts w:ascii="Times New Roman" w:eastAsia="Times New Roman" w:hAnsi="Times New Roman" w:cs="Times New Roman"/>
          <w:b/>
          <w:lang w:eastAsia="lv-LV"/>
        </w:rPr>
        <w:t>kritērija – p</w:t>
      </w:r>
      <w:r w:rsidRPr="009048F5">
        <w:rPr>
          <w:rFonts w:ascii="Times New Roman" w:eastAsia="Calibri" w:hAnsi="Times New Roman" w:cs="Times New Roman"/>
          <w:b/>
          <w:bCs/>
          <w:lang w:eastAsia="ar-SA"/>
        </w:rPr>
        <w:t>iedāvātā līgumcena</w:t>
      </w:r>
      <w:r w:rsidRPr="009048F5">
        <w:rPr>
          <w:rFonts w:ascii="Times New Roman" w:eastAsia="Calibri" w:hAnsi="Times New Roman" w:cs="Times New Roman"/>
          <w:b/>
          <w:bCs/>
          <w:vertAlign w:val="superscript"/>
          <w:lang w:eastAsia="ar-SA"/>
        </w:rPr>
        <w:footnoteReference w:id="2"/>
      </w:r>
      <w:r w:rsidRPr="009048F5">
        <w:rPr>
          <w:rFonts w:ascii="Times New Roman" w:eastAsia="Calibri" w:hAnsi="Times New Roman" w:cs="Times New Roman"/>
          <w:b/>
          <w:bCs/>
          <w:lang w:eastAsia="ar-SA"/>
        </w:rPr>
        <w:t xml:space="preserve"> objektiem kopā EUR (bez PVN 21%)</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E565A3" w:rsidRPr="009048F5" w:rsidTr="00B92107">
        <w:tc>
          <w:tcPr>
            <w:tcW w:w="2813" w:type="dxa"/>
            <w:tcBorders>
              <w:top w:val="single" w:sz="4" w:space="0" w:color="auto"/>
              <w:left w:val="single" w:sz="4" w:space="0" w:color="auto"/>
              <w:bottom w:val="single" w:sz="4" w:space="0" w:color="auto"/>
              <w:right w:val="single" w:sz="4" w:space="0" w:color="auto"/>
            </w:tcBorders>
            <w:hideMark/>
          </w:tcPr>
          <w:p w:rsidR="00E565A3" w:rsidRPr="009048F5" w:rsidRDefault="00E565A3"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E565A3" w:rsidRPr="009048F5" w:rsidRDefault="00E565A3"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 xml:space="preserve">Skaitliskā vērtējuma aprēķins </w:t>
            </w:r>
          </w:p>
        </w:tc>
      </w:tr>
      <w:tr w:rsidR="00E565A3" w:rsidRPr="009048F5" w:rsidTr="00B92107">
        <w:trPr>
          <w:trHeight w:val="700"/>
        </w:trPr>
        <w:tc>
          <w:tcPr>
            <w:tcW w:w="2813" w:type="dxa"/>
            <w:tcBorders>
              <w:top w:val="single" w:sz="4" w:space="0" w:color="auto"/>
              <w:left w:val="single" w:sz="4" w:space="0" w:color="auto"/>
              <w:bottom w:val="single" w:sz="4" w:space="0" w:color="auto"/>
              <w:right w:val="single" w:sz="4" w:space="0" w:color="auto"/>
            </w:tcBorders>
            <w:hideMark/>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SIA “</w:t>
            </w:r>
            <w:proofErr w:type="spellStart"/>
            <w:r w:rsidRPr="009048F5">
              <w:rPr>
                <w:rFonts w:ascii="Times New Roman" w:eastAsia="Times New Roman" w:hAnsi="Times New Roman" w:cs="Times New Roman"/>
                <w:lang w:eastAsia="lv-LV"/>
              </w:rPr>
              <w:t>Marivo</w:t>
            </w:r>
            <w:proofErr w:type="spellEnd"/>
            <w:r w:rsidRPr="009048F5">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hideMark/>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16 235,85</w:t>
            </w:r>
          </w:p>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  95 = 67,55</w:t>
            </w:r>
          </w:p>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22 835,09</w:t>
            </w:r>
          </w:p>
          <w:p w:rsidR="00E565A3" w:rsidRPr="009048F5" w:rsidRDefault="00E565A3" w:rsidP="00B92107">
            <w:pPr>
              <w:spacing w:after="0" w:line="240" w:lineRule="auto"/>
              <w:rPr>
                <w:rFonts w:ascii="Times New Roman" w:eastAsia="Times New Roman" w:hAnsi="Times New Roman" w:cs="Times New Roman"/>
                <w:lang w:eastAsia="lv-LV"/>
              </w:rPr>
            </w:pPr>
          </w:p>
        </w:tc>
      </w:tr>
      <w:tr w:rsidR="00E565A3" w:rsidRPr="009048F5" w:rsidTr="00B92107">
        <w:trPr>
          <w:trHeight w:val="700"/>
        </w:trPr>
        <w:tc>
          <w:tcPr>
            <w:tcW w:w="2813" w:type="dxa"/>
            <w:tcBorders>
              <w:top w:val="single" w:sz="4" w:space="0" w:color="auto"/>
              <w:left w:val="single" w:sz="4" w:space="0" w:color="auto"/>
              <w:bottom w:val="single" w:sz="4" w:space="0" w:color="auto"/>
              <w:right w:val="single" w:sz="4" w:space="0" w:color="auto"/>
            </w:tcBorders>
            <w:hideMark/>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SIA “</w:t>
            </w:r>
            <w:proofErr w:type="spellStart"/>
            <w:r w:rsidRPr="009048F5">
              <w:rPr>
                <w:rFonts w:ascii="Times New Roman" w:eastAsia="Times New Roman" w:hAnsi="Times New Roman" w:cs="Times New Roman"/>
                <w:lang w:eastAsia="lv-LV"/>
              </w:rPr>
              <w:t>Hagberg</w:t>
            </w:r>
            <w:proofErr w:type="spellEnd"/>
            <w:r w:rsidRPr="009048F5">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hideMark/>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16 235,85</w:t>
            </w:r>
          </w:p>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  95 = 95</w:t>
            </w:r>
          </w:p>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16 235,85</w:t>
            </w:r>
          </w:p>
          <w:p w:rsidR="00E565A3" w:rsidRPr="009048F5" w:rsidRDefault="00E565A3" w:rsidP="00B92107">
            <w:pPr>
              <w:spacing w:after="0" w:line="240" w:lineRule="auto"/>
              <w:rPr>
                <w:rFonts w:ascii="Times New Roman" w:eastAsia="Times New Roman" w:hAnsi="Times New Roman" w:cs="Times New Roman"/>
                <w:lang w:eastAsia="lv-LV"/>
              </w:rPr>
            </w:pPr>
          </w:p>
        </w:tc>
      </w:tr>
      <w:tr w:rsidR="00E565A3" w:rsidRPr="009048F5" w:rsidTr="00B92107">
        <w:trPr>
          <w:trHeight w:val="700"/>
        </w:trPr>
        <w:tc>
          <w:tcPr>
            <w:tcW w:w="2813" w:type="dxa"/>
            <w:tcBorders>
              <w:top w:val="single" w:sz="4" w:space="0" w:color="auto"/>
              <w:left w:val="single" w:sz="4" w:space="0" w:color="auto"/>
              <w:bottom w:val="single" w:sz="4" w:space="0" w:color="auto"/>
              <w:right w:val="single" w:sz="4" w:space="0" w:color="auto"/>
            </w:tcBorders>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ml:space="preserve">SIA “CS </w:t>
            </w:r>
            <w:proofErr w:type="spellStart"/>
            <w:r w:rsidRPr="009048F5">
              <w:rPr>
                <w:rFonts w:ascii="Times New Roman" w:eastAsia="Times New Roman" w:hAnsi="Times New Roman" w:cs="Times New Roman"/>
                <w:lang w:eastAsia="lv-LV"/>
              </w:rPr>
              <w:t>Komercserviss</w:t>
            </w:r>
            <w:proofErr w:type="spellEnd"/>
            <w:r w:rsidRPr="009048F5">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16 235,85</w:t>
            </w:r>
          </w:p>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  95 = 64,50</w:t>
            </w:r>
          </w:p>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23 914,10</w:t>
            </w:r>
          </w:p>
          <w:p w:rsidR="00E565A3" w:rsidRPr="009048F5" w:rsidRDefault="00E565A3" w:rsidP="00B92107">
            <w:pPr>
              <w:spacing w:after="0" w:line="240" w:lineRule="auto"/>
              <w:rPr>
                <w:rFonts w:ascii="Times New Roman" w:eastAsia="Times New Roman" w:hAnsi="Times New Roman" w:cs="Times New Roman"/>
                <w:lang w:eastAsia="lv-LV"/>
              </w:rPr>
            </w:pPr>
          </w:p>
        </w:tc>
      </w:tr>
      <w:tr w:rsidR="00E565A3" w:rsidRPr="009048F5" w:rsidTr="00B92107">
        <w:trPr>
          <w:trHeight w:val="700"/>
        </w:trPr>
        <w:tc>
          <w:tcPr>
            <w:tcW w:w="2813" w:type="dxa"/>
            <w:tcBorders>
              <w:top w:val="single" w:sz="4" w:space="0" w:color="auto"/>
              <w:left w:val="single" w:sz="4" w:space="0" w:color="auto"/>
              <w:bottom w:val="single" w:sz="4" w:space="0" w:color="auto"/>
              <w:right w:val="single" w:sz="4" w:space="0" w:color="auto"/>
            </w:tcBorders>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lastRenderedPageBreak/>
              <w:t>SIA “</w:t>
            </w:r>
            <w:proofErr w:type="spellStart"/>
            <w:r w:rsidRPr="009048F5">
              <w:rPr>
                <w:rFonts w:ascii="Times New Roman" w:eastAsia="Times New Roman" w:hAnsi="Times New Roman" w:cs="Times New Roman"/>
                <w:lang w:eastAsia="lv-LV"/>
              </w:rPr>
              <w:t>RavLat</w:t>
            </w:r>
            <w:proofErr w:type="spellEnd"/>
            <w:r w:rsidRPr="009048F5">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16 235,85</w:t>
            </w:r>
          </w:p>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  95 = 68,07</w:t>
            </w:r>
          </w:p>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22 657,89</w:t>
            </w:r>
          </w:p>
          <w:p w:rsidR="00E565A3" w:rsidRPr="009048F5" w:rsidRDefault="00E565A3" w:rsidP="00B92107">
            <w:pPr>
              <w:spacing w:after="0" w:line="240" w:lineRule="auto"/>
              <w:rPr>
                <w:rFonts w:ascii="Times New Roman" w:eastAsia="Times New Roman" w:hAnsi="Times New Roman" w:cs="Times New Roman"/>
                <w:lang w:eastAsia="lv-LV"/>
              </w:rPr>
            </w:pPr>
          </w:p>
        </w:tc>
      </w:tr>
    </w:tbl>
    <w:p w:rsidR="00E565A3" w:rsidRPr="009048F5" w:rsidRDefault="00E565A3" w:rsidP="00E565A3">
      <w:pPr>
        <w:spacing w:after="0" w:line="240" w:lineRule="auto"/>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“A” kritērija skaitliskais vērtējums tika aprēķināts pēc formulas.</w:t>
      </w:r>
    </w:p>
    <w:p w:rsidR="00E565A3" w:rsidRPr="009048F5" w:rsidRDefault="00E565A3" w:rsidP="00E565A3">
      <w:pPr>
        <w:pBdr>
          <w:top w:val="nil"/>
          <w:left w:val="nil"/>
          <w:bottom w:val="nil"/>
          <w:right w:val="nil"/>
          <w:between w:val="nil"/>
        </w:pBdr>
        <w:spacing w:after="0" w:line="276" w:lineRule="auto"/>
        <w:ind w:left="-142" w:hanging="567"/>
        <w:jc w:val="both"/>
        <w:rPr>
          <w:rFonts w:ascii="Times New Roman" w:eastAsia="Times New Roman" w:hAnsi="Times New Roman" w:cs="Times New Roman"/>
          <w:color w:val="000000"/>
        </w:rPr>
      </w:pPr>
    </w:p>
    <w:p w:rsidR="00E565A3" w:rsidRPr="009048F5" w:rsidRDefault="00E565A3" w:rsidP="00E565A3">
      <w:pPr>
        <w:spacing w:after="0" w:line="240" w:lineRule="auto"/>
        <w:ind w:left="-142" w:hanging="142"/>
        <w:jc w:val="both"/>
        <w:rPr>
          <w:rFonts w:ascii="Times New Roman" w:eastAsia="Times New Roman" w:hAnsi="Times New Roman" w:cs="Times New Roman"/>
          <w:b/>
          <w:lang w:eastAsia="lv-LV"/>
        </w:rPr>
      </w:pPr>
      <w:r w:rsidRPr="009048F5">
        <w:rPr>
          <w:rFonts w:ascii="Times New Roman" w:eastAsia="Times New Roman" w:hAnsi="Times New Roman" w:cs="Times New Roman"/>
          <w:b/>
          <w:vertAlign w:val="superscript"/>
          <w:lang w:eastAsia="lv-LV"/>
        </w:rPr>
        <w:t xml:space="preserve"> </w:t>
      </w:r>
      <w:r w:rsidRPr="009048F5">
        <w:rPr>
          <w:rFonts w:ascii="Times New Roman" w:eastAsia="Times New Roman" w:hAnsi="Times New Roman" w:cs="Times New Roman"/>
          <w:b/>
          <w:lang w:eastAsia="lv-LV"/>
        </w:rPr>
        <w:t xml:space="preserve">B kritērija – </w:t>
      </w:r>
      <w:r w:rsidRPr="009048F5">
        <w:rPr>
          <w:rFonts w:ascii="Times New Roman" w:eastAsia="Calibri" w:hAnsi="Times New Roman" w:cs="Times New Roman"/>
          <w:b/>
          <w:bCs/>
          <w:lang w:eastAsia="ar-SA"/>
        </w:rPr>
        <w:t>stundas tarifa likme remontdarbiem</w:t>
      </w:r>
      <w:r w:rsidRPr="009048F5">
        <w:rPr>
          <w:rFonts w:ascii="Times New Roman" w:eastAsia="Times New Roman" w:hAnsi="Times New Roman" w:cs="Times New Roman"/>
          <w:b/>
          <w:lang w:eastAsia="lv-LV"/>
        </w:rPr>
        <w:t xml:space="preserve"> un avārijas izsaukumu nodrošināšana</w:t>
      </w:r>
      <w:r w:rsidRPr="009048F5">
        <w:rPr>
          <w:rFonts w:ascii="Times New Roman" w:eastAsia="Calibri" w:hAnsi="Times New Roman" w:cs="Times New Roman"/>
          <w:b/>
          <w:bCs/>
          <w:lang w:eastAsia="ar-SA"/>
        </w:rPr>
        <w:t xml:space="preserve"> EUR (bez PVN)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E565A3" w:rsidRPr="009048F5" w:rsidTr="00B92107">
        <w:tc>
          <w:tcPr>
            <w:tcW w:w="2813" w:type="dxa"/>
            <w:tcBorders>
              <w:top w:val="single" w:sz="4" w:space="0" w:color="auto"/>
              <w:left w:val="single" w:sz="4" w:space="0" w:color="auto"/>
              <w:bottom w:val="single" w:sz="4" w:space="0" w:color="auto"/>
              <w:right w:val="single" w:sz="4" w:space="0" w:color="auto"/>
            </w:tcBorders>
            <w:hideMark/>
          </w:tcPr>
          <w:p w:rsidR="00E565A3" w:rsidRPr="009048F5" w:rsidRDefault="00E565A3"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E565A3" w:rsidRPr="009048F5" w:rsidRDefault="00E565A3"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 xml:space="preserve">Skaitliskā vērtējuma aprēķins </w:t>
            </w:r>
          </w:p>
        </w:tc>
      </w:tr>
      <w:tr w:rsidR="00E565A3" w:rsidRPr="009048F5" w:rsidTr="00B92107">
        <w:trPr>
          <w:trHeight w:val="700"/>
        </w:trPr>
        <w:tc>
          <w:tcPr>
            <w:tcW w:w="2813" w:type="dxa"/>
            <w:tcBorders>
              <w:top w:val="single" w:sz="4" w:space="0" w:color="auto"/>
              <w:left w:val="single" w:sz="4" w:space="0" w:color="auto"/>
              <w:bottom w:val="single" w:sz="4" w:space="0" w:color="auto"/>
              <w:right w:val="single" w:sz="4" w:space="0" w:color="auto"/>
            </w:tcBorders>
            <w:hideMark/>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SIA “</w:t>
            </w:r>
            <w:proofErr w:type="spellStart"/>
            <w:r w:rsidRPr="009048F5">
              <w:rPr>
                <w:rFonts w:ascii="Times New Roman" w:eastAsia="Times New Roman" w:hAnsi="Times New Roman" w:cs="Times New Roman"/>
                <w:lang w:eastAsia="lv-LV"/>
              </w:rPr>
              <w:t>Marivo</w:t>
            </w:r>
            <w:proofErr w:type="spellEnd"/>
            <w:r w:rsidRPr="009048F5">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hideMark/>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12,00</w:t>
            </w:r>
          </w:p>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  5 = 5</w:t>
            </w:r>
          </w:p>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12,00</w:t>
            </w:r>
          </w:p>
          <w:p w:rsidR="00E565A3" w:rsidRPr="009048F5" w:rsidRDefault="00E565A3" w:rsidP="00B92107">
            <w:pPr>
              <w:spacing w:after="0" w:line="240" w:lineRule="auto"/>
              <w:rPr>
                <w:rFonts w:ascii="Times New Roman" w:eastAsia="Times New Roman" w:hAnsi="Times New Roman" w:cs="Times New Roman"/>
                <w:lang w:eastAsia="lv-LV"/>
              </w:rPr>
            </w:pPr>
          </w:p>
        </w:tc>
      </w:tr>
      <w:tr w:rsidR="00E565A3" w:rsidRPr="009048F5" w:rsidTr="00B92107">
        <w:trPr>
          <w:trHeight w:val="700"/>
        </w:trPr>
        <w:tc>
          <w:tcPr>
            <w:tcW w:w="2813" w:type="dxa"/>
            <w:tcBorders>
              <w:top w:val="single" w:sz="4" w:space="0" w:color="auto"/>
              <w:left w:val="single" w:sz="4" w:space="0" w:color="auto"/>
              <w:bottom w:val="single" w:sz="4" w:space="0" w:color="auto"/>
              <w:right w:val="single" w:sz="4" w:space="0" w:color="auto"/>
            </w:tcBorders>
            <w:hideMark/>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SIA “</w:t>
            </w:r>
            <w:proofErr w:type="spellStart"/>
            <w:r w:rsidRPr="009048F5">
              <w:rPr>
                <w:rFonts w:ascii="Times New Roman" w:eastAsia="Times New Roman" w:hAnsi="Times New Roman" w:cs="Times New Roman"/>
                <w:lang w:eastAsia="lv-LV"/>
              </w:rPr>
              <w:t>Hagberg</w:t>
            </w:r>
            <w:proofErr w:type="spellEnd"/>
            <w:r w:rsidRPr="009048F5">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hideMark/>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12,00</w:t>
            </w:r>
          </w:p>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  5 = 3,33</w:t>
            </w:r>
          </w:p>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18,00</w:t>
            </w:r>
          </w:p>
          <w:p w:rsidR="00E565A3" w:rsidRPr="009048F5" w:rsidRDefault="00E565A3" w:rsidP="00B92107">
            <w:pPr>
              <w:spacing w:after="0" w:line="240" w:lineRule="auto"/>
              <w:rPr>
                <w:rFonts w:ascii="Times New Roman" w:eastAsia="Times New Roman" w:hAnsi="Times New Roman" w:cs="Times New Roman"/>
                <w:lang w:eastAsia="lv-LV"/>
              </w:rPr>
            </w:pPr>
          </w:p>
        </w:tc>
      </w:tr>
      <w:tr w:rsidR="00E565A3" w:rsidRPr="009048F5" w:rsidTr="00B92107">
        <w:trPr>
          <w:trHeight w:val="700"/>
        </w:trPr>
        <w:tc>
          <w:tcPr>
            <w:tcW w:w="2813" w:type="dxa"/>
            <w:tcBorders>
              <w:top w:val="single" w:sz="4" w:space="0" w:color="auto"/>
              <w:left w:val="single" w:sz="4" w:space="0" w:color="auto"/>
              <w:bottom w:val="single" w:sz="4" w:space="0" w:color="auto"/>
              <w:right w:val="single" w:sz="4" w:space="0" w:color="auto"/>
            </w:tcBorders>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ml:space="preserve">SIA “CS </w:t>
            </w:r>
            <w:proofErr w:type="spellStart"/>
            <w:r w:rsidRPr="009048F5">
              <w:rPr>
                <w:rFonts w:ascii="Times New Roman" w:eastAsia="Times New Roman" w:hAnsi="Times New Roman" w:cs="Times New Roman"/>
                <w:lang w:eastAsia="lv-LV"/>
              </w:rPr>
              <w:t>Komercserviss</w:t>
            </w:r>
            <w:proofErr w:type="spellEnd"/>
            <w:r w:rsidRPr="009048F5">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12,00</w:t>
            </w:r>
          </w:p>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  5 = 2,22</w:t>
            </w:r>
          </w:p>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27,00</w:t>
            </w:r>
          </w:p>
          <w:p w:rsidR="00E565A3" w:rsidRPr="009048F5" w:rsidRDefault="00E565A3" w:rsidP="00B92107">
            <w:pPr>
              <w:spacing w:after="0" w:line="240" w:lineRule="auto"/>
              <w:rPr>
                <w:rFonts w:ascii="Times New Roman" w:eastAsia="Times New Roman" w:hAnsi="Times New Roman" w:cs="Times New Roman"/>
                <w:lang w:eastAsia="lv-LV"/>
              </w:rPr>
            </w:pPr>
          </w:p>
        </w:tc>
      </w:tr>
      <w:tr w:rsidR="00E565A3" w:rsidRPr="009048F5" w:rsidTr="00B92107">
        <w:trPr>
          <w:trHeight w:val="700"/>
        </w:trPr>
        <w:tc>
          <w:tcPr>
            <w:tcW w:w="2813" w:type="dxa"/>
            <w:tcBorders>
              <w:top w:val="single" w:sz="4" w:space="0" w:color="auto"/>
              <w:left w:val="single" w:sz="4" w:space="0" w:color="auto"/>
              <w:bottom w:val="single" w:sz="4" w:space="0" w:color="auto"/>
              <w:right w:val="single" w:sz="4" w:space="0" w:color="auto"/>
            </w:tcBorders>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SIA “</w:t>
            </w:r>
            <w:proofErr w:type="spellStart"/>
            <w:r w:rsidRPr="009048F5">
              <w:rPr>
                <w:rFonts w:ascii="Times New Roman" w:eastAsia="Times New Roman" w:hAnsi="Times New Roman" w:cs="Times New Roman"/>
                <w:lang w:eastAsia="lv-LV"/>
              </w:rPr>
              <w:t>RavLat</w:t>
            </w:r>
            <w:proofErr w:type="spellEnd"/>
            <w:r w:rsidRPr="009048F5">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12,00</w:t>
            </w:r>
          </w:p>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  5 = 5</w:t>
            </w:r>
          </w:p>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12,00</w:t>
            </w:r>
          </w:p>
        </w:tc>
      </w:tr>
    </w:tbl>
    <w:p w:rsidR="00BA47D6" w:rsidRPr="009048F5" w:rsidRDefault="00BA47D6" w:rsidP="00BA47D6">
      <w:pPr>
        <w:spacing w:after="0" w:line="240" w:lineRule="auto"/>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w:t>
      </w:r>
      <w:r>
        <w:rPr>
          <w:rFonts w:ascii="Times New Roman" w:eastAsia="Times New Roman" w:hAnsi="Times New Roman" w:cs="Times New Roman"/>
          <w:lang w:eastAsia="lv-LV"/>
        </w:rPr>
        <w:t>B</w:t>
      </w:r>
      <w:r w:rsidRPr="009048F5">
        <w:rPr>
          <w:rFonts w:ascii="Times New Roman" w:eastAsia="Times New Roman" w:hAnsi="Times New Roman" w:cs="Times New Roman"/>
          <w:lang w:eastAsia="lv-LV"/>
        </w:rPr>
        <w:t>” kritērija skaitliskais vērtējums tika aprēķināts pēc formulas.</w:t>
      </w:r>
    </w:p>
    <w:p w:rsidR="00E565A3" w:rsidRPr="009048F5" w:rsidRDefault="00E565A3" w:rsidP="00E565A3">
      <w:pPr>
        <w:pBdr>
          <w:top w:val="nil"/>
          <w:left w:val="nil"/>
          <w:bottom w:val="nil"/>
          <w:right w:val="nil"/>
          <w:between w:val="nil"/>
        </w:pBdr>
        <w:spacing w:after="0" w:line="276" w:lineRule="auto"/>
        <w:ind w:left="-142" w:hanging="142"/>
        <w:jc w:val="both"/>
        <w:rPr>
          <w:rFonts w:ascii="Times New Roman" w:eastAsia="Times New Roman" w:hAnsi="Times New Roman" w:cs="Times New Roman"/>
          <w:color w:val="000000"/>
        </w:rPr>
      </w:pPr>
    </w:p>
    <w:p w:rsidR="00E565A3" w:rsidRPr="009048F5" w:rsidRDefault="00E565A3" w:rsidP="00E565A3">
      <w:pPr>
        <w:spacing w:after="0" w:line="240" w:lineRule="auto"/>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Pretendentu piedāvājuma galīgais skaitliskais vērtējums</w:t>
      </w:r>
    </w:p>
    <w:p w:rsidR="00E565A3" w:rsidRPr="009048F5" w:rsidRDefault="00E565A3" w:rsidP="00E565A3">
      <w:pPr>
        <w:spacing w:after="0" w:line="240" w:lineRule="auto"/>
        <w:rPr>
          <w:rFonts w:ascii="Times New Roman" w:eastAsia="Times New Roman" w:hAnsi="Times New Roman" w:cs="Times New Roman"/>
          <w:b/>
          <w:lang w:eastAsia="lv-LV"/>
        </w:rPr>
      </w:pPr>
    </w:p>
    <w:tbl>
      <w:tblPr>
        <w:tblW w:w="8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376"/>
        <w:gridCol w:w="878"/>
      </w:tblGrid>
      <w:tr w:rsidR="00E565A3" w:rsidRPr="009048F5" w:rsidTr="00B92107">
        <w:tc>
          <w:tcPr>
            <w:tcW w:w="3685" w:type="dxa"/>
            <w:tcBorders>
              <w:top w:val="single" w:sz="4" w:space="0" w:color="auto"/>
              <w:left w:val="single" w:sz="4" w:space="0" w:color="auto"/>
              <w:bottom w:val="single" w:sz="4" w:space="0" w:color="auto"/>
              <w:right w:val="single" w:sz="4" w:space="0" w:color="auto"/>
            </w:tcBorders>
            <w:hideMark/>
          </w:tcPr>
          <w:p w:rsidR="00E565A3" w:rsidRPr="009048F5" w:rsidRDefault="00E565A3"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Pretendenta nosaukums</w:t>
            </w:r>
          </w:p>
        </w:tc>
        <w:tc>
          <w:tcPr>
            <w:tcW w:w="4376" w:type="dxa"/>
            <w:tcBorders>
              <w:top w:val="single" w:sz="4" w:space="0" w:color="auto"/>
              <w:left w:val="single" w:sz="4" w:space="0" w:color="auto"/>
              <w:bottom w:val="single" w:sz="4" w:space="0" w:color="auto"/>
              <w:right w:val="single" w:sz="4" w:space="0" w:color="auto"/>
            </w:tcBorders>
            <w:hideMark/>
          </w:tcPr>
          <w:p w:rsidR="00E565A3" w:rsidRPr="009048F5" w:rsidRDefault="00E565A3" w:rsidP="00B92107">
            <w:pPr>
              <w:spacing w:after="0" w:line="240" w:lineRule="auto"/>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 xml:space="preserve">Skaitliskais vērtējums </w:t>
            </w:r>
          </w:p>
        </w:tc>
        <w:tc>
          <w:tcPr>
            <w:tcW w:w="878" w:type="dxa"/>
            <w:tcBorders>
              <w:top w:val="single" w:sz="4" w:space="0" w:color="auto"/>
              <w:left w:val="single" w:sz="4" w:space="0" w:color="auto"/>
              <w:bottom w:val="single" w:sz="4" w:space="0" w:color="auto"/>
              <w:right w:val="single" w:sz="4" w:space="0" w:color="auto"/>
            </w:tcBorders>
            <w:hideMark/>
          </w:tcPr>
          <w:p w:rsidR="00E565A3" w:rsidRPr="009048F5" w:rsidRDefault="00E565A3" w:rsidP="00B92107">
            <w:pPr>
              <w:spacing w:after="0" w:line="240" w:lineRule="auto"/>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 xml:space="preserve">Vieta </w:t>
            </w:r>
          </w:p>
        </w:tc>
      </w:tr>
      <w:tr w:rsidR="00E565A3" w:rsidRPr="009048F5" w:rsidTr="00B92107">
        <w:tc>
          <w:tcPr>
            <w:tcW w:w="3685" w:type="dxa"/>
            <w:tcBorders>
              <w:top w:val="single" w:sz="4" w:space="0" w:color="auto"/>
              <w:left w:val="single" w:sz="4" w:space="0" w:color="auto"/>
              <w:bottom w:val="single" w:sz="4" w:space="0" w:color="auto"/>
              <w:right w:val="single" w:sz="4" w:space="0" w:color="auto"/>
            </w:tcBorders>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SIA “</w:t>
            </w:r>
            <w:proofErr w:type="spellStart"/>
            <w:r w:rsidRPr="009048F5">
              <w:rPr>
                <w:rFonts w:ascii="Times New Roman" w:eastAsia="Times New Roman" w:hAnsi="Times New Roman" w:cs="Times New Roman"/>
                <w:lang w:eastAsia="lv-LV"/>
              </w:rPr>
              <w:t>Marivo</w:t>
            </w:r>
            <w:proofErr w:type="spellEnd"/>
            <w:r w:rsidRPr="009048F5">
              <w:rPr>
                <w:rFonts w:ascii="Times New Roman" w:eastAsia="Times New Roman" w:hAnsi="Times New Roman" w:cs="Times New Roman"/>
                <w:lang w:eastAsia="lv-LV"/>
              </w:rPr>
              <w:t>”</w:t>
            </w:r>
          </w:p>
          <w:p w:rsidR="00E565A3" w:rsidRPr="009048F5" w:rsidRDefault="00E565A3" w:rsidP="00B92107">
            <w:pPr>
              <w:spacing w:after="0" w:line="240" w:lineRule="auto"/>
              <w:rPr>
                <w:rFonts w:ascii="Times New Roman" w:eastAsia="Times New Roman" w:hAnsi="Times New Roman" w:cs="Times New Roman"/>
                <w:lang w:eastAsia="lv-LV"/>
              </w:rPr>
            </w:pPr>
          </w:p>
        </w:tc>
        <w:tc>
          <w:tcPr>
            <w:tcW w:w="4376" w:type="dxa"/>
            <w:tcBorders>
              <w:top w:val="single" w:sz="4" w:space="0" w:color="auto"/>
              <w:left w:val="single" w:sz="4" w:space="0" w:color="auto"/>
              <w:bottom w:val="single" w:sz="4" w:space="0" w:color="auto"/>
              <w:right w:val="single" w:sz="4" w:space="0" w:color="auto"/>
            </w:tcBorders>
            <w:vAlign w:val="center"/>
          </w:tcPr>
          <w:p w:rsidR="00E565A3" w:rsidRPr="009048F5" w:rsidRDefault="00E565A3" w:rsidP="00B92107">
            <w:pPr>
              <w:spacing w:after="0" w:line="240" w:lineRule="auto"/>
              <w:jc w:val="center"/>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67,55+5=72,55</w:t>
            </w:r>
          </w:p>
        </w:tc>
        <w:tc>
          <w:tcPr>
            <w:tcW w:w="878" w:type="dxa"/>
            <w:tcBorders>
              <w:top w:val="single" w:sz="4" w:space="0" w:color="auto"/>
              <w:left w:val="single" w:sz="4" w:space="0" w:color="auto"/>
              <w:bottom w:val="single" w:sz="4" w:space="0" w:color="auto"/>
              <w:right w:val="single" w:sz="4" w:space="0" w:color="auto"/>
            </w:tcBorders>
          </w:tcPr>
          <w:p w:rsidR="00E565A3" w:rsidRPr="009048F5" w:rsidRDefault="00E565A3" w:rsidP="00B92107">
            <w:pPr>
              <w:spacing w:after="0" w:line="240" w:lineRule="auto"/>
              <w:jc w:val="center"/>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III</w:t>
            </w:r>
          </w:p>
        </w:tc>
      </w:tr>
      <w:tr w:rsidR="00E565A3" w:rsidRPr="009048F5" w:rsidTr="00B92107">
        <w:tc>
          <w:tcPr>
            <w:tcW w:w="3685" w:type="dxa"/>
            <w:tcBorders>
              <w:top w:val="single" w:sz="4" w:space="0" w:color="auto"/>
              <w:left w:val="single" w:sz="4" w:space="0" w:color="auto"/>
              <w:bottom w:val="single" w:sz="4" w:space="0" w:color="auto"/>
              <w:right w:val="single" w:sz="4" w:space="0" w:color="auto"/>
            </w:tcBorders>
          </w:tcPr>
          <w:p w:rsidR="00E565A3" w:rsidRPr="009048F5" w:rsidRDefault="00E565A3" w:rsidP="00B92107">
            <w:pPr>
              <w:spacing w:after="0" w:line="240" w:lineRule="auto"/>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SIA “</w:t>
            </w:r>
            <w:proofErr w:type="spellStart"/>
            <w:r w:rsidRPr="009048F5">
              <w:rPr>
                <w:rFonts w:ascii="Times New Roman" w:eastAsia="Times New Roman" w:hAnsi="Times New Roman" w:cs="Times New Roman"/>
                <w:b/>
                <w:lang w:eastAsia="lv-LV"/>
              </w:rPr>
              <w:t>Hagberg</w:t>
            </w:r>
            <w:proofErr w:type="spellEnd"/>
            <w:r w:rsidRPr="009048F5">
              <w:rPr>
                <w:rFonts w:ascii="Times New Roman" w:eastAsia="Times New Roman" w:hAnsi="Times New Roman" w:cs="Times New Roman"/>
                <w:b/>
                <w:lang w:eastAsia="lv-LV"/>
              </w:rPr>
              <w:t>”</w:t>
            </w:r>
          </w:p>
          <w:p w:rsidR="00E565A3" w:rsidRPr="009048F5" w:rsidRDefault="00E565A3" w:rsidP="00B92107">
            <w:pPr>
              <w:spacing w:after="0" w:line="240" w:lineRule="auto"/>
              <w:rPr>
                <w:rFonts w:ascii="Times New Roman" w:eastAsia="Times New Roman" w:hAnsi="Times New Roman" w:cs="Times New Roman"/>
                <w:b/>
                <w:lang w:eastAsia="lv-LV"/>
              </w:rPr>
            </w:pPr>
          </w:p>
        </w:tc>
        <w:tc>
          <w:tcPr>
            <w:tcW w:w="4376" w:type="dxa"/>
            <w:tcBorders>
              <w:top w:val="single" w:sz="4" w:space="0" w:color="auto"/>
              <w:left w:val="single" w:sz="4" w:space="0" w:color="auto"/>
              <w:bottom w:val="single" w:sz="4" w:space="0" w:color="auto"/>
              <w:right w:val="single" w:sz="4" w:space="0" w:color="auto"/>
            </w:tcBorders>
            <w:vAlign w:val="center"/>
          </w:tcPr>
          <w:p w:rsidR="00E565A3" w:rsidRPr="009048F5" w:rsidRDefault="00E565A3"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95+3,33=98,33</w:t>
            </w:r>
          </w:p>
        </w:tc>
        <w:tc>
          <w:tcPr>
            <w:tcW w:w="878" w:type="dxa"/>
            <w:tcBorders>
              <w:top w:val="single" w:sz="4" w:space="0" w:color="auto"/>
              <w:left w:val="single" w:sz="4" w:space="0" w:color="auto"/>
              <w:bottom w:val="single" w:sz="4" w:space="0" w:color="auto"/>
              <w:right w:val="single" w:sz="4" w:space="0" w:color="auto"/>
            </w:tcBorders>
          </w:tcPr>
          <w:p w:rsidR="00E565A3" w:rsidRPr="009048F5" w:rsidRDefault="00E565A3"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I</w:t>
            </w:r>
          </w:p>
        </w:tc>
      </w:tr>
      <w:tr w:rsidR="00E565A3" w:rsidRPr="009048F5" w:rsidTr="00B92107">
        <w:tc>
          <w:tcPr>
            <w:tcW w:w="3685" w:type="dxa"/>
            <w:tcBorders>
              <w:top w:val="single" w:sz="4" w:space="0" w:color="auto"/>
              <w:left w:val="single" w:sz="4" w:space="0" w:color="auto"/>
              <w:bottom w:val="single" w:sz="4" w:space="0" w:color="auto"/>
              <w:right w:val="single" w:sz="4" w:space="0" w:color="auto"/>
            </w:tcBorders>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 xml:space="preserve">SIA “CS </w:t>
            </w:r>
            <w:proofErr w:type="spellStart"/>
            <w:r w:rsidRPr="009048F5">
              <w:rPr>
                <w:rFonts w:ascii="Times New Roman" w:eastAsia="Times New Roman" w:hAnsi="Times New Roman" w:cs="Times New Roman"/>
                <w:lang w:eastAsia="lv-LV"/>
              </w:rPr>
              <w:t>Komercserviss</w:t>
            </w:r>
            <w:proofErr w:type="spellEnd"/>
            <w:r w:rsidRPr="009048F5">
              <w:rPr>
                <w:rFonts w:ascii="Times New Roman" w:eastAsia="Times New Roman" w:hAnsi="Times New Roman" w:cs="Times New Roman"/>
                <w:lang w:eastAsia="lv-LV"/>
              </w:rPr>
              <w:t>”</w:t>
            </w:r>
          </w:p>
          <w:p w:rsidR="00E565A3" w:rsidRPr="009048F5" w:rsidRDefault="00E565A3" w:rsidP="00B92107">
            <w:pPr>
              <w:spacing w:after="0" w:line="240" w:lineRule="auto"/>
              <w:rPr>
                <w:rFonts w:ascii="Times New Roman" w:eastAsia="Times New Roman" w:hAnsi="Times New Roman" w:cs="Times New Roman"/>
                <w:b/>
                <w:lang w:eastAsia="lv-LV"/>
              </w:rPr>
            </w:pPr>
          </w:p>
        </w:tc>
        <w:tc>
          <w:tcPr>
            <w:tcW w:w="4376" w:type="dxa"/>
            <w:tcBorders>
              <w:top w:val="single" w:sz="4" w:space="0" w:color="auto"/>
              <w:left w:val="single" w:sz="4" w:space="0" w:color="auto"/>
              <w:bottom w:val="single" w:sz="4" w:space="0" w:color="auto"/>
              <w:right w:val="single" w:sz="4" w:space="0" w:color="auto"/>
            </w:tcBorders>
            <w:vAlign w:val="center"/>
          </w:tcPr>
          <w:p w:rsidR="00E565A3" w:rsidRPr="009048F5" w:rsidRDefault="00E565A3" w:rsidP="00B92107">
            <w:pPr>
              <w:spacing w:after="0" w:line="240" w:lineRule="auto"/>
              <w:jc w:val="center"/>
              <w:rPr>
                <w:rFonts w:ascii="Times New Roman" w:eastAsia="Times New Roman" w:hAnsi="Times New Roman" w:cs="Times New Roman"/>
                <w:b/>
                <w:lang w:eastAsia="lv-LV"/>
              </w:rPr>
            </w:pPr>
            <w:r w:rsidRPr="009048F5">
              <w:rPr>
                <w:rFonts w:ascii="Times New Roman" w:eastAsia="Times New Roman" w:hAnsi="Times New Roman" w:cs="Times New Roman"/>
                <w:lang w:eastAsia="lv-LV"/>
              </w:rPr>
              <w:t>64,50+2,22=66,72</w:t>
            </w:r>
          </w:p>
        </w:tc>
        <w:tc>
          <w:tcPr>
            <w:tcW w:w="878" w:type="dxa"/>
            <w:tcBorders>
              <w:top w:val="single" w:sz="4" w:space="0" w:color="auto"/>
              <w:left w:val="single" w:sz="4" w:space="0" w:color="auto"/>
              <w:bottom w:val="single" w:sz="4" w:space="0" w:color="auto"/>
              <w:right w:val="single" w:sz="4" w:space="0" w:color="auto"/>
            </w:tcBorders>
          </w:tcPr>
          <w:p w:rsidR="00E565A3" w:rsidRPr="009048F5" w:rsidRDefault="00E565A3" w:rsidP="00B92107">
            <w:pPr>
              <w:spacing w:after="0" w:line="240" w:lineRule="auto"/>
              <w:jc w:val="center"/>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IV</w:t>
            </w:r>
          </w:p>
        </w:tc>
      </w:tr>
      <w:tr w:rsidR="00E565A3" w:rsidRPr="009048F5" w:rsidTr="00B92107">
        <w:tc>
          <w:tcPr>
            <w:tcW w:w="3685" w:type="dxa"/>
            <w:tcBorders>
              <w:top w:val="single" w:sz="4" w:space="0" w:color="auto"/>
              <w:left w:val="single" w:sz="4" w:space="0" w:color="auto"/>
              <w:bottom w:val="single" w:sz="4" w:space="0" w:color="auto"/>
              <w:right w:val="single" w:sz="4" w:space="0" w:color="auto"/>
            </w:tcBorders>
          </w:tcPr>
          <w:p w:rsidR="00E565A3" w:rsidRPr="009048F5" w:rsidRDefault="00E565A3" w:rsidP="00B92107">
            <w:pPr>
              <w:spacing w:after="0" w:line="240" w:lineRule="auto"/>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SIA “</w:t>
            </w:r>
            <w:proofErr w:type="spellStart"/>
            <w:r w:rsidRPr="009048F5">
              <w:rPr>
                <w:rFonts w:ascii="Times New Roman" w:eastAsia="Times New Roman" w:hAnsi="Times New Roman" w:cs="Times New Roman"/>
                <w:lang w:eastAsia="lv-LV"/>
              </w:rPr>
              <w:t>RavLat</w:t>
            </w:r>
            <w:proofErr w:type="spellEnd"/>
            <w:r w:rsidRPr="009048F5">
              <w:rPr>
                <w:rFonts w:ascii="Times New Roman" w:eastAsia="Times New Roman" w:hAnsi="Times New Roman" w:cs="Times New Roman"/>
                <w:lang w:eastAsia="lv-LV"/>
              </w:rPr>
              <w:t>”</w:t>
            </w:r>
          </w:p>
          <w:p w:rsidR="00E565A3" w:rsidRPr="009048F5" w:rsidRDefault="00E565A3" w:rsidP="00B92107">
            <w:pPr>
              <w:spacing w:after="0" w:line="240" w:lineRule="auto"/>
              <w:rPr>
                <w:rFonts w:ascii="Times New Roman" w:eastAsia="Times New Roman" w:hAnsi="Times New Roman" w:cs="Times New Roman"/>
                <w:b/>
                <w:lang w:eastAsia="lv-LV"/>
              </w:rPr>
            </w:pPr>
          </w:p>
        </w:tc>
        <w:tc>
          <w:tcPr>
            <w:tcW w:w="4376" w:type="dxa"/>
            <w:tcBorders>
              <w:top w:val="single" w:sz="4" w:space="0" w:color="auto"/>
              <w:left w:val="single" w:sz="4" w:space="0" w:color="auto"/>
              <w:bottom w:val="single" w:sz="4" w:space="0" w:color="auto"/>
              <w:right w:val="single" w:sz="4" w:space="0" w:color="auto"/>
            </w:tcBorders>
            <w:vAlign w:val="center"/>
          </w:tcPr>
          <w:p w:rsidR="00E565A3" w:rsidRPr="009048F5" w:rsidRDefault="00E565A3" w:rsidP="00B92107">
            <w:pPr>
              <w:spacing w:after="0" w:line="240" w:lineRule="auto"/>
              <w:jc w:val="center"/>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68,07+5=73,07</w:t>
            </w:r>
          </w:p>
        </w:tc>
        <w:tc>
          <w:tcPr>
            <w:tcW w:w="878" w:type="dxa"/>
            <w:tcBorders>
              <w:top w:val="single" w:sz="4" w:space="0" w:color="auto"/>
              <w:left w:val="single" w:sz="4" w:space="0" w:color="auto"/>
              <w:bottom w:val="single" w:sz="4" w:space="0" w:color="auto"/>
              <w:right w:val="single" w:sz="4" w:space="0" w:color="auto"/>
            </w:tcBorders>
          </w:tcPr>
          <w:p w:rsidR="00E565A3" w:rsidRPr="009048F5" w:rsidRDefault="00E565A3" w:rsidP="00B92107">
            <w:pPr>
              <w:spacing w:after="0" w:line="240" w:lineRule="auto"/>
              <w:jc w:val="center"/>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II</w:t>
            </w:r>
          </w:p>
        </w:tc>
      </w:tr>
    </w:tbl>
    <w:p w:rsidR="00E565A3" w:rsidRPr="009048F5" w:rsidRDefault="00E565A3" w:rsidP="00E565A3">
      <w:pPr>
        <w:pStyle w:val="ListParagraph"/>
        <w:spacing w:after="0" w:line="240" w:lineRule="auto"/>
        <w:ind w:left="-142" w:right="113" w:hanging="567"/>
        <w:jc w:val="both"/>
        <w:rPr>
          <w:rFonts w:ascii="Times New Roman" w:hAnsi="Times New Roman" w:cs="Times New Roman"/>
        </w:rPr>
      </w:pPr>
    </w:p>
    <w:p w:rsidR="00280DCA" w:rsidRPr="009048F5" w:rsidRDefault="008453C4" w:rsidP="003A034E">
      <w:pPr>
        <w:pStyle w:val="ListParagraph"/>
        <w:numPr>
          <w:ilvl w:val="0"/>
          <w:numId w:val="32"/>
        </w:numPr>
        <w:spacing w:after="0" w:line="240" w:lineRule="auto"/>
        <w:ind w:right="468"/>
        <w:jc w:val="both"/>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t>Lēmuma pieņemšana:</w:t>
      </w:r>
    </w:p>
    <w:p w:rsidR="00F55D82" w:rsidRPr="009048F5" w:rsidRDefault="00BA47D6" w:rsidP="00BA47D6">
      <w:pPr>
        <w:spacing w:after="0" w:line="240" w:lineRule="auto"/>
        <w:ind w:right="329"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19.februārī, ņ</w:t>
      </w:r>
      <w:r w:rsidR="00F55D82" w:rsidRPr="009048F5">
        <w:rPr>
          <w:rFonts w:ascii="Times New Roman" w:eastAsia="Times New Roman" w:hAnsi="Times New Roman" w:cs="Times New Roman"/>
          <w:lang w:eastAsia="lv-LV"/>
        </w:rPr>
        <w:t>emot vērā iepriekš minēto, Siguldas</w:t>
      </w:r>
      <w:r w:rsidR="00F55D82" w:rsidRPr="009048F5">
        <w:rPr>
          <w:rFonts w:ascii="Times New Roman" w:eastAsia="Times New Roman" w:hAnsi="Times New Roman" w:cs="Times New Roman"/>
          <w:b/>
          <w:lang w:eastAsia="lv-LV"/>
        </w:rPr>
        <w:t xml:space="preserve"> </w:t>
      </w:r>
      <w:r w:rsidR="00F55D82" w:rsidRPr="009048F5">
        <w:rPr>
          <w:rFonts w:ascii="Times New Roman" w:eastAsia="Times New Roman" w:hAnsi="Times New Roman" w:cs="Times New Roman"/>
          <w:lang w:eastAsia="lv-LV"/>
        </w:rPr>
        <w:t>novada pašvaldības Iepirkuma komisija atklāti balsojot, ar 4 balsīm „par” (</w:t>
      </w:r>
      <w:proofErr w:type="spellStart"/>
      <w:r w:rsidR="00F55D82" w:rsidRPr="009048F5">
        <w:rPr>
          <w:rFonts w:ascii="Times New Roman" w:eastAsia="Times New Roman" w:hAnsi="Times New Roman" w:cs="Times New Roman"/>
          <w:lang w:eastAsia="lv-LV"/>
        </w:rPr>
        <w:t>I.Zālīte</w:t>
      </w:r>
      <w:proofErr w:type="spellEnd"/>
      <w:r w:rsidR="00F55D82" w:rsidRPr="009048F5">
        <w:rPr>
          <w:rFonts w:ascii="Times New Roman" w:eastAsia="Times New Roman" w:hAnsi="Times New Roman" w:cs="Times New Roman"/>
          <w:lang w:eastAsia="lv-LV"/>
        </w:rPr>
        <w:t xml:space="preserve">, </w:t>
      </w:r>
      <w:proofErr w:type="spellStart"/>
      <w:r w:rsidR="00F55D82" w:rsidRPr="009048F5">
        <w:rPr>
          <w:rFonts w:ascii="Times New Roman" w:eastAsia="Times New Roman" w:hAnsi="Times New Roman" w:cs="Times New Roman"/>
          <w:lang w:eastAsia="lv-LV"/>
        </w:rPr>
        <w:t>R.Bete</w:t>
      </w:r>
      <w:proofErr w:type="spellEnd"/>
      <w:r w:rsidR="00F55D82" w:rsidRPr="009048F5">
        <w:rPr>
          <w:rFonts w:ascii="Times New Roman" w:eastAsia="Times New Roman" w:hAnsi="Times New Roman" w:cs="Times New Roman"/>
          <w:lang w:eastAsia="lv-LV"/>
        </w:rPr>
        <w:t xml:space="preserve">, </w:t>
      </w:r>
      <w:proofErr w:type="spellStart"/>
      <w:r w:rsidR="00F55D82" w:rsidRPr="009048F5">
        <w:rPr>
          <w:rFonts w:ascii="Times New Roman" w:eastAsia="Times New Roman" w:hAnsi="Times New Roman" w:cs="Times New Roman"/>
          <w:lang w:eastAsia="lv-LV"/>
        </w:rPr>
        <w:t>A.Strautmane</w:t>
      </w:r>
      <w:proofErr w:type="spellEnd"/>
      <w:r w:rsidR="00F55D82" w:rsidRPr="009048F5">
        <w:rPr>
          <w:rFonts w:ascii="Times New Roman" w:eastAsia="Times New Roman" w:hAnsi="Times New Roman" w:cs="Times New Roman"/>
          <w:lang w:eastAsia="lv-LV"/>
        </w:rPr>
        <w:t xml:space="preserve">, </w:t>
      </w:r>
      <w:proofErr w:type="spellStart"/>
      <w:r w:rsidR="00F55D82" w:rsidRPr="009048F5">
        <w:rPr>
          <w:rFonts w:ascii="Times New Roman" w:eastAsia="Times New Roman" w:hAnsi="Times New Roman" w:cs="Times New Roman"/>
          <w:lang w:eastAsia="lv-LV"/>
        </w:rPr>
        <w:t>A.Ozoliņš</w:t>
      </w:r>
      <w:proofErr w:type="spellEnd"/>
      <w:r w:rsidR="00F55D82" w:rsidRPr="009048F5">
        <w:rPr>
          <w:rFonts w:ascii="Times New Roman" w:eastAsia="Times New Roman" w:hAnsi="Times New Roman" w:cs="Times New Roman"/>
          <w:lang w:eastAsia="lv-LV"/>
        </w:rPr>
        <w:t>), „pret” – nav, „atturas” – nav, nol</w:t>
      </w:r>
      <w:r>
        <w:rPr>
          <w:rFonts w:ascii="Times New Roman" w:eastAsia="Times New Roman" w:hAnsi="Times New Roman" w:cs="Times New Roman"/>
          <w:lang w:eastAsia="lv-LV"/>
        </w:rPr>
        <w:t>ēma</w:t>
      </w:r>
      <w:r w:rsidR="00F55D82" w:rsidRPr="009048F5">
        <w:rPr>
          <w:rFonts w:ascii="Times New Roman" w:eastAsia="Times New Roman" w:hAnsi="Times New Roman" w:cs="Times New Roman"/>
          <w:lang w:eastAsia="lv-LV"/>
        </w:rPr>
        <w:t>, ka</w:t>
      </w:r>
      <w:r w:rsidR="00F55D82" w:rsidRPr="009048F5">
        <w:rPr>
          <w:rFonts w:ascii="Times New Roman" w:eastAsia="Times New Roman" w:hAnsi="Times New Roman" w:cs="Times New Roman"/>
          <w:b/>
          <w:lang w:eastAsia="lv-LV"/>
        </w:rPr>
        <w:t xml:space="preserve"> SIA “</w:t>
      </w:r>
      <w:proofErr w:type="spellStart"/>
      <w:r w:rsidR="00F55D82" w:rsidRPr="009048F5">
        <w:rPr>
          <w:rFonts w:ascii="Times New Roman" w:eastAsia="Times New Roman" w:hAnsi="Times New Roman" w:cs="Times New Roman"/>
          <w:b/>
          <w:lang w:eastAsia="lv-LV"/>
        </w:rPr>
        <w:t>Hagberg</w:t>
      </w:r>
      <w:proofErr w:type="spellEnd"/>
      <w:r w:rsidR="00F55D82" w:rsidRPr="009048F5">
        <w:rPr>
          <w:rFonts w:ascii="Times New Roman" w:eastAsia="Times New Roman" w:hAnsi="Times New Roman" w:cs="Times New Roman"/>
          <w:b/>
          <w:lang w:eastAsia="lv-LV"/>
        </w:rPr>
        <w:t>”</w:t>
      </w:r>
      <w:r w:rsidR="00F55D82" w:rsidRPr="009048F5">
        <w:rPr>
          <w:rFonts w:ascii="Times New Roman" w:eastAsia="Times New Roman" w:hAnsi="Times New Roman" w:cs="Times New Roman"/>
          <w:lang w:eastAsia="lv-LV"/>
        </w:rPr>
        <w:t xml:space="preserve"> iesniegtais piedāvājums atbilst iepirkuma Nolikuma prasībām un piedāvājums ir saimnieciski visizdevīgākais no vērtējamiem piedāvājumiem. </w:t>
      </w:r>
    </w:p>
    <w:p w:rsidR="00F55D82" w:rsidRPr="009048F5" w:rsidRDefault="00F55D82" w:rsidP="00BA47D6">
      <w:pPr>
        <w:spacing w:line="256" w:lineRule="auto"/>
        <w:ind w:right="329"/>
        <w:contextualSpacing/>
        <w:jc w:val="both"/>
        <w:rPr>
          <w:rFonts w:ascii="Times New Roman" w:eastAsia="Calibri" w:hAnsi="Times New Roman" w:cs="Times New Roman"/>
        </w:rPr>
      </w:pPr>
      <w:r w:rsidRPr="009048F5">
        <w:rPr>
          <w:rFonts w:ascii="Times New Roman" w:eastAsia="Times New Roman" w:hAnsi="Times New Roman" w:cs="Times New Roman"/>
          <w:b/>
          <w:lang w:eastAsia="lv-LV"/>
        </w:rPr>
        <w:t>13. Publisko iepirkumu likuma 9. panta astotās daļas 1. un 2., 5. punktā minēto apstākļu pārbaude pretendentam, kuram tiek piešķirtas līguma slēgšanas tiesības:</w:t>
      </w:r>
    </w:p>
    <w:p w:rsidR="00F55D82" w:rsidRPr="009048F5" w:rsidRDefault="00F55D82" w:rsidP="00BA47D6">
      <w:pPr>
        <w:spacing w:after="0" w:line="240" w:lineRule="auto"/>
        <w:ind w:right="329" w:firstLine="720"/>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un personu uz kuras iespējām pretendents balstās datus, izmantojot Ministru kabineta noteikto informācijas sistēmu, Ministru kabineta noteiktajā kārtīgā iegūstot informāciju:</w:t>
      </w:r>
    </w:p>
    <w:p w:rsidR="00F55D82" w:rsidRPr="009048F5" w:rsidRDefault="00F55D82" w:rsidP="00BA47D6">
      <w:pPr>
        <w:numPr>
          <w:ilvl w:val="0"/>
          <w:numId w:val="5"/>
        </w:numPr>
        <w:spacing w:after="0" w:line="240" w:lineRule="auto"/>
        <w:ind w:left="851" w:right="329" w:hanging="284"/>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par PIL 9. panta astotās daļas 2 punktā minēto faktu – no Valsts ieņēmumu dienesta;</w:t>
      </w:r>
    </w:p>
    <w:p w:rsidR="00F55D82" w:rsidRPr="009048F5" w:rsidRDefault="00F55D82" w:rsidP="00BA47D6">
      <w:pPr>
        <w:numPr>
          <w:ilvl w:val="0"/>
          <w:numId w:val="5"/>
        </w:numPr>
        <w:spacing w:after="0" w:line="240" w:lineRule="auto"/>
        <w:ind w:left="851" w:right="329" w:hanging="284"/>
        <w:jc w:val="both"/>
        <w:rPr>
          <w:rFonts w:ascii="Times New Roman" w:eastAsia="Calibri" w:hAnsi="Times New Roman" w:cs="Times New Roman"/>
        </w:rPr>
      </w:pPr>
      <w:r w:rsidRPr="009048F5">
        <w:rPr>
          <w:rFonts w:ascii="Times New Roman" w:eastAsia="Calibri" w:hAnsi="Times New Roman" w:cs="Times New Roman"/>
        </w:rPr>
        <w:t xml:space="preserve">par PIL 9. panta </w:t>
      </w:r>
      <w:r w:rsidR="00445799">
        <w:rPr>
          <w:rFonts w:ascii="Times New Roman" w:eastAsia="Calibri" w:hAnsi="Times New Roman" w:cs="Times New Roman"/>
        </w:rPr>
        <w:t>asto</w:t>
      </w:r>
      <w:r w:rsidRPr="009048F5">
        <w:rPr>
          <w:rFonts w:ascii="Times New Roman" w:eastAsia="Calibri" w:hAnsi="Times New Roman" w:cs="Times New Roman"/>
        </w:rPr>
        <w:t>tās daļas 1.un 5. punktā minētajiem faktiem – no Uzņēmumu reģistra.</w:t>
      </w:r>
    </w:p>
    <w:p w:rsidR="00F55D82" w:rsidRPr="009048F5" w:rsidRDefault="00F55D82" w:rsidP="00F55D82">
      <w:pPr>
        <w:spacing w:after="0" w:line="240" w:lineRule="auto"/>
        <w:ind w:right="-625"/>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E-izziņas par nodokļu nomaksas statusu:</w:t>
      </w:r>
      <w:r w:rsidR="009048F5" w:rsidRPr="009048F5">
        <w:rPr>
          <w:rFonts w:ascii="Times New Roman" w:eastAsia="Times New Roman" w:hAnsi="Times New Roman" w:cs="Times New Roman"/>
          <w:lang w:eastAsia="lv-LV"/>
        </w:rPr>
        <w:t xml:space="preserve"> </w:t>
      </w:r>
    </w:p>
    <w:p w:rsidR="00F55D82" w:rsidRPr="009048F5" w:rsidRDefault="00F55D82" w:rsidP="00BA47D6">
      <w:pPr>
        <w:spacing w:after="0" w:line="240" w:lineRule="auto"/>
        <w:ind w:right="329"/>
        <w:jc w:val="both"/>
        <w:rPr>
          <w:rFonts w:ascii="Times New Roman" w:eastAsia="Times New Roman" w:hAnsi="Times New Roman" w:cs="Times New Roman"/>
          <w:lang w:eastAsia="lv-LV"/>
        </w:rPr>
      </w:pPr>
      <w:r w:rsidRPr="009048F5">
        <w:rPr>
          <w:rFonts w:ascii="Times New Roman" w:eastAsia="Times New Roman" w:hAnsi="Times New Roman" w:cs="Times New Roman"/>
          <w:lang w:eastAsia="lv-LV"/>
        </w:rPr>
        <w:t>SIA “</w:t>
      </w:r>
      <w:proofErr w:type="spellStart"/>
      <w:r w:rsidRPr="009048F5">
        <w:rPr>
          <w:rFonts w:ascii="Times New Roman" w:eastAsia="Times New Roman" w:hAnsi="Times New Roman" w:cs="Times New Roman"/>
          <w:lang w:eastAsia="lv-LV"/>
        </w:rPr>
        <w:t>Hagberg</w:t>
      </w:r>
      <w:proofErr w:type="spellEnd"/>
      <w:r w:rsidRPr="009048F5">
        <w:rPr>
          <w:rFonts w:ascii="Times New Roman" w:eastAsia="Times New Roman" w:hAnsi="Times New Roman" w:cs="Times New Roman"/>
          <w:lang w:eastAsia="lv-LV"/>
        </w:rPr>
        <w:t>” NO: Nr. 31323765-1001123432 uz 11.02.2019, NO Nr.31323763-1001123904 uz 19.02.2019.</w:t>
      </w:r>
    </w:p>
    <w:p w:rsidR="00F55D82" w:rsidRDefault="00F55D82" w:rsidP="00BA47D6">
      <w:pPr>
        <w:spacing w:after="0" w:line="240" w:lineRule="auto"/>
        <w:ind w:right="329" w:hanging="141"/>
        <w:jc w:val="both"/>
        <w:rPr>
          <w:rFonts w:ascii="Times New Roman" w:eastAsia="Times New Roman" w:hAnsi="Times New Roman" w:cs="Times New Roman"/>
          <w:lang w:eastAsia="lv-LV"/>
        </w:rPr>
      </w:pPr>
      <w:r w:rsidRPr="009048F5">
        <w:rPr>
          <w:rFonts w:ascii="Times New Roman" w:eastAsia="Calibri" w:hAnsi="Times New Roman" w:cs="Times New Roman"/>
        </w:rPr>
        <w:t xml:space="preserve">    E-izziņa par likvidācijas, maksātnespējas un saimnieciskās darbības apturēšanas procesiem SIA “</w:t>
      </w:r>
      <w:proofErr w:type="spellStart"/>
      <w:r w:rsidRPr="009048F5">
        <w:rPr>
          <w:rFonts w:ascii="Times New Roman" w:eastAsia="Calibri" w:hAnsi="Times New Roman" w:cs="Times New Roman"/>
        </w:rPr>
        <w:t>Hagberg</w:t>
      </w:r>
      <w:proofErr w:type="spellEnd"/>
      <w:r w:rsidRPr="009048F5">
        <w:rPr>
          <w:rFonts w:ascii="Times New Roman" w:eastAsia="Calibri" w:hAnsi="Times New Roman" w:cs="Times New Roman"/>
        </w:rPr>
        <w:t>” URA Nr.</w:t>
      </w:r>
      <w:r w:rsidRPr="009048F5">
        <w:rPr>
          <w:rFonts w:ascii="Times New Roman" w:eastAsia="Times New Roman" w:hAnsi="Times New Roman" w:cs="Times New Roman"/>
          <w:lang w:eastAsia="lv-LV"/>
        </w:rPr>
        <w:t>31323763-1001123400</w:t>
      </w:r>
      <w:r w:rsidR="00445799">
        <w:rPr>
          <w:rFonts w:ascii="Times New Roman" w:eastAsia="Times New Roman" w:hAnsi="Times New Roman" w:cs="Times New Roman"/>
          <w:lang w:eastAsia="lv-LV"/>
        </w:rPr>
        <w:t>.</w:t>
      </w:r>
    </w:p>
    <w:p w:rsidR="00445799" w:rsidRDefault="00445799" w:rsidP="00BA47D6">
      <w:pPr>
        <w:spacing w:after="0" w:line="240" w:lineRule="auto"/>
        <w:ind w:right="329" w:hanging="141"/>
        <w:jc w:val="both"/>
        <w:rPr>
          <w:rFonts w:ascii="Times New Roman" w:eastAsia="Times New Roman" w:hAnsi="Times New Roman" w:cs="Times New Roman"/>
          <w:lang w:eastAsia="lv-LV"/>
        </w:rPr>
      </w:pPr>
    </w:p>
    <w:p w:rsidR="00445799" w:rsidRDefault="00445799" w:rsidP="00BA47D6">
      <w:pPr>
        <w:spacing w:after="0" w:line="240" w:lineRule="auto"/>
        <w:ind w:right="329" w:hanging="141"/>
        <w:jc w:val="both"/>
        <w:rPr>
          <w:rFonts w:ascii="Times New Roman" w:eastAsia="Times New Roman" w:hAnsi="Times New Roman" w:cs="Times New Roman"/>
          <w:lang w:eastAsia="lv-LV"/>
        </w:rPr>
      </w:pPr>
    </w:p>
    <w:p w:rsidR="00445799" w:rsidRPr="009048F5" w:rsidRDefault="00445799" w:rsidP="00BA47D6">
      <w:pPr>
        <w:spacing w:after="0" w:line="240" w:lineRule="auto"/>
        <w:ind w:right="329" w:hanging="141"/>
        <w:jc w:val="both"/>
        <w:rPr>
          <w:rFonts w:ascii="Times New Roman" w:eastAsia="Calibri" w:hAnsi="Times New Roman" w:cs="Times New Roman"/>
        </w:rPr>
      </w:pPr>
      <w:bookmarkStart w:id="1" w:name="_GoBack"/>
      <w:bookmarkEnd w:id="1"/>
    </w:p>
    <w:p w:rsidR="00084B2E" w:rsidRPr="009048F5" w:rsidRDefault="00F55D82" w:rsidP="00BA47D6">
      <w:pPr>
        <w:spacing w:after="0" w:line="240" w:lineRule="auto"/>
        <w:ind w:left="426" w:right="329"/>
        <w:contextualSpacing/>
        <w:jc w:val="both"/>
        <w:rPr>
          <w:rFonts w:ascii="Times New Roman" w:eastAsia="Times New Roman" w:hAnsi="Times New Roman" w:cs="Times New Roman"/>
          <w:b/>
          <w:lang w:eastAsia="lv-LV"/>
        </w:rPr>
      </w:pPr>
      <w:r w:rsidRPr="009048F5">
        <w:rPr>
          <w:rFonts w:ascii="Times New Roman" w:eastAsia="Times New Roman" w:hAnsi="Times New Roman" w:cs="Times New Roman"/>
          <w:b/>
          <w:lang w:eastAsia="lv-LV"/>
        </w:rPr>
        <w:lastRenderedPageBreak/>
        <w:t xml:space="preserve">14. </w:t>
      </w:r>
      <w:r w:rsidR="00084B2E" w:rsidRPr="009048F5">
        <w:rPr>
          <w:rFonts w:ascii="Times New Roman" w:eastAsia="Times New Roman" w:hAnsi="Times New Roman" w:cs="Times New Roman"/>
          <w:b/>
          <w:lang w:eastAsia="lv-LV"/>
        </w:rPr>
        <w:t>Lēmuma pieņemšana:</w:t>
      </w:r>
    </w:p>
    <w:p w:rsidR="00F55D82" w:rsidRPr="009048F5" w:rsidRDefault="00BA47D6" w:rsidP="00BA47D6">
      <w:pPr>
        <w:pBdr>
          <w:top w:val="nil"/>
          <w:left w:val="nil"/>
          <w:bottom w:val="nil"/>
          <w:right w:val="nil"/>
          <w:between w:val="nil"/>
          <w:bar w:val="nil"/>
        </w:pBdr>
        <w:spacing w:after="0" w:line="240" w:lineRule="auto"/>
        <w:ind w:right="329"/>
        <w:jc w:val="both"/>
        <w:rPr>
          <w:rFonts w:ascii="Times New Roman" w:eastAsia="Calibri" w:hAnsi="Times New Roman" w:cs="Calibri"/>
          <w:bCs/>
          <w:color w:val="000000"/>
          <w:u w:color="000000"/>
          <w:bdr w:val="nil"/>
          <w:lang w:eastAsia="lv-LV"/>
        </w:rPr>
      </w:pPr>
      <w:r>
        <w:rPr>
          <w:rFonts w:ascii="Times New Roman" w:eastAsia="Calibri" w:hAnsi="Times New Roman" w:cs="Times New Roman"/>
        </w:rPr>
        <w:t>2019.gads 19.februārī, p</w:t>
      </w:r>
      <w:r w:rsidR="00F55D82" w:rsidRPr="009048F5">
        <w:rPr>
          <w:rFonts w:ascii="Times New Roman" w:eastAsia="Calibri" w:hAnsi="Times New Roman" w:cs="Times New Roman"/>
        </w:rPr>
        <w:t xml:space="preserve">amatojoties uz iepriekš minēto, Iepirkuma komisija </w:t>
      </w:r>
      <w:r w:rsidR="00F55D82" w:rsidRPr="009048F5">
        <w:rPr>
          <w:rFonts w:ascii="Times New Roman" w:eastAsia="Times New Roman" w:hAnsi="Times New Roman" w:cs="Times New Roman"/>
          <w:lang w:eastAsia="lv-LV"/>
        </w:rPr>
        <w:t>atklāti balsojot, ar 4 balsīm „par” (</w:t>
      </w:r>
      <w:proofErr w:type="spellStart"/>
      <w:r w:rsidR="00F55D82" w:rsidRPr="009048F5">
        <w:rPr>
          <w:rFonts w:ascii="Times New Roman" w:eastAsia="Times New Roman" w:hAnsi="Times New Roman" w:cs="Times New Roman"/>
          <w:lang w:eastAsia="lv-LV"/>
        </w:rPr>
        <w:t>I.Zālīte</w:t>
      </w:r>
      <w:proofErr w:type="spellEnd"/>
      <w:r w:rsidR="00F55D82" w:rsidRPr="009048F5">
        <w:rPr>
          <w:rFonts w:ascii="Times New Roman" w:eastAsia="Times New Roman" w:hAnsi="Times New Roman" w:cs="Times New Roman"/>
          <w:lang w:eastAsia="lv-LV"/>
        </w:rPr>
        <w:t xml:space="preserve">, </w:t>
      </w:r>
      <w:proofErr w:type="spellStart"/>
      <w:r w:rsidR="00F55D82" w:rsidRPr="009048F5">
        <w:rPr>
          <w:rFonts w:ascii="Times New Roman" w:eastAsia="Times New Roman" w:hAnsi="Times New Roman" w:cs="Times New Roman"/>
          <w:lang w:eastAsia="lv-LV"/>
        </w:rPr>
        <w:t>R.Bete</w:t>
      </w:r>
      <w:proofErr w:type="spellEnd"/>
      <w:r w:rsidR="00F55D82" w:rsidRPr="009048F5">
        <w:rPr>
          <w:rFonts w:ascii="Times New Roman" w:eastAsia="Times New Roman" w:hAnsi="Times New Roman" w:cs="Times New Roman"/>
          <w:lang w:eastAsia="lv-LV"/>
        </w:rPr>
        <w:t xml:space="preserve">, </w:t>
      </w:r>
      <w:proofErr w:type="spellStart"/>
      <w:r w:rsidR="00F55D82" w:rsidRPr="009048F5">
        <w:rPr>
          <w:rFonts w:ascii="Times New Roman" w:eastAsia="Times New Roman" w:hAnsi="Times New Roman" w:cs="Times New Roman"/>
          <w:lang w:eastAsia="lv-LV"/>
        </w:rPr>
        <w:t>A.Strautmane</w:t>
      </w:r>
      <w:proofErr w:type="spellEnd"/>
      <w:r w:rsidR="00F55D82" w:rsidRPr="009048F5">
        <w:rPr>
          <w:rFonts w:ascii="Times New Roman" w:eastAsia="Times New Roman" w:hAnsi="Times New Roman" w:cs="Times New Roman"/>
          <w:lang w:eastAsia="lv-LV"/>
        </w:rPr>
        <w:t xml:space="preserve">, </w:t>
      </w:r>
      <w:proofErr w:type="spellStart"/>
      <w:r w:rsidR="00F55D82" w:rsidRPr="009048F5">
        <w:rPr>
          <w:rFonts w:ascii="Times New Roman" w:eastAsia="Times New Roman" w:hAnsi="Times New Roman" w:cs="Times New Roman"/>
          <w:lang w:eastAsia="lv-LV"/>
        </w:rPr>
        <w:t>A.Ozoliņš</w:t>
      </w:r>
      <w:proofErr w:type="spellEnd"/>
      <w:r w:rsidR="00F55D82" w:rsidRPr="009048F5">
        <w:rPr>
          <w:rFonts w:ascii="Times New Roman" w:eastAsia="Times New Roman" w:hAnsi="Times New Roman" w:cs="Times New Roman"/>
          <w:lang w:eastAsia="lv-LV"/>
        </w:rPr>
        <w:t>), „pret” – nav, „atturas” – nav</w:t>
      </w:r>
      <w:r w:rsidR="00F55D82" w:rsidRPr="009048F5">
        <w:rPr>
          <w:rFonts w:ascii="Times New Roman" w:eastAsia="Calibri" w:hAnsi="Times New Roman" w:cs="Times New Roman"/>
        </w:rPr>
        <w:t>, nol</w:t>
      </w:r>
      <w:r w:rsidR="001952BC">
        <w:rPr>
          <w:rFonts w:ascii="Times New Roman" w:eastAsia="Calibri" w:hAnsi="Times New Roman" w:cs="Times New Roman"/>
        </w:rPr>
        <w:t>ēma</w:t>
      </w:r>
      <w:r w:rsidR="00F55D82" w:rsidRPr="009048F5">
        <w:rPr>
          <w:rFonts w:ascii="Times New Roman" w:eastAsia="Calibri" w:hAnsi="Times New Roman" w:cs="Times New Roman"/>
        </w:rPr>
        <w:t xml:space="preserve">, ka  </w:t>
      </w:r>
      <w:r w:rsidR="001952BC">
        <w:rPr>
          <w:rFonts w:ascii="Times New Roman" w:eastAsia="Calibri" w:hAnsi="Times New Roman" w:cs="Calibri"/>
          <w:bCs/>
          <w:color w:val="000000"/>
          <w:u w:color="000000"/>
          <w:bdr w:val="nil"/>
          <w:lang w:eastAsia="lv-LV"/>
        </w:rPr>
        <w:t>t</w:t>
      </w:r>
      <w:r w:rsidR="00F55D82" w:rsidRPr="009048F5">
        <w:rPr>
          <w:rFonts w:ascii="Times New Roman" w:eastAsia="Calibri" w:hAnsi="Times New Roman" w:cs="Calibri"/>
          <w:bCs/>
          <w:color w:val="000000"/>
          <w:u w:color="000000"/>
          <w:bdr w:val="nil"/>
          <w:lang w:eastAsia="lv-LV"/>
        </w:rPr>
        <w:t>elpu uzkopšanas pakalpojumi Pils kompleksā, Siguldā</w:t>
      </w:r>
      <w:r w:rsidR="00F55D82" w:rsidRPr="009048F5">
        <w:rPr>
          <w:rFonts w:ascii="Times New Roman" w:eastAsia="Times New Roman" w:hAnsi="Times New Roman" w:cs="Times New Roman"/>
          <w:lang w:eastAsia="lv-LV"/>
        </w:rPr>
        <w:t xml:space="preserve"> veiks</w:t>
      </w:r>
      <w:r w:rsidR="00F55D82" w:rsidRPr="009048F5">
        <w:rPr>
          <w:rFonts w:ascii="Times New Roman" w:eastAsia="Calibri" w:hAnsi="Times New Roman" w:cs="Times New Roman"/>
        </w:rPr>
        <w:t>–</w:t>
      </w:r>
      <w:r w:rsidR="00F55D82" w:rsidRPr="009048F5">
        <w:rPr>
          <w:rFonts w:ascii="Times New Roman" w:eastAsia="Calibri" w:hAnsi="Times New Roman" w:cs="Times New Roman"/>
          <w:i/>
        </w:rPr>
        <w:t xml:space="preserve"> </w:t>
      </w:r>
      <w:r w:rsidR="00F55D82" w:rsidRPr="009048F5">
        <w:rPr>
          <w:rFonts w:ascii="Times New Roman" w:eastAsia="Times New Roman" w:hAnsi="Times New Roman" w:cs="Times New Roman"/>
          <w:b/>
          <w:lang w:eastAsia="lv-LV"/>
        </w:rPr>
        <w:t>SIA “</w:t>
      </w:r>
      <w:proofErr w:type="spellStart"/>
      <w:r w:rsidR="00F55D82" w:rsidRPr="009048F5">
        <w:rPr>
          <w:rFonts w:ascii="Times New Roman" w:eastAsia="Times New Roman" w:hAnsi="Times New Roman" w:cs="Times New Roman"/>
          <w:b/>
          <w:lang w:eastAsia="lv-LV"/>
        </w:rPr>
        <w:t>Hagberg</w:t>
      </w:r>
      <w:proofErr w:type="spellEnd"/>
      <w:r w:rsidR="00F55D82" w:rsidRPr="009048F5">
        <w:rPr>
          <w:rFonts w:ascii="Times New Roman" w:eastAsia="Times New Roman" w:hAnsi="Times New Roman" w:cs="Times New Roman"/>
          <w:b/>
          <w:lang w:eastAsia="lv-LV"/>
        </w:rPr>
        <w:t>”</w:t>
      </w:r>
      <w:r w:rsidR="00F55D82" w:rsidRPr="009048F5">
        <w:rPr>
          <w:rFonts w:ascii="Times New Roman" w:eastAsia="Calibri" w:hAnsi="Times New Roman" w:cs="Times New Roman"/>
          <w:b/>
        </w:rPr>
        <w:t>.</w:t>
      </w:r>
    </w:p>
    <w:p w:rsidR="00FA537F" w:rsidRPr="009048F5" w:rsidRDefault="00FA537F" w:rsidP="00A27732">
      <w:pPr>
        <w:spacing w:after="0" w:line="240" w:lineRule="auto"/>
        <w:ind w:right="468"/>
        <w:jc w:val="both"/>
        <w:rPr>
          <w:rFonts w:ascii="Times New Roman" w:eastAsia="Times New Roman" w:hAnsi="Times New Roman" w:cs="Times New Roman"/>
          <w:lang w:eastAsia="lv-LV"/>
        </w:rPr>
      </w:pPr>
    </w:p>
    <w:p w:rsidR="00F55D82" w:rsidRPr="009048F5" w:rsidRDefault="009048F5" w:rsidP="009048F5">
      <w:pPr>
        <w:spacing w:after="0" w:line="240" w:lineRule="auto"/>
        <w:ind w:left="426" w:right="468"/>
        <w:jc w:val="both"/>
        <w:rPr>
          <w:rFonts w:ascii="Times New Roman" w:eastAsia="Times New Roman" w:hAnsi="Times New Roman" w:cs="Times New Roman"/>
          <w:bCs/>
          <w:lang w:eastAsia="lv-LV"/>
        </w:rPr>
      </w:pPr>
      <w:r w:rsidRPr="009048F5">
        <w:rPr>
          <w:rFonts w:ascii="Times New Roman" w:eastAsia="Times New Roman" w:hAnsi="Times New Roman" w:cs="Times New Roman"/>
          <w:b/>
          <w:bCs/>
          <w:lang w:eastAsia="lv-LV"/>
        </w:rPr>
        <w:t xml:space="preserve">15. </w:t>
      </w:r>
      <w:r w:rsidR="00084B2E" w:rsidRPr="009048F5">
        <w:rPr>
          <w:rFonts w:ascii="Times New Roman" w:eastAsia="Times New Roman" w:hAnsi="Times New Roman" w:cs="Times New Roman"/>
          <w:b/>
          <w:bCs/>
          <w:lang w:eastAsia="lv-LV"/>
        </w:rPr>
        <w:t xml:space="preserve">Saņemtie pieprasījumi izskaidrot </w:t>
      </w:r>
      <w:r w:rsidR="00F5655A" w:rsidRPr="009048F5">
        <w:rPr>
          <w:rFonts w:ascii="Times New Roman" w:eastAsia="Times New Roman" w:hAnsi="Times New Roman" w:cs="Times New Roman"/>
          <w:b/>
          <w:bCs/>
          <w:lang w:eastAsia="lv-LV"/>
        </w:rPr>
        <w:t>iepirkum</w:t>
      </w:r>
      <w:r w:rsidR="00084B2E" w:rsidRPr="009048F5">
        <w:rPr>
          <w:rFonts w:ascii="Times New Roman" w:eastAsia="Times New Roman" w:hAnsi="Times New Roman" w:cs="Times New Roman"/>
          <w:b/>
          <w:bCs/>
          <w:lang w:eastAsia="lv-LV"/>
        </w:rPr>
        <w:t>a nolikumu, sniegtās atbildes:</w:t>
      </w:r>
      <w:r w:rsidR="0048136A" w:rsidRPr="009048F5">
        <w:rPr>
          <w:rFonts w:ascii="Times New Roman" w:eastAsia="Times New Roman" w:hAnsi="Times New Roman" w:cs="Times New Roman"/>
          <w:b/>
          <w:bCs/>
          <w:lang w:eastAsia="lv-LV"/>
        </w:rPr>
        <w:t xml:space="preserve"> </w:t>
      </w:r>
    </w:p>
    <w:p w:rsidR="00FB6585" w:rsidRPr="009048F5" w:rsidRDefault="009048F5" w:rsidP="00F55D82">
      <w:pPr>
        <w:pStyle w:val="ListParagraph"/>
        <w:spacing w:after="0" w:line="240" w:lineRule="auto"/>
        <w:ind w:left="0" w:right="468"/>
        <w:jc w:val="both"/>
        <w:rPr>
          <w:rFonts w:ascii="Times New Roman" w:eastAsia="Times New Roman" w:hAnsi="Times New Roman" w:cs="Times New Roman"/>
          <w:bCs/>
          <w:lang w:eastAsia="lv-LV"/>
        </w:rPr>
      </w:pPr>
      <w:r w:rsidRPr="009048F5">
        <w:rPr>
          <w:rFonts w:ascii="Times New Roman" w:eastAsia="Times New Roman" w:hAnsi="Times New Roman" w:cs="Times New Roman"/>
          <w:bCs/>
          <w:lang w:eastAsia="lv-LV"/>
        </w:rPr>
        <w:t>30</w:t>
      </w:r>
      <w:r w:rsidR="00FB6585" w:rsidRPr="009048F5">
        <w:rPr>
          <w:rFonts w:ascii="Times New Roman" w:eastAsia="Times New Roman" w:hAnsi="Times New Roman" w:cs="Times New Roman"/>
          <w:bCs/>
          <w:lang w:eastAsia="lv-LV"/>
        </w:rPr>
        <w:t>.0</w:t>
      </w:r>
      <w:r w:rsidRPr="009048F5">
        <w:rPr>
          <w:rFonts w:ascii="Times New Roman" w:eastAsia="Times New Roman" w:hAnsi="Times New Roman" w:cs="Times New Roman"/>
          <w:bCs/>
          <w:lang w:eastAsia="lv-LV"/>
        </w:rPr>
        <w:t>1</w:t>
      </w:r>
      <w:r w:rsidR="00FB6585" w:rsidRPr="009048F5">
        <w:rPr>
          <w:rFonts w:ascii="Times New Roman" w:eastAsia="Times New Roman" w:hAnsi="Times New Roman" w:cs="Times New Roman"/>
          <w:bCs/>
          <w:lang w:eastAsia="lv-LV"/>
        </w:rPr>
        <w:t>.201</w:t>
      </w:r>
      <w:r w:rsidRPr="009048F5">
        <w:rPr>
          <w:rFonts w:ascii="Times New Roman" w:eastAsia="Times New Roman" w:hAnsi="Times New Roman" w:cs="Times New Roman"/>
          <w:bCs/>
          <w:lang w:eastAsia="lv-LV"/>
        </w:rPr>
        <w:t>9</w:t>
      </w:r>
      <w:r w:rsidR="00FB6585" w:rsidRPr="009048F5">
        <w:rPr>
          <w:rFonts w:ascii="Times New Roman" w:eastAsia="Times New Roman" w:hAnsi="Times New Roman" w:cs="Times New Roman"/>
          <w:bCs/>
          <w:lang w:eastAsia="lv-LV"/>
        </w:rPr>
        <w:t>. saņemts SIA “</w:t>
      </w:r>
      <w:r w:rsidRPr="009048F5">
        <w:rPr>
          <w:rFonts w:ascii="Times New Roman" w:eastAsia="Times New Roman" w:hAnsi="Times New Roman" w:cs="Times New Roman"/>
          <w:bCs/>
          <w:lang w:eastAsia="lv-LV"/>
        </w:rPr>
        <w:t xml:space="preserve">CS </w:t>
      </w:r>
      <w:proofErr w:type="spellStart"/>
      <w:r w:rsidRPr="009048F5">
        <w:rPr>
          <w:rFonts w:ascii="Times New Roman" w:eastAsia="Times New Roman" w:hAnsi="Times New Roman" w:cs="Times New Roman"/>
          <w:bCs/>
          <w:lang w:eastAsia="lv-LV"/>
        </w:rPr>
        <w:t>Komercserviss</w:t>
      </w:r>
      <w:proofErr w:type="spellEnd"/>
      <w:r w:rsidR="00FB6585" w:rsidRPr="009048F5">
        <w:rPr>
          <w:rFonts w:ascii="Times New Roman" w:eastAsia="Times New Roman" w:hAnsi="Times New Roman" w:cs="Times New Roman"/>
          <w:bCs/>
          <w:lang w:eastAsia="lv-LV"/>
        </w:rPr>
        <w:t>” e-pasts ar jautājumu;</w:t>
      </w:r>
    </w:p>
    <w:p w:rsidR="00FB6585" w:rsidRPr="009048F5"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r w:rsidRPr="009048F5">
        <w:rPr>
          <w:rFonts w:ascii="Times New Roman" w:eastAsia="Times New Roman" w:hAnsi="Times New Roman" w:cs="Times New Roman"/>
          <w:bCs/>
          <w:lang w:eastAsia="lv-LV"/>
        </w:rPr>
        <w:t>04.02.2019</w:t>
      </w:r>
      <w:r w:rsidR="00FB6585" w:rsidRPr="009048F5">
        <w:rPr>
          <w:rFonts w:ascii="Times New Roman" w:eastAsia="Times New Roman" w:hAnsi="Times New Roman" w:cs="Times New Roman"/>
          <w:bCs/>
          <w:lang w:eastAsia="lv-LV"/>
        </w:rPr>
        <w:t>. tika sniegta atbilde 1.3.8-1/</w:t>
      </w:r>
      <w:r w:rsidRPr="009048F5">
        <w:rPr>
          <w:rFonts w:ascii="Times New Roman" w:eastAsia="Times New Roman" w:hAnsi="Times New Roman" w:cs="Times New Roman"/>
          <w:bCs/>
          <w:lang w:eastAsia="lv-LV"/>
        </w:rPr>
        <w:t>288</w:t>
      </w:r>
      <w:r w:rsidR="00FB6585" w:rsidRPr="009048F5">
        <w:rPr>
          <w:rFonts w:ascii="Times New Roman" w:eastAsia="Times New Roman" w:hAnsi="Times New Roman" w:cs="Times New Roman"/>
          <w:bCs/>
          <w:lang w:eastAsia="lv-LV"/>
        </w:rPr>
        <w:t xml:space="preserve">, kura ievietota Siguldas </w:t>
      </w:r>
      <w:r w:rsidRPr="009048F5">
        <w:rPr>
          <w:rFonts w:ascii="Times New Roman" w:eastAsia="Times New Roman" w:hAnsi="Times New Roman" w:cs="Times New Roman"/>
          <w:bCs/>
          <w:lang w:eastAsia="lv-LV"/>
        </w:rPr>
        <w:t>novada pašvaldības tīmekļvietnē un EIS e-konkursu apakšsistēmā.</w:t>
      </w:r>
    </w:p>
    <w:p w:rsidR="009048F5" w:rsidRPr="009048F5" w:rsidRDefault="009048F5" w:rsidP="009048F5">
      <w:pPr>
        <w:pStyle w:val="ListParagraph"/>
        <w:spacing w:after="0" w:line="240" w:lineRule="auto"/>
        <w:ind w:left="0" w:right="468"/>
        <w:jc w:val="both"/>
        <w:rPr>
          <w:rFonts w:ascii="Times New Roman" w:eastAsia="Times New Roman" w:hAnsi="Times New Roman" w:cs="Times New Roman"/>
          <w:bCs/>
          <w:lang w:eastAsia="lv-LV"/>
        </w:rPr>
      </w:pPr>
      <w:r w:rsidRPr="009048F5">
        <w:rPr>
          <w:rFonts w:ascii="Times New Roman" w:eastAsia="Times New Roman" w:hAnsi="Times New Roman" w:cs="Times New Roman"/>
          <w:bCs/>
          <w:lang w:eastAsia="lv-LV"/>
        </w:rPr>
        <w:t>04.02.2019. saņemts SIA “</w:t>
      </w:r>
      <w:proofErr w:type="spellStart"/>
      <w:r w:rsidRPr="009048F5">
        <w:rPr>
          <w:rFonts w:ascii="Times New Roman" w:eastAsia="Times New Roman" w:hAnsi="Times New Roman" w:cs="Times New Roman"/>
          <w:bCs/>
          <w:lang w:eastAsia="lv-LV"/>
        </w:rPr>
        <w:t>Cander</w:t>
      </w:r>
      <w:proofErr w:type="spellEnd"/>
      <w:r w:rsidRPr="009048F5">
        <w:rPr>
          <w:rFonts w:ascii="Times New Roman" w:eastAsia="Times New Roman" w:hAnsi="Times New Roman" w:cs="Times New Roman"/>
          <w:bCs/>
          <w:lang w:eastAsia="lv-LV"/>
        </w:rPr>
        <w:t xml:space="preserve"> Serviss” e-pasts ar jautājumu;</w:t>
      </w:r>
    </w:p>
    <w:p w:rsidR="009048F5" w:rsidRPr="009048F5" w:rsidRDefault="009048F5" w:rsidP="009048F5">
      <w:pPr>
        <w:pStyle w:val="ListParagraph"/>
        <w:spacing w:after="0" w:line="240" w:lineRule="auto"/>
        <w:ind w:left="0" w:right="43"/>
        <w:jc w:val="both"/>
        <w:rPr>
          <w:rFonts w:ascii="Times New Roman" w:eastAsia="Times New Roman" w:hAnsi="Times New Roman" w:cs="Times New Roman"/>
          <w:bCs/>
          <w:lang w:eastAsia="lv-LV"/>
        </w:rPr>
      </w:pPr>
      <w:r w:rsidRPr="009048F5">
        <w:rPr>
          <w:rFonts w:ascii="Times New Roman" w:eastAsia="Times New Roman" w:hAnsi="Times New Roman" w:cs="Times New Roman"/>
          <w:bCs/>
          <w:lang w:eastAsia="lv-LV"/>
        </w:rPr>
        <w:t>06.02.2019. tika sniegta atbilde 1.3.8-1/309, kura ievietota Siguldas novada pašvaldības tīmekļvietnē un EIS e-konkursu apakšsistēmā.</w:t>
      </w:r>
    </w:p>
    <w:p w:rsidR="009048F5" w:rsidRPr="009048F5"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p>
    <w:p w:rsidR="00452EF9" w:rsidRPr="009048F5" w:rsidRDefault="00452EF9" w:rsidP="00A27732">
      <w:pPr>
        <w:spacing w:after="0" w:line="240" w:lineRule="auto"/>
        <w:rPr>
          <w:rFonts w:ascii="Times New Roman" w:eastAsia="Times New Roman" w:hAnsi="Times New Roman" w:cs="Times New Roman"/>
          <w:lang w:eastAsia="lv-LV"/>
        </w:rPr>
      </w:pPr>
    </w:p>
    <w:p w:rsidR="008B543B" w:rsidRPr="00E64874" w:rsidRDefault="004E55C6" w:rsidP="00A27732">
      <w:pPr>
        <w:spacing w:after="0" w:line="240" w:lineRule="auto"/>
      </w:pPr>
      <w:r w:rsidRPr="009048F5">
        <w:rPr>
          <w:rFonts w:ascii="Times New Roman" w:eastAsia="Times New Roman" w:hAnsi="Times New Roman" w:cs="Times New Roman"/>
          <w:lang w:eastAsia="lv-LV"/>
        </w:rPr>
        <w:t>Iep</w:t>
      </w:r>
      <w:r w:rsidR="00114D6D" w:rsidRPr="009048F5">
        <w:rPr>
          <w:rFonts w:ascii="Times New Roman" w:eastAsia="Times New Roman" w:hAnsi="Times New Roman" w:cs="Times New Roman"/>
          <w:lang w:eastAsia="lv-LV"/>
        </w:rPr>
        <w:t>irkuma</w:t>
      </w:r>
      <w:r w:rsidR="00DB1689" w:rsidRPr="009048F5">
        <w:rPr>
          <w:rFonts w:ascii="Times New Roman" w:eastAsia="Times New Roman" w:hAnsi="Times New Roman" w:cs="Times New Roman"/>
          <w:lang w:eastAsia="lv-LV"/>
        </w:rPr>
        <w:t xml:space="preserve"> komisijas priekšsēdētāja</w:t>
      </w:r>
      <w:r w:rsidR="00E557AD" w:rsidRPr="009048F5">
        <w:rPr>
          <w:rFonts w:ascii="Times New Roman" w:eastAsia="Times New Roman" w:hAnsi="Times New Roman" w:cs="Times New Roman"/>
          <w:lang w:eastAsia="lv-LV"/>
        </w:rPr>
        <w:t xml:space="preserve"> </w:t>
      </w:r>
      <w:r w:rsidRPr="009048F5">
        <w:rPr>
          <w:rFonts w:ascii="Times New Roman" w:eastAsia="Times New Roman" w:hAnsi="Times New Roman" w:cs="Times New Roman"/>
          <w:lang w:eastAsia="lv-LV"/>
        </w:rPr>
        <w:tab/>
      </w:r>
      <w:r w:rsidR="00E557AD" w:rsidRPr="009048F5">
        <w:rPr>
          <w:rFonts w:ascii="Times New Roman" w:eastAsia="Times New Roman" w:hAnsi="Times New Roman" w:cs="Times New Roman"/>
          <w:lang w:eastAsia="lv-LV"/>
        </w:rPr>
        <w:t xml:space="preserve">                                                                              </w:t>
      </w:r>
      <w:r w:rsidR="00CC75CC" w:rsidRPr="009048F5">
        <w:rPr>
          <w:rFonts w:ascii="Times New Roman" w:eastAsia="Times New Roman" w:hAnsi="Times New Roman" w:cs="Times New Roman"/>
          <w:lang w:eastAsia="lv-LV"/>
        </w:rPr>
        <w:tab/>
      </w:r>
      <w:proofErr w:type="spellStart"/>
      <w:r w:rsidR="00E557AD" w:rsidRPr="009048F5">
        <w:rPr>
          <w:rFonts w:ascii="Times New Roman" w:eastAsia="Times New Roman" w:hAnsi="Times New Roman" w:cs="Times New Roman"/>
          <w:lang w:eastAsia="lv-LV"/>
        </w:rPr>
        <w:t>I.Zālīte</w:t>
      </w:r>
      <w:proofErr w:type="spellEnd"/>
    </w:p>
    <w:sectPr w:rsidR="008B543B" w:rsidRPr="00E64874" w:rsidSect="00A27732">
      <w:headerReference w:type="even" r:id="rId12"/>
      <w:headerReference w:type="default" r:id="rId13"/>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E4D" w:rsidRDefault="00DE5E4D">
      <w:pPr>
        <w:spacing w:after="0" w:line="240" w:lineRule="auto"/>
      </w:pPr>
      <w:r>
        <w:separator/>
      </w:r>
    </w:p>
  </w:endnote>
  <w:endnote w:type="continuationSeparator" w:id="0">
    <w:p w:rsidR="00DE5E4D" w:rsidRDefault="00DE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E4D" w:rsidRDefault="00DE5E4D">
      <w:pPr>
        <w:spacing w:after="0" w:line="240" w:lineRule="auto"/>
      </w:pPr>
      <w:r>
        <w:separator/>
      </w:r>
    </w:p>
  </w:footnote>
  <w:footnote w:type="continuationSeparator" w:id="0">
    <w:p w:rsidR="00DE5E4D" w:rsidRDefault="00DE5E4D">
      <w:pPr>
        <w:spacing w:after="0" w:line="240" w:lineRule="auto"/>
      </w:pPr>
      <w:r>
        <w:continuationSeparator/>
      </w:r>
    </w:p>
  </w:footnote>
  <w:footnote w:id="1">
    <w:p w:rsidR="00E565A3" w:rsidRPr="00857A5B" w:rsidRDefault="00E565A3" w:rsidP="00E565A3">
      <w:pPr>
        <w:pStyle w:val="FootnoteText"/>
      </w:pPr>
      <w:r>
        <w:rPr>
          <w:rStyle w:val="FootnoteReference"/>
        </w:rPr>
        <w:footnoteRef/>
      </w:r>
      <w:r>
        <w:t xml:space="preserve"> </w:t>
      </w:r>
      <w:r w:rsidRPr="00857A5B">
        <w:t>Līgumcena ir detalizētā finanšu piedāvājuma formā par Objektu Nr.1, Nr.2, Nr.3, Nr.4, Nr.5 un Nr.6 piedāvātās uzkopšanas izmaksu summa bez pievienotās vērtības nodokļa</w:t>
      </w:r>
    </w:p>
    <w:p w:rsidR="00E565A3" w:rsidRDefault="00E565A3" w:rsidP="00E565A3">
      <w:pPr>
        <w:pStyle w:val="FootnoteText"/>
      </w:pPr>
    </w:p>
  </w:footnote>
  <w:footnote w:id="2">
    <w:p w:rsidR="00E565A3" w:rsidRPr="00857A5B" w:rsidRDefault="00E565A3" w:rsidP="00E565A3">
      <w:pPr>
        <w:pStyle w:val="FootnoteText"/>
      </w:pPr>
      <w:r>
        <w:rPr>
          <w:rStyle w:val="FootnoteReference"/>
        </w:rPr>
        <w:footnoteRef/>
      </w:r>
      <w:r>
        <w:t xml:space="preserve"> </w:t>
      </w:r>
      <w:r w:rsidRPr="00857A5B">
        <w:t>Līgumcena ir detalizētā finanšu piedāvājuma formā par Objektu Nr.1, Nr.2, Nr.3, Nr.4, Nr.5 un Nr.6 piedāvātās uzkopšanas izmaksu summa bez pievienotās vērtības nodokļa</w:t>
      </w:r>
    </w:p>
    <w:p w:rsidR="00E565A3" w:rsidRDefault="00E565A3" w:rsidP="00E565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DE5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8F5">
      <w:rPr>
        <w:rStyle w:val="PageNumber"/>
        <w:noProof/>
      </w:rPr>
      <w:t>2</w:t>
    </w:r>
    <w:r>
      <w:rPr>
        <w:rStyle w:val="PageNumber"/>
      </w:rPr>
      <w:fldChar w:fldCharType="end"/>
    </w:r>
  </w:p>
  <w:p w:rsidR="005466C2" w:rsidRDefault="00DE5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8"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8"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3"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4"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7"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9"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7"/>
  </w:num>
  <w:num w:numId="4">
    <w:abstractNumId w:val="14"/>
  </w:num>
  <w:num w:numId="5">
    <w:abstractNumId w:val="23"/>
  </w:num>
  <w:num w:numId="6">
    <w:abstractNumId w:val="26"/>
  </w:num>
  <w:num w:numId="7">
    <w:abstractNumId w:val="20"/>
  </w:num>
  <w:num w:numId="8">
    <w:abstractNumId w:val="22"/>
  </w:num>
  <w:num w:numId="9">
    <w:abstractNumId w:val="17"/>
  </w:num>
  <w:num w:numId="10">
    <w:abstractNumId w:val="11"/>
  </w:num>
  <w:num w:numId="11">
    <w:abstractNumId w:val="28"/>
  </w:num>
  <w:num w:numId="12">
    <w:abstractNumId w:val="1"/>
  </w:num>
  <w:num w:numId="13">
    <w:abstractNumId w:val="4"/>
  </w:num>
  <w:num w:numId="14">
    <w:abstractNumId w:val="13"/>
  </w:num>
  <w:num w:numId="15">
    <w:abstractNumId w:val="24"/>
  </w:num>
  <w:num w:numId="16">
    <w:abstractNumId w:val="0"/>
  </w:num>
  <w:num w:numId="17">
    <w:abstractNumId w:val="5"/>
  </w:num>
  <w:num w:numId="18">
    <w:abstractNumId w:val="30"/>
  </w:num>
  <w:num w:numId="19">
    <w:abstractNumId w:val="18"/>
  </w:num>
  <w:num w:numId="20">
    <w:abstractNumId w:val="25"/>
  </w:num>
  <w:num w:numId="21">
    <w:abstractNumId w:val="31"/>
  </w:num>
  <w:num w:numId="22">
    <w:abstractNumId w:val="27"/>
  </w:num>
  <w:num w:numId="23">
    <w:abstractNumId w:val="29"/>
  </w:num>
  <w:num w:numId="24">
    <w:abstractNumId w:val="8"/>
  </w:num>
  <w:num w:numId="25">
    <w:abstractNumId w:val="3"/>
  </w:num>
  <w:num w:numId="26">
    <w:abstractNumId w:val="6"/>
  </w:num>
  <w:num w:numId="27">
    <w:abstractNumId w:val="9"/>
  </w:num>
  <w:num w:numId="28">
    <w:abstractNumId w:val="12"/>
  </w:num>
  <w:num w:numId="29">
    <w:abstractNumId w:val="10"/>
  </w:num>
  <w:num w:numId="30">
    <w:abstractNumId w:val="15"/>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2237"/>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65923"/>
    <w:rsid w:val="00167DBC"/>
    <w:rsid w:val="00170FE7"/>
    <w:rsid w:val="00172004"/>
    <w:rsid w:val="00185264"/>
    <w:rsid w:val="00185635"/>
    <w:rsid w:val="0018591A"/>
    <w:rsid w:val="0019127C"/>
    <w:rsid w:val="001951BA"/>
    <w:rsid w:val="001952BC"/>
    <w:rsid w:val="001A1372"/>
    <w:rsid w:val="001A4043"/>
    <w:rsid w:val="001B3D29"/>
    <w:rsid w:val="001D3A7A"/>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4C6A"/>
    <w:rsid w:val="00266812"/>
    <w:rsid w:val="00280DCA"/>
    <w:rsid w:val="00284689"/>
    <w:rsid w:val="00293DE8"/>
    <w:rsid w:val="002B044A"/>
    <w:rsid w:val="002C5CEF"/>
    <w:rsid w:val="002D1AE0"/>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A034E"/>
    <w:rsid w:val="003A055F"/>
    <w:rsid w:val="003B7D06"/>
    <w:rsid w:val="003D0F52"/>
    <w:rsid w:val="003D15B3"/>
    <w:rsid w:val="0041021A"/>
    <w:rsid w:val="00445799"/>
    <w:rsid w:val="0044627F"/>
    <w:rsid w:val="00452EF9"/>
    <w:rsid w:val="00453F6A"/>
    <w:rsid w:val="004553C8"/>
    <w:rsid w:val="00466D97"/>
    <w:rsid w:val="00470E4E"/>
    <w:rsid w:val="004777FE"/>
    <w:rsid w:val="00480110"/>
    <w:rsid w:val="0048136A"/>
    <w:rsid w:val="00492F37"/>
    <w:rsid w:val="004A1676"/>
    <w:rsid w:val="004A1EB0"/>
    <w:rsid w:val="004D302C"/>
    <w:rsid w:val="004E55C6"/>
    <w:rsid w:val="004F7BFD"/>
    <w:rsid w:val="00516903"/>
    <w:rsid w:val="00523F86"/>
    <w:rsid w:val="00535A35"/>
    <w:rsid w:val="00537AB5"/>
    <w:rsid w:val="005B2A7B"/>
    <w:rsid w:val="005B2C2F"/>
    <w:rsid w:val="005B3D80"/>
    <w:rsid w:val="005B4C2A"/>
    <w:rsid w:val="005C77EC"/>
    <w:rsid w:val="005D233C"/>
    <w:rsid w:val="005E3457"/>
    <w:rsid w:val="005E4529"/>
    <w:rsid w:val="005E75D7"/>
    <w:rsid w:val="005F7549"/>
    <w:rsid w:val="0060247C"/>
    <w:rsid w:val="00614BBD"/>
    <w:rsid w:val="00645CA6"/>
    <w:rsid w:val="00653CE7"/>
    <w:rsid w:val="006565B2"/>
    <w:rsid w:val="006810F7"/>
    <w:rsid w:val="00682094"/>
    <w:rsid w:val="006A1624"/>
    <w:rsid w:val="006C4CA6"/>
    <w:rsid w:val="006D605C"/>
    <w:rsid w:val="006F57A2"/>
    <w:rsid w:val="00701D92"/>
    <w:rsid w:val="00715E50"/>
    <w:rsid w:val="007170B5"/>
    <w:rsid w:val="00732CBC"/>
    <w:rsid w:val="007338C2"/>
    <w:rsid w:val="007774D9"/>
    <w:rsid w:val="00790645"/>
    <w:rsid w:val="0079161D"/>
    <w:rsid w:val="007A4B93"/>
    <w:rsid w:val="007B07ED"/>
    <w:rsid w:val="007B45EA"/>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65553"/>
    <w:rsid w:val="00881A51"/>
    <w:rsid w:val="008835F0"/>
    <w:rsid w:val="00885F70"/>
    <w:rsid w:val="0088688B"/>
    <w:rsid w:val="008B09FA"/>
    <w:rsid w:val="008B543B"/>
    <w:rsid w:val="008E0DDA"/>
    <w:rsid w:val="00900CCE"/>
    <w:rsid w:val="009048F5"/>
    <w:rsid w:val="00905410"/>
    <w:rsid w:val="00925931"/>
    <w:rsid w:val="00936BE7"/>
    <w:rsid w:val="00947875"/>
    <w:rsid w:val="009564FA"/>
    <w:rsid w:val="009709BE"/>
    <w:rsid w:val="00981FD8"/>
    <w:rsid w:val="00985A60"/>
    <w:rsid w:val="0099051E"/>
    <w:rsid w:val="009A33F6"/>
    <w:rsid w:val="009F63A2"/>
    <w:rsid w:val="00A116F4"/>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1DDF"/>
    <w:rsid w:val="00AF6406"/>
    <w:rsid w:val="00B22DFE"/>
    <w:rsid w:val="00B23AC5"/>
    <w:rsid w:val="00B37C9D"/>
    <w:rsid w:val="00B4606A"/>
    <w:rsid w:val="00B76B9E"/>
    <w:rsid w:val="00B837BD"/>
    <w:rsid w:val="00B96E5F"/>
    <w:rsid w:val="00BA1B82"/>
    <w:rsid w:val="00BA47D6"/>
    <w:rsid w:val="00BA5BE9"/>
    <w:rsid w:val="00BC2E1F"/>
    <w:rsid w:val="00BD3ACA"/>
    <w:rsid w:val="00BF6CA2"/>
    <w:rsid w:val="00C164D7"/>
    <w:rsid w:val="00C2228A"/>
    <w:rsid w:val="00C22C0B"/>
    <w:rsid w:val="00C24FE9"/>
    <w:rsid w:val="00C3539E"/>
    <w:rsid w:val="00C4629C"/>
    <w:rsid w:val="00C67064"/>
    <w:rsid w:val="00C724EB"/>
    <w:rsid w:val="00C76EF4"/>
    <w:rsid w:val="00C80F12"/>
    <w:rsid w:val="00C84EF1"/>
    <w:rsid w:val="00CC75CC"/>
    <w:rsid w:val="00CE68B5"/>
    <w:rsid w:val="00D04437"/>
    <w:rsid w:val="00D06191"/>
    <w:rsid w:val="00D06F36"/>
    <w:rsid w:val="00D101CD"/>
    <w:rsid w:val="00D10F82"/>
    <w:rsid w:val="00D148AB"/>
    <w:rsid w:val="00D156F7"/>
    <w:rsid w:val="00D25A05"/>
    <w:rsid w:val="00D34381"/>
    <w:rsid w:val="00D35487"/>
    <w:rsid w:val="00D41B50"/>
    <w:rsid w:val="00D431A9"/>
    <w:rsid w:val="00D844FC"/>
    <w:rsid w:val="00D97A71"/>
    <w:rsid w:val="00DA5840"/>
    <w:rsid w:val="00DB1689"/>
    <w:rsid w:val="00DB1FB6"/>
    <w:rsid w:val="00DE5E4D"/>
    <w:rsid w:val="00DE6FCB"/>
    <w:rsid w:val="00E012F4"/>
    <w:rsid w:val="00E20146"/>
    <w:rsid w:val="00E40ADA"/>
    <w:rsid w:val="00E5187C"/>
    <w:rsid w:val="00E557AD"/>
    <w:rsid w:val="00E565A3"/>
    <w:rsid w:val="00E63B76"/>
    <w:rsid w:val="00E64874"/>
    <w:rsid w:val="00E746AC"/>
    <w:rsid w:val="00EA4516"/>
    <w:rsid w:val="00EB6A4B"/>
    <w:rsid w:val="00EE0019"/>
    <w:rsid w:val="00EE27D5"/>
    <w:rsid w:val="00EF3C44"/>
    <w:rsid w:val="00F00EEF"/>
    <w:rsid w:val="00F062BB"/>
    <w:rsid w:val="00F17BEB"/>
    <w:rsid w:val="00F30555"/>
    <w:rsid w:val="00F32F39"/>
    <w:rsid w:val="00F44E66"/>
    <w:rsid w:val="00F4779D"/>
    <w:rsid w:val="00F53109"/>
    <w:rsid w:val="00F55D82"/>
    <w:rsid w:val="00F5655A"/>
    <w:rsid w:val="00F6057D"/>
    <w:rsid w:val="00F605F3"/>
    <w:rsid w:val="00F6783D"/>
    <w:rsid w:val="00F82C43"/>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761C"/>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s://www.eis.gov.lv/EKEIS/Procurement/Edit/163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C1B24-38E3-4A8D-B50C-D070503E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13414</Words>
  <Characters>7647</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6</cp:revision>
  <cp:lastPrinted>2016-07-29T10:07:00Z</cp:lastPrinted>
  <dcterms:created xsi:type="dcterms:W3CDTF">2019-02-20T08:23:00Z</dcterms:created>
  <dcterms:modified xsi:type="dcterms:W3CDTF">2019-02-20T12:26:00Z</dcterms:modified>
</cp:coreProperties>
</file>