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 xml:space="preserve">Siguldas novada </w:t>
      </w:r>
      <w:r w:rsidR="00116D2B">
        <w:rPr>
          <w:rFonts w:ascii="Times New Roman" w:eastAsia="Times New Roman" w:hAnsi="Times New Roman" w:cs="Times New Roman"/>
          <w:sz w:val="24"/>
          <w:szCs w:val="24"/>
          <w:lang w:eastAsia="lv-LV"/>
        </w:rPr>
        <w:t>pašvaldība</w:t>
      </w:r>
      <w:r w:rsidRPr="00E64874">
        <w:rPr>
          <w:rFonts w:ascii="Times New Roman" w:eastAsia="Times New Roman" w:hAnsi="Times New Roman" w:cs="Times New Roman"/>
          <w:sz w:val="24"/>
          <w:szCs w:val="24"/>
          <w:lang w:eastAsia="lv-LV"/>
        </w:rPr>
        <w:t>s (</w:t>
      </w:r>
      <w:proofErr w:type="spellStart"/>
      <w:r w:rsidRPr="00E64874">
        <w:rPr>
          <w:rFonts w:ascii="Times New Roman" w:eastAsia="Times New Roman" w:hAnsi="Times New Roman" w:cs="Times New Roman"/>
          <w:sz w:val="24"/>
          <w:szCs w:val="24"/>
          <w:lang w:eastAsia="lv-LV"/>
        </w:rPr>
        <w:t>reģ</w:t>
      </w:r>
      <w:proofErr w:type="spellEnd"/>
      <w:r w:rsidRPr="00E64874">
        <w:rPr>
          <w:rFonts w:ascii="Times New Roman" w:eastAsia="Times New Roman" w:hAnsi="Times New Roman" w:cs="Times New Roman"/>
          <w:sz w:val="24"/>
          <w:szCs w:val="24"/>
          <w:lang w:eastAsia="lv-LV"/>
        </w:rPr>
        <w:t>.</w:t>
      </w:r>
      <w:r w:rsidR="00BA5BE9">
        <w:rPr>
          <w:rFonts w:ascii="Times New Roman" w:eastAsia="Times New Roman" w:hAnsi="Times New Roman" w:cs="Times New Roman"/>
          <w:sz w:val="24"/>
          <w:szCs w:val="24"/>
          <w:lang w:eastAsia="lv-LV"/>
        </w:rPr>
        <w:t xml:space="preserve"> </w:t>
      </w:r>
      <w:r w:rsidRPr="00E64874">
        <w:rPr>
          <w:rFonts w:ascii="Times New Roman" w:eastAsia="Times New Roman" w:hAnsi="Times New Roman" w:cs="Times New Roman"/>
          <w:sz w:val="24"/>
          <w:szCs w:val="24"/>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D82A97" w:rsidRDefault="00116D2B" w:rsidP="008C6543">
      <w:pPr>
        <w:spacing w:after="0" w:line="240" w:lineRule="auto"/>
        <w:jc w:val="center"/>
        <w:rPr>
          <w:rFonts w:ascii="Times New Roman" w:hAnsi="Times New Roman" w:cs="Times New Roman"/>
          <w:b/>
          <w:bCs/>
          <w:sz w:val="32"/>
          <w:szCs w:val="32"/>
        </w:rPr>
      </w:pPr>
      <w:r w:rsidRPr="00D82A97">
        <w:rPr>
          <w:rFonts w:ascii="Times New Roman" w:eastAsia="Times New Roman" w:hAnsi="Times New Roman" w:cs="Times New Roman"/>
          <w:b/>
          <w:bCs/>
          <w:sz w:val="36"/>
          <w:szCs w:val="36"/>
          <w:lang w:eastAsia="lv-LV"/>
        </w:rPr>
        <w:t>„</w:t>
      </w:r>
      <w:r w:rsidR="008C6543" w:rsidRPr="00D82A97">
        <w:rPr>
          <w:rFonts w:ascii="Times New Roman" w:hAnsi="Times New Roman" w:cs="Times New Roman"/>
          <w:b/>
          <w:bCs/>
          <w:sz w:val="32"/>
          <w:szCs w:val="32"/>
        </w:rPr>
        <w:t xml:space="preserve">Biroja tehnikas apkope un remonts </w:t>
      </w:r>
    </w:p>
    <w:p w:rsidR="00116D2B" w:rsidRPr="00D82A97" w:rsidRDefault="008C6543" w:rsidP="008C6543">
      <w:pPr>
        <w:spacing w:after="0" w:line="240" w:lineRule="auto"/>
        <w:jc w:val="center"/>
        <w:rPr>
          <w:rFonts w:ascii="Times New Roman" w:eastAsia="Times New Roman" w:hAnsi="Times New Roman" w:cs="Times New Roman"/>
          <w:b/>
          <w:bCs/>
          <w:sz w:val="32"/>
          <w:szCs w:val="32"/>
          <w:lang w:eastAsia="lv-LV"/>
        </w:rPr>
      </w:pPr>
      <w:r w:rsidRPr="00D82A97">
        <w:rPr>
          <w:rFonts w:ascii="Times New Roman" w:hAnsi="Times New Roman" w:cs="Times New Roman"/>
          <w:b/>
          <w:bCs/>
          <w:sz w:val="32"/>
          <w:szCs w:val="32"/>
        </w:rPr>
        <w:t>Siguldas novada pašvaldībai</w:t>
      </w:r>
      <w:r w:rsidR="00116D2B" w:rsidRPr="00D82A97">
        <w:rPr>
          <w:rFonts w:ascii="Times New Roman" w:eastAsia="Times New Roman" w:hAnsi="Times New Roman" w:cs="Times New Roman"/>
          <w:b/>
          <w:bCs/>
          <w:sz w:val="32"/>
          <w:szCs w:val="32"/>
          <w:lang w:eastAsia="lv-LV"/>
        </w:rPr>
        <w:t>”</w:t>
      </w:r>
    </w:p>
    <w:p w:rsidR="00116D2B" w:rsidRDefault="00116D2B" w:rsidP="00116D2B">
      <w:pPr>
        <w:spacing w:before="120" w:after="12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(identifikācijas Nr. SND </w:t>
      </w:r>
      <w:r>
        <w:rPr>
          <w:rFonts w:ascii="Times New Roman" w:eastAsia="Times New Roman" w:hAnsi="Times New Roman" w:cs="Times New Roman"/>
          <w:sz w:val="24"/>
          <w:szCs w:val="24"/>
          <w:lang w:eastAsia="lv-LV"/>
        </w:rPr>
        <w:t>2017/4</w:t>
      </w:r>
      <w:r w:rsidR="008C6543">
        <w:rPr>
          <w:rFonts w:ascii="Times New Roman" w:eastAsia="Times New Roman" w:hAnsi="Times New Roman" w:cs="Times New Roman"/>
          <w:sz w:val="24"/>
          <w:szCs w:val="24"/>
          <w:lang w:eastAsia="lv-LV"/>
        </w:rPr>
        <w:t>7</w:t>
      </w:r>
      <w:r>
        <w:rPr>
          <w:rFonts w:ascii="Times New Roman" w:eastAsia="Times New Roman" w:hAnsi="Times New Roman" w:cs="Times New Roman"/>
          <w:bCs/>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E64874" w:rsidRDefault="00E64874"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.gada </w:t>
      </w:r>
      <w:proofErr w:type="gramStart"/>
      <w:r w:rsidR="00D405B3">
        <w:rPr>
          <w:rFonts w:ascii="Times New Roman" w:eastAsia="Times New Roman" w:hAnsi="Times New Roman" w:cs="Times New Roman"/>
          <w:lang w:eastAsia="lv-LV"/>
        </w:rPr>
        <w:t>15</w:t>
      </w:r>
      <w:r w:rsidR="008C6543">
        <w:rPr>
          <w:rFonts w:ascii="Times New Roman" w:eastAsia="Times New Roman" w:hAnsi="Times New Roman" w:cs="Times New Roman"/>
          <w:lang w:eastAsia="lv-LV"/>
        </w:rPr>
        <w:t>.septembrī</w:t>
      </w:r>
      <w:proofErr w:type="gramEnd"/>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05329F" w:rsidRDefault="00E64874" w:rsidP="00E64874">
      <w:pPr>
        <w:numPr>
          <w:ilvl w:val="0"/>
          <w:numId w:val="1"/>
        </w:numPr>
        <w:spacing w:after="0" w:line="240" w:lineRule="auto"/>
        <w:jc w:val="both"/>
        <w:rPr>
          <w:rFonts w:ascii="Times New Roman" w:eastAsia="Times New Roman" w:hAnsi="Times New Roman" w:cs="Times New Roman"/>
          <w:lang w:eastAsia="lv-LV"/>
        </w:rPr>
      </w:pPr>
      <w:r w:rsidRPr="0005329F">
        <w:rPr>
          <w:rFonts w:ascii="Times New Roman" w:eastAsia="Times New Roman" w:hAnsi="Times New Roman" w:cs="Times New Roman"/>
          <w:b/>
          <w:lang w:eastAsia="lv-LV"/>
        </w:rPr>
        <w:t>Identifikācijas Nr. –</w:t>
      </w:r>
      <w:r w:rsidRPr="0005329F">
        <w:rPr>
          <w:rFonts w:ascii="Times New Roman" w:eastAsia="Times New Roman" w:hAnsi="Times New Roman" w:cs="Times New Roman"/>
          <w:lang w:eastAsia="lv-LV"/>
        </w:rPr>
        <w:t xml:space="preserve"> </w:t>
      </w:r>
      <w:r w:rsidR="0005329F" w:rsidRPr="0005329F">
        <w:rPr>
          <w:rFonts w:ascii="Times New Roman" w:eastAsia="Times New Roman" w:hAnsi="Times New Roman" w:cs="Times New Roman"/>
          <w:bCs/>
          <w:lang w:eastAsia="lv-LV"/>
        </w:rPr>
        <w:t xml:space="preserve">SND </w:t>
      </w:r>
      <w:r w:rsidR="0005329F" w:rsidRPr="0005329F">
        <w:rPr>
          <w:rFonts w:ascii="Times New Roman" w:eastAsia="Times New Roman" w:hAnsi="Times New Roman" w:cs="Times New Roman"/>
          <w:lang w:eastAsia="lv-LV"/>
        </w:rPr>
        <w:t>2017/</w:t>
      </w:r>
      <w:r w:rsidR="00116D2B">
        <w:rPr>
          <w:rFonts w:ascii="Times New Roman" w:eastAsia="Times New Roman" w:hAnsi="Times New Roman" w:cs="Times New Roman"/>
          <w:lang w:eastAsia="lv-LV"/>
        </w:rPr>
        <w:t>4</w:t>
      </w:r>
      <w:r w:rsidR="008C6543">
        <w:rPr>
          <w:rFonts w:ascii="Times New Roman" w:eastAsia="Times New Roman" w:hAnsi="Times New Roman" w:cs="Times New Roman"/>
          <w:lang w:eastAsia="lv-LV"/>
        </w:rPr>
        <w:t>7</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8C6543">
        <w:rPr>
          <w:rFonts w:ascii="Times New Roman" w:eastAsia="Times New Roman" w:hAnsi="Times New Roman" w:cs="Times New Roman"/>
          <w:lang w:eastAsia="lv-LV"/>
        </w:rPr>
        <w:t>(</w:t>
      </w:r>
      <w:hyperlink r:id="rId7" w:history="1">
        <w:r w:rsidRPr="008C6543">
          <w:rPr>
            <w:rFonts w:ascii="Times New Roman" w:eastAsia="Times New Roman" w:hAnsi="Times New Roman" w:cs="Times New Roman"/>
            <w:color w:val="0000FF"/>
            <w:u w:val="single"/>
            <w:lang w:eastAsia="lv-LV"/>
          </w:rPr>
          <w:t>www.iub.gov.lv</w:t>
        </w:r>
      </w:hyperlink>
      <w:r w:rsidRPr="008C6543">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001E6E19">
        <w:rPr>
          <w:rFonts w:ascii="Times New Roman" w:eastAsia="Times New Roman" w:hAnsi="Times New Roman" w:cs="Times New Roman"/>
          <w:lang w:eastAsia="lv-LV"/>
        </w:rPr>
        <w:t xml:space="preserve"> </w:t>
      </w:r>
      <w:r w:rsidR="008C6543">
        <w:rPr>
          <w:rFonts w:ascii="Times New Roman" w:eastAsia="Times New Roman" w:hAnsi="Times New Roman" w:cs="Times New Roman"/>
          <w:lang w:eastAsia="lv-LV"/>
        </w:rPr>
        <w:t>28.08</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8C6543">
        <w:rPr>
          <w:rFonts w:ascii="Times New Roman" w:eastAsia="Times New Roman" w:hAnsi="Times New Roman" w:cs="Times New Roman"/>
          <w:lang w:eastAsia="lv-LV"/>
        </w:rPr>
        <w:t>28.08</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116D2B">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w:t>
      </w:r>
      <w:r w:rsidR="00116D2B">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iela 16, Sigulda, Siguldas nov</w:t>
      </w:r>
      <w:r w:rsidR="00116D2B">
        <w:rPr>
          <w:rFonts w:ascii="Times New Roman" w:eastAsia="Times New Roman" w:hAnsi="Times New Roman" w:cs="Times New Roman"/>
          <w:lang w:eastAsia="lv-LV"/>
        </w:rPr>
        <w:t>., LV-2150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116D2B" w:rsidRPr="00E64874" w:rsidRDefault="00E64874" w:rsidP="00116D2B">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116D2B" w:rsidRPr="00E64874">
        <w:rPr>
          <w:rFonts w:ascii="Times New Roman" w:eastAsia="Times New Roman" w:hAnsi="Times New Roman" w:cs="Times New Roman"/>
          <w:lang w:val="de-DE" w:eastAsia="lv-LV"/>
        </w:rPr>
        <w:t>Inga Zālīte</w:t>
      </w:r>
    </w:p>
    <w:p w:rsidR="00E64874" w:rsidRPr="00E64874" w:rsidRDefault="00116D2B"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Komisijas locekļi</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E64874" w:rsidRPr="00E64874">
        <w:rPr>
          <w:rFonts w:ascii="Times New Roman" w:eastAsia="Times New Roman" w:hAnsi="Times New Roman" w:cs="Times New Roman"/>
          <w:lang w:eastAsia="lv-LV"/>
        </w:rPr>
        <w:tab/>
      </w:r>
      <w:r w:rsidR="00E64874" w:rsidRPr="00E64874">
        <w:rPr>
          <w:rFonts w:ascii="Times New Roman" w:eastAsia="Times New Roman" w:hAnsi="Times New Roman" w:cs="Times New Roman"/>
          <w:lang w:eastAsia="lv-LV"/>
        </w:rPr>
        <w:tab/>
      </w:r>
      <w:r w:rsidR="00E64874" w:rsidRPr="00E64874">
        <w:rPr>
          <w:rFonts w:ascii="Times New Roman" w:eastAsia="Times New Roman" w:hAnsi="Times New Roman" w:cs="Times New Roman"/>
          <w:lang w:eastAsia="lv-LV"/>
        </w:rPr>
        <w:tab/>
      </w:r>
      <w:r>
        <w:rPr>
          <w:rFonts w:ascii="Times New Roman" w:eastAsia="Times New Roman" w:hAnsi="Times New Roman" w:cs="Times New Roman"/>
          <w:lang w:val="de-DE" w:eastAsia="lv-LV"/>
        </w:rPr>
        <w:t>Rudīte Bete</w:t>
      </w:r>
    </w:p>
    <w:p w:rsidR="00E64874" w:rsidRDefault="00116D2B" w:rsidP="00E64874">
      <w:pPr>
        <w:spacing w:after="0" w:line="240" w:lineRule="auto"/>
        <w:ind w:firstLine="360"/>
        <w:rPr>
          <w:rFonts w:ascii="Times New Roman" w:eastAsia="Times New Roman" w:hAnsi="Times New Roman" w:cs="Times New Roman"/>
          <w:lang w:val="de-DE"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E64874" w:rsidRPr="00E64874">
        <w:rPr>
          <w:rFonts w:ascii="Times New Roman" w:eastAsia="Times New Roman" w:hAnsi="Times New Roman" w:cs="Times New Roman"/>
          <w:lang w:eastAsia="lv-LV"/>
        </w:rPr>
        <w:tab/>
      </w:r>
      <w:r w:rsidR="00E64874"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8C6543">
        <w:rPr>
          <w:rFonts w:ascii="Times New Roman" w:eastAsia="Times New Roman" w:hAnsi="Times New Roman" w:cs="Times New Roman"/>
          <w:lang w:val="de-DE" w:eastAsia="lv-LV"/>
        </w:rPr>
        <w:t>Dace Matuseviča</w:t>
      </w:r>
      <w:r w:rsidR="00E64874" w:rsidRPr="00E64874">
        <w:rPr>
          <w:rFonts w:ascii="Times New Roman" w:eastAsia="Times New Roman" w:hAnsi="Times New Roman" w:cs="Times New Roman"/>
          <w:lang w:val="de-DE" w:eastAsia="lv-LV"/>
        </w:rPr>
        <w:t xml:space="preserve"> </w:t>
      </w:r>
    </w:p>
    <w:p w:rsidR="008C6543" w:rsidRPr="007648EF" w:rsidRDefault="008C6543" w:rsidP="008C6543">
      <w:pPr>
        <w:spacing w:after="0" w:line="240" w:lineRule="auto"/>
        <w:ind w:firstLine="360"/>
        <w:rPr>
          <w:rFonts w:ascii="Times New Roman" w:eastAsia="Times New Roman" w:hAnsi="Times New Roman" w:cs="Times New Roman"/>
          <w:lang w:eastAsia="lv-LV"/>
        </w:rPr>
      </w:pPr>
      <w:r w:rsidRPr="007648EF">
        <w:rPr>
          <w:rFonts w:ascii="Times New Roman" w:eastAsia="Times New Roman" w:hAnsi="Times New Roman" w:cs="Times New Roman"/>
          <w:lang w:eastAsia="lv-LV"/>
        </w:rPr>
        <w:t>Pieaicinātā persona:</w:t>
      </w:r>
    </w:p>
    <w:p w:rsidR="008C6543" w:rsidRPr="00B854D1" w:rsidRDefault="008C6543" w:rsidP="008C6543">
      <w:pPr>
        <w:spacing w:after="0" w:line="240" w:lineRule="auto"/>
        <w:ind w:firstLine="360"/>
        <w:rPr>
          <w:rFonts w:ascii="Times New Roman" w:eastAsia="Times New Roman" w:hAnsi="Times New Roman" w:cs="Times New Roman"/>
          <w:lang w:eastAsia="zh-CN"/>
        </w:rPr>
      </w:pPr>
      <w:r w:rsidRPr="00B854D1">
        <w:rPr>
          <w:rFonts w:ascii="Times New Roman" w:eastAsia="Times New Roman" w:hAnsi="Times New Roman" w:cs="Times New Roman"/>
          <w:lang w:eastAsia="lv-LV"/>
        </w:rPr>
        <w:t>Informācijas tehnoloģiju nodaļas vadītājs</w:t>
      </w:r>
      <w:r w:rsidRPr="00B854D1">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Pr="00B854D1">
        <w:rPr>
          <w:rFonts w:ascii="Times New Roman" w:eastAsia="Times New Roman" w:hAnsi="Times New Roman" w:cs="Times New Roman"/>
          <w:lang w:eastAsia="zh-CN"/>
        </w:rPr>
        <w:tab/>
      </w:r>
      <w:r w:rsidRPr="00B854D1">
        <w:rPr>
          <w:rFonts w:ascii="Times New Roman" w:eastAsia="Times New Roman" w:hAnsi="Times New Roman" w:cs="Times New Roman"/>
          <w:lang w:eastAsia="zh-CN"/>
        </w:rPr>
        <w:tab/>
        <w:t xml:space="preserve">Reinis </w:t>
      </w:r>
      <w:proofErr w:type="spellStart"/>
      <w:r w:rsidRPr="00B854D1">
        <w:rPr>
          <w:rFonts w:ascii="Times New Roman" w:eastAsia="Times New Roman" w:hAnsi="Times New Roman" w:cs="Times New Roman"/>
          <w:lang w:eastAsia="zh-CN"/>
        </w:rPr>
        <w:t>Plešaunieks</w:t>
      </w:r>
      <w:proofErr w:type="spellEnd"/>
    </w:p>
    <w:p w:rsidR="00F8408A" w:rsidRPr="00E85DC4" w:rsidRDefault="00F8408A" w:rsidP="00F8408A">
      <w:pPr>
        <w:spacing w:after="0" w:line="240" w:lineRule="auto"/>
        <w:rPr>
          <w:rFonts w:ascii="Times New Roman" w:eastAsia="Times New Roman" w:hAnsi="Times New Roman" w:cs="Times New Roman"/>
          <w:lang w:eastAsia="lv-LV"/>
        </w:rPr>
      </w:pPr>
    </w:p>
    <w:p w:rsidR="00EF2BC9" w:rsidRPr="00EF2BC9" w:rsidRDefault="00EF2BC9" w:rsidP="00EF2BC9">
      <w:pPr>
        <w:keepNext/>
        <w:spacing w:after="0" w:line="240" w:lineRule="auto"/>
        <w:jc w:val="both"/>
        <w:outlineLvl w:val="1"/>
        <w:rPr>
          <w:rFonts w:ascii="Times New Roman" w:eastAsia="Times New Roman" w:hAnsi="Times New Roman"/>
          <w:b/>
          <w:bCs/>
          <w:iCs/>
          <w:color w:val="000000"/>
        </w:rPr>
      </w:pPr>
      <w:r w:rsidRPr="00EF2BC9">
        <w:rPr>
          <w:rFonts w:ascii="Times New Roman" w:eastAsia="Times New Roman" w:hAnsi="Times New Roman"/>
        </w:rPr>
        <w:t xml:space="preserve">Iepirkumu komisija izveidota 27.07.2017. ar Siguldas novada pašvaldības domes sēdes lēmumu (protokols Nr.13, §5) un 31.07.2017. rīkojumu Nr.10.7./74 “Par Iepirkuma komisiju sastāvu noteikšanu”. Iepirkuma komisijas sastāvā veiktas izmaiņas ar </w:t>
      </w:r>
      <w:r w:rsidR="0028391B">
        <w:rPr>
          <w:rFonts w:ascii="Times New Roman" w:eastAsia="Times New Roman" w:hAnsi="Times New Roman"/>
        </w:rPr>
        <w:t>08.09.2017. rīkojumu Nr.10.-7./90</w:t>
      </w:r>
      <w:r w:rsidRPr="00EF2BC9">
        <w:rPr>
          <w:rFonts w:ascii="Times New Roman" w:eastAsia="Times New Roman" w:hAnsi="Times New Roman"/>
        </w:rPr>
        <w:t xml:space="preserve"> “Par grozījumiem 2017.gada 31.jūlija rīkojumā Nr.10.-7./74 “Par Iepirkumu komisiju sastāvu noteikšanu””.</w:t>
      </w:r>
    </w:p>
    <w:p w:rsidR="00EF2BC9" w:rsidRDefault="00EF2BC9" w:rsidP="00EF2BC9">
      <w:pPr>
        <w:spacing w:after="0" w:line="240" w:lineRule="auto"/>
        <w:jc w:val="both"/>
        <w:rPr>
          <w:rFonts w:ascii="Times New Roman" w:eastAsia="Times New Roman" w:hAnsi="Times New Roman" w:cs="Times New Roman"/>
        </w:rPr>
      </w:pPr>
    </w:p>
    <w:p w:rsidR="00147D85" w:rsidRPr="007504FE" w:rsidRDefault="00E64874" w:rsidP="007504FE">
      <w:pPr>
        <w:pStyle w:val="ListParagraph"/>
        <w:numPr>
          <w:ilvl w:val="0"/>
          <w:numId w:val="1"/>
        </w:numPr>
        <w:jc w:val="both"/>
        <w:rPr>
          <w:rFonts w:ascii="Times New Roman" w:hAnsi="Times New Roman" w:cs="Times New Roman"/>
        </w:rPr>
      </w:pPr>
      <w:r w:rsidRPr="007504FE">
        <w:rPr>
          <w:rFonts w:ascii="Times New Roman" w:eastAsia="Times New Roman" w:hAnsi="Times New Roman" w:cs="Times New Roman"/>
          <w:b/>
          <w:lang w:eastAsia="lv-LV"/>
        </w:rPr>
        <w:t>Iepirkuma priekšmets un tā īss raksturojums</w:t>
      </w:r>
      <w:r w:rsidR="00147D85" w:rsidRPr="007504FE">
        <w:rPr>
          <w:rFonts w:ascii="Times New Roman" w:eastAsia="Times New Roman" w:hAnsi="Times New Roman" w:cs="Times New Roman"/>
          <w:lang w:eastAsia="lv-LV"/>
        </w:rPr>
        <w:t>:</w:t>
      </w:r>
      <w:r w:rsidR="004A1676" w:rsidRPr="007504FE">
        <w:rPr>
          <w:rFonts w:ascii="Times New Roman" w:eastAsia="Times New Roman" w:hAnsi="Times New Roman" w:cs="Times New Roman"/>
          <w:lang w:eastAsia="lv-LV"/>
        </w:rPr>
        <w:t xml:space="preserve"> </w:t>
      </w:r>
      <w:r w:rsidR="0028391B" w:rsidRPr="007504FE">
        <w:rPr>
          <w:rFonts w:ascii="Times New Roman" w:eastAsia="Times New Roman" w:hAnsi="Times New Roman" w:cs="Times New Roman"/>
          <w:lang w:eastAsia="lv-LV"/>
        </w:rPr>
        <w:t xml:space="preserve">biroja tehnikas apkope un remonts Siguldas novada pašvaldības administrācijai un tās iestāžu vajadzībām, kas </w:t>
      </w:r>
      <w:r w:rsidR="004A1676" w:rsidRPr="007504FE">
        <w:rPr>
          <w:rFonts w:ascii="Times New Roman" w:hAnsi="Times New Roman" w:cs="Times New Roman"/>
        </w:rPr>
        <w:t xml:space="preserve">jāveic saskaņā ar Tehnisko specifikāciju (Nolikuma </w:t>
      </w:r>
      <w:r w:rsidR="00F8408A" w:rsidRPr="007504FE">
        <w:rPr>
          <w:rFonts w:ascii="Times New Roman" w:hAnsi="Times New Roman" w:cs="Times New Roman"/>
        </w:rPr>
        <w:t>2</w:t>
      </w:r>
      <w:r w:rsidR="004A1676" w:rsidRPr="007504FE">
        <w:rPr>
          <w:rFonts w:ascii="Times New Roman" w:hAnsi="Times New Roman" w:cs="Times New Roman"/>
        </w:rPr>
        <w:t>.pielikums)</w:t>
      </w:r>
      <w:r w:rsidR="00747246" w:rsidRPr="007504FE">
        <w:rPr>
          <w:rFonts w:ascii="Times New Roman" w:hAnsi="Times New Roman" w:cs="Times New Roman"/>
        </w:rPr>
        <w:t xml:space="preserve"> un Līguma projektu (Nolikuma </w:t>
      </w:r>
      <w:r w:rsidR="0028391B" w:rsidRPr="007504FE">
        <w:rPr>
          <w:rFonts w:ascii="Times New Roman" w:hAnsi="Times New Roman" w:cs="Times New Roman"/>
        </w:rPr>
        <w:t>6</w:t>
      </w:r>
      <w:r w:rsidR="00747246" w:rsidRPr="007504FE">
        <w:rPr>
          <w:rFonts w:ascii="Times New Roman" w:hAnsi="Times New Roman" w:cs="Times New Roman"/>
        </w:rPr>
        <w:t>.pielikums).</w:t>
      </w:r>
    </w:p>
    <w:p w:rsidR="00E64874" w:rsidRPr="00B91E2E"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28391B">
        <w:rPr>
          <w:rFonts w:ascii="Times New Roman" w:eastAsia="Calibri" w:hAnsi="Times New Roman" w:cs="Times New Roman"/>
        </w:rPr>
        <w:t>.</w:t>
      </w:r>
    </w:p>
    <w:p w:rsidR="00282F9F" w:rsidRPr="00282F9F" w:rsidRDefault="00B91E2E" w:rsidP="00282F9F">
      <w:pPr>
        <w:numPr>
          <w:ilvl w:val="0"/>
          <w:numId w:val="1"/>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I</w:t>
      </w:r>
      <w:r w:rsidR="00E64874" w:rsidRPr="00B91E2E">
        <w:rPr>
          <w:rFonts w:ascii="Times New Roman" w:eastAsia="Times New Roman" w:hAnsi="Times New Roman" w:cs="Times New Roman"/>
          <w:b/>
          <w:lang w:eastAsia="lv-LV"/>
        </w:rPr>
        <w:t>esniedzamā piedāvājuma sastāvs:</w:t>
      </w:r>
    </w:p>
    <w:p w:rsidR="00282F9F" w:rsidRDefault="00E64874" w:rsidP="00282F9F">
      <w:pPr>
        <w:spacing w:after="0" w:line="240" w:lineRule="auto"/>
        <w:ind w:left="360"/>
        <w:jc w:val="both"/>
        <w:rPr>
          <w:rFonts w:ascii="Times New Roman" w:eastAsia="Times New Roman" w:hAnsi="Times New Roman" w:cs="Times New Roman"/>
          <w:lang w:eastAsia="lv-LV"/>
        </w:rPr>
      </w:pPr>
      <w:r w:rsidRPr="00282F9F">
        <w:rPr>
          <w:rFonts w:ascii="Times New Roman" w:eastAsia="Times New Roman" w:hAnsi="Times New Roman" w:cs="Times New Roman"/>
          <w:lang w:eastAsia="lv-LV"/>
        </w:rPr>
        <w:t>Pretendenta nosaukums, adrese.</w:t>
      </w:r>
    </w:p>
    <w:p w:rsidR="00747246" w:rsidRPr="007504FE" w:rsidRDefault="00AB5ADF" w:rsidP="007504FE">
      <w:pPr>
        <w:pStyle w:val="ListParagraph"/>
        <w:numPr>
          <w:ilvl w:val="1"/>
          <w:numId w:val="24"/>
        </w:numPr>
        <w:spacing w:after="0" w:line="240" w:lineRule="auto"/>
        <w:jc w:val="both"/>
        <w:rPr>
          <w:rFonts w:ascii="Times New Roman" w:eastAsia="Times New Roman" w:hAnsi="Times New Roman" w:cs="Times New Roman"/>
          <w:lang w:eastAsia="lv-LV"/>
        </w:rPr>
      </w:pPr>
      <w:r w:rsidRPr="007504FE">
        <w:rPr>
          <w:rFonts w:ascii="Times New Roman" w:eastAsia="Times New Roman" w:hAnsi="Times New Roman" w:cs="Times New Roman"/>
          <w:b/>
          <w:lang w:eastAsia="lv-LV"/>
        </w:rPr>
        <w:t>Atlases dokumenti</w:t>
      </w:r>
      <w:r w:rsidR="00B91E2E" w:rsidRPr="007504FE">
        <w:rPr>
          <w:rFonts w:ascii="Times New Roman" w:eastAsia="Times New Roman" w:hAnsi="Times New Roman" w:cs="Times New Roman"/>
          <w:b/>
          <w:lang w:eastAsia="lv-LV"/>
        </w:rPr>
        <w:t>:</w:t>
      </w:r>
    </w:p>
    <w:p w:rsidR="0028391B" w:rsidRDefault="00747246" w:rsidP="0028391B">
      <w:pPr>
        <w:spacing w:after="0" w:line="240" w:lineRule="auto"/>
        <w:ind w:firstLine="360"/>
        <w:jc w:val="both"/>
        <w:rPr>
          <w:rFonts w:ascii="Times New Roman" w:eastAsia="Times New Roman" w:hAnsi="Times New Roman" w:cs="Times New Roman"/>
          <w:lang w:eastAsia="lv-LV"/>
        </w:rPr>
      </w:pPr>
      <w:r w:rsidRPr="00282F9F">
        <w:rPr>
          <w:rFonts w:ascii="Times New Roman" w:eastAsia="Calibri" w:hAnsi="Times New Roman" w:cs="Times New Roman"/>
          <w:b/>
        </w:rPr>
        <w:t>Iesniedzami par katru no iepirkuma priekšmeta daļām atsevišķi</w:t>
      </w:r>
    </w:p>
    <w:p w:rsidR="0028391B" w:rsidRPr="007504FE"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7504FE">
        <w:rPr>
          <w:rFonts w:ascii="Times New Roman" w:eastAsia="Times New Roman" w:hAnsi="Times New Roman" w:cs="Times New Roman"/>
          <w:bCs/>
        </w:rPr>
        <w:t>Pretendenta pieteikums dalībai iepirkumā (Nolikuma 1.pielikums). Pieteikumu paraksta Pretendenta pilnvarota persona.</w:t>
      </w:r>
      <w:bookmarkStart w:id="0" w:name="_Toc59334734"/>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Times New Roman"/>
        </w:rPr>
        <w:t>Pretendenta apliecinājums par Pretendenta gada finanšu apgrozījumu par 2014.g., 2015.g., 2016.g</w:t>
      </w:r>
      <w:bookmarkEnd w:id="0"/>
      <w:r w:rsidRPr="0028391B">
        <w:rPr>
          <w:rFonts w:ascii="Times New Roman" w:eastAsia="Times New Roman" w:hAnsi="Times New Roman" w:cs="Times New Roman"/>
        </w:rPr>
        <w:t>adu, norādot apgrozījumu par katru gadu atsevišķi un kopā atbilstoši iepirkuma Nolikuma 3.2.1.punktā minētajām prasībām. Uzņēmumiem, kas dibināti vēlāk apliecinājums par gada finanšu apgrozījumu nostrādātajā periodā atbilstoši iepirkuma Nolikuma 3.2.2. punktā minētajām prasībām.</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Times New Roman"/>
        </w:rPr>
        <w:t>Informācija par Pretendenta pieredzi, atbilstoši iepirkuma Nolikuma 3.3.1.1.apakšpunktā noteiktajām prasībām, norādot pakalpojumu pasūtītāju, pakalpojumu nosaukumu, pakalpojumu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iepirkuma Nolikumam pievienotajai formai (Nolikuma 3.pielikums).</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Times New Roman"/>
        </w:rPr>
        <w:t>Atsauksmes, kurās apliecināta Pretendenta pieredze un kvalitāte iepirkuma Nolikuma 3.3.1.1.apakšpunktā paredzēto pakalpojumu izpildē, jābūt vismaz 2 (divām) pozitīvām atsauksmēm.</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Times New Roman"/>
        </w:rPr>
        <w:lastRenderedPageBreak/>
        <w:t>Pretendenta rakstisks apliecinājums, ka viņa rīcībā ir viss nepieciešamais tehniskais aprīkojums, kas nepieciešams kvalitatīvai darba veikšanai/pakalpojuma sniegšanai.</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Times New Roman"/>
        </w:rPr>
        <w:t>Pretendenta sagatavota informācija par speciālistu kvalifikāciju (CV) un darba pieredzi attiecīgo pakalpojumu sniegšanā, pielikumā pievienojot kvalifikāciju apliecinošu dokumentu kopijas atbilstoši iepirkuma Nolikumam pievienotajai formai (Nolikuma 4.pielikums) un iepirkuma Nolikuma 3.3.2.1., 3.3.2.2. apakšpunkta (1.iepirkuma priekšmeta daļā) un 3.3.3.1.apakšpunkta (2.iepirkuma priekšmeta daļā) prasībām</w:t>
      </w:r>
      <w:r w:rsidRPr="0028391B">
        <w:rPr>
          <w:rFonts w:ascii="Times New Roman" w:eastAsia="Times New Roman" w:hAnsi="Times New Roman" w:cs="Times New Roman"/>
          <w:color w:val="000000"/>
        </w:rPr>
        <w:t>.</w:t>
      </w:r>
    </w:p>
    <w:p w:rsidR="0028391B" w:rsidRPr="0028391B" w:rsidRDefault="0028391B" w:rsidP="001754C4">
      <w:pPr>
        <w:pStyle w:val="ListParagraph"/>
        <w:spacing w:after="0" w:line="240" w:lineRule="auto"/>
        <w:ind w:left="1134"/>
        <w:jc w:val="both"/>
        <w:rPr>
          <w:rFonts w:ascii="Times New Roman" w:eastAsia="Times New Roman" w:hAnsi="Times New Roman" w:cs="Times New Roman"/>
          <w:lang w:eastAsia="lv-LV"/>
        </w:rPr>
      </w:pPr>
      <w:r w:rsidRPr="0028391B">
        <w:rPr>
          <w:rFonts w:ascii="Times New Roman" w:eastAsia="Times New Roman" w:hAnsi="Times New Roman" w:cs="Times New Roman"/>
          <w:color w:val="000000"/>
        </w:rPr>
        <w:t xml:space="preserve">Papildus klāt </w:t>
      </w:r>
      <w:r w:rsidRPr="0028391B">
        <w:rPr>
          <w:rFonts w:ascii="Times New Roman" w:eastAsia="Times New Roman" w:hAnsi="Times New Roman" w:cs="Times New Roman"/>
        </w:rPr>
        <w:t>jāpievieno iesaistīto speciālistu darba/uzņēmuma līgumu kopijas vai Pretendentu rakstiski apliecinājumi par darba/uzņēmuma līgumu esamību,</w:t>
      </w:r>
      <w:r w:rsidRPr="0028391B">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28391B">
        <w:rPr>
          <w:rFonts w:ascii="Times New Roman" w:eastAsia="Times New Roman" w:hAnsi="Times New Roman" w:cs="Times New Roman"/>
        </w:rPr>
        <w:t>izpildi.</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Calibri" w:hAnsi="Times New Roman" w:cs="Times New Roman"/>
          <w:bCs/>
          <w:iCs/>
          <w:color w:val="000000"/>
          <w:lang w:eastAsia="ar-SA"/>
        </w:rPr>
        <w:t>Pretendenta rakstveida apliecinājums par to, ka Pretendents ir iepazinies ar Līguma projektā (Nolikuma 6.pielikums) paredzēto Darbu apmaksas un citiem noteikumiem un tiem pilnībā piekrīt, vienlaicīgi apliecinot to saprotamību un pamatotību.</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tbl>
      <w:tblPr>
        <w:tblW w:w="893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3"/>
        <w:gridCol w:w="2058"/>
        <w:gridCol w:w="1554"/>
        <w:gridCol w:w="1290"/>
        <w:gridCol w:w="1266"/>
        <w:gridCol w:w="1141"/>
      </w:tblGrid>
      <w:tr w:rsidR="0028391B" w:rsidRPr="0028391B" w:rsidTr="002430CF">
        <w:trPr>
          <w:jc w:val="center"/>
        </w:trPr>
        <w:tc>
          <w:tcPr>
            <w:tcW w:w="1623" w:type="dxa"/>
            <w:vMerge w:val="restart"/>
            <w:tcBorders>
              <w:top w:val="single" w:sz="4" w:space="0" w:color="auto"/>
              <w:right w:val="single" w:sz="4" w:space="0" w:color="auto"/>
            </w:tcBorders>
            <w:vAlign w:val="center"/>
          </w:tcPr>
          <w:p w:rsidR="0028391B" w:rsidRPr="0028391B" w:rsidRDefault="0028391B" w:rsidP="00CF2D21">
            <w:pPr>
              <w:spacing w:after="0" w:line="240" w:lineRule="auto"/>
              <w:jc w:val="cente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Apakšuzņēmēja</w:t>
            </w:r>
          </w:p>
          <w:p w:rsidR="0028391B" w:rsidRPr="0028391B" w:rsidRDefault="0028391B" w:rsidP="00CF2D21">
            <w:pPr>
              <w:spacing w:after="0" w:line="240" w:lineRule="auto"/>
              <w:jc w:val="cente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nosaukums</w:t>
            </w:r>
          </w:p>
        </w:tc>
        <w:tc>
          <w:tcPr>
            <w:tcW w:w="2058" w:type="dxa"/>
            <w:vMerge w:val="restart"/>
            <w:tcBorders>
              <w:top w:val="single" w:sz="4" w:space="0" w:color="auto"/>
              <w:bottom w:val="nil"/>
              <w:right w:val="single" w:sz="4" w:space="0" w:color="auto"/>
            </w:tcBorders>
            <w:vAlign w:val="center"/>
          </w:tcPr>
          <w:p w:rsidR="0028391B" w:rsidRPr="0028391B" w:rsidRDefault="0028391B" w:rsidP="00CF2D21">
            <w:pPr>
              <w:spacing w:after="0" w:line="240" w:lineRule="auto"/>
              <w:jc w:val="cente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Apakšuzņēmēja statuss</w:t>
            </w:r>
            <w:r w:rsidRPr="0028391B">
              <w:rPr>
                <w:rFonts w:ascii="Times New Roman" w:eastAsia="Times New Roman" w:hAnsi="Times New Roman" w:cs="Times New Roman"/>
                <w:sz w:val="20"/>
                <w:szCs w:val="20"/>
                <w:vertAlign w:val="superscript"/>
              </w:rPr>
              <w:footnoteReference w:id="1"/>
            </w:r>
          </w:p>
          <w:p w:rsidR="0028391B" w:rsidRPr="0028391B" w:rsidRDefault="0028391B" w:rsidP="00CF2D21">
            <w:pPr>
              <w:spacing w:after="0" w:line="240" w:lineRule="auto"/>
              <w:jc w:val="center"/>
              <w:rPr>
                <w:rFonts w:ascii="Times New Roman" w:eastAsia="Times New Roman" w:hAnsi="Times New Roman" w:cs="Times New Roman"/>
                <w:sz w:val="20"/>
                <w:szCs w:val="20"/>
                <w:highlight w:val="green"/>
              </w:rPr>
            </w:pPr>
            <w:r w:rsidRPr="0028391B">
              <w:rPr>
                <w:rFonts w:ascii="Times New Roman" w:eastAsia="Times New Roman" w:hAnsi="Times New Roman" w:cs="Times New Roman"/>
                <w:sz w:val="20"/>
                <w:szCs w:val="20"/>
              </w:rPr>
              <w:t>(mazais vai vidējais uzņēmums)</w:t>
            </w:r>
          </w:p>
        </w:tc>
        <w:tc>
          <w:tcPr>
            <w:tcW w:w="1554" w:type="dxa"/>
            <w:vMerge w:val="restart"/>
            <w:tcBorders>
              <w:top w:val="single" w:sz="4" w:space="0" w:color="auto"/>
              <w:right w:val="single" w:sz="4" w:space="0" w:color="auto"/>
            </w:tcBorders>
            <w:vAlign w:val="center"/>
          </w:tcPr>
          <w:p w:rsidR="0028391B" w:rsidRPr="0028391B" w:rsidRDefault="0028391B" w:rsidP="00CF2D21">
            <w:pPr>
              <w:spacing w:after="0" w:line="240" w:lineRule="auto"/>
              <w:jc w:val="cente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Juridiskā adrese un reģistrācijas Nr.</w:t>
            </w:r>
          </w:p>
        </w:tc>
        <w:tc>
          <w:tcPr>
            <w:tcW w:w="1290" w:type="dxa"/>
            <w:vMerge w:val="restart"/>
            <w:tcBorders>
              <w:top w:val="single" w:sz="4" w:space="0" w:color="auto"/>
              <w:left w:val="single" w:sz="4" w:space="0" w:color="auto"/>
            </w:tcBorders>
            <w:vAlign w:val="center"/>
          </w:tcPr>
          <w:p w:rsidR="0028391B" w:rsidRPr="0028391B" w:rsidRDefault="0028391B" w:rsidP="00CF2D21">
            <w:pPr>
              <w:spacing w:after="0" w:line="240" w:lineRule="auto"/>
              <w:jc w:val="cente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Darbu veids</w:t>
            </w:r>
          </w:p>
        </w:tc>
        <w:tc>
          <w:tcPr>
            <w:tcW w:w="1266" w:type="dxa"/>
            <w:tcBorders>
              <w:top w:val="single" w:sz="4" w:space="0" w:color="auto"/>
              <w:left w:val="single" w:sz="4" w:space="0" w:color="auto"/>
              <w:right w:val="single" w:sz="4" w:space="0" w:color="auto"/>
            </w:tcBorders>
            <w:vAlign w:val="center"/>
          </w:tcPr>
          <w:p w:rsidR="0028391B" w:rsidRPr="0028391B" w:rsidRDefault="0028391B" w:rsidP="00CF2D21">
            <w:pPr>
              <w:spacing w:after="0" w:line="240" w:lineRule="auto"/>
              <w:jc w:val="cente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Darbu apjoms %</w:t>
            </w:r>
          </w:p>
        </w:tc>
        <w:tc>
          <w:tcPr>
            <w:tcW w:w="1141" w:type="dxa"/>
            <w:vMerge w:val="restart"/>
            <w:tcBorders>
              <w:top w:val="single" w:sz="4" w:space="0" w:color="auto"/>
              <w:left w:val="single" w:sz="4" w:space="0" w:color="auto"/>
            </w:tcBorders>
            <w:vAlign w:val="center"/>
          </w:tcPr>
          <w:p w:rsidR="0028391B" w:rsidRPr="0028391B" w:rsidRDefault="0028391B" w:rsidP="00CF2D21">
            <w:pPr>
              <w:spacing w:after="0" w:line="240" w:lineRule="auto"/>
              <w:jc w:val="cente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Darbu apjoms EUR (bez PVN)</w:t>
            </w:r>
          </w:p>
        </w:tc>
      </w:tr>
      <w:tr w:rsidR="0028391B" w:rsidRPr="0028391B" w:rsidTr="002430CF">
        <w:trPr>
          <w:jc w:val="center"/>
        </w:trPr>
        <w:tc>
          <w:tcPr>
            <w:tcW w:w="1623" w:type="dxa"/>
            <w:vMerge/>
            <w:tcBorders>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2058" w:type="dxa"/>
            <w:vMerge/>
            <w:tcBorders>
              <w:top w:val="nil"/>
              <w:bottom w:val="single" w:sz="4" w:space="0" w:color="auto"/>
              <w:right w:val="single" w:sz="4" w:space="0" w:color="auto"/>
            </w:tcBorders>
            <w:vAlign w:val="center"/>
          </w:tcPr>
          <w:p w:rsidR="0028391B" w:rsidRPr="0028391B" w:rsidRDefault="0028391B" w:rsidP="00CF2D21">
            <w:pPr>
              <w:spacing w:after="0" w:line="240" w:lineRule="auto"/>
              <w:rPr>
                <w:rFonts w:ascii="Times New Roman" w:eastAsia="Times New Roman" w:hAnsi="Times New Roman" w:cs="Times New Roman"/>
                <w:sz w:val="20"/>
                <w:szCs w:val="20"/>
                <w:highlight w:val="green"/>
              </w:rPr>
            </w:pPr>
          </w:p>
        </w:tc>
        <w:tc>
          <w:tcPr>
            <w:tcW w:w="1554" w:type="dxa"/>
            <w:vMerge/>
            <w:tcBorders>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1290" w:type="dxa"/>
            <w:vMerge/>
            <w:tcBorders>
              <w:left w:val="single" w:sz="4" w:space="0" w:color="auto"/>
              <w:bottom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1266" w:type="dxa"/>
            <w:tcBorders>
              <w:left w:val="single" w:sz="4" w:space="0" w:color="auto"/>
              <w:bottom w:val="single" w:sz="4" w:space="0" w:color="auto"/>
              <w:right w:val="single" w:sz="4" w:space="0" w:color="auto"/>
            </w:tcBorders>
          </w:tcPr>
          <w:p w:rsidR="0028391B" w:rsidRPr="0028391B" w:rsidRDefault="0028391B" w:rsidP="00CF2D21">
            <w:pPr>
              <w:spacing w:after="0" w:line="240" w:lineRule="auto"/>
              <w:jc w:val="center"/>
              <w:rPr>
                <w:rFonts w:ascii="Times New Roman" w:eastAsia="Times New Roman" w:hAnsi="Times New Roman" w:cs="Times New Roman"/>
                <w:sz w:val="20"/>
                <w:szCs w:val="20"/>
              </w:rPr>
            </w:pPr>
            <w:r w:rsidRPr="0028391B">
              <w:rPr>
                <w:rFonts w:ascii="Times New Roman" w:eastAsia="Times New Roman" w:hAnsi="Times New Roman" w:cs="Times New Roman"/>
                <w:sz w:val="20"/>
                <w:szCs w:val="20"/>
              </w:rPr>
              <w:t>no kopējā darbu apjoma</w:t>
            </w:r>
          </w:p>
        </w:tc>
        <w:tc>
          <w:tcPr>
            <w:tcW w:w="1141" w:type="dxa"/>
            <w:vMerge/>
            <w:tcBorders>
              <w:left w:val="single" w:sz="4" w:space="0" w:color="auto"/>
              <w:bottom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r>
      <w:tr w:rsidR="0028391B" w:rsidRPr="0028391B" w:rsidTr="002430CF">
        <w:trPr>
          <w:jc w:val="center"/>
        </w:trPr>
        <w:tc>
          <w:tcPr>
            <w:tcW w:w="1623" w:type="dxa"/>
            <w:tcBorders>
              <w:top w:val="single" w:sz="4" w:space="0" w:color="auto"/>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2058" w:type="dxa"/>
            <w:tcBorders>
              <w:top w:val="single" w:sz="4" w:space="0" w:color="auto"/>
              <w:bottom w:val="single" w:sz="4" w:space="0" w:color="auto"/>
              <w:right w:val="single" w:sz="4" w:space="0" w:color="auto"/>
            </w:tcBorders>
          </w:tcPr>
          <w:p w:rsidR="0028391B" w:rsidRPr="0028391B" w:rsidRDefault="00A21494" w:rsidP="00CF2D21">
            <w:pPr>
              <w:spacing w:after="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1660641"/>
                <w14:checkbox>
                  <w14:checked w14:val="0"/>
                  <w14:checkedState w14:val="2612" w14:font="MS Gothic"/>
                  <w14:uncheckedState w14:val="2610" w14:font="MS Gothic"/>
                </w14:checkbox>
              </w:sdtPr>
              <w:sdtEndPr/>
              <w:sdtContent>
                <w:r w:rsidR="0028391B" w:rsidRPr="0028391B">
                  <w:rPr>
                    <w:rFonts w:ascii="MS Gothic" w:eastAsia="MS Gothic" w:hAnsi="MS Gothic" w:cs="Times New Roman" w:hint="eastAsia"/>
                    <w:sz w:val="20"/>
                    <w:szCs w:val="20"/>
                  </w:rPr>
                  <w:t>☐</w:t>
                </w:r>
              </w:sdtContent>
            </w:sdt>
            <w:r w:rsidR="0028391B" w:rsidRPr="0028391B">
              <w:rPr>
                <w:rFonts w:ascii="Times New Roman" w:eastAsia="Times New Roman" w:hAnsi="Times New Roman" w:cs="Times New Roman"/>
                <w:sz w:val="20"/>
                <w:szCs w:val="20"/>
              </w:rPr>
              <w:t>mazais uzņēmums</w:t>
            </w:r>
          </w:p>
          <w:p w:rsidR="0028391B" w:rsidRPr="0028391B" w:rsidRDefault="00A21494" w:rsidP="00CF2D21">
            <w:pPr>
              <w:spacing w:after="0" w:line="240" w:lineRule="auto"/>
              <w:rPr>
                <w:rFonts w:ascii="Times New Roman" w:eastAsia="Times New Roman" w:hAnsi="Times New Roman" w:cs="Times New Roman"/>
                <w:sz w:val="20"/>
                <w:szCs w:val="20"/>
                <w:highlight w:val="green"/>
              </w:rPr>
            </w:pPr>
            <w:sdt>
              <w:sdtPr>
                <w:rPr>
                  <w:rFonts w:ascii="Times New Roman" w:eastAsia="Times New Roman" w:hAnsi="Times New Roman" w:cs="Times New Roman"/>
                  <w:sz w:val="20"/>
                  <w:szCs w:val="20"/>
                </w:rPr>
                <w:id w:val="-1260604515"/>
                <w14:checkbox>
                  <w14:checked w14:val="0"/>
                  <w14:checkedState w14:val="2612" w14:font="MS Gothic"/>
                  <w14:uncheckedState w14:val="2610" w14:font="MS Gothic"/>
                </w14:checkbox>
              </w:sdtPr>
              <w:sdtEndPr/>
              <w:sdtContent>
                <w:r w:rsidR="0028391B" w:rsidRPr="0028391B">
                  <w:rPr>
                    <w:rFonts w:ascii="MS Gothic" w:eastAsia="MS Gothic" w:hAnsi="MS Gothic" w:cs="MS Gothic" w:hint="eastAsia"/>
                    <w:sz w:val="20"/>
                    <w:szCs w:val="20"/>
                  </w:rPr>
                  <w:t>☐</w:t>
                </w:r>
              </w:sdtContent>
            </w:sdt>
            <w:r w:rsidR="0028391B" w:rsidRPr="0028391B">
              <w:rPr>
                <w:rFonts w:ascii="Times New Roman" w:eastAsia="Times New Roman" w:hAnsi="Times New Roman" w:cs="Times New Roman"/>
                <w:sz w:val="20"/>
                <w:szCs w:val="20"/>
              </w:rPr>
              <w:t>vidējais uzņēmums</w:t>
            </w:r>
          </w:p>
        </w:tc>
        <w:tc>
          <w:tcPr>
            <w:tcW w:w="1554" w:type="dxa"/>
            <w:tcBorders>
              <w:top w:val="single" w:sz="4" w:space="0" w:color="auto"/>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1266" w:type="dxa"/>
            <w:tcBorders>
              <w:top w:val="single" w:sz="4" w:space="0" w:color="auto"/>
              <w:left w:val="single" w:sz="4" w:space="0" w:color="auto"/>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r>
      <w:tr w:rsidR="0028391B" w:rsidRPr="0028391B" w:rsidTr="002430CF">
        <w:trPr>
          <w:jc w:val="center"/>
        </w:trPr>
        <w:tc>
          <w:tcPr>
            <w:tcW w:w="1623" w:type="dxa"/>
            <w:tcBorders>
              <w:top w:val="single" w:sz="4" w:space="0" w:color="auto"/>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bookmarkStart w:id="1" w:name="_Hlk488308356"/>
        <w:tc>
          <w:tcPr>
            <w:tcW w:w="2058" w:type="dxa"/>
            <w:tcBorders>
              <w:top w:val="single" w:sz="4" w:space="0" w:color="auto"/>
              <w:bottom w:val="single" w:sz="4" w:space="0" w:color="auto"/>
              <w:right w:val="single" w:sz="4" w:space="0" w:color="auto"/>
            </w:tcBorders>
          </w:tcPr>
          <w:p w:rsidR="0028391B" w:rsidRPr="0028391B" w:rsidRDefault="00A21494" w:rsidP="00CF2D21">
            <w:pPr>
              <w:spacing w:after="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12191763"/>
                <w14:checkbox>
                  <w14:checked w14:val="0"/>
                  <w14:checkedState w14:val="2612" w14:font="MS Gothic"/>
                  <w14:uncheckedState w14:val="2610" w14:font="MS Gothic"/>
                </w14:checkbox>
              </w:sdtPr>
              <w:sdtEndPr/>
              <w:sdtContent>
                <w:r w:rsidR="0028391B" w:rsidRPr="0028391B">
                  <w:rPr>
                    <w:rFonts w:ascii="MS Gothic" w:eastAsia="MS Gothic" w:hAnsi="MS Gothic" w:cs="MS Gothic" w:hint="eastAsia"/>
                    <w:sz w:val="20"/>
                    <w:szCs w:val="20"/>
                  </w:rPr>
                  <w:t>☐</w:t>
                </w:r>
              </w:sdtContent>
            </w:sdt>
            <w:r w:rsidR="0028391B" w:rsidRPr="0028391B">
              <w:rPr>
                <w:rFonts w:ascii="Times New Roman" w:eastAsia="Times New Roman" w:hAnsi="Times New Roman" w:cs="Times New Roman"/>
                <w:sz w:val="20"/>
                <w:szCs w:val="20"/>
              </w:rPr>
              <w:t>mazais uzņēmums</w:t>
            </w:r>
          </w:p>
          <w:p w:rsidR="0028391B" w:rsidRPr="0028391B" w:rsidRDefault="00A21494" w:rsidP="00CF2D21">
            <w:pPr>
              <w:spacing w:after="0" w:line="240" w:lineRule="auto"/>
              <w:rPr>
                <w:rFonts w:ascii="Times New Roman" w:eastAsia="Times New Roman" w:hAnsi="Times New Roman" w:cs="Times New Roman"/>
                <w:sz w:val="20"/>
                <w:szCs w:val="20"/>
                <w:highlight w:val="green"/>
              </w:rPr>
            </w:pPr>
            <w:sdt>
              <w:sdtPr>
                <w:rPr>
                  <w:rFonts w:ascii="Times New Roman" w:eastAsia="Times New Roman" w:hAnsi="Times New Roman" w:cs="Times New Roman"/>
                  <w:sz w:val="20"/>
                  <w:szCs w:val="20"/>
                </w:rPr>
                <w:id w:val="1076479090"/>
                <w14:checkbox>
                  <w14:checked w14:val="0"/>
                  <w14:checkedState w14:val="2612" w14:font="MS Gothic"/>
                  <w14:uncheckedState w14:val="2610" w14:font="MS Gothic"/>
                </w14:checkbox>
              </w:sdtPr>
              <w:sdtEndPr/>
              <w:sdtContent>
                <w:r w:rsidR="0028391B" w:rsidRPr="0028391B">
                  <w:rPr>
                    <w:rFonts w:ascii="MS Gothic" w:eastAsia="MS Gothic" w:hAnsi="MS Gothic" w:cs="MS Gothic" w:hint="eastAsia"/>
                    <w:sz w:val="20"/>
                    <w:szCs w:val="20"/>
                  </w:rPr>
                  <w:t>☐</w:t>
                </w:r>
              </w:sdtContent>
            </w:sdt>
            <w:r w:rsidR="0028391B" w:rsidRPr="0028391B">
              <w:rPr>
                <w:rFonts w:ascii="Times New Roman" w:eastAsia="Times New Roman" w:hAnsi="Times New Roman" w:cs="Times New Roman"/>
                <w:sz w:val="20"/>
                <w:szCs w:val="20"/>
              </w:rPr>
              <w:t>vidējais uzņēmums</w:t>
            </w:r>
            <w:bookmarkEnd w:id="1"/>
          </w:p>
        </w:tc>
        <w:tc>
          <w:tcPr>
            <w:tcW w:w="1554" w:type="dxa"/>
            <w:tcBorders>
              <w:top w:val="single" w:sz="4" w:space="0" w:color="auto"/>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1266" w:type="dxa"/>
            <w:tcBorders>
              <w:top w:val="single" w:sz="4" w:space="0" w:color="auto"/>
              <w:left w:val="single" w:sz="4" w:space="0" w:color="auto"/>
              <w:bottom w:val="single" w:sz="4" w:space="0" w:color="auto"/>
              <w:right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tcBorders>
          </w:tcPr>
          <w:p w:rsidR="0028391B" w:rsidRPr="0028391B" w:rsidRDefault="0028391B" w:rsidP="00CF2D21">
            <w:pPr>
              <w:spacing w:after="0" w:line="240" w:lineRule="auto"/>
              <w:rPr>
                <w:rFonts w:ascii="Times New Roman" w:eastAsia="Times New Roman" w:hAnsi="Times New Roman" w:cs="Times New Roman"/>
                <w:sz w:val="20"/>
                <w:szCs w:val="20"/>
              </w:rPr>
            </w:pPr>
          </w:p>
        </w:tc>
      </w:tr>
    </w:tbl>
    <w:p w:rsidR="002430CF" w:rsidRPr="002430CF" w:rsidRDefault="002430CF" w:rsidP="002430CF">
      <w:pPr>
        <w:pStyle w:val="ListParagraph"/>
        <w:spacing w:after="0" w:line="240" w:lineRule="auto"/>
        <w:jc w:val="both"/>
        <w:rPr>
          <w:rFonts w:ascii="Times New Roman" w:eastAsia="Times New Roman" w:hAnsi="Times New Roman" w:cs="Times New Roman"/>
          <w:lang w:eastAsia="lv-LV"/>
        </w:rPr>
      </w:pPr>
    </w:p>
    <w:p w:rsidR="00747246" w:rsidRPr="00747246" w:rsidRDefault="00D844FC" w:rsidP="007504FE">
      <w:pPr>
        <w:pStyle w:val="ListParagraph"/>
        <w:numPr>
          <w:ilvl w:val="1"/>
          <w:numId w:val="24"/>
        </w:numPr>
        <w:spacing w:after="0" w:line="240" w:lineRule="auto"/>
        <w:jc w:val="both"/>
        <w:rPr>
          <w:rFonts w:ascii="Times New Roman" w:eastAsia="Times New Roman" w:hAnsi="Times New Roman" w:cs="Times New Roman"/>
          <w:lang w:eastAsia="lv-LV"/>
        </w:rPr>
      </w:pPr>
      <w:r w:rsidRPr="00091D61">
        <w:rPr>
          <w:rFonts w:ascii="Times New Roman" w:eastAsia="Times New Roman" w:hAnsi="Times New Roman" w:cs="Times New Roman"/>
          <w:b/>
          <w:lang w:eastAsia="lv-LV"/>
        </w:rPr>
        <w:t>Tehniskais piedāvājums</w:t>
      </w:r>
    </w:p>
    <w:p w:rsidR="0028391B" w:rsidRDefault="00747246" w:rsidP="0028391B">
      <w:pPr>
        <w:pStyle w:val="ListParagraph"/>
        <w:spacing w:after="0" w:line="240" w:lineRule="auto"/>
        <w:jc w:val="both"/>
        <w:rPr>
          <w:rFonts w:ascii="Times New Roman" w:eastAsia="Calibri" w:hAnsi="Times New Roman" w:cs="Times New Roman"/>
          <w:b/>
        </w:rPr>
      </w:pPr>
      <w:r w:rsidRPr="00747246">
        <w:rPr>
          <w:rFonts w:ascii="Times New Roman" w:eastAsia="Calibri" w:hAnsi="Times New Roman" w:cs="Times New Roman"/>
          <w:b/>
        </w:rPr>
        <w:t>Iesniedzami par katru no iepirkuma priekšmeta daļām atsevišķi</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Times New Roman"/>
        </w:rPr>
        <w:t>Tehniskais piedāvājums jāsagatavo par katru iepirkuma priekšmeta daļu atsevišķi saskaņā ar Tehnisko specifikāciju (Nolikuma 2.pielikuma 1. un 2.daļu), demonstrējot izpratni par darbiem, kas jāveic Pretendentam, lai veiktu biroja tehnikas apkopes un remonta</w:t>
      </w:r>
      <w:r w:rsidRPr="0028391B">
        <w:rPr>
          <w:rFonts w:ascii="Times New Roman" w:eastAsia="Times New Roman" w:hAnsi="Times New Roman" w:cs="Times New Roman"/>
          <w:i/>
        </w:rPr>
        <w:t xml:space="preserve"> </w:t>
      </w:r>
      <w:r w:rsidRPr="0028391B">
        <w:rPr>
          <w:rFonts w:ascii="Times New Roman" w:eastAsia="Times New Roman" w:hAnsi="Times New Roman" w:cs="Times New Roman"/>
        </w:rPr>
        <w:t>pakalpojumus.</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Arial"/>
        </w:rPr>
        <w:t xml:space="preserve">Tehniskais piedāvājums sastāv no </w:t>
      </w:r>
      <w:r w:rsidRPr="0028391B">
        <w:rPr>
          <w:rFonts w:ascii="Times New Roman" w:eastAsia="Times New Roman" w:hAnsi="Times New Roman" w:cs="Times New Roman"/>
        </w:rPr>
        <w:t>Pretendenta brīvā formā sagatavota sniedzamā pakalpojuma apraksta par katru no iepirkuma priekšmeta daļām atsevišķi saskaņā ar Tehnisko specifikāciju (Nolikuma 2.pielikuma 1. un 2.daļa).</w:t>
      </w:r>
    </w:p>
    <w:p w:rsidR="0028391B" w:rsidRPr="0028391B"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lang w:eastAsia="lv-LV"/>
        </w:rPr>
      </w:pPr>
      <w:r w:rsidRPr="0028391B">
        <w:rPr>
          <w:rFonts w:ascii="Times New Roman" w:eastAsia="Times New Roman" w:hAnsi="Times New Roman" w:cs="Arial"/>
          <w:bCs/>
          <w:iCs/>
          <w:color w:val="000000"/>
        </w:rPr>
        <w:t>Tehnisko piedāvājumu paraksta Pretendenta pilnvarota persona.</w:t>
      </w:r>
    </w:p>
    <w:p w:rsidR="002430CF" w:rsidRDefault="002430CF" w:rsidP="002430CF">
      <w:pPr>
        <w:pStyle w:val="ListParagraph"/>
        <w:spacing w:after="0" w:line="240" w:lineRule="auto"/>
        <w:jc w:val="both"/>
        <w:rPr>
          <w:rFonts w:ascii="Times New Roman" w:eastAsia="Times New Roman" w:hAnsi="Times New Roman" w:cs="Times New Roman"/>
          <w:b/>
          <w:lang w:eastAsia="lv-LV"/>
        </w:rPr>
      </w:pPr>
    </w:p>
    <w:p w:rsidR="00747246" w:rsidRDefault="00091D61" w:rsidP="007504FE">
      <w:pPr>
        <w:pStyle w:val="ListParagraph"/>
        <w:numPr>
          <w:ilvl w:val="1"/>
          <w:numId w:val="24"/>
        </w:numPr>
        <w:spacing w:after="0" w:line="240" w:lineRule="auto"/>
        <w:jc w:val="both"/>
        <w:rPr>
          <w:rFonts w:ascii="Times New Roman" w:eastAsia="Times New Roman" w:hAnsi="Times New Roman" w:cs="Times New Roman"/>
          <w:b/>
          <w:lang w:eastAsia="lv-LV"/>
        </w:rPr>
      </w:pPr>
      <w:r w:rsidRPr="00091D61">
        <w:rPr>
          <w:rFonts w:ascii="Times New Roman" w:eastAsia="Times New Roman" w:hAnsi="Times New Roman" w:cs="Times New Roman"/>
          <w:b/>
          <w:lang w:eastAsia="lv-LV"/>
        </w:rPr>
        <w:t>Finanšu piedāvājums</w:t>
      </w:r>
    </w:p>
    <w:p w:rsidR="0028391B" w:rsidRDefault="00747246" w:rsidP="0028391B">
      <w:pPr>
        <w:pStyle w:val="ListParagraph"/>
        <w:spacing w:after="0" w:line="240" w:lineRule="auto"/>
        <w:ind w:left="540"/>
        <w:jc w:val="both"/>
        <w:rPr>
          <w:rFonts w:ascii="Times New Roman" w:eastAsia="Calibri" w:hAnsi="Times New Roman" w:cs="Times New Roman"/>
          <w:b/>
        </w:rPr>
      </w:pPr>
      <w:r w:rsidRPr="00747246">
        <w:rPr>
          <w:rFonts w:ascii="Times New Roman" w:eastAsia="Calibri" w:hAnsi="Times New Roman" w:cs="Times New Roman"/>
          <w:b/>
        </w:rPr>
        <w:t>Iesniedzami par katru no iepirkuma priekšmeta daļām atsevišķi</w:t>
      </w:r>
    </w:p>
    <w:p w:rsidR="007504FE" w:rsidRPr="007504FE"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b/>
          <w:lang w:eastAsia="lv-LV"/>
        </w:rPr>
      </w:pPr>
      <w:r w:rsidRPr="007504FE">
        <w:rPr>
          <w:rFonts w:ascii="Times New Roman" w:eastAsia="Times New Roman" w:hAnsi="Times New Roman" w:cs="Times New Roman"/>
        </w:rPr>
        <w:t>Pretendenta finanšu piedāvājums jāaizpilda atbilstoši iepirkuma Nolikuma 5.pielikumā norādītajai Finanšu piedāvājuma formai.</w:t>
      </w:r>
    </w:p>
    <w:p w:rsidR="007504FE" w:rsidRPr="007504FE"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b/>
          <w:lang w:eastAsia="lv-LV"/>
        </w:rPr>
      </w:pPr>
      <w:r w:rsidRPr="007504FE">
        <w:rPr>
          <w:rFonts w:ascii="Times New Roman" w:eastAsia="Times New Roman" w:hAnsi="Times New Roman" w:cs="Times New Roman"/>
        </w:rPr>
        <w:t>Finanšu piedāvājumā piedāvātajā cenā iekļaujamas visas ar Tehniskajā specifikācijā (Nolikuma 2.pielikums 1. un 2.daļā) noteikto darbu veikšanu/pakalpojuma sniegšanu saistītās izmaksas, visi normatīvajos aktos paredzētie nodokļi, izņemot PVN, visas ar to netieši saistītās izmaksas.</w:t>
      </w:r>
    </w:p>
    <w:p w:rsidR="0028391B" w:rsidRPr="00D82A97" w:rsidRDefault="0028391B" w:rsidP="007504FE">
      <w:pPr>
        <w:pStyle w:val="ListParagraph"/>
        <w:numPr>
          <w:ilvl w:val="2"/>
          <w:numId w:val="24"/>
        </w:numPr>
        <w:spacing w:after="0" w:line="240" w:lineRule="auto"/>
        <w:ind w:left="1134" w:hanging="567"/>
        <w:jc w:val="both"/>
        <w:rPr>
          <w:rFonts w:ascii="Times New Roman" w:eastAsia="Times New Roman" w:hAnsi="Times New Roman" w:cs="Times New Roman"/>
          <w:b/>
          <w:lang w:eastAsia="lv-LV"/>
        </w:rPr>
      </w:pPr>
      <w:r w:rsidRPr="007504FE">
        <w:rPr>
          <w:rFonts w:ascii="Times New Roman" w:eastAsia="Times New Roman" w:hAnsi="Times New Roman" w:cs="Times New Roman"/>
        </w:rPr>
        <w:t>Finanšu piedāvājumu paraksta Pretendenta pilnvarota persona.</w:t>
      </w:r>
    </w:p>
    <w:p w:rsidR="00D82A97" w:rsidRDefault="00D82A97" w:rsidP="00D82A97">
      <w:pPr>
        <w:spacing w:after="0" w:line="240" w:lineRule="auto"/>
        <w:jc w:val="both"/>
        <w:rPr>
          <w:rFonts w:ascii="Times New Roman" w:eastAsia="Times New Roman" w:hAnsi="Times New Roman" w:cs="Times New Roman"/>
          <w:b/>
          <w:lang w:eastAsia="lv-LV"/>
        </w:rPr>
      </w:pPr>
    </w:p>
    <w:p w:rsidR="00883A6E" w:rsidRDefault="00E64874" w:rsidP="007504FE">
      <w:pPr>
        <w:pStyle w:val="ListParagraph"/>
        <w:numPr>
          <w:ilvl w:val="0"/>
          <w:numId w:val="24"/>
        </w:numPr>
        <w:spacing w:after="0" w:line="240" w:lineRule="auto"/>
        <w:jc w:val="both"/>
        <w:rPr>
          <w:rFonts w:ascii="Times New Roman" w:eastAsia="Times New Roman" w:hAnsi="Times New Roman" w:cs="Times New Roman"/>
          <w:lang w:eastAsia="lv-LV"/>
        </w:rPr>
      </w:pPr>
      <w:r w:rsidRPr="00883A6E">
        <w:rPr>
          <w:rFonts w:ascii="Times New Roman" w:eastAsia="Times New Roman" w:hAnsi="Times New Roman" w:cs="Times New Roman"/>
          <w:b/>
          <w:lang w:eastAsia="lv-LV"/>
        </w:rPr>
        <w:t>Piedāvājumu izvēles kritērijs:</w:t>
      </w:r>
      <w:r w:rsidRPr="00883A6E">
        <w:rPr>
          <w:rFonts w:ascii="Times New Roman" w:eastAsia="Times New Roman" w:hAnsi="Times New Roman" w:cs="Times New Roman"/>
          <w:lang w:eastAsia="lv-LV"/>
        </w:rPr>
        <w:t xml:space="preserve"> </w:t>
      </w:r>
    </w:p>
    <w:p w:rsidR="00CB412E" w:rsidRDefault="00326A3F" w:rsidP="00CB412E">
      <w:pPr>
        <w:pStyle w:val="ListParagraph"/>
        <w:spacing w:after="0" w:line="240" w:lineRule="auto"/>
        <w:ind w:left="360"/>
        <w:jc w:val="both"/>
        <w:rPr>
          <w:rFonts w:ascii="Times New Roman" w:eastAsia="Times New Roman" w:hAnsi="Times New Roman"/>
        </w:rPr>
      </w:pPr>
      <w:r w:rsidRPr="00883A6E">
        <w:rPr>
          <w:rFonts w:ascii="Times New Roman" w:eastAsia="Times New Roman" w:hAnsi="Times New Roman"/>
        </w:rPr>
        <w:t xml:space="preserve">Iepirkuma komisija izvēlas no piedāvājumiem, kas atbilst </w:t>
      </w:r>
      <w:r w:rsidR="00922731">
        <w:rPr>
          <w:rFonts w:ascii="Times New Roman" w:eastAsia="Times New Roman" w:hAnsi="Times New Roman"/>
        </w:rPr>
        <w:t xml:space="preserve">iepirkuma </w:t>
      </w:r>
      <w:r w:rsidRPr="00883A6E">
        <w:rPr>
          <w:rFonts w:ascii="Times New Roman" w:eastAsia="Times New Roman" w:hAnsi="Times New Roman"/>
        </w:rPr>
        <w:t>Nolikuma prasībām saimnieciski visizdevīgāko piedāvājumu</w:t>
      </w:r>
      <w:r w:rsidRPr="00883A6E">
        <w:rPr>
          <w:rFonts w:ascii="Times New Roman" w:eastAsia="Times New Roman" w:hAnsi="Times New Roman"/>
          <w:spacing w:val="-1"/>
        </w:rPr>
        <w:t xml:space="preserve"> par katru no iepirkuma priekšmeta daļām atsevišķi</w:t>
      </w:r>
      <w:r w:rsidRPr="00883A6E">
        <w:rPr>
          <w:rFonts w:ascii="Times New Roman" w:eastAsia="Times New Roman" w:hAnsi="Times New Roman"/>
        </w:rPr>
        <w:t>.</w:t>
      </w:r>
    </w:p>
    <w:p w:rsidR="00CB412E" w:rsidRPr="00CB412E" w:rsidRDefault="00CB412E" w:rsidP="00CB412E">
      <w:pPr>
        <w:pStyle w:val="ListParagraph"/>
        <w:numPr>
          <w:ilvl w:val="1"/>
          <w:numId w:val="24"/>
        </w:numPr>
        <w:spacing w:after="0" w:line="240" w:lineRule="auto"/>
        <w:jc w:val="both"/>
        <w:rPr>
          <w:rFonts w:ascii="Times New Roman" w:eastAsia="Times New Roman" w:hAnsi="Times New Roman"/>
        </w:rPr>
      </w:pPr>
      <w:r w:rsidRPr="00CB412E">
        <w:rPr>
          <w:rFonts w:ascii="Times New Roman" w:eastAsia="Times New Roman" w:hAnsi="Times New Roman" w:cs="Times New Roman"/>
          <w:spacing w:val="-1"/>
        </w:rPr>
        <w:lastRenderedPageBreak/>
        <w:t>Saimnieciski</w:t>
      </w:r>
      <w:r w:rsidRPr="00CB412E">
        <w:rPr>
          <w:rFonts w:ascii="Times New Roman" w:eastAsia="Times New Roman" w:hAnsi="Times New Roman" w:cs="Times New Roman"/>
        </w:rPr>
        <w:t xml:space="preserve"> </w:t>
      </w:r>
      <w:r w:rsidRPr="00CB412E">
        <w:rPr>
          <w:rFonts w:ascii="Times New Roman" w:eastAsia="Times New Roman" w:hAnsi="Times New Roman" w:cs="Times New Roman"/>
          <w:spacing w:val="-1"/>
        </w:rPr>
        <w:t>visizdevīgākā piedāvājuma</w:t>
      </w:r>
      <w:r w:rsidRPr="00CB412E">
        <w:rPr>
          <w:rFonts w:ascii="Times New Roman" w:eastAsia="Times New Roman" w:hAnsi="Times New Roman" w:cs="Times New Roman"/>
          <w:spacing w:val="1"/>
        </w:rPr>
        <w:t xml:space="preserve"> </w:t>
      </w:r>
      <w:r w:rsidRPr="00CB412E">
        <w:rPr>
          <w:rFonts w:ascii="Times New Roman" w:eastAsia="Times New Roman" w:hAnsi="Times New Roman" w:cs="Times New Roman"/>
        </w:rPr>
        <w:t xml:space="preserve">vērtēšanas </w:t>
      </w:r>
      <w:r w:rsidRPr="00CB412E">
        <w:rPr>
          <w:rFonts w:ascii="Times New Roman" w:eastAsia="Times New Roman" w:hAnsi="Times New Roman" w:cs="Times New Roman"/>
          <w:spacing w:val="-1"/>
        </w:rPr>
        <w:t>kritēriji</w:t>
      </w:r>
      <w:r w:rsidRPr="00CB412E">
        <w:rPr>
          <w:rFonts w:ascii="Times New Roman" w:eastAsia="Times New Roman" w:hAnsi="Times New Roman" w:cs="Times New Roman"/>
        </w:rPr>
        <w:t xml:space="preserve"> un to </w:t>
      </w:r>
      <w:r w:rsidRPr="00CB412E">
        <w:rPr>
          <w:rFonts w:ascii="Times New Roman" w:eastAsia="Times New Roman" w:hAnsi="Times New Roman" w:cs="Times New Roman"/>
          <w:spacing w:val="-1"/>
        </w:rPr>
        <w:t>skaitliskās</w:t>
      </w:r>
      <w:r w:rsidRPr="00CB412E">
        <w:rPr>
          <w:rFonts w:ascii="Times New Roman" w:eastAsia="Times New Roman" w:hAnsi="Times New Roman" w:cs="Times New Roman"/>
        </w:rPr>
        <w:t xml:space="preserve"> </w:t>
      </w:r>
      <w:r w:rsidRPr="00CB412E">
        <w:rPr>
          <w:rFonts w:ascii="Times New Roman" w:eastAsia="Times New Roman" w:hAnsi="Times New Roman" w:cs="Times New Roman"/>
          <w:spacing w:val="-1"/>
        </w:rPr>
        <w:t>vērtības 1.i</w:t>
      </w:r>
      <w:r>
        <w:rPr>
          <w:rFonts w:ascii="Times New Roman" w:eastAsia="Times New Roman" w:hAnsi="Times New Roman" w:cs="Times New Roman"/>
          <w:spacing w:val="-1"/>
        </w:rPr>
        <w:t xml:space="preserve">epirkuma </w:t>
      </w:r>
      <w:r w:rsidRPr="00CB412E">
        <w:rPr>
          <w:rFonts w:ascii="Times New Roman" w:eastAsia="Times New Roman" w:hAnsi="Times New Roman" w:cs="Times New Roman"/>
          <w:spacing w:val="-1"/>
        </w:rPr>
        <w:t>priekšmeta daļai:</w:t>
      </w:r>
    </w:p>
    <w:p w:rsidR="00CB412E" w:rsidRPr="00CB412E" w:rsidRDefault="00CB412E" w:rsidP="00CB412E">
      <w:pPr>
        <w:pStyle w:val="ListParagraph"/>
        <w:spacing w:after="0" w:line="240" w:lineRule="auto"/>
        <w:jc w:val="both"/>
        <w:rPr>
          <w:rFonts w:ascii="Times New Roman" w:eastAsia="Times New Roman" w:hAnsi="Times New Roman"/>
        </w:rPr>
      </w:pPr>
    </w:p>
    <w:tbl>
      <w:tblPr>
        <w:tblStyle w:val="TableGrid1"/>
        <w:tblW w:w="0" w:type="auto"/>
        <w:tblLook w:val="04A0" w:firstRow="1" w:lastRow="0" w:firstColumn="1" w:lastColumn="0" w:noHBand="0" w:noVBand="1"/>
      </w:tblPr>
      <w:tblGrid>
        <w:gridCol w:w="786"/>
        <w:gridCol w:w="2648"/>
        <w:gridCol w:w="1491"/>
        <w:gridCol w:w="3897"/>
      </w:tblGrid>
      <w:tr w:rsidR="00CB412E" w:rsidRPr="00CB412E" w:rsidTr="00CB412E">
        <w:tc>
          <w:tcPr>
            <w:tcW w:w="786" w:type="dxa"/>
            <w:shd w:val="clear" w:color="auto" w:fill="D9D9D9"/>
            <w:vAlign w:val="center"/>
          </w:tcPr>
          <w:p w:rsidR="00CB412E" w:rsidRPr="00CB412E" w:rsidRDefault="00CB412E" w:rsidP="00CF2D21">
            <w:pPr>
              <w:widowControl w:val="0"/>
              <w:autoSpaceDE w:val="0"/>
              <w:autoSpaceDN w:val="0"/>
              <w:adjustRightInd w:val="0"/>
              <w:spacing w:line="276" w:lineRule="auto"/>
              <w:jc w:val="center"/>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b/>
                <w:sz w:val="20"/>
                <w:szCs w:val="20"/>
                <w:lang w:eastAsia="lv-LV"/>
              </w:rPr>
              <w:t>Nr. p.k.</w:t>
            </w:r>
          </w:p>
        </w:tc>
        <w:tc>
          <w:tcPr>
            <w:tcW w:w="2648" w:type="dxa"/>
            <w:shd w:val="clear" w:color="auto" w:fill="D9D9D9"/>
            <w:vAlign w:val="center"/>
          </w:tcPr>
          <w:p w:rsidR="00CB412E" w:rsidRPr="00CB412E" w:rsidRDefault="00CB412E" w:rsidP="00CF2D21">
            <w:pPr>
              <w:widowControl w:val="0"/>
              <w:autoSpaceDE w:val="0"/>
              <w:autoSpaceDN w:val="0"/>
              <w:adjustRightInd w:val="0"/>
              <w:spacing w:line="276" w:lineRule="auto"/>
              <w:jc w:val="center"/>
              <w:rPr>
                <w:rFonts w:ascii="Times New Roman" w:eastAsia="Times New Roman" w:hAnsi="Times New Roman" w:cs="Times New Roman"/>
                <w:b/>
                <w:i/>
                <w:sz w:val="20"/>
                <w:szCs w:val="20"/>
                <w:lang w:eastAsia="lv-LV"/>
              </w:rPr>
            </w:pPr>
            <w:r w:rsidRPr="00CB412E">
              <w:rPr>
                <w:rFonts w:ascii="Times New Roman" w:eastAsia="Times New Roman" w:hAnsi="Times New Roman" w:cs="Times New Roman"/>
                <w:b/>
                <w:sz w:val="20"/>
                <w:szCs w:val="20"/>
                <w:lang w:eastAsia="lv-LV"/>
              </w:rPr>
              <w:t>Vērtēšanas kritēriji</w:t>
            </w:r>
          </w:p>
        </w:tc>
        <w:tc>
          <w:tcPr>
            <w:tcW w:w="1491" w:type="dxa"/>
            <w:shd w:val="clear" w:color="auto" w:fill="D9D9D9"/>
            <w:vAlign w:val="center"/>
          </w:tcPr>
          <w:p w:rsidR="00CB412E" w:rsidRPr="00CB412E" w:rsidRDefault="00CB412E" w:rsidP="00CF2D21">
            <w:pPr>
              <w:widowControl w:val="0"/>
              <w:autoSpaceDE w:val="0"/>
              <w:autoSpaceDN w:val="0"/>
              <w:adjustRightInd w:val="0"/>
              <w:spacing w:line="276" w:lineRule="auto"/>
              <w:jc w:val="center"/>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b/>
                <w:sz w:val="20"/>
                <w:szCs w:val="20"/>
                <w:lang w:eastAsia="lv-LV"/>
              </w:rPr>
              <w:t>Maksimālais punktu skaits (M)</w:t>
            </w:r>
          </w:p>
        </w:tc>
        <w:tc>
          <w:tcPr>
            <w:tcW w:w="3897" w:type="dxa"/>
            <w:shd w:val="clear" w:color="auto" w:fill="D9D9D9"/>
            <w:vAlign w:val="center"/>
          </w:tcPr>
          <w:p w:rsidR="00CB412E" w:rsidRPr="00CB412E" w:rsidRDefault="00CB412E" w:rsidP="00CF2D21">
            <w:pPr>
              <w:widowControl w:val="0"/>
              <w:autoSpaceDE w:val="0"/>
              <w:autoSpaceDN w:val="0"/>
              <w:adjustRightInd w:val="0"/>
              <w:spacing w:line="276" w:lineRule="auto"/>
              <w:jc w:val="center"/>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b/>
                <w:sz w:val="20"/>
                <w:szCs w:val="20"/>
                <w:lang w:eastAsia="lv-LV"/>
              </w:rPr>
              <w:t>Punktu piešķiršanas algoritms</w:t>
            </w:r>
          </w:p>
        </w:tc>
      </w:tr>
      <w:tr w:rsidR="00CB412E" w:rsidRPr="00CB412E" w:rsidTr="00CB412E">
        <w:tc>
          <w:tcPr>
            <w:tcW w:w="786"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1.</w:t>
            </w:r>
          </w:p>
        </w:tc>
        <w:tc>
          <w:tcPr>
            <w:tcW w:w="2648"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 xml:space="preserve">Maksimālais laika termiņš (stundas), kādā Pretendents piedāvā ierasties iekārtas atrašanās vietā pēc izsaukuma saņemšanas. (A) </w:t>
            </w:r>
            <w:r w:rsidRPr="00CB412E">
              <w:rPr>
                <w:rFonts w:ascii="Times New Roman" w:eastAsia="Times New Roman" w:hAnsi="Times New Roman" w:cs="Times New Roman"/>
                <w:sz w:val="20"/>
                <w:szCs w:val="20"/>
                <w:vertAlign w:val="superscript"/>
                <w:lang w:eastAsia="lv-LV"/>
              </w:rPr>
              <w:footnoteReference w:id="2"/>
            </w:r>
          </w:p>
        </w:tc>
        <w:tc>
          <w:tcPr>
            <w:tcW w:w="1491"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5</w:t>
            </w:r>
          </w:p>
        </w:tc>
        <w:tc>
          <w:tcPr>
            <w:tcW w:w="3897"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īsāko termiņu (stundās) EUR bez PVN tiek vērtēts ar maksimālo punktu skaitu – 5 punkti. Punkti pārējo pretendentu piedāvājumiem tiek aprēķināti pēc šādas formulas: A=</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A= vērtējamā pretendenta iegūtais punktu skaits par tā piedāvāto laika termiņu (stundās)</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īsākais piedāvātais laika termiņš (stundās)</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piedāvātais laika termiņš (stundās)</w:t>
            </w:r>
          </w:p>
        </w:tc>
      </w:tr>
      <w:tr w:rsidR="00CB412E" w:rsidRPr="00CB412E" w:rsidTr="00CB412E">
        <w:tc>
          <w:tcPr>
            <w:tcW w:w="786"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2.</w:t>
            </w:r>
          </w:p>
        </w:tc>
        <w:tc>
          <w:tcPr>
            <w:tcW w:w="2648"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sz w:val="20"/>
                <w:szCs w:val="20"/>
                <w:lang w:eastAsia="lv-LV"/>
              </w:rPr>
              <w:t>Izsaukuma</w:t>
            </w:r>
            <w:r w:rsidRPr="00CB412E">
              <w:rPr>
                <w:rFonts w:ascii="Times New Roman" w:eastAsia="Times New Roman" w:hAnsi="Times New Roman" w:cs="Times New Roman"/>
                <w:sz w:val="20"/>
                <w:szCs w:val="20"/>
                <w:vertAlign w:val="superscript"/>
                <w:lang w:eastAsia="lv-LV"/>
              </w:rPr>
              <w:footnoteReference w:id="3"/>
            </w:r>
            <w:r w:rsidRPr="00CB412E">
              <w:rPr>
                <w:rFonts w:ascii="Times New Roman" w:eastAsia="Times New Roman" w:hAnsi="Times New Roman" w:cs="Times New Roman"/>
                <w:sz w:val="20"/>
                <w:szCs w:val="20"/>
                <w:lang w:eastAsia="lv-LV"/>
              </w:rPr>
              <w:t xml:space="preserve"> (ierašanās iekārtas atrašanās vietā) izmaksas</w:t>
            </w:r>
            <w:r w:rsidRPr="00CB412E">
              <w:rPr>
                <w:rFonts w:ascii="Times New Roman" w:eastAsia="Times New Roman" w:hAnsi="Times New Roman" w:cs="Times New Roman"/>
                <w:sz w:val="20"/>
                <w:szCs w:val="20"/>
                <w:vertAlign w:val="superscript"/>
                <w:lang w:eastAsia="lv-LV"/>
              </w:rPr>
              <w:footnoteReference w:id="4"/>
            </w:r>
            <w:r w:rsidRPr="00CB412E">
              <w:rPr>
                <w:rFonts w:ascii="Times New Roman" w:eastAsia="Times New Roman" w:hAnsi="Times New Roman" w:cs="Times New Roman"/>
                <w:sz w:val="20"/>
                <w:szCs w:val="20"/>
                <w:lang w:eastAsia="lv-LV"/>
              </w:rPr>
              <w:t xml:space="preserve"> Siguldā, Siguldas pagastā, Siguldas novadā (B)</w:t>
            </w:r>
          </w:p>
        </w:tc>
        <w:tc>
          <w:tcPr>
            <w:tcW w:w="1491"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15</w:t>
            </w:r>
          </w:p>
        </w:tc>
        <w:tc>
          <w:tcPr>
            <w:tcW w:w="3897"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piedāvāto izsaukuma cenu Siguldā, Siguldas pagastā, EUR bez PVN tiek vērtēts ar maksimālo punktu skaitu – 15 punkti. Punkti pārējo pretendentu piedāvājumiem tiek aprēķināti pēc šādas formulas: B=</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15,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B= vērtējamā pretendenta iegūtais punktu skaits par izsaukuma cenu Siguldā, Siguldas pagastā,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izsaukuma cena  Siguldā, Siguldas pagastā,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izsaukuma cena  Siguldā, Siguldas pagastā, EUR bez PVN</w:t>
            </w:r>
          </w:p>
        </w:tc>
      </w:tr>
      <w:tr w:rsidR="00CB412E" w:rsidRPr="00CB412E" w:rsidTr="00CB412E">
        <w:tc>
          <w:tcPr>
            <w:tcW w:w="786"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3.</w:t>
            </w:r>
          </w:p>
        </w:tc>
        <w:tc>
          <w:tcPr>
            <w:tcW w:w="2648"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Izsaukuma (ierašanās iekārtas atrašanās vietā) izmaksas Allažu pagastā, Mores pagastā Siguldas novadā (C)</w:t>
            </w:r>
          </w:p>
        </w:tc>
        <w:tc>
          <w:tcPr>
            <w:tcW w:w="1491"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5</w:t>
            </w:r>
          </w:p>
        </w:tc>
        <w:tc>
          <w:tcPr>
            <w:tcW w:w="3897"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piedāvāto izsaukuma cenu Allažu pagastā, Mores  pagastā, EUR bez PVN tiek vērtēts ar maksimālo punktu skaitu – 5 punkti. Punkti pārējo pretendentu piedāvājumiem tiek aprēķināti pēc šādas formulas: C=</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C = vērtējamā pretendenta iegūtais punktu skaits par izsaukuma cenu Allažu pagastā, Mores pagastā,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izsaukuma cena  Allažu pagastā, Mores  pagastā, EUR bez PVN</w:t>
            </w:r>
          </w:p>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izsaukuma cena Allažu pagastā, Mores  pagastā, EUR bez PVN</w:t>
            </w:r>
          </w:p>
        </w:tc>
      </w:tr>
      <w:tr w:rsidR="00CB412E" w:rsidRPr="00CB412E" w:rsidTr="00CB412E">
        <w:tc>
          <w:tcPr>
            <w:tcW w:w="786"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4.</w:t>
            </w:r>
          </w:p>
        </w:tc>
        <w:tc>
          <w:tcPr>
            <w:tcW w:w="2648"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Vienas iekārtas vienības diagnostikas izmaksas (D)</w:t>
            </w:r>
          </w:p>
        </w:tc>
        <w:tc>
          <w:tcPr>
            <w:tcW w:w="1491"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15</w:t>
            </w:r>
          </w:p>
        </w:tc>
        <w:tc>
          <w:tcPr>
            <w:tcW w:w="3897"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 xml:space="preserve">Pretendenta piedāvājums ar zemāko piedāvāto vienas iekārtas diagnostikas cenu, EUR bez PVN tiek vērtēts ar maksimālo punktu skaitu </w:t>
            </w:r>
            <w:r w:rsidRPr="00CB412E">
              <w:rPr>
                <w:rFonts w:ascii="Times New Roman" w:eastAsia="Times New Roman" w:hAnsi="Times New Roman" w:cs="Times New Roman"/>
                <w:sz w:val="20"/>
                <w:szCs w:val="20"/>
                <w:lang w:eastAsia="lv-LV"/>
              </w:rPr>
              <w:lastRenderedPageBreak/>
              <w:t>– 15 punkti. Punkti pārējo pretendentu piedāvājumiem tiek aprēķināti pēc šādas formulas: D=</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15,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D = vērtējamā pretendenta iegūtais punktu skaits par vienas iekārtas vienības diagnostiku,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cena vienas iekārtas vienības diagnostikai, EUR bez PVN</w:t>
            </w:r>
          </w:p>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cena vienas iekārtas vienības diagnostikai, EUR bez PVN</w:t>
            </w:r>
          </w:p>
        </w:tc>
      </w:tr>
      <w:tr w:rsidR="00CB412E" w:rsidRPr="00CB412E" w:rsidTr="00CB412E">
        <w:tc>
          <w:tcPr>
            <w:tcW w:w="786"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lastRenderedPageBreak/>
              <w:t>5.</w:t>
            </w:r>
          </w:p>
        </w:tc>
        <w:tc>
          <w:tcPr>
            <w:tcW w:w="2648" w:type="dxa"/>
            <w:vAlign w:val="center"/>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Vienas cilvēkstundas darba apjoma izmaksas, par kādu Pretendents piedāvā veikt iekārtu remontu</w:t>
            </w:r>
            <w:r w:rsidRPr="00CB412E">
              <w:rPr>
                <w:rFonts w:ascii="Times New Roman" w:eastAsia="Times New Roman" w:hAnsi="Times New Roman" w:cs="Times New Roman"/>
                <w:sz w:val="20"/>
                <w:szCs w:val="20"/>
                <w:vertAlign w:val="superscript"/>
                <w:lang w:eastAsia="lv-LV"/>
              </w:rPr>
              <w:footnoteReference w:id="5"/>
            </w:r>
            <w:r w:rsidRPr="00CB412E">
              <w:rPr>
                <w:rFonts w:ascii="Times New Roman" w:eastAsia="Times New Roman" w:hAnsi="Times New Roman" w:cs="Times New Roman"/>
                <w:sz w:val="20"/>
                <w:szCs w:val="20"/>
                <w:lang w:eastAsia="lv-LV"/>
              </w:rPr>
              <w:t xml:space="preserve"> (E)</w:t>
            </w:r>
          </w:p>
        </w:tc>
        <w:tc>
          <w:tcPr>
            <w:tcW w:w="1491" w:type="dxa"/>
            <w:tcBorders>
              <w:bottom w:val="single" w:sz="4" w:space="0" w:color="auto"/>
            </w:tcBorders>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25</w:t>
            </w:r>
          </w:p>
        </w:tc>
        <w:tc>
          <w:tcPr>
            <w:tcW w:w="3897"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vienas cilvēkstundas darba izmaksām par kādām piedāvā veikt iekārtu remontu, EUR bez PVN tiek vērtēts ar maksimālo punktu skaitu – 25 punkti. Punkti pārējo pretendentu piedāvājumiem tiek aprēķināti pēc šādas formulas: E=</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25,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E = vērtējamā pretendenta iegūtais punktu skaits par vienas cilvēkstundas darba izmaksām par kādām piedāvā veikt iekārtu remontu,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cena vienas cilvēkstundas darba izmaksām par kādām piedāvā veikt iekārtu remontu, EUR bez PVN</w:t>
            </w:r>
          </w:p>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cena vienas cilvēkstundas darba izmaksām par kādām piedāvā veikt iekārtu remontu, EUR bez PVN</w:t>
            </w:r>
          </w:p>
        </w:tc>
      </w:tr>
      <w:tr w:rsidR="00CB412E" w:rsidRPr="00CB412E" w:rsidTr="00CB412E">
        <w:tc>
          <w:tcPr>
            <w:tcW w:w="786"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6.</w:t>
            </w:r>
          </w:p>
        </w:tc>
        <w:tc>
          <w:tcPr>
            <w:tcW w:w="2648" w:type="dxa"/>
            <w:vAlign w:val="center"/>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Vienas cilvēkstundas darba apjoma izmaksas, par kādu Pretendents piedāvā veikt iekārtu apkopi (F)</w:t>
            </w:r>
          </w:p>
        </w:tc>
        <w:tc>
          <w:tcPr>
            <w:tcW w:w="1491" w:type="dxa"/>
            <w:tcBorders>
              <w:bottom w:val="single" w:sz="4" w:space="0" w:color="auto"/>
            </w:tcBorders>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10</w:t>
            </w:r>
          </w:p>
        </w:tc>
        <w:tc>
          <w:tcPr>
            <w:tcW w:w="3897"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vienas cilvēkstundas darba izmaksām par kādu piedāvā veikt iekārtu apkopi, EUR bez PVN tiek vērtēts ar maksimālo punktu skaitu –10 punkti. Punkti pārējo pretendentu piedāvājumiem tiek aprēķināti pēc šādas formulas: F=</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10,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F = vērtējamā pretendenta iegūtais punktu skaits par vienas cilvēkstundas darba izmaksām par kādu piedāvā veikt iekārtu apkopi,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cena vienas cilvēkstundas darba izmaksām par kādu piedāvā veikt iekārtu apkopi, EUR bez PVN</w:t>
            </w:r>
          </w:p>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cena vienas cilvēkstundas darba izmaksām par kādu piedāvā veikt iekārtu apkopi, EUR bez PVN</w:t>
            </w:r>
          </w:p>
        </w:tc>
      </w:tr>
      <w:tr w:rsidR="00CB412E" w:rsidRPr="00CB412E" w:rsidTr="00CB412E">
        <w:tc>
          <w:tcPr>
            <w:tcW w:w="786"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7.</w:t>
            </w:r>
          </w:p>
        </w:tc>
        <w:tc>
          <w:tcPr>
            <w:tcW w:w="2648"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i/>
                <w:color w:val="FF0000"/>
                <w:sz w:val="20"/>
                <w:szCs w:val="20"/>
                <w:lang w:eastAsia="lv-LV"/>
              </w:rPr>
            </w:pPr>
            <w:r w:rsidRPr="00CB412E">
              <w:rPr>
                <w:rFonts w:ascii="Times New Roman" w:eastAsia="Times New Roman" w:hAnsi="Times New Roman" w:cs="Times New Roman"/>
                <w:sz w:val="20"/>
                <w:szCs w:val="20"/>
                <w:lang w:eastAsia="lv-LV"/>
              </w:rPr>
              <w:t>Nolikuma 2.3.pielikuma 1.tabulā norādīto rezerves daļu izmaksu kopsumma (G)</w:t>
            </w:r>
          </w:p>
        </w:tc>
        <w:tc>
          <w:tcPr>
            <w:tcW w:w="1491" w:type="dxa"/>
            <w:tcBorders>
              <w:bottom w:val="single" w:sz="4" w:space="0" w:color="auto"/>
            </w:tcBorders>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20</w:t>
            </w:r>
          </w:p>
        </w:tc>
        <w:tc>
          <w:tcPr>
            <w:tcW w:w="3897"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rezerves daļas izmaksu kopsummu, EUR bez PVN tiek vērtēts ar maksimālo punktu skaitu –20 punkti. Punkti pārējo pretendentu piedāvājumiem tiek aprēķināti pēc šādas formulas: G=</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20,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 xml:space="preserve">G = vērtējamā pretendenta iegūtais punktu skaits par rezerves daļu izmaksu kopsummu, </w:t>
            </w:r>
            <w:r w:rsidRPr="00CB412E">
              <w:rPr>
                <w:rFonts w:ascii="Times New Roman" w:eastAsia="Times New Roman" w:hAnsi="Times New Roman" w:cs="Times New Roman"/>
                <w:sz w:val="20"/>
                <w:szCs w:val="20"/>
                <w:lang w:eastAsia="lv-LV"/>
              </w:rPr>
              <w:lastRenderedPageBreak/>
              <w:t>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cena par rezerves daļu izmaksu kopsummu, EUR bez PVN</w:t>
            </w:r>
          </w:p>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i/>
                <w:color w:val="FF0000"/>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cena par rezerves daļu izmaksu kopsummu, EUR bez PVN</w:t>
            </w:r>
          </w:p>
        </w:tc>
      </w:tr>
      <w:tr w:rsidR="00CB412E" w:rsidRPr="00CB412E" w:rsidTr="00CB412E">
        <w:tc>
          <w:tcPr>
            <w:tcW w:w="786"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lastRenderedPageBreak/>
              <w:t>8.</w:t>
            </w:r>
          </w:p>
        </w:tc>
        <w:tc>
          <w:tcPr>
            <w:tcW w:w="2648"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rPr>
            </w:pPr>
            <w:r w:rsidRPr="00CB412E">
              <w:rPr>
                <w:rFonts w:ascii="Times New Roman" w:eastAsia="Times New Roman" w:hAnsi="Times New Roman" w:cs="Times New Roman"/>
                <w:sz w:val="20"/>
                <w:szCs w:val="20"/>
              </w:rPr>
              <w:t>Piedāvātā atlaide biroja tehnikas rezerves daļu sarakstā (Nolikuma 2.3.pielikums 1.tabula) neiekļautajām rezerves daļām (%) (H):</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rPr>
            </w:pPr>
            <w:r w:rsidRPr="00CB412E">
              <w:rPr>
                <w:rFonts w:ascii="Times New Roman" w:eastAsia="Times New Roman" w:hAnsi="Times New Roman" w:cs="Times New Roman"/>
                <w:sz w:val="20"/>
                <w:szCs w:val="20"/>
              </w:rPr>
              <w:t>Piedāvātā atlaide 10% no piedāvātās rezerves daļas cenas – 5 punkti;</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rPr>
            </w:pPr>
            <w:r w:rsidRPr="00CB412E">
              <w:rPr>
                <w:rFonts w:ascii="Times New Roman" w:eastAsia="Times New Roman" w:hAnsi="Times New Roman" w:cs="Times New Roman"/>
                <w:sz w:val="20"/>
                <w:szCs w:val="20"/>
              </w:rPr>
              <w:t>Piedāvātā atlaide 5% no piedāvātās rezerves daļas cenas – 2,5 punkti;</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rPr>
            </w:pPr>
            <w:r w:rsidRPr="00CB412E">
              <w:rPr>
                <w:rFonts w:ascii="Times New Roman" w:eastAsia="Times New Roman" w:hAnsi="Times New Roman" w:cs="Times New Roman"/>
                <w:sz w:val="20"/>
                <w:szCs w:val="20"/>
              </w:rPr>
              <w:t>Piedāvātā atlaide 0% no piedāvātās rezerves daļas cenas – 0 punkti</w:t>
            </w:r>
          </w:p>
        </w:tc>
        <w:tc>
          <w:tcPr>
            <w:tcW w:w="1491" w:type="dxa"/>
            <w:tcBorders>
              <w:bottom w:val="single" w:sz="4" w:space="0" w:color="auto"/>
            </w:tcBorders>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5</w:t>
            </w:r>
          </w:p>
        </w:tc>
        <w:tc>
          <w:tcPr>
            <w:tcW w:w="3897"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w:t>
            </w:r>
          </w:p>
        </w:tc>
      </w:tr>
      <w:tr w:rsidR="00CB412E" w:rsidRPr="00CB412E" w:rsidTr="00CB412E">
        <w:tc>
          <w:tcPr>
            <w:tcW w:w="3434" w:type="dxa"/>
            <w:gridSpan w:val="2"/>
            <w:shd w:val="clear" w:color="auto" w:fill="D9D9D9"/>
          </w:tcPr>
          <w:p w:rsidR="00CB412E" w:rsidRPr="00CB412E" w:rsidRDefault="00CB412E" w:rsidP="00CF2D21">
            <w:pPr>
              <w:widowControl w:val="0"/>
              <w:tabs>
                <w:tab w:val="left" w:pos="709"/>
              </w:tabs>
              <w:autoSpaceDE w:val="0"/>
              <w:autoSpaceDN w:val="0"/>
              <w:adjustRightInd w:val="0"/>
              <w:spacing w:before="120"/>
              <w:jc w:val="right"/>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b/>
                <w:sz w:val="20"/>
                <w:szCs w:val="20"/>
                <w:lang w:eastAsia="lv-LV"/>
              </w:rPr>
              <w:t>KOPĀ:</w:t>
            </w:r>
          </w:p>
        </w:tc>
        <w:tc>
          <w:tcPr>
            <w:tcW w:w="1491" w:type="dxa"/>
            <w:shd w:val="clear" w:color="auto" w:fill="D9D9D9"/>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b/>
                <w:sz w:val="20"/>
                <w:szCs w:val="20"/>
                <w:lang w:eastAsia="lv-LV"/>
              </w:rPr>
              <w:t>100</w:t>
            </w:r>
          </w:p>
        </w:tc>
        <w:tc>
          <w:tcPr>
            <w:tcW w:w="3897" w:type="dxa"/>
            <w:shd w:val="clear" w:color="auto" w:fill="D9D9D9"/>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b/>
                <w:sz w:val="20"/>
                <w:szCs w:val="20"/>
                <w:lang w:eastAsia="lv-LV"/>
              </w:rPr>
            </w:pPr>
          </w:p>
        </w:tc>
      </w:tr>
    </w:tbl>
    <w:p w:rsidR="00CB412E" w:rsidRPr="00CB412E" w:rsidRDefault="00CB412E" w:rsidP="00CB412E">
      <w:pPr>
        <w:pStyle w:val="ListParagraph"/>
        <w:spacing w:after="120" w:line="240" w:lineRule="auto"/>
        <w:jc w:val="both"/>
        <w:rPr>
          <w:rFonts w:ascii="Times New Roman" w:eastAsia="Times New Roman" w:hAnsi="Times New Roman" w:cs="Times New Roman"/>
        </w:rPr>
      </w:pPr>
    </w:p>
    <w:p w:rsidR="00CB412E" w:rsidRPr="00CB412E" w:rsidRDefault="00CB412E" w:rsidP="00CB412E">
      <w:pPr>
        <w:pStyle w:val="ListParagraph"/>
        <w:numPr>
          <w:ilvl w:val="1"/>
          <w:numId w:val="24"/>
        </w:numPr>
        <w:spacing w:after="120" w:line="240" w:lineRule="auto"/>
        <w:jc w:val="both"/>
        <w:rPr>
          <w:rFonts w:ascii="Times New Roman" w:eastAsia="Times New Roman" w:hAnsi="Times New Roman" w:cs="Times New Roman"/>
        </w:rPr>
      </w:pPr>
      <w:r w:rsidRPr="00CB412E">
        <w:rPr>
          <w:rFonts w:ascii="Times New Roman" w:eastAsia="Times New Roman" w:hAnsi="Times New Roman" w:cs="Times New Roman"/>
          <w:spacing w:val="-1"/>
        </w:rPr>
        <w:t>Saimnieciski</w:t>
      </w:r>
      <w:r w:rsidRPr="00CB412E">
        <w:rPr>
          <w:rFonts w:ascii="Times New Roman" w:eastAsia="Times New Roman" w:hAnsi="Times New Roman" w:cs="Times New Roman"/>
        </w:rPr>
        <w:t xml:space="preserve"> </w:t>
      </w:r>
      <w:r w:rsidRPr="00CB412E">
        <w:rPr>
          <w:rFonts w:ascii="Times New Roman" w:eastAsia="Times New Roman" w:hAnsi="Times New Roman" w:cs="Times New Roman"/>
          <w:spacing w:val="-1"/>
        </w:rPr>
        <w:t>visizdevīgākā piedāvājuma</w:t>
      </w:r>
      <w:r w:rsidRPr="00CB412E">
        <w:rPr>
          <w:rFonts w:ascii="Times New Roman" w:eastAsia="Times New Roman" w:hAnsi="Times New Roman" w:cs="Times New Roman"/>
          <w:spacing w:val="1"/>
        </w:rPr>
        <w:t xml:space="preserve"> </w:t>
      </w:r>
      <w:r w:rsidRPr="00CB412E">
        <w:rPr>
          <w:rFonts w:ascii="Times New Roman" w:eastAsia="Times New Roman" w:hAnsi="Times New Roman" w:cs="Times New Roman"/>
        </w:rPr>
        <w:t xml:space="preserve">vērtēšanas </w:t>
      </w:r>
      <w:r w:rsidRPr="00CB412E">
        <w:rPr>
          <w:rFonts w:ascii="Times New Roman" w:eastAsia="Times New Roman" w:hAnsi="Times New Roman" w:cs="Times New Roman"/>
          <w:spacing w:val="-1"/>
        </w:rPr>
        <w:t>kritēriji</w:t>
      </w:r>
      <w:r w:rsidRPr="00CB412E">
        <w:rPr>
          <w:rFonts w:ascii="Times New Roman" w:eastAsia="Times New Roman" w:hAnsi="Times New Roman" w:cs="Times New Roman"/>
        </w:rPr>
        <w:t xml:space="preserve"> un to </w:t>
      </w:r>
      <w:r w:rsidRPr="00CB412E">
        <w:rPr>
          <w:rFonts w:ascii="Times New Roman" w:eastAsia="Times New Roman" w:hAnsi="Times New Roman" w:cs="Times New Roman"/>
          <w:spacing w:val="-1"/>
        </w:rPr>
        <w:t>skaitliskās</w:t>
      </w:r>
      <w:r w:rsidRPr="00CB412E">
        <w:rPr>
          <w:rFonts w:ascii="Times New Roman" w:eastAsia="Times New Roman" w:hAnsi="Times New Roman" w:cs="Times New Roman"/>
        </w:rPr>
        <w:t xml:space="preserve"> </w:t>
      </w:r>
      <w:r w:rsidRPr="00CB412E">
        <w:rPr>
          <w:rFonts w:ascii="Times New Roman" w:eastAsia="Times New Roman" w:hAnsi="Times New Roman" w:cs="Times New Roman"/>
          <w:spacing w:val="-1"/>
        </w:rPr>
        <w:t>vērtības 2.iepirkuma priekšmeta daļai:</w:t>
      </w:r>
    </w:p>
    <w:tbl>
      <w:tblPr>
        <w:tblStyle w:val="TableGrid1"/>
        <w:tblW w:w="0" w:type="auto"/>
        <w:tblLook w:val="04A0" w:firstRow="1" w:lastRow="0" w:firstColumn="1" w:lastColumn="0" w:noHBand="0" w:noVBand="1"/>
      </w:tblPr>
      <w:tblGrid>
        <w:gridCol w:w="786"/>
        <w:gridCol w:w="2648"/>
        <w:gridCol w:w="1491"/>
        <w:gridCol w:w="3897"/>
      </w:tblGrid>
      <w:tr w:rsidR="00CB412E" w:rsidRPr="00CB412E" w:rsidTr="00CB412E">
        <w:tc>
          <w:tcPr>
            <w:tcW w:w="828" w:type="dxa"/>
            <w:shd w:val="clear" w:color="auto" w:fill="D9D9D9"/>
            <w:vAlign w:val="center"/>
          </w:tcPr>
          <w:p w:rsidR="00CB412E" w:rsidRPr="00CB412E" w:rsidRDefault="00CB412E" w:rsidP="00CF2D21">
            <w:pPr>
              <w:widowControl w:val="0"/>
              <w:autoSpaceDE w:val="0"/>
              <w:autoSpaceDN w:val="0"/>
              <w:adjustRightInd w:val="0"/>
              <w:spacing w:line="276" w:lineRule="auto"/>
              <w:jc w:val="center"/>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b/>
                <w:sz w:val="20"/>
                <w:szCs w:val="20"/>
                <w:lang w:eastAsia="lv-LV"/>
              </w:rPr>
              <w:t>Nr. p.k.</w:t>
            </w:r>
          </w:p>
        </w:tc>
        <w:tc>
          <w:tcPr>
            <w:tcW w:w="2869" w:type="dxa"/>
            <w:shd w:val="clear" w:color="auto" w:fill="D9D9D9"/>
            <w:vAlign w:val="center"/>
          </w:tcPr>
          <w:p w:rsidR="00CB412E" w:rsidRPr="00CB412E" w:rsidRDefault="00CB412E" w:rsidP="00CF2D21">
            <w:pPr>
              <w:widowControl w:val="0"/>
              <w:autoSpaceDE w:val="0"/>
              <w:autoSpaceDN w:val="0"/>
              <w:adjustRightInd w:val="0"/>
              <w:spacing w:line="276" w:lineRule="auto"/>
              <w:jc w:val="center"/>
              <w:rPr>
                <w:rFonts w:ascii="Times New Roman" w:eastAsia="Times New Roman" w:hAnsi="Times New Roman" w:cs="Times New Roman"/>
                <w:b/>
                <w:i/>
                <w:sz w:val="20"/>
                <w:szCs w:val="20"/>
                <w:lang w:eastAsia="lv-LV"/>
              </w:rPr>
            </w:pPr>
            <w:r w:rsidRPr="00CB412E">
              <w:rPr>
                <w:rFonts w:ascii="Times New Roman" w:eastAsia="Times New Roman" w:hAnsi="Times New Roman" w:cs="Times New Roman"/>
                <w:b/>
                <w:sz w:val="20"/>
                <w:szCs w:val="20"/>
                <w:lang w:eastAsia="lv-LV"/>
              </w:rPr>
              <w:t>Vērtēšanas kritēriji</w:t>
            </w:r>
          </w:p>
        </w:tc>
        <w:tc>
          <w:tcPr>
            <w:tcW w:w="1523" w:type="dxa"/>
            <w:shd w:val="clear" w:color="auto" w:fill="D9D9D9"/>
            <w:vAlign w:val="center"/>
          </w:tcPr>
          <w:p w:rsidR="00CB412E" w:rsidRPr="00CB412E" w:rsidRDefault="00CB412E" w:rsidP="00CF2D21">
            <w:pPr>
              <w:widowControl w:val="0"/>
              <w:autoSpaceDE w:val="0"/>
              <w:autoSpaceDN w:val="0"/>
              <w:adjustRightInd w:val="0"/>
              <w:spacing w:line="276" w:lineRule="auto"/>
              <w:jc w:val="center"/>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b/>
                <w:sz w:val="20"/>
                <w:szCs w:val="20"/>
                <w:lang w:eastAsia="lv-LV"/>
              </w:rPr>
              <w:t>Maksimālais punktu skaits (M)</w:t>
            </w:r>
          </w:p>
        </w:tc>
        <w:tc>
          <w:tcPr>
            <w:tcW w:w="4310" w:type="dxa"/>
            <w:shd w:val="clear" w:color="auto" w:fill="D9D9D9"/>
            <w:vAlign w:val="center"/>
          </w:tcPr>
          <w:p w:rsidR="00CB412E" w:rsidRPr="00CB412E" w:rsidRDefault="00CB412E" w:rsidP="00CF2D21">
            <w:pPr>
              <w:widowControl w:val="0"/>
              <w:autoSpaceDE w:val="0"/>
              <w:autoSpaceDN w:val="0"/>
              <w:adjustRightInd w:val="0"/>
              <w:spacing w:line="276" w:lineRule="auto"/>
              <w:jc w:val="center"/>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b/>
                <w:sz w:val="20"/>
                <w:szCs w:val="20"/>
                <w:lang w:eastAsia="lv-LV"/>
              </w:rPr>
              <w:t>Punktu piešķiršanas algoritms</w:t>
            </w:r>
          </w:p>
        </w:tc>
      </w:tr>
      <w:tr w:rsidR="00CB412E" w:rsidRPr="00CB412E" w:rsidTr="00CF2D21">
        <w:tc>
          <w:tcPr>
            <w:tcW w:w="828"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1.</w:t>
            </w:r>
          </w:p>
        </w:tc>
        <w:tc>
          <w:tcPr>
            <w:tcW w:w="2869"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 xml:space="preserve">Maksimālais laika termiņš (stundas), kādā Pretendents piedāvā ierasties iekārtas atrašanās vietā pēc izsaukuma saņemšanas. (A) </w:t>
            </w:r>
            <w:r w:rsidRPr="00CB412E">
              <w:rPr>
                <w:rFonts w:ascii="Times New Roman" w:eastAsia="Times New Roman" w:hAnsi="Times New Roman" w:cs="Times New Roman"/>
                <w:sz w:val="20"/>
                <w:szCs w:val="20"/>
                <w:vertAlign w:val="superscript"/>
                <w:lang w:eastAsia="lv-LV"/>
              </w:rPr>
              <w:footnoteReference w:id="6"/>
            </w:r>
          </w:p>
        </w:tc>
        <w:tc>
          <w:tcPr>
            <w:tcW w:w="1523"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5</w:t>
            </w:r>
          </w:p>
        </w:tc>
        <w:tc>
          <w:tcPr>
            <w:tcW w:w="4310"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īsāko termiņu (stundās) EUR bez PVN tiek vērtēts ar maksimālo punktu skaitu – 5 punkti. Punkti pārējo pretendentu piedāvājumiem tiek aprēķināti pēc šādas formulas: A=</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A= vērtējamā pretendenta iegūtais punktu skaits par tā piedāvāto laika termiņu (stundās)</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īsākais piedāvātais laika termiņš (stundās)</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piedāvātais laika termiņš (stundās)</w:t>
            </w:r>
          </w:p>
        </w:tc>
      </w:tr>
      <w:tr w:rsidR="00CB412E" w:rsidRPr="00CB412E" w:rsidTr="00CF2D21">
        <w:tc>
          <w:tcPr>
            <w:tcW w:w="828"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2.</w:t>
            </w:r>
          </w:p>
        </w:tc>
        <w:tc>
          <w:tcPr>
            <w:tcW w:w="2869"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b/>
                <w:sz w:val="20"/>
                <w:szCs w:val="20"/>
                <w:lang w:eastAsia="lv-LV"/>
              </w:rPr>
            </w:pPr>
            <w:r w:rsidRPr="00CB412E">
              <w:rPr>
                <w:rFonts w:ascii="Times New Roman" w:eastAsia="Times New Roman" w:hAnsi="Times New Roman" w:cs="Times New Roman"/>
                <w:sz w:val="20"/>
                <w:szCs w:val="20"/>
                <w:lang w:eastAsia="lv-LV"/>
              </w:rPr>
              <w:t>Izsaukuma</w:t>
            </w:r>
            <w:r w:rsidRPr="00CB412E">
              <w:rPr>
                <w:rFonts w:ascii="Times New Roman" w:eastAsia="Times New Roman" w:hAnsi="Times New Roman" w:cs="Times New Roman"/>
                <w:sz w:val="20"/>
                <w:szCs w:val="20"/>
                <w:vertAlign w:val="superscript"/>
                <w:lang w:eastAsia="lv-LV"/>
              </w:rPr>
              <w:footnoteReference w:id="7"/>
            </w:r>
            <w:r w:rsidRPr="00CB412E">
              <w:rPr>
                <w:rFonts w:ascii="Times New Roman" w:eastAsia="Times New Roman" w:hAnsi="Times New Roman" w:cs="Times New Roman"/>
                <w:sz w:val="20"/>
                <w:szCs w:val="20"/>
                <w:lang w:eastAsia="lv-LV"/>
              </w:rPr>
              <w:t xml:space="preserve"> (ierašanās iekārtas atrašanās vietā) izmaksas</w:t>
            </w:r>
            <w:r w:rsidRPr="00CB412E">
              <w:rPr>
                <w:rFonts w:ascii="Times New Roman" w:eastAsia="Times New Roman" w:hAnsi="Times New Roman" w:cs="Times New Roman"/>
                <w:sz w:val="20"/>
                <w:szCs w:val="20"/>
                <w:vertAlign w:val="superscript"/>
                <w:lang w:eastAsia="lv-LV"/>
              </w:rPr>
              <w:footnoteReference w:id="8"/>
            </w:r>
            <w:r w:rsidRPr="00CB412E">
              <w:rPr>
                <w:rFonts w:ascii="Times New Roman" w:eastAsia="Times New Roman" w:hAnsi="Times New Roman" w:cs="Times New Roman"/>
                <w:sz w:val="20"/>
                <w:szCs w:val="20"/>
                <w:lang w:eastAsia="lv-LV"/>
              </w:rPr>
              <w:t xml:space="preserve"> Siguldā, Siguldas pagastā, Siguldas novadā (B)</w:t>
            </w:r>
          </w:p>
        </w:tc>
        <w:tc>
          <w:tcPr>
            <w:tcW w:w="1523"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15</w:t>
            </w:r>
          </w:p>
        </w:tc>
        <w:tc>
          <w:tcPr>
            <w:tcW w:w="4310"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piedāvāto izsaukuma cenu Siguldā, Siguldas pagastā, EUR bez PVN tiek vērtēts ar maksimālo punktu skaitu – 15 punkti. Punkti pārējo pretendentu piedāvājumiem tiek aprēķināti pēc šādas formulas: B=</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15,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B= vērtējamā pretendenta iegūtais punktu skaits par izsaukuma cenu Siguldā, Siguldas pagastā,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xml:space="preserve">= zemākā piedāvātā izsaukuma cena  </w:t>
            </w:r>
            <w:r w:rsidRPr="00CB412E">
              <w:rPr>
                <w:rFonts w:ascii="Times New Roman" w:eastAsia="Times New Roman" w:hAnsi="Times New Roman" w:cs="Times New Roman"/>
                <w:sz w:val="20"/>
                <w:szCs w:val="20"/>
                <w:lang w:eastAsia="lv-LV"/>
              </w:rPr>
              <w:lastRenderedPageBreak/>
              <w:t>Siguldā, Siguldas pagastā,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izsaukuma cena  Siguldā, Siguldas pagastā, EUR bez PVN</w:t>
            </w:r>
          </w:p>
        </w:tc>
      </w:tr>
      <w:tr w:rsidR="00CB412E" w:rsidRPr="00CB412E" w:rsidTr="00CF2D21">
        <w:tc>
          <w:tcPr>
            <w:tcW w:w="828"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lastRenderedPageBreak/>
              <w:t>3.</w:t>
            </w:r>
          </w:p>
        </w:tc>
        <w:tc>
          <w:tcPr>
            <w:tcW w:w="2869"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Izsaukuma (ierašanās iekārtas atrašanās vietā) izmaksas Allažu pagastā, Mores pagastā Siguldas novadā (C)</w:t>
            </w:r>
          </w:p>
        </w:tc>
        <w:tc>
          <w:tcPr>
            <w:tcW w:w="1523"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5</w:t>
            </w:r>
          </w:p>
        </w:tc>
        <w:tc>
          <w:tcPr>
            <w:tcW w:w="4310"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piedāvāto izsaukuma cenu Allažu pagastā, Mores  pagastā, EUR bez PVN tiek vērtēts ar maksimālo punktu skaitu – 5 punkti. Punkti pārējo pretendentu piedāvājumiem tiek aprēķināti pēc šādas formulas: C=</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C = vērtējamā pretendenta iegūtais punktu skaits par izsaukuma cenu Allažu pagastā, Mores pagastā,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izsaukuma cena  Allažu pagastā, Mores  pagastā, EUR bez PVN</w:t>
            </w:r>
          </w:p>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izsaukuma cena Allažu pagastā, Mores  pagastā, EUR bez PVN</w:t>
            </w:r>
          </w:p>
        </w:tc>
      </w:tr>
      <w:tr w:rsidR="00CB412E" w:rsidRPr="00CB412E" w:rsidTr="00CF2D21">
        <w:tc>
          <w:tcPr>
            <w:tcW w:w="828"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4.</w:t>
            </w:r>
          </w:p>
        </w:tc>
        <w:tc>
          <w:tcPr>
            <w:tcW w:w="2869"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Vienas iekārtas vienības diagnostikas izmaksas (D)</w:t>
            </w:r>
          </w:p>
        </w:tc>
        <w:tc>
          <w:tcPr>
            <w:tcW w:w="1523"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15</w:t>
            </w:r>
          </w:p>
        </w:tc>
        <w:tc>
          <w:tcPr>
            <w:tcW w:w="4310"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piedāvāto vienas iekārtas diagnostikas cenu, EUR bez PVN tiek vērtēts ar maksimālo punktu skaitu – 15 punkti. Punkti pārējo pretendentu piedāvājumiem tiek aprēķināti pēc šādas formulas: D=</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15,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D = vērtējamā pretendenta iegūtais punktu skaits par vienas iekārtas vienības diagnostiku,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cena vienas iekārtas vienības diagnostikai, EUR bez PVN</w:t>
            </w:r>
          </w:p>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cena vienas iekārtas vienības diagnostikai, EUR bez PVN</w:t>
            </w:r>
          </w:p>
        </w:tc>
      </w:tr>
      <w:tr w:rsidR="00CB412E" w:rsidRPr="00CB412E" w:rsidTr="00CF2D21">
        <w:tc>
          <w:tcPr>
            <w:tcW w:w="828"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5.</w:t>
            </w:r>
          </w:p>
        </w:tc>
        <w:tc>
          <w:tcPr>
            <w:tcW w:w="2869" w:type="dxa"/>
            <w:vAlign w:val="center"/>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Vienas cilvēkstundas darba apjoma izmaksas, par kādu Pretendents piedāvā veikt iekārtu remontu</w:t>
            </w:r>
            <w:r w:rsidRPr="00CB412E">
              <w:rPr>
                <w:rFonts w:ascii="Times New Roman" w:eastAsia="Times New Roman" w:hAnsi="Times New Roman" w:cs="Times New Roman"/>
                <w:sz w:val="20"/>
                <w:szCs w:val="20"/>
                <w:vertAlign w:val="superscript"/>
                <w:lang w:eastAsia="lv-LV"/>
              </w:rPr>
              <w:footnoteReference w:id="9"/>
            </w:r>
            <w:r w:rsidRPr="00CB412E">
              <w:rPr>
                <w:rFonts w:ascii="Times New Roman" w:eastAsia="Times New Roman" w:hAnsi="Times New Roman" w:cs="Times New Roman"/>
                <w:sz w:val="20"/>
                <w:szCs w:val="20"/>
                <w:lang w:eastAsia="lv-LV"/>
              </w:rPr>
              <w:t xml:space="preserve"> (E)</w:t>
            </w:r>
          </w:p>
        </w:tc>
        <w:tc>
          <w:tcPr>
            <w:tcW w:w="1523" w:type="dxa"/>
            <w:tcBorders>
              <w:bottom w:val="single" w:sz="4" w:space="0" w:color="auto"/>
            </w:tcBorders>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25</w:t>
            </w:r>
          </w:p>
        </w:tc>
        <w:tc>
          <w:tcPr>
            <w:tcW w:w="4310"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vienas cilvēkstundas darba izmaksām par kādām piedāvā veikt iekārtu remontu, EUR bez PVN tiek vērtēts ar maksimālo punktu skaitu – 25 punkti. Punkti pārējo pretendentu piedāvājumiem tiek aprēķināti pēc šādas formulas: E=</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25,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E = vērtējamā pretendenta iegūtais punktu skaits par vienas cilvēkstundas darba izmaksām par kādām piedāvā veikt iekārtu remontu,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cena vienas cilvēkstundas darba izmaksām par kādām piedāvā veikt iekārtu remontu, EUR bez PVN</w:t>
            </w:r>
          </w:p>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cena vienas cilvēkstundas darba izmaksām par kādām piedāvā veikt iekārtu remontu, EUR bez PVN</w:t>
            </w:r>
          </w:p>
        </w:tc>
      </w:tr>
      <w:tr w:rsidR="00CB412E" w:rsidRPr="00CB412E" w:rsidTr="00CF2D21">
        <w:tc>
          <w:tcPr>
            <w:tcW w:w="828"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6.</w:t>
            </w:r>
          </w:p>
        </w:tc>
        <w:tc>
          <w:tcPr>
            <w:tcW w:w="2869" w:type="dxa"/>
            <w:vAlign w:val="center"/>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 xml:space="preserve">Vienas cilvēkstundas darba apjoma izmaksas, par kādu </w:t>
            </w:r>
            <w:r w:rsidRPr="00CB412E">
              <w:rPr>
                <w:rFonts w:ascii="Times New Roman" w:eastAsia="Times New Roman" w:hAnsi="Times New Roman" w:cs="Times New Roman"/>
                <w:sz w:val="20"/>
                <w:szCs w:val="20"/>
                <w:lang w:eastAsia="lv-LV"/>
              </w:rPr>
              <w:lastRenderedPageBreak/>
              <w:t>Pretendents piedāvā veikt iekārtu apkopi (F)</w:t>
            </w:r>
          </w:p>
        </w:tc>
        <w:tc>
          <w:tcPr>
            <w:tcW w:w="1523" w:type="dxa"/>
            <w:tcBorders>
              <w:bottom w:val="single" w:sz="4" w:space="0" w:color="auto"/>
            </w:tcBorders>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lastRenderedPageBreak/>
              <w:t>10</w:t>
            </w:r>
          </w:p>
        </w:tc>
        <w:tc>
          <w:tcPr>
            <w:tcW w:w="4310"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 xml:space="preserve">Pretendenta piedāvājums ar zemāko vienas cilvēkstundas darba izmaksām par kādu </w:t>
            </w:r>
            <w:r w:rsidRPr="00CB412E">
              <w:rPr>
                <w:rFonts w:ascii="Times New Roman" w:eastAsia="Times New Roman" w:hAnsi="Times New Roman" w:cs="Times New Roman"/>
                <w:sz w:val="20"/>
                <w:szCs w:val="20"/>
                <w:lang w:eastAsia="lv-LV"/>
              </w:rPr>
              <w:lastRenderedPageBreak/>
              <w:t>piedāvā veikt iekārtu apkopi, EUR bez PVN tiek vērtēts ar maksimālo punktu skaitu –10 punkti. Punkti pārējo pretendentu piedāvājumiem tiek aprēķināti pēc šādas formulas: F=</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10,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F = vērtējamā pretendenta iegūtais punktu skaits par vienas cilvēkstundas darba izmaksām par kādu piedāvā veikt iekārtu apkopi,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cena vienas cilvēkstundas darba izmaksām par kādu piedāvā veikt iekārtu apkopi, EUR bez PVN</w:t>
            </w:r>
          </w:p>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cena vienas cilvēkstundas darba izmaksām par kādu piedāvā veikt iekārtu apkopi, EUR bez PVN</w:t>
            </w:r>
          </w:p>
        </w:tc>
      </w:tr>
      <w:tr w:rsidR="00CB412E" w:rsidRPr="00CB412E" w:rsidTr="00CF2D21">
        <w:tc>
          <w:tcPr>
            <w:tcW w:w="828"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lastRenderedPageBreak/>
              <w:t>7.</w:t>
            </w:r>
          </w:p>
        </w:tc>
        <w:tc>
          <w:tcPr>
            <w:tcW w:w="2869"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i/>
                <w:color w:val="FF0000"/>
                <w:sz w:val="20"/>
                <w:szCs w:val="20"/>
                <w:lang w:eastAsia="lv-LV"/>
              </w:rPr>
            </w:pPr>
            <w:r w:rsidRPr="00CB412E">
              <w:rPr>
                <w:rFonts w:ascii="Times New Roman" w:eastAsia="Times New Roman" w:hAnsi="Times New Roman" w:cs="Times New Roman"/>
                <w:sz w:val="20"/>
                <w:szCs w:val="20"/>
                <w:lang w:eastAsia="lv-LV"/>
              </w:rPr>
              <w:t>Nolikuma 2.3.pielikuma 2.tabulā norādīto rezerves daļu izmaksu kopsumma (G)</w:t>
            </w:r>
          </w:p>
        </w:tc>
        <w:tc>
          <w:tcPr>
            <w:tcW w:w="1523" w:type="dxa"/>
            <w:tcBorders>
              <w:bottom w:val="single" w:sz="4" w:space="0" w:color="auto"/>
            </w:tcBorders>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20</w:t>
            </w:r>
          </w:p>
        </w:tc>
        <w:tc>
          <w:tcPr>
            <w:tcW w:w="4310"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Pretendenta piedāvājums ar zemāko rezerves daļas izmaksu kopsummu, EUR bez PVN tiek vērtēts ar maksimālo punktu skaitu –20 punkti. Punkti pārējo pretendentu piedāvājumiem tiek aprēķināti pēc šādas formulas: G=</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lang w:eastAsia="lv-LV"/>
              </w:rPr>
              <w:t>/</w:t>
            </w: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x 20, kur:</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G = vērtējamā pretendenta iegūtais punktu skaits par rezerves daļu izmaksu kopsummu, EUR bez PVN</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min</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zemākā piedāvātā cena par rezerves daļu izmaksu kopsummu, EUR bez PVN</w:t>
            </w:r>
          </w:p>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i/>
                <w:color w:val="FF0000"/>
                <w:sz w:val="20"/>
                <w:szCs w:val="20"/>
                <w:lang w:eastAsia="lv-LV"/>
              </w:rPr>
            </w:pPr>
            <w:proofErr w:type="spellStart"/>
            <w:r w:rsidRPr="00CB412E">
              <w:rPr>
                <w:rFonts w:ascii="Times New Roman" w:eastAsia="Times New Roman" w:hAnsi="Times New Roman" w:cs="Times New Roman"/>
                <w:sz w:val="20"/>
                <w:szCs w:val="20"/>
                <w:lang w:eastAsia="lv-LV"/>
              </w:rPr>
              <w:t>P</w:t>
            </w:r>
            <w:r w:rsidRPr="00CB412E">
              <w:rPr>
                <w:rFonts w:ascii="Times New Roman" w:eastAsia="Times New Roman" w:hAnsi="Times New Roman" w:cs="Times New Roman"/>
                <w:sz w:val="20"/>
                <w:szCs w:val="20"/>
                <w:vertAlign w:val="subscript"/>
                <w:lang w:eastAsia="lv-LV"/>
              </w:rPr>
              <w:t>pret</w:t>
            </w:r>
            <w:proofErr w:type="spellEnd"/>
            <w:r w:rsidRPr="00CB412E">
              <w:rPr>
                <w:rFonts w:ascii="Times New Roman" w:eastAsia="Times New Roman" w:hAnsi="Times New Roman" w:cs="Times New Roman"/>
                <w:sz w:val="20"/>
                <w:szCs w:val="20"/>
                <w:vertAlign w:val="subscript"/>
                <w:lang w:eastAsia="lv-LV"/>
              </w:rPr>
              <w:t xml:space="preserve">. </w:t>
            </w:r>
            <w:r w:rsidRPr="00CB412E">
              <w:rPr>
                <w:rFonts w:ascii="Times New Roman" w:eastAsia="Times New Roman" w:hAnsi="Times New Roman" w:cs="Times New Roman"/>
                <w:sz w:val="20"/>
                <w:szCs w:val="20"/>
                <w:lang w:eastAsia="lv-LV"/>
              </w:rPr>
              <w:t>= vērtējamā pretendenta piedāvātā cena par rezerves daļu izmaksu kopsummu, EUR bez PVN</w:t>
            </w:r>
          </w:p>
        </w:tc>
      </w:tr>
      <w:tr w:rsidR="00CB412E" w:rsidRPr="00CB412E" w:rsidTr="00CF2D21">
        <w:tc>
          <w:tcPr>
            <w:tcW w:w="828" w:type="dxa"/>
          </w:tcPr>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8.</w:t>
            </w:r>
          </w:p>
        </w:tc>
        <w:tc>
          <w:tcPr>
            <w:tcW w:w="2869" w:type="dxa"/>
            <w:vAlign w:val="center"/>
          </w:tcPr>
          <w:p w:rsidR="00CB412E" w:rsidRPr="00CB412E" w:rsidRDefault="00CB412E" w:rsidP="00CF2D21">
            <w:pPr>
              <w:widowControl w:val="0"/>
              <w:tabs>
                <w:tab w:val="left" w:pos="709"/>
              </w:tabs>
              <w:autoSpaceDE w:val="0"/>
              <w:autoSpaceDN w:val="0"/>
              <w:adjustRightInd w:val="0"/>
              <w:spacing w:before="120"/>
              <w:rPr>
                <w:rFonts w:ascii="Times New Roman" w:eastAsia="Times New Roman" w:hAnsi="Times New Roman" w:cs="Times New Roman"/>
                <w:sz w:val="20"/>
                <w:szCs w:val="20"/>
              </w:rPr>
            </w:pPr>
            <w:r w:rsidRPr="00CB412E">
              <w:rPr>
                <w:rFonts w:ascii="Times New Roman" w:eastAsia="Times New Roman" w:hAnsi="Times New Roman" w:cs="Times New Roman"/>
                <w:sz w:val="20"/>
                <w:szCs w:val="20"/>
              </w:rPr>
              <w:t>Piedāvātā atlaide biroja tehnikas rezerves daļu sarakstā (Nolikuma 2.3.pielikums 2.tabula) neiekļautajām rezerves daļām ( %) (H):</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rPr>
            </w:pPr>
            <w:r w:rsidRPr="00CB412E">
              <w:rPr>
                <w:rFonts w:ascii="Times New Roman" w:eastAsia="Times New Roman" w:hAnsi="Times New Roman" w:cs="Times New Roman"/>
                <w:sz w:val="20"/>
                <w:szCs w:val="20"/>
              </w:rPr>
              <w:t>Piedāvātā atlaide 10% no piedāvātās rezerves daļas cenas – 5 punkti;</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rPr>
            </w:pPr>
            <w:r w:rsidRPr="00CB412E">
              <w:rPr>
                <w:rFonts w:ascii="Times New Roman" w:eastAsia="Times New Roman" w:hAnsi="Times New Roman" w:cs="Times New Roman"/>
                <w:sz w:val="20"/>
                <w:szCs w:val="20"/>
              </w:rPr>
              <w:t>Piedāvātā atlaide 5% no piedāvātās rezerves daļas cenas – 2,5 punkti;</w:t>
            </w:r>
          </w:p>
          <w:p w:rsidR="00CB412E" w:rsidRPr="00CB412E" w:rsidRDefault="00CB412E" w:rsidP="00CF2D21">
            <w:pPr>
              <w:widowControl w:val="0"/>
              <w:tabs>
                <w:tab w:val="left" w:pos="709"/>
              </w:tabs>
              <w:autoSpaceDE w:val="0"/>
              <w:autoSpaceDN w:val="0"/>
              <w:adjustRightInd w:val="0"/>
              <w:spacing w:before="120"/>
              <w:jc w:val="both"/>
              <w:rPr>
                <w:rFonts w:ascii="Times New Roman" w:eastAsia="Times New Roman" w:hAnsi="Times New Roman" w:cs="Times New Roman"/>
                <w:sz w:val="20"/>
                <w:szCs w:val="20"/>
              </w:rPr>
            </w:pPr>
            <w:r w:rsidRPr="00CB412E">
              <w:rPr>
                <w:rFonts w:ascii="Times New Roman" w:eastAsia="Times New Roman" w:hAnsi="Times New Roman" w:cs="Times New Roman"/>
                <w:sz w:val="20"/>
                <w:szCs w:val="20"/>
              </w:rPr>
              <w:t>Piedāvātā atlaide 0% no piedāvātās rezerves daļas cenas – 0 punkti</w:t>
            </w:r>
          </w:p>
        </w:tc>
        <w:tc>
          <w:tcPr>
            <w:tcW w:w="1523" w:type="dxa"/>
            <w:vAlign w:val="center"/>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5</w:t>
            </w:r>
          </w:p>
        </w:tc>
        <w:tc>
          <w:tcPr>
            <w:tcW w:w="4310" w:type="dxa"/>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sz w:val="20"/>
                <w:szCs w:val="20"/>
                <w:lang w:eastAsia="lv-LV"/>
              </w:rPr>
              <w:t>------------------------</w:t>
            </w:r>
          </w:p>
        </w:tc>
      </w:tr>
      <w:tr w:rsidR="00CB412E" w:rsidRPr="00CB412E" w:rsidTr="00CF2D21">
        <w:tc>
          <w:tcPr>
            <w:tcW w:w="3697" w:type="dxa"/>
            <w:gridSpan w:val="2"/>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right"/>
              <w:rPr>
                <w:rFonts w:ascii="Times New Roman" w:eastAsia="Times New Roman" w:hAnsi="Times New Roman" w:cs="Times New Roman"/>
                <w:sz w:val="20"/>
                <w:szCs w:val="20"/>
              </w:rPr>
            </w:pPr>
            <w:r w:rsidRPr="00CB412E">
              <w:rPr>
                <w:rFonts w:ascii="Times New Roman" w:eastAsia="Times New Roman" w:hAnsi="Times New Roman" w:cs="Times New Roman"/>
                <w:b/>
                <w:sz w:val="20"/>
                <w:szCs w:val="20"/>
                <w:lang w:eastAsia="lv-LV"/>
              </w:rPr>
              <w:t>KOPĀ:</w:t>
            </w:r>
          </w:p>
        </w:tc>
        <w:tc>
          <w:tcPr>
            <w:tcW w:w="1523"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r w:rsidRPr="00CB412E">
              <w:rPr>
                <w:rFonts w:ascii="Times New Roman" w:eastAsia="Times New Roman" w:hAnsi="Times New Roman" w:cs="Times New Roman"/>
                <w:b/>
                <w:sz w:val="20"/>
                <w:szCs w:val="20"/>
                <w:lang w:eastAsia="lv-LV"/>
              </w:rPr>
              <w:t>100</w:t>
            </w:r>
          </w:p>
        </w:tc>
        <w:tc>
          <w:tcPr>
            <w:tcW w:w="4310" w:type="dxa"/>
            <w:tcBorders>
              <w:bottom w:val="single" w:sz="4" w:space="0" w:color="auto"/>
            </w:tcBorders>
          </w:tcPr>
          <w:p w:rsidR="00CB412E" w:rsidRPr="00CB412E" w:rsidRDefault="00CB412E" w:rsidP="00CF2D21">
            <w:pPr>
              <w:widowControl w:val="0"/>
              <w:tabs>
                <w:tab w:val="left" w:pos="709"/>
              </w:tabs>
              <w:autoSpaceDE w:val="0"/>
              <w:autoSpaceDN w:val="0"/>
              <w:adjustRightInd w:val="0"/>
              <w:spacing w:before="120"/>
              <w:jc w:val="center"/>
              <w:rPr>
                <w:rFonts w:ascii="Times New Roman" w:eastAsia="Times New Roman" w:hAnsi="Times New Roman" w:cs="Times New Roman"/>
                <w:sz w:val="20"/>
                <w:szCs w:val="20"/>
                <w:lang w:eastAsia="lv-LV"/>
              </w:rPr>
            </w:pPr>
          </w:p>
        </w:tc>
      </w:tr>
    </w:tbl>
    <w:p w:rsidR="001754C4" w:rsidRPr="001754C4" w:rsidRDefault="001754C4" w:rsidP="001754C4">
      <w:pPr>
        <w:pStyle w:val="ListParagraph"/>
        <w:spacing w:after="0" w:line="240" w:lineRule="auto"/>
        <w:ind w:left="360"/>
        <w:jc w:val="both"/>
        <w:rPr>
          <w:rFonts w:ascii="Times New Roman" w:eastAsia="Times New Roman" w:hAnsi="Times New Roman" w:cs="Times New Roman"/>
          <w:lang w:eastAsia="lv-LV"/>
        </w:rPr>
      </w:pPr>
    </w:p>
    <w:p w:rsidR="00883A6E" w:rsidRDefault="00E64874" w:rsidP="007504FE">
      <w:pPr>
        <w:pStyle w:val="ListParagraph"/>
        <w:numPr>
          <w:ilvl w:val="0"/>
          <w:numId w:val="24"/>
        </w:numPr>
        <w:spacing w:after="0" w:line="240" w:lineRule="auto"/>
        <w:jc w:val="both"/>
        <w:rPr>
          <w:rFonts w:ascii="Times New Roman" w:eastAsia="Times New Roman" w:hAnsi="Times New Roman" w:cs="Times New Roman"/>
          <w:lang w:eastAsia="lv-LV"/>
        </w:rPr>
      </w:pPr>
      <w:r w:rsidRPr="00883A6E">
        <w:rPr>
          <w:rFonts w:ascii="Times New Roman" w:eastAsia="Times New Roman" w:hAnsi="Times New Roman" w:cs="Times New Roman"/>
          <w:b/>
          <w:lang w:eastAsia="lv-LV"/>
        </w:rPr>
        <w:t>Piedāvājuma iesniegšanas vieta un termiņš:</w:t>
      </w:r>
      <w:r w:rsidRPr="00883A6E">
        <w:rPr>
          <w:rFonts w:ascii="Times New Roman" w:eastAsia="Times New Roman" w:hAnsi="Times New Roman" w:cs="Times New Roman"/>
          <w:lang w:eastAsia="lv-LV"/>
        </w:rPr>
        <w:t xml:space="preserve"> </w:t>
      </w:r>
    </w:p>
    <w:p w:rsidR="00E64874" w:rsidRDefault="00883A6E" w:rsidP="00883A6E">
      <w:pPr>
        <w:pStyle w:val="ListParagraph"/>
        <w:spacing w:after="0" w:line="240" w:lineRule="auto"/>
        <w:ind w:left="360"/>
        <w:jc w:val="both"/>
        <w:rPr>
          <w:rFonts w:ascii="Times New Roman" w:eastAsia="Times New Roman" w:hAnsi="Times New Roman" w:cs="Times New Roman"/>
          <w:lang w:eastAsia="lv-LV"/>
        </w:rPr>
      </w:pPr>
      <w:r w:rsidRPr="00282F9F">
        <w:rPr>
          <w:rFonts w:ascii="Times New Roman" w:eastAsia="Times New Roman" w:hAnsi="Times New Roman"/>
        </w:rPr>
        <w:t xml:space="preserve">Siguldas novada </w:t>
      </w:r>
      <w:r w:rsidR="00282F9F" w:rsidRPr="00282F9F">
        <w:rPr>
          <w:rFonts w:ascii="Times New Roman" w:eastAsia="Times New Roman" w:hAnsi="Times New Roman"/>
        </w:rPr>
        <w:t xml:space="preserve">pašvaldības </w:t>
      </w:r>
      <w:r w:rsidR="00282F9F" w:rsidRPr="00282F9F">
        <w:rPr>
          <w:rFonts w:ascii="Times New Roman" w:eastAsia="Times New Roman" w:hAnsi="Times New Roman" w:cs="Times New Roman"/>
        </w:rPr>
        <w:t xml:space="preserve">Klientu apkalpošanas nodaļā, Siguldas pagasta pārvaldē, 2.stāvā, Zinātnes ielā 7, Siguldā, pie pārvaldes vadītājas </w:t>
      </w:r>
      <w:proofErr w:type="spellStart"/>
      <w:r w:rsidR="00282F9F" w:rsidRPr="00282F9F">
        <w:rPr>
          <w:rFonts w:ascii="Times New Roman" w:eastAsia="Times New Roman" w:hAnsi="Times New Roman" w:cs="Times New Roman"/>
        </w:rPr>
        <w:t>p.i</w:t>
      </w:r>
      <w:proofErr w:type="spellEnd"/>
      <w:r w:rsidR="00282F9F" w:rsidRPr="00282F9F">
        <w:rPr>
          <w:rFonts w:ascii="Times New Roman" w:eastAsia="Times New Roman" w:hAnsi="Times New Roman" w:cs="Times New Roman"/>
        </w:rPr>
        <w:t>.</w:t>
      </w:r>
      <w:r w:rsidRPr="00282F9F">
        <w:rPr>
          <w:rFonts w:ascii="Times New Roman" w:eastAsia="Times New Roman" w:hAnsi="Times New Roman"/>
        </w:rPr>
        <w:t>,</w:t>
      </w:r>
      <w:r w:rsidR="002255C7" w:rsidRPr="00282F9F">
        <w:rPr>
          <w:rFonts w:ascii="Times New Roman" w:hAnsi="Times New Roman"/>
        </w:rPr>
        <w:t xml:space="preserve"> </w:t>
      </w:r>
      <w:r w:rsidR="00E64874" w:rsidRPr="00282F9F">
        <w:rPr>
          <w:rFonts w:ascii="Times New Roman" w:eastAsia="Times New Roman" w:hAnsi="Times New Roman" w:cs="Times New Roman"/>
          <w:lang w:eastAsia="lv-LV"/>
        </w:rPr>
        <w:t xml:space="preserve">līdz </w:t>
      </w:r>
      <w:r w:rsidR="00202A46" w:rsidRPr="00282F9F">
        <w:rPr>
          <w:rFonts w:ascii="Times New Roman" w:eastAsia="Calibri" w:hAnsi="Times New Roman" w:cs="Times New Roman"/>
        </w:rPr>
        <w:t xml:space="preserve">2017.gada </w:t>
      </w:r>
      <w:r w:rsidR="00CB412E">
        <w:rPr>
          <w:rFonts w:ascii="Times New Roman" w:eastAsia="Calibri" w:hAnsi="Times New Roman" w:cs="Times New Roman"/>
        </w:rPr>
        <w:t>8.septembrim</w:t>
      </w:r>
      <w:r w:rsidR="00202A46" w:rsidRPr="00282F9F">
        <w:rPr>
          <w:rFonts w:ascii="Times New Roman" w:eastAsia="Times New Roman" w:hAnsi="Times New Roman" w:cs="Times New Roman"/>
          <w:lang w:eastAsia="lv-LV"/>
        </w:rPr>
        <w:t xml:space="preserve"> plkst. 10</w:t>
      </w:r>
      <w:r w:rsidR="00E64874" w:rsidRPr="00282F9F">
        <w:rPr>
          <w:rFonts w:ascii="Times New Roman" w:eastAsia="Times New Roman" w:hAnsi="Times New Roman" w:cs="Times New Roman"/>
          <w:lang w:eastAsia="lv-LV"/>
        </w:rPr>
        <w:t>:00.</w:t>
      </w:r>
    </w:p>
    <w:p w:rsidR="00E64874" w:rsidRPr="007504FE" w:rsidRDefault="00E64874" w:rsidP="007504FE">
      <w:pPr>
        <w:pStyle w:val="ListParagraph"/>
        <w:numPr>
          <w:ilvl w:val="0"/>
          <w:numId w:val="24"/>
        </w:numPr>
        <w:spacing w:after="0" w:line="240" w:lineRule="auto"/>
        <w:jc w:val="both"/>
        <w:rPr>
          <w:rFonts w:ascii="Times New Roman" w:eastAsia="Times New Roman" w:hAnsi="Times New Roman" w:cs="Times New Roman"/>
          <w:lang w:eastAsia="lv-LV"/>
        </w:rPr>
      </w:pPr>
      <w:r w:rsidRPr="00883A6E">
        <w:rPr>
          <w:rFonts w:ascii="Times New Roman" w:eastAsia="Times New Roman" w:hAnsi="Times New Roman" w:cs="Times New Roman"/>
          <w:b/>
          <w:lang w:eastAsia="lv-LV"/>
        </w:rPr>
        <w:t>Iesn</w:t>
      </w:r>
      <w:r w:rsidR="00925931" w:rsidRPr="00883A6E">
        <w:rPr>
          <w:rFonts w:ascii="Times New Roman" w:eastAsia="Times New Roman" w:hAnsi="Times New Roman" w:cs="Times New Roman"/>
          <w:b/>
          <w:lang w:eastAsia="lv-LV"/>
        </w:rPr>
        <w:t xml:space="preserve">iegtie pretendentu piedāvājumi, </w:t>
      </w:r>
      <w:r w:rsidRPr="00883A6E">
        <w:rPr>
          <w:rFonts w:ascii="Times New Roman" w:eastAsia="Times New Roman" w:hAnsi="Times New Roman" w:cs="Times New Roman"/>
          <w:b/>
          <w:lang w:eastAsia="lv-LV"/>
        </w:rPr>
        <w:t>iesniegšanas</w:t>
      </w:r>
      <w:r w:rsidR="001754C4">
        <w:rPr>
          <w:rFonts w:ascii="Times New Roman" w:eastAsia="Times New Roman" w:hAnsi="Times New Roman" w:cs="Times New Roman"/>
          <w:b/>
          <w:lang w:eastAsia="lv-LV"/>
        </w:rPr>
        <w:t xml:space="preserve"> datums un laiks</w:t>
      </w:r>
      <w:r w:rsidRPr="00883A6E">
        <w:rPr>
          <w:rFonts w:ascii="Times New Roman" w:eastAsia="Times New Roman" w:hAnsi="Times New Roman" w:cs="Times New Roman"/>
          <w:b/>
          <w:lang w:eastAsia="lv-LV"/>
        </w:rPr>
        <w:t>:</w:t>
      </w:r>
    </w:p>
    <w:tbl>
      <w:tblPr>
        <w:tblStyle w:val="TableGrid1"/>
        <w:tblW w:w="7650" w:type="dxa"/>
        <w:tblLook w:val="04A0" w:firstRow="1" w:lastRow="0" w:firstColumn="1" w:lastColumn="0" w:noHBand="0" w:noVBand="1"/>
      </w:tblPr>
      <w:tblGrid>
        <w:gridCol w:w="2830"/>
        <w:gridCol w:w="4820"/>
      </w:tblGrid>
      <w:tr w:rsidR="001754C4" w:rsidRPr="007504FE" w:rsidTr="001754C4">
        <w:tc>
          <w:tcPr>
            <w:tcW w:w="2830" w:type="dxa"/>
            <w:shd w:val="clear" w:color="auto" w:fill="D9D9D9"/>
            <w:vAlign w:val="center"/>
          </w:tcPr>
          <w:p w:rsidR="001754C4" w:rsidRPr="007504FE" w:rsidRDefault="001754C4" w:rsidP="00CF2D21">
            <w:pPr>
              <w:widowControl w:val="0"/>
              <w:autoSpaceDE w:val="0"/>
              <w:autoSpaceDN w:val="0"/>
              <w:adjustRightInd w:val="0"/>
              <w:jc w:val="center"/>
              <w:rPr>
                <w:rFonts w:ascii="Times New Roman" w:eastAsia="Times New Roman" w:hAnsi="Times New Roman" w:cs="Times New Roman"/>
                <w:b/>
                <w:sz w:val="20"/>
                <w:szCs w:val="20"/>
                <w:lang w:eastAsia="lv-LV"/>
              </w:rPr>
            </w:pPr>
            <w:r w:rsidRPr="007504FE">
              <w:rPr>
                <w:rFonts w:ascii="Times New Roman" w:eastAsia="Times New Roman" w:hAnsi="Times New Roman" w:cs="Times New Roman"/>
                <w:b/>
                <w:sz w:val="20"/>
                <w:szCs w:val="20"/>
                <w:lang w:eastAsia="lv-LV"/>
              </w:rPr>
              <w:t>Pretendents</w:t>
            </w:r>
          </w:p>
        </w:tc>
        <w:tc>
          <w:tcPr>
            <w:tcW w:w="4820" w:type="dxa"/>
            <w:shd w:val="clear" w:color="auto" w:fill="D9D9D9"/>
            <w:vAlign w:val="center"/>
          </w:tcPr>
          <w:p w:rsidR="001754C4" w:rsidRPr="007504FE" w:rsidRDefault="001754C4" w:rsidP="00CF2D21">
            <w:pPr>
              <w:widowControl w:val="0"/>
              <w:autoSpaceDE w:val="0"/>
              <w:autoSpaceDN w:val="0"/>
              <w:adjustRightInd w:val="0"/>
              <w:jc w:val="center"/>
              <w:rPr>
                <w:rFonts w:ascii="Times New Roman" w:eastAsia="Times New Roman" w:hAnsi="Times New Roman" w:cs="Times New Roman"/>
                <w:b/>
                <w:sz w:val="20"/>
                <w:szCs w:val="20"/>
                <w:lang w:eastAsia="lv-LV"/>
              </w:rPr>
            </w:pPr>
            <w:r w:rsidRPr="007504FE">
              <w:rPr>
                <w:rFonts w:ascii="Times New Roman" w:eastAsia="Times New Roman" w:hAnsi="Times New Roman" w:cs="Times New Roman"/>
                <w:b/>
                <w:sz w:val="20"/>
                <w:szCs w:val="20"/>
                <w:lang w:eastAsia="lv-LV"/>
              </w:rPr>
              <w:t>Piedāvājuma iesniegšanas datums un laiks</w:t>
            </w:r>
          </w:p>
        </w:tc>
      </w:tr>
      <w:tr w:rsidR="001754C4" w:rsidRPr="007504FE" w:rsidTr="001754C4">
        <w:tc>
          <w:tcPr>
            <w:tcW w:w="2830" w:type="dxa"/>
            <w:shd w:val="clear" w:color="auto" w:fill="auto"/>
            <w:vAlign w:val="center"/>
          </w:tcPr>
          <w:p w:rsidR="001754C4" w:rsidRPr="007504FE" w:rsidRDefault="001754C4" w:rsidP="00CF2D21">
            <w:pPr>
              <w:widowControl w:val="0"/>
              <w:autoSpaceDE w:val="0"/>
              <w:autoSpaceDN w:val="0"/>
              <w:adjustRightInd w:val="0"/>
              <w:jc w:val="center"/>
              <w:rPr>
                <w:rFonts w:ascii="Times New Roman" w:eastAsia="Times New Roman" w:hAnsi="Times New Roman" w:cs="Times New Roman"/>
                <w:b/>
                <w:sz w:val="20"/>
                <w:szCs w:val="20"/>
                <w:lang w:eastAsia="lv-LV"/>
              </w:rPr>
            </w:pPr>
            <w:r w:rsidRPr="007504FE">
              <w:rPr>
                <w:rFonts w:ascii="Times New Roman" w:eastAsia="Times New Roman" w:hAnsi="Times New Roman" w:cs="Times New Roman"/>
                <w:b/>
                <w:sz w:val="20"/>
                <w:szCs w:val="20"/>
                <w:lang w:eastAsia="lv-LV"/>
              </w:rPr>
              <w:t>SIA “IB Serviss”</w:t>
            </w:r>
          </w:p>
        </w:tc>
        <w:tc>
          <w:tcPr>
            <w:tcW w:w="4820" w:type="dxa"/>
          </w:tcPr>
          <w:p w:rsidR="001754C4" w:rsidRPr="001754C4" w:rsidRDefault="001754C4" w:rsidP="001754C4">
            <w:pPr>
              <w:widowControl w:val="0"/>
              <w:autoSpaceDE w:val="0"/>
              <w:autoSpaceDN w:val="0"/>
              <w:adjustRightInd w:val="0"/>
              <w:jc w:val="center"/>
              <w:rPr>
                <w:rFonts w:ascii="Times New Roman" w:eastAsia="Times New Roman" w:hAnsi="Times New Roman" w:cs="Times New Roman"/>
                <w:sz w:val="20"/>
                <w:szCs w:val="20"/>
                <w:lang w:eastAsia="lv-LV"/>
              </w:rPr>
            </w:pPr>
            <w:r w:rsidRPr="007504FE">
              <w:rPr>
                <w:rFonts w:ascii="Times New Roman" w:eastAsia="Times New Roman" w:hAnsi="Times New Roman" w:cs="Times New Roman"/>
                <w:sz w:val="20"/>
                <w:szCs w:val="20"/>
                <w:lang w:eastAsia="lv-LV"/>
              </w:rPr>
              <w:t>08.</w:t>
            </w:r>
            <w:r>
              <w:rPr>
                <w:rFonts w:ascii="Times New Roman" w:eastAsia="Times New Roman" w:hAnsi="Times New Roman" w:cs="Times New Roman"/>
                <w:sz w:val="20"/>
                <w:szCs w:val="20"/>
                <w:lang w:eastAsia="lv-LV"/>
              </w:rPr>
              <w:t>09.</w:t>
            </w:r>
            <w:r w:rsidRPr="007504FE">
              <w:rPr>
                <w:rFonts w:ascii="Times New Roman" w:eastAsia="Times New Roman" w:hAnsi="Times New Roman" w:cs="Times New Roman"/>
                <w:sz w:val="20"/>
                <w:szCs w:val="20"/>
                <w:lang w:eastAsia="lv-LV"/>
              </w:rPr>
              <w:t xml:space="preserve">2017. </w:t>
            </w:r>
            <w:r>
              <w:rPr>
                <w:rFonts w:ascii="Times New Roman" w:eastAsia="Times New Roman" w:hAnsi="Times New Roman" w:cs="Times New Roman"/>
                <w:sz w:val="20"/>
                <w:szCs w:val="20"/>
                <w:lang w:eastAsia="lv-LV"/>
              </w:rPr>
              <w:t>plkst. 09</w:t>
            </w:r>
            <w:r w:rsidRPr="007504FE">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8</w:t>
            </w:r>
          </w:p>
        </w:tc>
      </w:tr>
    </w:tbl>
    <w:p w:rsidR="00E64874" w:rsidRDefault="00E64874" w:rsidP="007504FE">
      <w:pPr>
        <w:pStyle w:val="ListParagraph"/>
        <w:numPr>
          <w:ilvl w:val="0"/>
          <w:numId w:val="24"/>
        </w:numPr>
        <w:spacing w:after="0" w:line="240" w:lineRule="auto"/>
        <w:jc w:val="both"/>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Iepirkumu komisijas kopējais piedāvājumu salīdzi</w:t>
      </w:r>
      <w:r w:rsidR="006424F1">
        <w:rPr>
          <w:rFonts w:ascii="Times New Roman" w:eastAsia="Times New Roman" w:hAnsi="Times New Roman" w:cs="Times New Roman"/>
          <w:b/>
          <w:lang w:eastAsia="lv-LV"/>
        </w:rPr>
        <w:t>nāšanas un vērtēšanas pārskats.</w:t>
      </w:r>
    </w:p>
    <w:p w:rsidR="006424F1" w:rsidRPr="006424F1" w:rsidRDefault="006424F1" w:rsidP="007504FE">
      <w:pPr>
        <w:pStyle w:val="ListParagraph"/>
        <w:numPr>
          <w:ilvl w:val="1"/>
          <w:numId w:val="24"/>
        </w:numPr>
        <w:spacing w:after="0" w:line="240" w:lineRule="auto"/>
        <w:jc w:val="both"/>
        <w:rPr>
          <w:rFonts w:ascii="Times New Roman" w:eastAsia="Times New Roman" w:hAnsi="Times New Roman" w:cs="Times New Roman"/>
          <w:b/>
          <w:lang w:eastAsia="lv-LV"/>
        </w:rPr>
      </w:pPr>
      <w:r w:rsidRPr="006424F1">
        <w:rPr>
          <w:rFonts w:ascii="Times New Roman" w:eastAsia="Times New Roman" w:hAnsi="Times New Roman" w:cs="Times New Roman"/>
          <w:b/>
          <w:lang w:eastAsia="lv-LV"/>
        </w:rPr>
        <w:t>Atlases dokumenti.</w:t>
      </w:r>
    </w:p>
    <w:p w:rsidR="006424F1" w:rsidRDefault="006424F1" w:rsidP="006424F1">
      <w:pPr>
        <w:pStyle w:val="ListParagraph"/>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Atlases </w:t>
      </w:r>
      <w:r w:rsidRPr="006424F1">
        <w:rPr>
          <w:rFonts w:ascii="Times New Roman" w:eastAsia="Times New Roman" w:hAnsi="Times New Roman" w:cs="Times New Roman"/>
          <w:lang w:eastAsia="lv-LV"/>
        </w:rPr>
        <w:t xml:space="preserve">dokumentus </w:t>
      </w:r>
      <w:r w:rsidR="00C84B4F">
        <w:rPr>
          <w:rFonts w:ascii="Times New Roman" w:eastAsia="Times New Roman" w:hAnsi="Times New Roman" w:cs="Times New Roman"/>
          <w:lang w:eastAsia="lv-LV"/>
        </w:rPr>
        <w:t>pretendents</w:t>
      </w:r>
      <w:r w:rsidRPr="006424F1">
        <w:rPr>
          <w:rFonts w:ascii="Times New Roman" w:eastAsia="Times New Roman" w:hAnsi="Times New Roman" w:cs="Times New Roman"/>
          <w:lang w:eastAsia="lv-LV"/>
        </w:rPr>
        <w:t xml:space="preserve"> </w:t>
      </w:r>
      <w:r w:rsidR="006E1947">
        <w:rPr>
          <w:rFonts w:ascii="Times New Roman" w:eastAsia="Times New Roman" w:hAnsi="Times New Roman" w:cs="Times New Roman"/>
          <w:lang w:eastAsia="lv-LV"/>
        </w:rPr>
        <w:t xml:space="preserve">- </w:t>
      </w:r>
      <w:r w:rsidR="00C84B4F" w:rsidRPr="00C84B4F">
        <w:rPr>
          <w:rFonts w:ascii="Times New Roman" w:eastAsia="Times New Roman" w:hAnsi="Times New Roman" w:cs="Times New Roman"/>
          <w:lang w:eastAsia="lv-LV"/>
        </w:rPr>
        <w:t>SIA “</w:t>
      </w:r>
      <w:r w:rsidR="00CB412E">
        <w:rPr>
          <w:rFonts w:ascii="Times New Roman" w:eastAsia="Times New Roman" w:hAnsi="Times New Roman" w:cs="Times New Roman"/>
          <w:lang w:eastAsia="lv-LV"/>
        </w:rPr>
        <w:t>IB Serviss</w:t>
      </w:r>
      <w:r w:rsidR="00C84B4F" w:rsidRPr="00C84B4F">
        <w:rPr>
          <w:rFonts w:ascii="Times New Roman" w:eastAsia="Times New Roman" w:hAnsi="Times New Roman" w:cs="Times New Roman"/>
          <w:lang w:eastAsia="lv-LV"/>
        </w:rPr>
        <w:t>”</w:t>
      </w:r>
      <w:r w:rsidR="00D055ED">
        <w:rPr>
          <w:rFonts w:ascii="Times New Roman" w:eastAsia="Times New Roman" w:hAnsi="Times New Roman" w:cs="Times New Roman"/>
          <w:lang w:eastAsia="lv-LV"/>
        </w:rPr>
        <w:t xml:space="preserve"> </w:t>
      </w:r>
      <w:bookmarkStart w:id="2" w:name="_Hlk484166456"/>
      <w:r w:rsidR="00CB412E">
        <w:rPr>
          <w:rFonts w:ascii="Times New Roman" w:eastAsia="Times New Roman" w:hAnsi="Times New Roman" w:cs="Times New Roman"/>
          <w:lang w:eastAsia="lv-LV"/>
        </w:rPr>
        <w:t xml:space="preserve">iepirkuma priekšmeta </w:t>
      </w:r>
      <w:r w:rsidR="00D055ED">
        <w:rPr>
          <w:rFonts w:ascii="Times New Roman" w:eastAsia="Times New Roman" w:hAnsi="Times New Roman" w:cs="Times New Roman"/>
          <w:lang w:eastAsia="lv-LV"/>
        </w:rPr>
        <w:t>I daļā</w:t>
      </w:r>
      <w:r w:rsidR="006E1947">
        <w:rPr>
          <w:rFonts w:ascii="Times New Roman" w:eastAsia="Times New Roman" w:hAnsi="Times New Roman" w:cs="Times New Roman"/>
          <w:lang w:eastAsia="lv-LV"/>
        </w:rPr>
        <w:t xml:space="preserve"> </w:t>
      </w:r>
      <w:bookmarkEnd w:id="2"/>
      <w:r w:rsidRPr="006424F1">
        <w:rPr>
          <w:rFonts w:ascii="Times New Roman" w:eastAsia="Times New Roman" w:hAnsi="Times New Roman" w:cs="Times New Roman"/>
          <w:lang w:eastAsia="lv-LV"/>
        </w:rPr>
        <w:t>ir iesnie</w:t>
      </w:r>
      <w:r w:rsidR="00C84B4F">
        <w:rPr>
          <w:rFonts w:ascii="Times New Roman" w:eastAsia="Times New Roman" w:hAnsi="Times New Roman" w:cs="Times New Roman"/>
          <w:lang w:eastAsia="lv-LV"/>
        </w:rPr>
        <w:t>dzis</w:t>
      </w:r>
      <w:r w:rsidRPr="006424F1">
        <w:rPr>
          <w:rFonts w:ascii="Times New Roman" w:eastAsia="Times New Roman" w:hAnsi="Times New Roman" w:cs="Times New Roman"/>
          <w:lang w:eastAsia="lv-LV"/>
        </w:rPr>
        <w:t xml:space="preserve"> atbilstoši iepirkuma nolikuma 4.1.punktā noteiktajām prasībām.</w:t>
      </w:r>
    </w:p>
    <w:p w:rsidR="00C84B4F" w:rsidRDefault="00C84B4F" w:rsidP="007504FE">
      <w:pPr>
        <w:pStyle w:val="ListParagraph"/>
        <w:numPr>
          <w:ilvl w:val="1"/>
          <w:numId w:val="24"/>
        </w:numPr>
        <w:spacing w:after="0" w:line="240" w:lineRule="auto"/>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lastRenderedPageBreak/>
        <w:t>Tehniskais piedāvājums</w:t>
      </w:r>
    </w:p>
    <w:p w:rsidR="00C84B4F" w:rsidRPr="00185635" w:rsidRDefault="00C84B4F" w:rsidP="00C84B4F">
      <w:pPr>
        <w:spacing w:after="0" w:line="240" w:lineRule="auto"/>
        <w:ind w:left="540"/>
        <w:jc w:val="both"/>
        <w:rPr>
          <w:rFonts w:ascii="Times New Roman" w:eastAsia="Times New Roman" w:hAnsi="Times New Roman" w:cs="Times New Roman"/>
          <w:lang w:eastAsia="lv-LV"/>
        </w:rPr>
      </w:pPr>
      <w:r>
        <w:rPr>
          <w:rFonts w:ascii="Times New Roman" w:eastAsia="Times New Roman" w:hAnsi="Times New Roman" w:cs="Times New Roman"/>
          <w:lang w:eastAsia="lv-LV"/>
        </w:rPr>
        <w:t>Tehnisko piedāvājumu</w:t>
      </w:r>
      <w:r w:rsidRPr="0018563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pretendents </w:t>
      </w:r>
      <w:r w:rsidR="00CB412E">
        <w:rPr>
          <w:rFonts w:ascii="Times New Roman" w:eastAsia="Times New Roman" w:hAnsi="Times New Roman" w:cs="Times New Roman"/>
          <w:lang w:eastAsia="lv-LV"/>
        </w:rPr>
        <w:t xml:space="preserve">- </w:t>
      </w:r>
      <w:r w:rsidR="00CB412E" w:rsidRPr="00C84B4F">
        <w:rPr>
          <w:rFonts w:ascii="Times New Roman" w:eastAsia="Times New Roman" w:hAnsi="Times New Roman" w:cs="Times New Roman"/>
          <w:lang w:eastAsia="lv-LV"/>
        </w:rPr>
        <w:t>SIA “</w:t>
      </w:r>
      <w:r w:rsidR="00CB412E">
        <w:rPr>
          <w:rFonts w:ascii="Times New Roman" w:eastAsia="Times New Roman" w:hAnsi="Times New Roman" w:cs="Times New Roman"/>
          <w:lang w:eastAsia="lv-LV"/>
        </w:rPr>
        <w:t>IB Serviss</w:t>
      </w:r>
      <w:r w:rsidR="00CB412E" w:rsidRPr="00C84B4F">
        <w:rPr>
          <w:rFonts w:ascii="Times New Roman" w:eastAsia="Times New Roman" w:hAnsi="Times New Roman" w:cs="Times New Roman"/>
          <w:lang w:eastAsia="lv-LV"/>
        </w:rPr>
        <w:t>”</w:t>
      </w:r>
      <w:r w:rsidR="00CB412E">
        <w:rPr>
          <w:rFonts w:ascii="Times New Roman" w:eastAsia="Times New Roman" w:hAnsi="Times New Roman" w:cs="Times New Roman"/>
          <w:lang w:eastAsia="lv-LV"/>
        </w:rPr>
        <w:t xml:space="preserve"> iepirkuma priekšmeta I daļā </w:t>
      </w:r>
      <w:r>
        <w:rPr>
          <w:rFonts w:ascii="Times New Roman" w:eastAsia="Times New Roman" w:hAnsi="Times New Roman" w:cs="Times New Roman"/>
          <w:lang w:eastAsia="lv-LV"/>
        </w:rPr>
        <w:t>ir iesniedzis</w:t>
      </w:r>
      <w:r w:rsidRPr="00185635">
        <w:rPr>
          <w:rFonts w:ascii="Times New Roman" w:eastAsia="Times New Roman" w:hAnsi="Times New Roman" w:cs="Times New Roman"/>
          <w:lang w:eastAsia="lv-LV"/>
        </w:rPr>
        <w:t xml:space="preserve"> atbilstoši iepirkuma nolikuma </w:t>
      </w:r>
      <w:r>
        <w:rPr>
          <w:rFonts w:ascii="Times New Roman" w:eastAsia="Times New Roman" w:hAnsi="Times New Roman" w:cs="Times New Roman"/>
          <w:lang w:eastAsia="lv-LV"/>
        </w:rPr>
        <w:t>4.2</w:t>
      </w:r>
      <w:r w:rsidRPr="00185635">
        <w:rPr>
          <w:rFonts w:ascii="Times New Roman" w:eastAsia="Times New Roman" w:hAnsi="Times New Roman" w:cs="Times New Roman"/>
          <w:lang w:eastAsia="lv-LV"/>
        </w:rPr>
        <w:t>.punktā noteiktajām prasībām.</w:t>
      </w:r>
    </w:p>
    <w:p w:rsidR="00AE4B91" w:rsidRDefault="00AE4B91" w:rsidP="007504FE">
      <w:pPr>
        <w:pStyle w:val="ListParagraph"/>
        <w:numPr>
          <w:ilvl w:val="1"/>
          <w:numId w:val="24"/>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 piedāvājums.</w:t>
      </w:r>
    </w:p>
    <w:p w:rsidR="00C84B4F" w:rsidRDefault="00C84B4F" w:rsidP="00C84B4F">
      <w:pPr>
        <w:pStyle w:val="ListParagraph"/>
        <w:spacing w:after="0" w:line="240" w:lineRule="auto"/>
        <w:ind w:left="540"/>
        <w:jc w:val="both"/>
        <w:rPr>
          <w:rFonts w:ascii="Times New Roman" w:eastAsia="Times New Roman" w:hAnsi="Times New Roman" w:cs="Times New Roman"/>
          <w:lang w:eastAsia="lv-LV"/>
        </w:rPr>
      </w:pPr>
      <w:r w:rsidRPr="00C84B4F">
        <w:rPr>
          <w:rFonts w:ascii="Times New Roman" w:eastAsia="Times New Roman" w:hAnsi="Times New Roman" w:cs="Times New Roman"/>
          <w:lang w:eastAsia="lv-LV"/>
        </w:rPr>
        <w:t xml:space="preserve">Finanšu piedāvājumu </w:t>
      </w:r>
      <w:r>
        <w:rPr>
          <w:rFonts w:ascii="Times New Roman" w:eastAsia="Times New Roman" w:hAnsi="Times New Roman" w:cs="Times New Roman"/>
          <w:lang w:eastAsia="lv-LV"/>
        </w:rPr>
        <w:t>pretendents</w:t>
      </w:r>
      <w:r w:rsidRPr="00C84B4F">
        <w:rPr>
          <w:rFonts w:ascii="Times New Roman" w:eastAsia="Times New Roman" w:hAnsi="Times New Roman" w:cs="Times New Roman"/>
          <w:lang w:eastAsia="lv-LV"/>
        </w:rPr>
        <w:t xml:space="preserve"> </w:t>
      </w:r>
      <w:r w:rsidR="00CB412E">
        <w:rPr>
          <w:rFonts w:ascii="Times New Roman" w:eastAsia="Times New Roman" w:hAnsi="Times New Roman" w:cs="Times New Roman"/>
          <w:lang w:eastAsia="lv-LV"/>
        </w:rPr>
        <w:t xml:space="preserve">– SIA “IB Serviss” iepirkuma priekšmeta I daļā </w:t>
      </w:r>
      <w:r w:rsidRPr="00C84B4F">
        <w:rPr>
          <w:rFonts w:ascii="Times New Roman" w:eastAsia="Times New Roman" w:hAnsi="Times New Roman" w:cs="Times New Roman"/>
          <w:lang w:eastAsia="lv-LV"/>
        </w:rPr>
        <w:t>ir ie</w:t>
      </w:r>
      <w:r>
        <w:rPr>
          <w:rFonts w:ascii="Times New Roman" w:eastAsia="Times New Roman" w:hAnsi="Times New Roman" w:cs="Times New Roman"/>
          <w:lang w:eastAsia="lv-LV"/>
        </w:rPr>
        <w:t>sniedzis</w:t>
      </w:r>
      <w:r w:rsidRPr="00C84B4F">
        <w:rPr>
          <w:rFonts w:ascii="Times New Roman" w:eastAsia="Times New Roman" w:hAnsi="Times New Roman" w:cs="Times New Roman"/>
          <w:lang w:eastAsia="lv-LV"/>
        </w:rPr>
        <w:t xml:space="preserve"> atbilstoši iepirkuma nolikuma </w:t>
      </w:r>
      <w:r>
        <w:rPr>
          <w:rFonts w:ascii="Times New Roman" w:eastAsia="Times New Roman" w:hAnsi="Times New Roman" w:cs="Times New Roman"/>
          <w:lang w:eastAsia="lv-LV"/>
        </w:rPr>
        <w:t>4.3</w:t>
      </w:r>
      <w:r w:rsidRPr="00C84B4F">
        <w:rPr>
          <w:rFonts w:ascii="Times New Roman" w:eastAsia="Times New Roman" w:hAnsi="Times New Roman" w:cs="Times New Roman"/>
          <w:lang w:eastAsia="lv-LV"/>
        </w:rPr>
        <w:t>.punktā noteiktajām prasībām.</w:t>
      </w:r>
    </w:p>
    <w:p w:rsidR="00280DCA" w:rsidRPr="006B3F21" w:rsidRDefault="008453C4" w:rsidP="007504FE">
      <w:pPr>
        <w:pStyle w:val="ListParagraph"/>
        <w:numPr>
          <w:ilvl w:val="0"/>
          <w:numId w:val="24"/>
        </w:numPr>
        <w:spacing w:after="0" w:line="240" w:lineRule="auto"/>
        <w:jc w:val="both"/>
        <w:rPr>
          <w:rFonts w:ascii="Times New Roman" w:eastAsia="Times New Roman" w:hAnsi="Times New Roman" w:cs="Times New Roman"/>
          <w:b/>
          <w:lang w:eastAsia="lv-LV"/>
        </w:rPr>
      </w:pPr>
      <w:r w:rsidRPr="006B3F21">
        <w:rPr>
          <w:rFonts w:ascii="Times New Roman" w:eastAsia="Times New Roman" w:hAnsi="Times New Roman" w:cs="Times New Roman"/>
          <w:b/>
          <w:lang w:eastAsia="lv-LV"/>
        </w:rPr>
        <w:t>Lēmuma pieņemšana:</w:t>
      </w:r>
    </w:p>
    <w:p w:rsidR="00D97818" w:rsidRDefault="00922731" w:rsidP="00D9781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Pamatojoties uz iepriekš minēto, </w:t>
      </w:r>
      <w:r w:rsidR="00D97818">
        <w:rPr>
          <w:rFonts w:ascii="Times New Roman" w:eastAsia="Calibri" w:hAnsi="Times New Roman" w:cs="Times New Roman"/>
        </w:rPr>
        <w:t xml:space="preserve">Siguldas novada pašvaldības Iepirkuma komisija </w:t>
      </w:r>
      <w:r w:rsidR="00D97818" w:rsidRPr="008552E6">
        <w:rPr>
          <w:rFonts w:ascii="Times New Roman" w:eastAsia="Calibri" w:hAnsi="Times New Roman" w:cs="Times New Roman"/>
        </w:rPr>
        <w:t>(</w:t>
      </w:r>
      <w:proofErr w:type="spellStart"/>
      <w:r w:rsidR="00D97818" w:rsidRPr="008552E6">
        <w:rPr>
          <w:rFonts w:ascii="Times New Roman" w:eastAsia="Calibri" w:hAnsi="Times New Roman" w:cs="Times New Roman"/>
        </w:rPr>
        <w:t>I.Zālīte</w:t>
      </w:r>
      <w:proofErr w:type="spellEnd"/>
      <w:r w:rsidR="00D97818" w:rsidRPr="008552E6">
        <w:rPr>
          <w:rFonts w:ascii="Times New Roman" w:eastAsia="Calibri" w:hAnsi="Times New Roman" w:cs="Times New Roman"/>
        </w:rPr>
        <w:t xml:space="preserve">,  </w:t>
      </w:r>
      <w:proofErr w:type="spellStart"/>
      <w:r w:rsidR="00D97818">
        <w:rPr>
          <w:rFonts w:ascii="Times New Roman" w:eastAsia="Calibri" w:hAnsi="Times New Roman" w:cs="Times New Roman"/>
        </w:rPr>
        <w:t>R.Bete</w:t>
      </w:r>
      <w:proofErr w:type="spellEnd"/>
      <w:r w:rsidR="00233DE0">
        <w:rPr>
          <w:rFonts w:ascii="Times New Roman" w:eastAsia="Calibri" w:hAnsi="Times New Roman" w:cs="Times New Roman"/>
        </w:rPr>
        <w:t xml:space="preserve">, </w:t>
      </w:r>
      <w:proofErr w:type="spellStart"/>
      <w:r w:rsidR="00233DE0">
        <w:rPr>
          <w:rFonts w:ascii="Times New Roman" w:eastAsia="Calibri" w:hAnsi="Times New Roman" w:cs="Times New Roman"/>
        </w:rPr>
        <w:t>D.Matuseviča</w:t>
      </w:r>
      <w:proofErr w:type="spellEnd"/>
      <w:r w:rsidR="00D97818" w:rsidRPr="008552E6">
        <w:rPr>
          <w:rFonts w:ascii="Times New Roman" w:eastAsia="Calibri" w:hAnsi="Times New Roman" w:cs="Times New Roman"/>
        </w:rPr>
        <w:t xml:space="preserve">) </w:t>
      </w:r>
      <w:r>
        <w:rPr>
          <w:rFonts w:ascii="Times New Roman" w:eastAsia="Calibri" w:hAnsi="Times New Roman" w:cs="Times New Roman"/>
        </w:rPr>
        <w:t xml:space="preserve">un </w:t>
      </w:r>
      <w:r w:rsidR="00D97818">
        <w:rPr>
          <w:rFonts w:ascii="Times New Roman" w:eastAsia="Calibri" w:hAnsi="Times New Roman" w:cs="Times New Roman"/>
        </w:rPr>
        <w:t>saskaņā ar Publisko iepirkumu likuma 9.panta trīspadsmito daļu</w:t>
      </w:r>
      <w:r>
        <w:rPr>
          <w:rFonts w:ascii="Times New Roman" w:eastAsia="Calibri" w:hAnsi="Times New Roman" w:cs="Times New Roman"/>
        </w:rPr>
        <w:t>,</w:t>
      </w:r>
      <w:r w:rsidR="00D97818">
        <w:rPr>
          <w:rFonts w:ascii="Times New Roman" w:eastAsia="Calibri" w:hAnsi="Times New Roman" w:cs="Times New Roman"/>
        </w:rPr>
        <w:t xml:space="preserve"> </w:t>
      </w:r>
      <w:r w:rsidR="00D97818" w:rsidRPr="008552E6">
        <w:rPr>
          <w:rFonts w:ascii="Times New Roman" w:eastAsia="Calibri" w:hAnsi="Times New Roman" w:cs="Times New Roman"/>
        </w:rPr>
        <w:t>atklāti balsojot, ar 3 balsīm „par”, „pret” – nav, „atturas” – nav, nolemj</w:t>
      </w:r>
      <w:r w:rsidR="00D97818">
        <w:rPr>
          <w:rFonts w:ascii="Times New Roman" w:eastAsia="Calibri" w:hAnsi="Times New Roman" w:cs="Times New Roman"/>
        </w:rPr>
        <w:t>:</w:t>
      </w:r>
    </w:p>
    <w:p w:rsidR="00D97818" w:rsidRPr="00204098" w:rsidRDefault="00D97818" w:rsidP="00204098">
      <w:pPr>
        <w:pStyle w:val="ListParagraph"/>
        <w:numPr>
          <w:ilvl w:val="1"/>
          <w:numId w:val="24"/>
        </w:numPr>
        <w:spacing w:after="0" w:line="240" w:lineRule="auto"/>
        <w:jc w:val="both"/>
        <w:rPr>
          <w:rFonts w:ascii="Times New Roman" w:eastAsia="Times New Roman" w:hAnsi="Times New Roman" w:cs="Times New Roman"/>
          <w:color w:val="000000"/>
          <w:lang w:eastAsia="lv-LV"/>
        </w:rPr>
      </w:pPr>
      <w:r w:rsidRPr="00204098">
        <w:rPr>
          <w:rFonts w:ascii="Times New Roman" w:eastAsia="Calibri" w:hAnsi="Times New Roman" w:cs="Times New Roman"/>
        </w:rPr>
        <w:t xml:space="preserve">ka </w:t>
      </w:r>
      <w:r w:rsidR="00233DE0" w:rsidRPr="00204098">
        <w:rPr>
          <w:rFonts w:ascii="Times New Roman" w:eastAsia="Calibri" w:hAnsi="Times New Roman" w:cs="Times New Roman"/>
        </w:rPr>
        <w:t>biroja tehnikas apkopi un remontu</w:t>
      </w:r>
      <w:r w:rsidRPr="00204098">
        <w:rPr>
          <w:rFonts w:ascii="Times New Roman" w:eastAsia="Calibri" w:hAnsi="Times New Roman" w:cs="Times New Roman"/>
        </w:rPr>
        <w:t xml:space="preserve"> iepirkuma</w:t>
      </w:r>
      <w:r w:rsidR="00233DE0" w:rsidRPr="00204098">
        <w:rPr>
          <w:rFonts w:ascii="Times New Roman" w:eastAsia="Calibri" w:hAnsi="Times New Roman" w:cs="Times New Roman"/>
        </w:rPr>
        <w:t xml:space="preserve"> priekšmeta</w:t>
      </w:r>
      <w:r w:rsidRPr="00204098">
        <w:rPr>
          <w:rFonts w:ascii="Times New Roman" w:eastAsia="Calibri" w:hAnsi="Times New Roman" w:cs="Times New Roman"/>
        </w:rPr>
        <w:t xml:space="preserve"> I daļā </w:t>
      </w:r>
      <w:r w:rsidRPr="00204098">
        <w:rPr>
          <w:rFonts w:ascii="Times New Roman" w:eastAsia="Times New Roman" w:hAnsi="Times New Roman" w:cs="Times New Roman"/>
          <w:color w:val="000000"/>
          <w:lang w:eastAsia="lv-LV"/>
        </w:rPr>
        <w:t xml:space="preserve">veiks </w:t>
      </w:r>
      <w:r w:rsidRPr="00204098">
        <w:rPr>
          <w:rFonts w:ascii="Times New Roman" w:eastAsia="Times New Roman" w:hAnsi="Times New Roman" w:cs="Times New Roman"/>
          <w:lang w:eastAsia="lv-LV"/>
        </w:rPr>
        <w:t>SIA “</w:t>
      </w:r>
      <w:r w:rsidR="00233DE0" w:rsidRPr="00204098">
        <w:rPr>
          <w:rFonts w:ascii="Times New Roman" w:eastAsia="Times New Roman" w:hAnsi="Times New Roman" w:cs="Times New Roman"/>
          <w:lang w:eastAsia="lv-LV"/>
        </w:rPr>
        <w:t>IB Serviss</w:t>
      </w:r>
      <w:r w:rsidRPr="00204098">
        <w:rPr>
          <w:rFonts w:ascii="Times New Roman" w:eastAsia="Times New Roman" w:hAnsi="Times New Roman" w:cs="Times New Roman"/>
          <w:lang w:eastAsia="lv-LV"/>
        </w:rPr>
        <w:t>”</w:t>
      </w:r>
      <w:r w:rsidRPr="00204098">
        <w:rPr>
          <w:rFonts w:ascii="Times New Roman" w:eastAsia="Times New Roman" w:hAnsi="Times New Roman" w:cs="Times New Roman"/>
          <w:color w:val="000000"/>
          <w:lang w:eastAsia="lv-LV"/>
        </w:rPr>
        <w:t>, kuras iesniegtais piedāvājums atbilst iepirkuma Nolikuma prasībām;</w:t>
      </w:r>
    </w:p>
    <w:p w:rsidR="00D97818" w:rsidRDefault="00D97818" w:rsidP="00204098">
      <w:pPr>
        <w:pStyle w:val="ListParagraph"/>
        <w:numPr>
          <w:ilvl w:val="1"/>
          <w:numId w:val="24"/>
        </w:numPr>
        <w:spacing w:after="0" w:line="240" w:lineRule="auto"/>
        <w:ind w:right="43"/>
        <w:jc w:val="both"/>
        <w:rPr>
          <w:rFonts w:ascii="Times New Roman" w:eastAsia="Calibri" w:hAnsi="Times New Roman" w:cs="Times New Roman"/>
        </w:rPr>
      </w:pPr>
      <w:r w:rsidRPr="00531068">
        <w:rPr>
          <w:rFonts w:ascii="Times New Roman" w:eastAsia="Times New Roman" w:hAnsi="Times New Roman" w:cs="Times New Roman"/>
          <w:bCs/>
          <w:color w:val="000000"/>
        </w:rPr>
        <w:t>izbeigt iepirkumu par iepirkuma priekšmeta I</w:t>
      </w:r>
      <w:r>
        <w:rPr>
          <w:rFonts w:ascii="Times New Roman" w:eastAsia="Times New Roman" w:hAnsi="Times New Roman" w:cs="Times New Roman"/>
          <w:bCs/>
          <w:color w:val="000000"/>
        </w:rPr>
        <w:t>I</w:t>
      </w:r>
      <w:r w:rsidRPr="00531068">
        <w:rPr>
          <w:rFonts w:ascii="Times New Roman" w:eastAsia="Times New Roman" w:hAnsi="Times New Roman" w:cs="Times New Roman"/>
          <w:bCs/>
          <w:color w:val="000000"/>
        </w:rPr>
        <w:t xml:space="preserve"> daļu bez rezultāta, jo</w:t>
      </w:r>
      <w:r w:rsidRPr="00531068">
        <w:rPr>
          <w:rFonts w:ascii="Times New Roman" w:eastAsia="Calibri" w:hAnsi="Times New Roman" w:cs="Times New Roman"/>
        </w:rPr>
        <w:t xml:space="preserve"> iepirkuma priekšmeta </w:t>
      </w:r>
      <w:r w:rsidRPr="00531068">
        <w:rPr>
          <w:rFonts w:ascii="Times New Roman" w:eastAsia="Times New Roman" w:hAnsi="Times New Roman" w:cs="Times New Roman"/>
          <w:bCs/>
          <w:color w:val="000000"/>
        </w:rPr>
        <w:t>I</w:t>
      </w:r>
      <w:r>
        <w:rPr>
          <w:rFonts w:ascii="Times New Roman" w:eastAsia="Times New Roman" w:hAnsi="Times New Roman" w:cs="Times New Roman"/>
          <w:bCs/>
          <w:color w:val="000000"/>
        </w:rPr>
        <w:t>I</w:t>
      </w:r>
      <w:r w:rsidRPr="00531068">
        <w:rPr>
          <w:rFonts w:ascii="Times New Roman" w:eastAsia="Calibri" w:hAnsi="Times New Roman" w:cs="Times New Roman"/>
        </w:rPr>
        <w:t xml:space="preserve"> </w:t>
      </w:r>
      <w:r>
        <w:rPr>
          <w:rFonts w:ascii="Times New Roman" w:eastAsia="Calibri" w:hAnsi="Times New Roman" w:cs="Times New Roman"/>
        </w:rPr>
        <w:t>daļā nav iesniegti piedāvājumi.</w:t>
      </w:r>
    </w:p>
    <w:p w:rsidR="00AE4B91" w:rsidRPr="00AE4B91" w:rsidRDefault="00280DCA" w:rsidP="007504FE">
      <w:pPr>
        <w:pStyle w:val="ListParagraph"/>
        <w:numPr>
          <w:ilvl w:val="0"/>
          <w:numId w:val="24"/>
        </w:numPr>
        <w:spacing w:after="0" w:line="240" w:lineRule="auto"/>
        <w:ind w:right="43"/>
        <w:jc w:val="both"/>
        <w:rPr>
          <w:rFonts w:ascii="Times New Roman" w:eastAsia="Calibri" w:hAnsi="Times New Roman" w:cs="Times New Roman"/>
        </w:rPr>
      </w:pPr>
      <w:r w:rsidRPr="007160AB">
        <w:rPr>
          <w:rFonts w:ascii="Times New Roman" w:eastAsia="Calibri" w:hAnsi="Times New Roman" w:cs="Times New Roman"/>
        </w:rPr>
        <w:t xml:space="preserve"> </w:t>
      </w:r>
      <w:r w:rsidRPr="007160AB">
        <w:rPr>
          <w:rFonts w:ascii="Times New Roman" w:eastAsia="Times New Roman" w:hAnsi="Times New Roman" w:cs="Times New Roman"/>
          <w:b/>
          <w:lang w:eastAsia="lv-LV"/>
        </w:rPr>
        <w:t>PIL 9.panta astotās daļas 1.un 2.punktā minē</w:t>
      </w:r>
      <w:r w:rsidR="007160AB">
        <w:rPr>
          <w:rFonts w:ascii="Times New Roman" w:eastAsia="Times New Roman" w:hAnsi="Times New Roman" w:cs="Times New Roman"/>
          <w:b/>
          <w:lang w:eastAsia="lv-LV"/>
        </w:rPr>
        <w:t>to apstākļu pārbaude Pretendentiem, k</w:t>
      </w:r>
      <w:r w:rsidRPr="007160AB">
        <w:rPr>
          <w:rFonts w:ascii="Times New Roman" w:eastAsia="Times New Roman" w:hAnsi="Times New Roman" w:cs="Times New Roman"/>
          <w:b/>
          <w:lang w:eastAsia="lv-LV"/>
        </w:rPr>
        <w:t>am tiek piešķirtas līguma slēgšanas tiesības:</w:t>
      </w:r>
    </w:p>
    <w:p w:rsidR="00AE4B91" w:rsidRPr="00AE4B91" w:rsidRDefault="00AE4B91" w:rsidP="005C3292">
      <w:pPr>
        <w:pStyle w:val="ListParagraph"/>
        <w:spacing w:after="0" w:line="240" w:lineRule="auto"/>
        <w:ind w:left="360" w:right="43"/>
        <w:jc w:val="both"/>
        <w:rPr>
          <w:rFonts w:ascii="Times New Roman" w:eastAsia="Calibri" w:hAnsi="Times New Roman" w:cs="Times New Roman"/>
        </w:rPr>
      </w:pPr>
      <w:r w:rsidRPr="00AE4B91">
        <w:rPr>
          <w:rFonts w:ascii="Times New Roman" w:eastAsia="Times New Roman" w:hAnsi="Times New Roman" w:cs="Times New Roman"/>
          <w:lang w:eastAsia="lv-LV"/>
        </w:rPr>
        <w:t>Pasūtītājs nekonstatēja PIL 9. panta astotās daļas 1. un 2.punktā minētos apstākļus, jo saskaņā ar PIL 9.panta devīto daļu</w:t>
      </w:r>
      <w:r w:rsidR="00922731">
        <w:rPr>
          <w:rFonts w:ascii="Times New Roman" w:eastAsia="Times New Roman" w:hAnsi="Times New Roman" w:cs="Times New Roman"/>
          <w:lang w:eastAsia="lv-LV"/>
        </w:rPr>
        <w:t>,</w:t>
      </w:r>
      <w:r w:rsidRPr="00AE4B91">
        <w:rPr>
          <w:rFonts w:ascii="Times New Roman" w:eastAsia="Times New Roman" w:hAnsi="Times New Roman" w:cs="Times New Roman"/>
          <w:lang w:eastAsia="lv-LV"/>
        </w:rPr>
        <w:t xml:space="preserve"> Iepirkuma komisija pārbaudīja pretendentu</w:t>
      </w:r>
      <w:r w:rsidR="00922731">
        <w:rPr>
          <w:rFonts w:ascii="Times New Roman" w:eastAsia="Times New Roman" w:hAnsi="Times New Roman" w:cs="Times New Roman"/>
          <w:lang w:eastAsia="lv-LV"/>
        </w:rPr>
        <w:t>, kura</w:t>
      </w:r>
      <w:r w:rsidRPr="00AE4B91">
        <w:rPr>
          <w:rFonts w:ascii="Times New Roman" w:eastAsia="Times New Roman" w:hAnsi="Times New Roman" w:cs="Times New Roman"/>
          <w:lang w:eastAsia="lv-LV"/>
        </w:rPr>
        <w:t>m būtu piešķiramas līguma slēgšanas tiesības (SIA “</w:t>
      </w:r>
      <w:r w:rsidR="00204098">
        <w:rPr>
          <w:rFonts w:ascii="Times New Roman" w:eastAsia="Times New Roman" w:hAnsi="Times New Roman" w:cs="Times New Roman"/>
          <w:lang w:eastAsia="lv-LV"/>
        </w:rPr>
        <w:t>IB Serviss</w:t>
      </w:r>
      <w:r w:rsidR="005C3292">
        <w:rPr>
          <w:rFonts w:ascii="Times New Roman" w:eastAsia="Times New Roman" w:hAnsi="Times New Roman" w:cs="Times New Roman"/>
          <w:lang w:eastAsia="lv-LV"/>
        </w:rPr>
        <w:t>”)</w:t>
      </w:r>
      <w:r w:rsidRPr="00AE4B91">
        <w:rPr>
          <w:rFonts w:ascii="Times New Roman" w:eastAsia="Times New Roman" w:hAnsi="Times New Roman" w:cs="Times New Roman"/>
          <w:lang w:eastAsia="lv-LV"/>
        </w:rPr>
        <w:t xml:space="preserve"> datus, izmantojot Ministru kabineta noteikto informācijas sistēmu, Ministru kabineta noteiktajā kārtībā iegūstot informāciju:</w:t>
      </w:r>
    </w:p>
    <w:p w:rsidR="00AE4B91" w:rsidRPr="007230D3" w:rsidRDefault="00AE4B91" w:rsidP="005C3292">
      <w:pPr>
        <w:numPr>
          <w:ilvl w:val="0"/>
          <w:numId w:val="5"/>
        </w:numPr>
        <w:spacing w:after="0" w:line="240" w:lineRule="auto"/>
        <w:ind w:left="1070" w:right="43"/>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Pr="007230D3">
        <w:rPr>
          <w:rFonts w:ascii="Times New Roman" w:eastAsia="Times New Roman" w:hAnsi="Times New Roman" w:cs="Times New Roman"/>
          <w:lang w:eastAsia="lv-LV"/>
        </w:rPr>
        <w:t>punktā minēto faktu – no Valsts ieņēmumu dienesta</w:t>
      </w:r>
      <w:r>
        <w:rPr>
          <w:rFonts w:ascii="Times New Roman" w:eastAsia="Times New Roman" w:hAnsi="Times New Roman" w:cs="Times New Roman"/>
          <w:lang w:eastAsia="lv-LV"/>
        </w:rPr>
        <w:t xml:space="preserve"> un Latvijas pašvaldībām</w:t>
      </w:r>
      <w:r w:rsidRPr="007230D3">
        <w:rPr>
          <w:rFonts w:ascii="Times New Roman" w:eastAsia="Times New Roman" w:hAnsi="Times New Roman" w:cs="Times New Roman"/>
          <w:lang w:eastAsia="lv-LV"/>
        </w:rPr>
        <w:t>;</w:t>
      </w:r>
    </w:p>
    <w:p w:rsidR="00AE4B91" w:rsidRPr="007230D3" w:rsidRDefault="00AE4B91" w:rsidP="005C3292">
      <w:pPr>
        <w:numPr>
          <w:ilvl w:val="0"/>
          <w:numId w:val="5"/>
        </w:numPr>
        <w:spacing w:after="0" w:line="240" w:lineRule="auto"/>
        <w:ind w:left="1070" w:right="43"/>
        <w:jc w:val="both"/>
        <w:rPr>
          <w:rFonts w:ascii="Times New Roman" w:eastAsia="Calibri" w:hAnsi="Times New Roman" w:cs="Times New Roman"/>
        </w:rPr>
      </w:pPr>
      <w:r>
        <w:rPr>
          <w:rFonts w:ascii="Times New Roman" w:eastAsia="Calibri" w:hAnsi="Times New Roman" w:cs="Times New Roman"/>
        </w:rPr>
        <w:t>par PIL 9.panta astotās daļas 1.</w:t>
      </w:r>
      <w:r w:rsidRPr="007230D3">
        <w:rPr>
          <w:rFonts w:ascii="Times New Roman" w:eastAsia="Calibri" w:hAnsi="Times New Roman" w:cs="Times New Roman"/>
        </w:rPr>
        <w:t>punktā minētajiem faktiem – no Uzņēmumu reģistra.</w:t>
      </w:r>
    </w:p>
    <w:p w:rsidR="00204098" w:rsidRDefault="00204098" w:rsidP="002430CF">
      <w:pPr>
        <w:spacing w:after="0" w:line="240" w:lineRule="auto"/>
        <w:ind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Pielikumā 15.09.2017. vērtēšanas protokolam:</w:t>
      </w:r>
    </w:p>
    <w:p w:rsidR="002430CF" w:rsidRPr="002430CF" w:rsidRDefault="00204098" w:rsidP="002430CF">
      <w:pPr>
        <w:spacing w:after="0" w:line="240" w:lineRule="auto"/>
        <w:ind w:right="468"/>
        <w:jc w:val="both"/>
        <w:rPr>
          <w:rFonts w:ascii="Times New Roman" w:eastAsia="Calibri" w:hAnsi="Times New Roman" w:cs="Times New Roman"/>
          <w:highlight w:val="yellow"/>
        </w:rPr>
      </w:pPr>
      <w:r>
        <w:rPr>
          <w:rFonts w:ascii="Times New Roman" w:eastAsia="Times New Roman" w:hAnsi="Times New Roman" w:cs="Times New Roman"/>
          <w:lang w:eastAsia="lv-LV"/>
        </w:rPr>
        <w:t>E-izziņa</w:t>
      </w:r>
      <w:r w:rsidR="002430CF" w:rsidRPr="002430CF">
        <w:rPr>
          <w:rFonts w:ascii="Times New Roman" w:eastAsia="Times New Roman" w:hAnsi="Times New Roman" w:cs="Times New Roman"/>
          <w:lang w:eastAsia="lv-LV"/>
        </w:rPr>
        <w:t xml:space="preserve"> par nodokļu nomaksas statusu NO Nr. 31129430-7196588 uz 08.09.2017;   </w:t>
      </w:r>
    </w:p>
    <w:p w:rsidR="002430CF" w:rsidRPr="002430CF" w:rsidRDefault="002430CF" w:rsidP="002430CF">
      <w:pPr>
        <w:spacing w:after="0" w:line="240" w:lineRule="auto"/>
        <w:ind w:right="468"/>
        <w:jc w:val="both"/>
        <w:rPr>
          <w:rFonts w:ascii="Times New Roman" w:eastAsia="Calibri" w:hAnsi="Times New Roman" w:cs="Times New Roman"/>
        </w:rPr>
      </w:pPr>
      <w:r w:rsidRPr="002430CF">
        <w:rPr>
          <w:rFonts w:ascii="Times New Roman" w:eastAsia="Calibri" w:hAnsi="Times New Roman" w:cs="Times New Roman"/>
        </w:rPr>
        <w:t>E-izziņa par likvidācijas, maksātnespējas un saimnieciskās darbības apturēšanas procesiem URA Nr.</w:t>
      </w:r>
      <w:r w:rsidRPr="002430CF">
        <w:rPr>
          <w:rFonts w:ascii="Times New Roman" w:eastAsia="Times New Roman" w:hAnsi="Times New Roman" w:cs="Times New Roman"/>
          <w:lang w:eastAsia="lv-LV"/>
        </w:rPr>
        <w:t xml:space="preserve"> 31129433-7196598</w:t>
      </w:r>
      <w:r w:rsidRPr="002430CF">
        <w:rPr>
          <w:rFonts w:ascii="Times New Roman" w:eastAsia="Calibri" w:hAnsi="Times New Roman" w:cs="Times New Roman"/>
        </w:rPr>
        <w:t>;</w:t>
      </w:r>
    </w:p>
    <w:p w:rsidR="002430CF" w:rsidRDefault="00204098" w:rsidP="002430CF">
      <w:pPr>
        <w:spacing w:after="0" w:line="240" w:lineRule="auto"/>
        <w:ind w:right="468"/>
        <w:jc w:val="both"/>
        <w:rPr>
          <w:rFonts w:ascii="Times New Roman" w:eastAsia="Calibri" w:hAnsi="Times New Roman" w:cs="Times New Roman"/>
        </w:rPr>
      </w:pPr>
      <w:r>
        <w:rPr>
          <w:rFonts w:ascii="Times New Roman" w:eastAsia="Times New Roman" w:hAnsi="Times New Roman" w:cs="Times New Roman"/>
          <w:lang w:eastAsia="lv-LV"/>
        </w:rPr>
        <w:t>E-izziņa</w:t>
      </w:r>
      <w:r w:rsidR="002430CF" w:rsidRPr="002430CF">
        <w:rPr>
          <w:rFonts w:ascii="Times New Roman" w:eastAsia="Times New Roman" w:hAnsi="Times New Roman" w:cs="Times New Roman"/>
          <w:lang w:eastAsia="lv-LV"/>
        </w:rPr>
        <w:t xml:space="preserve"> par nodokļu nomaksas statusu NO Nr. 31129433-7196601 uz 15.09.2017</w:t>
      </w:r>
      <w:r w:rsidR="002430CF" w:rsidRPr="002430CF">
        <w:rPr>
          <w:rFonts w:ascii="Times New Roman" w:eastAsia="Calibri" w:hAnsi="Times New Roman" w:cs="Times New Roman"/>
        </w:rPr>
        <w:t>.</w:t>
      </w:r>
    </w:p>
    <w:p w:rsidR="005C3292" w:rsidRDefault="00AE4B91" w:rsidP="007504FE">
      <w:pPr>
        <w:pStyle w:val="ListParagraph"/>
        <w:numPr>
          <w:ilvl w:val="0"/>
          <w:numId w:val="24"/>
        </w:numPr>
        <w:spacing w:after="0" w:line="240" w:lineRule="auto"/>
        <w:ind w:right="43"/>
        <w:jc w:val="both"/>
        <w:rPr>
          <w:rFonts w:ascii="Times New Roman" w:eastAsia="Times New Roman" w:hAnsi="Times New Roman" w:cs="Times New Roman"/>
          <w:b/>
          <w:lang w:eastAsia="lv-LV"/>
        </w:rPr>
      </w:pPr>
      <w:r w:rsidRPr="005C3292">
        <w:rPr>
          <w:rFonts w:ascii="Times New Roman" w:eastAsia="Times New Roman" w:hAnsi="Times New Roman" w:cs="Times New Roman"/>
          <w:b/>
          <w:lang w:eastAsia="lv-LV"/>
        </w:rPr>
        <w:t>Lēmuma pieņemšana:</w:t>
      </w:r>
    </w:p>
    <w:p w:rsidR="00D97818" w:rsidRDefault="00D97818" w:rsidP="00D97818">
      <w:pPr>
        <w:spacing w:after="0" w:line="240" w:lineRule="auto"/>
        <w:jc w:val="both"/>
        <w:rPr>
          <w:rFonts w:ascii="Times New Roman" w:eastAsia="Calibri" w:hAnsi="Times New Roman" w:cs="Times New Roman"/>
        </w:rPr>
      </w:pPr>
      <w:r>
        <w:rPr>
          <w:rFonts w:ascii="Times New Roman" w:eastAsia="Calibri" w:hAnsi="Times New Roman" w:cs="Times New Roman"/>
        </w:rPr>
        <w:t>Pamatojoties uz iepriekš minēto</w:t>
      </w:r>
      <w:r w:rsidR="00922731">
        <w:rPr>
          <w:rFonts w:ascii="Times New Roman" w:eastAsia="Calibri" w:hAnsi="Times New Roman" w:cs="Times New Roman"/>
        </w:rPr>
        <w:t>,</w:t>
      </w:r>
      <w:r>
        <w:rPr>
          <w:rFonts w:ascii="Times New Roman" w:eastAsia="Calibri" w:hAnsi="Times New Roman" w:cs="Times New Roman"/>
        </w:rPr>
        <w:t xml:space="preserve"> Siguldas novada pašvaldības Iepirkuma komisija </w:t>
      </w:r>
      <w:r w:rsidRPr="008552E6">
        <w:rPr>
          <w:rFonts w:ascii="Times New Roman" w:eastAsia="Calibri" w:hAnsi="Times New Roman" w:cs="Times New Roman"/>
        </w:rPr>
        <w:t>(</w:t>
      </w:r>
      <w:proofErr w:type="spellStart"/>
      <w:r w:rsidRPr="008552E6">
        <w:rPr>
          <w:rFonts w:ascii="Times New Roman" w:eastAsia="Calibri" w:hAnsi="Times New Roman" w:cs="Times New Roman"/>
        </w:rPr>
        <w:t>I.Zālīte</w:t>
      </w:r>
      <w:proofErr w:type="spellEnd"/>
      <w:r w:rsidRPr="008552E6">
        <w:rPr>
          <w:rFonts w:ascii="Times New Roman" w:eastAsia="Calibri" w:hAnsi="Times New Roman" w:cs="Times New Roman"/>
        </w:rPr>
        <w:t xml:space="preserve">,  </w:t>
      </w:r>
      <w:proofErr w:type="spellStart"/>
      <w:r>
        <w:rPr>
          <w:rFonts w:ascii="Times New Roman" w:eastAsia="Calibri" w:hAnsi="Times New Roman" w:cs="Times New Roman"/>
        </w:rPr>
        <w:t>R.Bete</w:t>
      </w:r>
      <w:proofErr w:type="spellEnd"/>
      <w:r w:rsidR="0092353A">
        <w:rPr>
          <w:rFonts w:ascii="Times New Roman" w:eastAsia="Calibri" w:hAnsi="Times New Roman" w:cs="Times New Roman"/>
        </w:rPr>
        <w:t xml:space="preserve">, </w:t>
      </w:r>
      <w:proofErr w:type="spellStart"/>
      <w:r w:rsidR="0092353A">
        <w:rPr>
          <w:rFonts w:ascii="Times New Roman" w:eastAsia="Calibri" w:hAnsi="Times New Roman" w:cs="Times New Roman"/>
        </w:rPr>
        <w:t>D.Matuseviča</w:t>
      </w:r>
      <w:proofErr w:type="spellEnd"/>
      <w:r w:rsidRPr="008552E6">
        <w:rPr>
          <w:rFonts w:ascii="Times New Roman" w:eastAsia="Calibri" w:hAnsi="Times New Roman" w:cs="Times New Roman"/>
        </w:rPr>
        <w:t xml:space="preserve">) </w:t>
      </w:r>
      <w:r w:rsidR="00922731">
        <w:rPr>
          <w:rFonts w:ascii="Times New Roman" w:eastAsia="Calibri" w:hAnsi="Times New Roman" w:cs="Times New Roman"/>
        </w:rPr>
        <w:t xml:space="preserve">un </w:t>
      </w:r>
      <w:r>
        <w:rPr>
          <w:rFonts w:ascii="Times New Roman" w:eastAsia="Calibri" w:hAnsi="Times New Roman" w:cs="Times New Roman"/>
        </w:rPr>
        <w:t>saskaņā ar Publisko iepirkumu likuma 9.panta trīspadsmito daļu</w:t>
      </w:r>
      <w:r w:rsidR="00922731">
        <w:rPr>
          <w:rFonts w:ascii="Times New Roman" w:eastAsia="Calibri" w:hAnsi="Times New Roman" w:cs="Times New Roman"/>
        </w:rPr>
        <w:t>,</w:t>
      </w:r>
      <w:r>
        <w:rPr>
          <w:rFonts w:ascii="Times New Roman" w:eastAsia="Calibri" w:hAnsi="Times New Roman" w:cs="Times New Roman"/>
        </w:rPr>
        <w:t xml:space="preserve"> </w:t>
      </w:r>
      <w:r w:rsidRPr="008552E6">
        <w:rPr>
          <w:rFonts w:ascii="Times New Roman" w:eastAsia="Calibri" w:hAnsi="Times New Roman" w:cs="Times New Roman"/>
        </w:rPr>
        <w:t>atklāti balsojot, ar 3 balsīm „par”, „pret” – nav, „atturas” – nav, nolemj</w:t>
      </w:r>
      <w:r>
        <w:rPr>
          <w:rFonts w:ascii="Times New Roman" w:eastAsia="Calibri" w:hAnsi="Times New Roman" w:cs="Times New Roman"/>
        </w:rPr>
        <w:t>:</w:t>
      </w:r>
    </w:p>
    <w:p w:rsidR="00D97818" w:rsidRDefault="00D97818" w:rsidP="007504FE">
      <w:pPr>
        <w:pStyle w:val="ListParagraph"/>
        <w:numPr>
          <w:ilvl w:val="1"/>
          <w:numId w:val="24"/>
        </w:numPr>
        <w:spacing w:after="0" w:line="240" w:lineRule="auto"/>
        <w:jc w:val="both"/>
        <w:rPr>
          <w:rFonts w:ascii="Times New Roman" w:eastAsia="Times New Roman" w:hAnsi="Times New Roman" w:cs="Times New Roman"/>
          <w:color w:val="000000"/>
          <w:lang w:eastAsia="lv-LV"/>
        </w:rPr>
      </w:pPr>
      <w:r w:rsidRPr="0036022A">
        <w:rPr>
          <w:rFonts w:ascii="Times New Roman" w:eastAsia="Calibri" w:hAnsi="Times New Roman" w:cs="Times New Roman"/>
        </w:rPr>
        <w:t xml:space="preserve">ka </w:t>
      </w:r>
      <w:r w:rsidR="0092353A">
        <w:rPr>
          <w:rFonts w:ascii="Times New Roman" w:eastAsia="Calibri" w:hAnsi="Times New Roman" w:cs="Times New Roman"/>
        </w:rPr>
        <w:t>biroja</w:t>
      </w:r>
      <w:r w:rsidR="00204098">
        <w:rPr>
          <w:rFonts w:ascii="Times New Roman" w:eastAsia="Calibri" w:hAnsi="Times New Roman" w:cs="Times New Roman"/>
        </w:rPr>
        <w:t xml:space="preserve"> </w:t>
      </w:r>
      <w:r w:rsidR="00204098" w:rsidRPr="00204098">
        <w:rPr>
          <w:rFonts w:ascii="Times New Roman" w:eastAsia="Calibri" w:hAnsi="Times New Roman" w:cs="Times New Roman"/>
        </w:rPr>
        <w:t>tehnikas apkopi un remontu</w:t>
      </w:r>
      <w:r w:rsidR="0092353A">
        <w:rPr>
          <w:rFonts w:ascii="Times New Roman" w:eastAsia="Calibri" w:hAnsi="Times New Roman" w:cs="Times New Roman"/>
        </w:rPr>
        <w:t xml:space="preserve"> </w:t>
      </w:r>
      <w:r w:rsidRPr="0036022A">
        <w:rPr>
          <w:rFonts w:ascii="Times New Roman" w:eastAsia="Calibri" w:hAnsi="Times New Roman" w:cs="Times New Roman"/>
        </w:rPr>
        <w:t xml:space="preserve">iepirkuma </w:t>
      </w:r>
      <w:r w:rsidR="0092353A">
        <w:rPr>
          <w:rFonts w:ascii="Times New Roman" w:eastAsia="Calibri" w:hAnsi="Times New Roman" w:cs="Times New Roman"/>
        </w:rPr>
        <w:t xml:space="preserve">priekšmeta </w:t>
      </w:r>
      <w:r w:rsidRPr="0036022A">
        <w:rPr>
          <w:rFonts w:ascii="Times New Roman" w:eastAsia="Calibri" w:hAnsi="Times New Roman" w:cs="Times New Roman"/>
        </w:rPr>
        <w:t xml:space="preserve">I daļā </w:t>
      </w:r>
      <w:r w:rsidRPr="0036022A">
        <w:rPr>
          <w:rFonts w:ascii="Times New Roman" w:eastAsia="Times New Roman" w:hAnsi="Times New Roman" w:cs="Times New Roman"/>
          <w:color w:val="000000"/>
          <w:lang w:eastAsia="lv-LV"/>
        </w:rPr>
        <w:t xml:space="preserve">veiks </w:t>
      </w:r>
      <w:r w:rsidRPr="0036022A">
        <w:rPr>
          <w:rFonts w:ascii="Times New Roman" w:eastAsia="Times New Roman" w:hAnsi="Times New Roman" w:cs="Times New Roman"/>
          <w:lang w:eastAsia="lv-LV"/>
        </w:rPr>
        <w:t>SIA “</w:t>
      </w:r>
      <w:r w:rsidR="0092353A">
        <w:rPr>
          <w:rFonts w:ascii="Times New Roman" w:eastAsia="Times New Roman" w:hAnsi="Times New Roman" w:cs="Times New Roman"/>
          <w:lang w:eastAsia="lv-LV"/>
        </w:rPr>
        <w:t>IB Serviss</w:t>
      </w:r>
      <w:r w:rsidRPr="0036022A">
        <w:rPr>
          <w:rFonts w:ascii="Times New Roman" w:eastAsia="Times New Roman" w:hAnsi="Times New Roman" w:cs="Times New Roman"/>
          <w:lang w:eastAsia="lv-LV"/>
        </w:rPr>
        <w:t>”</w:t>
      </w:r>
      <w:r w:rsidRPr="0036022A">
        <w:rPr>
          <w:rFonts w:ascii="Times New Roman" w:eastAsia="Times New Roman" w:hAnsi="Times New Roman" w:cs="Times New Roman"/>
          <w:color w:val="000000"/>
          <w:lang w:eastAsia="lv-LV"/>
        </w:rPr>
        <w:t>, kuras iesniegtais piedāvājums atbi</w:t>
      </w:r>
      <w:r>
        <w:rPr>
          <w:rFonts w:ascii="Times New Roman" w:eastAsia="Times New Roman" w:hAnsi="Times New Roman" w:cs="Times New Roman"/>
          <w:color w:val="000000"/>
          <w:lang w:eastAsia="lv-LV"/>
        </w:rPr>
        <w:t>lst iepirkuma Nolikuma prasībām;</w:t>
      </w:r>
    </w:p>
    <w:p w:rsidR="00D97818" w:rsidRDefault="00D97818" w:rsidP="007504FE">
      <w:pPr>
        <w:pStyle w:val="ListParagraph"/>
        <w:numPr>
          <w:ilvl w:val="1"/>
          <w:numId w:val="24"/>
        </w:numPr>
        <w:spacing w:after="0" w:line="240" w:lineRule="auto"/>
        <w:ind w:right="43"/>
        <w:jc w:val="both"/>
        <w:rPr>
          <w:rFonts w:ascii="Times New Roman" w:eastAsia="Calibri" w:hAnsi="Times New Roman" w:cs="Times New Roman"/>
        </w:rPr>
      </w:pPr>
      <w:r w:rsidRPr="00531068">
        <w:rPr>
          <w:rFonts w:ascii="Times New Roman" w:eastAsia="Times New Roman" w:hAnsi="Times New Roman" w:cs="Times New Roman"/>
          <w:bCs/>
          <w:color w:val="000000"/>
        </w:rPr>
        <w:t>izbeigt iepirkumu par iepirkuma priekšmeta I</w:t>
      </w:r>
      <w:r>
        <w:rPr>
          <w:rFonts w:ascii="Times New Roman" w:eastAsia="Times New Roman" w:hAnsi="Times New Roman" w:cs="Times New Roman"/>
          <w:bCs/>
          <w:color w:val="000000"/>
        </w:rPr>
        <w:t>I</w:t>
      </w:r>
      <w:r w:rsidRPr="00531068">
        <w:rPr>
          <w:rFonts w:ascii="Times New Roman" w:eastAsia="Times New Roman" w:hAnsi="Times New Roman" w:cs="Times New Roman"/>
          <w:bCs/>
          <w:color w:val="000000"/>
        </w:rPr>
        <w:t xml:space="preserve"> daļu bez rezultāta, jo</w:t>
      </w:r>
      <w:r w:rsidRPr="00531068">
        <w:rPr>
          <w:rFonts w:ascii="Times New Roman" w:eastAsia="Calibri" w:hAnsi="Times New Roman" w:cs="Times New Roman"/>
        </w:rPr>
        <w:t xml:space="preserve"> iepirkuma priekšmeta </w:t>
      </w:r>
      <w:r w:rsidRPr="00531068">
        <w:rPr>
          <w:rFonts w:ascii="Times New Roman" w:eastAsia="Times New Roman" w:hAnsi="Times New Roman" w:cs="Times New Roman"/>
          <w:bCs/>
          <w:color w:val="000000"/>
        </w:rPr>
        <w:t>I</w:t>
      </w:r>
      <w:r>
        <w:rPr>
          <w:rFonts w:ascii="Times New Roman" w:eastAsia="Times New Roman" w:hAnsi="Times New Roman" w:cs="Times New Roman"/>
          <w:bCs/>
          <w:color w:val="000000"/>
        </w:rPr>
        <w:t>I</w:t>
      </w:r>
      <w:r w:rsidRPr="00531068">
        <w:rPr>
          <w:rFonts w:ascii="Times New Roman" w:eastAsia="Calibri" w:hAnsi="Times New Roman" w:cs="Times New Roman"/>
        </w:rPr>
        <w:t xml:space="preserve"> </w:t>
      </w:r>
      <w:r>
        <w:rPr>
          <w:rFonts w:ascii="Times New Roman" w:eastAsia="Calibri" w:hAnsi="Times New Roman" w:cs="Times New Roman"/>
        </w:rPr>
        <w:t>daļā nav iesniegti piedāvājumi.</w:t>
      </w:r>
    </w:p>
    <w:p w:rsidR="005C3292" w:rsidRPr="005C3292" w:rsidRDefault="00AE4B91" w:rsidP="007504FE">
      <w:pPr>
        <w:pStyle w:val="ListParagraph"/>
        <w:numPr>
          <w:ilvl w:val="0"/>
          <w:numId w:val="24"/>
        </w:numPr>
        <w:spacing w:after="0" w:line="240" w:lineRule="auto"/>
        <w:ind w:right="43"/>
        <w:jc w:val="both"/>
        <w:rPr>
          <w:rFonts w:ascii="Times New Roman" w:eastAsia="Times New Roman" w:hAnsi="Times New Roman" w:cs="Times New Roman"/>
          <w:b/>
          <w:lang w:eastAsia="lv-LV"/>
        </w:rPr>
      </w:pPr>
      <w:bookmarkStart w:id="3" w:name="_GoBack"/>
      <w:bookmarkEnd w:id="3"/>
      <w:r w:rsidRPr="005C3292">
        <w:rPr>
          <w:rFonts w:ascii="Times New Roman" w:eastAsia="Times New Roman" w:hAnsi="Times New Roman" w:cs="Times New Roman"/>
          <w:b/>
          <w:bCs/>
          <w:lang w:eastAsia="lv-LV"/>
        </w:rPr>
        <w:t>Saņemtie</w:t>
      </w:r>
      <w:r w:rsidR="00922731">
        <w:rPr>
          <w:rFonts w:ascii="Times New Roman" w:eastAsia="Times New Roman" w:hAnsi="Times New Roman" w:cs="Times New Roman"/>
          <w:b/>
          <w:bCs/>
          <w:lang w:eastAsia="lv-LV"/>
        </w:rPr>
        <w:t xml:space="preserve"> pieprasījumi izskaidrot iepirkum</w:t>
      </w:r>
      <w:r w:rsidRPr="005C3292">
        <w:rPr>
          <w:rFonts w:ascii="Times New Roman" w:eastAsia="Times New Roman" w:hAnsi="Times New Roman" w:cs="Times New Roman"/>
          <w:b/>
          <w:bCs/>
          <w:lang w:eastAsia="lv-LV"/>
        </w:rPr>
        <w:t>a nolikumu, sniegtās atbildes:</w:t>
      </w:r>
      <w:r w:rsidR="005C3292">
        <w:rPr>
          <w:rFonts w:ascii="Times New Roman" w:eastAsia="Times New Roman" w:hAnsi="Times New Roman" w:cs="Times New Roman"/>
          <w:b/>
          <w:bCs/>
          <w:lang w:eastAsia="lv-LV"/>
        </w:rPr>
        <w:t xml:space="preserve"> </w:t>
      </w:r>
    </w:p>
    <w:p w:rsidR="00D82A97" w:rsidRDefault="00D82A97" w:rsidP="00D82A97">
      <w:pPr>
        <w:pStyle w:val="ListParagraph"/>
        <w:spacing w:after="0" w:line="240" w:lineRule="auto"/>
        <w:ind w:left="360"/>
        <w:jc w:val="both"/>
        <w:rPr>
          <w:rFonts w:ascii="Times New Roman" w:eastAsia="Times New Roman" w:hAnsi="Times New Roman" w:cs="Times New Roman"/>
          <w:bCs/>
          <w:lang w:eastAsia="lv-LV"/>
        </w:rPr>
      </w:pPr>
      <w:r w:rsidRPr="00774EB0">
        <w:rPr>
          <w:rFonts w:ascii="Times New Roman" w:eastAsia="Times New Roman" w:hAnsi="Times New Roman" w:cs="Times New Roman"/>
          <w:bCs/>
          <w:lang w:eastAsia="lv-LV"/>
        </w:rPr>
        <w:t xml:space="preserve">2017.gada </w:t>
      </w:r>
      <w:r>
        <w:rPr>
          <w:rFonts w:ascii="Times New Roman" w:eastAsia="Times New Roman" w:hAnsi="Times New Roman" w:cs="Times New Roman"/>
          <w:bCs/>
          <w:lang w:eastAsia="lv-LV"/>
        </w:rPr>
        <w:t>29.augustā</w:t>
      </w:r>
      <w:r w:rsidRPr="00774EB0">
        <w:rPr>
          <w:rFonts w:ascii="Times New Roman" w:eastAsia="Times New Roman" w:hAnsi="Times New Roman" w:cs="Times New Roman"/>
          <w:bCs/>
          <w:lang w:eastAsia="lv-LV"/>
        </w:rPr>
        <w:t xml:space="preserve"> tika saņemt</w:t>
      </w:r>
      <w:r>
        <w:rPr>
          <w:rFonts w:ascii="Times New Roman" w:eastAsia="Times New Roman" w:hAnsi="Times New Roman" w:cs="Times New Roman"/>
          <w:bCs/>
          <w:lang w:eastAsia="lv-LV"/>
        </w:rPr>
        <w:t>s</w:t>
      </w:r>
      <w:r w:rsidRPr="00774EB0">
        <w:rPr>
          <w:rFonts w:ascii="Times New Roman" w:eastAsia="Times New Roman" w:hAnsi="Times New Roman" w:cs="Times New Roman"/>
          <w:bCs/>
          <w:lang w:eastAsia="lv-LV"/>
        </w:rPr>
        <w:t xml:space="preserve"> </w:t>
      </w:r>
      <w:r w:rsidRPr="00774EB0">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Inter</w:t>
      </w:r>
      <w:proofErr w:type="spellEnd"/>
      <w:r>
        <w:rPr>
          <w:rFonts w:ascii="Times New Roman" w:eastAsia="Times New Roman" w:hAnsi="Times New Roman" w:cs="Times New Roman"/>
          <w:lang w:eastAsia="lv-LV"/>
        </w:rPr>
        <w:t>-Rīga” iesniegums</w:t>
      </w:r>
      <w:r w:rsidRPr="00774EB0">
        <w:rPr>
          <w:rFonts w:ascii="Times New Roman" w:eastAsia="Times New Roman" w:hAnsi="Times New Roman" w:cs="Times New Roman"/>
          <w:lang w:eastAsia="lv-LV"/>
        </w:rPr>
        <w:t>/jautājum</w:t>
      </w:r>
      <w:r>
        <w:rPr>
          <w:rFonts w:ascii="Times New Roman" w:eastAsia="Times New Roman" w:hAnsi="Times New Roman" w:cs="Times New Roman"/>
          <w:lang w:eastAsia="lv-LV"/>
        </w:rPr>
        <w:t>s</w:t>
      </w:r>
      <w:r w:rsidRPr="00774EB0">
        <w:rPr>
          <w:rFonts w:ascii="Times New Roman" w:eastAsia="Times New Roman" w:hAnsi="Times New Roman" w:cs="Times New Roman"/>
          <w:lang w:eastAsia="lv-LV"/>
        </w:rPr>
        <w:t xml:space="preserve"> e-pastā</w:t>
      </w:r>
      <w:r w:rsidRPr="00774EB0">
        <w:rPr>
          <w:rFonts w:ascii="Times New Roman" w:eastAsia="Times New Roman" w:hAnsi="Times New Roman" w:cs="Times New Roman"/>
          <w:bCs/>
          <w:lang w:eastAsia="lv-LV"/>
        </w:rPr>
        <w:t>;</w:t>
      </w:r>
    </w:p>
    <w:p w:rsidR="00D82A97" w:rsidRPr="00774EB0" w:rsidRDefault="00D82A97" w:rsidP="00D82A97">
      <w:pPr>
        <w:pStyle w:val="ListParagraph"/>
        <w:spacing w:after="0" w:line="240" w:lineRule="auto"/>
        <w:ind w:left="360"/>
        <w:jc w:val="both"/>
        <w:rPr>
          <w:rFonts w:ascii="Times New Roman" w:eastAsia="Times New Roman" w:hAnsi="Times New Roman" w:cs="Times New Roman"/>
          <w:bCs/>
          <w:lang w:eastAsia="lv-LV"/>
        </w:rPr>
      </w:pPr>
      <w:r w:rsidRPr="00774EB0">
        <w:rPr>
          <w:rFonts w:ascii="Times New Roman" w:eastAsia="Times New Roman" w:hAnsi="Times New Roman" w:cs="Times New Roman"/>
          <w:bCs/>
          <w:lang w:eastAsia="lv-LV"/>
        </w:rPr>
        <w:t xml:space="preserve">2017.gada </w:t>
      </w:r>
      <w:r>
        <w:rPr>
          <w:rFonts w:ascii="Times New Roman" w:eastAsia="Times New Roman" w:hAnsi="Times New Roman" w:cs="Times New Roman"/>
          <w:bCs/>
          <w:lang w:eastAsia="lv-LV"/>
        </w:rPr>
        <w:t>31.augustā</w:t>
      </w:r>
      <w:r w:rsidRPr="00774EB0">
        <w:rPr>
          <w:rFonts w:ascii="Times New Roman" w:eastAsia="Times New Roman" w:hAnsi="Times New Roman" w:cs="Times New Roman"/>
          <w:bCs/>
          <w:lang w:eastAsia="lv-LV"/>
        </w:rPr>
        <w:t xml:space="preserve"> Siguldas novada </w:t>
      </w:r>
      <w:r>
        <w:rPr>
          <w:rFonts w:ascii="Times New Roman" w:eastAsia="Times New Roman" w:hAnsi="Times New Roman" w:cs="Times New Roman"/>
          <w:bCs/>
          <w:lang w:eastAsia="lv-LV"/>
        </w:rPr>
        <w:t>pašvaldības</w:t>
      </w:r>
      <w:r w:rsidRPr="00774EB0">
        <w:rPr>
          <w:rFonts w:ascii="Times New Roman" w:eastAsia="Times New Roman" w:hAnsi="Times New Roman" w:cs="Times New Roman"/>
          <w:bCs/>
          <w:lang w:eastAsia="lv-LV"/>
        </w:rPr>
        <w:t xml:space="preserve"> Iepirkuma komisija sniedza atbildi Nr.1.3.8.-1/</w:t>
      </w:r>
      <w:r>
        <w:rPr>
          <w:rFonts w:ascii="Times New Roman" w:eastAsia="Times New Roman" w:hAnsi="Times New Roman" w:cs="Times New Roman"/>
          <w:bCs/>
          <w:lang w:eastAsia="lv-LV"/>
        </w:rPr>
        <w:t>2535</w:t>
      </w:r>
      <w:r w:rsidRPr="00774EB0">
        <w:rPr>
          <w:rFonts w:ascii="Times New Roman" w:eastAsia="Times New Roman" w:hAnsi="Times New Roman" w:cs="Times New Roman"/>
          <w:bCs/>
          <w:lang w:eastAsia="lv-LV"/>
        </w:rPr>
        <w:t>, kura publicēta Siguld</w:t>
      </w:r>
      <w:r>
        <w:rPr>
          <w:rFonts w:ascii="Times New Roman" w:eastAsia="Times New Roman" w:hAnsi="Times New Roman" w:cs="Times New Roman"/>
          <w:bCs/>
          <w:lang w:eastAsia="lv-LV"/>
        </w:rPr>
        <w:t>as novada pašvaldības mājas</w:t>
      </w:r>
      <w:r w:rsidRPr="00774EB0">
        <w:rPr>
          <w:rFonts w:ascii="Times New Roman" w:eastAsia="Times New Roman" w:hAnsi="Times New Roman" w:cs="Times New Roman"/>
          <w:bCs/>
          <w:lang w:eastAsia="lv-LV"/>
        </w:rPr>
        <w:t xml:space="preserve">lapā </w:t>
      </w:r>
      <w:hyperlink r:id="rId9" w:history="1">
        <w:r w:rsidRPr="00774EB0">
          <w:rPr>
            <w:rFonts w:ascii="Times New Roman" w:eastAsia="Times New Roman" w:hAnsi="Times New Roman" w:cs="Times New Roman"/>
            <w:color w:val="0563C1"/>
            <w:u w:val="single"/>
            <w:lang w:eastAsia="lv-LV"/>
          </w:rPr>
          <w:t>www.sigulda.lv</w:t>
        </w:r>
      </w:hyperlink>
      <w:r w:rsidRPr="00774EB0">
        <w:rPr>
          <w:rFonts w:ascii="Times New Roman" w:eastAsia="Times New Roman" w:hAnsi="Times New Roman" w:cs="Times New Roman"/>
          <w:bCs/>
          <w:lang w:eastAsia="lv-LV"/>
        </w:rPr>
        <w:t xml:space="preserve"> </w:t>
      </w:r>
    </w:p>
    <w:p w:rsidR="00AE4B91" w:rsidRDefault="00AE4B91" w:rsidP="00AE4B91">
      <w:pPr>
        <w:spacing w:after="0" w:line="240" w:lineRule="auto"/>
        <w:ind w:right="43"/>
        <w:jc w:val="both"/>
        <w:rPr>
          <w:rFonts w:ascii="Times New Roman" w:eastAsia="Calibri" w:hAnsi="Times New Roman" w:cs="Times New Roman"/>
        </w:rPr>
      </w:pPr>
    </w:p>
    <w:p w:rsidR="00AE4B91" w:rsidRDefault="00AE4B91" w:rsidP="00AE4B91">
      <w:pPr>
        <w:spacing w:after="0" w:line="240" w:lineRule="auto"/>
        <w:ind w:right="43"/>
        <w:jc w:val="both"/>
        <w:rPr>
          <w:rFonts w:ascii="Times New Roman" w:eastAsia="Calibri" w:hAnsi="Times New Roman" w:cs="Times New Roman"/>
        </w:rPr>
      </w:pPr>
    </w:p>
    <w:p w:rsidR="002430CF" w:rsidRPr="00AE4B91" w:rsidRDefault="002430CF" w:rsidP="00AE4B91">
      <w:pPr>
        <w:spacing w:after="0" w:line="240" w:lineRule="auto"/>
        <w:ind w:right="43"/>
        <w:jc w:val="both"/>
        <w:rPr>
          <w:rFonts w:ascii="Times New Roman" w:eastAsia="Calibri" w:hAnsi="Times New Roman" w:cs="Times New Roman"/>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D97818">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proofErr w:type="spellStart"/>
      <w:r w:rsidR="00D97818">
        <w:rPr>
          <w:rFonts w:ascii="Times New Roman" w:eastAsia="Times New Roman" w:hAnsi="Times New Roman" w:cs="Times New Roman"/>
          <w:lang w:eastAsia="lv-LV"/>
        </w:rPr>
        <w:t>I.Zālīte</w:t>
      </w:r>
      <w:proofErr w:type="spellEnd"/>
    </w:p>
    <w:p w:rsidR="008B543B" w:rsidRPr="00E64874" w:rsidRDefault="008B543B"/>
    <w:sectPr w:rsidR="008B543B" w:rsidRPr="00E64874" w:rsidSect="0060247C">
      <w:headerReference w:type="even" r:id="rId10"/>
      <w:headerReference w:type="default" r:id="rId11"/>
      <w:footerReference w:type="default" r:id="rId12"/>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94" w:rsidRDefault="00A21494">
      <w:pPr>
        <w:spacing w:after="0" w:line="240" w:lineRule="auto"/>
      </w:pPr>
      <w:r>
        <w:separator/>
      </w:r>
    </w:p>
  </w:endnote>
  <w:endnote w:type="continuationSeparator" w:id="0">
    <w:p w:rsidR="00A21494" w:rsidRDefault="00A2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A2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94" w:rsidRDefault="00A21494">
      <w:pPr>
        <w:spacing w:after="0" w:line="240" w:lineRule="auto"/>
      </w:pPr>
      <w:r>
        <w:separator/>
      </w:r>
    </w:p>
  </w:footnote>
  <w:footnote w:type="continuationSeparator" w:id="0">
    <w:p w:rsidR="00A21494" w:rsidRDefault="00A21494">
      <w:pPr>
        <w:spacing w:after="0" w:line="240" w:lineRule="auto"/>
      </w:pPr>
      <w:r>
        <w:continuationSeparator/>
      </w:r>
    </w:p>
  </w:footnote>
  <w:footnote w:id="1">
    <w:p w:rsidR="0028391B" w:rsidRPr="00A424B3" w:rsidRDefault="0028391B" w:rsidP="0028391B">
      <w:pPr>
        <w:suppressAutoHyphens/>
        <w:spacing w:before="120" w:after="120" w:line="240" w:lineRule="auto"/>
        <w:jc w:val="both"/>
        <w:rPr>
          <w:rFonts w:ascii="Times New Roman" w:eastAsia="Calibri" w:hAnsi="Times New Roman" w:cs="Times New Roman"/>
          <w:i/>
          <w:color w:val="FF0000"/>
          <w:sz w:val="24"/>
          <w:szCs w:val="24"/>
          <w:bdr w:val="none" w:sz="0" w:space="0" w:color="auto" w:frame="1"/>
          <w:lang w:eastAsia="lv-LV"/>
        </w:rPr>
      </w:pPr>
      <w:r w:rsidRPr="00077221">
        <w:rPr>
          <w:rStyle w:val="FootnoteReference"/>
        </w:rPr>
        <w:footnoteRef/>
      </w:r>
      <w:r w:rsidRPr="00077221">
        <w:t xml:space="preserve"> </w:t>
      </w:r>
      <w:r w:rsidRPr="00077221">
        <w:rPr>
          <w:rFonts w:ascii="Times New Roman" w:eastAsia="Calibri"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 xml:space="preserve"> un/vai gada bilance kopā nepārsniedz 43 miljonu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w:t>
      </w:r>
    </w:p>
  </w:footnote>
  <w:footnote w:id="2">
    <w:p w:rsidR="00CB412E" w:rsidRDefault="00CB412E" w:rsidP="00CB412E">
      <w:pPr>
        <w:pStyle w:val="FootnoteText"/>
      </w:pPr>
      <w:r>
        <w:rPr>
          <w:rStyle w:val="FootnoteReference"/>
        </w:rPr>
        <w:footnoteRef/>
      </w:r>
      <w:r>
        <w:t xml:space="preserve"> Maksimālais pretendenta ierašanās laika termiņš iekārtas atrašanās vietā pēc izsaukuma saņemšanas.</w:t>
      </w:r>
    </w:p>
  </w:footnote>
  <w:footnote w:id="3">
    <w:p w:rsidR="00CB412E" w:rsidRDefault="00CB412E" w:rsidP="00CB412E">
      <w:pPr>
        <w:pStyle w:val="FootnoteText"/>
      </w:pPr>
      <w:r>
        <w:rPr>
          <w:rStyle w:val="FootnoteReference"/>
        </w:rPr>
        <w:footnoteRef/>
      </w:r>
      <w:r>
        <w:t xml:space="preserve"> Šī iepirkuma izpratnē par izsaukumu tiek uzskatīta pretendenta ierašanās iekārtas vai vairāku iekārtu vienā un tai pašā atrašanās vietā pēc Pasūtītāja pieprasījuma, kas šajā gadījumā uzskatāms par vienu izsaukumu.</w:t>
      </w:r>
    </w:p>
  </w:footnote>
  <w:footnote w:id="4">
    <w:p w:rsidR="00CB412E" w:rsidRDefault="00CB412E" w:rsidP="00CB412E">
      <w:pPr>
        <w:pStyle w:val="FootnoteText"/>
      </w:pPr>
      <w:r>
        <w:rPr>
          <w:rStyle w:val="FootnoteReference"/>
        </w:rPr>
        <w:footnoteRef/>
      </w:r>
      <w:r>
        <w:t xml:space="preserve"> Izsaukuma izmaksās ietilpst arī ceļa izdevumi.</w:t>
      </w:r>
    </w:p>
  </w:footnote>
  <w:footnote w:id="5">
    <w:p w:rsidR="00CB412E" w:rsidRDefault="00CB412E" w:rsidP="00CB412E">
      <w:pPr>
        <w:pStyle w:val="FootnoteText"/>
      </w:pPr>
      <w:r>
        <w:rPr>
          <w:rStyle w:val="FootnoteReference"/>
        </w:rPr>
        <w:footnoteRef/>
      </w:r>
      <w:r>
        <w:t xml:space="preserve"> Iekārtas remonta izmaksās neietilpst diagnostikas izmaksas.</w:t>
      </w:r>
    </w:p>
  </w:footnote>
  <w:footnote w:id="6">
    <w:p w:rsidR="00CB412E" w:rsidRDefault="00CB412E" w:rsidP="00CB412E">
      <w:pPr>
        <w:pStyle w:val="FootnoteText"/>
      </w:pPr>
      <w:r>
        <w:rPr>
          <w:rStyle w:val="FootnoteReference"/>
        </w:rPr>
        <w:footnoteRef/>
      </w:r>
      <w:r>
        <w:t xml:space="preserve"> Maksimālais pretendenta ierašanās laika termiņš iekārtas atrašanās vietā pēc izsaukuma saņemšanas.</w:t>
      </w:r>
    </w:p>
  </w:footnote>
  <w:footnote w:id="7">
    <w:p w:rsidR="00CB412E" w:rsidRDefault="00CB412E" w:rsidP="00CB412E">
      <w:pPr>
        <w:pStyle w:val="FootnoteText"/>
      </w:pPr>
      <w:r>
        <w:rPr>
          <w:rStyle w:val="FootnoteReference"/>
        </w:rPr>
        <w:footnoteRef/>
      </w:r>
      <w:r>
        <w:t xml:space="preserve"> Šī iepirkuma izpratnē par izsaukumu tiek uzskatīta pretendenta ierašanās iekārtas vai vairāku iekārtu vienā un tai pašā atrašanās vietā pēc Pasūtītāja pieprasījuma, kas šajā gadījumā uzskatāms par vienu izsaukumu.</w:t>
      </w:r>
    </w:p>
  </w:footnote>
  <w:footnote w:id="8">
    <w:p w:rsidR="00CB412E" w:rsidRDefault="00CB412E" w:rsidP="00CB412E">
      <w:pPr>
        <w:pStyle w:val="FootnoteText"/>
      </w:pPr>
      <w:r>
        <w:rPr>
          <w:rStyle w:val="FootnoteReference"/>
        </w:rPr>
        <w:footnoteRef/>
      </w:r>
      <w:r>
        <w:t xml:space="preserve"> Izsaukuma izmaksās ietilpst arī ceļa izdevumi.</w:t>
      </w:r>
    </w:p>
  </w:footnote>
  <w:footnote w:id="9">
    <w:p w:rsidR="00CB412E" w:rsidRDefault="00CB412E" w:rsidP="00CB412E">
      <w:pPr>
        <w:pStyle w:val="FootnoteText"/>
      </w:pPr>
      <w:r>
        <w:rPr>
          <w:rStyle w:val="FootnoteReference"/>
        </w:rPr>
        <w:footnoteRef/>
      </w:r>
      <w:r>
        <w:t xml:space="preserve"> Iekārtas remonta izmaksās neietilpst diagnostikas izmaksas.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A21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098">
      <w:rPr>
        <w:rStyle w:val="PageNumber"/>
        <w:noProof/>
      </w:rPr>
      <w:t>8</w:t>
    </w:r>
    <w:r>
      <w:rPr>
        <w:rStyle w:val="PageNumber"/>
      </w:rPr>
      <w:fldChar w:fldCharType="end"/>
    </w:r>
  </w:p>
  <w:p w:rsidR="005466C2" w:rsidRDefault="00A21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A360A4"/>
    <w:multiLevelType w:val="multilevel"/>
    <w:tmpl w:val="7668D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D2600"/>
    <w:multiLevelType w:val="multilevel"/>
    <w:tmpl w:val="2362F0C6"/>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6"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2D292BED"/>
    <w:multiLevelType w:val="multilevel"/>
    <w:tmpl w:val="C3A6322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4B2E6A51"/>
    <w:multiLevelType w:val="hybridMultilevel"/>
    <w:tmpl w:val="F2A2D696"/>
    <w:lvl w:ilvl="0" w:tplc="5908079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B13EB"/>
    <w:multiLevelType w:val="multilevel"/>
    <w:tmpl w:val="E5A6C2D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5110133E"/>
    <w:multiLevelType w:val="multilevel"/>
    <w:tmpl w:val="6BB227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7" w15:restartNumberingAfterBreak="0">
    <w:nsid w:val="5B010579"/>
    <w:multiLevelType w:val="multilevel"/>
    <w:tmpl w:val="58820DA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1" w15:restartNumberingAfterBreak="0">
    <w:nsid w:val="6ACE35FA"/>
    <w:multiLevelType w:val="multilevel"/>
    <w:tmpl w:val="E0DCEE70"/>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3" w15:restartNumberingAfterBreak="0">
    <w:nsid w:val="7E85136E"/>
    <w:multiLevelType w:val="multilevel"/>
    <w:tmpl w:val="55168CEE"/>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3"/>
  </w:num>
  <w:num w:numId="3">
    <w:abstractNumId w:val="5"/>
  </w:num>
  <w:num w:numId="4">
    <w:abstractNumId w:val="9"/>
  </w:num>
  <w:num w:numId="5">
    <w:abstractNumId w:val="18"/>
  </w:num>
  <w:num w:numId="6">
    <w:abstractNumId w:val="20"/>
  </w:num>
  <w:num w:numId="7">
    <w:abstractNumId w:val="14"/>
  </w:num>
  <w:num w:numId="8">
    <w:abstractNumId w:val="16"/>
  </w:num>
  <w:num w:numId="9">
    <w:abstractNumId w:val="10"/>
  </w:num>
  <w:num w:numId="10">
    <w:abstractNumId w:val="6"/>
  </w:num>
  <w:num w:numId="11">
    <w:abstractNumId w:val="22"/>
  </w:num>
  <w:num w:numId="12">
    <w:abstractNumId w:val="1"/>
  </w:num>
  <w:num w:numId="13">
    <w:abstractNumId w:val="3"/>
  </w:num>
  <w:num w:numId="14">
    <w:abstractNumId w:val="7"/>
  </w:num>
  <w:num w:numId="15">
    <w:abstractNumId w:val="19"/>
  </w:num>
  <w:num w:numId="16">
    <w:abstractNumId w:val="0"/>
  </w:num>
  <w:num w:numId="17">
    <w:abstractNumId w:val="2"/>
  </w:num>
  <w:num w:numId="18">
    <w:abstractNumId w:val="23"/>
  </w:num>
  <w:num w:numId="19">
    <w:abstractNumId w:val="11"/>
  </w:num>
  <w:num w:numId="20">
    <w:abstractNumId w:val="17"/>
  </w:num>
  <w:num w:numId="21">
    <w:abstractNumId w:val="8"/>
  </w:num>
  <w:num w:numId="22">
    <w:abstractNumId w:val="4"/>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5EB"/>
    <w:rsid w:val="00000B08"/>
    <w:rsid w:val="00017DB5"/>
    <w:rsid w:val="00031C3E"/>
    <w:rsid w:val="000339A7"/>
    <w:rsid w:val="0005329F"/>
    <w:rsid w:val="000778E6"/>
    <w:rsid w:val="00091D61"/>
    <w:rsid w:val="000B542F"/>
    <w:rsid w:val="000C26C5"/>
    <w:rsid w:val="000C2CF0"/>
    <w:rsid w:val="000C324D"/>
    <w:rsid w:val="00116D2B"/>
    <w:rsid w:val="00127466"/>
    <w:rsid w:val="00147D85"/>
    <w:rsid w:val="00165923"/>
    <w:rsid w:val="001754C4"/>
    <w:rsid w:val="00185264"/>
    <w:rsid w:val="00185635"/>
    <w:rsid w:val="001927AA"/>
    <w:rsid w:val="001951BA"/>
    <w:rsid w:val="001A4043"/>
    <w:rsid w:val="001E6E19"/>
    <w:rsid w:val="001F332C"/>
    <w:rsid w:val="00200601"/>
    <w:rsid w:val="002008EE"/>
    <w:rsid w:val="00202A46"/>
    <w:rsid w:val="00204098"/>
    <w:rsid w:val="00212CA5"/>
    <w:rsid w:val="00221D89"/>
    <w:rsid w:val="002255C7"/>
    <w:rsid w:val="00233DE0"/>
    <w:rsid w:val="002430CF"/>
    <w:rsid w:val="00280DCA"/>
    <w:rsid w:val="00282F9F"/>
    <w:rsid w:val="0028391B"/>
    <w:rsid w:val="00284689"/>
    <w:rsid w:val="002B044A"/>
    <w:rsid w:val="00304FDB"/>
    <w:rsid w:val="003161A5"/>
    <w:rsid w:val="003247CB"/>
    <w:rsid w:val="00326A3F"/>
    <w:rsid w:val="00335130"/>
    <w:rsid w:val="00377B47"/>
    <w:rsid w:val="003D0F52"/>
    <w:rsid w:val="003D15B3"/>
    <w:rsid w:val="0044627F"/>
    <w:rsid w:val="00492F37"/>
    <w:rsid w:val="004A1676"/>
    <w:rsid w:val="004A688F"/>
    <w:rsid w:val="004F7BFD"/>
    <w:rsid w:val="0053092B"/>
    <w:rsid w:val="00535A35"/>
    <w:rsid w:val="00537AB5"/>
    <w:rsid w:val="00592755"/>
    <w:rsid w:val="005B2A7B"/>
    <w:rsid w:val="005B2C2F"/>
    <w:rsid w:val="005B3D80"/>
    <w:rsid w:val="005B4C2A"/>
    <w:rsid w:val="005C3292"/>
    <w:rsid w:val="005E4529"/>
    <w:rsid w:val="005E74C9"/>
    <w:rsid w:val="0060247C"/>
    <w:rsid w:val="00605EA6"/>
    <w:rsid w:val="00622290"/>
    <w:rsid w:val="006424F1"/>
    <w:rsid w:val="00645CA6"/>
    <w:rsid w:val="006810F7"/>
    <w:rsid w:val="006B3F21"/>
    <w:rsid w:val="006C4CA6"/>
    <w:rsid w:val="006E1947"/>
    <w:rsid w:val="007160AB"/>
    <w:rsid w:val="007168F6"/>
    <w:rsid w:val="00732CBC"/>
    <w:rsid w:val="00740CCA"/>
    <w:rsid w:val="00747246"/>
    <w:rsid w:val="007504FE"/>
    <w:rsid w:val="007A4B93"/>
    <w:rsid w:val="007B07ED"/>
    <w:rsid w:val="008453C4"/>
    <w:rsid w:val="00883A6E"/>
    <w:rsid w:val="008B543B"/>
    <w:rsid w:val="008C6543"/>
    <w:rsid w:val="00905410"/>
    <w:rsid w:val="00913952"/>
    <w:rsid w:val="00922731"/>
    <w:rsid w:val="0092353A"/>
    <w:rsid w:val="00925931"/>
    <w:rsid w:val="00936BE7"/>
    <w:rsid w:val="00947875"/>
    <w:rsid w:val="009564FA"/>
    <w:rsid w:val="00967DFE"/>
    <w:rsid w:val="009709BE"/>
    <w:rsid w:val="0099056D"/>
    <w:rsid w:val="009A33F6"/>
    <w:rsid w:val="009A4187"/>
    <w:rsid w:val="009B6D62"/>
    <w:rsid w:val="00A21494"/>
    <w:rsid w:val="00A32350"/>
    <w:rsid w:val="00A35B89"/>
    <w:rsid w:val="00A44019"/>
    <w:rsid w:val="00A462F3"/>
    <w:rsid w:val="00A87B54"/>
    <w:rsid w:val="00AA412D"/>
    <w:rsid w:val="00AB5ADF"/>
    <w:rsid w:val="00AC2410"/>
    <w:rsid w:val="00AD3B90"/>
    <w:rsid w:val="00AE4B91"/>
    <w:rsid w:val="00AF0B0D"/>
    <w:rsid w:val="00AF6406"/>
    <w:rsid w:val="00B22DFE"/>
    <w:rsid w:val="00B37C9D"/>
    <w:rsid w:val="00B51F31"/>
    <w:rsid w:val="00B91E2E"/>
    <w:rsid w:val="00BA5BE9"/>
    <w:rsid w:val="00BF0A57"/>
    <w:rsid w:val="00C3539E"/>
    <w:rsid w:val="00C4629C"/>
    <w:rsid w:val="00C47C86"/>
    <w:rsid w:val="00C60D4D"/>
    <w:rsid w:val="00C67064"/>
    <w:rsid w:val="00C724EB"/>
    <w:rsid w:val="00C76EF4"/>
    <w:rsid w:val="00C84B4F"/>
    <w:rsid w:val="00C84EF1"/>
    <w:rsid w:val="00CB412E"/>
    <w:rsid w:val="00D055ED"/>
    <w:rsid w:val="00D10F82"/>
    <w:rsid w:val="00D405B3"/>
    <w:rsid w:val="00D82A97"/>
    <w:rsid w:val="00D844FC"/>
    <w:rsid w:val="00D97818"/>
    <w:rsid w:val="00DB1FB6"/>
    <w:rsid w:val="00DD2AB2"/>
    <w:rsid w:val="00DE6EA7"/>
    <w:rsid w:val="00E20146"/>
    <w:rsid w:val="00E56375"/>
    <w:rsid w:val="00E63B76"/>
    <w:rsid w:val="00E64874"/>
    <w:rsid w:val="00E746AC"/>
    <w:rsid w:val="00EE27D5"/>
    <w:rsid w:val="00EF2BC9"/>
    <w:rsid w:val="00F062BB"/>
    <w:rsid w:val="00F53109"/>
    <w:rsid w:val="00F56E39"/>
    <w:rsid w:val="00F6783D"/>
    <w:rsid w:val="00F8408A"/>
    <w:rsid w:val="00F91ACD"/>
    <w:rsid w:val="00FD7D7D"/>
    <w:rsid w:val="00FE3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8ADD"/>
  <w15:docId w15:val="{867BEFC5-BB9C-497E-B5FD-862E06AA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styleId="FootnoteReference">
    <w:name w:val="footnote reference"/>
    <w:semiHidden/>
    <w:unhideWhenUsed/>
    <w:rsid w:val="00747246"/>
    <w:rPr>
      <w:vertAlign w:val="superscript"/>
    </w:rPr>
  </w:style>
  <w:style w:type="table" w:customStyle="1" w:styleId="TableGrid1">
    <w:name w:val="Table Grid1"/>
    <w:basedOn w:val="TableNormal"/>
    <w:next w:val="TableGrid"/>
    <w:uiPriority w:val="39"/>
    <w:rsid w:val="007504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B41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styleId="FootnoteText">
    <w:name w:val="footnote text"/>
    <w:basedOn w:val="Normal"/>
    <w:link w:val="FootnoteTextChar"/>
    <w:semiHidden/>
    <w:unhideWhenUsed/>
    <w:rsid w:val="00CB412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CB412E"/>
    <w:rPr>
      <w:rFonts w:ascii="Times New Roman" w:eastAsia="Times New Roman" w:hAnsi="Times New Roman" w:cs="Times New Roman"/>
      <w:sz w:val="20"/>
      <w:szCs w:val="20"/>
      <w:lang w:eastAsia="lv-LV"/>
    </w:rPr>
  </w:style>
  <w:style w:type="character" w:customStyle="1" w:styleId="ListParagraphChar">
    <w:name w:val="List Paragraph Char"/>
    <w:link w:val="ListParagraph"/>
    <w:uiPriority w:val="34"/>
    <w:rsid w:val="00D8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654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12664</Words>
  <Characters>7220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Inguna.Abzalone</cp:lastModifiedBy>
  <cp:revision>12</cp:revision>
  <cp:lastPrinted>2016-07-29T10:07:00Z</cp:lastPrinted>
  <dcterms:created xsi:type="dcterms:W3CDTF">2017-09-13T07:36:00Z</dcterms:created>
  <dcterms:modified xsi:type="dcterms:W3CDTF">2017-09-18T11:24:00Z</dcterms:modified>
</cp:coreProperties>
</file>