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13F8009A"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w:t>
      </w:r>
      <w:r w:rsidR="000D0B05">
        <w:rPr>
          <w:color w:val="000000"/>
          <w:bdr w:val="nil"/>
          <w:lang w:val="lv-LV" w:eastAsia="lv-LV"/>
        </w:rPr>
        <w:t>4.3-6.1/2019/510</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188E3286" w:rsidR="008469BC" w:rsidRPr="008469BC" w:rsidRDefault="000D0B05" w:rsidP="000D0B05">
            <w:pPr>
              <w:pBdr>
                <w:top w:val="nil"/>
                <w:left w:val="nil"/>
                <w:bottom w:val="nil"/>
                <w:right w:val="nil"/>
                <w:between w:val="nil"/>
                <w:bar w:val="nil"/>
              </w:pBdr>
              <w:ind w:firstLine="540"/>
              <w:jc w:val="center"/>
              <w:rPr>
                <w:color w:val="000000"/>
                <w:sz w:val="28"/>
                <w:szCs w:val="28"/>
                <w:bdr w:val="nil"/>
                <w:lang w:val="lv-LV" w:eastAsia="lv-LV"/>
              </w:rPr>
            </w:pPr>
            <w:r>
              <w:rPr>
                <w:color w:val="000000"/>
                <w:bdr w:val="nil"/>
                <w:lang w:val="lv-LV" w:eastAsia="lv-LV"/>
              </w:rPr>
              <w:t xml:space="preserve">                            </w:t>
            </w:r>
            <w:r w:rsidR="006D2F22">
              <w:rPr>
                <w:color w:val="000000"/>
                <w:bdr w:val="nil"/>
                <w:lang w:val="lv-LV" w:eastAsia="lv-LV"/>
              </w:rPr>
              <w:t>201</w:t>
            </w:r>
            <w:r w:rsidR="00BD496B">
              <w:rPr>
                <w:color w:val="000000"/>
                <w:bdr w:val="nil"/>
                <w:lang w:val="lv-LV" w:eastAsia="lv-LV"/>
              </w:rPr>
              <w:t>9</w:t>
            </w:r>
            <w:r w:rsidR="006D2F22">
              <w:rPr>
                <w:color w:val="000000"/>
                <w:bdr w:val="nil"/>
                <w:lang w:val="lv-LV" w:eastAsia="lv-LV"/>
              </w:rPr>
              <w:t xml:space="preserve">.gada </w:t>
            </w:r>
            <w:r>
              <w:rPr>
                <w:color w:val="000000"/>
                <w:bdr w:val="nil"/>
                <w:lang w:val="lv-LV" w:eastAsia="lv-LV"/>
              </w:rPr>
              <w:t>10</w:t>
            </w:r>
            <w:r w:rsidR="006D2F22">
              <w:rPr>
                <w:color w:val="000000"/>
                <w:bdr w:val="nil"/>
                <w:lang w:val="lv-LV" w:eastAsia="lv-LV"/>
              </w:rPr>
              <w:t>.</w:t>
            </w:r>
            <w:r>
              <w:rPr>
                <w:color w:val="000000"/>
                <w:bdr w:val="nil"/>
                <w:lang w:val="lv-LV" w:eastAsia="lv-LV"/>
              </w:rPr>
              <w:t>maijā</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4CE903A0" w:rsidR="008469BC" w:rsidRDefault="000126D8" w:rsidP="008469BC">
      <w:pPr>
        <w:pBdr>
          <w:top w:val="nil"/>
          <w:left w:val="nil"/>
          <w:bottom w:val="nil"/>
          <w:right w:val="nil"/>
          <w:between w:val="nil"/>
          <w:bar w:val="nil"/>
        </w:pBdr>
        <w:ind w:firstLine="720"/>
        <w:jc w:val="both"/>
        <w:rPr>
          <w:color w:val="000000"/>
          <w:bdr w:val="nil"/>
          <w:lang w:val="lv-LV" w:eastAsia="lv-LV"/>
        </w:rPr>
      </w:pPr>
      <w:r w:rsidRPr="00B12399">
        <w:rPr>
          <w:b/>
          <w:bCs/>
          <w:color w:val="000000"/>
          <w:bdr w:val="nil"/>
          <w:lang w:val="lv-LV" w:eastAsia="lv-LV"/>
        </w:rPr>
        <w:t xml:space="preserve">Sabiedrība ar ierobežotu atbildība </w:t>
      </w:r>
      <w:r w:rsidR="0014209A" w:rsidRPr="00B12399">
        <w:rPr>
          <w:b/>
          <w:bCs/>
          <w:color w:val="000000"/>
          <w:bdr w:val="nil"/>
          <w:lang w:val="lv-LV" w:eastAsia="lv-LV"/>
        </w:rPr>
        <w:t>”</w:t>
      </w:r>
      <w:proofErr w:type="spellStart"/>
      <w:r w:rsidRPr="00B12399">
        <w:rPr>
          <w:b/>
          <w:bCs/>
          <w:color w:val="000000"/>
          <w:bdr w:val="nil"/>
          <w:lang w:val="lv-LV" w:eastAsia="lv-LV"/>
        </w:rPr>
        <w:t>Krimont</w:t>
      </w:r>
      <w:proofErr w:type="spellEnd"/>
      <w:r w:rsidR="0014209A" w:rsidRPr="00B12399">
        <w:rPr>
          <w:b/>
          <w:bCs/>
          <w:color w:val="000000"/>
          <w:bdr w:val="nil"/>
          <w:lang w:val="lv-LV" w:eastAsia="lv-LV"/>
        </w:rPr>
        <w:t>”</w:t>
      </w:r>
      <w:r w:rsidR="008469BC" w:rsidRPr="00B12399">
        <w:rPr>
          <w:b/>
          <w:bCs/>
          <w:color w:val="000000"/>
          <w:bdr w:val="nil"/>
          <w:lang w:val="lv-LV" w:eastAsia="lv-LV"/>
        </w:rPr>
        <w:t>,</w:t>
      </w:r>
      <w:r w:rsidR="0014209A" w:rsidRPr="00B12399">
        <w:rPr>
          <w:color w:val="000000"/>
          <w:bdr w:val="nil"/>
          <w:lang w:val="lv-LV" w:eastAsia="lv-LV"/>
        </w:rPr>
        <w:t xml:space="preserve"> </w:t>
      </w:r>
      <w:r w:rsidR="004647C5" w:rsidRPr="00B12399">
        <w:rPr>
          <w:color w:val="000000"/>
          <w:bdr w:val="nil"/>
          <w:lang w:val="lv-LV" w:eastAsia="lv-LV"/>
        </w:rPr>
        <w:t>re</w:t>
      </w:r>
      <w:r w:rsidR="003453C1" w:rsidRPr="00B12399">
        <w:rPr>
          <w:color w:val="000000"/>
          <w:bdr w:val="nil"/>
          <w:lang w:val="lv-LV" w:eastAsia="lv-LV"/>
        </w:rPr>
        <w:t>ģistrācijas Nr.</w:t>
      </w:r>
      <w:r w:rsidRPr="00B12399">
        <w:rPr>
          <w:color w:val="000000"/>
          <w:bdr w:val="nil"/>
          <w:lang w:val="lv-LV" w:eastAsia="lv-LV"/>
        </w:rPr>
        <w:t>40003856592</w:t>
      </w:r>
      <w:r w:rsidR="003453C1" w:rsidRPr="00B12399">
        <w:rPr>
          <w:color w:val="000000"/>
          <w:bdr w:val="nil"/>
          <w:lang w:val="lv-LV" w:eastAsia="lv-LV"/>
        </w:rPr>
        <w:t xml:space="preserve">, </w:t>
      </w:r>
      <w:r w:rsidR="0014209A" w:rsidRPr="00B12399">
        <w:rPr>
          <w:color w:val="000000"/>
          <w:bdr w:val="nil"/>
          <w:lang w:val="lv-LV" w:eastAsia="lv-LV"/>
        </w:rPr>
        <w:t xml:space="preserve">juridiskā adrese: </w:t>
      </w:r>
      <w:r w:rsidRPr="00B12399">
        <w:rPr>
          <w:color w:val="000000"/>
          <w:bdr w:val="nil"/>
          <w:lang w:val="lv-LV" w:eastAsia="lv-LV"/>
        </w:rPr>
        <w:t>Grīvas iela 25-17, Rīga, LV-1055</w:t>
      </w:r>
      <w:r w:rsidR="0014209A" w:rsidRPr="00B12399">
        <w:rPr>
          <w:color w:val="000000"/>
          <w:bdr w:val="nil"/>
          <w:lang w:val="lv-LV" w:eastAsia="lv-LV"/>
        </w:rPr>
        <w:t xml:space="preserve">, tās </w:t>
      </w:r>
      <w:proofErr w:type="spellStart"/>
      <w:r w:rsidR="000D0B05">
        <w:rPr>
          <w:color w:val="000000"/>
          <w:bdr w:val="nil"/>
          <w:lang w:val="lv-LV" w:eastAsia="lv-LV"/>
        </w:rPr>
        <w:t>xxxxxx</w:t>
      </w:r>
      <w:proofErr w:type="spellEnd"/>
      <w:r w:rsidR="000D0B05">
        <w:rPr>
          <w:color w:val="000000"/>
          <w:bdr w:val="nil"/>
          <w:lang w:val="lv-LV" w:eastAsia="lv-LV"/>
        </w:rPr>
        <w:t xml:space="preserve"> </w:t>
      </w:r>
      <w:proofErr w:type="spellStart"/>
      <w:r w:rsidR="000D0B05">
        <w:rPr>
          <w:color w:val="000000"/>
          <w:bdr w:val="nil"/>
          <w:lang w:val="lv-LV" w:eastAsia="lv-LV"/>
        </w:rPr>
        <w:t>xxxxxxx</w:t>
      </w:r>
      <w:proofErr w:type="spellEnd"/>
      <w:r w:rsidR="000D0B05">
        <w:rPr>
          <w:color w:val="000000"/>
          <w:bdr w:val="nil"/>
          <w:lang w:val="lv-LV" w:eastAsia="lv-LV"/>
        </w:rPr>
        <w:t xml:space="preserve"> </w:t>
      </w:r>
      <w:proofErr w:type="spellStart"/>
      <w:r w:rsidR="000D0B05">
        <w:rPr>
          <w:color w:val="000000"/>
          <w:bdr w:val="nil"/>
          <w:lang w:val="lv-LV" w:eastAsia="lv-LV"/>
        </w:rPr>
        <w:t>xxxxxx</w:t>
      </w:r>
      <w:proofErr w:type="spellEnd"/>
      <w:r w:rsidR="000D0B05">
        <w:rPr>
          <w:color w:val="000000"/>
          <w:bdr w:val="nil"/>
          <w:lang w:val="lv-LV" w:eastAsia="lv-LV"/>
        </w:rPr>
        <w:t xml:space="preserve"> xxxxxxx</w:t>
      </w:r>
      <w:bookmarkStart w:id="0" w:name="_GoBack"/>
      <w:bookmarkEnd w:id="0"/>
      <w:r w:rsidR="0014209A" w:rsidRPr="00B12399">
        <w:rPr>
          <w:color w:val="000000"/>
          <w:bdr w:val="nil"/>
          <w:lang w:val="lv-LV" w:eastAsia="lv-LV"/>
        </w:rPr>
        <w:t xml:space="preserve"> </w:t>
      </w:r>
      <w:r w:rsidR="008469BC" w:rsidRPr="00B12399">
        <w:rPr>
          <w:color w:val="000000"/>
          <w:bdr w:val="nil"/>
          <w:lang w:val="lv-LV" w:eastAsia="lv-LV"/>
        </w:rPr>
        <w:t xml:space="preserve">personā, </w:t>
      </w:r>
      <w:r w:rsidR="0014209A" w:rsidRPr="00B12399">
        <w:rPr>
          <w:color w:val="000000"/>
          <w:bdr w:val="nil"/>
          <w:lang w:val="lv-LV" w:eastAsia="lv-LV"/>
        </w:rPr>
        <w:t xml:space="preserve">kurš rīkojas saskaņā ar </w:t>
      </w:r>
      <w:r w:rsidRPr="00B12399">
        <w:rPr>
          <w:color w:val="000000"/>
          <w:bdr w:val="nil"/>
          <w:lang w:val="lv-LV" w:eastAsia="lv-LV"/>
        </w:rPr>
        <w:t>statūtiem</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DD5ECB">
        <w:rPr>
          <w:color w:val="000000"/>
          <w:bdr w:val="nil"/>
          <w:lang w:val="lv-LV" w:eastAsia="lv-LV"/>
        </w:rPr>
        <w:t xml:space="preserve"> „</w:t>
      </w:r>
      <w:r w:rsidR="003017BD" w:rsidRPr="00F35AAD">
        <w:rPr>
          <w:b/>
          <w:lang w:val="lv-LV"/>
        </w:rPr>
        <w:t>Mores pa</w:t>
      </w:r>
      <w:r w:rsidR="00442321" w:rsidRPr="00F35AAD">
        <w:rPr>
          <w:b/>
          <w:lang w:val="lv-LV"/>
        </w:rPr>
        <w:t>matskolas</w:t>
      </w:r>
      <w:r w:rsidR="003017BD" w:rsidRPr="00F35AAD">
        <w:rPr>
          <w:b/>
          <w:lang w:val="lv-LV"/>
        </w:rPr>
        <w:t xml:space="preserve"> siltumtrases</w:t>
      </w:r>
      <w:r w:rsidR="00442321" w:rsidRPr="00F35AAD">
        <w:rPr>
          <w:b/>
          <w:lang w:val="lv-LV"/>
        </w:rPr>
        <w:t xml:space="preserve"> </w:t>
      </w:r>
      <w:r w:rsidR="00184DE4" w:rsidRPr="00F35AAD">
        <w:rPr>
          <w:b/>
          <w:lang w:val="lv-LV"/>
        </w:rPr>
        <w:t xml:space="preserve">un apkures sistēmas </w:t>
      </w:r>
      <w:r w:rsidR="00442321" w:rsidRPr="00F35AAD">
        <w:rPr>
          <w:b/>
          <w:lang w:val="lv-LV"/>
        </w:rPr>
        <w:t>vienkāršotā atjaunošana</w:t>
      </w:r>
      <w:r w:rsidR="003017BD" w:rsidRPr="00F35AAD">
        <w:rPr>
          <w:b/>
          <w:lang w:val="lv-LV"/>
        </w:rPr>
        <w:t>, Siguldas ielā 3, Mores pagastā, Siguldas novadā</w:t>
      </w:r>
      <w:r w:rsidR="002875AE">
        <w:rPr>
          <w:color w:val="000000"/>
          <w:bdr w:val="nil"/>
          <w:lang w:val="lv-LV" w:eastAsia="lv-LV"/>
        </w:rPr>
        <w:t>” (identifikācijas Nr.</w:t>
      </w:r>
      <w:r w:rsidR="002C4152">
        <w:rPr>
          <w:color w:val="000000"/>
          <w:bdr w:val="nil"/>
          <w:lang w:val="lv-LV" w:eastAsia="lv-LV"/>
        </w:rPr>
        <w:t xml:space="preserve"> </w:t>
      </w:r>
      <w:r w:rsidR="00D63518">
        <w:rPr>
          <w:color w:val="000000"/>
          <w:bdr w:val="nil"/>
          <w:lang w:val="lv-LV" w:eastAsia="lv-LV"/>
        </w:rPr>
        <w:t>SN</w:t>
      </w:r>
      <w:r w:rsidR="00F32CFD">
        <w:rPr>
          <w:color w:val="000000"/>
          <w:bdr w:val="nil"/>
          <w:lang w:val="lv-LV" w:eastAsia="lv-LV"/>
        </w:rPr>
        <w:t>P</w:t>
      </w:r>
      <w:r w:rsidR="00D63518">
        <w:rPr>
          <w:color w:val="000000"/>
          <w:bdr w:val="nil"/>
          <w:lang w:val="lv-LV" w:eastAsia="lv-LV"/>
        </w:rPr>
        <w:t xml:space="preserve"> 201</w:t>
      </w:r>
      <w:r w:rsidR="00763C0D">
        <w:rPr>
          <w:color w:val="000000"/>
          <w:bdr w:val="nil"/>
          <w:lang w:val="lv-LV" w:eastAsia="lv-LV"/>
        </w:rPr>
        <w:t>9</w:t>
      </w:r>
      <w:r w:rsidR="00D63518">
        <w:rPr>
          <w:color w:val="000000"/>
          <w:bdr w:val="nil"/>
          <w:lang w:val="lv-LV" w:eastAsia="lv-LV"/>
        </w:rPr>
        <w:t>/</w:t>
      </w:r>
      <w:r w:rsidR="00763C0D">
        <w:rPr>
          <w:color w:val="000000"/>
          <w:bdr w:val="nil"/>
          <w:lang w:val="lv-LV" w:eastAsia="lv-LV"/>
        </w:rPr>
        <w:t>10</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w:t>
      </w:r>
      <w:r w:rsidR="00763C0D">
        <w:rPr>
          <w:color w:val="000000"/>
          <w:bdr w:val="nil"/>
          <w:lang w:val="lv-LV" w:eastAsia="lv-LV"/>
        </w:rPr>
        <w:t>Izpildītāja</w:t>
      </w:r>
      <w:r w:rsidR="0014209A">
        <w:rPr>
          <w:color w:val="000000"/>
          <w:bdr w:val="nil"/>
          <w:lang w:val="lv-LV" w:eastAsia="lv-LV"/>
        </w:rPr>
        <w:t xml:space="preserve">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3F36B601"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iedāvājumam Iepirkumā, un Latvijas Republikas normatīvajos aktos, tai skaitā Būvnormatīvos noteiktās prasības, veikt</w:t>
      </w:r>
      <w:r w:rsidR="00CE4E8D">
        <w:rPr>
          <w:rFonts w:eastAsia="Times New Roman"/>
          <w:lang w:val="lv-LV" w:eastAsia="ar-SA"/>
        </w:rPr>
        <w:t xml:space="preserve"> </w:t>
      </w:r>
      <w:r w:rsidR="003017BD" w:rsidRPr="003017BD">
        <w:rPr>
          <w:lang w:val="lv-LV"/>
        </w:rPr>
        <w:t xml:space="preserve">Mores </w:t>
      </w:r>
      <w:r w:rsidR="00503969">
        <w:rPr>
          <w:lang w:val="lv-LV"/>
        </w:rPr>
        <w:t>pamatskolas</w:t>
      </w:r>
      <w:r w:rsidR="003017BD" w:rsidRPr="003017BD">
        <w:rPr>
          <w:lang w:val="lv-LV"/>
        </w:rPr>
        <w:t xml:space="preserve"> </w:t>
      </w:r>
      <w:r w:rsidR="00503969" w:rsidRPr="003017BD">
        <w:rPr>
          <w:lang w:val="lv-LV"/>
        </w:rPr>
        <w:t xml:space="preserve">siltumtrases </w:t>
      </w:r>
      <w:r w:rsidR="00763C0D" w:rsidRPr="003017BD">
        <w:rPr>
          <w:lang w:val="lv-LV"/>
        </w:rPr>
        <w:t>un apkures sistēma</w:t>
      </w:r>
      <w:r w:rsidR="00763C0D">
        <w:rPr>
          <w:lang w:val="lv-LV"/>
        </w:rPr>
        <w:t>s</w:t>
      </w:r>
      <w:r w:rsidR="00763C0D" w:rsidRPr="003017BD">
        <w:rPr>
          <w:lang w:val="lv-LV"/>
        </w:rPr>
        <w:t xml:space="preserve"> </w:t>
      </w:r>
      <w:r w:rsidR="003017BD" w:rsidRPr="003017BD">
        <w:rPr>
          <w:lang w:val="lv-LV"/>
        </w:rPr>
        <w:t>vienkāršoto atjaunošanu, Siguldas ielā 3, Mores pagastā, Siguldas novadā</w:t>
      </w:r>
      <w:r w:rsidR="003017BD"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500EB04E" w:rsidR="00D63518" w:rsidRPr="0093775B"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93775B">
        <w:rPr>
          <w:color w:val="000000"/>
          <w:bdr w:val="nil"/>
          <w:lang w:val="lv-LV" w:eastAsia="lv-LV"/>
        </w:rPr>
        <w:t xml:space="preserve">Darbu izpildes laika grafiks </w:t>
      </w:r>
      <w:r w:rsidR="00D63518" w:rsidRPr="0093775B">
        <w:rPr>
          <w:color w:val="000000"/>
          <w:bdr w:val="nil"/>
          <w:lang w:val="lv-LV" w:eastAsia="lv-LV"/>
        </w:rPr>
        <w:t>(Līguma Pielikums Nr.2</w:t>
      </w:r>
      <w:r w:rsidR="008469BC" w:rsidRPr="0093775B">
        <w:rPr>
          <w:color w:val="000000"/>
          <w:bdr w:val="nil"/>
          <w:lang w:val="lv-LV" w:eastAsia="lv-LV"/>
        </w:rPr>
        <w:t>)</w:t>
      </w:r>
      <w:r w:rsidR="00A55DA8" w:rsidRPr="0093775B">
        <w:rPr>
          <w:color w:val="000000"/>
          <w:bdr w:val="nil"/>
          <w:lang w:val="lv-LV" w:eastAsia="lv-LV"/>
        </w:rPr>
        <w:t>;</w:t>
      </w:r>
    </w:p>
    <w:p w14:paraId="2E54F8A7" w14:textId="09BB8A15"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sidRPr="0093775B">
        <w:rPr>
          <w:color w:val="000000"/>
          <w:bdr w:val="nil"/>
          <w:lang w:val="lv-LV" w:eastAsia="lv-LV"/>
        </w:rPr>
        <w:t>1.2</w:t>
      </w:r>
      <w:r w:rsidR="008469BC" w:rsidRPr="0093775B">
        <w:rPr>
          <w:color w:val="000000"/>
          <w:bdr w:val="nil"/>
          <w:lang w:val="lv-LV" w:eastAsia="lv-LV"/>
        </w:rPr>
        <w:t>.</w:t>
      </w:r>
      <w:r w:rsidR="00D63518" w:rsidRPr="0093775B">
        <w:rPr>
          <w:color w:val="000000"/>
          <w:bdr w:val="nil"/>
          <w:lang w:val="lv-LV" w:eastAsia="lv-LV"/>
        </w:rPr>
        <w:t>3</w:t>
      </w:r>
      <w:r w:rsidR="00EA7E04" w:rsidRPr="0093775B">
        <w:rPr>
          <w:color w:val="000000"/>
          <w:bdr w:val="nil"/>
          <w:lang w:val="lv-LV" w:eastAsia="lv-LV"/>
        </w:rPr>
        <w:t>.</w:t>
      </w:r>
      <w:r w:rsidR="00EA7E04" w:rsidRPr="0093775B">
        <w:rPr>
          <w:color w:val="000000"/>
          <w:bdr w:val="nil"/>
          <w:lang w:val="lv-LV" w:eastAsia="lv-LV"/>
        </w:rPr>
        <w:tab/>
        <w:t>Tehniskā specifikācija</w:t>
      </w:r>
      <w:r w:rsidR="00D63518" w:rsidRPr="0093775B">
        <w:rPr>
          <w:color w:val="000000"/>
          <w:bdr w:val="nil"/>
          <w:lang w:val="lv-LV" w:eastAsia="lv-LV"/>
        </w:rPr>
        <w:t xml:space="preserve"> (Līguma Pielikums Nr.3</w:t>
      </w:r>
      <w:r w:rsidR="0093775B" w:rsidRPr="0093775B">
        <w:rPr>
          <w:color w:val="000000"/>
          <w:bdr w:val="nil"/>
          <w:lang w:val="lv-LV" w:eastAsia="lv-LV"/>
        </w:rPr>
        <w:t>)</w:t>
      </w:r>
      <w:r w:rsidR="00F32CFD" w:rsidRPr="0093775B">
        <w:rPr>
          <w:color w:val="000000"/>
          <w:bdr w:val="nil"/>
          <w:lang w:val="lv-LV" w:eastAsia="lv-LV"/>
        </w:rPr>
        <w:t>;</w:t>
      </w:r>
    </w:p>
    <w:p w14:paraId="4293D22C" w14:textId="6B720E5F"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9E6C2C">
        <w:rPr>
          <w:color w:val="000000"/>
          <w:bdr w:val="nil"/>
          <w:lang w:val="lv-LV" w:eastAsia="lv-LV"/>
        </w:rPr>
        <w:t>Aplie</w:t>
      </w:r>
      <w:r w:rsidR="00A55DA8">
        <w:rPr>
          <w:color w:val="000000"/>
          <w:bdr w:val="nil"/>
          <w:lang w:val="lv-LV" w:eastAsia="lv-LV"/>
        </w:rPr>
        <w:t>cinājuma karte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42A8C85E"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w:t>
      </w:r>
      <w:r w:rsidR="000F12FB">
        <w:rPr>
          <w:rFonts w:eastAsia="Times New Roman"/>
          <w:lang w:val="lv-LV" w:eastAsia="ar-SA"/>
        </w:rPr>
        <w:t>6</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271E164B"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9372A6">
        <w:rPr>
          <w:rFonts w:eastAsia="Times New Roman"/>
          <w:lang w:val="lv-LV" w:eastAsia="ar-SA"/>
        </w:rPr>
        <w:t>izpētījis</w:t>
      </w:r>
      <w:r w:rsidR="00763C0D" w:rsidRPr="009372A6">
        <w:rPr>
          <w:rFonts w:eastAsia="Times New Roman"/>
          <w:lang w:val="lv-LV" w:eastAsia="ar-SA"/>
        </w:rPr>
        <w:t xml:space="preserve"> Apliecinājuma karti,</w:t>
      </w:r>
      <w:r w:rsidRPr="0093775B">
        <w:rPr>
          <w:rFonts w:eastAsia="Times New Roman"/>
          <w:lang w:val="lv-LV" w:eastAsia="ar-SA"/>
        </w:rPr>
        <w:t xml:space="preserve"> Tehnisko specifikāciju</w:t>
      </w:r>
      <w:r w:rsidRPr="00EA7E04">
        <w:rPr>
          <w:rFonts w:eastAsia="Times New Roman"/>
          <w:lang w:val="lv-LV" w:eastAsia="ar-SA"/>
        </w:rPr>
        <w:t xml:space="preserve"> un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690A0E1B"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w:t>
      </w:r>
      <w:r w:rsidR="00DC1168">
        <w:rPr>
          <w:color w:val="000000"/>
          <w:bdr w:val="nil"/>
          <w:lang w:val="lv-LV" w:eastAsia="lv-LV"/>
        </w:rPr>
        <w:t xml:space="preserve"> Darbu izpildi Pasūtītājs samaksā Izpildītājam </w:t>
      </w:r>
      <w:r w:rsidRPr="00A71795">
        <w:rPr>
          <w:color w:val="000000"/>
          <w:bdr w:val="nil"/>
          <w:lang w:val="lv-LV" w:eastAsia="lv-LV"/>
        </w:rPr>
        <w:t xml:space="preserve">samaksu </w:t>
      </w:r>
      <w:r w:rsidR="000126D8" w:rsidRPr="00A71795">
        <w:rPr>
          <w:b/>
          <w:color w:val="000000"/>
          <w:bdr w:val="nil"/>
          <w:lang w:val="lv-LV" w:eastAsia="lv-LV"/>
        </w:rPr>
        <w:t>27</w:t>
      </w:r>
      <w:r w:rsidR="008B55AC" w:rsidRPr="00A71795">
        <w:rPr>
          <w:b/>
          <w:color w:val="000000"/>
          <w:bdr w:val="nil"/>
          <w:lang w:val="lv-LV" w:eastAsia="lv-LV"/>
        </w:rPr>
        <w:t> </w:t>
      </w:r>
      <w:r w:rsidR="000126D8" w:rsidRPr="00A71795">
        <w:rPr>
          <w:b/>
          <w:color w:val="000000"/>
          <w:bdr w:val="nil"/>
          <w:lang w:val="lv-LV" w:eastAsia="lv-LV"/>
        </w:rPr>
        <w:t>952</w:t>
      </w:r>
      <w:r w:rsidR="008B55AC" w:rsidRPr="00A71795">
        <w:rPr>
          <w:b/>
          <w:color w:val="000000"/>
          <w:bdr w:val="nil"/>
          <w:lang w:val="lv-LV" w:eastAsia="lv-LV"/>
        </w:rPr>
        <w:t>,</w:t>
      </w:r>
      <w:r w:rsidR="000126D8" w:rsidRPr="00A71795">
        <w:rPr>
          <w:b/>
          <w:color w:val="000000"/>
          <w:bdr w:val="nil"/>
          <w:lang w:val="lv-LV" w:eastAsia="lv-LV"/>
        </w:rPr>
        <w:t xml:space="preserve">03 </w:t>
      </w:r>
      <w:r w:rsidR="006373ED" w:rsidRPr="00A71795">
        <w:rPr>
          <w:b/>
          <w:bCs/>
          <w:color w:val="000000"/>
          <w:bdr w:val="nil"/>
          <w:lang w:val="lv-LV" w:eastAsia="lv-LV"/>
        </w:rPr>
        <w:t xml:space="preserve">EUR </w:t>
      </w:r>
      <w:r w:rsidR="000126D8" w:rsidRPr="00A71795">
        <w:rPr>
          <w:bCs/>
          <w:color w:val="000000"/>
          <w:bdr w:val="nil"/>
          <w:lang w:val="lv-LV" w:eastAsia="lv-LV"/>
        </w:rPr>
        <w:t xml:space="preserve">(divdesmit septiņi tūkstoši deviņi simti piecdesmit </w:t>
      </w:r>
      <w:r w:rsidR="008B55AC" w:rsidRPr="00A71795">
        <w:rPr>
          <w:bCs/>
          <w:color w:val="000000"/>
          <w:bdr w:val="nil"/>
          <w:lang w:val="lv-LV" w:eastAsia="lv-LV"/>
        </w:rPr>
        <w:t>divi</w:t>
      </w:r>
      <w:r w:rsidR="000126D8" w:rsidRPr="00A71795">
        <w:rPr>
          <w:bCs/>
          <w:color w:val="000000"/>
          <w:bdr w:val="nil"/>
          <w:lang w:val="lv-LV" w:eastAsia="lv-LV"/>
        </w:rPr>
        <w:t xml:space="preserve"> </w:t>
      </w:r>
      <w:proofErr w:type="spellStart"/>
      <w:r w:rsidR="00DC1168" w:rsidRPr="00A71795">
        <w:rPr>
          <w:bCs/>
          <w:i/>
          <w:color w:val="000000"/>
          <w:bdr w:val="nil"/>
          <w:lang w:val="lv-LV" w:eastAsia="lv-LV"/>
        </w:rPr>
        <w:t>eu</w:t>
      </w:r>
      <w:r w:rsidR="006373ED" w:rsidRPr="00A71795">
        <w:rPr>
          <w:bCs/>
          <w:i/>
          <w:color w:val="000000"/>
          <w:bdr w:val="nil"/>
          <w:lang w:val="lv-LV" w:eastAsia="lv-LV"/>
        </w:rPr>
        <w:t>ro</w:t>
      </w:r>
      <w:proofErr w:type="spellEnd"/>
      <w:r w:rsidR="00DC1168" w:rsidRPr="00A71795">
        <w:rPr>
          <w:bCs/>
          <w:color w:val="000000"/>
          <w:bdr w:val="nil"/>
          <w:lang w:val="lv-LV" w:eastAsia="lv-LV"/>
        </w:rPr>
        <w:t xml:space="preserve"> un </w:t>
      </w:r>
      <w:r w:rsidR="000126D8" w:rsidRPr="00A71795">
        <w:rPr>
          <w:bCs/>
          <w:color w:val="000000"/>
          <w:bdr w:val="nil"/>
          <w:lang w:val="lv-LV" w:eastAsia="lv-LV"/>
        </w:rPr>
        <w:t xml:space="preserve">03 </w:t>
      </w:r>
      <w:r w:rsidRPr="00A71795">
        <w:rPr>
          <w:bCs/>
          <w:color w:val="000000"/>
          <w:bdr w:val="nil"/>
          <w:lang w:val="lv-LV" w:eastAsia="lv-LV"/>
        </w:rPr>
        <w:t>centi)</w:t>
      </w:r>
      <w:r w:rsidR="00DC1168" w:rsidRPr="00A71795">
        <w:rPr>
          <w:bCs/>
          <w:color w:val="000000"/>
          <w:bdr w:val="nil"/>
          <w:lang w:val="lv-LV" w:eastAsia="lv-LV"/>
        </w:rPr>
        <w:t xml:space="preserve"> apm</w:t>
      </w:r>
      <w:r w:rsidR="00DC1168">
        <w:rPr>
          <w:bCs/>
          <w:color w:val="000000"/>
          <w:bdr w:val="nil"/>
          <w:lang w:val="lv-LV" w:eastAsia="lv-LV"/>
        </w:rPr>
        <w:t>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w:t>
      </w:r>
      <w:r w:rsidR="00DC1168" w:rsidRPr="00B369D5">
        <w:rPr>
          <w:rFonts w:eastAsia="Times New Roman"/>
          <w:bCs/>
          <w:iCs/>
          <w:lang w:val="lv-LV" w:eastAsia="ar-SA"/>
        </w:rPr>
        <w:lastRenderedPageBreak/>
        <w:t xml:space="preserve">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sidRPr="00E45503">
        <w:rPr>
          <w:rFonts w:eastAsia="Times New Roman"/>
          <w:bCs/>
          <w:iCs/>
          <w:lang w:val="lv-LV" w:eastAsia="ar-SA"/>
        </w:rPr>
        <w:t>2.3.</w:t>
      </w:r>
      <w:r w:rsidRPr="00E45503">
        <w:rPr>
          <w:rFonts w:eastAsia="Times New Roman"/>
          <w:bCs/>
          <w:iCs/>
          <w:lang w:val="lv-LV"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3DA8175D" w14:textId="32B057C0" w:rsidR="002C5184" w:rsidRPr="007502BE" w:rsidRDefault="00562C53" w:rsidP="00362584">
      <w:pPr>
        <w:suppressAutoHyphens/>
        <w:ind w:left="567" w:hanging="567"/>
        <w:jc w:val="both"/>
        <w:rPr>
          <w:rFonts w:eastAsia="Times New Roman"/>
          <w:bCs/>
          <w:iCs/>
          <w:lang w:val="lv-LV" w:eastAsia="ar-SA"/>
        </w:rPr>
      </w:pPr>
      <w:r w:rsidRPr="00562C53">
        <w:rPr>
          <w:rFonts w:eastAsia="Times New Roman"/>
          <w:bCs/>
          <w:iCs/>
          <w:lang w:val="lv-LV" w:eastAsia="ar-SA"/>
        </w:rPr>
        <w:t>2.6</w:t>
      </w:r>
      <w:r w:rsidRPr="00790002">
        <w:rPr>
          <w:rFonts w:eastAsia="Times New Roman"/>
          <w:bCs/>
          <w:iCs/>
          <w:lang w:val="lv-LV" w:eastAsia="ar-SA"/>
        </w:rPr>
        <w:t xml:space="preserve">. </w:t>
      </w:r>
      <w:r w:rsidR="00475191">
        <w:rPr>
          <w:rFonts w:eastAsia="Times New Roman"/>
          <w:bCs/>
          <w:iCs/>
          <w:lang w:val="lv-LV" w:eastAsia="ar-SA"/>
        </w:rPr>
        <w:tab/>
      </w:r>
      <w:r w:rsidR="002C5184" w:rsidRPr="007502BE">
        <w:rPr>
          <w:rFonts w:eastAsia="Times New Roman"/>
          <w:bCs/>
          <w:iCs/>
          <w:lang w:val="lv-LV" w:eastAsia="ar-SA"/>
        </w:rPr>
        <w:t xml:space="preserve">Līdzēji vienojas, ka Izpildītājs rēķinu sagatavo elektroniski un </w:t>
      </w:r>
      <w:proofErr w:type="spellStart"/>
      <w:r w:rsidR="002C5184" w:rsidRPr="007502BE">
        <w:rPr>
          <w:rFonts w:eastAsia="Times New Roman"/>
          <w:bCs/>
          <w:iCs/>
          <w:lang w:val="lv-LV" w:eastAsia="ar-SA"/>
        </w:rPr>
        <w:t>nosūta</w:t>
      </w:r>
      <w:proofErr w:type="spellEnd"/>
      <w:r w:rsidR="002C5184" w:rsidRPr="007502BE">
        <w:rPr>
          <w:rFonts w:eastAsia="Times New Roman"/>
          <w:bCs/>
          <w:iCs/>
          <w:lang w:val="lv-LV" w:eastAsia="ar-SA"/>
        </w:rPr>
        <w:t xml:space="preserve"> no e-pasta adreses: </w:t>
      </w:r>
      <w:hyperlink r:id="rId8" w:history="1">
        <w:r w:rsidR="007502BE" w:rsidRPr="00743ADC">
          <w:rPr>
            <w:rStyle w:val="Hyperlink"/>
            <w:rFonts w:eastAsia="Times New Roman"/>
            <w:bCs/>
            <w:iCs/>
            <w:lang w:val="lv-LV" w:eastAsia="ar-SA"/>
          </w:rPr>
          <w:t>krimont@inbox.lv</w:t>
        </w:r>
      </w:hyperlink>
      <w:r w:rsidR="007502BE">
        <w:rPr>
          <w:rFonts w:eastAsia="Times New Roman"/>
          <w:bCs/>
          <w:iCs/>
          <w:lang w:val="lv-LV" w:eastAsia="ar-SA"/>
        </w:rPr>
        <w:t xml:space="preserve"> </w:t>
      </w:r>
      <w:r w:rsidR="002C5184" w:rsidRPr="007502BE">
        <w:rPr>
          <w:rFonts w:eastAsia="Times New Roman"/>
          <w:bCs/>
          <w:iCs/>
          <w:lang w:val="lv-LV" w:eastAsia="ar-SA"/>
        </w:rPr>
        <w:t xml:space="preserve">Pasūtītājam uz e-pasta adresi: </w:t>
      </w:r>
      <w:hyperlink r:id="rId9" w:history="1">
        <w:r w:rsidR="002C5184" w:rsidRPr="007502BE">
          <w:rPr>
            <w:rStyle w:val="Hyperlink"/>
            <w:rFonts w:eastAsia="Times New Roman"/>
            <w:bCs/>
            <w:iCs/>
            <w:lang w:val="lv-LV" w:eastAsia="ar-SA"/>
          </w:rPr>
          <w:t>rekini@sigulda.lv</w:t>
        </w:r>
      </w:hyperlink>
      <w:r w:rsidR="002C5184" w:rsidRPr="007502BE">
        <w:rPr>
          <w:rFonts w:eastAsia="Times New Roman"/>
          <w:bCs/>
          <w:iCs/>
          <w:lang w:val="lv-LV" w:eastAsia="ar-SA"/>
        </w:rPr>
        <w:t xml:space="preserve"> un </w:t>
      </w:r>
      <w:hyperlink r:id="rId10" w:history="1">
        <w:r w:rsidR="000D0B05" w:rsidRPr="009418E0">
          <w:rPr>
            <w:rStyle w:val="Hyperlink"/>
            <w:rFonts w:eastAsia="Times New Roman"/>
            <w:bCs/>
            <w:iCs/>
            <w:lang w:val="lv-LV" w:eastAsia="ar-SA"/>
          </w:rPr>
          <w:t>xxxxxxx.xxxxxxx@sigulda.lv</w:t>
        </w:r>
      </w:hyperlink>
      <w:r w:rsidR="002C5184" w:rsidRPr="007502BE">
        <w:rPr>
          <w:rFonts w:eastAsia="Times New Roman"/>
          <w:bCs/>
          <w:iCs/>
          <w:lang w:val="lv-LV" w:eastAsia="ar-SA"/>
        </w:rPr>
        <w:t xml:space="preserve"> . Līdzēji atzīst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w:t>
      </w:r>
      <w:r w:rsidR="00FD7460" w:rsidRPr="007502BE">
        <w:rPr>
          <w:rFonts w:eastAsia="Times New Roman"/>
          <w:bCs/>
          <w:iCs/>
          <w:lang w:val="lv-LV" w:eastAsia="ar-SA"/>
        </w:rPr>
        <w:t xml:space="preserve">. </w:t>
      </w:r>
    </w:p>
    <w:p w14:paraId="1B2AD05E" w14:textId="0F89CFE0" w:rsidR="00FD7460" w:rsidRPr="001A663C" w:rsidRDefault="00FD7460" w:rsidP="00362584">
      <w:pPr>
        <w:suppressAutoHyphens/>
        <w:ind w:left="567" w:hanging="567"/>
        <w:jc w:val="both"/>
        <w:rPr>
          <w:rFonts w:eastAsia="Times New Roman"/>
          <w:bCs/>
          <w:i/>
          <w:iCs/>
          <w:color w:val="FF0000"/>
          <w:lang w:val="lv-LV" w:eastAsia="ar-SA"/>
        </w:rPr>
      </w:pPr>
      <w:r w:rsidRPr="007502BE">
        <w:rPr>
          <w:rFonts w:eastAsia="Times New Roman"/>
          <w:bCs/>
          <w:iCs/>
          <w:lang w:val="lv-LV" w:eastAsia="ar-SA"/>
        </w:rPr>
        <w:tab/>
        <w:t>Līdz brīdim, kamēr Izpildītājs nav iekļāvis rēķinā šajā punktā noteikto informāciju, uzskatāms, ka Izpildītājs rēķinu nav iesniedzis. Līdzēji vienojas, ka atbilstošs Līgumam sagatavots rēķins tiek uzskatīts par nogādātu Pasūtītājam un Pasūtītājs to ir saņēmis otrajā darba dienā no dienas, kad tas izsūtīts uz šajā punktā minēto Pasūtītāja e-pasta adresi.</w:t>
      </w:r>
    </w:p>
    <w:p w14:paraId="3458A0CA" w14:textId="2A835454" w:rsidR="00562C53" w:rsidRPr="004F463C" w:rsidRDefault="002C5184" w:rsidP="00362584">
      <w:pPr>
        <w:suppressAutoHyphens/>
        <w:ind w:left="567" w:hanging="567"/>
        <w:jc w:val="both"/>
        <w:rPr>
          <w:rFonts w:eastAsia="Times New Roman"/>
          <w:bCs/>
          <w:i/>
          <w:iCs/>
          <w:color w:val="FF0000"/>
          <w:lang w:val="lv-LV" w:eastAsia="ar-SA"/>
        </w:rPr>
      </w:pPr>
      <w:r>
        <w:rPr>
          <w:rFonts w:eastAsia="Times New Roman"/>
          <w:bCs/>
          <w:iCs/>
          <w:lang w:val="lv-LV" w:eastAsia="ar-SA"/>
        </w:rPr>
        <w:t>2.7.</w:t>
      </w:r>
      <w:r>
        <w:rPr>
          <w:rFonts w:eastAsia="Times New Roman"/>
          <w:bCs/>
          <w:iCs/>
          <w:lang w:val="lv-LV" w:eastAsia="ar-SA"/>
        </w:rPr>
        <w:tab/>
      </w:r>
      <w:r w:rsidR="00562C53" w:rsidRPr="0008230E">
        <w:rPr>
          <w:rFonts w:eastAsia="Times New Roman"/>
          <w:bCs/>
          <w:iCs/>
          <w:lang w:val="lv-LV" w:eastAsia="ar-SA"/>
        </w:rPr>
        <w:t>Samaksu par iepriekšējā kalendārajā mēnesī kvalitatīvi izpildītiem Darbiem Pasūtītājs veic šādā kārtībā:</w:t>
      </w:r>
    </w:p>
    <w:p w14:paraId="471D38A1" w14:textId="5AF5C2C0" w:rsidR="00562C53" w:rsidRPr="00B7662B" w:rsidRDefault="00475191" w:rsidP="00475191">
      <w:pPr>
        <w:suppressAutoHyphens/>
        <w:ind w:left="720" w:firstLine="720"/>
        <w:jc w:val="both"/>
        <w:rPr>
          <w:rFonts w:eastAsia="Times New Roman"/>
          <w:bCs/>
          <w:i/>
          <w:iCs/>
          <w:color w:val="FF0000"/>
          <w:lang w:val="lv-LV"/>
        </w:rPr>
      </w:pPr>
      <w:r w:rsidRPr="00362584">
        <w:rPr>
          <w:rFonts w:eastAsia="Times New Roman"/>
          <w:bCs/>
          <w:iCs/>
          <w:lang w:val="lv-LV" w:eastAsia="ar-SA"/>
        </w:rPr>
        <w:t>2.6.1.</w:t>
      </w:r>
      <w:r w:rsidRPr="00362584">
        <w:rPr>
          <w:rFonts w:eastAsia="Times New Roman"/>
          <w:bCs/>
          <w:iCs/>
          <w:lang w:val="lv-LV" w:eastAsia="ar-SA"/>
        </w:rPr>
        <w:tab/>
      </w:r>
      <w:r w:rsidR="00562C53" w:rsidRPr="00362584">
        <w:rPr>
          <w:rFonts w:eastAsia="Times New Roman"/>
          <w:lang w:val="lv-LV"/>
        </w:rPr>
        <w:t>30 (trīsdesmit)</w:t>
      </w:r>
      <w:r w:rsidR="0010075E" w:rsidRPr="00362584">
        <w:rPr>
          <w:rFonts w:eastAsia="Times New Roman"/>
          <w:lang w:val="lv-LV"/>
        </w:rPr>
        <w:t xml:space="preserve"> dienu laikā pēc šī Līguma 2.4.</w:t>
      </w:r>
      <w:r w:rsidR="00562C53" w:rsidRPr="00362584">
        <w:rPr>
          <w:rFonts w:eastAsia="Times New Roman"/>
          <w:lang w:val="lv-LV"/>
        </w:rPr>
        <w:t>apakšpunktā</w:t>
      </w:r>
      <w:r w:rsidR="00562C53" w:rsidRPr="00362584">
        <w:rPr>
          <w:rFonts w:eastAsia="Times New Roman"/>
          <w:bCs/>
          <w:iCs/>
          <w:lang w:val="lv-LV" w:eastAsia="ar-SA"/>
        </w:rPr>
        <w:t xml:space="preserve"> </w:t>
      </w:r>
      <w:r w:rsidR="00562C53" w:rsidRPr="00362584">
        <w:rPr>
          <w:rFonts w:eastAsia="Times New Roman"/>
          <w:lang w:val="lv-LV"/>
        </w:rPr>
        <w:t xml:space="preserve">noteiktā </w:t>
      </w:r>
      <w:r w:rsidR="00562C53" w:rsidRPr="00362584">
        <w:rPr>
          <w:rFonts w:eastAsia="Times New Roman"/>
          <w:bCs/>
          <w:iCs/>
          <w:lang w:val="lv-LV" w:eastAsia="ar-SA"/>
        </w:rPr>
        <w:t>Darbu nodošanas - pieņemšanas akta (Forma Nr.2)</w:t>
      </w:r>
      <w:r w:rsidR="00562C53" w:rsidRPr="00362584">
        <w:rPr>
          <w:rFonts w:eastAsia="Times New Roman"/>
          <w:lang w:val="lv-LV"/>
        </w:rPr>
        <w:t xml:space="preserve">, kas ir parakstīts no Izpildītāja un Pasūtītāja puses, iesniegšanas un attiecīgi noformētās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saņemšanas no </w:t>
      </w:r>
      <w:r w:rsidR="00CE5F6B" w:rsidRPr="00362584">
        <w:rPr>
          <w:rFonts w:eastAsia="Times New Roman"/>
          <w:bCs/>
          <w:iCs/>
          <w:lang w:val="lv-LV"/>
        </w:rPr>
        <w:t>Izpildītāja, līdz sasniedz 90</w:t>
      </w:r>
      <w:r w:rsidR="00562C53" w:rsidRPr="00362584">
        <w:rPr>
          <w:rFonts w:eastAsia="Times New Roman"/>
          <w:bCs/>
          <w:iCs/>
          <w:lang w:val="lv-LV"/>
        </w:rPr>
        <w:t>% apjomu no kopējās Līgumcenas</w:t>
      </w:r>
      <w:r w:rsidR="00D5099F" w:rsidRPr="00362584">
        <w:rPr>
          <w:rFonts w:eastAsia="Times New Roman"/>
          <w:bCs/>
          <w:iCs/>
          <w:lang w:val="lv-LV"/>
        </w:rPr>
        <w:t xml:space="preserve">, </w:t>
      </w:r>
      <w:r w:rsidR="00562C53" w:rsidRPr="00362584">
        <w:rPr>
          <w:rFonts w:eastAsia="Times New Roman"/>
          <w:bCs/>
          <w:iCs/>
          <w:lang w:val="lv-LV"/>
        </w:rPr>
        <w:t>kas minēta Līguma 2.1.apakšpunktā</w:t>
      </w:r>
      <w:r w:rsidR="000A3908">
        <w:rPr>
          <w:rFonts w:eastAsia="Times New Roman"/>
          <w:bCs/>
          <w:iCs/>
          <w:lang w:val="lv-LV"/>
        </w:rPr>
        <w:t>;</w:t>
      </w:r>
    </w:p>
    <w:p w14:paraId="1728890B" w14:textId="321DD0CC" w:rsidR="00F95C07" w:rsidRPr="00385972" w:rsidRDefault="00475191" w:rsidP="00475191">
      <w:pPr>
        <w:suppressAutoHyphens/>
        <w:ind w:left="720" w:firstLine="720"/>
        <w:jc w:val="both"/>
        <w:rPr>
          <w:rFonts w:eastAsia="Times New Roman"/>
          <w:bCs/>
          <w:i/>
          <w:iCs/>
          <w:color w:val="FF0000"/>
          <w:lang w:val="lv-LV" w:eastAsia="ar-SA"/>
        </w:rPr>
      </w:pPr>
      <w:r w:rsidRPr="00362584">
        <w:rPr>
          <w:rFonts w:eastAsia="Times New Roman"/>
          <w:bCs/>
          <w:iCs/>
          <w:lang w:val="lv-LV" w:eastAsia="ar-SA"/>
        </w:rPr>
        <w:t>2.6.2.</w:t>
      </w:r>
      <w:r w:rsidR="003876A2">
        <w:rPr>
          <w:rFonts w:eastAsia="Times New Roman"/>
          <w:lang w:val="lv-LV"/>
        </w:rPr>
        <w:t>10</w:t>
      </w:r>
      <w:r w:rsidR="00562C53" w:rsidRPr="00362584">
        <w:rPr>
          <w:rFonts w:eastAsia="Times New Roman"/>
          <w:lang w:val="lv-LV"/>
        </w:rPr>
        <w:t xml:space="preserve">% no kopējās Līgumcenas ne vēlāk kā 30 (trīsdesmit) dienu laikā pēc šī Līguma 5.2.apakšpunktā noteiktā Galīgā Darbu nodošanas - pieņemšanas akta, kas ir parakstīts no Izpildītāja un Pasūtītāja puses, </w:t>
      </w:r>
      <w:proofErr w:type="spellStart"/>
      <w:r w:rsidR="00562C53" w:rsidRPr="00362584">
        <w:rPr>
          <w:rFonts w:eastAsia="Times New Roman"/>
          <w:lang w:val="lv-LV"/>
        </w:rPr>
        <w:t>izpilddokumentācijas</w:t>
      </w:r>
      <w:proofErr w:type="spellEnd"/>
      <w:r w:rsidR="00562C53" w:rsidRPr="00362584">
        <w:rPr>
          <w:rFonts w:eastAsia="Times New Roman"/>
          <w:lang w:val="lv-LV"/>
        </w:rPr>
        <w:t xml:space="preserve"> un atbilstoša rēķina </w:t>
      </w:r>
      <w:r w:rsidR="00562C53" w:rsidRPr="00362584">
        <w:rPr>
          <w:rFonts w:eastAsia="Times New Roman"/>
          <w:lang w:val="lv-LV"/>
        </w:rPr>
        <w:lastRenderedPageBreak/>
        <w:t xml:space="preserve">saņemšanas no </w:t>
      </w:r>
      <w:r w:rsidR="00562C53" w:rsidRPr="00362584">
        <w:rPr>
          <w:rFonts w:eastAsia="Times New Roman"/>
          <w:bCs/>
          <w:iCs/>
          <w:lang w:val="lv-LV"/>
        </w:rPr>
        <w:t>Izpildītāja, kā arī</w:t>
      </w:r>
      <w:r w:rsidR="002B787C" w:rsidRPr="00362584">
        <w:rPr>
          <w:rFonts w:eastAsia="Times New Roman"/>
          <w:bCs/>
          <w:iCs/>
          <w:lang w:val="lv-LV"/>
        </w:rPr>
        <w:t xml:space="preserve"> Būvvaldes </w:t>
      </w:r>
      <w:r w:rsidR="003A7FD1" w:rsidRPr="00362584">
        <w:rPr>
          <w:rFonts w:eastAsia="Times New Roman"/>
          <w:bCs/>
          <w:iCs/>
          <w:lang w:val="lv-LV"/>
        </w:rPr>
        <w:t>apstiprinātu Apliecinājuma kartes</w:t>
      </w:r>
      <w:r w:rsidR="002B787C" w:rsidRPr="00362584">
        <w:rPr>
          <w:rFonts w:eastAsia="Times New Roman"/>
          <w:bCs/>
          <w:iCs/>
          <w:lang w:val="lv-LV"/>
        </w:rPr>
        <w:t xml:space="preserve"> par darbu pabeigšanu</w:t>
      </w:r>
      <w:r w:rsidR="00562C53" w:rsidRPr="00362584">
        <w:rPr>
          <w:rFonts w:eastAsia="Times New Roman"/>
          <w:bCs/>
          <w:iCs/>
          <w:lang w:val="lv-LV"/>
        </w:rPr>
        <w:t xml:space="preserve"> </w:t>
      </w:r>
      <w:r w:rsidR="00562C53" w:rsidRPr="00362584">
        <w:rPr>
          <w:rFonts w:eastAsia="Times New Roman"/>
          <w:lang w:val="lv-LV"/>
        </w:rPr>
        <w:t>iesniegšanas Latvijas Republikas normatīvajos aktos noteiktajā kārtībā</w:t>
      </w:r>
      <w:r w:rsidR="000A3908">
        <w:rPr>
          <w:rFonts w:eastAsia="Times New Roman"/>
          <w:lang w:val="lv-LV"/>
        </w:rPr>
        <w:t>.</w:t>
      </w:r>
    </w:p>
    <w:p w14:paraId="23CADF40" w14:textId="38739743"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4B60967D"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93775B">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1C703852" w:rsidR="00476B16" w:rsidRPr="00445908"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445908">
        <w:rPr>
          <w:rFonts w:eastAsia="Times New Roman"/>
          <w:lang w:val="lv-LV" w:eastAsia="ar-SA"/>
        </w:rPr>
        <w:t>Darbu organizatoriskie jautājumi tiek izskatīti un risināti</w:t>
      </w:r>
      <w:r w:rsidR="005457FF" w:rsidRPr="00445908">
        <w:rPr>
          <w:rFonts w:eastAsia="Times New Roman"/>
          <w:lang w:val="lv-LV" w:eastAsia="ar-SA"/>
        </w:rPr>
        <w:t xml:space="preserve"> sapulcēs (turpmāk tekstā Sapulce)</w:t>
      </w:r>
      <w:r w:rsidRPr="00445908">
        <w:rPr>
          <w:rFonts w:eastAsia="Times New Roman"/>
          <w:lang w:val="lv-LV" w:eastAsia="ar-SA"/>
        </w:rPr>
        <w:t xml:space="preserve">. </w:t>
      </w:r>
      <w:r w:rsidR="005457FF" w:rsidRPr="00445908">
        <w:rPr>
          <w:rFonts w:eastAsia="Times New Roman"/>
          <w:lang w:val="lv-LV" w:eastAsia="ar-SA"/>
        </w:rPr>
        <w:t>S</w:t>
      </w:r>
      <w:r w:rsidRPr="00445908">
        <w:rPr>
          <w:rFonts w:eastAsia="Times New Roman"/>
          <w:lang w:val="lv-LV" w:eastAsia="ar-SA"/>
        </w:rPr>
        <w:t xml:space="preserve">apulces tiek rīkotas pēc </w:t>
      </w:r>
      <w:r w:rsidR="002B787C" w:rsidRPr="00445908">
        <w:rPr>
          <w:rFonts w:eastAsia="Times New Roman"/>
          <w:lang w:val="lv-LV" w:eastAsia="ar-SA"/>
        </w:rPr>
        <w:t>vajadzīb</w:t>
      </w:r>
      <w:r w:rsidRPr="00445908">
        <w:rPr>
          <w:rFonts w:eastAsia="Times New Roman"/>
          <w:lang w:val="lv-LV" w:eastAsia="ar-SA"/>
        </w:rPr>
        <w:t xml:space="preserve">as </w:t>
      </w:r>
      <w:r w:rsidRPr="00445908">
        <w:rPr>
          <w:rFonts w:eastAsia="Times New Roman"/>
          <w:bCs/>
          <w:iCs/>
          <w:lang w:val="lv-LV" w:eastAsia="ar-SA"/>
        </w:rPr>
        <w:t>Pasūtītāja</w:t>
      </w:r>
      <w:r w:rsidRPr="00445908">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445908">
        <w:rPr>
          <w:rFonts w:eastAsia="Times New Roman"/>
          <w:lang w:val="lv-LV" w:eastAsia="ar-SA"/>
        </w:rPr>
        <w:t>nākums ir nodrošināt telpas S</w:t>
      </w:r>
      <w:r w:rsidRPr="00445908">
        <w:rPr>
          <w:rFonts w:eastAsia="Times New Roman"/>
          <w:lang w:val="lv-LV" w:eastAsia="ar-SA"/>
        </w:rPr>
        <w:t>apulču organizēšanai</w:t>
      </w:r>
      <w:r w:rsidR="005457FF" w:rsidRPr="00445908">
        <w:rPr>
          <w:rFonts w:eastAsia="Times New Roman"/>
          <w:lang w:val="lv-LV" w:eastAsia="ar-SA"/>
        </w:rPr>
        <w:t>. S</w:t>
      </w:r>
      <w:r w:rsidRPr="00445908">
        <w:rPr>
          <w:rFonts w:eastAsia="Times New Roman"/>
          <w:lang w:val="lv-LV" w:eastAsia="ar-SA"/>
        </w:rPr>
        <w:t>apulc</w:t>
      </w:r>
      <w:r w:rsidR="005457FF" w:rsidRPr="00445908">
        <w:rPr>
          <w:rFonts w:eastAsia="Times New Roman"/>
          <w:lang w:val="lv-LV" w:eastAsia="ar-SA"/>
        </w:rPr>
        <w:t>ē</w:t>
      </w:r>
      <w:r w:rsidRPr="00445908">
        <w:rPr>
          <w:rFonts w:eastAsia="Times New Roman"/>
          <w:lang w:val="lv-LV" w:eastAsia="ar-SA"/>
        </w:rPr>
        <w:t xml:space="preserve"> darba kārtīb</w:t>
      </w:r>
      <w:r w:rsidR="005457FF" w:rsidRPr="00445908">
        <w:rPr>
          <w:rFonts w:eastAsia="Times New Roman"/>
          <w:lang w:val="lv-LV" w:eastAsia="ar-SA"/>
        </w:rPr>
        <w:t>ā</w:t>
      </w:r>
      <w:r w:rsidRPr="00445908">
        <w:rPr>
          <w:rFonts w:eastAsia="Times New Roman"/>
          <w:lang w:val="lv-LV" w:eastAsia="ar-SA"/>
        </w:rPr>
        <w:t xml:space="preserve"> pieņemtie lēmumi tiek fiksēti protokolā un tie ir saistoši Līdzējiem. </w:t>
      </w:r>
      <w:r w:rsidR="002B787C" w:rsidRPr="00445908">
        <w:rPr>
          <w:rFonts w:eastAsia="Times New Roman"/>
          <w:lang w:val="lv-LV" w:eastAsia="ar-SA"/>
        </w:rPr>
        <w:t>S</w:t>
      </w:r>
      <w:r w:rsidRPr="00445908">
        <w:rPr>
          <w:rFonts w:eastAsia="Times New Roman"/>
          <w:lang w:val="lv-LV" w:eastAsia="ar-SA"/>
        </w:rPr>
        <w:t xml:space="preserve">apulču protokolēšanu veic un nodrošina </w:t>
      </w:r>
      <w:r w:rsidRPr="00445908">
        <w:rPr>
          <w:rFonts w:eastAsia="Times New Roman"/>
          <w:bCs/>
          <w:iCs/>
          <w:lang w:val="lv-LV" w:eastAsia="ar-SA"/>
        </w:rPr>
        <w:t>Izpildītājs</w:t>
      </w:r>
      <w:r w:rsidR="002B787C" w:rsidRPr="00445908">
        <w:rPr>
          <w:rFonts w:eastAsia="Times New Roman"/>
          <w:bCs/>
          <w:iCs/>
          <w:lang w:val="lv-LV" w:eastAsia="ar-SA"/>
        </w:rPr>
        <w:t xml:space="preserve">. </w:t>
      </w:r>
      <w:r w:rsidRPr="00445908">
        <w:rPr>
          <w:rFonts w:eastAsia="Times New Roman"/>
          <w:lang w:val="lv-LV" w:eastAsia="ar-SA"/>
        </w:rPr>
        <w:t xml:space="preserve">Parakstīt protokolu un izteikt pie tā </w:t>
      </w:r>
      <w:r w:rsidR="002B787C" w:rsidRPr="00445908">
        <w:rPr>
          <w:rFonts w:eastAsia="Times New Roman"/>
          <w:lang w:val="lv-LV" w:eastAsia="ar-SA"/>
        </w:rPr>
        <w:t>piezīmes ir tiesības visiem S</w:t>
      </w:r>
      <w:r w:rsidRPr="00445908">
        <w:rPr>
          <w:rFonts w:eastAsia="Times New Roman"/>
          <w:lang w:val="lv-LV" w:eastAsia="ar-SA"/>
        </w:rPr>
        <w:t>apulces dalībniekiem.</w:t>
      </w:r>
      <w:r w:rsidRPr="00445908">
        <w:rPr>
          <w:rFonts w:eastAsia="Times New Roman"/>
          <w:bCs/>
          <w:iCs/>
          <w:lang w:val="lv-LV" w:eastAsia="ar-SA"/>
        </w:rPr>
        <w:t xml:space="preserve"> </w:t>
      </w:r>
      <w:r w:rsidR="002B787C" w:rsidRPr="00445908">
        <w:rPr>
          <w:rFonts w:eastAsia="Times New Roman"/>
          <w:lang w:val="lv-LV" w:eastAsia="ar-SA"/>
        </w:rPr>
        <w:t>S</w:t>
      </w:r>
      <w:r w:rsidRPr="00445908">
        <w:rPr>
          <w:rFonts w:eastAsia="Times New Roman"/>
          <w:lang w:val="lv-LV" w:eastAsia="ar-SA"/>
        </w:rPr>
        <w:t xml:space="preserve">apulces protokols 3 (trīs) darba dienu laikā tiek izsūtīts Līdzējiem </w:t>
      </w:r>
      <w:r w:rsidR="002B787C" w:rsidRPr="00445908">
        <w:rPr>
          <w:rFonts w:eastAsia="Times New Roman"/>
          <w:lang w:val="lv-LV" w:eastAsia="ar-SA"/>
        </w:rPr>
        <w:t>un personām, kuras piedalās S</w:t>
      </w:r>
      <w:r w:rsidRPr="00445908">
        <w:rPr>
          <w:rFonts w:eastAsia="Times New Roman"/>
          <w:lang w:val="lv-LV" w:eastAsia="ar-SA"/>
        </w:rPr>
        <w:t xml:space="preserve">apulcē. Gadījumā, ja Līdzēji un/vai personas nepiekrīt protokolā norādītajam, Līdzējiem elektroniski </w:t>
      </w:r>
      <w:proofErr w:type="spellStart"/>
      <w:r w:rsidRPr="00445908">
        <w:rPr>
          <w:rFonts w:eastAsia="Times New Roman"/>
          <w:lang w:val="lv-LV" w:eastAsia="ar-SA"/>
        </w:rPr>
        <w:t>jāizsūta</w:t>
      </w:r>
      <w:proofErr w:type="spellEnd"/>
      <w:r w:rsidRPr="00445908">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445908">
        <w:rPr>
          <w:rFonts w:eastAsia="Times New Roman"/>
          <w:i/>
          <w:lang w:val="lv-LV" w:eastAsia="ar-SA"/>
        </w:rPr>
        <w:t>,</w:t>
      </w:r>
      <w:r w:rsidRPr="00445908">
        <w:rPr>
          <w:rFonts w:eastAsia="Times New Roman"/>
          <w:lang w:val="lv-LV" w:eastAsia="ar-SA"/>
        </w:rPr>
        <w:t xml:space="preserve"> ja tas nav p</w:t>
      </w:r>
      <w:r w:rsidR="002B787C" w:rsidRPr="00445908">
        <w:rPr>
          <w:rFonts w:eastAsia="Times New Roman"/>
          <w:lang w:val="lv-LV" w:eastAsia="ar-SA"/>
        </w:rPr>
        <w:t>retrunā Līguma noteikumiem. S</w:t>
      </w:r>
      <w:r w:rsidRPr="00445908">
        <w:rPr>
          <w:rFonts w:eastAsia="Times New Roman"/>
          <w:lang w:val="lv-LV" w:eastAsia="ar-SA"/>
        </w:rPr>
        <w:t xml:space="preserve">apulcēs noteiktie termiņi un prasības ir saistoši </w:t>
      </w:r>
      <w:r w:rsidRPr="00445908">
        <w:rPr>
          <w:rFonts w:eastAsia="Times New Roman"/>
          <w:bCs/>
          <w:iCs/>
          <w:lang w:val="lv-LV" w:eastAsia="ar-SA"/>
        </w:rPr>
        <w:t xml:space="preserve">Izpildītājam </w:t>
      </w:r>
      <w:r w:rsidRPr="00445908">
        <w:rPr>
          <w:rFonts w:eastAsia="Times New Roman"/>
          <w:lang w:val="lv-LV" w:eastAsia="ar-SA"/>
        </w:rPr>
        <w:t xml:space="preserve">arī tajā </w:t>
      </w:r>
      <w:r w:rsidRPr="00445908">
        <w:rPr>
          <w:rFonts w:eastAsia="Times New Roman"/>
          <w:lang w:val="lv-LV" w:eastAsia="ar-SA"/>
        </w:rPr>
        <w:lastRenderedPageBreak/>
        <w:t xml:space="preserve">gadījumā, ja </w:t>
      </w:r>
      <w:r w:rsidRPr="00445908">
        <w:rPr>
          <w:rFonts w:eastAsia="Times New Roman"/>
          <w:bCs/>
          <w:iCs/>
          <w:lang w:val="lv-LV" w:eastAsia="ar-SA"/>
        </w:rPr>
        <w:t>Izpildītājs</w:t>
      </w:r>
      <w:r w:rsidRPr="00445908">
        <w:rPr>
          <w:rFonts w:eastAsia="Times New Roman"/>
          <w:bCs/>
          <w:i/>
          <w:iCs/>
          <w:lang w:val="lv-LV" w:eastAsia="ar-SA"/>
        </w:rPr>
        <w:t xml:space="preserve"> </w:t>
      </w:r>
      <w:r w:rsidR="002B787C" w:rsidRPr="00445908">
        <w:rPr>
          <w:rFonts w:eastAsia="Times New Roman"/>
          <w:lang w:val="lv-LV" w:eastAsia="ar-SA"/>
        </w:rPr>
        <w:t>nav piedalījies šajās S</w:t>
      </w:r>
      <w:r w:rsidRPr="00445908">
        <w:rPr>
          <w:rFonts w:eastAsia="Times New Roman"/>
          <w:lang w:val="lv-LV" w:eastAsia="ar-SA"/>
        </w:rPr>
        <w:t xml:space="preserve">apulcēs, bet ir par to saturu informēts. Līdzējiem ir pienākums nodrošināt </w:t>
      </w:r>
      <w:r w:rsidR="002B787C" w:rsidRPr="00445908">
        <w:rPr>
          <w:rFonts w:eastAsia="Times New Roman"/>
          <w:lang w:val="lv-LV" w:eastAsia="ar-SA"/>
        </w:rPr>
        <w:t>savu pārstāvju piedalīšanos S</w:t>
      </w:r>
      <w:r w:rsidRPr="00445908">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400FDC0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93775B">
        <w:rPr>
          <w:rFonts w:eastAsia="Times New Roman"/>
          <w:lang w:val="lv-LV" w:eastAsia="ar-SA"/>
        </w:rPr>
        <w:t>, Tehnisko specifikāciju</w:t>
      </w:r>
      <w:r w:rsidR="000A5830">
        <w:rPr>
          <w:rFonts w:eastAsia="Times New Roman"/>
          <w:lang w:val="lv-LV" w:eastAsia="ar-SA"/>
        </w:rPr>
        <w:t xml:space="preserve">, </w:t>
      </w:r>
      <w:r w:rsidR="000A5830" w:rsidRPr="004C3A7A">
        <w:rPr>
          <w:rFonts w:eastAsia="Times New Roman"/>
          <w:lang w:val="lv-LV" w:eastAsia="ar-SA"/>
        </w:rPr>
        <w:t>Apliecinājuma karti</w:t>
      </w:r>
      <w:r w:rsidR="000A5830">
        <w:rPr>
          <w:rFonts w:eastAsia="Times New Roman"/>
          <w:i/>
          <w:color w:val="FF0000"/>
          <w:lang w:val="lv-LV" w:eastAsia="ar-SA"/>
        </w:rPr>
        <w:t xml:space="preserve"> </w:t>
      </w:r>
      <w:r w:rsidRPr="002718B1">
        <w:rPr>
          <w:rFonts w:eastAsia="Times New Roman"/>
          <w:lang w:val="lv-LV" w:eastAsia="ar-SA"/>
        </w:rPr>
        <w:t>un atbilstoši Latvijas Republikas normatīvajiem aktiem;</w:t>
      </w:r>
    </w:p>
    <w:p w14:paraId="286407F2" w14:textId="36440649" w:rsidR="002718B1" w:rsidRPr="00445908" w:rsidRDefault="002718B1" w:rsidP="00445908">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209197D2" w14:textId="46A06978"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3</w:t>
      </w:r>
      <w:r w:rsidRPr="002718B1">
        <w:rPr>
          <w:rFonts w:eastAsia="Times New Roman"/>
          <w:lang w:val="lv-LV" w:eastAsia="ar-SA"/>
        </w:rPr>
        <w:t xml:space="preserve">.Objektā </w:t>
      </w:r>
      <w:r w:rsidRPr="00445908">
        <w:rPr>
          <w:rFonts w:eastAsia="Times New Roman"/>
          <w:lang w:val="lv-LV" w:eastAsia="ar-SA"/>
        </w:rPr>
        <w:t xml:space="preserve">nodrošināt atbildīgā būvdarbu vadītāja, atbilstoši </w:t>
      </w:r>
      <w:r w:rsidR="002C4152" w:rsidRPr="00445908">
        <w:rPr>
          <w:rFonts w:eastAsia="Times New Roman"/>
          <w:lang w:val="lv-LV" w:eastAsia="ar-SA"/>
        </w:rPr>
        <w:t>p</w:t>
      </w:r>
      <w:r w:rsidRPr="00445908">
        <w:rPr>
          <w:rFonts w:eastAsia="Times New Roman"/>
          <w:lang w:val="lv-LV" w:eastAsia="ar-SA"/>
        </w:rPr>
        <w:t>iedāvājumam Iepirkumā,</w:t>
      </w:r>
      <w:r w:rsidRPr="002718B1">
        <w:rPr>
          <w:rFonts w:eastAsia="Times New Roman"/>
          <w:lang w:val="lv-LV" w:eastAsia="ar-SA"/>
        </w:rPr>
        <w:t xml:space="preserve"> klātbūtni katru darba dienu un viņa prombūtnes laikā nodrošināt līdzvērtīgu speciālistu;</w:t>
      </w:r>
      <w:r w:rsidRPr="002718B1">
        <w:rPr>
          <w:rFonts w:eastAsia="Times New Roman"/>
          <w:shd w:val="clear" w:color="auto" w:fill="FFFF00"/>
          <w:lang w:val="lv-LV" w:eastAsia="ar-SA"/>
        </w:rPr>
        <w:t xml:space="preserve"> </w:t>
      </w:r>
    </w:p>
    <w:p w14:paraId="0C7A2304" w14:textId="3EF0C2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4</w:t>
      </w:r>
      <w:r w:rsidRPr="002718B1">
        <w:rPr>
          <w:rFonts w:eastAsia="Times New Roman"/>
          <w:lang w:val="lv-LV" w:eastAsia="ar-SA"/>
        </w:rPr>
        <w:t>. nepieļaut alkoholisko dzērienu un narkotisko vielu lietošanu Objektā;</w:t>
      </w:r>
    </w:p>
    <w:p w14:paraId="449E0E1F" w14:textId="13EF3B5E"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44590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3696154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23E60B5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7</w:t>
      </w:r>
      <w:r w:rsidRPr="002718B1">
        <w:rPr>
          <w:rFonts w:eastAsia="Times New Roman"/>
          <w:lang w:val="lv-LV" w:eastAsia="ar-SA"/>
        </w:rPr>
        <w:t>.ievērot Objektā tīrību un sanitārās normas;</w:t>
      </w:r>
    </w:p>
    <w:p w14:paraId="4609DAE6" w14:textId="63463B0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3501269F"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9</w:t>
      </w:r>
      <w:r w:rsidRPr="002718B1">
        <w:rPr>
          <w:rFonts w:eastAsia="Times New Roman"/>
          <w:lang w:val="lv-LV" w:eastAsia="ar-SA"/>
        </w:rPr>
        <w:t>.nodrošināt būvgružu un citus atkritumu savlaicīgu izvešanu;</w:t>
      </w:r>
    </w:p>
    <w:p w14:paraId="031F9010" w14:textId="390E40A5" w:rsidR="002718B1" w:rsidRPr="002718B1" w:rsidRDefault="002C4152" w:rsidP="002C4152">
      <w:pPr>
        <w:suppressAutoHyphens/>
        <w:ind w:left="360"/>
        <w:jc w:val="both"/>
        <w:rPr>
          <w:rFonts w:eastAsia="Times New Roman"/>
          <w:lang w:val="lv-LV" w:eastAsia="ar-SA"/>
        </w:rPr>
      </w:pPr>
      <w:r>
        <w:rPr>
          <w:rFonts w:eastAsia="Times New Roman"/>
          <w:lang w:val="lv-LV" w:eastAsia="ar-SA"/>
        </w:rPr>
        <w:t>4.1.1</w:t>
      </w:r>
      <w:r w:rsidR="00445908">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1CF3D2C1"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13530C26"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 xml:space="preserve">irms ķīmisko vielu, kuras klasificētas kā bīstamas (Ministru kabineta 2011.gada 19.aprīļa noteikumi Nr.302 „Noteikumi par atkritumu klasifikatoru un īpašībām, kuras padara atkritumus bīstamus”), piegādes vai izmantošanas, nodrošināt Objektā “Materiālu Drošības Datu </w:t>
      </w:r>
      <w:r w:rsidRPr="002718B1">
        <w:rPr>
          <w:rFonts w:eastAsia="Times New Roman"/>
          <w:lang w:val="lv-LV" w:eastAsia="ar-SA"/>
        </w:rPr>
        <w:lastRenderedPageBreak/>
        <w:t>Lapu” pieejamību. Neizmantot ķīmiskas vielas, kas ir aizliegtas saskaņā ar Latvijas Republikas normatīviem aktiem;</w:t>
      </w:r>
    </w:p>
    <w:p w14:paraId="3A11BDEB" w14:textId="6E8B7B8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1B7DA6E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213795C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5</w:t>
      </w:r>
      <w:r w:rsidRPr="00445908">
        <w:rPr>
          <w:rFonts w:eastAsia="Times New Roman"/>
          <w:lang w:val="lv-LV" w:eastAsia="ar-SA"/>
        </w:rPr>
        <w:t xml:space="preserve">. iesniegt </w:t>
      </w:r>
      <w:r w:rsidRPr="00445908">
        <w:rPr>
          <w:rFonts w:eastAsia="Times New Roman"/>
          <w:bCs/>
          <w:iCs/>
          <w:lang w:val="lv-LV" w:eastAsia="ar-SA"/>
        </w:rPr>
        <w:t>Pasūtītājam</w:t>
      </w:r>
      <w:r w:rsidRPr="00445908">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3E9363D1"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4.1.1</w:t>
      </w:r>
      <w:r w:rsidR="00445908">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F5EE6B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445908">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445908">
        <w:rPr>
          <w:rFonts w:eastAsia="Times New Roman"/>
          <w:bCs/>
          <w:lang w:val="lv-LV" w:eastAsia="ar-SA"/>
        </w:rPr>
        <w:t>3</w:t>
      </w:r>
      <w:r w:rsidRPr="002718B1">
        <w:rPr>
          <w:rFonts w:eastAsia="Times New Roman"/>
          <w:bCs/>
          <w:lang w:val="lv-LV" w:eastAsia="ar-SA"/>
        </w:rPr>
        <w:t>., 4.1.</w:t>
      </w:r>
      <w:r w:rsidR="00445908">
        <w:rPr>
          <w:rFonts w:eastAsia="Times New Roman"/>
          <w:bCs/>
          <w:lang w:val="lv-LV" w:eastAsia="ar-SA"/>
        </w:rPr>
        <w:t>4.</w:t>
      </w:r>
      <w:r w:rsidRPr="002718B1">
        <w:rPr>
          <w:rFonts w:eastAsia="Times New Roman"/>
          <w:bCs/>
          <w:lang w:val="lv-LV" w:eastAsia="ar-SA"/>
        </w:rPr>
        <w:t>, 4.1.</w:t>
      </w:r>
      <w:r w:rsidR="00445908">
        <w:rPr>
          <w:rFonts w:eastAsia="Times New Roman"/>
          <w:bCs/>
          <w:lang w:val="lv-LV" w:eastAsia="ar-SA"/>
        </w:rPr>
        <w:t>6.</w:t>
      </w:r>
      <w:r w:rsidRPr="002718B1">
        <w:rPr>
          <w:rFonts w:eastAsia="Times New Roman"/>
          <w:bCs/>
          <w:lang w:val="lv-LV" w:eastAsia="ar-SA"/>
        </w:rPr>
        <w:t>, 4.1.</w:t>
      </w:r>
      <w:r w:rsidR="00445908">
        <w:rPr>
          <w:rFonts w:eastAsia="Times New Roman"/>
          <w:bCs/>
          <w:lang w:val="lv-LV" w:eastAsia="ar-SA"/>
        </w:rPr>
        <w:t>7.</w:t>
      </w:r>
      <w:r w:rsidRPr="002718B1">
        <w:rPr>
          <w:rFonts w:eastAsia="Times New Roman"/>
          <w:bCs/>
          <w:lang w:val="lv-LV" w:eastAsia="ar-SA"/>
        </w:rPr>
        <w:t>, 4.1.</w:t>
      </w:r>
      <w:r w:rsidR="00445908">
        <w:rPr>
          <w:rFonts w:eastAsia="Times New Roman"/>
          <w:bCs/>
          <w:lang w:val="lv-LV" w:eastAsia="ar-SA"/>
        </w:rPr>
        <w:t>8.</w:t>
      </w:r>
      <w:r w:rsidRPr="002718B1">
        <w:rPr>
          <w:rFonts w:eastAsia="Times New Roman"/>
          <w:bCs/>
          <w:lang w:val="lv-LV" w:eastAsia="ar-SA"/>
        </w:rPr>
        <w:t>, 4.1.</w:t>
      </w:r>
      <w:r w:rsidR="00445908">
        <w:rPr>
          <w:rFonts w:eastAsia="Times New Roman"/>
          <w:bCs/>
          <w:lang w:val="lv-LV" w:eastAsia="ar-SA"/>
        </w:rPr>
        <w:t>9</w:t>
      </w:r>
      <w:r w:rsidRPr="002718B1">
        <w:rPr>
          <w:rFonts w:eastAsia="Times New Roman"/>
          <w:bCs/>
          <w:lang w:val="lv-LV" w:eastAsia="ar-SA"/>
        </w:rPr>
        <w:t>., 4.1.1</w:t>
      </w:r>
      <w:r w:rsidR="00445908">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445908">
        <w:rPr>
          <w:rFonts w:eastAsia="Times New Roman"/>
          <w:bCs/>
          <w:lang w:val="lv-LV" w:eastAsia="ar-SA"/>
        </w:rPr>
        <w:t>1</w:t>
      </w:r>
      <w:r w:rsidR="0089781A">
        <w:rPr>
          <w:rFonts w:eastAsia="Times New Roman"/>
          <w:bCs/>
          <w:lang w:val="lv-LV" w:eastAsia="ar-SA"/>
        </w:rPr>
        <w:t>., 4.1.1</w:t>
      </w:r>
      <w:r w:rsidR="00445908">
        <w:rPr>
          <w:rFonts w:eastAsia="Times New Roman"/>
          <w:bCs/>
          <w:lang w:val="lv-LV" w:eastAsia="ar-SA"/>
        </w:rPr>
        <w:t>3</w:t>
      </w:r>
      <w:r w:rsidR="0089781A">
        <w:rPr>
          <w:rFonts w:eastAsia="Times New Roman"/>
          <w:bCs/>
          <w:lang w:val="lv-LV" w:eastAsia="ar-SA"/>
        </w:rPr>
        <w:t>.</w:t>
      </w:r>
      <w:r w:rsidR="00445908">
        <w:rPr>
          <w:rFonts w:eastAsia="Times New Roman"/>
          <w:bCs/>
          <w:lang w:val="lv-LV" w:eastAsia="ar-SA"/>
        </w:rPr>
        <w:t>,</w:t>
      </w:r>
      <w:r w:rsidR="0089781A">
        <w:rPr>
          <w:rFonts w:eastAsia="Times New Roman"/>
          <w:bCs/>
          <w:lang w:val="lv-LV" w:eastAsia="ar-SA"/>
        </w:rPr>
        <w:t xml:space="preserve"> 4.1.1</w:t>
      </w:r>
      <w:r w:rsidR="00445908">
        <w:rPr>
          <w:rFonts w:eastAsia="Times New Roman"/>
          <w:bCs/>
          <w:lang w:val="lv-LV" w:eastAsia="ar-SA"/>
        </w:rPr>
        <w:t>4</w:t>
      </w:r>
      <w:r w:rsidR="0089781A">
        <w:rPr>
          <w:rFonts w:eastAsia="Times New Roman"/>
          <w:bCs/>
          <w:lang w:val="lv-LV" w:eastAsia="ar-SA"/>
        </w:rPr>
        <w:t>., 4.1.1</w:t>
      </w:r>
      <w:r w:rsidR="00445908">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w:t>
      </w:r>
      <w:r w:rsidRPr="0093775B">
        <w:rPr>
          <w:rFonts w:eastAsia="Times New Roman"/>
          <w:bCs/>
          <w:lang w:val="lv-LV" w:eastAsia="ar-SA"/>
        </w:rPr>
        <w:t>un 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1FA1F67" w:rsidR="002718B1" w:rsidRPr="00445908"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B437A7">
        <w:rPr>
          <w:rFonts w:eastAsia="Times New Roman"/>
          <w:lang w:val="lv-LV" w:eastAsia="ar-SA"/>
        </w:rPr>
        <w:t>Darbus vadīs</w:t>
      </w:r>
      <w:r w:rsidR="001B662F" w:rsidRPr="00B437A7">
        <w:rPr>
          <w:rFonts w:eastAsia="Times New Roman"/>
          <w:lang w:val="lv-LV" w:eastAsia="ar-SA"/>
        </w:rPr>
        <w:t xml:space="preserve"> </w:t>
      </w:r>
      <w:r w:rsidRPr="00B437A7">
        <w:rPr>
          <w:rFonts w:eastAsia="Times New Roman"/>
          <w:lang w:val="lv-LV" w:eastAsia="ar-SA"/>
        </w:rPr>
        <w:t xml:space="preserve">sertificēts atbildīgais būvdarbu vadītājs </w:t>
      </w:r>
      <w:proofErr w:type="spellStart"/>
      <w:r w:rsidR="000D0B05">
        <w:rPr>
          <w:rFonts w:eastAsia="Times New Roman"/>
          <w:lang w:val="lv-LV" w:eastAsia="ar-SA"/>
        </w:rPr>
        <w:t>xxxxxx</w:t>
      </w:r>
      <w:proofErr w:type="spellEnd"/>
      <w:r w:rsidR="000D0B05">
        <w:rPr>
          <w:rFonts w:eastAsia="Times New Roman"/>
          <w:lang w:val="lv-LV" w:eastAsia="ar-SA"/>
        </w:rPr>
        <w:t xml:space="preserve"> </w:t>
      </w:r>
      <w:proofErr w:type="spellStart"/>
      <w:r w:rsidR="000D0B05">
        <w:rPr>
          <w:rFonts w:eastAsia="Times New Roman"/>
          <w:lang w:val="lv-LV" w:eastAsia="ar-SA"/>
        </w:rPr>
        <w:t>xxxxxx</w:t>
      </w:r>
      <w:proofErr w:type="spellEnd"/>
      <w:r w:rsidRPr="00B437A7">
        <w:rPr>
          <w:rFonts w:eastAsia="Times New Roman"/>
          <w:lang w:val="lv-LV" w:eastAsia="ar-SA"/>
        </w:rPr>
        <w:t>, sertifikāta Nr.</w:t>
      </w:r>
      <w:r w:rsidR="007502BE" w:rsidRPr="00B437A7">
        <w:rPr>
          <w:rFonts w:eastAsia="Times New Roman"/>
          <w:lang w:val="lv-LV" w:eastAsia="ar-SA"/>
        </w:rPr>
        <w:t xml:space="preserve"> </w:t>
      </w:r>
      <w:proofErr w:type="spellStart"/>
      <w:r w:rsidR="000D0B05">
        <w:rPr>
          <w:rFonts w:eastAsia="Times New Roman"/>
          <w:lang w:val="lv-LV" w:eastAsia="ar-SA"/>
        </w:rPr>
        <w:t>xxxxxxx</w:t>
      </w:r>
      <w:proofErr w:type="spellEnd"/>
      <w:r w:rsidRPr="00B437A7">
        <w:rPr>
          <w:rFonts w:eastAsia="Times New Roman"/>
          <w:lang w:val="lv-LV" w:eastAsia="ar-SA"/>
        </w:rPr>
        <w:t>, tālr.</w:t>
      </w:r>
      <w:r w:rsidR="00B437A7" w:rsidRPr="00B437A7">
        <w:rPr>
          <w:rFonts w:eastAsia="Times New Roman"/>
          <w:lang w:val="lv-LV" w:eastAsia="ar-SA"/>
        </w:rPr>
        <w:t xml:space="preserve"> </w:t>
      </w:r>
      <w:r w:rsidR="007502BE" w:rsidRPr="00B437A7">
        <w:rPr>
          <w:rFonts w:eastAsia="Times New Roman"/>
          <w:lang w:val="lv-LV" w:eastAsia="ar-SA"/>
        </w:rPr>
        <w:t>Nr.</w:t>
      </w:r>
      <w:r w:rsidR="007502BE" w:rsidRPr="00B437A7">
        <w:t xml:space="preserve"> </w:t>
      </w:r>
      <w:proofErr w:type="spellStart"/>
      <w:r w:rsidR="000D0B05">
        <w:rPr>
          <w:rFonts w:eastAsia="Times New Roman"/>
          <w:lang w:val="lv-LV" w:eastAsia="ar-SA"/>
        </w:rPr>
        <w:t>xxxxxxx</w:t>
      </w:r>
      <w:proofErr w:type="spellEnd"/>
      <w:r w:rsidRPr="00B437A7">
        <w:rPr>
          <w:rFonts w:eastAsia="Times New Roman"/>
          <w:lang w:val="lv-LV" w:eastAsia="ar-SA"/>
        </w:rPr>
        <w:t>.</w:t>
      </w:r>
      <w:r w:rsidRPr="00445908">
        <w:rPr>
          <w:rFonts w:eastAsia="Times New Roman"/>
          <w:lang w:val="lv-LV" w:eastAsia="ar-SA"/>
        </w:rPr>
        <w:t xml:space="preserve"> </w:t>
      </w:r>
    </w:p>
    <w:p w14:paraId="04035BB2" w14:textId="467338B6" w:rsidR="002718B1" w:rsidRPr="002718B1" w:rsidRDefault="002718B1" w:rsidP="002718B1">
      <w:pPr>
        <w:suppressAutoHyphens/>
        <w:ind w:left="720"/>
        <w:jc w:val="both"/>
        <w:rPr>
          <w:rFonts w:eastAsia="Times New Roman"/>
          <w:lang w:val="lv-LV" w:eastAsia="ar-SA"/>
        </w:rPr>
      </w:pPr>
      <w:r w:rsidRPr="00445908">
        <w:rPr>
          <w:rFonts w:eastAsia="Times New Roman"/>
          <w:lang w:val="lv-LV" w:eastAsia="ar-SA"/>
        </w:rPr>
        <w:t>Būvdarbu vadītāja prombūtnes vai maiņas gadījumā, Izpildītāja</w:t>
      </w:r>
      <w:r w:rsidRPr="00445908">
        <w:rPr>
          <w:rFonts w:eastAsia="Times New Roman"/>
          <w:i/>
          <w:lang w:val="lv-LV" w:eastAsia="ar-SA"/>
        </w:rPr>
        <w:t xml:space="preserve"> </w:t>
      </w:r>
      <w:r w:rsidRPr="00445908">
        <w:rPr>
          <w:rFonts w:eastAsia="Times New Roman"/>
          <w:lang w:val="lv-LV" w:eastAsia="ar-SA"/>
        </w:rPr>
        <w:t>pienākums ir nodrošināt ar līdzvērtīgu būvdarbu vadītāju</w:t>
      </w:r>
      <w:r w:rsidR="006B3431" w:rsidRPr="00445908">
        <w:rPr>
          <w:rFonts w:eastAsia="Times New Roman"/>
          <w:lang w:val="lv-LV" w:eastAsia="ar-SA"/>
        </w:rPr>
        <w:t xml:space="preserve"> (atbilstoši Iepirkuma Nolikumā noteiktajām prasībām)</w:t>
      </w:r>
      <w:r w:rsidRPr="00445908">
        <w:rPr>
          <w:rFonts w:eastAsia="Times New Roman"/>
          <w:lang w:val="lv-LV" w:eastAsia="ar-SA"/>
        </w:rPr>
        <w:t xml:space="preserve">, iepriekš to </w:t>
      </w:r>
      <w:proofErr w:type="spellStart"/>
      <w:r w:rsidRPr="00445908">
        <w:rPr>
          <w:rFonts w:eastAsia="Times New Roman"/>
          <w:lang w:val="lv-LV" w:eastAsia="ar-SA"/>
        </w:rPr>
        <w:t>rakstveidā</w:t>
      </w:r>
      <w:proofErr w:type="spellEnd"/>
      <w:r w:rsidRPr="00445908">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0B100FA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93775B">
        <w:rPr>
          <w:rFonts w:eastAsia="Times New Roman"/>
          <w:lang w:val="lv-LV" w:eastAsia="ar-SA"/>
        </w:rPr>
        <w:t>skaitā Tehniskajā specifi</w:t>
      </w:r>
      <w:r w:rsidR="009C050C" w:rsidRPr="0093775B">
        <w:rPr>
          <w:rFonts w:eastAsia="Times New Roman"/>
          <w:lang w:val="lv-LV" w:eastAsia="ar-SA"/>
        </w:rPr>
        <w:t>kācijā (Līguma pielikumā Nr.3</w:t>
      </w:r>
      <w:r w:rsidR="001D12B9" w:rsidRPr="0093775B">
        <w:rPr>
          <w:rFonts w:eastAsia="Times New Roman"/>
          <w:lang w:val="lv-LV" w:eastAsia="ar-SA"/>
        </w:rPr>
        <w:t>)</w:t>
      </w:r>
      <w:r w:rsidRPr="0093775B">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14:paraId="0D843AA1" w14:textId="6AFD517A"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lastRenderedPageBreak/>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19D4396F"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E45503">
        <w:rPr>
          <w:rFonts w:eastAsia="Times New Roman"/>
          <w:lang w:val="lv-LV" w:eastAsia="ar-SA"/>
        </w:rPr>
        <w:t>5.1.</w:t>
      </w:r>
      <w:r w:rsidRPr="00E45503">
        <w:rPr>
          <w:rFonts w:eastAsia="Times New Roman"/>
          <w:lang w:val="lv-LV"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09D4B828"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445908">
        <w:rPr>
          <w:rFonts w:eastAsia="Times New Roman"/>
          <w:lang w:val="lv-LV" w:eastAsia="ar-SA"/>
        </w:rPr>
        <w:t>Priekšnoteikums Galīgā Darbu nodošanas - pieņemšanas akta parakstīšanai ir –</w:t>
      </w:r>
      <w:r w:rsidR="005A39C6" w:rsidRPr="00445908">
        <w:rPr>
          <w:rFonts w:eastAsia="Times New Roman"/>
          <w:lang w:val="lv-LV" w:eastAsia="ar-SA"/>
        </w:rPr>
        <w:t xml:space="preserve"> 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E45503" w:rsidRDefault="00B24913" w:rsidP="00B24913">
      <w:pPr>
        <w:suppressAutoHyphens/>
        <w:ind w:left="720" w:hanging="720"/>
        <w:jc w:val="both"/>
        <w:rPr>
          <w:rFonts w:eastAsia="Times New Roman"/>
          <w:lang w:val="lv-LV" w:eastAsia="ar-SA"/>
        </w:rPr>
      </w:pPr>
    </w:p>
    <w:p w14:paraId="51B7BC09" w14:textId="77777777" w:rsidR="00B24913" w:rsidRPr="00E45503" w:rsidRDefault="00B24913" w:rsidP="00B24913">
      <w:pPr>
        <w:keepNext/>
        <w:suppressAutoHyphens/>
        <w:jc w:val="center"/>
        <w:rPr>
          <w:rFonts w:eastAsia="Times New Roman"/>
          <w:lang w:val="lv-LV" w:eastAsia="ar-SA"/>
        </w:rPr>
      </w:pPr>
      <w:r w:rsidRPr="00E45503">
        <w:rPr>
          <w:rFonts w:eastAsia="Times New Roman"/>
          <w:b/>
          <w:lang w:val="lv-LV" w:eastAsia="ar-SA"/>
        </w:rPr>
        <w:t>6. DARBU UZRAUDZĪBA</w:t>
      </w:r>
    </w:p>
    <w:p w14:paraId="31DF7D07" w14:textId="38810C8A" w:rsidR="00B24913" w:rsidRPr="00182037" w:rsidRDefault="00B24913" w:rsidP="00182037">
      <w:pPr>
        <w:suppressAutoHyphens/>
        <w:ind w:left="720" w:hanging="720"/>
        <w:jc w:val="both"/>
        <w:rPr>
          <w:rFonts w:eastAsia="Times New Roman"/>
          <w:i/>
          <w:color w:val="FF0000"/>
          <w:lang w:val="lv-LV" w:eastAsia="ar-SA"/>
        </w:rPr>
      </w:pPr>
      <w:r w:rsidRPr="00E45503">
        <w:rPr>
          <w:rFonts w:eastAsia="Times New Roman"/>
          <w:lang w:val="lv-LV" w:eastAsia="ar-SA"/>
        </w:rPr>
        <w:t>6.1.</w:t>
      </w:r>
      <w:r w:rsidRPr="00E45503">
        <w:rPr>
          <w:rFonts w:eastAsia="Times New Roman"/>
          <w:lang w:val="lv-LV" w:eastAsia="ar-SA"/>
        </w:rPr>
        <w:tab/>
      </w:r>
      <w:r w:rsidRPr="00182037">
        <w:rPr>
          <w:rFonts w:eastAsia="Times New Roman"/>
          <w:lang w:val="lv-LV" w:eastAsia="ar-SA"/>
        </w:rPr>
        <w:t xml:space="preserve">Vispārējo būvuzraudzību </w:t>
      </w:r>
      <w:r w:rsidRPr="00182037">
        <w:rPr>
          <w:rFonts w:eastAsia="Times New Roman"/>
          <w:iCs/>
          <w:lang w:val="lv-LV" w:eastAsia="ar-SA"/>
        </w:rPr>
        <w:t>Objektā</w:t>
      </w:r>
      <w:r w:rsidRPr="00182037">
        <w:rPr>
          <w:rFonts w:eastAsia="Times New Roman"/>
          <w:lang w:val="lv-LV" w:eastAsia="ar-SA"/>
        </w:rPr>
        <w:t xml:space="preserve"> veiks būv</w:t>
      </w:r>
      <w:r w:rsidR="00442321">
        <w:rPr>
          <w:rFonts w:eastAsia="Times New Roman"/>
          <w:lang w:val="lv-LV" w:eastAsia="ar-SA"/>
        </w:rPr>
        <w:t>inženieris</w:t>
      </w:r>
      <w:r w:rsidRPr="00182037">
        <w:rPr>
          <w:rFonts w:eastAsia="Times New Roman"/>
          <w:lang w:val="lv-LV" w:eastAsia="ar-SA"/>
        </w:rPr>
        <w:t>:</w:t>
      </w:r>
      <w:r w:rsidR="00442321">
        <w:rPr>
          <w:rFonts w:eastAsia="Times New Roman"/>
          <w:i/>
          <w:color w:val="FF0000"/>
          <w:lang w:val="lv-LV" w:eastAsia="ar-SA"/>
        </w:rPr>
        <w:t xml:space="preserve"> </w:t>
      </w:r>
      <w:proofErr w:type="spellStart"/>
      <w:r w:rsidR="000D0B05">
        <w:rPr>
          <w:lang w:val="lv-LV"/>
        </w:rPr>
        <w:t>xxxxxxx</w:t>
      </w:r>
      <w:proofErr w:type="spellEnd"/>
      <w:r w:rsidR="000D0B05">
        <w:rPr>
          <w:lang w:val="lv-LV"/>
        </w:rPr>
        <w:t xml:space="preserve"> </w:t>
      </w:r>
      <w:proofErr w:type="spellStart"/>
      <w:r w:rsidR="000D0B05">
        <w:rPr>
          <w:lang w:val="lv-LV"/>
        </w:rPr>
        <w:t>xxxxxxxx</w:t>
      </w:r>
      <w:proofErr w:type="spellEnd"/>
      <w:r w:rsidR="00442321">
        <w:rPr>
          <w:lang w:val="lv-LV"/>
        </w:rPr>
        <w:t xml:space="preserve"> </w:t>
      </w:r>
      <w:r w:rsidRPr="00182037">
        <w:rPr>
          <w:lang w:val="lv-LV"/>
        </w:rPr>
        <w:t xml:space="preserve">tālr. </w:t>
      </w:r>
      <w:proofErr w:type="spellStart"/>
      <w:r w:rsidR="000D0B05">
        <w:rPr>
          <w:lang w:val="lv-LV"/>
        </w:rPr>
        <w:t>xxxxxxxxx</w:t>
      </w:r>
      <w:proofErr w:type="spellEnd"/>
      <w:r w:rsidR="00B85170" w:rsidRPr="00182037">
        <w:rPr>
          <w:lang w:val="lv-LV"/>
        </w:rPr>
        <w:t>, e-pasts:</w:t>
      </w:r>
      <w:r w:rsidR="00442321">
        <w:rPr>
          <w:lang w:val="lv-LV"/>
        </w:rPr>
        <w:t xml:space="preserve"> </w:t>
      </w:r>
      <w:hyperlink r:id="rId11" w:history="1">
        <w:r w:rsidR="000D0B05" w:rsidRPr="009418E0">
          <w:rPr>
            <w:rStyle w:val="Hyperlink"/>
            <w:lang w:val="lv-LV"/>
          </w:rPr>
          <w:t>xxxxxx.xxxxxxx@sigulda.lv</w:t>
        </w:r>
      </w:hyperlink>
      <w:r w:rsidR="00B9506A">
        <w:rPr>
          <w:lang w:val="lv-LV"/>
        </w:rPr>
        <w:t xml:space="preserve"> ;</w:t>
      </w:r>
      <w:r w:rsidR="00B85170" w:rsidRPr="00182037">
        <w:rPr>
          <w:lang w:val="lv-LV"/>
        </w:rPr>
        <w:t xml:space="preserve">  </w:t>
      </w:r>
    </w:p>
    <w:p w14:paraId="65CC4F15" w14:textId="7C25823F" w:rsidR="00B24913" w:rsidRPr="00182037" w:rsidRDefault="00B24913" w:rsidP="00B24913">
      <w:pPr>
        <w:suppressAutoHyphens/>
        <w:ind w:left="720" w:hanging="720"/>
        <w:jc w:val="both"/>
        <w:rPr>
          <w:rFonts w:eastAsia="Times New Roman"/>
          <w:lang w:val="lv-LV" w:eastAsia="ar-SA"/>
        </w:rPr>
      </w:pPr>
      <w:r w:rsidRPr="00182037">
        <w:rPr>
          <w:rFonts w:eastAsia="Times New Roman"/>
          <w:lang w:val="lv-LV" w:eastAsia="ar-SA"/>
        </w:rPr>
        <w:t>6.</w:t>
      </w:r>
      <w:r w:rsidR="00182037">
        <w:rPr>
          <w:rFonts w:eastAsia="Times New Roman"/>
          <w:lang w:val="lv-LV" w:eastAsia="ar-SA"/>
        </w:rPr>
        <w:t>2</w:t>
      </w:r>
      <w:r w:rsidRPr="00182037">
        <w:rPr>
          <w:rFonts w:eastAsia="Times New Roman"/>
          <w:lang w:val="lv-LV" w:eastAsia="ar-SA"/>
        </w:rPr>
        <w:t>.</w:t>
      </w:r>
      <w:r w:rsidRPr="00182037">
        <w:rPr>
          <w:rFonts w:eastAsia="Times New Roman"/>
          <w:lang w:val="lv-LV" w:eastAsia="ar-SA"/>
        </w:rPr>
        <w:tab/>
      </w:r>
      <w:r w:rsidRPr="00182037">
        <w:rPr>
          <w:rFonts w:eastAsia="Times New Roman"/>
          <w:bCs/>
          <w:iCs/>
          <w:lang w:val="lv-LV" w:eastAsia="ar-SA"/>
        </w:rPr>
        <w:t>Izpildītāja</w:t>
      </w:r>
      <w:r w:rsidRPr="00182037">
        <w:rPr>
          <w:rFonts w:eastAsia="Times New Roman"/>
          <w:bCs/>
          <w:i/>
          <w:iCs/>
          <w:lang w:val="lv-LV" w:eastAsia="ar-SA"/>
        </w:rPr>
        <w:t xml:space="preserve"> </w:t>
      </w:r>
      <w:r w:rsidRPr="00182037">
        <w:rPr>
          <w:rFonts w:eastAsia="Times New Roman"/>
          <w:lang w:val="lv-LV" w:eastAsia="ar-SA"/>
        </w:rPr>
        <w:t>pienākums ir ievērot uzrauga norādījumus Līguma ietvaros un saskaņā ar Latvijas Republikas normatīvajiem aktiem.</w:t>
      </w:r>
    </w:p>
    <w:p w14:paraId="6A02B4CA" w14:textId="77777777" w:rsidR="00B24913" w:rsidRPr="00E45503" w:rsidRDefault="00B24913" w:rsidP="00B24913">
      <w:pPr>
        <w:suppressAutoHyphens/>
        <w:ind w:left="720" w:hanging="720"/>
        <w:jc w:val="both"/>
        <w:rPr>
          <w:rFonts w:eastAsia="Times New Roman"/>
          <w:lang w:val="lv-LV" w:eastAsia="ar-SA"/>
        </w:rPr>
      </w:pPr>
    </w:p>
    <w:p w14:paraId="04DE9343" w14:textId="77777777" w:rsidR="00B24913" w:rsidRPr="00E45503" w:rsidRDefault="00B24913" w:rsidP="00B24913">
      <w:pPr>
        <w:keepNext/>
        <w:suppressAutoHyphens/>
        <w:jc w:val="center"/>
        <w:rPr>
          <w:rFonts w:eastAsia="Times New Roman"/>
          <w:i/>
          <w:lang w:val="lv-LV" w:eastAsia="ar-SA"/>
        </w:rPr>
      </w:pPr>
      <w:r w:rsidRPr="00E45503">
        <w:rPr>
          <w:rFonts w:eastAsia="Times New Roman"/>
          <w:b/>
          <w:lang w:val="lv-LV"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E45503">
        <w:rPr>
          <w:rFonts w:eastAsia="Times New Roman"/>
          <w:lang w:val="lv-LV" w:eastAsia="ar-SA"/>
        </w:rPr>
        <w:t>7.1.</w:t>
      </w:r>
      <w:r w:rsidRPr="00E45503">
        <w:rPr>
          <w:rFonts w:eastAsia="Times New Roman"/>
          <w:lang w:val="lv-LV"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7473F0EA"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un Izpildītājam iesniegtajam radušos zaudējumu aprēķinam</w:t>
      </w:r>
      <w:r w:rsidR="00D5099F">
        <w:rPr>
          <w:rFonts w:eastAsia="Times New Roman"/>
          <w:lang w:val="lv-LV" w:eastAsia="ar-SA"/>
        </w:rPr>
        <w:t>, tai skaitā, g</w:t>
      </w:r>
      <w:r w:rsidR="00D5099F" w:rsidRPr="00D91127">
        <w:rPr>
          <w:shd w:val="clear" w:color="auto" w:fill="FFFFFF"/>
          <w:lang w:val="lv-LV"/>
        </w:rPr>
        <w:t xml:space="preserve">adījumā, ja Izpildītājs kavē Darba izpildes termiņus, nepilda Darbu vai ja Līgums tiek pārtraukts Izpildītāja vainas dēļ, Izpildītājs 10 (desmit) dienu laikā no attiecīgā </w:t>
      </w:r>
      <w:r w:rsidR="00D5099F">
        <w:rPr>
          <w:shd w:val="clear" w:color="auto" w:fill="FFFFFF"/>
          <w:lang w:val="lv-LV"/>
        </w:rPr>
        <w:t xml:space="preserve">rakstiska </w:t>
      </w:r>
      <w:r w:rsidR="00D5099F" w:rsidRPr="00D91127">
        <w:rPr>
          <w:shd w:val="clear" w:color="auto" w:fill="FFFFFF"/>
          <w:lang w:val="lv-LV"/>
        </w:rPr>
        <w:t xml:space="preserve">paziņojuma saņemšanas </w:t>
      </w:r>
      <w:r w:rsidR="00D5099F">
        <w:rPr>
          <w:shd w:val="clear" w:color="auto" w:fill="FFFFFF"/>
          <w:lang w:val="lv-LV"/>
        </w:rPr>
        <w:t>no Pasūtītāja,</w:t>
      </w:r>
      <w:r w:rsidR="00D5099F" w:rsidRPr="00D91127">
        <w:rPr>
          <w:shd w:val="clear" w:color="auto" w:fill="FFFFFF"/>
          <w:lang w:val="lv-LV"/>
        </w:rPr>
        <w:t xml:space="preserve"> papildus Pasūtītājs ir tiesīgs pieprasīt līgumsodu 10% apmērā no Līgumcenas</w:t>
      </w:r>
      <w:r w:rsidR="00E45503">
        <w:rPr>
          <w:rFonts w:eastAsia="Times New Roman"/>
          <w:lang w:val="lv-LV" w:eastAsia="ar-SA"/>
        </w:rPr>
        <w:t>.</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w:t>
      </w:r>
      <w:r w:rsidRPr="00B85170">
        <w:rPr>
          <w:rFonts w:eastAsia="Times New Roman"/>
          <w:lang w:val="lv-LV" w:eastAsia="ar-SA"/>
        </w:rPr>
        <w:lastRenderedPageBreak/>
        <w:t xml:space="preserve">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16152A" w:rsidRDefault="00B24913" w:rsidP="00B24913">
      <w:pPr>
        <w:suppressAutoHyphens/>
        <w:jc w:val="center"/>
        <w:rPr>
          <w:rFonts w:eastAsia="Times New Roman"/>
          <w:b/>
          <w:lang w:val="lv-LV" w:eastAsia="ar-SA"/>
        </w:rPr>
      </w:pPr>
    </w:p>
    <w:p w14:paraId="674A15B3" w14:textId="77777777" w:rsidR="00B24913" w:rsidRPr="0016152A" w:rsidRDefault="00B24913" w:rsidP="00B24913">
      <w:pPr>
        <w:suppressAutoHyphens/>
        <w:jc w:val="center"/>
        <w:rPr>
          <w:rFonts w:eastAsia="Times New Roman"/>
          <w:b/>
          <w:lang w:val="lv-LV" w:eastAsia="ar-SA"/>
        </w:rPr>
      </w:pPr>
      <w:r w:rsidRPr="0016152A">
        <w:rPr>
          <w:rFonts w:eastAsia="Times New Roman"/>
          <w:b/>
          <w:lang w:val="lv-LV" w:eastAsia="ar-SA"/>
        </w:rPr>
        <w:t>8. GARANTIJA</w:t>
      </w:r>
    </w:p>
    <w:p w14:paraId="53E77702" w14:textId="1C0C3BCA" w:rsidR="00B24913" w:rsidRPr="00AB2A0B" w:rsidRDefault="00B24913" w:rsidP="00AB2A0B">
      <w:pPr>
        <w:suppressAutoHyphens/>
        <w:ind w:left="720" w:hanging="720"/>
        <w:jc w:val="both"/>
        <w:rPr>
          <w:rFonts w:eastAsia="Times New Roman"/>
          <w:i/>
          <w:color w:val="FF0000"/>
          <w:lang w:val="lv-LV" w:eastAsia="ar-SA"/>
        </w:rPr>
      </w:pPr>
      <w:r w:rsidRPr="0016152A">
        <w:rPr>
          <w:rFonts w:eastAsia="Times New Roman"/>
          <w:lang w:val="lv-LV" w:eastAsia="ar-SA"/>
        </w:rPr>
        <w:t>8.1.</w:t>
      </w:r>
      <w:r w:rsidRPr="0016152A">
        <w:rPr>
          <w:rFonts w:eastAsia="Times New Roman"/>
          <w:lang w:val="lv-LV"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w:t>
      </w:r>
      <w:r w:rsidRPr="004860BD">
        <w:rPr>
          <w:rFonts w:eastAsia="Times New Roman"/>
          <w:lang w:val="lv-LV" w:eastAsia="ar-SA"/>
        </w:rPr>
        <w:t xml:space="preserve">laiks </w:t>
      </w:r>
      <w:r w:rsidR="000126D8" w:rsidRPr="004860BD">
        <w:rPr>
          <w:rFonts w:eastAsia="Times New Roman"/>
          <w:lang w:val="lv-LV" w:eastAsia="ar-SA"/>
        </w:rPr>
        <w:t>36</w:t>
      </w:r>
      <w:r w:rsidRPr="004860BD">
        <w:rPr>
          <w:rFonts w:eastAsia="Times New Roman"/>
          <w:lang w:val="lv-LV" w:eastAsia="ar-SA"/>
        </w:rPr>
        <w:t xml:space="preserve"> (</w:t>
      </w:r>
      <w:r w:rsidR="000126D8" w:rsidRPr="004860BD">
        <w:rPr>
          <w:rFonts w:eastAsia="Times New Roman"/>
          <w:lang w:val="lv-LV" w:eastAsia="ar-SA"/>
        </w:rPr>
        <w:t>trīsdesmit seši</w:t>
      </w:r>
      <w:r w:rsidRPr="004860BD">
        <w:rPr>
          <w:rFonts w:eastAsia="Times New Roman"/>
          <w:lang w:val="lv-LV" w:eastAsia="ar-SA"/>
        </w:rPr>
        <w:t>) mēneši, ka</w:t>
      </w:r>
      <w:r w:rsidRPr="00E26CCE">
        <w:rPr>
          <w:rFonts w:eastAsia="Times New Roman"/>
          <w:lang w:val="lv-LV" w:eastAsia="ar-SA"/>
        </w:rPr>
        <w:t xml:space="preserve">s tiek skaitīts no dienas, kad tiek </w:t>
      </w:r>
      <w:r w:rsidR="005A39C6" w:rsidRPr="003A7FD1">
        <w:rPr>
          <w:rFonts w:eastAsia="Times New Roman"/>
          <w:lang w:val="lv-LV" w:eastAsia="ar-SA"/>
        </w:rPr>
        <w:t xml:space="preserve">veikts </w:t>
      </w:r>
      <w:r w:rsidR="005A39C6" w:rsidRPr="00AB2A0B">
        <w:rPr>
          <w:rFonts w:eastAsia="Times New Roman"/>
          <w:lang w:val="lv-LV" w:eastAsia="ar-SA"/>
        </w:rPr>
        <w:t>Būvvaldes ieraksts par darbu pabeigšanu Apliecinājuma kartē</w:t>
      </w:r>
      <w:r w:rsidR="00AB2A0B">
        <w:rPr>
          <w:rFonts w:eastAsia="Times New Roman"/>
          <w:lang w:val="lv-LV" w:eastAsia="ar-SA"/>
        </w:rPr>
        <w:t>.</w:t>
      </w:r>
    </w:p>
    <w:p w14:paraId="71CD599F" w14:textId="3A7D2969"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w:t>
      </w:r>
      <w:r w:rsidR="009D563F">
        <w:rPr>
          <w:rFonts w:eastAsia="Times New Roman"/>
          <w:lang w:val="lv-LV" w:eastAsia="ar-SA"/>
        </w:rPr>
        <w:t>2</w:t>
      </w:r>
      <w:r w:rsidRPr="00E26CCE">
        <w:rPr>
          <w:rFonts w:eastAsia="Times New Roman"/>
          <w:lang w:val="lv-LV" w:eastAsia="ar-SA"/>
        </w:rPr>
        <w:t>.</w:t>
      </w:r>
      <w:r w:rsidRPr="00E26CCE">
        <w:rPr>
          <w:rFonts w:eastAsia="Times New Roman"/>
          <w:lang w:val="lv-LV" w:eastAsia="ar-SA"/>
        </w:rPr>
        <w:tab/>
      </w:r>
      <w:r w:rsidR="00AB2A0B" w:rsidRPr="00AB2A0B">
        <w:rPr>
          <w:rFonts w:eastAsia="Times New Roman"/>
          <w:lang w:val="lv-LV" w:eastAsia="ar-SA"/>
        </w:rPr>
        <w:t>A</w:t>
      </w:r>
      <w:r w:rsidRPr="00AB2A0B">
        <w:rPr>
          <w:rFonts w:eastAsia="Times New Roman"/>
          <w:lang w:val="lv-LV" w:eastAsia="ar-SA"/>
        </w:rPr>
        <w:t>r Pasūtītāju saskaņotu apdrošināšanas sabiedrības</w:t>
      </w:r>
      <w:r w:rsidRPr="00AB2A0B">
        <w:rPr>
          <w:rFonts w:eastAsia="Times New Roman"/>
          <w:vertAlign w:val="superscript"/>
          <w:lang w:val="lv-LV" w:eastAsia="ar-SA"/>
        </w:rPr>
        <w:footnoteReference w:id="1"/>
      </w:r>
      <w:r w:rsidRPr="00AB2A0B">
        <w:rPr>
          <w:rFonts w:eastAsia="Times New Roman"/>
          <w:lang w:val="lv-LV" w:eastAsia="ar-SA"/>
        </w:rPr>
        <w:t xml:space="preserve"> </w:t>
      </w:r>
      <w:r w:rsidRPr="00AB2A0B">
        <w:rPr>
          <w:rFonts w:eastAsia="Times New Roman"/>
          <w:shd w:val="clear" w:color="auto" w:fill="FFFFFF"/>
          <w:lang w:val="lv-LV" w:eastAsia="ar-SA"/>
        </w:rPr>
        <w:t>garantiju (polisi)</w:t>
      </w:r>
      <w:r w:rsidRPr="00AB2A0B">
        <w:rPr>
          <w:rFonts w:eastAsia="Times New Roman"/>
          <w:lang w:val="lv-LV" w:eastAsia="ar-SA"/>
        </w:rPr>
        <w:t xml:space="preserve"> par būvdarbu garantijas termiņa apdrošināšanu </w:t>
      </w:r>
      <w:r w:rsidRPr="00AB2A0B">
        <w:rPr>
          <w:rFonts w:eastAsia="Times New Roman"/>
          <w:shd w:val="clear" w:color="auto" w:fill="FFFFFF"/>
          <w:lang w:val="lv-LV" w:eastAsia="ar-SA"/>
        </w:rPr>
        <w:t>10% (desmit procentu) apmērā no Galīgā Darbu nodošanas – pieņemšanas aktā norādītās summas</w:t>
      </w:r>
      <w:r w:rsidRPr="00AB2A0B">
        <w:rPr>
          <w:rFonts w:eastAsia="Times New Roman"/>
          <w:lang w:val="lv-LV" w:eastAsia="ar-SA"/>
        </w:rPr>
        <w:t xml:space="preserve">, ko Izpildītājs iesniedz Pasūtītājam ne vēlāk </w:t>
      </w:r>
      <w:r w:rsidRPr="00AB2A0B">
        <w:rPr>
          <w:rFonts w:eastAsia="Times New Roman"/>
          <w:bCs/>
          <w:iCs/>
          <w:lang w:val="lv-LV" w:eastAsia="ar-SA"/>
        </w:rPr>
        <w:t xml:space="preserve">kā </w:t>
      </w:r>
      <w:r w:rsidR="00110B86" w:rsidRPr="00AB2A0B">
        <w:rPr>
          <w:rFonts w:eastAsia="Times New Roman"/>
          <w:bCs/>
          <w:iCs/>
          <w:lang w:val="lv-LV" w:eastAsia="ar-SA"/>
        </w:rPr>
        <w:t>10</w:t>
      </w:r>
      <w:r w:rsidRPr="00AB2A0B">
        <w:rPr>
          <w:rFonts w:eastAsia="Times New Roman"/>
          <w:bCs/>
          <w:iCs/>
          <w:lang w:val="lv-LV" w:eastAsia="ar-SA"/>
        </w:rPr>
        <w:t xml:space="preserve"> (</w:t>
      </w:r>
      <w:r w:rsidR="00110B86" w:rsidRPr="00AB2A0B">
        <w:rPr>
          <w:rFonts w:eastAsia="Times New Roman"/>
          <w:bCs/>
          <w:iCs/>
          <w:lang w:val="lv-LV" w:eastAsia="ar-SA"/>
        </w:rPr>
        <w:t>desmit</w:t>
      </w:r>
      <w:r w:rsidRPr="00AB2A0B">
        <w:rPr>
          <w:rFonts w:eastAsia="Times New Roman"/>
          <w:bCs/>
          <w:iCs/>
          <w:lang w:val="lv-LV" w:eastAsia="ar-SA"/>
        </w:rPr>
        <w:t xml:space="preserve">) </w:t>
      </w:r>
      <w:r w:rsidR="00A55DA8" w:rsidRPr="00AB2A0B">
        <w:rPr>
          <w:rFonts w:eastAsia="Times New Roman"/>
          <w:bCs/>
          <w:iCs/>
          <w:lang w:val="lv-LV" w:eastAsia="ar-SA"/>
        </w:rPr>
        <w:t xml:space="preserve">darba </w:t>
      </w:r>
      <w:r w:rsidRPr="00AB2A0B">
        <w:rPr>
          <w:rFonts w:eastAsia="Times New Roman"/>
          <w:bCs/>
          <w:iCs/>
          <w:lang w:val="lv-LV" w:eastAsia="ar-SA"/>
        </w:rPr>
        <w:t xml:space="preserve">dienu laikā pēc </w:t>
      </w:r>
      <w:r w:rsidRPr="00AB2A0B">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1AF56179"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8.</w:t>
      </w:r>
      <w:r w:rsidR="009D563F">
        <w:rPr>
          <w:rFonts w:eastAsia="Times New Roman"/>
          <w:lang w:val="lv-LV" w:eastAsia="ar-SA"/>
        </w:rPr>
        <w:t>3</w:t>
      </w:r>
      <w:r w:rsidRPr="00E26CCE">
        <w:rPr>
          <w:rFonts w:eastAsia="Times New Roman"/>
          <w:lang w:val="lv-LV" w:eastAsia="ar-SA"/>
        </w:rPr>
        <w:t xml:space="preserve">.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3FC9C93B"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w:t>
      </w:r>
      <w:r w:rsidR="009D563F">
        <w:rPr>
          <w:rFonts w:eastAsia="MS Mincho"/>
          <w:bCs/>
          <w:lang w:val="lv-LV" w:eastAsia="ar-SA"/>
        </w:rPr>
        <w:t>4</w:t>
      </w:r>
      <w:r w:rsidRPr="00E26CCE">
        <w:rPr>
          <w:rFonts w:eastAsia="MS Mincho"/>
          <w:bCs/>
          <w:lang w:val="lv-LV" w:eastAsia="ar-SA"/>
        </w:rPr>
        <w:t>.</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6DFA8A23"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w:t>
      </w:r>
      <w:r w:rsidR="009D563F">
        <w:rPr>
          <w:rFonts w:eastAsia="MS Mincho"/>
          <w:lang w:val="lv-LV" w:eastAsia="ar-SA"/>
        </w:rPr>
        <w:t>5</w:t>
      </w:r>
      <w:r w:rsidRPr="00E26CCE">
        <w:rPr>
          <w:rFonts w:eastAsia="MS Mincho"/>
          <w:lang w:val="lv-LV" w:eastAsia="ar-SA"/>
        </w:rPr>
        <w:t>.</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w:t>
      </w:r>
      <w:r w:rsidR="009D563F">
        <w:rPr>
          <w:rFonts w:eastAsia="MS Mincho"/>
          <w:lang w:val="lv-LV" w:eastAsia="ar-SA"/>
        </w:rPr>
        <w:t>4</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14:paraId="7F4BFFD5" w14:textId="68F11EEA"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w:t>
      </w:r>
      <w:r w:rsidR="009D563F">
        <w:rPr>
          <w:rFonts w:eastAsia="MS Mincho"/>
          <w:bCs/>
          <w:lang w:val="lv-LV" w:eastAsia="ar-SA"/>
        </w:rPr>
        <w:t>6</w:t>
      </w:r>
      <w:r w:rsidRPr="00E26CCE">
        <w:rPr>
          <w:rFonts w:eastAsia="MS Mincho"/>
          <w:bCs/>
          <w:lang w:val="lv-LV" w:eastAsia="ar-SA"/>
        </w:rPr>
        <w:t>.</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Defektu aktā konstatētos defektus vai trūkumus nenovērš Līguma 8.</w:t>
      </w:r>
      <w:r w:rsidR="009D563F">
        <w:rPr>
          <w:rFonts w:eastAsia="MS Mincho"/>
          <w:lang w:val="lv-LV" w:eastAsia="ar-SA"/>
        </w:rPr>
        <w:t>5</w:t>
      </w:r>
      <w:r w:rsidRPr="00E26CCE">
        <w:rPr>
          <w:rFonts w:eastAsia="MS Mincho"/>
          <w:lang w:val="lv-LV" w:eastAsia="ar-SA"/>
        </w:rPr>
        <w:t xml:space="preserve">.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16152A" w:rsidRDefault="00B24913" w:rsidP="00B24913">
      <w:pPr>
        <w:keepNext/>
        <w:suppressAutoHyphens/>
        <w:jc w:val="center"/>
        <w:rPr>
          <w:rFonts w:eastAsia="Times New Roman"/>
          <w:bCs/>
          <w:strike/>
          <w:lang w:val="lv-LV" w:eastAsia="ar-SA"/>
        </w:rPr>
      </w:pPr>
    </w:p>
    <w:p w14:paraId="71311F4F" w14:textId="77777777" w:rsidR="00B24913" w:rsidRPr="0016152A" w:rsidRDefault="00B24913" w:rsidP="00B24913">
      <w:pPr>
        <w:keepNext/>
        <w:suppressAutoHyphens/>
        <w:jc w:val="center"/>
        <w:rPr>
          <w:rFonts w:eastAsia="Times New Roman"/>
          <w:bCs/>
          <w:iCs/>
          <w:lang w:val="lv-LV" w:eastAsia="ar-SA"/>
        </w:rPr>
      </w:pPr>
      <w:r w:rsidRPr="0016152A">
        <w:rPr>
          <w:rFonts w:eastAsia="Times New Roman"/>
          <w:b/>
          <w:lang w:val="lv-LV" w:eastAsia="ar-SA"/>
        </w:rPr>
        <w:t>9. APDROŠINĀŠANA</w:t>
      </w:r>
    </w:p>
    <w:p w14:paraId="048B0AB2" w14:textId="59EF613A" w:rsidR="00B24913" w:rsidRPr="004C3A7A" w:rsidRDefault="00B24913" w:rsidP="00B24913">
      <w:pPr>
        <w:suppressAutoHyphens/>
        <w:ind w:left="720" w:hanging="720"/>
        <w:jc w:val="both"/>
        <w:rPr>
          <w:rFonts w:eastAsia="Times New Roman"/>
          <w:lang w:val="lv-LV" w:eastAsia="ar-SA"/>
        </w:rPr>
      </w:pPr>
      <w:r w:rsidRPr="0016152A">
        <w:rPr>
          <w:rFonts w:eastAsia="Times New Roman"/>
          <w:bCs/>
          <w:iCs/>
          <w:lang w:val="lv-LV" w:eastAsia="ar-SA"/>
        </w:rPr>
        <w:t>9.1.</w:t>
      </w:r>
      <w:r w:rsidRPr="0016152A">
        <w:rPr>
          <w:rFonts w:eastAsia="Times New Roman"/>
          <w:bCs/>
          <w:iCs/>
          <w:lang w:val="lv-LV" w:eastAsia="ar-SA"/>
        </w:rPr>
        <w:tab/>
      </w:r>
      <w:r w:rsidRPr="004C3A7A">
        <w:rPr>
          <w:rFonts w:eastAsia="Times New Roman"/>
          <w:bCs/>
          <w:iCs/>
          <w:lang w:val="lv-LV" w:eastAsia="ar-SA"/>
        </w:rPr>
        <w:t>Izpildītājs</w:t>
      </w:r>
      <w:r w:rsidRPr="004C3A7A">
        <w:rPr>
          <w:rFonts w:eastAsia="Times New Roman"/>
          <w:lang w:val="lv-LV" w:eastAsia="ar-SA"/>
        </w:rPr>
        <w:t xml:space="preserve"> nodrošina sav</w:t>
      </w:r>
      <w:r w:rsidR="00134C7A" w:rsidRPr="004C3A7A">
        <w:rPr>
          <w:rFonts w:eastAsia="Times New Roman"/>
          <w:lang w:val="lv-LV" w:eastAsia="ar-SA"/>
        </w:rPr>
        <w:t>as</w:t>
      </w:r>
      <w:r w:rsidRPr="004C3A7A">
        <w:rPr>
          <w:rFonts w:eastAsia="Times New Roman"/>
          <w:lang w:val="lv-LV" w:eastAsia="ar-SA"/>
        </w:rPr>
        <w:t xml:space="preserve"> darbīb</w:t>
      </w:r>
      <w:r w:rsidR="00134C7A" w:rsidRPr="004C3A7A">
        <w:rPr>
          <w:rFonts w:eastAsia="Times New Roman"/>
          <w:lang w:val="lv-LV" w:eastAsia="ar-SA"/>
        </w:rPr>
        <w:t xml:space="preserve">as un </w:t>
      </w:r>
      <w:proofErr w:type="spellStart"/>
      <w:r w:rsidR="00134C7A" w:rsidRPr="004C3A7A">
        <w:rPr>
          <w:rFonts w:eastAsia="Times New Roman"/>
          <w:lang w:val="lv-LV" w:eastAsia="ar-SA"/>
        </w:rPr>
        <w:t>būvspeciālistu</w:t>
      </w:r>
      <w:proofErr w:type="spellEnd"/>
      <w:r w:rsidRPr="004C3A7A">
        <w:rPr>
          <w:rFonts w:eastAsia="Times New Roman"/>
          <w:lang w:val="lv-LV" w:eastAsia="ar-SA"/>
        </w:rPr>
        <w:t xml:space="preserve"> civiltiesisk</w:t>
      </w:r>
      <w:r w:rsidR="00134C7A" w:rsidRPr="004C3A7A">
        <w:rPr>
          <w:rFonts w:eastAsia="Times New Roman"/>
          <w:lang w:val="lv-LV" w:eastAsia="ar-SA"/>
        </w:rPr>
        <w:t>ās</w:t>
      </w:r>
      <w:r w:rsidRPr="004C3A7A">
        <w:rPr>
          <w:rFonts w:eastAsia="Times New Roman"/>
          <w:lang w:val="lv-LV" w:eastAsia="ar-SA"/>
        </w:rPr>
        <w:t xml:space="preserve"> </w:t>
      </w:r>
      <w:r w:rsidR="00134C7A" w:rsidRPr="004C3A7A">
        <w:rPr>
          <w:rFonts w:eastAsia="Times New Roman"/>
          <w:lang w:val="lv-LV" w:eastAsia="ar-SA"/>
        </w:rPr>
        <w:t xml:space="preserve">atbildības </w:t>
      </w:r>
      <w:r w:rsidRPr="004C3A7A">
        <w:rPr>
          <w:rFonts w:eastAsia="Times New Roman"/>
          <w:lang w:val="lv-LV" w:eastAsia="ar-SA"/>
        </w:rPr>
        <w:t xml:space="preserve">apdrošināšanu atbilstoši Ministru kabineta 2014.gada 19.augusta noteikumiem Nr.502 „Noteikumi par </w:t>
      </w:r>
      <w:proofErr w:type="spellStart"/>
      <w:r w:rsidRPr="004C3A7A">
        <w:rPr>
          <w:rFonts w:eastAsia="Times New Roman"/>
          <w:lang w:val="lv-LV" w:eastAsia="ar-SA"/>
        </w:rPr>
        <w:t>būvspeciālistu</w:t>
      </w:r>
      <w:proofErr w:type="spellEnd"/>
      <w:r w:rsidRPr="004C3A7A">
        <w:rPr>
          <w:rFonts w:eastAsia="Times New Roman"/>
          <w:lang w:val="lv-LV" w:eastAsia="ar-SA"/>
        </w:rPr>
        <w:t xml:space="preserve"> un būvdarbu veicēju civiltiesiskās atbildības obligāto apdrošināšanu</w:t>
      </w:r>
      <w:r w:rsidRPr="004C3A7A">
        <w:rPr>
          <w:rFonts w:eastAsia="Times New Roman"/>
          <w:bCs/>
          <w:lang w:val="lv-LV" w:eastAsia="ar-SA"/>
        </w:rPr>
        <w:t>”, un polises kopiju</w:t>
      </w:r>
      <w:r w:rsidRPr="004C3A7A">
        <w:rPr>
          <w:rFonts w:eastAsia="Times New Roman"/>
          <w:lang w:val="lv-LV" w:eastAsia="ar-SA"/>
        </w:rPr>
        <w:t>/-</w:t>
      </w:r>
      <w:proofErr w:type="spellStart"/>
      <w:r w:rsidRPr="004C3A7A">
        <w:rPr>
          <w:rFonts w:eastAsia="Times New Roman"/>
          <w:lang w:val="lv-LV" w:eastAsia="ar-SA"/>
        </w:rPr>
        <w:t>as</w:t>
      </w:r>
      <w:proofErr w:type="spellEnd"/>
      <w:r w:rsidRPr="004C3A7A">
        <w:rPr>
          <w:rFonts w:eastAsia="Times New Roman"/>
          <w:lang w:val="lv-LV" w:eastAsia="ar-SA"/>
        </w:rPr>
        <w:t xml:space="preserve"> iesniedz Pasūtītājam </w:t>
      </w:r>
      <w:r w:rsidR="00BC137D" w:rsidRPr="004C3A7A">
        <w:rPr>
          <w:rFonts w:eastAsia="Times New Roman"/>
          <w:lang w:val="lv-LV" w:eastAsia="ar-SA"/>
        </w:rPr>
        <w:t>7</w:t>
      </w:r>
      <w:r w:rsidRPr="004C3A7A">
        <w:rPr>
          <w:rFonts w:eastAsia="Times New Roman"/>
          <w:lang w:val="lv-LV" w:eastAsia="ar-SA"/>
        </w:rPr>
        <w:t xml:space="preserve"> (</w:t>
      </w:r>
      <w:r w:rsidR="00BC137D" w:rsidRPr="004C3A7A">
        <w:rPr>
          <w:rFonts w:eastAsia="Times New Roman"/>
          <w:lang w:val="lv-LV" w:eastAsia="ar-SA"/>
        </w:rPr>
        <w:t>septiņu</w:t>
      </w:r>
      <w:r w:rsidRPr="004C3A7A">
        <w:rPr>
          <w:rFonts w:eastAsia="Times New Roman"/>
          <w:lang w:val="lv-LV" w:eastAsia="ar-SA"/>
        </w:rPr>
        <w:t xml:space="preserve">) </w:t>
      </w:r>
      <w:r w:rsidR="00A55DA8" w:rsidRPr="004C3A7A">
        <w:rPr>
          <w:rFonts w:eastAsia="Times New Roman"/>
          <w:lang w:val="lv-LV" w:eastAsia="ar-SA"/>
        </w:rPr>
        <w:t xml:space="preserve">darba </w:t>
      </w:r>
      <w:r w:rsidRPr="004C3A7A">
        <w:rPr>
          <w:rFonts w:eastAsia="Times New Roman"/>
          <w:lang w:val="lv-LV" w:eastAsia="ar-SA"/>
        </w:rPr>
        <w:t>dienu laikā no Līguma parakstīšanas dienas.</w:t>
      </w:r>
    </w:p>
    <w:p w14:paraId="3DB63734" w14:textId="7C6BBCAC" w:rsidR="00134C7A" w:rsidRPr="004C3A7A" w:rsidRDefault="00B24913" w:rsidP="00134C7A">
      <w:pPr>
        <w:suppressAutoHyphens/>
        <w:ind w:left="720" w:hanging="720"/>
        <w:jc w:val="both"/>
        <w:rPr>
          <w:rFonts w:eastAsia="Times New Roman"/>
          <w:lang w:val="lv-LV" w:eastAsia="ar-SA"/>
        </w:rPr>
      </w:pPr>
      <w:r w:rsidRPr="004C3A7A">
        <w:rPr>
          <w:rFonts w:eastAsia="Times New Roman"/>
          <w:lang w:val="lv-LV" w:eastAsia="ar-SA"/>
        </w:rPr>
        <w:t xml:space="preserve">9.2.     </w:t>
      </w:r>
      <w:r w:rsidRPr="004C3A7A">
        <w:rPr>
          <w:rFonts w:eastAsia="Times New Roman"/>
          <w:lang w:val="lv-LV" w:eastAsia="ar-SA"/>
        </w:rPr>
        <w:tab/>
      </w:r>
      <w:r w:rsidR="00134C7A" w:rsidRPr="004C3A7A">
        <w:rPr>
          <w:rFonts w:eastAsia="Times New Roman"/>
          <w:lang w:val="lv-LV" w:eastAsia="lv-LV"/>
        </w:rPr>
        <w:t xml:space="preserve">Ja noslēgtā apdrošināšanas līguma termiņš tuvojas beigām, bet Darbu termiņš vēl turpinās, Izpildītājam ir pienākums pirms spēkā esošā apdrošināšanas līguma darbības beigām, </w:t>
      </w:r>
      <w:r w:rsidR="00134C7A" w:rsidRPr="004C3A7A">
        <w:rPr>
          <w:rFonts w:eastAsia="Times New Roman"/>
          <w:lang w:val="lv-LV" w:eastAsia="lv-LV"/>
        </w:rPr>
        <w:lastRenderedPageBreak/>
        <w:t>iesniegt Pasūtītājam jaunu apdrošināšanas līgumu ar beigu termiņu līdz Darbu termiņa beigām.</w:t>
      </w:r>
    </w:p>
    <w:p w14:paraId="1270A50D" w14:textId="31575DA8" w:rsidR="00134C7A" w:rsidRPr="004C3A7A" w:rsidRDefault="00134C7A" w:rsidP="00134C7A">
      <w:pPr>
        <w:suppressAutoHyphens/>
        <w:ind w:left="720" w:hanging="720"/>
        <w:jc w:val="both"/>
        <w:rPr>
          <w:rFonts w:eastAsia="Times New Roman"/>
          <w:lang w:val="lv-LV" w:eastAsia="ar-SA"/>
        </w:rPr>
      </w:pPr>
      <w:r w:rsidRPr="004C3A7A">
        <w:rPr>
          <w:rFonts w:eastAsia="Times New Roman"/>
          <w:lang w:val="lv-LV" w:eastAsia="ar-SA"/>
        </w:rPr>
        <w:t xml:space="preserve">9.3. </w:t>
      </w:r>
      <w:r w:rsidRPr="004C3A7A">
        <w:rPr>
          <w:rFonts w:eastAsia="Times New Roman"/>
          <w:lang w:val="lv-LV" w:eastAsia="ar-SA"/>
        </w:rPr>
        <w:tab/>
      </w:r>
      <w:r w:rsidRPr="004C3A7A">
        <w:rPr>
          <w:rFonts w:eastAsia="Times New Roman"/>
          <w:lang w:val="lv-LV" w:eastAsia="lv-LV"/>
        </w:rPr>
        <w:t>Pēc apdrošināšanas atlīdzības izmaksas trešajai personai Izpildītājam pienākums ir nekavējoties atjaunot civiltiesiskās atbildības obligātās apdrošināšanas minimālās atbildības limitu.</w:t>
      </w:r>
    </w:p>
    <w:p w14:paraId="0678B16D" w14:textId="38AC7FAD" w:rsidR="00134C7A" w:rsidRPr="00134C7A" w:rsidRDefault="00134C7A" w:rsidP="00134C7A">
      <w:pPr>
        <w:suppressAutoHyphens/>
        <w:ind w:left="709" w:hanging="709"/>
        <w:jc w:val="both"/>
        <w:rPr>
          <w:rFonts w:eastAsia="Times New Roman"/>
          <w:i/>
          <w:color w:val="FF0000"/>
          <w:lang w:val="lv-LV" w:eastAsia="ar-SA"/>
        </w:rPr>
      </w:pPr>
      <w:r w:rsidRPr="004C3A7A">
        <w:rPr>
          <w:rFonts w:eastAsia="Times New Roman"/>
          <w:lang w:val="lv-LV" w:eastAsia="ar-SA"/>
        </w:rPr>
        <w:t xml:space="preserve">9.4.   </w:t>
      </w:r>
      <w:r w:rsidRPr="004C3A7A">
        <w:rPr>
          <w:rFonts w:eastAsia="Times New Roman"/>
          <w:lang w:val="lv-LV" w:eastAsia="ar-SA"/>
        </w:rPr>
        <w:tab/>
      </w:r>
      <w:r w:rsidRPr="004C3A7A">
        <w:rPr>
          <w:rFonts w:eastAsia="Times New Roman"/>
          <w:lang w:val="lv-LV" w:eastAsia="lv-LV"/>
        </w:rPr>
        <w:t>Jebkurus zaudējumus, kuri pārsniedz apdrošinātāja atlīdzinātos, sedz Izpildītājs.</w:t>
      </w:r>
    </w:p>
    <w:p w14:paraId="7DAE7670" w14:textId="77777777" w:rsidR="00B24913" w:rsidRPr="0016152A" w:rsidRDefault="00B24913" w:rsidP="00B24913">
      <w:pPr>
        <w:suppressAutoHyphens/>
        <w:ind w:left="700" w:right="113" w:hanging="700"/>
        <w:jc w:val="both"/>
        <w:rPr>
          <w:rFonts w:eastAsia="Times New Roman"/>
          <w:lang w:val="lv-LV" w:eastAsia="ar-SA"/>
        </w:rPr>
      </w:pPr>
    </w:p>
    <w:p w14:paraId="29029BF4"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10.</w:t>
      </w:r>
      <w:r w:rsidRPr="0016152A">
        <w:rPr>
          <w:rFonts w:eastAsia="Times New Roman"/>
          <w:b/>
          <w:lang w:val="lv-LV"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16152A">
        <w:rPr>
          <w:rFonts w:eastAsia="Times New Roman"/>
          <w:lang w:val="lv-LV" w:eastAsia="ar-SA"/>
        </w:rPr>
        <w:t>10.1.</w:t>
      </w:r>
      <w:r w:rsidRPr="0016152A">
        <w:rPr>
          <w:rFonts w:eastAsia="Times New Roman"/>
          <w:lang w:val="lv-LV"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16152A" w:rsidRDefault="00B24913" w:rsidP="00B24913">
      <w:pPr>
        <w:suppressAutoHyphens/>
        <w:ind w:left="720" w:hanging="720"/>
        <w:jc w:val="both"/>
        <w:rPr>
          <w:rFonts w:eastAsia="Times New Roman"/>
          <w:lang w:val="lv-LV"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2ED7439D"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93775B">
        <w:rPr>
          <w:rFonts w:eastAsia="Times New Roman"/>
          <w:lang w:val="lv-LV" w:eastAsia="ar-SA"/>
        </w:rPr>
        <w:t>ar Darbu izpildes laik</w:t>
      </w:r>
      <w:r w:rsidR="009C050C" w:rsidRPr="0093775B">
        <w:rPr>
          <w:rFonts w:eastAsia="Times New Roman"/>
          <w:lang w:val="lv-LV" w:eastAsia="ar-SA"/>
        </w:rPr>
        <w:t>a grafiku (Līguma Pielikums Nr.2</w:t>
      </w:r>
      <w:r w:rsidRPr="0093775B">
        <w:rPr>
          <w:rFonts w:eastAsia="Times New Roman"/>
          <w:lang w:val="lv-LV" w:eastAsia="ar-SA"/>
        </w:rPr>
        <w:t>)</w:t>
      </w:r>
      <w:r w:rsidRPr="00BD3A7B">
        <w:rPr>
          <w:rFonts w:eastAsia="Times New Roman"/>
          <w:lang w:val="lv-LV" w:eastAsia="ar-SA"/>
        </w:rPr>
        <w:t xml:space="preserve">. </w:t>
      </w:r>
      <w:r w:rsidR="001475A0" w:rsidRPr="00A70D57">
        <w:rPr>
          <w:rFonts w:eastAsia="Times New Roman"/>
          <w:lang w:val="lv-LV" w:eastAsia="ar-SA"/>
        </w:rPr>
        <w:t>Būvvaldes ieraksts par darbu pabeigšanu Apliecinājuma kartē</w:t>
      </w:r>
      <w:r w:rsidR="001475A0">
        <w:rPr>
          <w:rFonts w:eastAsia="Times New Roman"/>
          <w:lang w:val="lv-LV" w:eastAsia="ar-SA"/>
        </w:rPr>
        <w:t xml:space="preserve"> s</w:t>
      </w:r>
      <w:r w:rsidRPr="00BD3A7B">
        <w:rPr>
          <w:rFonts w:eastAsia="Times New Roman"/>
          <w:lang w:val="lv-LV" w:eastAsia="ar-SA"/>
        </w:rPr>
        <w:t xml:space="preserve">askaņā </w:t>
      </w:r>
      <w:r w:rsidRPr="0093775B">
        <w:rPr>
          <w:rFonts w:eastAsia="Times New Roman"/>
          <w:lang w:val="lv-LV" w:eastAsia="ar-SA"/>
        </w:rPr>
        <w:t>ar Darbu izpildes laika grafiku (Līguma Pielikumu Nr.</w:t>
      </w:r>
      <w:r w:rsidR="002843C2" w:rsidRPr="0093775B">
        <w:rPr>
          <w:rFonts w:eastAsia="Times New Roman"/>
          <w:lang w:val="lv-LV" w:eastAsia="ar-SA"/>
        </w:rPr>
        <w:t>2</w:t>
      </w:r>
      <w:r w:rsidRPr="0093775B">
        <w:rPr>
          <w:rFonts w:eastAsia="Times New Roman"/>
          <w:lang w:val="lv-LV" w:eastAsia="ar-SA"/>
        </w:rPr>
        <w:t>)</w:t>
      </w:r>
      <w:r w:rsidRPr="00BD3A7B">
        <w:rPr>
          <w:rFonts w:eastAsia="Times New Roman"/>
          <w:lang w:val="lv-LV" w:eastAsia="ar-SA"/>
        </w:rPr>
        <w:t xml:space="preserve"> ir </w:t>
      </w:r>
      <w:r w:rsidR="008D3075">
        <w:rPr>
          <w:rFonts w:eastAsia="Times New Roman"/>
          <w:lang w:val="lv-LV" w:eastAsia="ar-SA"/>
        </w:rPr>
        <w:t>1 (viens) mēnesis</w:t>
      </w:r>
      <w:r w:rsidRPr="00BD3A7B">
        <w:rPr>
          <w:lang w:val="lv-LV"/>
        </w:rPr>
        <w:t>.</w:t>
      </w:r>
    </w:p>
    <w:p w14:paraId="2CF38AB6" w14:textId="6923AB11"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w:t>
      </w:r>
      <w:r w:rsidRPr="0093775B">
        <w:rPr>
          <w:rFonts w:eastAsia="Times New Roman"/>
          <w:lang w:val="lv-LV" w:eastAsia="ar-SA"/>
        </w:rPr>
        <w:t>noteikti Darbu izpildes grafikā (Līguma Pielikums Nr.</w:t>
      </w:r>
      <w:r w:rsidR="002843C2" w:rsidRPr="0093775B">
        <w:rPr>
          <w:rFonts w:eastAsia="Times New Roman"/>
          <w:lang w:val="lv-LV" w:eastAsia="ar-SA"/>
        </w:rPr>
        <w:t>2</w:t>
      </w:r>
      <w:r w:rsidR="0093775B" w:rsidRPr="0093775B">
        <w:rPr>
          <w:rFonts w:eastAsia="Times New Roman"/>
          <w:lang w:val="lv-LV" w:eastAsia="ar-SA"/>
        </w:rPr>
        <w:t>)</w:t>
      </w:r>
      <w:r w:rsidRPr="0093775B">
        <w:rPr>
          <w:rFonts w:eastAsia="Times New Roman"/>
          <w:lang w:val="lv-LV" w:eastAsia="ar-SA"/>
        </w:rPr>
        <w:t xml:space="preserve">, </w:t>
      </w:r>
      <w:r w:rsidRPr="0093775B">
        <w:rPr>
          <w:rFonts w:eastAsia="Times New Roman"/>
          <w:bCs/>
          <w:iCs/>
          <w:lang w:val="lv-LV" w:eastAsia="ar-SA"/>
        </w:rPr>
        <w:t>Pasūtītājam ir tiesības prasīt Izpi</w:t>
      </w:r>
      <w:r w:rsidRPr="00BD3A7B">
        <w:rPr>
          <w:rFonts w:eastAsia="Times New Roman"/>
          <w:bCs/>
          <w:iCs/>
          <w:lang w:val="lv-LV" w:eastAsia="ar-SA"/>
        </w:rPr>
        <w:t xml:space="preserve">ldītājam maksāt </w:t>
      </w:r>
      <w:r w:rsidRPr="00BD3A7B">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xml:space="preserve">%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7AF98AE4" w:rsidR="00B24913"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no nesamaksātas summas par katru kavējuma dienu, bet ne vairāk kā 10 (desmit) % no kopējās Līgumcenas.</w:t>
      </w:r>
    </w:p>
    <w:p w14:paraId="52524DDB" w14:textId="1B18AAFD" w:rsidR="00B84554" w:rsidRPr="001C7116" w:rsidRDefault="00B84554" w:rsidP="00B84554">
      <w:pPr>
        <w:shd w:val="clear" w:color="auto" w:fill="FFFFFF"/>
        <w:suppressAutoHyphens/>
        <w:ind w:left="720" w:hanging="720"/>
        <w:jc w:val="both"/>
        <w:rPr>
          <w:rFonts w:eastAsia="Times New Roman"/>
          <w:i/>
          <w:color w:val="FF0000"/>
          <w:lang w:val="lv-LV" w:eastAsia="ar-SA"/>
        </w:rPr>
      </w:pPr>
      <w:r>
        <w:rPr>
          <w:rFonts w:eastAsia="Times New Roman"/>
          <w:lang w:val="lv-LV" w:eastAsia="ar-SA"/>
        </w:rPr>
        <w:t>11.6.</w:t>
      </w:r>
      <w:r>
        <w:rPr>
          <w:rFonts w:eastAsia="Times New Roman"/>
          <w:lang w:val="lv-LV" w:eastAsia="ar-SA"/>
        </w:rPr>
        <w:tab/>
      </w:r>
      <w:r w:rsidRPr="004C3A7A">
        <w:rPr>
          <w:rFonts w:eastAsia="Times New Roman"/>
          <w:lang w:val="lv-LV" w:eastAsia="ar-SA"/>
        </w:rPr>
        <w:t xml:space="preserve">Gadījumā, ja Izpildītājs neiesniedz apdrošināšanas polisi Pasūtītājam Līguma 10.1.punktā noteiktajā termiņā, tad Pasūtītājam ir tiesības pieprasīt līgumsodu </w:t>
      </w:r>
      <w:r w:rsidRPr="004C3A7A">
        <w:rPr>
          <w:rFonts w:eastAsia="Times New Roman"/>
          <w:bCs/>
          <w:iCs/>
          <w:lang w:val="lv-LV" w:eastAsia="ar-SA"/>
        </w:rPr>
        <w:t xml:space="preserve">Izpildītājam maksāt </w:t>
      </w:r>
      <w:r w:rsidRPr="004C3A7A">
        <w:rPr>
          <w:rFonts w:eastAsia="Times New Roman"/>
          <w:lang w:val="lv-LV" w:eastAsia="ar-SA"/>
        </w:rPr>
        <w:t>līgumsodu 0,3% apmērā no kopējās Līgumcenas par katru kavējuma dienu, bet ne vairāk par 10 (desmit) % no kopējās Līgumcenas. Iepriekš minētajā gadījumā līgumsodu ietur no sekojošā rēķina.</w:t>
      </w:r>
    </w:p>
    <w:p w14:paraId="3AD624AF" w14:textId="77777777" w:rsidR="00B24913" w:rsidRPr="0016152A" w:rsidRDefault="00B24913" w:rsidP="00B24913">
      <w:pPr>
        <w:suppressAutoHyphens/>
        <w:ind w:left="720" w:hanging="720"/>
        <w:jc w:val="both"/>
        <w:rPr>
          <w:rFonts w:eastAsia="Times New Roman"/>
          <w:lang w:val="lv-LV" w:eastAsia="ar-SA"/>
        </w:rPr>
      </w:pPr>
    </w:p>
    <w:p w14:paraId="444A2C35" w14:textId="77777777" w:rsidR="00B24913" w:rsidRPr="003876A2" w:rsidRDefault="00B24913" w:rsidP="00B24913">
      <w:pPr>
        <w:keepNext/>
        <w:suppressAutoHyphens/>
        <w:jc w:val="center"/>
        <w:rPr>
          <w:rFonts w:eastAsia="Times New Roman"/>
          <w:lang w:val="lv-LV" w:eastAsia="ar-SA"/>
        </w:rPr>
      </w:pPr>
      <w:r w:rsidRPr="003876A2">
        <w:rPr>
          <w:rFonts w:eastAsia="Times New Roman"/>
          <w:b/>
          <w:lang w:val="lv-LV" w:eastAsia="ar-SA"/>
        </w:rPr>
        <w:t>12.</w:t>
      </w:r>
      <w:r w:rsidRPr="003876A2">
        <w:rPr>
          <w:rFonts w:eastAsia="Times New Roman"/>
          <w:b/>
          <w:lang w:val="lv-LV"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632408C6" w14:textId="77777777" w:rsidR="001C7116"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1C7116">
        <w:rPr>
          <w:rFonts w:eastAsia="Times New Roman"/>
          <w:lang w:val="lv-LV" w:eastAsia="ar-SA"/>
        </w:rPr>
        <w:t>;</w:t>
      </w:r>
    </w:p>
    <w:p w14:paraId="4FBE116B" w14:textId="49225012" w:rsidR="00B24913" w:rsidRPr="001C7116" w:rsidRDefault="001C7116" w:rsidP="00CC2A6F">
      <w:pPr>
        <w:suppressAutoHyphens/>
        <w:ind w:left="1440" w:hanging="720"/>
        <w:jc w:val="both"/>
        <w:rPr>
          <w:rFonts w:eastAsia="Times New Roman"/>
          <w:i/>
          <w:color w:val="FF0000"/>
          <w:lang w:val="lv-LV" w:eastAsia="ar-SA"/>
        </w:rPr>
      </w:pPr>
      <w:r>
        <w:rPr>
          <w:rFonts w:eastAsia="Times New Roman"/>
          <w:lang w:val="lv-LV" w:eastAsia="ar-SA"/>
        </w:rPr>
        <w:t xml:space="preserve">12.2.5. </w:t>
      </w:r>
      <w:r w:rsidRPr="004C3A7A">
        <w:rPr>
          <w:rFonts w:eastAsia="Times New Roman"/>
          <w:lang w:val="lv-LV" w:eastAsia="ar-SA"/>
        </w:rPr>
        <w:t xml:space="preserve">Līgumu nav iespējams izpildīt tādēļ, ka Līguma izpildes laikā ir piemērotas starptautiskās vai nacionālās sankcijas vai būtiskas finanšu un kapitāla tirgus intereses ietekmējošas Eiropas Savienības vai Ziemeļatlantijas līguma organizācijas </w:t>
      </w:r>
      <w:r w:rsidRPr="004C3A7A">
        <w:rPr>
          <w:rFonts w:eastAsia="Times New Roman"/>
          <w:lang w:val="lv-LV" w:eastAsia="ar-SA"/>
        </w:rPr>
        <w:lastRenderedPageBreak/>
        <w:t>dalībvalsts noteiktās sankcijas (Starptautisko un Latvijas Republikas nacionālo sankciju likuma 11</w:t>
      </w:r>
      <w:r w:rsidRPr="004C3A7A">
        <w:rPr>
          <w:rFonts w:eastAsia="Times New Roman"/>
          <w:vertAlign w:val="superscript"/>
          <w:lang w:val="lv-LV" w:eastAsia="ar-SA"/>
        </w:rPr>
        <w:t>1</w:t>
      </w:r>
      <w:r w:rsidRPr="004C3A7A">
        <w:rPr>
          <w:rFonts w:eastAsia="Times New Roman"/>
          <w:lang w:val="lv-LV" w:eastAsia="ar-SA"/>
        </w:rPr>
        <w:t>.panta trešā daļa)</w:t>
      </w:r>
      <w:r w:rsidR="00CC2A6F" w:rsidRPr="004C3A7A">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204059F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dienām.</w:t>
      </w:r>
    </w:p>
    <w:p w14:paraId="4390D0CC" w14:textId="152F3E66" w:rsidR="00B24913" w:rsidRPr="0016152A" w:rsidRDefault="00045D6F" w:rsidP="00045D6F">
      <w:pPr>
        <w:suppressAutoHyphens/>
        <w:ind w:left="540" w:hanging="540"/>
        <w:jc w:val="both"/>
        <w:rPr>
          <w:rFonts w:eastAsia="Times New Roman"/>
          <w:b/>
          <w:lang w:val="lv-LV"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16152A" w:rsidRDefault="00B24913" w:rsidP="00B24913">
      <w:pPr>
        <w:suppressAutoHyphens/>
        <w:jc w:val="center"/>
        <w:rPr>
          <w:rFonts w:eastAsia="Times New Roman"/>
          <w:b/>
          <w:lang w:val="lv-LV"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5E7884A4"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w:t>
      </w:r>
      <w:r w:rsidR="008725D2">
        <w:rPr>
          <w:rFonts w:eastAsia="Times New Roman"/>
          <w:lang w:val="lv-LV" w:eastAsia="ar-SA"/>
        </w:rPr>
        <w:t>Apliecinājuma kartē</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16152A" w:rsidRDefault="00B24913" w:rsidP="00B24913">
      <w:pPr>
        <w:shd w:val="clear" w:color="auto" w:fill="FFFFFF"/>
        <w:suppressAutoHyphens/>
        <w:ind w:left="720" w:hanging="720"/>
        <w:jc w:val="both"/>
        <w:rPr>
          <w:rFonts w:eastAsia="Times New Roman"/>
          <w:b/>
          <w:lang w:val="lv-LV" w:eastAsia="ar-SA"/>
        </w:rPr>
      </w:pPr>
      <w:r w:rsidRPr="0016152A">
        <w:rPr>
          <w:rFonts w:eastAsia="Times New Roman"/>
          <w:color w:val="0070C0"/>
          <w:lang w:val="lv-LV"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2899B340" w14:textId="2B7E79AA" w:rsidR="00C974D7" w:rsidRPr="00C974D7" w:rsidRDefault="00B24913" w:rsidP="00C974D7">
      <w:pPr>
        <w:pStyle w:val="ListParagraph"/>
        <w:numPr>
          <w:ilvl w:val="1"/>
          <w:numId w:val="65"/>
        </w:numPr>
        <w:suppressAutoHyphens/>
        <w:jc w:val="both"/>
        <w:rPr>
          <w:rFonts w:eastAsia="Times New Roman" w:hAnsi="Times New Roman" w:cs="Times New Roman"/>
          <w:lang w:val="lv-LV" w:eastAsia="ar-SA"/>
        </w:rPr>
      </w:pPr>
      <w:r w:rsidRPr="00C974D7">
        <w:rPr>
          <w:rFonts w:eastAsia="Times New Roman" w:hAnsi="Times New Roman" w:cs="Times New Roman"/>
          <w:lang w:val="lv-LV" w:eastAsia="ar-SA"/>
        </w:rPr>
        <w:t xml:space="preserve">Iepirkumā piesaistītie apakšuzņēmēji (norādīt, ja Iepirkumā tādi tika piesaistīti): </w:t>
      </w:r>
    </w:p>
    <w:p w14:paraId="16DBAA62" w14:textId="0B110FD9" w:rsidR="00B24913" w:rsidRPr="00C974D7" w:rsidRDefault="00C974D7" w:rsidP="00C974D7">
      <w:pPr>
        <w:pStyle w:val="ListParagraph"/>
        <w:suppressAutoHyphens/>
        <w:ind w:left="360"/>
        <w:jc w:val="both"/>
        <w:rPr>
          <w:rFonts w:eastAsia="Times New Roman" w:hAnsi="Times New Roman" w:cs="Times New Roman"/>
          <w:lang w:val="lv-LV" w:eastAsia="ar-SA"/>
        </w:rPr>
      </w:pPr>
      <w:r w:rsidRPr="00C974D7">
        <w:rPr>
          <w:rFonts w:eastAsia="Times New Roman" w:hAnsi="Times New Roman" w:cs="Times New Roman"/>
          <w:lang w:val="lv-LV" w:eastAsia="ar-SA"/>
        </w:rPr>
        <w:t>(šajā iepirkumā apakšuzņēmēji netiks piesaistīti)</w:t>
      </w:r>
    </w:p>
    <w:p w14:paraId="04243591" w14:textId="6B5BDD7E" w:rsidR="00B24913" w:rsidRPr="00045D6F" w:rsidRDefault="00B24913" w:rsidP="00265BD7">
      <w:pPr>
        <w:suppressAutoHyphens/>
        <w:ind w:left="540"/>
        <w:jc w:val="both"/>
        <w:rPr>
          <w:rFonts w:eastAsia="Times New Roman"/>
          <w:lang w:val="lv-LV" w:eastAsia="ar-SA"/>
        </w:rPr>
      </w:pPr>
      <w:r w:rsidRPr="00045D6F">
        <w:rPr>
          <w:rFonts w:eastAsia="Times New Roman"/>
          <w:lang w:val="lv-LV" w:eastAsia="ar-SA"/>
        </w:rPr>
        <w:t>_____________________ (apakšuzņēmēja nosaukums), ___________________________ (juridiskā adrese un reģistrācijas Nr.), ___________________ (nododamais darbu veids), _________________________ (darbu apjoms % no kopējā darbu apjoma), __________________ (darbu apjoms EUR (bez PVN))</w:t>
      </w:r>
      <w:r w:rsidR="00265BD7">
        <w:rPr>
          <w:rFonts w:eastAsia="Times New Roman"/>
          <w:lang w:val="lv-LV" w:eastAsia="ar-SA"/>
        </w:rPr>
        <w:t xml:space="preserve">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lastRenderedPageBreak/>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565E78BB" w:rsidR="00B8398F" w:rsidRDefault="00B8398F" w:rsidP="00D458EA">
      <w:pPr>
        <w:suppressAutoHyphens/>
        <w:ind w:left="540" w:hanging="540"/>
        <w:jc w:val="both"/>
        <w:rPr>
          <w:lang w:val="lv-LV"/>
        </w:rPr>
      </w:pPr>
      <w:r>
        <w:rPr>
          <w:lang w:val="lv-LV"/>
        </w:rPr>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014A8A36" w14:textId="23A4D8CA" w:rsidR="00CC10D4" w:rsidRDefault="00CC10D4" w:rsidP="00D458EA">
      <w:pPr>
        <w:suppressAutoHyphens/>
        <w:ind w:left="540" w:hanging="540"/>
        <w:jc w:val="both"/>
        <w:rPr>
          <w:lang w:val="lv-LV"/>
        </w:rPr>
      </w:pPr>
    </w:p>
    <w:p w14:paraId="51349C08" w14:textId="223F1A20" w:rsidR="00CC10D4" w:rsidRPr="004C3A7A" w:rsidRDefault="00CC10D4" w:rsidP="00CC10D4">
      <w:pPr>
        <w:pStyle w:val="ListParagraph"/>
        <w:numPr>
          <w:ilvl w:val="0"/>
          <w:numId w:val="65"/>
        </w:numPr>
        <w:tabs>
          <w:tab w:val="left" w:pos="2700"/>
          <w:tab w:val="left" w:pos="2835"/>
          <w:tab w:val="left" w:pos="3402"/>
        </w:tabs>
        <w:suppressAutoHyphens/>
        <w:contextualSpacing/>
        <w:jc w:val="center"/>
        <w:rPr>
          <w:rFonts w:eastAsia="Times New Roman"/>
          <w:b/>
        </w:rPr>
      </w:pPr>
      <w:r w:rsidRPr="004C3A7A">
        <w:rPr>
          <w:rFonts w:eastAsia="Times New Roman"/>
          <w:b/>
        </w:rPr>
        <w:t>KONFIDENCIALIT</w:t>
      </w:r>
      <w:r w:rsidRPr="004C3A7A">
        <w:rPr>
          <w:rFonts w:eastAsia="Times New Roman"/>
          <w:b/>
        </w:rPr>
        <w:t>Ā</w:t>
      </w:r>
      <w:r w:rsidRPr="004C3A7A">
        <w:rPr>
          <w:rFonts w:eastAsia="Times New Roman"/>
          <w:b/>
        </w:rPr>
        <w:t>TE</w:t>
      </w:r>
    </w:p>
    <w:p w14:paraId="6A52B9F1" w14:textId="77777777" w:rsidR="00CC10D4" w:rsidRPr="00794100" w:rsidRDefault="00CC10D4" w:rsidP="00CC10D4">
      <w:pPr>
        <w:numPr>
          <w:ilvl w:val="1"/>
          <w:numId w:val="65"/>
        </w:numPr>
        <w:tabs>
          <w:tab w:val="num" w:pos="851"/>
        </w:tabs>
        <w:ind w:left="567" w:hanging="567"/>
        <w:contextualSpacing/>
        <w:jc w:val="both"/>
        <w:rPr>
          <w:rFonts w:eastAsia="Times New Roman"/>
          <w:lang w:val="lv-LV" w:eastAsia="lv-LV"/>
        </w:rPr>
      </w:pPr>
      <w:r w:rsidRPr="00794100">
        <w:rPr>
          <w:rFonts w:eastAsia="Times New Roman"/>
          <w:lang w:val="lv-LV" w:eastAsia="lv-LV"/>
        </w:rPr>
        <w:t>Izpildītājs apņemas ievērot konfidencialitāti, tajā skaitā:</w:t>
      </w:r>
    </w:p>
    <w:p w14:paraId="02B446FE" w14:textId="77777777" w:rsidR="00CC10D4" w:rsidRPr="00794100" w:rsidRDefault="00CC10D4" w:rsidP="00CC10D4">
      <w:pPr>
        <w:numPr>
          <w:ilvl w:val="2"/>
          <w:numId w:val="65"/>
        </w:numPr>
        <w:tabs>
          <w:tab w:val="num" w:pos="1440"/>
        </w:tabs>
        <w:ind w:left="1276" w:hanging="709"/>
        <w:contextualSpacing/>
        <w:jc w:val="both"/>
        <w:rPr>
          <w:rFonts w:eastAsia="Times New Roman"/>
          <w:lang w:val="lv-LV" w:eastAsia="lv-LV"/>
        </w:rPr>
      </w:pPr>
      <w:r w:rsidRPr="00794100">
        <w:rPr>
          <w:rFonts w:eastAsia="Times New Roman"/>
          <w:lang w:val="lv-LV"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59143C17" w14:textId="77777777" w:rsidR="00CC10D4" w:rsidRPr="00794100" w:rsidRDefault="00CC10D4" w:rsidP="00CC10D4">
      <w:pPr>
        <w:numPr>
          <w:ilvl w:val="2"/>
          <w:numId w:val="65"/>
        </w:numPr>
        <w:tabs>
          <w:tab w:val="num" w:pos="1440"/>
        </w:tabs>
        <w:ind w:left="1276" w:hanging="709"/>
        <w:contextualSpacing/>
        <w:jc w:val="both"/>
        <w:rPr>
          <w:rFonts w:eastAsia="Times New Roman"/>
          <w:lang w:val="lv-LV" w:eastAsia="lv-LV"/>
        </w:rPr>
      </w:pPr>
      <w:r w:rsidRPr="00794100">
        <w:rPr>
          <w:rFonts w:eastAsia="Times New Roman"/>
          <w:lang w:val="lv-LV"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78521293"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7F9F8889"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Konfidencialitātes ierobežojumi neattiecas uz publiski un vispārpieejamu informāciju, kā arī uz informāciju, kuru saskaņā ar Līguma noteikumiem ir paredzēts darīt zināmu trešajām personām.</w:t>
      </w:r>
    </w:p>
    <w:p w14:paraId="2645E8C8"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Konfidencialitātes noteikumi neattiecas uz gadījumiem, kad informāciju pieprasa valsts vai pašvaldību iestādes, kam šādas tiesības ir noteiktas Latvijas Republikas normatīvajos aktos.</w:t>
      </w:r>
    </w:p>
    <w:p w14:paraId="6300019E"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124AF6BF" w14:textId="77777777" w:rsidR="00CC10D4" w:rsidRPr="00794100" w:rsidRDefault="00CC10D4" w:rsidP="00CC10D4">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 xml:space="preserve">Šī Līguma nodaļas noteikumiem nav laika ierobežojuma un uz to neattiecas Līguma darbības termiņš. </w:t>
      </w:r>
    </w:p>
    <w:p w14:paraId="60E8C9E3" w14:textId="77777777" w:rsidR="00CC10D4" w:rsidRPr="003876A2" w:rsidRDefault="00CC10D4" w:rsidP="00CC10D4">
      <w:pPr>
        <w:ind w:left="1440"/>
        <w:contextualSpacing/>
        <w:jc w:val="both"/>
        <w:rPr>
          <w:rFonts w:eastAsia="Times New Roman"/>
          <w:lang w:val="lv-LV" w:eastAsia="lv-LV"/>
        </w:rPr>
      </w:pPr>
    </w:p>
    <w:p w14:paraId="5D95F4C3" w14:textId="107173BD" w:rsidR="00CC10D4" w:rsidRPr="004C3A7A" w:rsidRDefault="00CC10D4" w:rsidP="00CC10D4">
      <w:pPr>
        <w:numPr>
          <w:ilvl w:val="0"/>
          <w:numId w:val="65"/>
        </w:numPr>
        <w:tabs>
          <w:tab w:val="left" w:pos="2835"/>
          <w:tab w:val="left" w:pos="3261"/>
        </w:tabs>
        <w:suppressAutoHyphens/>
        <w:ind w:firstLine="2475"/>
        <w:contextualSpacing/>
        <w:rPr>
          <w:rFonts w:eastAsia="Times New Roman"/>
          <w:b/>
        </w:rPr>
      </w:pPr>
      <w:r w:rsidRPr="004C3A7A">
        <w:rPr>
          <w:rFonts w:eastAsia="Times New Roman"/>
          <w:b/>
        </w:rPr>
        <w:t>PERSONAS DATU AIZSARDZĪBA</w:t>
      </w:r>
    </w:p>
    <w:p w14:paraId="5CDBBAE0"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eastAsia="lv-LV"/>
        </w:rPr>
      </w:pPr>
      <w:r w:rsidRPr="00794100">
        <w:rPr>
          <w:rFonts w:eastAsia="Times New Roman"/>
          <w:bCs/>
          <w:lang w:val="lv-LV" w:eastAsia="lv-LV"/>
        </w:rPr>
        <w:t xml:space="preserve">Veicot apmaiņu ar fizisko personu datiem, kas nepieciešami Līgumā noteikto saistību izpildei, Līdzējs, kurš sniedz </w:t>
      </w:r>
      <w:r w:rsidRPr="00794100">
        <w:rPr>
          <w:rFonts w:eastAsia="Times New Roman"/>
          <w:lang w:val="lv-LV" w:eastAsia="lv-LV"/>
        </w:rPr>
        <w:t>fizisko personu datus, tos pienācīgi šifrē vai aizsargā kādā citā veidā un nodrošina, ka tie ir pieejami tikai īpaši ieceltiem Līdzēju darbiniekiem.</w:t>
      </w:r>
    </w:p>
    <w:p w14:paraId="749CFBA3"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456E9B5E"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Līdzējs, kurš nodod otram Līdzējam fizisko personu datus apstrādei, atbild par piekrišanas iegūšanu no attiecīgajiem datu subjektiem;</w:t>
      </w:r>
    </w:p>
    <w:p w14:paraId="3F4B486E"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lastRenderedPageBreak/>
        <w:t>Līdzēji apņemas nenodot tālāk trešajām personām no otra Līdzēja iegūtos fizisko personu datus, izņemot gadījumus, kad Līgumā ir noteikts citādāk vai normatīvie akti (t.sk. starptautiskie) paredz šādu datu nodošanu.</w:t>
      </w:r>
    </w:p>
    <w:p w14:paraId="46267149"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4BD4E8BE"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Līdzēji apņemas pēc otra Līdzēja pieprasījuma iznīcināt no otra Līdzēja iegūtos fizisko personu datus, ja izbeidzas nepieciešamība tos apstrādāt Līguma izpildes nodrošināšanai.</w:t>
      </w:r>
    </w:p>
    <w:p w14:paraId="41F19817"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bCs/>
          <w:lang w:val="lv-LV"/>
        </w:rPr>
      </w:pPr>
      <w:r w:rsidRPr="00794100">
        <w:rPr>
          <w:rFonts w:eastAsia="Times New Roman"/>
          <w:lang w:val="lv-LV"/>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794100">
        <w:rPr>
          <w:rFonts w:eastAsia="Times New Roman"/>
          <w:iCs/>
          <w:spacing w:val="-1"/>
          <w:lang w:val="lv-LV"/>
        </w:rPr>
        <w:t xml:space="preserve">.  </w:t>
      </w:r>
    </w:p>
    <w:p w14:paraId="6C6486BD" w14:textId="77777777" w:rsidR="00CC10D4" w:rsidRPr="00794100" w:rsidRDefault="00CC10D4" w:rsidP="00CC10D4">
      <w:pPr>
        <w:numPr>
          <w:ilvl w:val="1"/>
          <w:numId w:val="65"/>
        </w:numPr>
        <w:tabs>
          <w:tab w:val="num" w:pos="426"/>
          <w:tab w:val="left" w:pos="567"/>
          <w:tab w:val="left" w:pos="851"/>
        </w:tabs>
        <w:autoSpaceDE w:val="0"/>
        <w:ind w:left="567" w:hanging="567"/>
        <w:jc w:val="both"/>
        <w:rPr>
          <w:rFonts w:eastAsia="Times New Roman"/>
          <w:bCs/>
          <w:lang w:val="lv-LV"/>
        </w:rPr>
      </w:pPr>
      <w:r w:rsidRPr="00794100">
        <w:rPr>
          <w:rFonts w:eastAsia="Times New Roman"/>
          <w:bCs/>
          <w:lang w:val="lv-LV"/>
        </w:rPr>
        <w:t>P</w:t>
      </w:r>
      <w:r w:rsidRPr="00794100">
        <w:rPr>
          <w:rFonts w:eastAsia="Times New Roman"/>
          <w:lang w:val="lv-LV"/>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6791FF70" w14:textId="77777777" w:rsidR="00CC10D4" w:rsidRPr="00794100" w:rsidRDefault="00CC10D4" w:rsidP="00CC10D4">
      <w:pPr>
        <w:numPr>
          <w:ilvl w:val="1"/>
          <w:numId w:val="65"/>
        </w:numPr>
        <w:tabs>
          <w:tab w:val="num" w:pos="426"/>
          <w:tab w:val="left" w:pos="567"/>
          <w:tab w:val="left" w:pos="993"/>
        </w:tabs>
        <w:autoSpaceDE w:val="0"/>
        <w:ind w:left="567" w:hanging="567"/>
        <w:jc w:val="both"/>
        <w:rPr>
          <w:rFonts w:eastAsia="Times New Roman"/>
          <w:lang w:val="lv-LV"/>
        </w:rPr>
      </w:pPr>
      <w:r w:rsidRPr="00794100">
        <w:rPr>
          <w:rFonts w:eastAsia="Times New Roman"/>
          <w:bCs/>
          <w:lang w:val="lv-LV"/>
        </w:rPr>
        <w:t>Līdzēji apliecina, ka:</w:t>
      </w:r>
    </w:p>
    <w:p w14:paraId="6701526A" w14:textId="77777777" w:rsidR="00CC10D4" w:rsidRPr="00794100" w:rsidRDefault="00CC10D4" w:rsidP="00CC10D4">
      <w:pPr>
        <w:numPr>
          <w:ilvl w:val="2"/>
          <w:numId w:val="65"/>
        </w:numPr>
        <w:autoSpaceDE w:val="0"/>
        <w:ind w:left="1418" w:hanging="709"/>
        <w:jc w:val="both"/>
        <w:rPr>
          <w:rFonts w:eastAsia="Times New Roman"/>
          <w:iCs/>
          <w:spacing w:val="-1"/>
          <w:lang w:val="lv-LV"/>
        </w:rPr>
      </w:pPr>
      <w:r w:rsidRPr="00794100">
        <w:rPr>
          <w:rFonts w:eastAsia="Times New Roman"/>
          <w:lang w:val="lv-LV"/>
        </w:rPr>
        <w:t xml:space="preserve">personas datu apstrāde, tostarp nosūtīšana, tiek un arī turpmāk tiks veikta saskaņā ar piemērojamiem normatīvajiem aktiem </w:t>
      </w:r>
      <w:r w:rsidRPr="00794100">
        <w:rPr>
          <w:rFonts w:eastAsia="Times New Roman"/>
          <w:spacing w:val="-2"/>
          <w:lang w:val="lv-LV"/>
        </w:rPr>
        <w:t>un tikai un vienīgi šajā Līgumā norādītajam mērķim;</w:t>
      </w:r>
    </w:p>
    <w:p w14:paraId="38C38779"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iCs/>
          <w:spacing w:val="-1"/>
          <w:lang w:val="lv-LV"/>
        </w:rPr>
        <w:t>ka tās sniegs atbildi uz jebkādiem datu subjektu pieprasījumiem par datu subjektus interesējošiem jautājumiem saistībā ar datu subjektu datu apstrādi;</w:t>
      </w:r>
    </w:p>
    <w:p w14:paraId="4030F410"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spacing w:val="-2"/>
          <w:lang w:val="lv-LV"/>
        </w:rPr>
        <w:t>nodrošinās saņemto personas datu aktualitāti un neuzglabās datus ilgāk par faktisko datu apstrādes periodu, ja vien piemērojamie normatīvie akti neparedz citu kārtību;</w:t>
      </w:r>
    </w:p>
    <w:p w14:paraId="310FF21D"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spacing w:val="-2"/>
          <w:lang w:val="lv-LV"/>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BC81661"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lang w:val="lv-LV"/>
        </w:rPr>
        <w:t>uzglabās ierakstus par visām veiktajām datu apstrādes darbībām, nodrošinās, ka jebkura ar šādiem datiem veikta darbība ir izsekojama, tostarp, var atsekot to, kam šādi dati tika pārsūtīti, kāda veida dati, kādiem mērķiem;</w:t>
      </w:r>
    </w:p>
    <w:p w14:paraId="560F6AE4" w14:textId="77777777" w:rsidR="00CC10D4" w:rsidRPr="00794100" w:rsidRDefault="00CC10D4" w:rsidP="00CC10D4">
      <w:pPr>
        <w:numPr>
          <w:ilvl w:val="2"/>
          <w:numId w:val="65"/>
        </w:numPr>
        <w:autoSpaceDE w:val="0"/>
        <w:ind w:left="1418" w:hanging="709"/>
        <w:jc w:val="both"/>
        <w:rPr>
          <w:rFonts w:eastAsia="Times New Roman"/>
          <w:spacing w:val="-2"/>
          <w:lang w:val="lv-LV"/>
        </w:rPr>
      </w:pPr>
      <w:r w:rsidRPr="00794100">
        <w:rPr>
          <w:rFonts w:eastAsia="Times New Roman"/>
          <w:spacing w:val="-2"/>
          <w:lang w:val="lv-LV"/>
        </w:rPr>
        <w:t>pēc otra Līdzēja pieprasījuma, ļaus attiecīgajam Līdzējam un uzraugošajām valsts iestādēm iekļūt telpās, kuras attiecīgais Līdzējs izmanto datu apstrādei, lai veiktu šajā Līgumā paredzēto apstrādes darbību pārbaudi.</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11DD24BC"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w:t>
      </w:r>
      <w:r w:rsidR="00BB6A6F">
        <w:rPr>
          <w:rFonts w:eastAsia="Times New Roman"/>
          <w:b/>
          <w:lang w:val="lv-LV" w:eastAsia="ar-SA"/>
        </w:rPr>
        <w:t>7</w:t>
      </w:r>
      <w:r w:rsidRPr="0016152A">
        <w:rPr>
          <w:rFonts w:eastAsia="Times New Roman"/>
          <w:b/>
          <w:lang w:val="lv-LV" w:eastAsia="ar-SA"/>
        </w:rPr>
        <w:t>. PĀRĒJIE NOTEIKUMI</w:t>
      </w:r>
    </w:p>
    <w:p w14:paraId="103EB482" w14:textId="315E1893" w:rsidR="003066CC" w:rsidRPr="005163BB" w:rsidRDefault="00B24913" w:rsidP="00B24913">
      <w:pPr>
        <w:suppressAutoHyphens/>
        <w:ind w:left="720" w:hanging="720"/>
        <w:jc w:val="both"/>
        <w:rPr>
          <w:rFonts w:eastAsia="Times New Roman"/>
          <w:lang w:val="lv-LV" w:eastAsia="ar-SA"/>
        </w:rPr>
      </w:pPr>
      <w:r w:rsidRPr="0016152A">
        <w:rPr>
          <w:rFonts w:eastAsia="Times New Roman"/>
          <w:lang w:val="lv-LV" w:eastAsia="ar-SA"/>
        </w:rPr>
        <w:t>1</w:t>
      </w:r>
      <w:r w:rsidR="00BB6A6F">
        <w:rPr>
          <w:rFonts w:eastAsia="Times New Roman"/>
          <w:lang w:val="lv-LV" w:eastAsia="ar-SA"/>
        </w:rPr>
        <w:t>7</w:t>
      </w:r>
      <w:r w:rsidRPr="0016152A">
        <w:rPr>
          <w:rFonts w:eastAsia="Times New Roman"/>
          <w:lang w:val="lv-LV" w:eastAsia="ar-SA"/>
        </w:rPr>
        <w:t>.1.</w:t>
      </w:r>
      <w:r w:rsidRPr="0016152A">
        <w:rPr>
          <w:rFonts w:eastAsia="Times New Roman"/>
          <w:lang w:val="lv-LV"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46C0B132" w:rsidR="00B24913" w:rsidRPr="005163BB" w:rsidRDefault="005374AC" w:rsidP="00B24913">
      <w:pPr>
        <w:suppressAutoHyphens/>
        <w:ind w:left="720" w:hanging="720"/>
        <w:jc w:val="both"/>
        <w:rPr>
          <w:rFonts w:eastAsia="Times New Roman"/>
          <w:lang w:val="lv-LV" w:eastAsia="ar-SA"/>
        </w:rPr>
      </w:pPr>
      <w:r w:rsidRPr="005163BB">
        <w:rPr>
          <w:lang w:val="lv-LV"/>
        </w:rPr>
        <w:t>1</w:t>
      </w:r>
      <w:r w:rsidR="00BB6A6F">
        <w:rPr>
          <w:lang w:val="lv-LV"/>
        </w:rPr>
        <w:t>7</w:t>
      </w:r>
      <w:r w:rsidRPr="005163BB">
        <w:rPr>
          <w:lang w:val="lv-LV"/>
        </w:rPr>
        <w:t>.2.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2F88BC84" w:rsidR="00B24913" w:rsidRPr="005003C5" w:rsidRDefault="005374AC" w:rsidP="00B24913">
      <w:pPr>
        <w:widowControl w:val="0"/>
        <w:suppressAutoHyphens/>
        <w:ind w:left="720" w:hanging="720"/>
        <w:jc w:val="both"/>
        <w:rPr>
          <w:rFonts w:eastAsia="Times New Roman"/>
          <w:i/>
          <w:color w:val="FF0000"/>
          <w:lang w:val="lv-LV" w:eastAsia="ar-SA"/>
        </w:rPr>
      </w:pPr>
      <w:r w:rsidRPr="005163BB">
        <w:rPr>
          <w:rFonts w:eastAsia="Times New Roman"/>
          <w:lang w:val="lv-LV" w:eastAsia="ar-SA"/>
        </w:rPr>
        <w:t>1</w:t>
      </w:r>
      <w:r w:rsidR="00BB6A6F">
        <w:rPr>
          <w:rFonts w:eastAsia="Times New Roman"/>
          <w:lang w:val="lv-LV" w:eastAsia="ar-SA"/>
        </w:rPr>
        <w:t>7</w:t>
      </w:r>
      <w:r w:rsidRPr="005163BB">
        <w:rPr>
          <w:rFonts w:eastAsia="Times New Roman"/>
          <w:lang w:val="lv-LV" w:eastAsia="ar-SA"/>
        </w:rPr>
        <w:t>.3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Pasūtītāja pārstā</w:t>
      </w:r>
      <w:r w:rsidR="00764F39" w:rsidRPr="00764F39">
        <w:rPr>
          <w:rFonts w:eastAsia="Times New Roman"/>
          <w:lang w:val="lv-LV" w:eastAsia="ar-SA"/>
        </w:rPr>
        <w:t xml:space="preserve">vis – Teritorijas attīstības pārvaldes </w:t>
      </w:r>
      <w:proofErr w:type="spellStart"/>
      <w:r w:rsidR="000D0B05">
        <w:rPr>
          <w:rFonts w:eastAsia="Times New Roman"/>
          <w:lang w:val="lv-LV" w:eastAsia="ar-SA"/>
        </w:rPr>
        <w:t>xxxxxxx</w:t>
      </w:r>
      <w:proofErr w:type="spellEnd"/>
      <w:r w:rsidR="000D0B05">
        <w:rPr>
          <w:rFonts w:eastAsia="Times New Roman"/>
          <w:lang w:val="lv-LV" w:eastAsia="ar-SA"/>
        </w:rPr>
        <w:t xml:space="preserve"> </w:t>
      </w:r>
      <w:proofErr w:type="spellStart"/>
      <w:r w:rsidR="000D0B05">
        <w:rPr>
          <w:rFonts w:eastAsia="Times New Roman"/>
          <w:lang w:val="lv-LV" w:eastAsia="ar-SA"/>
        </w:rPr>
        <w:t>xxxxxxxx</w:t>
      </w:r>
      <w:proofErr w:type="spellEnd"/>
      <w:r w:rsidR="000D0B05">
        <w:rPr>
          <w:rFonts w:eastAsia="Times New Roman"/>
          <w:lang w:val="lv-LV" w:eastAsia="ar-SA"/>
        </w:rPr>
        <w:t xml:space="preserve"> </w:t>
      </w:r>
      <w:proofErr w:type="spellStart"/>
      <w:r w:rsidR="000D0B05">
        <w:rPr>
          <w:rFonts w:eastAsia="Times New Roman"/>
          <w:lang w:val="lv-LV" w:eastAsia="ar-SA"/>
        </w:rPr>
        <w:t>xxxxxxxx</w:t>
      </w:r>
      <w:proofErr w:type="spellEnd"/>
      <w:r w:rsidR="00764F39" w:rsidRPr="00764F39">
        <w:rPr>
          <w:rFonts w:eastAsia="Times New Roman"/>
          <w:lang w:val="lv-LV" w:eastAsia="ar-SA"/>
        </w:rPr>
        <w:t xml:space="preserve">, tālruņa Nr. </w:t>
      </w:r>
      <w:proofErr w:type="spellStart"/>
      <w:r w:rsidR="000D0B05">
        <w:rPr>
          <w:lang w:val="lv-LV"/>
        </w:rPr>
        <w:t>xxxxxxxx</w:t>
      </w:r>
      <w:proofErr w:type="spellEnd"/>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12" w:history="1">
        <w:r w:rsidR="000D0B05" w:rsidRPr="009418E0">
          <w:rPr>
            <w:rStyle w:val="Hyperlink"/>
            <w:rFonts w:eastAsia="Times New Roman"/>
            <w:lang w:val="lv-LV" w:eastAsia="ar-SA"/>
          </w:rPr>
          <w:t>xxxxxx.xxxxxxxx@sigulda.lv</w:t>
        </w:r>
      </w:hyperlink>
      <w:r w:rsidR="00F16729">
        <w:rPr>
          <w:rFonts w:eastAsia="Times New Roman"/>
          <w:lang w:val="lv-LV" w:eastAsia="ar-SA"/>
        </w:rPr>
        <w:t xml:space="preserve">. </w:t>
      </w:r>
      <w:r w:rsidR="00F16729" w:rsidRPr="004C3A7A">
        <w:rPr>
          <w:lang w:val="lv-LV"/>
        </w:rPr>
        <w:t>Pasūtītāja pārstāvis – persona, kura ir atbildīga par līguma izpildi, pieņemšanas-nodošanas akta</w:t>
      </w:r>
      <w:r w:rsidR="00F32919" w:rsidRPr="004C3A7A">
        <w:rPr>
          <w:lang w:val="lv-LV"/>
        </w:rPr>
        <w:t>, Formas-2</w:t>
      </w:r>
      <w:r w:rsidR="00F16729" w:rsidRPr="004C3A7A">
        <w:rPr>
          <w:lang w:val="lv-LV"/>
        </w:rPr>
        <w:t xml:space="preserve"> parakstīšanu, dokumentu iesniegšanu Finanšu pārvaldē un citu jautājumu risināšanu saistībā ar </w:t>
      </w:r>
      <w:r w:rsidR="00F32919" w:rsidRPr="004C3A7A">
        <w:rPr>
          <w:lang w:val="lv-LV"/>
        </w:rPr>
        <w:t>L</w:t>
      </w:r>
      <w:r w:rsidR="00F16729" w:rsidRPr="004C3A7A">
        <w:rPr>
          <w:lang w:val="lv-LV"/>
        </w:rPr>
        <w:t>īguma izpildi.</w:t>
      </w:r>
    </w:p>
    <w:p w14:paraId="2F1D830B" w14:textId="0A216046" w:rsidR="00B24913" w:rsidRPr="00F16729"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.4</w:t>
      </w:r>
      <w:r w:rsidR="00B24913" w:rsidRPr="005163BB">
        <w:rPr>
          <w:rFonts w:eastAsia="Times New Roman"/>
          <w:lang w:val="lv-LV" w:eastAsia="ar-SA"/>
        </w:rPr>
        <w:t>.</w:t>
      </w:r>
      <w:r w:rsidR="00B24913" w:rsidRPr="005163BB">
        <w:rPr>
          <w:rFonts w:eastAsia="Times New Roman"/>
          <w:lang w:val="lv-LV" w:eastAsia="ar-SA"/>
        </w:rPr>
        <w:tab/>
      </w:r>
      <w:r w:rsidR="00B24913" w:rsidRPr="002A0068">
        <w:rPr>
          <w:rFonts w:eastAsia="Times New Roman"/>
          <w:lang w:val="lv-LV" w:eastAsia="ar-SA"/>
        </w:rPr>
        <w:t xml:space="preserve">Izpildītāja </w:t>
      </w:r>
      <w:r w:rsidR="00F16729" w:rsidRPr="002A0068">
        <w:rPr>
          <w:rFonts w:eastAsia="Times New Roman"/>
          <w:lang w:val="lv-LV" w:eastAsia="ar-SA"/>
        </w:rPr>
        <w:t>pārstāvis</w:t>
      </w:r>
      <w:r w:rsidR="00B24913" w:rsidRPr="002A0068">
        <w:rPr>
          <w:rFonts w:eastAsia="Times New Roman"/>
          <w:lang w:val="lv-LV" w:eastAsia="ar-SA"/>
        </w:rPr>
        <w:t xml:space="preserve"> </w:t>
      </w:r>
      <w:proofErr w:type="spellStart"/>
      <w:r w:rsidR="000D0B05">
        <w:rPr>
          <w:rFonts w:eastAsia="Times New Roman"/>
          <w:lang w:val="lv-LV" w:eastAsia="ar-SA"/>
        </w:rPr>
        <w:t>xxxxxx</w:t>
      </w:r>
      <w:proofErr w:type="spellEnd"/>
      <w:r w:rsidR="000D0B05">
        <w:rPr>
          <w:rFonts w:eastAsia="Times New Roman"/>
          <w:lang w:val="lv-LV" w:eastAsia="ar-SA"/>
        </w:rPr>
        <w:t xml:space="preserve"> </w:t>
      </w:r>
      <w:proofErr w:type="spellStart"/>
      <w:r w:rsidR="000D0B05">
        <w:rPr>
          <w:rFonts w:eastAsia="Times New Roman"/>
          <w:lang w:val="lv-LV" w:eastAsia="ar-SA"/>
        </w:rPr>
        <w:t>xxxxxxxx</w:t>
      </w:r>
      <w:proofErr w:type="spellEnd"/>
      <w:r w:rsidR="00B24913" w:rsidRPr="002A0068">
        <w:rPr>
          <w:rFonts w:eastAsia="Times New Roman"/>
          <w:lang w:val="lv-LV" w:eastAsia="ar-SA"/>
        </w:rPr>
        <w:t>, tālruņa Nr.</w:t>
      </w:r>
      <w:r w:rsidR="007502BE" w:rsidRPr="002A0068">
        <w:t xml:space="preserve"> </w:t>
      </w:r>
      <w:proofErr w:type="spellStart"/>
      <w:r w:rsidR="000D0B05">
        <w:rPr>
          <w:rFonts w:eastAsia="Times New Roman"/>
          <w:lang w:val="lv-LV" w:eastAsia="ar-SA"/>
        </w:rPr>
        <w:t>xxxxxxxx</w:t>
      </w:r>
      <w:proofErr w:type="spellEnd"/>
      <w:r w:rsidR="00B24913" w:rsidRPr="002A0068">
        <w:rPr>
          <w:rFonts w:eastAsia="Times New Roman"/>
          <w:lang w:val="lv-LV" w:eastAsia="ar-SA"/>
        </w:rPr>
        <w:t xml:space="preserve">, e-pasta adrese: </w:t>
      </w:r>
      <w:hyperlink r:id="rId13" w:history="1">
        <w:r w:rsidR="007502BE" w:rsidRPr="002A0068">
          <w:rPr>
            <w:rStyle w:val="Hyperlink"/>
            <w:rFonts w:eastAsia="Times New Roman"/>
            <w:lang w:val="lv-LV" w:eastAsia="ar-SA"/>
          </w:rPr>
          <w:t>krimont@inbox.lv</w:t>
        </w:r>
      </w:hyperlink>
      <w:r w:rsidR="007502BE" w:rsidRPr="002A0068">
        <w:rPr>
          <w:rFonts w:eastAsia="Times New Roman"/>
          <w:lang w:val="lv-LV" w:eastAsia="ar-SA"/>
        </w:rPr>
        <w:t>.</w:t>
      </w:r>
      <w:r w:rsidR="007502BE">
        <w:rPr>
          <w:rFonts w:eastAsia="Times New Roman"/>
          <w:lang w:val="lv-LV" w:eastAsia="ar-SA"/>
        </w:rPr>
        <w:t xml:space="preserve"> </w:t>
      </w:r>
      <w:r w:rsidR="00F16729" w:rsidRPr="007502BE">
        <w:rPr>
          <w:lang w:val="lv-LV"/>
        </w:rPr>
        <w:t>Izpildītāja pārstāvis – persona, kura ir atbildīga par līguma izpildi, pieņemšanas-nodošanas akta</w:t>
      </w:r>
      <w:r w:rsidR="00F32919" w:rsidRPr="007502BE">
        <w:rPr>
          <w:lang w:val="lv-LV"/>
        </w:rPr>
        <w:t>, Formas-2</w:t>
      </w:r>
      <w:r w:rsidR="00F16729" w:rsidRPr="007502BE">
        <w:rPr>
          <w:lang w:val="lv-LV"/>
        </w:rPr>
        <w:t xml:space="preserve"> parakstīšanu, dokumentu iesniegšanu Pasūtītājam un citu jautājumu risināšanu saistībā ar </w:t>
      </w:r>
      <w:r w:rsidR="00F32919" w:rsidRPr="007502BE">
        <w:rPr>
          <w:lang w:val="lv-LV"/>
        </w:rPr>
        <w:t>L</w:t>
      </w:r>
      <w:r w:rsidR="00F16729" w:rsidRPr="007502BE">
        <w:rPr>
          <w:lang w:val="lv-LV"/>
        </w:rPr>
        <w:t>īguma izpildi.</w:t>
      </w:r>
    </w:p>
    <w:p w14:paraId="1A3902E8" w14:textId="587FCD66"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w:t>
      </w:r>
      <w:r w:rsidR="00B24913" w:rsidRPr="005163BB">
        <w:rPr>
          <w:rFonts w:eastAsia="Times New Roman"/>
          <w:lang w:val="lv-LV" w:eastAsia="ar-SA"/>
        </w:rPr>
        <w:lastRenderedPageBreak/>
        <w:t xml:space="preserve">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58959F8A"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 xml:space="preserve">Līgums ir sagatavots latviešu valodā uz </w:t>
      </w:r>
      <w:r w:rsidR="000D0B05">
        <w:rPr>
          <w:rFonts w:eastAsia="Times New Roman"/>
          <w:lang w:val="lv-LV" w:eastAsia="ar-SA"/>
        </w:rPr>
        <w:t>41</w:t>
      </w:r>
      <w:r w:rsidR="00B24913" w:rsidRPr="005163BB">
        <w:rPr>
          <w:rFonts w:eastAsia="Times New Roman"/>
          <w:lang w:val="lv-LV" w:eastAsia="ar-SA"/>
        </w:rPr>
        <w:t xml:space="preserve"> (</w:t>
      </w:r>
      <w:r w:rsidR="000D0B05">
        <w:rPr>
          <w:rFonts w:eastAsia="Times New Roman"/>
          <w:lang w:val="lv-LV" w:eastAsia="ar-SA"/>
        </w:rPr>
        <w:t>četrdesmit vienas</w:t>
      </w:r>
      <w:r w:rsidR="00B24913" w:rsidRPr="005163BB">
        <w:rPr>
          <w:rFonts w:eastAsia="Times New Roman"/>
          <w:lang w:val="lv-LV" w:eastAsia="ar-SA"/>
        </w:rPr>
        <w:t>) lapām 2 (divos) eksemplāros, katram Līdzējam pa vienam eksemplāram.</w:t>
      </w:r>
    </w:p>
    <w:p w14:paraId="350371FB" w14:textId="26AE469D"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519BD43D" w:rsidR="00B24913" w:rsidRDefault="005374AC" w:rsidP="00B24913">
      <w:pPr>
        <w:suppressAutoHyphens/>
        <w:ind w:left="720" w:hanging="720"/>
        <w:jc w:val="both"/>
        <w:rPr>
          <w:rFonts w:eastAsia="Times New Roman"/>
          <w:lang w:val="lv-LV" w:eastAsia="ar-SA"/>
        </w:rPr>
      </w:pPr>
      <w:r w:rsidRPr="005163BB">
        <w:rPr>
          <w:rFonts w:eastAsia="Times New Roman"/>
          <w:lang w:val="lv-LV" w:eastAsia="ar-SA"/>
        </w:rPr>
        <w:t>1</w:t>
      </w:r>
      <w:r w:rsidR="00F32919">
        <w:rPr>
          <w:rFonts w:eastAsia="Times New Roman"/>
          <w:lang w:val="lv-LV" w:eastAsia="ar-SA"/>
        </w:rPr>
        <w:t>7</w:t>
      </w:r>
      <w:r w:rsidRPr="005163BB">
        <w:rPr>
          <w:rFonts w:eastAsia="Times New Roman"/>
          <w:lang w:val="lv-LV" w:eastAsia="ar-SA"/>
        </w:rPr>
        <w:t>.8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622A11E2" w14:textId="77777777" w:rsidR="0023623C" w:rsidRPr="005163BB" w:rsidRDefault="0023623C" w:rsidP="00B24913">
      <w:pPr>
        <w:suppressAutoHyphens/>
        <w:ind w:left="720" w:hanging="720"/>
        <w:jc w:val="both"/>
        <w:rPr>
          <w:rFonts w:eastAsia="Times New Roman"/>
          <w:lang w:val="lv-LV" w:eastAsia="ar-SA"/>
        </w:rPr>
      </w:pPr>
    </w:p>
    <w:p w14:paraId="73C04541" w14:textId="721A8F06" w:rsidR="00B24913" w:rsidRPr="008A34EC" w:rsidRDefault="00B24913" w:rsidP="008A34EC">
      <w:pPr>
        <w:pStyle w:val="ListParagraph"/>
        <w:numPr>
          <w:ilvl w:val="0"/>
          <w:numId w:val="69"/>
        </w:numPr>
        <w:suppressAutoHyphens/>
        <w:rPr>
          <w:rFonts w:eastAsia="Times New Roman" w:hAnsi="Times New Roman" w:cs="Times New Roman"/>
          <w:b/>
          <w:lang w:val="lv-LV" w:eastAsia="ar-SA"/>
        </w:rPr>
      </w:pPr>
      <w:r w:rsidRPr="008A34EC">
        <w:rPr>
          <w:rFonts w:eastAsia="Times New Roman" w:hAnsi="Times New Roman" w:cs="Times New Roman"/>
          <w:b/>
          <w:lang w:val="lv-LV" w:eastAsia="ar-SA"/>
        </w:rPr>
        <w:t>LĪDZĒJU JURIDISKĀS ADRESES UN REKVIZĪTI</w:t>
      </w:r>
    </w:p>
    <w:tbl>
      <w:tblPr>
        <w:tblW w:w="9740" w:type="dxa"/>
        <w:tblLayout w:type="fixed"/>
        <w:tblLook w:val="0000" w:firstRow="0" w:lastRow="0" w:firstColumn="0" w:lastColumn="0" w:noHBand="0" w:noVBand="0"/>
      </w:tblPr>
      <w:tblGrid>
        <w:gridCol w:w="4870"/>
        <w:gridCol w:w="98"/>
        <w:gridCol w:w="4680"/>
        <w:gridCol w:w="92"/>
      </w:tblGrid>
      <w:tr w:rsidR="00B24913" w:rsidRPr="00234A78" w14:paraId="5161696A" w14:textId="77777777" w:rsidTr="00265BD7">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gridSpan w:val="3"/>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265BD7">
        <w:tc>
          <w:tcPr>
            <w:tcW w:w="4870" w:type="dxa"/>
            <w:shd w:val="clear" w:color="auto" w:fill="auto"/>
          </w:tcPr>
          <w:p w14:paraId="307D3D18" w14:textId="77777777" w:rsidR="00B24913" w:rsidRPr="00234A78" w:rsidRDefault="00B24913" w:rsidP="00FC3F85">
            <w:pPr>
              <w:suppressAutoHyphens/>
              <w:rPr>
                <w:rFonts w:eastAsia="Times New Roman"/>
                <w:lang w:val="lv-LV" w:eastAsia="ar-SA"/>
              </w:rPr>
            </w:pPr>
          </w:p>
        </w:tc>
        <w:tc>
          <w:tcPr>
            <w:tcW w:w="4870" w:type="dxa"/>
            <w:gridSpan w:val="3"/>
            <w:shd w:val="clear" w:color="auto" w:fill="auto"/>
          </w:tcPr>
          <w:p w14:paraId="73FFD406" w14:textId="7F166425" w:rsidR="00B24913" w:rsidRPr="00234A78" w:rsidRDefault="00B24913" w:rsidP="002408C9">
            <w:pPr>
              <w:suppressAutoHyphens/>
              <w:snapToGrid w:val="0"/>
              <w:rPr>
                <w:rFonts w:eastAsia="Times New Roman"/>
                <w:lang w:val="lv-LV" w:eastAsia="ar-SA"/>
              </w:rPr>
            </w:pPr>
          </w:p>
        </w:tc>
      </w:tr>
      <w:tr w:rsidR="00B24913" w:rsidRPr="00234A78" w14:paraId="7554F51C" w14:textId="77777777" w:rsidTr="00265BD7">
        <w:tc>
          <w:tcPr>
            <w:tcW w:w="4870" w:type="dxa"/>
            <w:shd w:val="clear" w:color="auto" w:fill="auto"/>
          </w:tcPr>
          <w:p w14:paraId="019CB8EC" w14:textId="1CE13ACB" w:rsidR="00B24913" w:rsidRPr="00234A78" w:rsidRDefault="00B24913" w:rsidP="00FC3F85">
            <w:pPr>
              <w:suppressAutoHyphens/>
              <w:rPr>
                <w:rFonts w:eastAsia="Times New Roman"/>
                <w:i/>
                <w:color w:val="FF0000"/>
                <w:lang w:val="lv-LV" w:eastAsia="ar-SA"/>
              </w:rPr>
            </w:pPr>
          </w:p>
        </w:tc>
        <w:tc>
          <w:tcPr>
            <w:tcW w:w="4870" w:type="dxa"/>
            <w:gridSpan w:val="3"/>
            <w:shd w:val="clear" w:color="auto" w:fill="auto"/>
          </w:tcPr>
          <w:p w14:paraId="5DD2A6C6" w14:textId="190CD8AE" w:rsidR="00B24913" w:rsidRPr="002408C9" w:rsidRDefault="00B24913" w:rsidP="00FC3F85">
            <w:pPr>
              <w:suppressAutoHyphens/>
              <w:rPr>
                <w:rFonts w:eastAsia="Times New Roman"/>
                <w:lang w:val="lv-LV" w:eastAsia="ar-SA"/>
              </w:rPr>
            </w:pPr>
          </w:p>
        </w:tc>
      </w:tr>
      <w:tr w:rsidR="008469BC" w:rsidRPr="008469BC" w14:paraId="1A5D4BF4" w14:textId="77777777" w:rsidTr="00265BD7">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1A1F5F82" w14:textId="77777777" w:rsidR="00FC105D" w:rsidRDefault="00FC105D" w:rsidP="009C3362">
      <w:pPr>
        <w:pStyle w:val="BodyA"/>
        <w:spacing w:before="120" w:after="120"/>
        <w:rPr>
          <w:b/>
          <w:bCs/>
        </w:rPr>
      </w:pPr>
    </w:p>
    <w:sectPr w:rsidR="00FC105D" w:rsidSect="009C3362">
      <w:footerReference w:type="default" r:id="rId14"/>
      <w:pgSz w:w="11900" w:h="16840"/>
      <w:pgMar w:top="993" w:right="1191"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9DA3" w14:textId="77777777" w:rsidR="00361ECF" w:rsidRDefault="00361ECF" w:rsidP="00FC105D">
      <w:r>
        <w:separator/>
      </w:r>
    </w:p>
  </w:endnote>
  <w:endnote w:type="continuationSeparator" w:id="0">
    <w:p w14:paraId="557BDDAD" w14:textId="77777777" w:rsidR="00361ECF" w:rsidRDefault="00361ECF"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0E71" w14:textId="4130C38F" w:rsidR="002D18AA" w:rsidRDefault="002D18AA">
    <w:pPr>
      <w:pStyle w:val="Footer"/>
      <w:jc w:val="center"/>
    </w:pPr>
    <w:r>
      <w:fldChar w:fldCharType="begin"/>
    </w:r>
    <w:r>
      <w:instrText xml:space="preserve"> PAGE </w:instrText>
    </w:r>
    <w:r>
      <w:fldChar w:fldCharType="separate"/>
    </w:r>
    <w:r w:rsidR="000D0B05">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E409" w14:textId="77777777" w:rsidR="00361ECF" w:rsidRDefault="00361ECF" w:rsidP="00FC105D">
      <w:r>
        <w:separator/>
      </w:r>
    </w:p>
  </w:footnote>
  <w:footnote w:type="continuationSeparator" w:id="0">
    <w:p w14:paraId="0E99240E" w14:textId="77777777" w:rsidR="00361ECF" w:rsidRDefault="00361ECF"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361ECF"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361ECF"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9"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0"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1"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2"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3"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4"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5"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6"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7"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8"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9"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0"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1"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3"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5"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6"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7"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8"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9"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40"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1"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5"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6"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7"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8"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0"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1"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2"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3"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4"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5"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9"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0"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1"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2"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3"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4"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5"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6"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7"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abstractNum w:abstractNumId="68" w15:restartNumberingAfterBreak="0">
    <w:nsid w:val="7FEC6100"/>
    <w:multiLevelType w:val="hybridMultilevel"/>
    <w:tmpl w:val="9FECCC7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8"/>
  </w:num>
  <w:num w:numId="15">
    <w:abstractNumId w:val="19"/>
  </w:num>
  <w:num w:numId="16">
    <w:abstractNumId w:val="21"/>
  </w:num>
  <w:num w:numId="17">
    <w:abstractNumId w:val="22"/>
  </w:num>
  <w:num w:numId="18">
    <w:abstractNumId w:val="23"/>
  </w:num>
  <w:num w:numId="19">
    <w:abstractNumId w:val="24"/>
  </w:num>
  <w:num w:numId="20">
    <w:abstractNumId w:val="26"/>
  </w:num>
  <w:num w:numId="21">
    <w:abstractNumId w:val="27"/>
  </w:num>
  <w:num w:numId="22">
    <w:abstractNumId w:val="28"/>
  </w:num>
  <w:num w:numId="23">
    <w:abstractNumId w:val="29"/>
  </w:num>
  <w:num w:numId="24">
    <w:abstractNumId w:val="30"/>
  </w:num>
  <w:num w:numId="25">
    <w:abstractNumId w:val="32"/>
  </w:num>
  <w:num w:numId="26">
    <w:abstractNumId w:val="34"/>
  </w:num>
  <w:num w:numId="27">
    <w:abstractNumId w:val="35"/>
  </w:num>
  <w:num w:numId="28">
    <w:abstractNumId w:val="37"/>
  </w:num>
  <w:num w:numId="29">
    <w:abstractNumId w:val="38"/>
  </w:num>
  <w:num w:numId="30">
    <w:abstractNumId w:val="39"/>
  </w:num>
  <w:num w:numId="31">
    <w:abstractNumId w:val="41"/>
  </w:num>
  <w:num w:numId="32">
    <w:abstractNumId w:val="44"/>
  </w:num>
  <w:num w:numId="33">
    <w:abstractNumId w:val="45"/>
  </w:num>
  <w:num w:numId="34">
    <w:abstractNumId w:val="46"/>
  </w:num>
  <w:num w:numId="35">
    <w:abstractNumId w:val="47"/>
  </w:num>
  <w:num w:numId="36">
    <w:abstractNumId w:val="50"/>
  </w:num>
  <w:num w:numId="37">
    <w:abstractNumId w:val="51"/>
  </w:num>
  <w:num w:numId="38">
    <w:abstractNumId w:val="52"/>
  </w:num>
  <w:num w:numId="39">
    <w:abstractNumId w:val="53"/>
  </w:num>
  <w:num w:numId="40">
    <w:abstractNumId w:val="54"/>
  </w:num>
  <w:num w:numId="41">
    <w:abstractNumId w:val="58"/>
  </w:num>
  <w:num w:numId="42">
    <w:abstractNumId w:val="59"/>
  </w:num>
  <w:num w:numId="43">
    <w:abstractNumId w:val="60"/>
  </w:num>
  <w:num w:numId="44">
    <w:abstractNumId w:val="61"/>
  </w:num>
  <w:num w:numId="45">
    <w:abstractNumId w:val="62"/>
  </w:num>
  <w:num w:numId="46">
    <w:abstractNumId w:val="63"/>
  </w:num>
  <w:num w:numId="47">
    <w:abstractNumId w:val="64"/>
  </w:num>
  <w:num w:numId="48">
    <w:abstractNumId w:val="65"/>
  </w:num>
  <w:num w:numId="49">
    <w:abstractNumId w:val="66"/>
  </w:num>
  <w:num w:numId="50">
    <w:abstractNumId w:val="67"/>
  </w:num>
  <w:num w:numId="51">
    <w:abstractNumId w:val="49"/>
  </w:num>
  <w:num w:numId="52">
    <w:abstractNumId w:val="36"/>
  </w:num>
  <w:num w:numId="53">
    <w:abstractNumId w:val="20"/>
  </w:num>
  <w:num w:numId="54">
    <w:abstractNumId w:val="25"/>
  </w:num>
  <w:num w:numId="55">
    <w:abstractNumId w:val="48"/>
  </w:num>
  <w:num w:numId="56">
    <w:abstractNumId w:val="40"/>
  </w:num>
  <w:num w:numId="57">
    <w:abstractNumId w:val="16"/>
  </w:num>
  <w:num w:numId="58">
    <w:abstractNumId w:val="7"/>
  </w:num>
  <w:num w:numId="59">
    <w:abstractNumId w:val="43"/>
  </w:num>
  <w:num w:numId="60">
    <w:abstractNumId w:val="57"/>
  </w:num>
  <w:num w:numId="61">
    <w:abstractNumId w:val="14"/>
  </w:num>
  <w:num w:numId="62">
    <w:abstractNumId w:val="56"/>
  </w:num>
  <w:num w:numId="63">
    <w:abstractNumId w:val="0"/>
  </w:num>
  <w:num w:numId="64">
    <w:abstractNumId w:val="42"/>
  </w:num>
  <w:num w:numId="65">
    <w:abstractNumId w:val="33"/>
  </w:num>
  <w:num w:numId="66">
    <w:abstractNumId w:val="55"/>
  </w:num>
  <w:num w:numId="67">
    <w:abstractNumId w:val="31"/>
  </w:num>
  <w:num w:numId="68">
    <w:abstractNumId w:val="17"/>
  </w:num>
  <w:num w:numId="69">
    <w:abstractNumId w:val="6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9E"/>
    <w:rsid w:val="000126D8"/>
    <w:rsid w:val="00017BB3"/>
    <w:rsid w:val="00045D6F"/>
    <w:rsid w:val="0005616B"/>
    <w:rsid w:val="0008230E"/>
    <w:rsid w:val="00093EDC"/>
    <w:rsid w:val="000A3908"/>
    <w:rsid w:val="000A468B"/>
    <w:rsid w:val="000A5830"/>
    <w:rsid w:val="000D0B05"/>
    <w:rsid w:val="000D1595"/>
    <w:rsid w:val="000E4CE5"/>
    <w:rsid w:val="000F12FB"/>
    <w:rsid w:val="0010075E"/>
    <w:rsid w:val="00103C17"/>
    <w:rsid w:val="00110B86"/>
    <w:rsid w:val="00126E09"/>
    <w:rsid w:val="00134C7A"/>
    <w:rsid w:val="0014209A"/>
    <w:rsid w:val="001475A0"/>
    <w:rsid w:val="0016152A"/>
    <w:rsid w:val="0018141B"/>
    <w:rsid w:val="00182037"/>
    <w:rsid w:val="00182908"/>
    <w:rsid w:val="00184DE4"/>
    <w:rsid w:val="0019003A"/>
    <w:rsid w:val="001A11C2"/>
    <w:rsid w:val="001A1878"/>
    <w:rsid w:val="001A663C"/>
    <w:rsid w:val="001B01A9"/>
    <w:rsid w:val="001B2104"/>
    <w:rsid w:val="001B662F"/>
    <w:rsid w:val="001C7116"/>
    <w:rsid w:val="001D12B9"/>
    <w:rsid w:val="001D2629"/>
    <w:rsid w:val="001F3920"/>
    <w:rsid w:val="00216C39"/>
    <w:rsid w:val="00234A78"/>
    <w:rsid w:val="0023623C"/>
    <w:rsid w:val="002408C9"/>
    <w:rsid w:val="0024393C"/>
    <w:rsid w:val="002471D3"/>
    <w:rsid w:val="00250FDB"/>
    <w:rsid w:val="00265BD7"/>
    <w:rsid w:val="002718B1"/>
    <w:rsid w:val="00281206"/>
    <w:rsid w:val="002843C2"/>
    <w:rsid w:val="00286273"/>
    <w:rsid w:val="002875AE"/>
    <w:rsid w:val="002A0068"/>
    <w:rsid w:val="002B6A6D"/>
    <w:rsid w:val="002B787C"/>
    <w:rsid w:val="002C4152"/>
    <w:rsid w:val="002C5184"/>
    <w:rsid w:val="002D18AA"/>
    <w:rsid w:val="002D3BA0"/>
    <w:rsid w:val="002E51D9"/>
    <w:rsid w:val="002F4FE8"/>
    <w:rsid w:val="002F5F8F"/>
    <w:rsid w:val="002F76B1"/>
    <w:rsid w:val="003017BD"/>
    <w:rsid w:val="00301E33"/>
    <w:rsid w:val="003066CC"/>
    <w:rsid w:val="003130A4"/>
    <w:rsid w:val="00314CD8"/>
    <w:rsid w:val="003205BB"/>
    <w:rsid w:val="003453C1"/>
    <w:rsid w:val="00361ECF"/>
    <w:rsid w:val="00362584"/>
    <w:rsid w:val="0037272D"/>
    <w:rsid w:val="00385972"/>
    <w:rsid w:val="003876A2"/>
    <w:rsid w:val="003A7FD1"/>
    <w:rsid w:val="003C6E1C"/>
    <w:rsid w:val="003D406F"/>
    <w:rsid w:val="004308FC"/>
    <w:rsid w:val="00436819"/>
    <w:rsid w:val="00442321"/>
    <w:rsid w:val="00445908"/>
    <w:rsid w:val="004647C5"/>
    <w:rsid w:val="00475191"/>
    <w:rsid w:val="00476B16"/>
    <w:rsid w:val="004860BD"/>
    <w:rsid w:val="004B3407"/>
    <w:rsid w:val="004C36BB"/>
    <w:rsid w:val="004C388D"/>
    <w:rsid w:val="004C3A7A"/>
    <w:rsid w:val="004D6D9F"/>
    <w:rsid w:val="004F463C"/>
    <w:rsid w:val="004F63D4"/>
    <w:rsid w:val="004F6E64"/>
    <w:rsid w:val="005003C5"/>
    <w:rsid w:val="00503969"/>
    <w:rsid w:val="00514D20"/>
    <w:rsid w:val="005163BB"/>
    <w:rsid w:val="005374AC"/>
    <w:rsid w:val="00542903"/>
    <w:rsid w:val="00544083"/>
    <w:rsid w:val="0054508F"/>
    <w:rsid w:val="005457FF"/>
    <w:rsid w:val="00562C53"/>
    <w:rsid w:val="0058126B"/>
    <w:rsid w:val="00591AC7"/>
    <w:rsid w:val="00593C1E"/>
    <w:rsid w:val="005A39C6"/>
    <w:rsid w:val="005C68A1"/>
    <w:rsid w:val="005D0C79"/>
    <w:rsid w:val="005D6A30"/>
    <w:rsid w:val="005E3369"/>
    <w:rsid w:val="005F1D70"/>
    <w:rsid w:val="005F2259"/>
    <w:rsid w:val="005F23BA"/>
    <w:rsid w:val="0061308E"/>
    <w:rsid w:val="006312E7"/>
    <w:rsid w:val="00633AAA"/>
    <w:rsid w:val="006373ED"/>
    <w:rsid w:val="00645672"/>
    <w:rsid w:val="00653192"/>
    <w:rsid w:val="00661E3D"/>
    <w:rsid w:val="006734CD"/>
    <w:rsid w:val="0068232A"/>
    <w:rsid w:val="006A00A1"/>
    <w:rsid w:val="006A0379"/>
    <w:rsid w:val="006B3431"/>
    <w:rsid w:val="006D1321"/>
    <w:rsid w:val="006D2F22"/>
    <w:rsid w:val="006E20E8"/>
    <w:rsid w:val="00700078"/>
    <w:rsid w:val="00712E0E"/>
    <w:rsid w:val="00716B6E"/>
    <w:rsid w:val="00733B90"/>
    <w:rsid w:val="007370EB"/>
    <w:rsid w:val="00743ADC"/>
    <w:rsid w:val="00747BF9"/>
    <w:rsid w:val="007502BE"/>
    <w:rsid w:val="00763C0D"/>
    <w:rsid w:val="00764F39"/>
    <w:rsid w:val="00780703"/>
    <w:rsid w:val="00782D02"/>
    <w:rsid w:val="00790002"/>
    <w:rsid w:val="007F3008"/>
    <w:rsid w:val="0080590F"/>
    <w:rsid w:val="00820640"/>
    <w:rsid w:val="008327B8"/>
    <w:rsid w:val="0083311A"/>
    <w:rsid w:val="008469BC"/>
    <w:rsid w:val="0085245C"/>
    <w:rsid w:val="00871C4E"/>
    <w:rsid w:val="008725D2"/>
    <w:rsid w:val="008957BF"/>
    <w:rsid w:val="0089781A"/>
    <w:rsid w:val="008A34EC"/>
    <w:rsid w:val="008B0698"/>
    <w:rsid w:val="008B17F5"/>
    <w:rsid w:val="008B2C93"/>
    <w:rsid w:val="008B55AC"/>
    <w:rsid w:val="008C7252"/>
    <w:rsid w:val="008D3075"/>
    <w:rsid w:val="008E2114"/>
    <w:rsid w:val="008F282C"/>
    <w:rsid w:val="008F3865"/>
    <w:rsid w:val="0090674B"/>
    <w:rsid w:val="00910D9E"/>
    <w:rsid w:val="00911CBA"/>
    <w:rsid w:val="009208E8"/>
    <w:rsid w:val="009372A6"/>
    <w:rsid w:val="0093775B"/>
    <w:rsid w:val="00941EF5"/>
    <w:rsid w:val="0095163A"/>
    <w:rsid w:val="009856DE"/>
    <w:rsid w:val="00995D77"/>
    <w:rsid w:val="009B6E3C"/>
    <w:rsid w:val="009C050C"/>
    <w:rsid w:val="009C3362"/>
    <w:rsid w:val="009D1F84"/>
    <w:rsid w:val="009D4C95"/>
    <w:rsid w:val="009D563F"/>
    <w:rsid w:val="009E2236"/>
    <w:rsid w:val="009E6C2C"/>
    <w:rsid w:val="009F5806"/>
    <w:rsid w:val="00A03F55"/>
    <w:rsid w:val="00A209D5"/>
    <w:rsid w:val="00A256F5"/>
    <w:rsid w:val="00A40004"/>
    <w:rsid w:val="00A43B38"/>
    <w:rsid w:val="00A55DA8"/>
    <w:rsid w:val="00A702F0"/>
    <w:rsid w:val="00A70D57"/>
    <w:rsid w:val="00A71795"/>
    <w:rsid w:val="00A73B44"/>
    <w:rsid w:val="00A76F71"/>
    <w:rsid w:val="00A97E56"/>
    <w:rsid w:val="00AB2A0B"/>
    <w:rsid w:val="00AE0CEB"/>
    <w:rsid w:val="00B11399"/>
    <w:rsid w:val="00B12399"/>
    <w:rsid w:val="00B124D3"/>
    <w:rsid w:val="00B24913"/>
    <w:rsid w:val="00B369D5"/>
    <w:rsid w:val="00B437A7"/>
    <w:rsid w:val="00B5052A"/>
    <w:rsid w:val="00B75B15"/>
    <w:rsid w:val="00B7662B"/>
    <w:rsid w:val="00B8398F"/>
    <w:rsid w:val="00B84554"/>
    <w:rsid w:val="00B85170"/>
    <w:rsid w:val="00B934BF"/>
    <w:rsid w:val="00B9387D"/>
    <w:rsid w:val="00B94F6A"/>
    <w:rsid w:val="00B9506A"/>
    <w:rsid w:val="00BA7F6D"/>
    <w:rsid w:val="00BB6A6F"/>
    <w:rsid w:val="00BC137D"/>
    <w:rsid w:val="00BD3A7B"/>
    <w:rsid w:val="00BD496B"/>
    <w:rsid w:val="00BD4B4B"/>
    <w:rsid w:val="00C04A8A"/>
    <w:rsid w:val="00C26323"/>
    <w:rsid w:val="00C26824"/>
    <w:rsid w:val="00C478A4"/>
    <w:rsid w:val="00C52D34"/>
    <w:rsid w:val="00C67384"/>
    <w:rsid w:val="00C767BA"/>
    <w:rsid w:val="00C81668"/>
    <w:rsid w:val="00C82949"/>
    <w:rsid w:val="00C938D5"/>
    <w:rsid w:val="00C974D7"/>
    <w:rsid w:val="00CA11C0"/>
    <w:rsid w:val="00CC10D4"/>
    <w:rsid w:val="00CC2A6F"/>
    <w:rsid w:val="00CC3A74"/>
    <w:rsid w:val="00CE4E8D"/>
    <w:rsid w:val="00CE5F6B"/>
    <w:rsid w:val="00CF77FF"/>
    <w:rsid w:val="00D2225C"/>
    <w:rsid w:val="00D24E84"/>
    <w:rsid w:val="00D37EF0"/>
    <w:rsid w:val="00D458EA"/>
    <w:rsid w:val="00D5099F"/>
    <w:rsid w:val="00D542AF"/>
    <w:rsid w:val="00D618EB"/>
    <w:rsid w:val="00D63518"/>
    <w:rsid w:val="00D837B9"/>
    <w:rsid w:val="00D90747"/>
    <w:rsid w:val="00DA5B05"/>
    <w:rsid w:val="00DA60E0"/>
    <w:rsid w:val="00DB1962"/>
    <w:rsid w:val="00DB7684"/>
    <w:rsid w:val="00DC1168"/>
    <w:rsid w:val="00DC15F7"/>
    <w:rsid w:val="00DD5ECB"/>
    <w:rsid w:val="00DE3353"/>
    <w:rsid w:val="00DE7EC0"/>
    <w:rsid w:val="00E01634"/>
    <w:rsid w:val="00E02E89"/>
    <w:rsid w:val="00E1213D"/>
    <w:rsid w:val="00E1253C"/>
    <w:rsid w:val="00E26CCE"/>
    <w:rsid w:val="00E27AB6"/>
    <w:rsid w:val="00E445CD"/>
    <w:rsid w:val="00E45503"/>
    <w:rsid w:val="00E60EE9"/>
    <w:rsid w:val="00E67019"/>
    <w:rsid w:val="00E728A7"/>
    <w:rsid w:val="00E77873"/>
    <w:rsid w:val="00E8522E"/>
    <w:rsid w:val="00E9132A"/>
    <w:rsid w:val="00EA3DAB"/>
    <w:rsid w:val="00EA7E04"/>
    <w:rsid w:val="00EB1FC1"/>
    <w:rsid w:val="00EE5256"/>
    <w:rsid w:val="00F109DD"/>
    <w:rsid w:val="00F16729"/>
    <w:rsid w:val="00F253B0"/>
    <w:rsid w:val="00F30269"/>
    <w:rsid w:val="00F32919"/>
    <w:rsid w:val="00F32CFD"/>
    <w:rsid w:val="00F35AAD"/>
    <w:rsid w:val="00F43BAA"/>
    <w:rsid w:val="00F529F2"/>
    <w:rsid w:val="00F56E26"/>
    <w:rsid w:val="00F64E0C"/>
    <w:rsid w:val="00F75EE3"/>
    <w:rsid w:val="00F93C70"/>
    <w:rsid w:val="00F95C07"/>
    <w:rsid w:val="00FA089F"/>
    <w:rsid w:val="00FA4A9F"/>
    <w:rsid w:val="00FC105D"/>
    <w:rsid w:val="00FD1E00"/>
    <w:rsid w:val="00FD6D07"/>
    <w:rsid w:val="00FD7460"/>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3CB9ADEE-FD12-4005-8A87-D3E0C11D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customStyle="1" w:styleId="UnresolvedMention1">
    <w:name w:val="Unresolved Mention1"/>
    <w:basedOn w:val="DefaultParagraphFont"/>
    <w:uiPriority w:val="99"/>
    <w:semiHidden/>
    <w:unhideWhenUsed/>
    <w:rsid w:val="00DB7684"/>
    <w:rPr>
      <w:color w:val="808080"/>
      <w:shd w:val="clear" w:color="auto" w:fill="E6E6E6"/>
    </w:rPr>
  </w:style>
  <w:style w:type="character" w:customStyle="1" w:styleId="UnresolvedMention2">
    <w:name w:val="Unresolved Mention2"/>
    <w:basedOn w:val="DefaultParagraphFont"/>
    <w:uiPriority w:val="99"/>
    <w:semiHidden/>
    <w:unhideWhenUsed/>
    <w:rsid w:val="002C5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mont@inbox.lv" TargetMode="External"/><Relationship Id="rId13" Type="http://schemas.openxmlformats.org/officeDocument/2006/relationships/hyperlink" Target="mailto:krimont@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xxxxxx@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x@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xxxxxxx@sigulda.lv" TargetMode="External"/><Relationship Id="rId4" Type="http://schemas.openxmlformats.org/officeDocument/2006/relationships/settings" Target="settings.xml"/><Relationship Id="rId9" Type="http://schemas.openxmlformats.org/officeDocument/2006/relationships/hyperlink" Target="mailto:rekini@siguld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C765-BB7E-4386-9641-32941F5B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27560</Words>
  <Characters>15710</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Valda Hausmane</cp:lastModifiedBy>
  <cp:revision>15</cp:revision>
  <dcterms:created xsi:type="dcterms:W3CDTF">2019-05-02T06:01:00Z</dcterms:created>
  <dcterms:modified xsi:type="dcterms:W3CDTF">2019-05-20T12:17:00Z</dcterms:modified>
</cp:coreProperties>
</file>