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A5C2" w14:textId="77777777" w:rsidR="005D6264" w:rsidRPr="005D6264" w:rsidRDefault="005D6264" w:rsidP="005D6264">
      <w:pPr>
        <w:keepNext/>
        <w:spacing w:after="0" w:line="240" w:lineRule="auto"/>
        <w:jc w:val="center"/>
        <w:outlineLvl w:val="0"/>
        <w:rPr>
          <w:rFonts w:ascii="Times New Roman" w:eastAsia="Times New Roman" w:hAnsi="Times New Roman" w:cs="Times New Roman"/>
          <w:b/>
          <w:sz w:val="24"/>
          <w:szCs w:val="24"/>
        </w:rPr>
      </w:pPr>
      <w:bookmarkStart w:id="0" w:name="_GoBack"/>
      <w:bookmarkEnd w:id="0"/>
      <w:r w:rsidRPr="005D6264">
        <w:rPr>
          <w:rFonts w:ascii="Times New Roman" w:eastAsia="Times New Roman" w:hAnsi="Times New Roman" w:cs="Times New Roman"/>
          <w:b/>
          <w:sz w:val="24"/>
          <w:szCs w:val="24"/>
        </w:rPr>
        <w:t>LĪGUMS</w:t>
      </w:r>
    </w:p>
    <w:p w14:paraId="1B9EC617" w14:textId="77777777" w:rsidR="005D6264" w:rsidRPr="005D6264" w:rsidRDefault="005D6264" w:rsidP="005D6264">
      <w:pPr>
        <w:keepNext/>
        <w:spacing w:after="0" w:line="240" w:lineRule="auto"/>
        <w:jc w:val="center"/>
        <w:outlineLvl w:val="0"/>
        <w:rPr>
          <w:rFonts w:ascii="Times New Roman" w:eastAsia="Times New Roman" w:hAnsi="Times New Roman" w:cs="Times New Roman"/>
          <w:i/>
        </w:rPr>
      </w:pPr>
      <w:r w:rsidRPr="005D6264">
        <w:rPr>
          <w:rFonts w:ascii="Times New Roman" w:eastAsia="Times New Roman" w:hAnsi="Times New Roman" w:cs="Times New Roman"/>
          <w:i/>
        </w:rPr>
        <w:t>Par autobusu  tehnisko apkopi un remontu un rezerves daļu pārdošanu</w:t>
      </w:r>
    </w:p>
    <w:p w14:paraId="35222631" w14:textId="77777777" w:rsidR="005D6264" w:rsidRPr="005D6264" w:rsidRDefault="005D6264" w:rsidP="005D6264">
      <w:pPr>
        <w:spacing w:after="0" w:line="240" w:lineRule="auto"/>
        <w:rPr>
          <w:rFonts w:ascii="Times New Roman" w:eastAsia="Times New Roman" w:hAnsi="Times New Roman" w:cs="Times New Roman"/>
        </w:rPr>
      </w:pPr>
    </w:p>
    <w:p w14:paraId="7A1FE45D" w14:textId="77777777" w:rsidR="005D6264" w:rsidRPr="005D6264" w:rsidRDefault="005D6264" w:rsidP="005D6264">
      <w:pPr>
        <w:spacing w:after="0" w:line="240" w:lineRule="auto"/>
        <w:rPr>
          <w:rFonts w:ascii="Times New Roman" w:eastAsia="Times New Roman" w:hAnsi="Times New Roman" w:cs="Times New Roman"/>
        </w:rPr>
      </w:pPr>
    </w:p>
    <w:p w14:paraId="3488B753" w14:textId="77777777" w:rsidR="005D6264" w:rsidRPr="005D6264" w:rsidRDefault="005D6264" w:rsidP="005D6264">
      <w:pPr>
        <w:keepNext/>
        <w:spacing w:after="0" w:line="240" w:lineRule="auto"/>
        <w:outlineLvl w:val="0"/>
        <w:rPr>
          <w:rFonts w:ascii="Times New Roman" w:eastAsia="Times New Roman" w:hAnsi="Times New Roman" w:cs="Times New Roman"/>
          <w:b/>
        </w:rPr>
      </w:pPr>
      <w:r w:rsidRPr="005D6264">
        <w:rPr>
          <w:rFonts w:ascii="Times New Roman" w:eastAsia="Times New Roman" w:hAnsi="Times New Roman" w:cs="Times New Roman"/>
        </w:rPr>
        <w:t>Siguldā</w:t>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r>
      <w:r w:rsidRPr="005D6264">
        <w:rPr>
          <w:rFonts w:ascii="Times New Roman" w:eastAsia="Times New Roman" w:hAnsi="Times New Roman" w:cs="Times New Roman"/>
        </w:rPr>
        <w:tab/>
        <w:t>2017.gada __.____________</w:t>
      </w:r>
      <w:r w:rsidRPr="005D6264">
        <w:rPr>
          <w:rFonts w:ascii="Times New Roman" w:eastAsia="Times New Roman" w:hAnsi="Times New Roman" w:cs="Times New Roman"/>
        </w:rPr>
        <w:tab/>
      </w:r>
      <w:r w:rsidRPr="005D6264">
        <w:rPr>
          <w:rFonts w:ascii="Times New Roman" w:eastAsia="Times New Roman" w:hAnsi="Times New Roman" w:cs="Times New Roman"/>
          <w:b/>
        </w:rPr>
        <w:tab/>
      </w:r>
      <w:r w:rsidRPr="005D6264">
        <w:rPr>
          <w:rFonts w:ascii="Times New Roman" w:eastAsia="Times New Roman" w:hAnsi="Times New Roman" w:cs="Times New Roman"/>
          <w:b/>
        </w:rPr>
        <w:tab/>
      </w:r>
    </w:p>
    <w:p w14:paraId="7BEDC896" w14:textId="77777777" w:rsidR="005D6264" w:rsidRPr="005D6264" w:rsidRDefault="005D6264" w:rsidP="005D6264">
      <w:pPr>
        <w:widowControl w:val="0"/>
        <w:overflowPunct w:val="0"/>
        <w:autoSpaceDE w:val="0"/>
        <w:autoSpaceDN w:val="0"/>
        <w:adjustRightInd w:val="0"/>
        <w:spacing w:after="0" w:line="240" w:lineRule="auto"/>
        <w:ind w:right="80" w:firstLine="720"/>
        <w:jc w:val="both"/>
        <w:rPr>
          <w:rFonts w:ascii="Times New Roman" w:eastAsia="Calibri" w:hAnsi="Times New Roman" w:cs="Times New Roman"/>
        </w:rPr>
      </w:pPr>
      <w:r w:rsidRPr="005D6264">
        <w:rPr>
          <w:rFonts w:ascii="Times New Roman" w:eastAsia="Calibri" w:hAnsi="Times New Roman" w:cs="Times New Roman"/>
          <w:b/>
          <w:bCs/>
        </w:rPr>
        <w:t>Siguldas novada Dome</w:t>
      </w:r>
      <w:r w:rsidRPr="005D6264">
        <w:rPr>
          <w:rFonts w:ascii="Times New Roman" w:eastAsia="Calibri" w:hAnsi="Times New Roman" w:cs="Times New Roman"/>
          <w:bCs/>
        </w:rPr>
        <w:t>,</w:t>
      </w:r>
      <w:r w:rsidRPr="005D6264">
        <w:rPr>
          <w:rFonts w:ascii="Times New Roman" w:eastAsia="Calibri" w:hAnsi="Times New Roman" w:cs="Times New Roman"/>
          <w:b/>
          <w:bCs/>
        </w:rPr>
        <w:t xml:space="preserve"> </w:t>
      </w:r>
      <w:r w:rsidRPr="005D6264">
        <w:rPr>
          <w:rFonts w:ascii="Times New Roman" w:eastAsia="Calibri" w:hAnsi="Times New Roman" w:cs="Times New Roman"/>
        </w:rPr>
        <w:t>reģistrācijas Nr. 90000048152, juridiskā adrese: Pils iela 16, Sigulda, Siguldas novads, LV-2150</w:t>
      </w:r>
      <w:r w:rsidRPr="005D6264">
        <w:rPr>
          <w:rFonts w:ascii="Times New Roman" w:eastAsia="Calibri" w:hAnsi="Times New Roman" w:cs="Times New Roman"/>
          <w:b/>
          <w:bCs/>
        </w:rPr>
        <w:t xml:space="preserve"> </w:t>
      </w:r>
      <w:r w:rsidRPr="005D6264">
        <w:rPr>
          <w:rFonts w:ascii="Times New Roman" w:eastAsia="Calibri" w:hAnsi="Times New Roman" w:cs="Times New Roman"/>
        </w:rPr>
        <w:t>(turpmāk – Pasūtītājs), izpilddirektores</w:t>
      </w:r>
      <w:r w:rsidRPr="005D6264">
        <w:rPr>
          <w:rFonts w:ascii="Times New Roman" w:eastAsia="Calibri" w:hAnsi="Times New Roman" w:cs="Times New Roman"/>
          <w:b/>
          <w:bCs/>
        </w:rPr>
        <w:t xml:space="preserve"> Jeļenas Zarandijas </w:t>
      </w:r>
      <w:r w:rsidRPr="005D6264">
        <w:rPr>
          <w:rFonts w:ascii="Times New Roman" w:eastAsia="Calibri" w:hAnsi="Times New Roman" w:cs="Times New Roman"/>
        </w:rPr>
        <w:t>personā, kura rīkojas pamatojoties uz 2013.gada 13.jūnija Siguldas novada Domes saistošajiem noteikumiem Nr.14 “Siguldas novada pašvaldības nolikums” (protokols Nr.13, 2.§), no vienas puses, un</w:t>
      </w:r>
    </w:p>
    <w:p w14:paraId="6C350FBC" w14:textId="77777777" w:rsidR="005D6264" w:rsidRPr="005D6264" w:rsidRDefault="005D6264" w:rsidP="005D6264">
      <w:pPr>
        <w:widowControl w:val="0"/>
        <w:overflowPunct w:val="0"/>
        <w:autoSpaceDE w:val="0"/>
        <w:autoSpaceDN w:val="0"/>
        <w:adjustRightInd w:val="0"/>
        <w:spacing w:after="0" w:line="240" w:lineRule="auto"/>
        <w:ind w:right="80" w:firstLine="720"/>
        <w:jc w:val="both"/>
        <w:rPr>
          <w:rFonts w:ascii="Times New Roman" w:eastAsia="Calibri" w:hAnsi="Times New Roman" w:cs="Times New Roman"/>
        </w:rPr>
      </w:pPr>
      <w:r w:rsidRPr="005D6264">
        <w:rPr>
          <w:rFonts w:ascii="Times New Roman" w:eastAsia="Calibri" w:hAnsi="Times New Roman" w:cs="Times New Roman"/>
          <w:b/>
          <w:bCs/>
        </w:rPr>
        <w:t>_________________________</w:t>
      </w:r>
      <w:r w:rsidRPr="005D6264">
        <w:rPr>
          <w:rFonts w:ascii="Times New Roman" w:eastAsia="Calibri" w:hAnsi="Times New Roman" w:cs="Times New Roman"/>
        </w:rPr>
        <w:t>,</w:t>
      </w:r>
      <w:r w:rsidRPr="005D6264">
        <w:rPr>
          <w:rFonts w:ascii="Times New Roman" w:eastAsia="Calibri" w:hAnsi="Times New Roman" w:cs="Times New Roman"/>
          <w:b/>
          <w:bCs/>
        </w:rPr>
        <w:t xml:space="preserve"> </w:t>
      </w:r>
      <w:r w:rsidRPr="005D6264">
        <w:rPr>
          <w:rFonts w:ascii="Times New Roman" w:eastAsia="Calibri" w:hAnsi="Times New Roman" w:cs="Times New Roman"/>
        </w:rPr>
        <w:t>reģistrācijas Nr. _______________, juridiskā adrese: _____________________, LV-_____ (turpmāk – Izpildītājs), tās</w:t>
      </w:r>
      <w:r w:rsidRPr="005D6264">
        <w:rPr>
          <w:rFonts w:ascii="Times New Roman" w:eastAsia="Calibri" w:hAnsi="Times New Roman" w:cs="Times New Roman"/>
          <w:b/>
          <w:bCs/>
        </w:rPr>
        <w:t xml:space="preserve"> </w:t>
      </w:r>
      <w:r w:rsidRPr="005D6264">
        <w:rPr>
          <w:rFonts w:ascii="Times New Roman" w:eastAsia="Calibri" w:hAnsi="Times New Roman" w:cs="Times New Roman"/>
        </w:rPr>
        <w:t>_______________________</w:t>
      </w:r>
      <w:r w:rsidRPr="005D6264">
        <w:rPr>
          <w:rFonts w:ascii="Times New Roman" w:eastAsia="Calibri" w:hAnsi="Times New Roman" w:cs="Times New Roman"/>
          <w:b/>
          <w:bCs/>
        </w:rPr>
        <w:t xml:space="preserve"> </w:t>
      </w:r>
      <w:r w:rsidRPr="005D6264">
        <w:rPr>
          <w:rFonts w:ascii="Times New Roman" w:eastAsia="Calibri" w:hAnsi="Times New Roman" w:cs="Times New Roman"/>
        </w:rPr>
        <w:t xml:space="preserve">personā,  no otras puses, </w:t>
      </w:r>
    </w:p>
    <w:p w14:paraId="4AA99934" w14:textId="77777777" w:rsidR="005D6264" w:rsidRPr="005D6264" w:rsidRDefault="005D6264" w:rsidP="005D6264">
      <w:pPr>
        <w:widowControl w:val="0"/>
        <w:overflowPunct w:val="0"/>
        <w:autoSpaceDE w:val="0"/>
        <w:autoSpaceDN w:val="0"/>
        <w:adjustRightInd w:val="0"/>
        <w:spacing w:after="0" w:line="240" w:lineRule="auto"/>
        <w:ind w:right="80" w:firstLine="720"/>
        <w:jc w:val="both"/>
        <w:rPr>
          <w:rFonts w:ascii="Times New Roman" w:eastAsia="Calibri" w:hAnsi="Times New Roman" w:cs="Times New Roman"/>
        </w:rPr>
      </w:pPr>
      <w:r w:rsidRPr="005D6264">
        <w:rPr>
          <w:rFonts w:ascii="Times New Roman" w:eastAsia="Calibri" w:hAnsi="Times New Roman" w:cs="Times New Roman"/>
        </w:rPr>
        <w:t>abi kopā turpmāk tekstā saukti arī Puses un katrs atsevišķi - Puse, pamatojoties uz iepirkuma „Autobusu tehniskā apkope un remonts” ar identifikācijas Nr.SND 2017/17 (turpmāk – Iepirkums) rezultātiem, noslēdz šādu līgumu (turpmāk - Līgums):</w:t>
      </w:r>
    </w:p>
    <w:p w14:paraId="67674E1C" w14:textId="77777777" w:rsidR="005D6264" w:rsidRPr="005D6264" w:rsidRDefault="005D6264" w:rsidP="005D6264">
      <w:pPr>
        <w:spacing w:after="0" w:line="240" w:lineRule="auto"/>
        <w:jc w:val="both"/>
        <w:rPr>
          <w:rFonts w:ascii="Times New Roman" w:eastAsia="Times New Roman" w:hAnsi="Times New Roman" w:cs="Times New Roman"/>
        </w:rPr>
      </w:pPr>
    </w:p>
    <w:p w14:paraId="012C696F" w14:textId="77777777" w:rsidR="005D6264" w:rsidRPr="005D6264" w:rsidRDefault="005D6264" w:rsidP="005D6264">
      <w:pPr>
        <w:numPr>
          <w:ilvl w:val="0"/>
          <w:numId w:val="1"/>
        </w:numPr>
        <w:tabs>
          <w:tab w:val="left" w:pos="360"/>
        </w:tabs>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rPr>
        <w:t>Līguma priekšmets</w:t>
      </w:r>
    </w:p>
    <w:p w14:paraId="1FD571F6" w14:textId="6B1178C0"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Pasūtītājs uzdod un Izpildītājs apņemas veikt Pasūtītāja  autobusu nepieciešamo tehnisko apkopi, remontu un auto rezerves daļu pārdošanu, turpmāk – Pakalpojumi, tajā skaitā: dzinēja remontu, ritošas daļas remontu, riepu remontu un montāžu, virsbūves elementu krāsošanu u</w:t>
      </w:r>
      <w:r w:rsidR="00FE0218">
        <w:rPr>
          <w:rFonts w:ascii="Times New Roman" w:eastAsia="Times New Roman" w:hAnsi="Times New Roman" w:cs="Times New Roman"/>
        </w:rPr>
        <w:t>n remontu, metināšanu, autobus</w:t>
      </w:r>
      <w:r w:rsidRPr="005D6264">
        <w:rPr>
          <w:rFonts w:ascii="Times New Roman" w:eastAsia="Times New Roman" w:hAnsi="Times New Roman" w:cs="Times New Roman"/>
        </w:rPr>
        <w:t xml:space="preserve">u sistēmu datordiagnostiku un gaisa kondicionēšanas sistēmu diagnostiku, remontu un uzpildi.  </w:t>
      </w:r>
    </w:p>
    <w:p w14:paraId="5A81AB68" w14:textId="721517BE"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Izpildītājs Pakalpojumus apņemas sniegt  ievērojot</w:t>
      </w:r>
      <w:r>
        <w:rPr>
          <w:rFonts w:ascii="Times New Roman" w:eastAsia="Calibri" w:hAnsi="Times New Roman" w:cs="Times New Roman"/>
        </w:rPr>
        <w:t xml:space="preserve"> Līguma noteikumus, </w:t>
      </w:r>
      <w:r w:rsidR="00FE0218">
        <w:rPr>
          <w:rFonts w:ascii="Times New Roman" w:eastAsia="Calibri" w:hAnsi="Times New Roman" w:cs="Times New Roman"/>
        </w:rPr>
        <w:t>Tehnisko piedāvājumu (Līguma 1</w:t>
      </w:r>
      <w:r w:rsidRPr="005D6264">
        <w:rPr>
          <w:rFonts w:ascii="Times New Roman" w:eastAsia="Calibri" w:hAnsi="Times New Roman" w:cs="Times New Roman"/>
        </w:rPr>
        <w:t xml:space="preserve">.pielikums), </w:t>
      </w:r>
      <w:r w:rsidR="00FE0218">
        <w:rPr>
          <w:rFonts w:ascii="Times New Roman" w:eastAsia="Calibri" w:hAnsi="Times New Roman" w:cs="Times New Roman"/>
        </w:rPr>
        <w:t>Tehnisko specifikāciju (Līguma 2</w:t>
      </w:r>
      <w:r w:rsidRPr="005D6264">
        <w:rPr>
          <w:rFonts w:ascii="Times New Roman" w:eastAsia="Calibri" w:hAnsi="Times New Roman" w:cs="Times New Roman"/>
        </w:rPr>
        <w:t xml:space="preserve">.pielikums) </w:t>
      </w:r>
      <w:r w:rsidR="00FE0218">
        <w:rPr>
          <w:rFonts w:ascii="Times New Roman" w:eastAsia="Calibri" w:hAnsi="Times New Roman" w:cs="Times New Roman"/>
        </w:rPr>
        <w:t>un Finanšu piedāvājumu (Līguma 3</w:t>
      </w:r>
      <w:r w:rsidRPr="005D6264">
        <w:rPr>
          <w:rFonts w:ascii="Times New Roman" w:eastAsia="Calibri" w:hAnsi="Times New Roman" w:cs="Times New Roman"/>
        </w:rPr>
        <w:t xml:space="preserve">.pielikums), </w:t>
      </w:r>
      <w:r w:rsidRPr="005D6264">
        <w:rPr>
          <w:rFonts w:ascii="Times New Roman" w:eastAsia="Times New Roman" w:hAnsi="Times New Roman" w:cs="Times New Roman"/>
        </w:rPr>
        <w:t>savukārt Pasūtītājs apņemas samaksāt Izpildītājam par kvalitatīvi izpildītu Pakalpojumu atbilstoši Līguma nosacījumiem.</w:t>
      </w:r>
    </w:p>
    <w:p w14:paraId="3B998D3C"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Pakalpojumi tiek sniegti Izpildītāja autoservisā, kura adrese ir ______________________________.</w:t>
      </w:r>
    </w:p>
    <w:p w14:paraId="0CCC0DDE"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 xml:space="preserve">Pasūtītājs Līguma ietvaros nav saistīts ar konkrētu iepirkuma apjomu un Pakalpojumus pasūta atbilstoši vajadzībām un finanšu iespējām.  </w:t>
      </w:r>
    </w:p>
    <w:p w14:paraId="0B3CB3AD"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Izpildītājs Līguma 1.1.punktā minētos Pakalpojumus sniedz ar savu darbaspēku, darba rīkiem, ierīcēm un ar materiāliem, kuru izmantošana ir ierēķināta Izpildītāja atlīdzībā.</w:t>
      </w:r>
    </w:p>
    <w:p w14:paraId="32C5A5E7" w14:textId="31548A69"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bCs/>
        </w:rPr>
        <w:t xml:space="preserve">Līguma darbības laikā Pasūtītāja </w:t>
      </w:r>
      <w:r w:rsidR="00163117">
        <w:rPr>
          <w:rFonts w:ascii="Times New Roman" w:eastAsia="Times New Roman" w:hAnsi="Times New Roman" w:cs="Times New Roman"/>
          <w:bCs/>
        </w:rPr>
        <w:t xml:space="preserve"> autobusu</w:t>
      </w:r>
      <w:r w:rsidRPr="005D6264">
        <w:rPr>
          <w:rFonts w:ascii="Times New Roman" w:eastAsia="Times New Roman" w:hAnsi="Times New Roman" w:cs="Times New Roman"/>
          <w:bCs/>
        </w:rPr>
        <w:t>, kuru tehnisko apkopi un/vai remontu veic Izpildītājs, skaits un modeļi var atšķirties no L</w:t>
      </w:r>
      <w:r w:rsidRPr="005D6264">
        <w:rPr>
          <w:rFonts w:ascii="Times New Roman" w:eastAsia="Times New Roman" w:hAnsi="Times New Roman" w:cs="Times New Roman"/>
          <w:bCs/>
          <w:u w:val="single"/>
        </w:rPr>
        <w:t xml:space="preserve">īguma parakstīšanas dienā </w:t>
      </w:r>
      <w:r w:rsidR="00163117">
        <w:rPr>
          <w:rFonts w:ascii="Times New Roman" w:eastAsia="Times New Roman" w:hAnsi="Times New Roman" w:cs="Times New Roman"/>
          <w:bCs/>
          <w:u w:val="single"/>
        </w:rPr>
        <w:t>zināmajie</w:t>
      </w:r>
      <w:r w:rsidR="00163117" w:rsidRPr="00163117">
        <w:rPr>
          <w:rFonts w:ascii="Times New Roman" w:eastAsia="Times New Roman" w:hAnsi="Times New Roman" w:cs="Times New Roman"/>
          <w:bCs/>
          <w:u w:val="single"/>
        </w:rPr>
        <w:t>m</w:t>
      </w:r>
      <w:r w:rsidR="00163117">
        <w:rPr>
          <w:rFonts w:ascii="Times New Roman" w:eastAsia="Times New Roman" w:hAnsi="Times New Roman" w:cs="Times New Roman"/>
          <w:bCs/>
          <w:u w:val="single"/>
        </w:rPr>
        <w:t xml:space="preserve"> autobusiem</w:t>
      </w:r>
      <w:r w:rsidRPr="005D6264">
        <w:rPr>
          <w:rFonts w:ascii="Times New Roman" w:eastAsia="Times New Roman" w:hAnsi="Times New Roman" w:cs="Times New Roman"/>
          <w:bCs/>
        </w:rPr>
        <w:t>. Šīs izmaiņas nerada izmaiņas citos Līguma noteikumos.</w:t>
      </w:r>
    </w:p>
    <w:p w14:paraId="637A4F48" w14:textId="1CE27E0B" w:rsidR="005D6264" w:rsidRPr="005D6264" w:rsidRDefault="00FE0218" w:rsidP="005D6264">
      <w:pPr>
        <w:numPr>
          <w:ilvl w:val="1"/>
          <w:numId w:val="1"/>
        </w:numPr>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bCs/>
        </w:rPr>
        <w:t>Autobusu</w:t>
      </w:r>
      <w:r w:rsidR="005D6264" w:rsidRPr="005D6264">
        <w:rPr>
          <w:rFonts w:ascii="Times New Roman" w:eastAsia="Times New Roman" w:hAnsi="Times New Roman" w:cs="Times New Roman"/>
          <w:bCs/>
        </w:rPr>
        <w:t xml:space="preserve">  nodošana</w:t>
      </w:r>
      <w:r>
        <w:rPr>
          <w:rFonts w:ascii="Times New Roman" w:eastAsia="Times New Roman" w:hAnsi="Times New Roman" w:cs="Times New Roman"/>
          <w:bCs/>
        </w:rPr>
        <w:t>s</w:t>
      </w:r>
      <w:r w:rsidR="005D6264" w:rsidRPr="005D6264">
        <w:rPr>
          <w:rFonts w:ascii="Times New Roman" w:eastAsia="Times New Roman" w:hAnsi="Times New Roman" w:cs="Times New Roman"/>
          <w:bCs/>
        </w:rPr>
        <w:t xml:space="preserve"> kārtība tehniskajai apkopei un/vai remontam:</w:t>
      </w:r>
    </w:p>
    <w:p w14:paraId="6640581E" w14:textId="77777777" w:rsidR="005D6264" w:rsidRPr="005D6264" w:rsidRDefault="005D6264" w:rsidP="005D6264">
      <w:pPr>
        <w:numPr>
          <w:ilvl w:val="2"/>
          <w:numId w:val="1"/>
        </w:numPr>
        <w:spacing w:after="0" w:line="240" w:lineRule="auto"/>
        <w:ind w:left="993" w:hanging="567"/>
        <w:jc w:val="both"/>
        <w:rPr>
          <w:rFonts w:ascii="Times New Roman" w:eastAsia="Times New Roman" w:hAnsi="Times New Roman" w:cs="Times New Roman"/>
        </w:rPr>
      </w:pPr>
      <w:r w:rsidRPr="005D6264">
        <w:rPr>
          <w:rFonts w:ascii="Times New Roman" w:eastAsia="Times New Roman" w:hAnsi="Times New Roman" w:cs="Times New Roman"/>
        </w:rPr>
        <w:t>Pasūtītāja pārstāvis  elektroniski nosūta pieteikumu uz Izpildītāja e-pastu: _______________</w:t>
      </w:r>
      <w:r w:rsidRPr="005D6264">
        <w:rPr>
          <w:rFonts w:ascii="Times New Roman" w:eastAsia="Times New Roman" w:hAnsi="Times New Roman" w:cs="Times New Roman"/>
          <w:sz w:val="24"/>
          <w:szCs w:val="24"/>
        </w:rPr>
        <w:t xml:space="preserve"> </w:t>
      </w:r>
      <w:r w:rsidRPr="005D6264">
        <w:rPr>
          <w:rFonts w:ascii="Times New Roman" w:eastAsia="Times New Roman" w:hAnsi="Times New Roman" w:cs="Times New Roman"/>
        </w:rPr>
        <w:t>par apkopes un/vai remonta veikšanas nepieciešamību;</w:t>
      </w:r>
    </w:p>
    <w:p w14:paraId="4D81645E" w14:textId="254DD9BD" w:rsidR="005D6264" w:rsidRPr="005D6264" w:rsidRDefault="00FE0218" w:rsidP="005D6264">
      <w:pPr>
        <w:numPr>
          <w:ilvl w:val="2"/>
          <w:numId w:val="1"/>
        </w:numPr>
        <w:spacing w:after="0" w:line="240" w:lineRule="auto"/>
        <w:ind w:left="993" w:hanging="567"/>
        <w:jc w:val="both"/>
        <w:rPr>
          <w:rFonts w:ascii="Times New Roman" w:eastAsia="Times New Roman" w:hAnsi="Times New Roman" w:cs="Times New Roman"/>
        </w:rPr>
      </w:pPr>
      <w:r>
        <w:rPr>
          <w:rFonts w:ascii="Times New Roman" w:eastAsia="Times New Roman" w:hAnsi="Times New Roman" w:cs="Times New Roman"/>
        </w:rPr>
        <w:t>Izpildītājs pieņem autobusu</w:t>
      </w:r>
      <w:r w:rsidR="005D6264" w:rsidRPr="005D6264">
        <w:rPr>
          <w:rFonts w:ascii="Times New Roman" w:eastAsia="Times New Roman" w:hAnsi="Times New Roman" w:cs="Times New Roman"/>
        </w:rPr>
        <w:t xml:space="preserve"> tehnisko apkopju un/vai remonta veikšanai ne vēlāk kā 1</w:t>
      </w:r>
      <w:r w:rsidR="004328B5">
        <w:rPr>
          <w:rFonts w:ascii="Times New Roman" w:eastAsia="Times New Roman" w:hAnsi="Times New Roman" w:cs="Times New Roman"/>
        </w:rPr>
        <w:t xml:space="preserve">(vienas) </w:t>
      </w:r>
      <w:r w:rsidR="005D6264" w:rsidRPr="005D6264">
        <w:rPr>
          <w:rFonts w:ascii="Times New Roman" w:eastAsia="Times New Roman" w:hAnsi="Times New Roman" w:cs="Times New Roman"/>
        </w:rPr>
        <w:t>darba dienas laikā no Pasūtītāja pieteikuma par apkopes un/vai remonta veikšanas nepieciešamību saņemšanas e-pasta veidā, sastādot un nosūtot saskaņošanai Pasūtītājam e-pastā autotransporta tehniskās apkopes, remonta darbu, rezerves daļu izmaksu tāmi ne vairāk kā 1 (vienas) darba dienas laikā pēc autotransporta pieņemšanas autoservisā, norādot tajā darbu nosaukumus, paredzēto darba stundu skaitu un materiālu izmaksas, rezerves daļu cenas, piemērotās</w:t>
      </w:r>
      <w:r w:rsidR="004328B5">
        <w:rPr>
          <w:rFonts w:ascii="Times New Roman" w:eastAsia="Times New Roman" w:hAnsi="Times New Roman" w:cs="Times New Roman"/>
        </w:rPr>
        <w:t xml:space="preserve"> atlaides, kā arī autobusu</w:t>
      </w:r>
      <w:r w:rsidR="005D6264" w:rsidRPr="005D6264">
        <w:rPr>
          <w:rFonts w:ascii="Times New Roman" w:eastAsia="Times New Roman" w:hAnsi="Times New Roman" w:cs="Times New Roman"/>
        </w:rPr>
        <w:t xml:space="preserve"> rezerves daļu piegādes termiņu un darba izpildes termiņu. Pakalpojumu izpildes  termiņš nevar pārsniegt Līgumā noteiktos termiņus;</w:t>
      </w:r>
    </w:p>
    <w:p w14:paraId="77F45272" w14:textId="77777777" w:rsidR="005D6264" w:rsidRPr="005D6264" w:rsidRDefault="005D6264" w:rsidP="005D6264">
      <w:pPr>
        <w:numPr>
          <w:ilvl w:val="2"/>
          <w:numId w:val="1"/>
        </w:numPr>
        <w:spacing w:after="0" w:line="240" w:lineRule="auto"/>
        <w:ind w:left="993" w:hanging="567"/>
        <w:jc w:val="both"/>
        <w:rPr>
          <w:rFonts w:ascii="Times New Roman" w:eastAsia="Times New Roman" w:hAnsi="Times New Roman" w:cs="Times New Roman"/>
        </w:rPr>
      </w:pPr>
      <w:r w:rsidRPr="005D6264">
        <w:rPr>
          <w:rFonts w:ascii="Times New Roman" w:eastAsia="Times New Roman" w:hAnsi="Times New Roman" w:cs="Times New Roman"/>
        </w:rPr>
        <w:t>Izpildītājs neuzsāk Pakalpojumu sniegšanu bez Pasūtītāja pārstāvja apstiprinājuma e-pastā.</w:t>
      </w:r>
    </w:p>
    <w:p w14:paraId="730BD99F" w14:textId="77777777" w:rsidR="005D6264" w:rsidRPr="005D6264" w:rsidRDefault="005D6264" w:rsidP="005D6264">
      <w:pPr>
        <w:spacing w:after="0" w:line="240" w:lineRule="auto"/>
        <w:ind w:left="993"/>
        <w:jc w:val="both"/>
        <w:rPr>
          <w:rFonts w:ascii="Times New Roman" w:eastAsia="Times New Roman" w:hAnsi="Times New Roman" w:cs="Times New Roman"/>
        </w:rPr>
      </w:pPr>
      <w:r w:rsidRPr="005D6264">
        <w:rPr>
          <w:rFonts w:ascii="Times New Roman" w:eastAsia="Times New Roman" w:hAnsi="Times New Roman" w:cs="Times New Roman"/>
        </w:rPr>
        <w:t xml:space="preserve"> </w:t>
      </w:r>
    </w:p>
    <w:p w14:paraId="28A88C7E" w14:textId="77777777" w:rsidR="005D6264" w:rsidRPr="005D6264" w:rsidRDefault="005D6264" w:rsidP="005D6264">
      <w:pPr>
        <w:spacing w:after="0" w:line="240" w:lineRule="auto"/>
        <w:ind w:left="1224"/>
        <w:jc w:val="both"/>
        <w:rPr>
          <w:rFonts w:ascii="Times New Roman" w:eastAsia="Times New Roman" w:hAnsi="Times New Roman" w:cs="Times New Roman"/>
        </w:rPr>
      </w:pPr>
    </w:p>
    <w:p w14:paraId="65228E9E"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rPr>
        <w:t>Līguma summa un norēķinu kārtība</w:t>
      </w:r>
    </w:p>
    <w:p w14:paraId="570B2948" w14:textId="3C6D9797" w:rsidR="00163117" w:rsidRDefault="005D6264" w:rsidP="00163117">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Kopējā līguma summa nepārsniedz 41 000,00 EUR (četrdesmit vien</w:t>
      </w:r>
      <w:r w:rsidR="004328B5">
        <w:rPr>
          <w:rFonts w:ascii="Times New Roman" w:eastAsia="Times New Roman" w:hAnsi="Times New Roman" w:cs="Times New Roman"/>
        </w:rPr>
        <w:t>u tūkstotis euro</w:t>
      </w:r>
      <w:r w:rsidRPr="005D6264">
        <w:rPr>
          <w:rFonts w:ascii="Times New Roman" w:eastAsia="Times New Roman" w:hAnsi="Times New Roman" w:cs="Times New Roman"/>
        </w:rPr>
        <w:t>) (turpmāk – Iepirkuma summa) bez pievienotās vērtības nodokļa (turpmāk – PVN). PVN tiek aprēķināts un maksāts papildus saskaņā ar spēkā esošo nodokļu likmi.</w:t>
      </w:r>
    </w:p>
    <w:p w14:paraId="3AEB5136" w14:textId="6A3E8242" w:rsidR="003D6E53" w:rsidRDefault="00163117" w:rsidP="003D6E53">
      <w:pPr>
        <w:numPr>
          <w:ilvl w:val="1"/>
          <w:numId w:val="1"/>
        </w:numPr>
        <w:spacing w:after="0" w:line="240" w:lineRule="auto"/>
        <w:ind w:left="426"/>
        <w:jc w:val="both"/>
        <w:rPr>
          <w:rFonts w:ascii="Times New Roman" w:eastAsia="Times New Roman" w:hAnsi="Times New Roman" w:cs="Times New Roman"/>
          <w:b/>
        </w:rPr>
      </w:pPr>
      <w:r w:rsidRPr="00163117">
        <w:rPr>
          <w:rFonts w:ascii="Times New Roman" w:eastAsia="Times New Roman" w:hAnsi="Times New Roman" w:cs="Times New Roman"/>
        </w:rPr>
        <w:t>Samaksa Izpi</w:t>
      </w:r>
      <w:r w:rsidR="003400D7">
        <w:rPr>
          <w:rFonts w:ascii="Times New Roman" w:eastAsia="Times New Roman" w:hAnsi="Times New Roman" w:cs="Times New Roman"/>
        </w:rPr>
        <w:t xml:space="preserve">ldītājam par </w:t>
      </w:r>
      <w:r w:rsidRPr="00163117">
        <w:rPr>
          <w:rFonts w:ascii="Times New Roman" w:eastAsia="Times New Roman" w:hAnsi="Times New Roman" w:cs="Times New Roman"/>
        </w:rPr>
        <w:t>sni</w:t>
      </w:r>
      <w:r w:rsidR="003400D7">
        <w:rPr>
          <w:rFonts w:ascii="Times New Roman" w:eastAsia="Times New Roman" w:hAnsi="Times New Roman" w:cs="Times New Roman"/>
        </w:rPr>
        <w:t>egto Pakalpojumu  tiek veikta</w:t>
      </w:r>
      <w:r w:rsidRPr="00163117">
        <w:rPr>
          <w:rFonts w:ascii="Times New Roman" w:eastAsia="Times New Roman" w:hAnsi="Times New Roman" w:cs="Times New Roman"/>
        </w:rPr>
        <w:t xml:space="preserve"> 10 (desmit) darba dienu laikā ar pārskaitījumu uz Izpildītāja bankas kontu, pēc sniegto Pakalpojumu nodošanas un pieņemšanas akta abpusējas parakstīšanas un Izpildītāja sagatavotā rēķina par sniegtajiem Pakalpojumiem iesniegšanas Pasūtītājam.  </w:t>
      </w:r>
    </w:p>
    <w:p w14:paraId="2CE44F18" w14:textId="55623E2C" w:rsidR="003D6E53" w:rsidRDefault="00163117" w:rsidP="003D6E53">
      <w:pPr>
        <w:numPr>
          <w:ilvl w:val="1"/>
          <w:numId w:val="1"/>
        </w:numPr>
        <w:spacing w:after="0" w:line="240" w:lineRule="auto"/>
        <w:ind w:left="426"/>
        <w:jc w:val="both"/>
        <w:rPr>
          <w:rFonts w:ascii="Times New Roman" w:eastAsia="Times New Roman" w:hAnsi="Times New Roman" w:cs="Times New Roman"/>
          <w:b/>
        </w:rPr>
      </w:pPr>
      <w:r w:rsidRPr="003D6E53">
        <w:rPr>
          <w:rFonts w:ascii="Times New Roman" w:eastAsia="Times New Roman" w:hAnsi="Times New Roman" w:cs="Times New Roman"/>
        </w:rPr>
        <w:lastRenderedPageBreak/>
        <w:t>Pakalpojumu izpildes</w:t>
      </w:r>
      <w:r w:rsidR="008D14F0">
        <w:rPr>
          <w:rFonts w:ascii="Times New Roman" w:eastAsia="Times New Roman" w:hAnsi="Times New Roman" w:cs="Times New Roman"/>
        </w:rPr>
        <w:t xml:space="preserve"> pieņemšanas un nodošanas akti </w:t>
      </w:r>
      <w:r w:rsidRPr="003D6E53">
        <w:rPr>
          <w:rFonts w:ascii="Times New Roman" w:eastAsia="Times New Roman" w:hAnsi="Times New Roman" w:cs="Times New Roman"/>
        </w:rPr>
        <w:t xml:space="preserve">tiek </w:t>
      </w:r>
      <w:r w:rsidRPr="0000198D">
        <w:rPr>
          <w:rFonts w:ascii="Times New Roman" w:eastAsia="Times New Roman" w:hAnsi="Times New Roman" w:cs="Times New Roman"/>
        </w:rPr>
        <w:t xml:space="preserve">sagatavoti </w:t>
      </w:r>
      <w:r w:rsidR="004328B5" w:rsidRPr="0000198D">
        <w:rPr>
          <w:rFonts w:ascii="Times New Roman" w:eastAsia="Times New Roman" w:hAnsi="Times New Roman" w:cs="Times New Roman"/>
        </w:rPr>
        <w:t>2 (divos</w:t>
      </w:r>
      <w:r w:rsidRPr="0000198D">
        <w:rPr>
          <w:rFonts w:ascii="Times New Roman" w:eastAsia="Times New Roman" w:hAnsi="Times New Roman" w:cs="Times New Roman"/>
        </w:rPr>
        <w:t>) eksemplāros</w:t>
      </w:r>
      <w:r w:rsidRPr="003D6E53">
        <w:rPr>
          <w:rFonts w:ascii="Times New Roman" w:eastAsia="Times New Roman" w:hAnsi="Times New Roman" w:cs="Times New Roman"/>
        </w:rPr>
        <w:t>. Viens eksemplārs tiek nodots Izpildītājam, otrs -</w:t>
      </w:r>
      <w:r w:rsidR="00FE0218">
        <w:rPr>
          <w:rFonts w:ascii="Times New Roman" w:eastAsia="Times New Roman" w:hAnsi="Times New Roman" w:cs="Times New Roman"/>
        </w:rPr>
        <w:t xml:space="preserve"> Pasūtītājam, saņemot autobusu</w:t>
      </w:r>
      <w:r w:rsidRPr="003D6E53">
        <w:rPr>
          <w:rFonts w:ascii="Times New Roman" w:eastAsia="Times New Roman" w:hAnsi="Times New Roman" w:cs="Times New Roman"/>
        </w:rPr>
        <w:t xml:space="preserve"> pēc Pakalpojumu izpildes.</w:t>
      </w:r>
    </w:p>
    <w:p w14:paraId="43F65C8B" w14:textId="57927D04" w:rsidR="003D6E53" w:rsidRDefault="00163117" w:rsidP="003D6E53">
      <w:pPr>
        <w:numPr>
          <w:ilvl w:val="1"/>
          <w:numId w:val="1"/>
        </w:numPr>
        <w:spacing w:after="0" w:line="240" w:lineRule="auto"/>
        <w:ind w:left="426"/>
        <w:jc w:val="both"/>
        <w:rPr>
          <w:rFonts w:ascii="Times New Roman" w:eastAsia="Times New Roman" w:hAnsi="Times New Roman" w:cs="Times New Roman"/>
          <w:b/>
        </w:rPr>
      </w:pPr>
      <w:r w:rsidRPr="003D6E53">
        <w:rPr>
          <w:rFonts w:ascii="Times New Roman" w:eastAsia="Times New Roman" w:hAnsi="Times New Roman" w:cs="Times New Roman"/>
        </w:rPr>
        <w:t>Gadījumā, ja Pasūtītājs nav veicis samaksu Līguma 2.</w:t>
      </w:r>
      <w:r w:rsidR="00EA13AD">
        <w:rPr>
          <w:rFonts w:ascii="Times New Roman" w:eastAsia="Times New Roman" w:hAnsi="Times New Roman" w:cs="Times New Roman"/>
        </w:rPr>
        <w:t>2</w:t>
      </w:r>
      <w:r w:rsidRPr="003D6E53">
        <w:rPr>
          <w:rFonts w:ascii="Times New Roman" w:eastAsia="Times New Roman" w:hAnsi="Times New Roman" w:cs="Times New Roman"/>
        </w:rPr>
        <w:t xml:space="preserve">.apakšpunktā noteiktajā laikā, tad Izpildītājam ir pienākums nosūtīt atgādinājumu par rēķina samaksu uz e-pasta adresi: rekini@sigulda.lv. </w:t>
      </w:r>
      <w:r w:rsidR="00F66302">
        <w:rPr>
          <w:rFonts w:ascii="Times New Roman" w:eastAsia="Times New Roman" w:hAnsi="Times New Roman" w:cs="Times New Roman"/>
        </w:rPr>
        <w:t>Ja šāds atgādinājums nav nosūtīts</w:t>
      </w:r>
      <w:r w:rsidRPr="003D6E53">
        <w:rPr>
          <w:rFonts w:ascii="Times New Roman" w:eastAsia="Times New Roman" w:hAnsi="Times New Roman" w:cs="Times New Roman"/>
        </w:rPr>
        <w:t xml:space="preserve"> Izpildītājam nav tiesības pieprasīt Līguma 4.4.apakšpunktā minēto līgumsodu.</w:t>
      </w:r>
    </w:p>
    <w:p w14:paraId="194D768B" w14:textId="67EE1F7A" w:rsidR="003D6E53" w:rsidRDefault="00163117" w:rsidP="003D6E53">
      <w:pPr>
        <w:numPr>
          <w:ilvl w:val="1"/>
          <w:numId w:val="1"/>
        </w:numPr>
        <w:spacing w:after="0" w:line="240" w:lineRule="auto"/>
        <w:ind w:left="426"/>
        <w:jc w:val="both"/>
        <w:rPr>
          <w:rFonts w:ascii="Times New Roman" w:eastAsia="Times New Roman" w:hAnsi="Times New Roman" w:cs="Times New Roman"/>
          <w:b/>
        </w:rPr>
      </w:pPr>
      <w:r w:rsidRPr="003D6E53">
        <w:rPr>
          <w:rFonts w:ascii="Times New Roman" w:eastAsia="Times New Roman" w:hAnsi="Times New Roman" w:cs="Times New Roman"/>
        </w:rPr>
        <w:t>Līg</w:t>
      </w:r>
      <w:r w:rsidR="000A5852">
        <w:rPr>
          <w:rFonts w:ascii="Times New Roman" w:eastAsia="Times New Roman" w:hAnsi="Times New Roman" w:cs="Times New Roman"/>
        </w:rPr>
        <w:t>uma 2.3.punktā norādītajā aktā</w:t>
      </w:r>
      <w:r w:rsidR="00F66302">
        <w:rPr>
          <w:rFonts w:ascii="Times New Roman" w:eastAsia="Times New Roman" w:hAnsi="Times New Roman" w:cs="Times New Roman"/>
        </w:rPr>
        <w:t xml:space="preserve"> jānorāda</w:t>
      </w:r>
      <w:r w:rsidR="00FE0218">
        <w:rPr>
          <w:rFonts w:ascii="Times New Roman" w:eastAsia="Times New Roman" w:hAnsi="Times New Roman" w:cs="Times New Roman"/>
        </w:rPr>
        <w:t xml:space="preserve"> remontēto  autobusu</w:t>
      </w:r>
      <w:r w:rsidR="000A5852">
        <w:rPr>
          <w:rFonts w:ascii="Times New Roman" w:eastAsia="Times New Roman" w:hAnsi="Times New Roman" w:cs="Times New Roman"/>
        </w:rPr>
        <w:t>,</w:t>
      </w:r>
      <w:r w:rsidR="00F66302">
        <w:rPr>
          <w:rFonts w:ascii="Times New Roman" w:eastAsia="Times New Roman" w:hAnsi="Times New Roman" w:cs="Times New Roman"/>
        </w:rPr>
        <w:t xml:space="preserve"> vai autobusu</w:t>
      </w:r>
      <w:r w:rsidR="000A5852">
        <w:rPr>
          <w:rFonts w:ascii="Times New Roman" w:eastAsia="Times New Roman" w:hAnsi="Times New Roman" w:cs="Times New Roman"/>
        </w:rPr>
        <w:t xml:space="preserve"> kurie</w:t>
      </w:r>
      <w:r w:rsidRPr="003D6E53">
        <w:rPr>
          <w:rFonts w:ascii="Times New Roman" w:eastAsia="Times New Roman" w:hAnsi="Times New Roman" w:cs="Times New Roman"/>
        </w:rPr>
        <w:t>m veikta tehniskā apkope, nosaukumi un valsts numuri, nodošanas un pieņemšanas aktu datumi, nodošanas un pieņemšanas aktos norādītā Pakalpojuma summa, kā arī rēķina kopējā summa.</w:t>
      </w:r>
    </w:p>
    <w:p w14:paraId="3C6E8B39" w14:textId="69D55CB7" w:rsidR="005D6264" w:rsidRPr="008D14F0" w:rsidRDefault="000A5852" w:rsidP="008D14F0">
      <w:pPr>
        <w:numPr>
          <w:ilvl w:val="1"/>
          <w:numId w:val="1"/>
        </w:numPr>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rPr>
        <w:t>Par šajā L</w:t>
      </w:r>
      <w:r w:rsidR="00163117" w:rsidRPr="003D6E53">
        <w:rPr>
          <w:rFonts w:ascii="Times New Roman" w:eastAsia="Times New Roman" w:hAnsi="Times New Roman" w:cs="Times New Roman"/>
        </w:rPr>
        <w:t xml:space="preserve">īgumā paredzēto maksājumu apmaksas dienu tiek uzskatīta diena, kurā tiek izdarīts attiecīgais maksājums. </w:t>
      </w:r>
    </w:p>
    <w:p w14:paraId="77DFCBA4" w14:textId="347ECC0A" w:rsid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rPr>
        <w:t>Pušu tiesības un pienākumi</w:t>
      </w:r>
    </w:p>
    <w:p w14:paraId="3FF78645" w14:textId="77777777"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Pasūtītājs ir tiesīgs:</w:t>
      </w:r>
    </w:p>
    <w:p w14:paraId="15E6C907"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kontrolēt Pakalpojuma sniegšanas gaitu un pieprasīt no Izpildītāja attiecīgu informāciju;</w:t>
      </w:r>
    </w:p>
    <w:p w14:paraId="51BAE1B7"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 xml:space="preserve">atteikties pieņemt Pakalpojumu, ja Pasūtītājs nav apmierināts ar Pakalpojuma kvalitāti uz nodošanas brīdi, tad Pasūtītājs, rakstiski norādot atteikumā pamatotu iemeslu un termiņu, kurā Izpildītājam ir jānovērš pieļautie defekti, trūkumi un neprecizitātes par saviem līdzekļiem. </w:t>
      </w:r>
    </w:p>
    <w:p w14:paraId="097210F6" w14:textId="77777777"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Pasūtītājs apņemas:</w:t>
      </w:r>
    </w:p>
    <w:p w14:paraId="78015AEC"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sniegt Izpildītājam visu pieejamo informāciju, kas nepieciešama Līguma izpildei;</w:t>
      </w:r>
    </w:p>
    <w:p w14:paraId="6709FA5B"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nodrošināt Izpildītājam iespēju sniegt Pakalpojumu bez traucējumiem no Pasūtītāja puses, kā arī apņemas savlaicīgi informēt Izpildītāju par jebkādiem notikumiem, kas var kavēt vai traucēt Pakalpojuma izpildi;</w:t>
      </w:r>
    </w:p>
    <w:p w14:paraId="04D6612F"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veikt maksājumus Līgumā noteiktajā termiņā;</w:t>
      </w:r>
    </w:p>
    <w:p w14:paraId="2F5AFFAC"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izteikt Līguma 3.1.2.apakšpunktā minētās pretenzijas par sniegto Pakalpojumu, ja tādas būs, 7 (septiņu) dienu laikā no Pakalpojuma nodošanas brīža.</w:t>
      </w:r>
    </w:p>
    <w:p w14:paraId="510F3AC8" w14:textId="77777777"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Izpildītājs apņemas:</w:t>
      </w:r>
    </w:p>
    <w:p w14:paraId="504EE791" w14:textId="296F35F0"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Pakalpojumu sniegt pilnā apjomā un k</w:t>
      </w:r>
      <w:r w:rsidR="00FE0218">
        <w:rPr>
          <w:rFonts w:ascii="Times New Roman" w:hAnsi="Times New Roman" w:cs="Times New Roman"/>
        </w:rPr>
        <w:t>valitatīvi, atbilstoši autobus</w:t>
      </w:r>
      <w:r w:rsidRPr="003D6E53">
        <w:rPr>
          <w:rFonts w:ascii="Times New Roman" w:hAnsi="Times New Roman" w:cs="Times New Roman"/>
        </w:rPr>
        <w:t>u tehn</w:t>
      </w:r>
      <w:r w:rsidR="00FE0218">
        <w:rPr>
          <w:rFonts w:ascii="Times New Roman" w:hAnsi="Times New Roman" w:cs="Times New Roman"/>
        </w:rPr>
        <w:t>iskās dokumentācijas, autobusu</w:t>
      </w:r>
      <w:r w:rsidRPr="003D6E53">
        <w:rPr>
          <w:rFonts w:ascii="Times New Roman" w:hAnsi="Times New Roman" w:cs="Times New Roman"/>
        </w:rPr>
        <w:t xml:space="preserve"> ražotāju noteikto standartu, normatīvo aktu, t.sk. Ministru kabineta 2004.gada 29.aprīļa noteikumu Nr.466 „Noteikumi par transportlīdzekļu valsts tehnisko apskati un tehnisko kontroli uz ceļiem”, darba, vides aizsardzības un ugunsdrošības prasībām, ievērojot šī Līguma noteikumus;</w:t>
      </w:r>
    </w:p>
    <w:p w14:paraId="7E168881" w14:textId="3271C9B8"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veiktos remontus un  tehni</w:t>
      </w:r>
      <w:r w:rsidR="008D059D">
        <w:rPr>
          <w:rFonts w:ascii="Times New Roman" w:hAnsi="Times New Roman" w:cs="Times New Roman"/>
        </w:rPr>
        <w:t>skās apkopes atzīmēt katra autobusa</w:t>
      </w:r>
      <w:r w:rsidRPr="003D6E53">
        <w:rPr>
          <w:rFonts w:ascii="Times New Roman" w:hAnsi="Times New Roman" w:cs="Times New Roman"/>
        </w:rPr>
        <w:t xml:space="preserve"> servisa kartiņā, kas t</w:t>
      </w:r>
      <w:r w:rsidR="008D059D">
        <w:rPr>
          <w:rFonts w:ascii="Times New Roman" w:hAnsi="Times New Roman" w:cs="Times New Roman"/>
        </w:rPr>
        <w:t>iek nodota reizē ar autobusu un pēc Pakalpojuma</w:t>
      </w:r>
      <w:r w:rsidRPr="003D6E53">
        <w:rPr>
          <w:rFonts w:ascii="Times New Roman" w:hAnsi="Times New Roman" w:cs="Times New Roman"/>
        </w:rPr>
        <w:t xml:space="preserve"> veikšanas aizpildītu atdot Pasūtītājam atpakaļ;</w:t>
      </w:r>
    </w:p>
    <w:p w14:paraId="417FAD1B" w14:textId="0E0F72B3"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nekavējoties informēt Pasūtītāju par a</w:t>
      </w:r>
      <w:r w:rsidR="008D059D">
        <w:rPr>
          <w:rFonts w:ascii="Times New Roman" w:hAnsi="Times New Roman" w:cs="Times New Roman"/>
        </w:rPr>
        <w:t>utobusa</w:t>
      </w:r>
      <w:r w:rsidRPr="003D6E53">
        <w:rPr>
          <w:rFonts w:ascii="Times New Roman" w:hAnsi="Times New Roman" w:cs="Times New Roman"/>
        </w:rPr>
        <w:t xml:space="preserve"> tehniskās apkopes </w:t>
      </w:r>
      <w:r w:rsidR="008D059D">
        <w:rPr>
          <w:rFonts w:ascii="Times New Roman" w:hAnsi="Times New Roman" w:cs="Times New Roman"/>
        </w:rPr>
        <w:t>vai remonta laikā papildus Pakalpojumu</w:t>
      </w:r>
      <w:r w:rsidRPr="003D6E53">
        <w:rPr>
          <w:rFonts w:ascii="Times New Roman" w:hAnsi="Times New Roman" w:cs="Times New Roman"/>
        </w:rPr>
        <w:t xml:space="preserve"> izmaksām, veicot papildu izmaksu saskaņošanu e-pastā ar Pasūtīt</w:t>
      </w:r>
      <w:r w:rsidR="008D059D">
        <w:rPr>
          <w:rFonts w:ascii="Times New Roman" w:hAnsi="Times New Roman" w:cs="Times New Roman"/>
        </w:rPr>
        <w:t>āja pārstāvi pirms papildu pakalpojumu</w:t>
      </w:r>
      <w:r w:rsidRPr="003D6E53">
        <w:rPr>
          <w:rFonts w:ascii="Times New Roman" w:hAnsi="Times New Roman" w:cs="Times New Roman"/>
        </w:rPr>
        <w:t xml:space="preserve"> veikšanas uzsākšanas (ārkārtas gadījumā operatīvo transpor</w:t>
      </w:r>
      <w:r w:rsidR="008D059D">
        <w:rPr>
          <w:rFonts w:ascii="Times New Roman" w:hAnsi="Times New Roman" w:cs="Times New Roman"/>
        </w:rPr>
        <w:t>tlīdzekļu remonta papildus pakalpojumu</w:t>
      </w:r>
      <w:r w:rsidRPr="003D6E53">
        <w:rPr>
          <w:rFonts w:ascii="Times New Roman" w:hAnsi="Times New Roman" w:cs="Times New Roman"/>
        </w:rPr>
        <w:t xml:space="preserve"> izmaksas tiek saskaņotas ar Pasūtītāja pārstāvi telefoniski);</w:t>
      </w:r>
    </w:p>
    <w:p w14:paraId="5A20C28B" w14:textId="2DE4EC4D" w:rsidR="003D6E53" w:rsidRPr="0000198D"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n</w:t>
      </w:r>
      <w:r w:rsidR="008D059D" w:rsidRPr="0000198D">
        <w:rPr>
          <w:rFonts w:ascii="Times New Roman" w:hAnsi="Times New Roman" w:cs="Times New Roman"/>
          <w:bCs/>
        </w:rPr>
        <w:t>odrošināt autobusa</w:t>
      </w:r>
      <w:r w:rsidRPr="0000198D">
        <w:rPr>
          <w:rFonts w:ascii="Times New Roman" w:hAnsi="Times New Roman" w:cs="Times New Roman"/>
          <w:bCs/>
        </w:rPr>
        <w:t xml:space="preserve"> rezerves daļu piegādi ne vēlāk kā 3 (trīs) kalendāro dienu laikā vai Līguma 3.8.punktā Pušu saskaņotajā termiņā;</w:t>
      </w:r>
    </w:p>
    <w:p w14:paraId="35D43141"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nodrošināt</w:t>
      </w:r>
      <w:r w:rsidRPr="003D6E53">
        <w:rPr>
          <w:rFonts w:ascii="Times New Roman" w:hAnsi="Times New Roman" w:cs="Times New Roman"/>
          <w:bCs/>
        </w:rPr>
        <w:t xml:space="preserve"> Pakalpojumu sniegšanu šādos termiņos, ja Pušu pārstāvji saskaņā ar Līguma 3.8.punktu nav vienojušās par citu termiņu,:</w:t>
      </w:r>
    </w:p>
    <w:p w14:paraId="28724D87" w14:textId="77777777" w:rsidR="003D6E53" w:rsidRPr="003D6E53" w:rsidRDefault="003D6E53" w:rsidP="003D6E53">
      <w:pPr>
        <w:numPr>
          <w:ilvl w:val="3"/>
          <w:numId w:val="1"/>
        </w:numPr>
        <w:spacing w:after="0" w:line="240" w:lineRule="auto"/>
        <w:ind w:left="1701" w:hanging="708"/>
        <w:jc w:val="both"/>
        <w:rPr>
          <w:rFonts w:ascii="Times New Roman" w:hAnsi="Times New Roman" w:cs="Times New Roman"/>
          <w:b/>
        </w:rPr>
      </w:pPr>
      <w:r w:rsidRPr="003D6E53">
        <w:rPr>
          <w:rFonts w:ascii="Times New Roman" w:hAnsi="Times New Roman" w:cs="Times New Roman"/>
          <w:bCs/>
        </w:rPr>
        <w:t>autotransporta tehniskās apkopes gadījumā – ne vēlāk kā 24 (divdesmit četru) stundu laikā no Pakalpojuma uzsākšanas brīža;</w:t>
      </w:r>
    </w:p>
    <w:p w14:paraId="4414EF63" w14:textId="77777777" w:rsidR="003D6E53" w:rsidRPr="003D6E53" w:rsidRDefault="003D6E53" w:rsidP="003D6E53">
      <w:pPr>
        <w:numPr>
          <w:ilvl w:val="3"/>
          <w:numId w:val="1"/>
        </w:numPr>
        <w:spacing w:after="0" w:line="240" w:lineRule="auto"/>
        <w:ind w:left="1701" w:hanging="708"/>
        <w:jc w:val="both"/>
        <w:rPr>
          <w:rFonts w:ascii="Times New Roman" w:hAnsi="Times New Roman" w:cs="Times New Roman"/>
          <w:b/>
        </w:rPr>
      </w:pPr>
      <w:r w:rsidRPr="003D6E53">
        <w:rPr>
          <w:rFonts w:ascii="Times New Roman" w:hAnsi="Times New Roman" w:cs="Times New Roman"/>
          <w:bCs/>
        </w:rPr>
        <w:t>autotransporta remontu darbu veikšanas gadījumā – ne vēlāk kā 3 (trīs) darba dienu laikā no Pakalpojuma uzsākšanas brīža;</w:t>
      </w:r>
    </w:p>
    <w:p w14:paraId="72307D68" w14:textId="5A52065A"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 xml:space="preserve">Pakalpojumu izpildē </w:t>
      </w:r>
      <w:r w:rsidR="0000198D">
        <w:rPr>
          <w:rFonts w:ascii="Times New Roman" w:hAnsi="Times New Roman" w:cs="Times New Roman"/>
        </w:rPr>
        <w:t xml:space="preserve"> </w:t>
      </w:r>
      <w:r w:rsidRPr="003D6E53">
        <w:rPr>
          <w:rFonts w:ascii="Times New Roman" w:hAnsi="Times New Roman" w:cs="Times New Roman"/>
        </w:rPr>
        <w:t>personas, kurām ir atbilstošas zināšanas un praktiskās iemaņas;</w:t>
      </w:r>
    </w:p>
    <w:p w14:paraId="4947F3D2" w14:textId="1CCCB583" w:rsidR="003D6E53" w:rsidRPr="003D6E53" w:rsidRDefault="002C5D95" w:rsidP="003D6E53">
      <w:pPr>
        <w:numPr>
          <w:ilvl w:val="2"/>
          <w:numId w:val="1"/>
        </w:numPr>
        <w:spacing w:after="0" w:line="240" w:lineRule="auto"/>
        <w:ind w:left="993" w:hanging="567"/>
        <w:jc w:val="both"/>
        <w:rPr>
          <w:rFonts w:ascii="Times New Roman" w:hAnsi="Times New Roman" w:cs="Times New Roman"/>
          <w:b/>
        </w:rPr>
      </w:pPr>
      <w:r>
        <w:rPr>
          <w:rFonts w:ascii="Times New Roman" w:hAnsi="Times New Roman" w:cs="Times New Roman"/>
          <w:bCs/>
        </w:rPr>
        <w:t xml:space="preserve">autobusu </w:t>
      </w:r>
      <w:r w:rsidR="003D6E53" w:rsidRPr="003D6E53">
        <w:rPr>
          <w:rFonts w:ascii="Times New Roman" w:hAnsi="Times New Roman" w:cs="Times New Roman"/>
          <w:bCs/>
        </w:rPr>
        <w:t>apkopes veikt ar ražotāja noteikto per</w:t>
      </w:r>
      <w:r w:rsidR="00FE0218">
        <w:rPr>
          <w:rFonts w:ascii="Times New Roman" w:hAnsi="Times New Roman" w:cs="Times New Roman"/>
          <w:bCs/>
        </w:rPr>
        <w:t>iodiskumu atbilstoši autobusa</w:t>
      </w:r>
      <w:r w:rsidR="003D6E53" w:rsidRPr="003D6E53">
        <w:rPr>
          <w:rFonts w:ascii="Times New Roman" w:hAnsi="Times New Roman" w:cs="Times New Roman"/>
          <w:bCs/>
        </w:rPr>
        <w:t xml:space="preserve"> nobraukumam un ekspluatācijas laikam</w:t>
      </w:r>
      <w:r w:rsidR="003D6E53" w:rsidRPr="003D6E53">
        <w:rPr>
          <w:rFonts w:ascii="Times New Roman" w:hAnsi="Times New Roman" w:cs="Times New Roman"/>
        </w:rPr>
        <w:t>;</w:t>
      </w:r>
    </w:p>
    <w:p w14:paraId="68618EA3" w14:textId="77777777" w:rsidR="003D6E53" w:rsidRPr="003D6E53" w:rsidRDefault="003D6E53" w:rsidP="003D6E53">
      <w:pPr>
        <w:numPr>
          <w:ilvl w:val="2"/>
          <w:numId w:val="1"/>
        </w:numPr>
        <w:spacing w:after="0" w:line="240" w:lineRule="auto"/>
        <w:ind w:left="993" w:hanging="567"/>
        <w:jc w:val="both"/>
        <w:rPr>
          <w:rFonts w:ascii="Times New Roman" w:hAnsi="Times New Roman" w:cs="Times New Roman"/>
          <w:b/>
        </w:rPr>
      </w:pPr>
      <w:r w:rsidRPr="003D6E53">
        <w:rPr>
          <w:rFonts w:ascii="Times New Roman" w:hAnsi="Times New Roman" w:cs="Times New Roman"/>
        </w:rPr>
        <w:t xml:space="preserve">par saviem finanšu līdzekļiem pēc iespējas īsākā laikā novērst Pakalpojumu izpildes trūkumus, defektus. </w:t>
      </w:r>
    </w:p>
    <w:p w14:paraId="01A9EAC5" w14:textId="2090354E"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Par Līguma 3.3.5.apakšpunktā noteikto Pakalpojumu uzsākšanas brīdi uzskatāms brīdis, kad Izpildītājs saņēmis no P</w:t>
      </w:r>
      <w:r w:rsidR="001E059C">
        <w:rPr>
          <w:rFonts w:ascii="Times New Roman" w:hAnsi="Times New Roman" w:cs="Times New Roman"/>
        </w:rPr>
        <w:t>asūtītāja pārstāvja Līguma 1</w:t>
      </w:r>
      <w:r w:rsidR="001E059C" w:rsidRPr="0000198D">
        <w:rPr>
          <w:rFonts w:ascii="Times New Roman" w:hAnsi="Times New Roman" w:cs="Times New Roman"/>
        </w:rPr>
        <w:t>.7.2</w:t>
      </w:r>
      <w:r w:rsidRPr="0000198D">
        <w:rPr>
          <w:rFonts w:ascii="Times New Roman" w:hAnsi="Times New Roman" w:cs="Times New Roman"/>
        </w:rPr>
        <w:t>.</w:t>
      </w:r>
      <w:r w:rsidR="0000198D">
        <w:rPr>
          <w:rFonts w:ascii="Times New Roman" w:hAnsi="Times New Roman" w:cs="Times New Roman"/>
        </w:rPr>
        <w:t>punktā norādīto</w:t>
      </w:r>
      <w:r w:rsidR="0000198D" w:rsidRPr="0000198D">
        <w:rPr>
          <w:rFonts w:ascii="Times New Roman" w:hAnsi="Times New Roman" w:cs="Times New Roman"/>
          <w:i/>
        </w:rPr>
        <w:t xml:space="preserve"> </w:t>
      </w:r>
      <w:r w:rsidRPr="0000198D">
        <w:rPr>
          <w:rFonts w:ascii="Times New Roman" w:hAnsi="Times New Roman" w:cs="Times New Roman"/>
        </w:rPr>
        <w:t>apstiprinājumu</w:t>
      </w:r>
      <w:r w:rsidRPr="003D6E53">
        <w:rPr>
          <w:rFonts w:ascii="Times New Roman" w:hAnsi="Times New Roman" w:cs="Times New Roman"/>
        </w:rPr>
        <w:t>.</w:t>
      </w:r>
    </w:p>
    <w:p w14:paraId="6EA03C17" w14:textId="724B207F"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Izpildītājs nav ties</w:t>
      </w:r>
      <w:r w:rsidR="00FE0218">
        <w:rPr>
          <w:rFonts w:ascii="Times New Roman" w:hAnsi="Times New Roman" w:cs="Times New Roman"/>
        </w:rPr>
        <w:t>īgs izmantot Pasūtītāja autobusu</w:t>
      </w:r>
      <w:r w:rsidRPr="003D6E53">
        <w:rPr>
          <w:rFonts w:ascii="Times New Roman" w:hAnsi="Times New Roman" w:cs="Times New Roman"/>
        </w:rPr>
        <w:t xml:space="preserve"> jebkādiem blakus mērķiem,</w:t>
      </w:r>
      <w:r w:rsidR="00FE0218">
        <w:rPr>
          <w:rFonts w:ascii="Times New Roman" w:hAnsi="Times New Roman" w:cs="Times New Roman"/>
        </w:rPr>
        <w:t xml:space="preserve"> kas nav saistīti ar autobusa</w:t>
      </w:r>
      <w:r w:rsidRPr="003D6E53">
        <w:rPr>
          <w:rFonts w:ascii="Times New Roman" w:hAnsi="Times New Roman" w:cs="Times New Roman"/>
        </w:rPr>
        <w:t xml:space="preserve"> tehnisko apkopi vai remontu.</w:t>
      </w:r>
    </w:p>
    <w:p w14:paraId="142E24DD" w14:textId="77777777"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bCs/>
        </w:rPr>
        <w:t xml:space="preserve">Izpildītājam ir tiesības saņemt samaksu par kvalitatīvi sniegtu Pakalpojumu šajā Līgumā noteiktajā kārtībā un apmērā. </w:t>
      </w:r>
    </w:p>
    <w:p w14:paraId="4948DD85" w14:textId="4BC2DC01" w:rsidR="003D6E53" w:rsidRPr="003D6E53" w:rsidRDefault="003D6E53" w:rsidP="003D6E53">
      <w:pPr>
        <w:numPr>
          <w:ilvl w:val="1"/>
          <w:numId w:val="1"/>
        </w:numPr>
        <w:spacing w:after="0" w:line="240" w:lineRule="auto"/>
        <w:ind w:left="426"/>
        <w:jc w:val="both"/>
        <w:rPr>
          <w:rFonts w:ascii="Times New Roman" w:hAnsi="Times New Roman" w:cs="Times New Roman"/>
        </w:rPr>
      </w:pPr>
      <w:r w:rsidRPr="003D6E53">
        <w:rPr>
          <w:rFonts w:ascii="Times New Roman" w:hAnsi="Times New Roman" w:cs="Times New Roman"/>
        </w:rPr>
        <w:lastRenderedPageBreak/>
        <w:t>Ja Pusēm rodas domstarpības Pakalpojumu kvalitātes novērtējumā, tās ir tiesīgas pieaicināt  neatkarīgus ekspertus (speciālistus), kuru atzinums par Pakalpojumu kvalitāti būs saistošs Pusēm. Ja e</w:t>
      </w:r>
      <w:r w:rsidR="008D059D">
        <w:rPr>
          <w:rFonts w:ascii="Times New Roman" w:hAnsi="Times New Roman" w:cs="Times New Roman"/>
        </w:rPr>
        <w:t xml:space="preserve">kspertu (speciālistu) atzinumā </w:t>
      </w:r>
      <w:r w:rsidRPr="003D6E53">
        <w:rPr>
          <w:rFonts w:ascii="Times New Roman" w:hAnsi="Times New Roman" w:cs="Times New Roman"/>
        </w:rPr>
        <w:t>konstatēti rezerves daļu un/vai Pakalpojumu kvalitātes trūkumi, Izpildītājs  sedz visus izdevumus par slēdziena sagatavošanu.</w:t>
      </w:r>
    </w:p>
    <w:p w14:paraId="0B6709BE" w14:textId="77777777" w:rsidR="003D6E53" w:rsidRPr="003D6E53" w:rsidRDefault="003D6E53" w:rsidP="003D6E53">
      <w:pPr>
        <w:numPr>
          <w:ilvl w:val="1"/>
          <w:numId w:val="1"/>
        </w:numPr>
        <w:spacing w:after="0" w:line="240" w:lineRule="auto"/>
        <w:ind w:left="426"/>
        <w:jc w:val="both"/>
        <w:rPr>
          <w:rFonts w:ascii="Times New Roman" w:hAnsi="Times New Roman" w:cs="Times New Roman"/>
        </w:rPr>
      </w:pPr>
      <w:r w:rsidRPr="003D6E53">
        <w:rPr>
          <w:rFonts w:ascii="Times New Roman" w:hAnsi="Times New Roman" w:cs="Times New Roman"/>
        </w:rPr>
        <w:t xml:space="preserve">Ja Pakalpojuma izpildes gaitā mainās Pakalpojumu izpildes apjoms un/vai rezerves daļu piegādes termiņš, Izpildītāja pienākums ir informēt Pasūtītāja pārstāvi. Šādā gadījumā Pušu pārstāvji rakstveidā vienojas par Pakalpojumu izpildes un/vai rezerves daļu piegādes termiņiem. </w:t>
      </w:r>
    </w:p>
    <w:p w14:paraId="0AED6A03" w14:textId="17CD3211" w:rsidR="003D6E53" w:rsidRPr="003D6E53" w:rsidRDefault="003D6E53" w:rsidP="003D6E53">
      <w:pPr>
        <w:numPr>
          <w:ilvl w:val="1"/>
          <w:numId w:val="1"/>
        </w:numPr>
        <w:spacing w:after="0" w:line="240" w:lineRule="auto"/>
        <w:ind w:left="426"/>
        <w:jc w:val="both"/>
        <w:rPr>
          <w:rFonts w:ascii="Times New Roman" w:hAnsi="Times New Roman" w:cs="Times New Roman"/>
        </w:rPr>
      </w:pPr>
      <w:r w:rsidRPr="003D6E53">
        <w:rPr>
          <w:rFonts w:ascii="Times New Roman" w:hAnsi="Times New Roman" w:cs="Times New Roman"/>
        </w:rPr>
        <w:t xml:space="preserve">Pasūtītājs ir tiesīgs Līguma darbības laikā salīdzināt Izpildītāja piedāvāto rezerves daļu un materiālu cenas ar vidējām mazumtirdzniecības cenām auto rezerves daļu veikalos/servisos, kuri </w:t>
      </w:r>
      <w:r w:rsidRPr="0000198D">
        <w:rPr>
          <w:rFonts w:ascii="Times New Roman" w:hAnsi="Times New Roman" w:cs="Times New Roman"/>
        </w:rPr>
        <w:t xml:space="preserve">atrodas </w:t>
      </w:r>
      <w:r w:rsidR="00F66302" w:rsidRPr="0000198D">
        <w:rPr>
          <w:rFonts w:ascii="Times New Roman" w:hAnsi="Times New Roman" w:cs="Times New Roman"/>
        </w:rPr>
        <w:t>50</w:t>
      </w:r>
      <w:r w:rsidRPr="0000198D">
        <w:rPr>
          <w:rFonts w:ascii="Times New Roman" w:hAnsi="Times New Roman" w:cs="Times New Roman"/>
        </w:rPr>
        <w:t xml:space="preserve"> km rādiusā no Pasūtītāja juridiskās adreses</w:t>
      </w:r>
      <w:r w:rsidRPr="0000198D">
        <w:rPr>
          <w:rFonts w:ascii="Times New Roman" w:hAnsi="Times New Roman" w:cs="Times New Roman"/>
          <w:i/>
        </w:rPr>
        <w:t xml:space="preserve">. </w:t>
      </w:r>
      <w:r w:rsidRPr="0000198D">
        <w:rPr>
          <w:rFonts w:ascii="Times New Roman" w:hAnsi="Times New Roman" w:cs="Times New Roman"/>
        </w:rPr>
        <w:t>Izpildītāja</w:t>
      </w:r>
      <w:r w:rsidRPr="003D6E53">
        <w:rPr>
          <w:rFonts w:ascii="Times New Roman" w:hAnsi="Times New Roman" w:cs="Times New Roman"/>
        </w:rPr>
        <w:t xml:space="preserve"> piedāvāto rezerves daļu un materiālu cenas  nevar pārsniegt vairāk kā par 10% (desmit procentiem) vidējās mazumtirdzniecības cenas pieminētajos auto rezerves daļu veikalos/servisos.</w:t>
      </w:r>
    </w:p>
    <w:p w14:paraId="7F6668BB" w14:textId="77777777" w:rsidR="003D6E53" w:rsidRPr="003D6E53" w:rsidRDefault="003D6E53" w:rsidP="003D6E53">
      <w:pPr>
        <w:spacing w:after="0" w:line="240" w:lineRule="auto"/>
        <w:ind w:left="360"/>
        <w:rPr>
          <w:rFonts w:ascii="Times New Roman" w:eastAsia="Times New Roman" w:hAnsi="Times New Roman" w:cs="Times New Roman"/>
          <w:b/>
        </w:rPr>
      </w:pPr>
    </w:p>
    <w:p w14:paraId="545E9F24" w14:textId="77777777" w:rsidR="003D6E53" w:rsidRPr="005D6264" w:rsidRDefault="003D6E53" w:rsidP="003D6E53">
      <w:pPr>
        <w:spacing w:after="0" w:line="240" w:lineRule="auto"/>
        <w:ind w:left="360"/>
        <w:rPr>
          <w:rFonts w:ascii="Times New Roman" w:eastAsia="Times New Roman" w:hAnsi="Times New Roman" w:cs="Times New Roman"/>
          <w:b/>
        </w:rPr>
      </w:pPr>
    </w:p>
    <w:p w14:paraId="141DA614"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bCs/>
        </w:rPr>
        <w:t>Pušu atbildība</w:t>
      </w:r>
    </w:p>
    <w:p w14:paraId="50790D2E"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bCs/>
        </w:rPr>
        <w:t>Puses ir atbildīgas saskaņā ar Latvijas Republikas normatīvajiem aktiem par zaudējumiem, kas radušies Līguma noteikumu neievērošanas rezultātā. Pusēm ir pienākums atlīdzināt šajā sakarā radītos zaudējumus.</w:t>
      </w:r>
    </w:p>
    <w:p w14:paraId="4EFB753A" w14:textId="5F6C3A98" w:rsidR="005D6264" w:rsidRPr="005D6264" w:rsidRDefault="00FE0218" w:rsidP="005D6264">
      <w:pPr>
        <w:numPr>
          <w:ilvl w:val="1"/>
          <w:numId w:val="1"/>
        </w:numPr>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lang w:eastAsia="lv-LV"/>
        </w:rPr>
        <w:t>No autobusu</w:t>
      </w:r>
      <w:r w:rsidR="005D6264" w:rsidRPr="005D6264">
        <w:rPr>
          <w:rFonts w:ascii="Times New Roman" w:eastAsia="Times New Roman" w:hAnsi="Times New Roman" w:cs="Times New Roman"/>
          <w:lang w:eastAsia="lv-LV"/>
        </w:rPr>
        <w:t xml:space="preserve"> pieņemšanas Pakalpojumu izpildei brīža Izpildītājs materiāl</w:t>
      </w:r>
      <w:r>
        <w:rPr>
          <w:rFonts w:ascii="Times New Roman" w:eastAsia="Times New Roman" w:hAnsi="Times New Roman" w:cs="Times New Roman"/>
          <w:lang w:eastAsia="lv-LV"/>
        </w:rPr>
        <w:t>i atbild par pieņemto  autobus</w:t>
      </w:r>
      <w:r w:rsidR="005D6264" w:rsidRPr="005D6264">
        <w:rPr>
          <w:rFonts w:ascii="Times New Roman" w:eastAsia="Times New Roman" w:hAnsi="Times New Roman" w:cs="Times New Roman"/>
          <w:lang w:eastAsia="lv-LV"/>
        </w:rPr>
        <w:t>u saglabāšanu. Izpildītājs apņemas atlīdzināt zaud</w:t>
      </w:r>
      <w:r>
        <w:rPr>
          <w:rFonts w:ascii="Times New Roman" w:eastAsia="Times New Roman" w:hAnsi="Times New Roman" w:cs="Times New Roman"/>
          <w:lang w:eastAsia="lv-LV"/>
        </w:rPr>
        <w:t>ējumus, kas radušies autobusa</w:t>
      </w:r>
      <w:r w:rsidR="005D6264" w:rsidRPr="005D6264">
        <w:rPr>
          <w:rFonts w:ascii="Times New Roman" w:eastAsia="Times New Roman" w:hAnsi="Times New Roman" w:cs="Times New Roman"/>
          <w:lang w:eastAsia="lv-LV"/>
        </w:rPr>
        <w:t xml:space="preserve"> bojājuma g</w:t>
      </w:r>
      <w:r>
        <w:rPr>
          <w:rFonts w:ascii="Times New Roman" w:eastAsia="Times New Roman" w:hAnsi="Times New Roman" w:cs="Times New Roman"/>
          <w:lang w:eastAsia="lv-LV"/>
        </w:rPr>
        <w:t>adījumā, laikā, kamēr autobuss</w:t>
      </w:r>
      <w:r w:rsidR="005D6264" w:rsidRPr="005D6264">
        <w:rPr>
          <w:rFonts w:ascii="Times New Roman" w:eastAsia="Times New Roman" w:hAnsi="Times New Roman" w:cs="Times New Roman"/>
          <w:lang w:eastAsia="lv-LV"/>
        </w:rPr>
        <w:t xml:space="preserve"> atrodas pie Izpil</w:t>
      </w:r>
      <w:r>
        <w:rPr>
          <w:rFonts w:ascii="Times New Roman" w:eastAsia="Times New Roman" w:hAnsi="Times New Roman" w:cs="Times New Roman"/>
          <w:lang w:eastAsia="lv-LV"/>
        </w:rPr>
        <w:t>dītāja, neatkarīgi no tā, vai autobusam</w:t>
      </w:r>
      <w:r w:rsidR="005D6264" w:rsidRPr="005D6264">
        <w:rPr>
          <w:rFonts w:ascii="Times New Roman" w:eastAsia="Times New Roman" w:hAnsi="Times New Roman" w:cs="Times New Roman"/>
          <w:lang w:eastAsia="lv-LV"/>
        </w:rPr>
        <w:t xml:space="preserve"> radītais zaudējums vai bojājums ir noticis Izpildītāja vai trešo personu vainas dēļ.</w:t>
      </w:r>
    </w:p>
    <w:p w14:paraId="1FCD11E8"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 xml:space="preserve">Par Līguma 3.3.5.apakšpunktos noteikto Pakalpojuma izpildes termiņa kavējumu Pasūtītājam ir tiesības prasīt, lai Izpildītājs maksā Pasūtītājam līgumsodu 0,01% apmērā  no Līguma summas par katru nokavēto kalendāro dienu, bet ne vairāk kā 10% no Līguma kopējās summas. </w:t>
      </w:r>
    </w:p>
    <w:p w14:paraId="1934B0F9"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Par izpildīto Pakalpojumu samaksas termiņa kavējumu Izpildītājam ir tiesības prasīt, lai Pasūtītājs maksā Izpildītājam līgumsodu 0,01% no Līguma summas par katru nokavēto kalendāro dienu, bet ne vairāk kā 10% no Līguma kopējās summas.</w:t>
      </w:r>
    </w:p>
    <w:p w14:paraId="15760312" w14:textId="5433B6A1" w:rsidR="005D6264" w:rsidRPr="005D6264" w:rsidRDefault="00FE0218" w:rsidP="005D6264">
      <w:pPr>
        <w:numPr>
          <w:ilvl w:val="1"/>
          <w:numId w:val="1"/>
        </w:numPr>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rPr>
        <w:t>Par autobusa</w:t>
      </w:r>
      <w:r w:rsidR="005D6264" w:rsidRPr="005D6264">
        <w:rPr>
          <w:rFonts w:ascii="Times New Roman" w:eastAsia="Times New Roman" w:hAnsi="Times New Roman" w:cs="Times New Roman"/>
        </w:rPr>
        <w:t xml:space="preserve"> nepieņemšanu  Līgumā noteiktajā termiņā, Pasūtītājam ir tiesības (par katru gadījumu) prasīt no Izpildītāja  līgumsodu 20,00 EUR  apmērā par katru kavēto dienu, nepārsniedzot 10 % no Līguma summas.  </w:t>
      </w:r>
    </w:p>
    <w:p w14:paraId="6B608F5F"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Par garantijas laikā atklāto remonta vai tehniskās apkopes darbu vai rezerves daļu defektu vai bojājumu nenovēršanu Līguma 5.3.punktā noteiktajā termiņā, Pasūtītājam ir tiesības prasīt par katru šādu gadījumu no Izpildītāja līgumsodu 20 EUR apmērā   par katru nokavēto dienu, nepārsniedzot 10 % no Līguma summas.</w:t>
      </w:r>
    </w:p>
    <w:p w14:paraId="72691470"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 xml:space="preserve">Līgumsodu samaksa neatbrīvo Puses no Līguma saistību izpildes. </w:t>
      </w:r>
    </w:p>
    <w:p w14:paraId="4442004D"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Līgumsodu Pasūtītājs ir tiesīgs ieturēt par līgumsoda apmēru, samazinot Izpildītājam veicamo maksājumu.</w:t>
      </w:r>
    </w:p>
    <w:p w14:paraId="33126E4E"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Puses tiek atbrīvotas no atbildības par Līguma saistību pilnīgu vai daļēju neizpildi, ja tā radusies nepārvaramas varas rezultātā, kuru Puses nevarēja paredzēt un novērst, ietekmēt un par kuras rašanos tās nenes atbildību. Nepārvarama vara šī Līguma izpratnē ir stihiskas nelaimes, kara darbības, avārijas katastrofas, epidēmijas, streiki, iekšējie nemieri. Par minēto apstākļu iestāšanos Pusēm jāpaziņo 7 (septiņu) dienu laikā. Puses nepārvaramas varas gadījumos vienojas par saistību izpildes termiņa pagarināšanu, Līguma izbeigšanu vai citu Līguma noteikumu izmaiņu, kamēr darbojas šie apstākļi un sekas.</w:t>
      </w:r>
    </w:p>
    <w:p w14:paraId="651E6220" w14:textId="77777777" w:rsidR="005D6264" w:rsidRPr="005D6264" w:rsidRDefault="005D6264" w:rsidP="005D6264">
      <w:pPr>
        <w:spacing w:after="0" w:line="240" w:lineRule="auto"/>
        <w:ind w:left="426"/>
        <w:jc w:val="both"/>
        <w:rPr>
          <w:rFonts w:ascii="Times New Roman" w:eastAsia="Times New Roman" w:hAnsi="Times New Roman" w:cs="Times New Roman"/>
          <w:b/>
        </w:rPr>
      </w:pPr>
    </w:p>
    <w:p w14:paraId="59A763E1"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bCs/>
          <w:lang w:eastAsia="lv-LV"/>
        </w:rPr>
        <w:t>Garantijas saistības</w:t>
      </w:r>
    </w:p>
    <w:p w14:paraId="05AF8B0E" w14:textId="5F94C846"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 xml:space="preserve">Izpildītājs </w:t>
      </w:r>
      <w:r w:rsidRPr="005D6264">
        <w:rPr>
          <w:rFonts w:ascii="Times New Roman" w:eastAsia="Times New Roman" w:hAnsi="Times New Roman" w:cs="Times New Roman"/>
          <w:bCs/>
        </w:rPr>
        <w:t>garantē, ka garantijas laiks izpildītajiem remonta darbiem un uzstādītajām detaļām ir ________________ atbilstoši Finanšu pie</w:t>
      </w:r>
      <w:r w:rsidR="0007482A">
        <w:rPr>
          <w:rFonts w:ascii="Times New Roman" w:eastAsia="Times New Roman" w:hAnsi="Times New Roman" w:cs="Times New Roman"/>
          <w:bCs/>
        </w:rPr>
        <w:t>dāvājumam, kas ir šī līguma 3.</w:t>
      </w:r>
      <w:r w:rsidRPr="005D6264">
        <w:rPr>
          <w:rFonts w:ascii="Times New Roman" w:eastAsia="Times New Roman" w:hAnsi="Times New Roman" w:cs="Times New Roman"/>
          <w:bCs/>
        </w:rPr>
        <w:t xml:space="preserve"> pielikums.</w:t>
      </w:r>
    </w:p>
    <w:p w14:paraId="3A76432C" w14:textId="76C50D12"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Garantija Līguma izpratnē ir Izpildītāja saistības garantijas termiņa laikā par saviem līdzekļiem un ar savu darbaspēku novērst Pakalpojumu izpildē konstatētos trūkumus un Pakalpojumu izpildei izmantoto daļu (detaļu) bojājumus. Izpildītājs garantijas</w:t>
      </w:r>
      <w:r w:rsidR="00FE0218">
        <w:rPr>
          <w:rFonts w:ascii="Times New Roman" w:eastAsia="Times New Roman" w:hAnsi="Times New Roman" w:cs="Times New Roman"/>
          <w:lang w:eastAsia="lv-LV"/>
        </w:rPr>
        <w:t xml:space="preserve"> saistību izpildi veic autobus</w:t>
      </w:r>
      <w:r w:rsidRPr="005D6264">
        <w:rPr>
          <w:rFonts w:ascii="Times New Roman" w:eastAsia="Times New Roman" w:hAnsi="Times New Roman" w:cs="Times New Roman"/>
          <w:lang w:eastAsia="lv-LV"/>
        </w:rPr>
        <w:t>u ražotāja un Līgumā noteiktajā Pakalpojumu izpildes kārtībā.</w:t>
      </w:r>
    </w:p>
    <w:p w14:paraId="65FBB378"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Ja garantijas laikā Pasūtītājs konstatē rezerves daļu  un/vai darbu  kvalitātes trūkumus, Pasūtītājs sastāda defektu aktu un iesniedz to Izpildītājam.</w:t>
      </w:r>
      <w:r w:rsidRPr="005D6264">
        <w:rPr>
          <w:rFonts w:ascii="Times New Roman" w:eastAsia="Times New Roman" w:hAnsi="Times New Roman" w:cs="Times New Roman"/>
          <w:bCs/>
        </w:rPr>
        <w:t xml:space="preserve"> Garantijas laikā konstatētos rezerves daļu  un/vai Pakalpojumu kvalitātes  trūkumus Izpildītājs novērš ne vēlāk kā 3 (trīs) darba dienu laikā no pretenzijas saņemšanas dienas vai Līguma 3.7.punktā minētā eksperta (speciālista) slēdziena saņemšanas dienas, </w:t>
      </w:r>
      <w:r w:rsidRPr="005D6264">
        <w:rPr>
          <w:rFonts w:ascii="Times New Roman" w:eastAsia="Times New Roman" w:hAnsi="Times New Roman" w:cs="Times New Roman"/>
          <w:bCs/>
        </w:rPr>
        <w:lastRenderedPageBreak/>
        <w:t>vai termiņā kādā Puses rakstveidā ir vienojušās. Ja puses nevar vienoties par trūkumu novēršanas termiņiem, tad Izpildītājs  Pakalpojumu kvalitātes  trūkumus novērš ne vēlāk kā 3 (trīs) darba dienu laikā no pretenzijas saņemšanas dienas vai Līguma 3.7.punktā minētā eksperta (speciālista) slēdziena saņemšanas dienas</w:t>
      </w:r>
    </w:p>
    <w:p w14:paraId="0420DD30" w14:textId="77777777" w:rsidR="005D6264" w:rsidRPr="005D6264" w:rsidRDefault="005D6264" w:rsidP="005D6264">
      <w:pPr>
        <w:spacing w:after="0" w:line="240" w:lineRule="auto"/>
        <w:ind w:left="426"/>
        <w:jc w:val="both"/>
        <w:rPr>
          <w:rFonts w:ascii="Times New Roman" w:eastAsia="Times New Roman" w:hAnsi="Times New Roman" w:cs="Times New Roman"/>
          <w:b/>
        </w:rPr>
      </w:pPr>
    </w:p>
    <w:p w14:paraId="7BD21EB3"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rPr>
        <w:t>Līguma termiņš, izbeigšana un grozīšana</w:t>
      </w:r>
    </w:p>
    <w:p w14:paraId="46F0B5EF"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Līgums stājas spēkā tā abpusējas parakstīšanas dienā un ir spēkā līdz Pušu saistību</w:t>
      </w:r>
      <w:r w:rsidRPr="005D6264">
        <w:rPr>
          <w:rFonts w:ascii="Times New Roman" w:eastAsia="Times New Roman" w:hAnsi="Times New Roman" w:cs="Times New Roman"/>
          <w:b/>
        </w:rPr>
        <w:t xml:space="preserve"> </w:t>
      </w:r>
      <w:r w:rsidRPr="005D6264">
        <w:rPr>
          <w:rFonts w:ascii="Times New Roman" w:eastAsia="Times New Roman" w:hAnsi="Times New Roman" w:cs="Times New Roman"/>
          <w:lang w:eastAsia="lv-LV"/>
        </w:rPr>
        <w:t>izpildei.</w:t>
      </w:r>
    </w:p>
    <w:p w14:paraId="6413562B" w14:textId="7324176D" w:rsidR="003D6E53" w:rsidRPr="003D6E53" w:rsidRDefault="003D6E53" w:rsidP="003D6E53">
      <w:pPr>
        <w:numPr>
          <w:ilvl w:val="1"/>
          <w:numId w:val="1"/>
        </w:numPr>
        <w:spacing w:after="0" w:line="240" w:lineRule="auto"/>
        <w:ind w:left="426"/>
        <w:jc w:val="both"/>
        <w:rPr>
          <w:rFonts w:ascii="Times New Roman" w:hAnsi="Times New Roman" w:cs="Times New Roman"/>
          <w:b/>
        </w:rPr>
      </w:pPr>
      <w:r w:rsidRPr="003D6E53">
        <w:rPr>
          <w:rFonts w:ascii="Times New Roman" w:hAnsi="Times New Roman" w:cs="Times New Roman"/>
        </w:rPr>
        <w:t>Izpildīt</w:t>
      </w:r>
      <w:r>
        <w:rPr>
          <w:rFonts w:ascii="Times New Roman" w:hAnsi="Times New Roman" w:cs="Times New Roman"/>
        </w:rPr>
        <w:t xml:space="preserve">ājs Pakalpojumu sniedz līdz 2019.gada </w:t>
      </w:r>
      <w:r w:rsidRPr="003D6E53">
        <w:rPr>
          <w:rFonts w:ascii="Times New Roman" w:hAnsi="Times New Roman" w:cs="Times New Roman"/>
        </w:rPr>
        <w:t>___. __________,</w:t>
      </w:r>
      <w:r w:rsidRPr="003D6E53">
        <w:rPr>
          <w:rFonts w:ascii="Times New Roman" w:hAnsi="Times New Roman" w:cs="Times New Roman"/>
          <w:i/>
        </w:rPr>
        <w:t xml:space="preserve"> (2 gadi</w:t>
      </w:r>
      <w:r>
        <w:rPr>
          <w:rFonts w:ascii="Times New Roman" w:hAnsi="Times New Roman" w:cs="Times New Roman"/>
        </w:rPr>
        <w:t xml:space="preserve">) </w:t>
      </w:r>
      <w:r w:rsidRPr="003D6E53">
        <w:rPr>
          <w:rFonts w:ascii="Times New Roman" w:hAnsi="Times New Roman" w:cs="Times New Roman"/>
        </w:rPr>
        <w:t>vai līdz brīdim, kad šī līguma ietvaros izpildīto Pakalpojumu rēķina summa sasniedz 41 000,00 EUR bez PVN.</w:t>
      </w:r>
    </w:p>
    <w:p w14:paraId="278437E2" w14:textId="6326D702"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 xml:space="preserve">Līgumu var grozīt, ciktāl to pieļauj publisko iepirkumu regulējošie normatīvie akti. </w:t>
      </w:r>
      <w:r w:rsidRPr="005D6264">
        <w:rPr>
          <w:rFonts w:ascii="Times New Roman" w:eastAsia="Times New Roman" w:hAnsi="Times New Roman" w:cs="Times New Roman"/>
          <w:lang w:eastAsia="lv-LV"/>
        </w:rPr>
        <w:t xml:space="preserve"> </w:t>
      </w:r>
    </w:p>
    <w:p w14:paraId="166092B9"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Visi Līguma grozījumi, labojumi, papildinājumi noformējami rakstveidā, Pusēm savstarpēji vienojoties, izņemot Līgumā noteiktajos gadījumos, kad Pusēm ir tiesības veikt darbības vienpusēji. Līguma grozījumi, kas tiek veikti Pusēm vienojoties, stājas spēkā tikai tad, kad tie ir noformēti rakstiski un tos ir parakstījušas abas Puses.</w:t>
      </w:r>
    </w:p>
    <w:p w14:paraId="11E990D6"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Pasūtītajam ir tiesības vienpusēji izbeigt Līgumu, rakstiski paziņojot par to Izpildītājam 10 (desmit) dienas iepriekš gadījumos, ja:</w:t>
      </w:r>
    </w:p>
    <w:p w14:paraId="48661C1C"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ja Izpildītājs Līgumā noteiktajā kārtībā neizpilda savus pienākumus;</w:t>
      </w:r>
    </w:p>
    <w:p w14:paraId="10514B1F"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jebkurā Līguma izpildes stadijā noskaidrojas, ka Izpildītājs nav spējīgs izpildīt Līgumā noteiktās saistības kopumā vai kādā to daļā;</w:t>
      </w:r>
    </w:p>
    <w:p w14:paraId="19BB9BC9"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Izpildītājs tiek atzīts par maksātnespējīgu vai tā darbība tiek izbeigta vai pārtraukta kādu citu svarīgu iemeslu dēļ;</w:t>
      </w:r>
    </w:p>
    <w:p w14:paraId="4D543859"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atsaukta vai netiek uzturēta spēkā jebkura licence, atļauja, reģistrācijas apliecība, piekrišana, kas nepieciešama šajā līgumā minēto saistību izpildei.</w:t>
      </w:r>
    </w:p>
    <w:p w14:paraId="33028F5E"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Pusēm  ir tiesības jebkurā laikā vienpusēji izbeigt  Līgumu nenorādot izbeigšanas iemeslu, par otrai Pusei paziņojot rakstiski vismaz 60 (sešdesmit) dienas iepriekš.</w:t>
      </w:r>
    </w:p>
    <w:p w14:paraId="1095A8ED" w14:textId="0212E4F9" w:rsidR="005D6264" w:rsidRPr="005D6264" w:rsidRDefault="00DD5289" w:rsidP="005D6264">
      <w:pPr>
        <w:numPr>
          <w:ilvl w:val="1"/>
          <w:numId w:val="1"/>
        </w:numPr>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lang w:eastAsia="lv-LV"/>
        </w:rPr>
        <w:t xml:space="preserve">Līguma 6.5. </w:t>
      </w:r>
      <w:r w:rsidR="005D6264" w:rsidRPr="005D6264">
        <w:rPr>
          <w:rFonts w:ascii="Times New Roman" w:eastAsia="Times New Roman" w:hAnsi="Times New Roman" w:cs="Times New Roman"/>
          <w:lang w:eastAsia="lv-LV"/>
        </w:rPr>
        <w:t>punktā noteiktajos gadījumos Līgums tiek uzskatīts par izbeigtu 10 (desmitajā) dienā no paziņojuma nosūtīšanas ierakstītā sūtījumā uz adresāta juridisko adresi.</w:t>
      </w:r>
    </w:p>
    <w:p w14:paraId="587E57ED"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Līguma 6.6.</w:t>
      </w:r>
      <w:r w:rsidRPr="005D6264">
        <w:rPr>
          <w:rFonts w:ascii="Times New Roman" w:eastAsia="Times New Roman" w:hAnsi="Times New Roman" w:cs="Times New Roman"/>
          <w:lang w:eastAsia="lv-LV"/>
        </w:rPr>
        <w:t>punktā noteiktajā gadījumā Līgums tiek uzskatīts par izbeigtu 60 (sešdesmitajā) dienā no paziņojuma nosūtīšanas ierakstītā sūtījumā uz adresāta juridisko adresi.</w:t>
      </w:r>
    </w:p>
    <w:p w14:paraId="01FFF20C"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lang w:eastAsia="lv-LV"/>
        </w:rPr>
        <w:t xml:space="preserve">Gadījumā, ja Līgums tiek izbeigts kādas Puses vainas dēļ, kas izpaudusies kā Līguma saistību nepildīšana vai nepienācīga pildīšana, tad Pusei, kura vainojama Līguma izbeigšanā, ir jāatlīdzina otrai Pusei zaudējumi, kas tai rodas saistībā ar Līguma izbeigšanu. </w:t>
      </w:r>
    </w:p>
    <w:p w14:paraId="52F56CC2" w14:textId="77777777" w:rsidR="005D6264" w:rsidRPr="005D6264" w:rsidRDefault="005D6264" w:rsidP="005D6264">
      <w:pPr>
        <w:spacing w:after="0" w:line="240" w:lineRule="auto"/>
        <w:ind w:left="426"/>
        <w:rPr>
          <w:rFonts w:ascii="Times New Roman" w:eastAsia="Times New Roman" w:hAnsi="Times New Roman" w:cs="Times New Roman"/>
          <w:b/>
        </w:rPr>
      </w:pPr>
    </w:p>
    <w:p w14:paraId="2C5A2360"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bCs/>
        </w:rPr>
        <w:t>Pārējie noteikumi</w:t>
      </w:r>
    </w:p>
    <w:p w14:paraId="190BDCA4"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Puses vienojas, ka ar Līguma izpildi saistītos jautājumus risinās Pušu pilnvarotās personas:</w:t>
      </w:r>
    </w:p>
    <w:p w14:paraId="771C2CFB"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no Pasūtītāja puses - _____________________________, tālrunis __________________, e-pasts___________;</w:t>
      </w:r>
    </w:p>
    <w:p w14:paraId="0EF69C3D" w14:textId="77777777" w:rsidR="005D6264" w:rsidRPr="005D6264" w:rsidRDefault="005D6264" w:rsidP="005D6264">
      <w:pPr>
        <w:numPr>
          <w:ilvl w:val="2"/>
          <w:numId w:val="1"/>
        </w:numPr>
        <w:spacing w:after="0" w:line="240" w:lineRule="auto"/>
        <w:ind w:left="993"/>
        <w:jc w:val="both"/>
        <w:rPr>
          <w:rFonts w:ascii="Times New Roman" w:eastAsia="Times New Roman" w:hAnsi="Times New Roman" w:cs="Times New Roman"/>
          <w:b/>
        </w:rPr>
      </w:pPr>
      <w:r w:rsidRPr="005D6264">
        <w:rPr>
          <w:rFonts w:ascii="Times New Roman" w:eastAsia="Times New Roman" w:hAnsi="Times New Roman" w:cs="Times New Roman"/>
        </w:rPr>
        <w:t>no Izpildītāja puses - _________________, tālrunis _______________, e-pasts ______________.</w:t>
      </w:r>
    </w:p>
    <w:p w14:paraId="25D477CD"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Pušu pārstāvji ir tiesīgi risināt jautājumus, kas saistīti ar Līguma izpildi, tajā skaitā parakstīt pieņemšanas – nodošanas aktus, pieteikumus, izteikt pretenzijas</w:t>
      </w:r>
      <w:r w:rsidRPr="005D6264">
        <w:rPr>
          <w:rFonts w:ascii="Times New Roman" w:eastAsia="Times New Roman" w:hAnsi="Times New Roman" w:cs="Times New Roman"/>
          <w:bCs/>
        </w:rPr>
        <w:t>, saskaņot izpildāmo Pakalpojumu apjomus un izpildes termiņus</w:t>
      </w:r>
      <w:r w:rsidRPr="005D6264">
        <w:rPr>
          <w:rFonts w:ascii="Times New Roman" w:eastAsia="Times New Roman" w:hAnsi="Times New Roman" w:cs="Times New Roman"/>
        </w:rPr>
        <w:t xml:space="preserve">. </w:t>
      </w:r>
    </w:p>
    <w:p w14:paraId="6304AA51"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Jebkuras nesaskaņas, domstarpības vai strīdus, kas izceļas no Līguma izpildes, Puses risina savstarpēju sarunu ceļā. Gadījumā, ja Puses nespēj vienoties par strīdu izšķiršanu, strīds risināms tiesā saskaņā ar Latvijas Republikas normatīvajiem aktiem.</w:t>
      </w:r>
    </w:p>
    <w:p w14:paraId="4506E421"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Tiesības un pienākumi, kas izriet no Līguma, ir saistoši Pusēm un to tiesību un saistību pārņēmējiem.</w:t>
      </w:r>
      <w:r w:rsidRPr="005D6264">
        <w:rPr>
          <w:rFonts w:ascii="Times New Roman" w:eastAsia="Times New Roman" w:hAnsi="Times New Roman" w:cs="Times New Roman"/>
          <w:bCs/>
        </w:rPr>
        <w:t xml:space="preserve"> </w:t>
      </w:r>
    </w:p>
    <w:p w14:paraId="346AA5BF"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bCs/>
        </w:rPr>
        <w:t>Lai nodrošinātu pienācīgu Līgumā noteikto saistību izpildi, Pusēm ir pienākums 10 (desmit) dienu laikā rakstiski brīdināt vienai otru par savas adreses vai citu rekvizītu maiņu. Ja Puse, kurai bija pienākums paziņot par Līgumā noteikto rekvizīti, tālruņa numurs, adreses u.c. maiņu, neizpilda šī punkta noteikumu, uzskatāms, ka otra Puse ir pilnībā izpildījusi savas saistības, lietojot Līgumā noteikto informāciju par otru Pusi.</w:t>
      </w:r>
    </w:p>
    <w:p w14:paraId="7A656F78"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r w:rsidRPr="005D6264">
        <w:rPr>
          <w:rFonts w:ascii="Times New Roman" w:eastAsia="Times New Roman" w:hAnsi="Times New Roman" w:cs="Times New Roman"/>
        </w:rPr>
        <w:t>Līguma attiecībām, kas nav atrunātas Līguma tekstā, tiek regulētas saskaņā ar Latvijas Republikas normatīvo aktu prasībām.</w:t>
      </w:r>
      <w:r w:rsidRPr="005D6264">
        <w:rPr>
          <w:rFonts w:ascii="Times New Roman" w:eastAsia="Times New Roman" w:hAnsi="Times New Roman" w:cs="Times New Roman"/>
          <w:b/>
        </w:rPr>
        <w:t xml:space="preserve"> </w:t>
      </w:r>
    </w:p>
    <w:p w14:paraId="20723BB1" w14:textId="77777777" w:rsidR="005D6264" w:rsidRPr="005D6264" w:rsidRDefault="005D6264" w:rsidP="005D6264">
      <w:pPr>
        <w:numPr>
          <w:ilvl w:val="1"/>
          <w:numId w:val="1"/>
        </w:numPr>
        <w:spacing w:after="0" w:line="240" w:lineRule="auto"/>
        <w:ind w:left="426"/>
        <w:jc w:val="both"/>
        <w:rPr>
          <w:rFonts w:ascii="Times New Roman" w:eastAsia="Times New Roman" w:hAnsi="Times New Roman" w:cs="Times New Roman"/>
          <w:b/>
        </w:rPr>
      </w:pPr>
      <w:smartTag w:uri="schemas-tilde-lv/tildestengine" w:element="veidnes">
        <w:smartTagPr>
          <w:attr w:name="text" w:val="Līgums"/>
          <w:attr w:name="baseform" w:val="Līgums"/>
          <w:attr w:name="id" w:val="-1"/>
        </w:smartTagPr>
        <w:r w:rsidRPr="005D6264">
          <w:rPr>
            <w:rFonts w:ascii="Times New Roman" w:eastAsia="Times New Roman" w:hAnsi="Times New Roman" w:cs="Times New Roman"/>
          </w:rPr>
          <w:t>Līgums</w:t>
        </w:r>
      </w:smartTag>
      <w:r w:rsidRPr="005D6264">
        <w:rPr>
          <w:rFonts w:ascii="Times New Roman" w:eastAsia="Times New Roman" w:hAnsi="Times New Roman" w:cs="Times New Roman"/>
        </w:rPr>
        <w:t xml:space="preserve"> sastādīts latviešu valodā, divos eksemplāros, no kuriem viens glabājas pie Pasūtītāja, bet otrs pie Izpildītāja. Visiem Līguma eksemplāriem ir vienāds juridisks spēks.</w:t>
      </w:r>
    </w:p>
    <w:p w14:paraId="5968BAC2" w14:textId="77777777" w:rsidR="005D6264" w:rsidRPr="005D6264" w:rsidRDefault="005D6264" w:rsidP="005D6264">
      <w:pPr>
        <w:spacing w:after="0" w:line="240" w:lineRule="auto"/>
        <w:ind w:left="426"/>
        <w:rPr>
          <w:rFonts w:ascii="Times New Roman" w:eastAsia="Times New Roman" w:hAnsi="Times New Roman" w:cs="Times New Roman"/>
          <w:b/>
        </w:rPr>
      </w:pPr>
    </w:p>
    <w:p w14:paraId="21D18CEE" w14:textId="77777777" w:rsidR="005D6264" w:rsidRPr="005D6264" w:rsidRDefault="005D6264" w:rsidP="005D6264">
      <w:pPr>
        <w:numPr>
          <w:ilvl w:val="0"/>
          <w:numId w:val="1"/>
        </w:numPr>
        <w:spacing w:after="0" w:line="240" w:lineRule="auto"/>
        <w:jc w:val="center"/>
        <w:rPr>
          <w:rFonts w:ascii="Times New Roman" w:eastAsia="Times New Roman" w:hAnsi="Times New Roman" w:cs="Times New Roman"/>
          <w:b/>
        </w:rPr>
      </w:pPr>
      <w:r w:rsidRPr="005D6264">
        <w:rPr>
          <w:rFonts w:ascii="Times New Roman" w:eastAsia="Times New Roman" w:hAnsi="Times New Roman" w:cs="Times New Roman"/>
          <w:b/>
        </w:rPr>
        <w:t>Pušu rekvizīti un paraksti</w:t>
      </w:r>
    </w:p>
    <w:tbl>
      <w:tblPr>
        <w:tblW w:w="8500" w:type="dxa"/>
        <w:tblLook w:val="01E0" w:firstRow="1" w:lastRow="1" w:firstColumn="1" w:lastColumn="1" w:noHBand="0" w:noVBand="0"/>
      </w:tblPr>
      <w:tblGrid>
        <w:gridCol w:w="9146"/>
      </w:tblGrid>
      <w:tr w:rsidR="005D6264" w:rsidRPr="005D6264" w14:paraId="2EFBAE78" w14:textId="77777777" w:rsidTr="004055C1">
        <w:trPr>
          <w:trHeight w:val="2455"/>
        </w:trPr>
        <w:tc>
          <w:tcPr>
            <w:tcW w:w="8500" w:type="dxa"/>
          </w:tcPr>
          <w:tbl>
            <w:tblPr>
              <w:tblW w:w="8930" w:type="dxa"/>
              <w:tblLook w:val="00A0" w:firstRow="1" w:lastRow="0" w:firstColumn="1" w:lastColumn="0" w:noHBand="0" w:noVBand="0"/>
            </w:tblPr>
            <w:tblGrid>
              <w:gridCol w:w="4536"/>
              <w:gridCol w:w="4394"/>
            </w:tblGrid>
            <w:tr w:rsidR="005D6264" w:rsidRPr="005D6264" w14:paraId="15D812B9" w14:textId="77777777" w:rsidTr="004055C1">
              <w:tc>
                <w:tcPr>
                  <w:tcW w:w="4536" w:type="dxa"/>
                </w:tcPr>
                <w:p w14:paraId="7F1841E0" w14:textId="77777777" w:rsidR="005D6264" w:rsidRPr="005D6264" w:rsidRDefault="005D6264" w:rsidP="005D6264">
                  <w:pPr>
                    <w:spacing w:after="0" w:line="240" w:lineRule="auto"/>
                    <w:jc w:val="both"/>
                    <w:rPr>
                      <w:rFonts w:ascii="Times New Roman" w:eastAsia="Calibri" w:hAnsi="Times New Roman" w:cs="Times New Roman"/>
                    </w:rPr>
                  </w:pPr>
                  <w:r w:rsidRPr="005D6264">
                    <w:rPr>
                      <w:rFonts w:ascii="Times New Roman" w:eastAsia="Calibri" w:hAnsi="Times New Roman" w:cs="Times New Roman"/>
                      <w:b/>
                      <w:bCs/>
                      <w:iCs/>
                    </w:rPr>
                    <w:lastRenderedPageBreak/>
                    <w:t xml:space="preserve">Pasūtītājs </w:t>
                  </w:r>
                  <w:r w:rsidRPr="005D6264">
                    <w:rPr>
                      <w:rFonts w:ascii="Times New Roman" w:eastAsia="Calibri" w:hAnsi="Times New Roman" w:cs="Times New Roman"/>
                      <w:b/>
                      <w:bCs/>
                      <w:iCs/>
                    </w:rPr>
                    <w:tab/>
                  </w:r>
                </w:p>
              </w:tc>
              <w:tc>
                <w:tcPr>
                  <w:tcW w:w="4394" w:type="dxa"/>
                </w:tcPr>
                <w:p w14:paraId="60A43026" w14:textId="77777777" w:rsidR="005D6264" w:rsidRPr="005D6264" w:rsidRDefault="005D6264" w:rsidP="005D6264">
                  <w:pPr>
                    <w:spacing w:after="0" w:line="240" w:lineRule="auto"/>
                    <w:jc w:val="both"/>
                    <w:rPr>
                      <w:rFonts w:ascii="Times New Roman" w:eastAsia="Calibri" w:hAnsi="Times New Roman" w:cs="Times New Roman"/>
                    </w:rPr>
                  </w:pPr>
                  <w:r w:rsidRPr="005D6264">
                    <w:rPr>
                      <w:rFonts w:ascii="Times New Roman" w:eastAsia="Calibri" w:hAnsi="Times New Roman" w:cs="Times New Roman"/>
                      <w:b/>
                      <w:bCs/>
                      <w:iCs/>
                    </w:rPr>
                    <w:t>Izpildītājs</w:t>
                  </w:r>
                </w:p>
              </w:tc>
            </w:tr>
            <w:tr w:rsidR="005D6264" w:rsidRPr="005D6264" w14:paraId="14F60AD6" w14:textId="77777777" w:rsidTr="004055C1">
              <w:trPr>
                <w:trHeight w:val="3952"/>
              </w:trPr>
              <w:tc>
                <w:tcPr>
                  <w:tcW w:w="4536" w:type="dxa"/>
                </w:tcPr>
                <w:p w14:paraId="1D5312C9" w14:textId="77777777" w:rsidR="005D6264" w:rsidRPr="005D6264" w:rsidRDefault="005D6264" w:rsidP="005D6264">
                  <w:pPr>
                    <w:suppressAutoHyphens/>
                    <w:overflowPunct w:val="0"/>
                    <w:autoSpaceDE w:val="0"/>
                    <w:spacing w:after="0" w:line="240" w:lineRule="auto"/>
                    <w:textAlignment w:val="baseline"/>
                    <w:rPr>
                      <w:rFonts w:ascii="Times New Roman" w:eastAsia="Calibri" w:hAnsi="Times New Roman" w:cs="Times New Roman"/>
                      <w:b/>
                      <w:bCs/>
                      <w:lang w:eastAsia="ar-SA"/>
                    </w:rPr>
                  </w:pPr>
                  <w:r w:rsidRPr="005D6264">
                    <w:rPr>
                      <w:rFonts w:ascii="Times New Roman" w:eastAsia="Calibri" w:hAnsi="Times New Roman" w:cs="Times New Roman"/>
                      <w:b/>
                      <w:bCs/>
                      <w:lang w:eastAsia="ar-SA"/>
                    </w:rPr>
                    <w:t>Siguldas novada Dome</w:t>
                  </w:r>
                </w:p>
                <w:p w14:paraId="170458C0" w14:textId="77777777" w:rsidR="005D6264" w:rsidRPr="005D6264" w:rsidRDefault="005D6264" w:rsidP="005D6264">
                  <w:pPr>
                    <w:suppressAutoHyphens/>
                    <w:overflowPunct w:val="0"/>
                    <w:autoSpaceDE w:val="0"/>
                    <w:spacing w:after="0" w:line="240" w:lineRule="auto"/>
                    <w:textAlignment w:val="baseline"/>
                    <w:rPr>
                      <w:rFonts w:ascii="Times New Roman" w:eastAsia="Calibri" w:hAnsi="Times New Roman" w:cs="Times New Roman"/>
                      <w:lang w:eastAsia="ar-SA"/>
                    </w:rPr>
                  </w:pPr>
                  <w:r w:rsidRPr="005D6264">
                    <w:rPr>
                      <w:rFonts w:ascii="Times New Roman" w:eastAsia="Calibri" w:hAnsi="Times New Roman" w:cs="Times New Roman"/>
                      <w:lang w:eastAsia="ar-SA"/>
                    </w:rPr>
                    <w:t xml:space="preserve">Reģistrācijas Nr. 90000048152    </w:t>
                  </w:r>
                  <w:r w:rsidRPr="005D6264">
                    <w:rPr>
                      <w:rFonts w:ascii="Times New Roman" w:eastAsia="Calibri" w:hAnsi="Times New Roman" w:cs="Times New Roman"/>
                      <w:lang w:eastAsia="ar-SA"/>
                    </w:rPr>
                    <w:tab/>
                  </w:r>
                </w:p>
                <w:p w14:paraId="1CCD8C47" w14:textId="77777777" w:rsidR="005D6264" w:rsidRPr="005D6264" w:rsidRDefault="005D6264" w:rsidP="005D6264">
                  <w:pPr>
                    <w:suppressAutoHyphens/>
                    <w:overflowPunct w:val="0"/>
                    <w:autoSpaceDE w:val="0"/>
                    <w:spacing w:after="0" w:line="240" w:lineRule="auto"/>
                    <w:textAlignment w:val="baseline"/>
                    <w:rPr>
                      <w:rFonts w:ascii="Times New Roman" w:eastAsia="Calibri" w:hAnsi="Times New Roman" w:cs="Times New Roman"/>
                      <w:lang w:eastAsia="ar-SA"/>
                    </w:rPr>
                  </w:pPr>
                  <w:r w:rsidRPr="005D6264">
                    <w:rPr>
                      <w:rFonts w:ascii="Times New Roman" w:eastAsia="Calibri" w:hAnsi="Times New Roman" w:cs="Times New Roman"/>
                      <w:lang w:eastAsia="ar-SA"/>
                    </w:rPr>
                    <w:t>Juridiskā adrese: Pils iela 16, Sigulda, LV-2150</w:t>
                  </w:r>
                </w:p>
                <w:p w14:paraId="148B410F" w14:textId="77777777" w:rsidR="005D6264" w:rsidRPr="005D6264" w:rsidRDefault="005D6264" w:rsidP="005D6264">
                  <w:pPr>
                    <w:spacing w:after="0" w:line="240" w:lineRule="auto"/>
                    <w:rPr>
                      <w:rFonts w:ascii="Times New Roman" w:eastAsia="Calibri" w:hAnsi="Times New Roman" w:cs="Times New Roman"/>
                      <w:lang w:eastAsia="lv-LV"/>
                    </w:rPr>
                  </w:pPr>
                  <w:r w:rsidRPr="005D6264">
                    <w:rPr>
                      <w:rFonts w:ascii="Times New Roman" w:eastAsia="Calibri" w:hAnsi="Times New Roman" w:cs="Times New Roman"/>
                      <w:lang w:eastAsia="lv-LV"/>
                    </w:rPr>
                    <w:t>Tālrunis: 67970844; Fakss: 67971371</w:t>
                  </w:r>
                </w:p>
                <w:p w14:paraId="3D4B97F1" w14:textId="77777777" w:rsidR="005D6264" w:rsidRPr="005D6264" w:rsidRDefault="005D6264" w:rsidP="005D6264">
                  <w:pPr>
                    <w:spacing w:after="0" w:line="240" w:lineRule="auto"/>
                    <w:rPr>
                      <w:rFonts w:ascii="Times New Roman" w:eastAsia="Calibri" w:hAnsi="Times New Roman" w:cs="Times New Roman"/>
                      <w:lang w:eastAsia="lv-LV"/>
                    </w:rPr>
                  </w:pPr>
                  <w:r w:rsidRPr="005D6264">
                    <w:rPr>
                      <w:rFonts w:ascii="Times New Roman" w:eastAsia="Calibri" w:hAnsi="Times New Roman" w:cs="Times New Roman"/>
                      <w:lang w:eastAsia="lv-LV"/>
                    </w:rPr>
                    <w:t>Banka: AS „SEB banka”,</w:t>
                  </w:r>
                  <w:r w:rsidRPr="005D6264">
                    <w:rPr>
                      <w:rFonts w:ascii="Times New Roman" w:eastAsia="Calibri" w:hAnsi="Times New Roman" w:cs="Times New Roman"/>
                      <w:lang w:eastAsia="lv-LV"/>
                    </w:rPr>
                    <w:tab/>
                  </w:r>
                  <w:r w:rsidRPr="005D6264">
                    <w:rPr>
                      <w:rFonts w:ascii="Times New Roman" w:eastAsia="Calibri" w:hAnsi="Times New Roman" w:cs="Times New Roman"/>
                      <w:lang w:eastAsia="lv-LV"/>
                    </w:rPr>
                    <w:tab/>
                  </w:r>
                </w:p>
                <w:p w14:paraId="1810DAEF" w14:textId="77777777" w:rsidR="005D6264" w:rsidRPr="005D6264" w:rsidRDefault="005D6264" w:rsidP="005D6264">
                  <w:pPr>
                    <w:suppressAutoHyphens/>
                    <w:overflowPunct w:val="0"/>
                    <w:autoSpaceDE w:val="0"/>
                    <w:spacing w:after="0" w:line="240" w:lineRule="auto"/>
                    <w:textAlignment w:val="baseline"/>
                    <w:rPr>
                      <w:rFonts w:ascii="Times New Roman" w:eastAsia="Calibri" w:hAnsi="Times New Roman" w:cs="Times New Roman"/>
                      <w:lang w:eastAsia="ar-SA"/>
                    </w:rPr>
                  </w:pPr>
                  <w:r w:rsidRPr="005D6264">
                    <w:rPr>
                      <w:rFonts w:ascii="Times New Roman" w:eastAsia="Calibri" w:hAnsi="Times New Roman" w:cs="Times New Roman"/>
                      <w:lang w:eastAsia="ar-SA"/>
                    </w:rPr>
                    <w:t>Kods: UNLALV2X</w:t>
                  </w:r>
                  <w:r w:rsidRPr="005D6264">
                    <w:rPr>
                      <w:rFonts w:ascii="Times New Roman" w:eastAsia="Calibri" w:hAnsi="Times New Roman" w:cs="Times New Roman"/>
                      <w:lang w:eastAsia="ar-SA"/>
                    </w:rPr>
                    <w:tab/>
                  </w:r>
                  <w:r w:rsidRPr="005D6264">
                    <w:rPr>
                      <w:rFonts w:ascii="Times New Roman" w:eastAsia="Calibri" w:hAnsi="Times New Roman" w:cs="Times New Roman"/>
                      <w:lang w:eastAsia="ar-SA"/>
                    </w:rPr>
                    <w:tab/>
                  </w:r>
                  <w:r w:rsidRPr="005D6264">
                    <w:rPr>
                      <w:rFonts w:ascii="Times New Roman" w:eastAsia="Calibri" w:hAnsi="Times New Roman" w:cs="Times New Roman"/>
                      <w:lang w:eastAsia="ar-SA"/>
                    </w:rPr>
                    <w:tab/>
                  </w:r>
                </w:p>
                <w:p w14:paraId="59ABC941" w14:textId="77777777" w:rsidR="005D6264" w:rsidRPr="005D6264" w:rsidRDefault="005D6264" w:rsidP="005D6264">
                  <w:pPr>
                    <w:spacing w:after="0" w:line="240" w:lineRule="auto"/>
                    <w:rPr>
                      <w:rFonts w:ascii="Times New Roman" w:eastAsia="Calibri" w:hAnsi="Times New Roman" w:cs="Times New Roman"/>
                    </w:rPr>
                  </w:pPr>
                  <w:r w:rsidRPr="005D6264">
                    <w:rPr>
                      <w:rFonts w:ascii="Times New Roman" w:eastAsia="Calibri" w:hAnsi="Times New Roman" w:cs="Times New Roman"/>
                    </w:rPr>
                    <w:t>Konts: LV15UNLA0027800130404</w:t>
                  </w:r>
                </w:p>
                <w:p w14:paraId="2E54B8ED" w14:textId="77777777" w:rsidR="005D6264" w:rsidRPr="005D6264" w:rsidRDefault="005D6264" w:rsidP="005D6264">
                  <w:pPr>
                    <w:spacing w:after="0" w:line="240" w:lineRule="auto"/>
                    <w:jc w:val="both"/>
                    <w:rPr>
                      <w:rFonts w:ascii="Times New Roman" w:eastAsia="Calibri" w:hAnsi="Times New Roman" w:cs="Times New Roman"/>
                      <w:lang w:eastAsia="lv-LV"/>
                    </w:rPr>
                  </w:pPr>
                </w:p>
                <w:p w14:paraId="03472EAC" w14:textId="77777777" w:rsidR="005D6264" w:rsidRPr="005D6264" w:rsidRDefault="005D6264" w:rsidP="005D6264">
                  <w:pPr>
                    <w:spacing w:after="0" w:line="240" w:lineRule="auto"/>
                    <w:jc w:val="both"/>
                    <w:rPr>
                      <w:rFonts w:ascii="Times New Roman" w:eastAsia="Calibri" w:hAnsi="Times New Roman" w:cs="Times New Roman"/>
                      <w:lang w:eastAsia="lv-LV"/>
                    </w:rPr>
                  </w:pPr>
                </w:p>
                <w:p w14:paraId="5CD63667" w14:textId="77777777" w:rsidR="005D6264" w:rsidRPr="005D6264" w:rsidRDefault="005D6264" w:rsidP="005D6264">
                  <w:pPr>
                    <w:spacing w:after="0" w:line="240" w:lineRule="auto"/>
                    <w:jc w:val="both"/>
                    <w:rPr>
                      <w:rFonts w:ascii="Times New Roman" w:eastAsia="Calibri" w:hAnsi="Times New Roman" w:cs="Times New Roman"/>
                      <w:lang w:eastAsia="lv-LV"/>
                    </w:rPr>
                  </w:pPr>
                </w:p>
                <w:p w14:paraId="20F1F6EC" w14:textId="77777777" w:rsidR="005D6264" w:rsidRPr="005D6264" w:rsidRDefault="005D6264" w:rsidP="005D6264">
                  <w:pPr>
                    <w:spacing w:after="0" w:line="240" w:lineRule="auto"/>
                    <w:jc w:val="both"/>
                    <w:rPr>
                      <w:rFonts w:ascii="Times New Roman" w:eastAsia="Calibri" w:hAnsi="Times New Roman" w:cs="Times New Roman"/>
                      <w:lang w:eastAsia="lv-LV"/>
                    </w:rPr>
                  </w:pPr>
                  <w:r w:rsidRPr="005D6264">
                    <w:rPr>
                      <w:rFonts w:ascii="Times New Roman" w:eastAsia="Calibri" w:hAnsi="Times New Roman" w:cs="Times New Roman"/>
                      <w:lang w:eastAsia="lv-LV"/>
                    </w:rPr>
                    <w:t xml:space="preserve"> </w:t>
                  </w:r>
                </w:p>
                <w:p w14:paraId="7D9A7C9E" w14:textId="77777777" w:rsidR="005D6264" w:rsidRPr="005D6264" w:rsidRDefault="005D6264" w:rsidP="005D6264">
                  <w:pPr>
                    <w:spacing w:after="0" w:line="240" w:lineRule="auto"/>
                    <w:jc w:val="both"/>
                    <w:rPr>
                      <w:rFonts w:ascii="Times New Roman" w:eastAsia="Calibri" w:hAnsi="Times New Roman" w:cs="Times New Roman"/>
                      <w:lang w:eastAsia="lv-LV"/>
                    </w:rPr>
                  </w:pPr>
                </w:p>
                <w:p w14:paraId="2AABC524" w14:textId="77777777" w:rsidR="005D6264" w:rsidRPr="005D6264" w:rsidRDefault="005D6264" w:rsidP="005D6264">
                  <w:pPr>
                    <w:spacing w:after="0" w:line="240" w:lineRule="auto"/>
                    <w:jc w:val="both"/>
                    <w:rPr>
                      <w:rFonts w:ascii="Times New Roman" w:eastAsia="Calibri" w:hAnsi="Times New Roman" w:cs="Times New Roman"/>
                      <w:lang w:eastAsia="lv-LV"/>
                    </w:rPr>
                  </w:pPr>
                  <w:r w:rsidRPr="005D6264">
                    <w:rPr>
                      <w:rFonts w:ascii="Times New Roman" w:eastAsia="Calibri" w:hAnsi="Times New Roman" w:cs="Times New Roman"/>
                      <w:lang w:eastAsia="lv-LV"/>
                    </w:rPr>
                    <w:t>_____________________________</w:t>
                  </w:r>
                </w:p>
                <w:p w14:paraId="1AB6C6C7" w14:textId="77777777" w:rsidR="005D6264" w:rsidRPr="005D6264" w:rsidRDefault="005D6264" w:rsidP="005D6264">
                  <w:pPr>
                    <w:spacing w:after="0" w:line="240" w:lineRule="auto"/>
                    <w:jc w:val="center"/>
                    <w:rPr>
                      <w:rFonts w:ascii="Times New Roman" w:eastAsia="Calibri" w:hAnsi="Times New Roman" w:cs="Times New Roman"/>
                      <w:lang w:eastAsia="lv-LV"/>
                    </w:rPr>
                  </w:pPr>
                  <w:r w:rsidRPr="005D6264">
                    <w:rPr>
                      <w:rFonts w:ascii="Times New Roman" w:eastAsia="Calibri" w:hAnsi="Times New Roman" w:cs="Times New Roman"/>
                      <w:lang w:eastAsia="lv-LV"/>
                    </w:rPr>
                    <w:t xml:space="preserve">                      /J. Zarandija/</w:t>
                  </w:r>
                </w:p>
              </w:tc>
              <w:tc>
                <w:tcPr>
                  <w:tcW w:w="4394" w:type="dxa"/>
                </w:tcPr>
                <w:p w14:paraId="70F48BD1" w14:textId="77777777" w:rsidR="005D6264" w:rsidRPr="005D6264" w:rsidRDefault="005D6264" w:rsidP="005D6264">
                  <w:pPr>
                    <w:spacing w:after="0" w:line="300" w:lineRule="exact"/>
                    <w:ind w:right="-539"/>
                    <w:jc w:val="both"/>
                    <w:rPr>
                      <w:rFonts w:ascii="Times New Roman" w:eastAsia="Calibri" w:hAnsi="Times New Roman" w:cs="Times New Roman"/>
                      <w:b/>
                      <w:bCs/>
                      <w:w w:val="101"/>
                    </w:rPr>
                  </w:pPr>
                  <w:r w:rsidRPr="005D6264">
                    <w:rPr>
                      <w:rFonts w:ascii="Times New Roman" w:eastAsia="Calibri" w:hAnsi="Times New Roman" w:cs="Times New Roman"/>
                      <w:b/>
                      <w:bCs/>
                    </w:rPr>
                    <w:t>___________________________________</w:t>
                  </w:r>
                </w:p>
                <w:p w14:paraId="70A4D4B9" w14:textId="77777777" w:rsidR="005D6264" w:rsidRPr="005D6264" w:rsidRDefault="005D6264" w:rsidP="005D6264">
                  <w:pPr>
                    <w:spacing w:after="0" w:line="300" w:lineRule="exact"/>
                    <w:ind w:right="-539"/>
                    <w:jc w:val="both"/>
                    <w:rPr>
                      <w:rFonts w:ascii="Times New Roman" w:eastAsia="Calibri" w:hAnsi="Times New Roman" w:cs="Times New Roman"/>
                      <w:w w:val="101"/>
                    </w:rPr>
                  </w:pPr>
                  <w:r w:rsidRPr="005D6264">
                    <w:rPr>
                      <w:rFonts w:ascii="Times New Roman" w:eastAsia="Calibri" w:hAnsi="Times New Roman" w:cs="Times New Roman"/>
                      <w:w w:val="101"/>
                    </w:rPr>
                    <w:t xml:space="preserve">Reģistrācijas Nr. </w:t>
                  </w:r>
                  <w:r w:rsidRPr="005D6264">
                    <w:rPr>
                      <w:rFonts w:ascii="Times New Roman" w:eastAsia="Calibri" w:hAnsi="Times New Roman" w:cs="Times New Roman"/>
                    </w:rPr>
                    <w:t>_____________________</w:t>
                  </w:r>
                </w:p>
                <w:p w14:paraId="7E81AA86" w14:textId="77777777" w:rsidR="005D6264" w:rsidRPr="005D6264" w:rsidRDefault="005D6264" w:rsidP="005D6264">
                  <w:pPr>
                    <w:spacing w:after="0" w:line="300" w:lineRule="exact"/>
                    <w:ind w:right="-539"/>
                    <w:jc w:val="both"/>
                    <w:rPr>
                      <w:rFonts w:ascii="Times New Roman" w:eastAsia="Calibri" w:hAnsi="Times New Roman" w:cs="Times New Roman"/>
                    </w:rPr>
                  </w:pPr>
                  <w:r w:rsidRPr="005D6264">
                    <w:rPr>
                      <w:rFonts w:ascii="Times New Roman" w:eastAsia="Calibri" w:hAnsi="Times New Roman" w:cs="Times New Roman"/>
                    </w:rPr>
                    <w:t xml:space="preserve">Juridiskā adrese: _____________________    </w:t>
                  </w:r>
                </w:p>
                <w:p w14:paraId="4F77D77B" w14:textId="77777777" w:rsidR="005D6264" w:rsidRPr="005D6264" w:rsidRDefault="005D6264" w:rsidP="005D6264">
                  <w:pPr>
                    <w:spacing w:after="0" w:line="300" w:lineRule="exact"/>
                    <w:ind w:right="-539"/>
                    <w:jc w:val="both"/>
                    <w:rPr>
                      <w:rFonts w:ascii="Times New Roman" w:eastAsia="Calibri" w:hAnsi="Times New Roman" w:cs="Times New Roman"/>
                    </w:rPr>
                  </w:pPr>
                  <w:r w:rsidRPr="005D6264">
                    <w:rPr>
                      <w:rFonts w:ascii="Times New Roman" w:eastAsia="Calibri" w:hAnsi="Times New Roman" w:cs="Times New Roman"/>
                    </w:rPr>
                    <w:t>LV-__________</w:t>
                  </w:r>
                </w:p>
                <w:p w14:paraId="43926CD0" w14:textId="77777777" w:rsidR="005D6264" w:rsidRPr="005D6264" w:rsidRDefault="005D6264" w:rsidP="005D6264">
                  <w:pPr>
                    <w:spacing w:after="0" w:line="300" w:lineRule="exact"/>
                    <w:ind w:right="-539"/>
                    <w:jc w:val="both"/>
                    <w:rPr>
                      <w:rFonts w:ascii="Times New Roman" w:eastAsia="Calibri" w:hAnsi="Times New Roman" w:cs="Times New Roman"/>
                    </w:rPr>
                  </w:pPr>
                  <w:r w:rsidRPr="005D6264">
                    <w:rPr>
                      <w:rFonts w:ascii="Times New Roman" w:eastAsia="Calibri" w:hAnsi="Times New Roman" w:cs="Times New Roman"/>
                    </w:rPr>
                    <w:t>Tālrunis: ______________</w:t>
                  </w:r>
                </w:p>
                <w:p w14:paraId="63654D50" w14:textId="77777777" w:rsidR="005D6264" w:rsidRPr="005D6264" w:rsidRDefault="005D6264" w:rsidP="005D6264">
                  <w:pPr>
                    <w:spacing w:after="0" w:line="300" w:lineRule="exact"/>
                    <w:jc w:val="both"/>
                    <w:rPr>
                      <w:rFonts w:ascii="Times New Roman" w:eastAsia="Calibri" w:hAnsi="Times New Roman" w:cs="Times New Roman"/>
                      <w:w w:val="101"/>
                    </w:rPr>
                  </w:pPr>
                  <w:r w:rsidRPr="005D6264">
                    <w:rPr>
                      <w:rFonts w:ascii="Times New Roman" w:eastAsia="Calibri" w:hAnsi="Times New Roman" w:cs="Times New Roman"/>
                      <w:w w:val="101"/>
                    </w:rPr>
                    <w:t>Banka: ____________________________</w:t>
                  </w:r>
                </w:p>
                <w:p w14:paraId="4053E987" w14:textId="77777777" w:rsidR="005D6264" w:rsidRPr="005D6264" w:rsidRDefault="005D6264" w:rsidP="005D6264">
                  <w:pPr>
                    <w:spacing w:after="0" w:line="300" w:lineRule="exact"/>
                    <w:jc w:val="both"/>
                    <w:rPr>
                      <w:rFonts w:ascii="Times New Roman" w:eastAsia="Calibri" w:hAnsi="Times New Roman" w:cs="Times New Roman"/>
                      <w:w w:val="101"/>
                    </w:rPr>
                  </w:pPr>
                  <w:r w:rsidRPr="005D6264">
                    <w:rPr>
                      <w:rFonts w:ascii="Times New Roman" w:eastAsia="Calibri" w:hAnsi="Times New Roman" w:cs="Times New Roman"/>
                      <w:w w:val="101"/>
                    </w:rPr>
                    <w:t>Kods:  ____________________________</w:t>
                  </w:r>
                </w:p>
                <w:p w14:paraId="6E32B65C" w14:textId="77777777" w:rsidR="005D6264" w:rsidRPr="005D6264" w:rsidRDefault="005D6264" w:rsidP="005D6264">
                  <w:pPr>
                    <w:spacing w:after="0" w:line="300" w:lineRule="exact"/>
                    <w:jc w:val="both"/>
                    <w:rPr>
                      <w:rFonts w:ascii="Times New Roman" w:eastAsia="Calibri" w:hAnsi="Times New Roman" w:cs="Times New Roman"/>
                      <w:w w:val="101"/>
                    </w:rPr>
                  </w:pPr>
                  <w:r w:rsidRPr="005D6264">
                    <w:rPr>
                      <w:rFonts w:ascii="Times New Roman" w:eastAsia="Calibri" w:hAnsi="Times New Roman" w:cs="Times New Roman"/>
                      <w:w w:val="101"/>
                    </w:rPr>
                    <w:t>Konts: ____________________________</w:t>
                  </w:r>
                </w:p>
                <w:p w14:paraId="2A8ACADA" w14:textId="77777777" w:rsidR="005D6264" w:rsidRPr="005D6264" w:rsidRDefault="005D6264" w:rsidP="005D6264">
                  <w:pPr>
                    <w:spacing w:after="0" w:line="240" w:lineRule="auto"/>
                    <w:jc w:val="both"/>
                    <w:rPr>
                      <w:rFonts w:ascii="Times New Roman" w:eastAsia="Calibri" w:hAnsi="Times New Roman" w:cs="Times New Roman"/>
                      <w:lang w:eastAsia="lv-LV"/>
                    </w:rPr>
                  </w:pPr>
                  <w:r w:rsidRPr="005D6264">
                    <w:rPr>
                      <w:rFonts w:ascii="Times New Roman" w:eastAsia="Calibri" w:hAnsi="Times New Roman" w:cs="Times New Roman"/>
                      <w:lang w:eastAsia="lv-LV"/>
                    </w:rPr>
                    <w:t xml:space="preserve"> </w:t>
                  </w:r>
                </w:p>
                <w:p w14:paraId="2994E889" w14:textId="77777777" w:rsidR="005D6264" w:rsidRPr="005D6264" w:rsidRDefault="005D6264" w:rsidP="005D6264">
                  <w:pPr>
                    <w:spacing w:after="0" w:line="240" w:lineRule="auto"/>
                    <w:jc w:val="both"/>
                    <w:rPr>
                      <w:rFonts w:ascii="Times New Roman" w:eastAsia="Calibri" w:hAnsi="Times New Roman" w:cs="Times New Roman"/>
                      <w:lang w:eastAsia="lv-LV"/>
                    </w:rPr>
                  </w:pPr>
                </w:p>
                <w:p w14:paraId="50A9935B" w14:textId="77777777" w:rsidR="005D6264" w:rsidRPr="005D6264" w:rsidRDefault="005D6264" w:rsidP="005D6264">
                  <w:pPr>
                    <w:spacing w:after="0" w:line="240" w:lineRule="auto"/>
                    <w:jc w:val="both"/>
                    <w:rPr>
                      <w:rFonts w:ascii="Times New Roman" w:eastAsia="Calibri" w:hAnsi="Times New Roman" w:cs="Times New Roman"/>
                      <w:lang w:eastAsia="lv-LV"/>
                    </w:rPr>
                  </w:pPr>
                  <w:r w:rsidRPr="005D6264">
                    <w:rPr>
                      <w:rFonts w:ascii="Times New Roman" w:eastAsia="Calibri" w:hAnsi="Times New Roman" w:cs="Times New Roman"/>
                      <w:lang w:eastAsia="lv-LV"/>
                    </w:rPr>
                    <w:t>______________________________</w:t>
                  </w:r>
                </w:p>
                <w:p w14:paraId="1486DDC2" w14:textId="77777777" w:rsidR="005D6264" w:rsidRPr="005D6264" w:rsidRDefault="005D6264" w:rsidP="005D6264">
                  <w:pPr>
                    <w:spacing w:after="0" w:line="240" w:lineRule="auto"/>
                    <w:jc w:val="center"/>
                    <w:rPr>
                      <w:rFonts w:ascii="Times New Roman" w:eastAsia="Calibri" w:hAnsi="Times New Roman" w:cs="Times New Roman"/>
                      <w:lang w:eastAsia="lv-LV"/>
                    </w:rPr>
                  </w:pPr>
                  <w:r w:rsidRPr="005D6264">
                    <w:rPr>
                      <w:rFonts w:ascii="Times New Roman" w:eastAsia="Calibri" w:hAnsi="Times New Roman" w:cs="Times New Roman"/>
                      <w:lang w:eastAsia="lv-LV"/>
                    </w:rPr>
                    <w:t xml:space="preserve">          /_____________/</w:t>
                  </w:r>
                </w:p>
              </w:tc>
            </w:tr>
          </w:tbl>
          <w:p w14:paraId="3E0A5F6D" w14:textId="77777777" w:rsidR="005D6264" w:rsidRPr="005D6264" w:rsidRDefault="005D6264" w:rsidP="005D6264">
            <w:pPr>
              <w:spacing w:after="0" w:line="300" w:lineRule="exact"/>
              <w:jc w:val="both"/>
              <w:rPr>
                <w:rFonts w:ascii="Times New Roman" w:eastAsia="Calibri" w:hAnsi="Times New Roman" w:cs="Times New Roman"/>
                <w:w w:val="101"/>
              </w:rPr>
            </w:pPr>
          </w:p>
        </w:tc>
      </w:tr>
      <w:tr w:rsidR="005D6264" w:rsidRPr="005D6264" w14:paraId="092C6A9C" w14:textId="77777777" w:rsidTr="004055C1">
        <w:trPr>
          <w:trHeight w:val="2455"/>
        </w:trPr>
        <w:tc>
          <w:tcPr>
            <w:tcW w:w="8500" w:type="dxa"/>
          </w:tcPr>
          <w:p w14:paraId="0860EB38" w14:textId="77777777" w:rsidR="005D6264" w:rsidRPr="005D6264" w:rsidRDefault="005D6264" w:rsidP="005D6264">
            <w:pPr>
              <w:spacing w:after="0" w:line="300" w:lineRule="exact"/>
              <w:ind w:firstLine="567"/>
              <w:jc w:val="both"/>
              <w:rPr>
                <w:rFonts w:ascii="Times New Roman" w:eastAsia="Calibri" w:hAnsi="Times New Roman" w:cs="Times New Roman"/>
                <w:b/>
                <w:bCs/>
                <w:w w:val="101"/>
                <w:u w:val="single"/>
              </w:rPr>
            </w:pPr>
          </w:p>
        </w:tc>
      </w:tr>
    </w:tbl>
    <w:p w14:paraId="08029D0B" w14:textId="77777777" w:rsidR="005D6264" w:rsidRPr="005D6264" w:rsidRDefault="005D6264" w:rsidP="005D6264">
      <w:pPr>
        <w:shd w:val="clear" w:color="auto" w:fill="FFFFFF"/>
        <w:spacing w:after="0" w:line="317" w:lineRule="exact"/>
        <w:rPr>
          <w:rFonts w:ascii="Times New Roman" w:eastAsia="Times New Roman" w:hAnsi="Times New Roman" w:cs="Times New Roman"/>
          <w:b/>
        </w:rPr>
      </w:pPr>
    </w:p>
    <w:p w14:paraId="674F7594" w14:textId="77777777" w:rsidR="007C3061" w:rsidRDefault="007C3061"/>
    <w:sectPr w:rsidR="007C3061" w:rsidSect="000E5E93">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4D6A" w14:textId="77777777" w:rsidR="0035789D" w:rsidRDefault="0035789D">
      <w:pPr>
        <w:spacing w:after="0" w:line="240" w:lineRule="auto"/>
      </w:pPr>
      <w:r>
        <w:separator/>
      </w:r>
    </w:p>
  </w:endnote>
  <w:endnote w:type="continuationSeparator" w:id="0">
    <w:p w14:paraId="1E568A93" w14:textId="77777777" w:rsidR="0035789D" w:rsidRDefault="0035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67D7" w14:textId="77777777" w:rsidR="00A90070" w:rsidRDefault="003D6E53" w:rsidP="002C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663EA" w14:textId="77777777" w:rsidR="00A90070" w:rsidRDefault="0035789D" w:rsidP="002C2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2966" w14:textId="3E0B90F2" w:rsidR="00A90070" w:rsidRDefault="003D6E53" w:rsidP="002C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B8A">
      <w:rPr>
        <w:rStyle w:val="PageNumber"/>
        <w:noProof/>
      </w:rPr>
      <w:t>5</w:t>
    </w:r>
    <w:r>
      <w:rPr>
        <w:rStyle w:val="PageNumber"/>
      </w:rPr>
      <w:fldChar w:fldCharType="end"/>
    </w:r>
  </w:p>
  <w:p w14:paraId="45D0189A" w14:textId="77777777" w:rsidR="00A90070" w:rsidRDefault="0035789D" w:rsidP="002C25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A107" w14:textId="77777777" w:rsidR="0035789D" w:rsidRDefault="0035789D">
      <w:pPr>
        <w:spacing w:after="0" w:line="240" w:lineRule="auto"/>
      </w:pPr>
      <w:r>
        <w:separator/>
      </w:r>
    </w:p>
  </w:footnote>
  <w:footnote w:type="continuationSeparator" w:id="0">
    <w:p w14:paraId="36CEB6A7" w14:textId="77777777" w:rsidR="0035789D" w:rsidRDefault="00357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6B1B"/>
    <w:multiLevelType w:val="multilevel"/>
    <w:tmpl w:val="70B2C66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64"/>
    <w:rsid w:val="0000198D"/>
    <w:rsid w:val="0007482A"/>
    <w:rsid w:val="000A5852"/>
    <w:rsid w:val="00163117"/>
    <w:rsid w:val="00170B8A"/>
    <w:rsid w:val="001E059C"/>
    <w:rsid w:val="002C5D95"/>
    <w:rsid w:val="003400D7"/>
    <w:rsid w:val="0035789D"/>
    <w:rsid w:val="003D6E53"/>
    <w:rsid w:val="004328B5"/>
    <w:rsid w:val="0044631C"/>
    <w:rsid w:val="005D6264"/>
    <w:rsid w:val="006E2A1E"/>
    <w:rsid w:val="007C3061"/>
    <w:rsid w:val="008D059D"/>
    <w:rsid w:val="008D14F0"/>
    <w:rsid w:val="009D1721"/>
    <w:rsid w:val="00A35522"/>
    <w:rsid w:val="00AA238D"/>
    <w:rsid w:val="00D742C0"/>
    <w:rsid w:val="00DD5289"/>
    <w:rsid w:val="00EA13AD"/>
    <w:rsid w:val="00F66302"/>
    <w:rsid w:val="00FE02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340654"/>
  <w15:chartTrackingRefBased/>
  <w15:docId w15:val="{9E65AA73-DC62-496C-97B4-91221F9C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626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6264"/>
    <w:rPr>
      <w:rFonts w:ascii="Times New Roman" w:eastAsia="Times New Roman" w:hAnsi="Times New Roman" w:cs="Times New Roman"/>
      <w:sz w:val="24"/>
      <w:szCs w:val="24"/>
    </w:rPr>
  </w:style>
  <w:style w:type="character" w:styleId="PageNumber">
    <w:name w:val="page number"/>
    <w:basedOn w:val="DefaultParagraphFont"/>
    <w:rsid w:val="005D6264"/>
  </w:style>
  <w:style w:type="character" w:styleId="CommentReference">
    <w:name w:val="annotation reference"/>
    <w:rsid w:val="005D6264"/>
    <w:rPr>
      <w:sz w:val="16"/>
      <w:szCs w:val="16"/>
    </w:rPr>
  </w:style>
  <w:style w:type="paragraph" w:styleId="CommentText">
    <w:name w:val="annotation text"/>
    <w:basedOn w:val="Normal"/>
    <w:link w:val="CommentTextChar"/>
    <w:rsid w:val="005D62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62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6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31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31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8F9-4CCC-4FB1-A9BB-7D5B87A0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10835</Words>
  <Characters>6176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2017-02-28T09:45:00Z</dcterms:created>
  <dcterms:modified xsi:type="dcterms:W3CDTF">2017-02-28T09:45:00Z</dcterms:modified>
</cp:coreProperties>
</file>