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108" w:rsidRPr="00E56108" w:rsidRDefault="00E56108" w:rsidP="00E56108">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E56108" w:rsidRPr="00E56108" w:rsidRDefault="00E56108" w:rsidP="00E56108">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56108">
        <w:rPr>
          <w:rFonts w:ascii="Times New Roman" w:eastAsia="Calibri" w:hAnsi="Times New Roman" w:cs="Times New Roman"/>
          <w:b/>
          <w:bCs/>
          <w:color w:val="000000"/>
          <w:sz w:val="24"/>
          <w:szCs w:val="24"/>
        </w:rPr>
        <w:t>Līgums Nr.</w:t>
      </w:r>
      <w:r w:rsidR="002121FB">
        <w:rPr>
          <w:rFonts w:ascii="Times New Roman" w:eastAsia="Calibri" w:hAnsi="Times New Roman" w:cs="Times New Roman"/>
          <w:b/>
          <w:bCs/>
          <w:color w:val="000000"/>
          <w:sz w:val="24"/>
          <w:szCs w:val="24"/>
        </w:rPr>
        <w:t>______________</w:t>
      </w:r>
    </w:p>
    <w:p w:rsidR="00E56108" w:rsidRPr="00E56108" w:rsidRDefault="00E56108" w:rsidP="00E56108">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E56108">
        <w:rPr>
          <w:rFonts w:ascii="Times New Roman" w:eastAsia="Calibri" w:hAnsi="Times New Roman" w:cs="Times New Roman"/>
          <w:b/>
          <w:iCs/>
          <w:color w:val="000000"/>
          <w:sz w:val="24"/>
          <w:szCs w:val="24"/>
        </w:rPr>
        <w:t>Par īslaicīgās sociālās aprūpes jeb “a</w:t>
      </w:r>
      <w:r w:rsidRPr="00E56108">
        <w:rPr>
          <w:rFonts w:ascii="Times New Roman" w:eastAsia="Calibri" w:hAnsi="Times New Roman" w:cs="Times New Roman"/>
          <w:b/>
          <w:bCs/>
          <w:color w:val="000000"/>
        </w:rPr>
        <w:t xml:space="preserve">telpas brīža” pakalpojuma </w:t>
      </w:r>
      <w:r w:rsidRPr="00E56108">
        <w:rPr>
          <w:rFonts w:ascii="Times New Roman" w:eastAsia="Calibri" w:hAnsi="Times New Roman" w:cs="Times New Roman"/>
          <w:b/>
          <w:iCs/>
          <w:color w:val="000000"/>
          <w:sz w:val="24"/>
          <w:szCs w:val="24"/>
        </w:rPr>
        <w:t>nodrošināšanu</w:t>
      </w:r>
    </w:p>
    <w:p w:rsidR="00E56108" w:rsidRPr="00E56108" w:rsidRDefault="00E56108" w:rsidP="00E56108">
      <w:pPr>
        <w:autoSpaceDE w:val="0"/>
        <w:autoSpaceDN w:val="0"/>
        <w:adjustRightInd w:val="0"/>
        <w:spacing w:after="0" w:line="240" w:lineRule="auto"/>
        <w:jc w:val="both"/>
        <w:rPr>
          <w:rFonts w:ascii="Times New Roman" w:eastAsia="Calibri" w:hAnsi="Times New Roman" w:cs="Times New Roman"/>
          <w:color w:val="000000"/>
          <w:sz w:val="24"/>
          <w:szCs w:val="24"/>
        </w:rPr>
      </w:pPr>
    </w:p>
    <w:p w:rsidR="00E56108" w:rsidRPr="00E56108" w:rsidRDefault="00E56108" w:rsidP="00E56108">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E56108">
        <w:rPr>
          <w:rFonts w:ascii="Times New Roman" w:eastAsia="Calibri" w:hAnsi="Times New Roman" w:cs="Times New Roman"/>
          <w:color w:val="000000"/>
          <w:sz w:val="24"/>
          <w:szCs w:val="24"/>
        </w:rPr>
        <w:t xml:space="preserve">Siguldā </w:t>
      </w:r>
      <w:r w:rsidRPr="00E56108">
        <w:rPr>
          <w:rFonts w:ascii="Times New Roman" w:eastAsia="Calibri" w:hAnsi="Times New Roman" w:cs="Times New Roman"/>
          <w:color w:val="000000"/>
          <w:sz w:val="24"/>
          <w:szCs w:val="24"/>
        </w:rPr>
        <w:tab/>
      </w:r>
      <w:r w:rsidRPr="00E56108">
        <w:rPr>
          <w:rFonts w:ascii="Times New Roman" w:eastAsia="Calibri" w:hAnsi="Times New Roman" w:cs="Times New Roman"/>
          <w:color w:val="000000"/>
          <w:sz w:val="24"/>
          <w:szCs w:val="24"/>
        </w:rPr>
        <w:tab/>
      </w:r>
      <w:r w:rsidRPr="00E56108">
        <w:rPr>
          <w:rFonts w:ascii="Times New Roman" w:eastAsia="Calibri" w:hAnsi="Times New Roman" w:cs="Times New Roman"/>
          <w:color w:val="000000"/>
          <w:sz w:val="24"/>
          <w:szCs w:val="24"/>
        </w:rPr>
        <w:tab/>
      </w:r>
      <w:r w:rsidRPr="00E56108">
        <w:rPr>
          <w:rFonts w:ascii="Times New Roman" w:eastAsia="Calibri" w:hAnsi="Times New Roman" w:cs="Times New Roman"/>
          <w:color w:val="000000"/>
          <w:sz w:val="24"/>
          <w:szCs w:val="24"/>
        </w:rPr>
        <w:tab/>
      </w:r>
      <w:r w:rsidRPr="00E56108">
        <w:rPr>
          <w:rFonts w:ascii="Times New Roman" w:eastAsia="Calibri" w:hAnsi="Times New Roman" w:cs="Times New Roman"/>
          <w:color w:val="000000"/>
          <w:sz w:val="24"/>
          <w:szCs w:val="24"/>
        </w:rPr>
        <w:tab/>
      </w:r>
      <w:r w:rsidRPr="00E56108">
        <w:rPr>
          <w:rFonts w:ascii="Times New Roman" w:eastAsia="Calibri" w:hAnsi="Times New Roman" w:cs="Times New Roman"/>
          <w:color w:val="000000"/>
          <w:sz w:val="24"/>
          <w:szCs w:val="24"/>
        </w:rPr>
        <w:tab/>
      </w:r>
      <w:r w:rsidRPr="00E56108">
        <w:rPr>
          <w:rFonts w:ascii="Times New Roman" w:eastAsia="Calibri" w:hAnsi="Times New Roman" w:cs="Times New Roman"/>
          <w:color w:val="000000"/>
          <w:sz w:val="24"/>
          <w:szCs w:val="24"/>
        </w:rPr>
        <w:tab/>
        <w:t xml:space="preserve">         </w:t>
      </w:r>
      <w:r w:rsidRPr="00E56108">
        <w:rPr>
          <w:rFonts w:ascii="Times New Roman" w:eastAsia="Calibri" w:hAnsi="Times New Roman" w:cs="Times New Roman"/>
          <w:color w:val="000000"/>
          <w:sz w:val="24"/>
          <w:szCs w:val="24"/>
        </w:rPr>
        <w:tab/>
        <w:t xml:space="preserve"> 20</w:t>
      </w:r>
      <w:r w:rsidR="00EC7F5A">
        <w:rPr>
          <w:rFonts w:ascii="Times New Roman" w:eastAsia="Calibri" w:hAnsi="Times New Roman" w:cs="Times New Roman"/>
          <w:color w:val="000000"/>
          <w:sz w:val="24"/>
          <w:szCs w:val="24"/>
        </w:rPr>
        <w:t>19</w:t>
      </w:r>
      <w:r w:rsidRPr="00E56108">
        <w:rPr>
          <w:rFonts w:ascii="Times New Roman" w:eastAsia="Calibri" w:hAnsi="Times New Roman" w:cs="Times New Roman"/>
          <w:color w:val="000000"/>
          <w:sz w:val="24"/>
          <w:szCs w:val="24"/>
        </w:rPr>
        <w:t xml:space="preserve">.gada </w:t>
      </w:r>
      <w:r w:rsidR="00613724">
        <w:rPr>
          <w:rFonts w:ascii="Times New Roman" w:eastAsia="Calibri" w:hAnsi="Times New Roman" w:cs="Times New Roman"/>
          <w:color w:val="000000"/>
          <w:sz w:val="24"/>
          <w:szCs w:val="24"/>
        </w:rPr>
        <w:t>22</w:t>
      </w:r>
      <w:r w:rsidRPr="00E56108">
        <w:rPr>
          <w:rFonts w:ascii="Times New Roman" w:eastAsia="Calibri" w:hAnsi="Times New Roman" w:cs="Times New Roman"/>
          <w:color w:val="000000"/>
          <w:sz w:val="24"/>
          <w:szCs w:val="24"/>
        </w:rPr>
        <w:t xml:space="preserve">. </w:t>
      </w:r>
      <w:r w:rsidR="00613724">
        <w:rPr>
          <w:rFonts w:ascii="Times New Roman" w:eastAsia="Calibri" w:hAnsi="Times New Roman" w:cs="Times New Roman"/>
          <w:color w:val="000000"/>
          <w:sz w:val="24"/>
          <w:szCs w:val="24"/>
        </w:rPr>
        <w:t>janvāris</w:t>
      </w:r>
    </w:p>
    <w:p w:rsidR="00E56108" w:rsidRPr="00E56108" w:rsidRDefault="00E56108" w:rsidP="00E56108">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p>
    <w:p w:rsidR="00E56108" w:rsidRPr="00E56108" w:rsidRDefault="00E56108" w:rsidP="00E56108">
      <w:pPr>
        <w:widowControl w:val="0"/>
        <w:spacing w:after="0" w:line="240" w:lineRule="auto"/>
        <w:ind w:firstLine="357"/>
        <w:jc w:val="both"/>
        <w:rPr>
          <w:rFonts w:ascii="Times New Roman" w:eastAsia="Times New Roman" w:hAnsi="Times New Roman" w:cs="Times New Roman"/>
          <w:bCs/>
          <w:sz w:val="24"/>
          <w:szCs w:val="24"/>
        </w:rPr>
      </w:pPr>
      <w:r w:rsidRPr="00E56108">
        <w:rPr>
          <w:rFonts w:ascii="Times New Roman" w:eastAsia="Times New Roman" w:hAnsi="Times New Roman" w:cs="Times New Roman"/>
          <w:b/>
          <w:sz w:val="24"/>
          <w:szCs w:val="24"/>
        </w:rPr>
        <w:t>Siguldas novada pašvaldība</w:t>
      </w:r>
      <w:r w:rsidRPr="00E56108">
        <w:rPr>
          <w:rFonts w:ascii="Times New Roman" w:eastAsia="ヒラギノ角ゴ Pro W3" w:hAnsi="Times New Roman" w:cs="Times New Roman"/>
          <w:sz w:val="24"/>
          <w:szCs w:val="24"/>
        </w:rPr>
        <w:t xml:space="preserve">, reģistrācijas Nr.90000048152, juridiskā adrese: Pils ielā 16, Sigulda, Siguldas novads, tās </w:t>
      </w:r>
      <w:r w:rsidRPr="00613724">
        <w:rPr>
          <w:rFonts w:ascii="Times New Roman" w:eastAsia="ヒラギノ角ゴ Pro W3" w:hAnsi="Times New Roman" w:cs="Times New Roman"/>
          <w:sz w:val="24"/>
          <w:szCs w:val="24"/>
          <w:highlight w:val="black"/>
        </w:rPr>
        <w:t xml:space="preserve">izpilddirektores Jeļenas </w:t>
      </w:r>
      <w:proofErr w:type="spellStart"/>
      <w:r w:rsidRPr="00613724">
        <w:rPr>
          <w:rFonts w:ascii="Times New Roman" w:eastAsia="ヒラギノ角ゴ Pro W3" w:hAnsi="Times New Roman" w:cs="Times New Roman"/>
          <w:sz w:val="24"/>
          <w:szCs w:val="24"/>
          <w:highlight w:val="black"/>
        </w:rPr>
        <w:t>Zarandijas</w:t>
      </w:r>
      <w:proofErr w:type="spellEnd"/>
      <w:r w:rsidRPr="00E56108">
        <w:rPr>
          <w:rFonts w:ascii="Times New Roman" w:eastAsia="ヒラギノ角ゴ Pro W3" w:hAnsi="Times New Roman" w:cs="Times New Roman"/>
          <w:sz w:val="24"/>
          <w:szCs w:val="24"/>
        </w:rPr>
        <w:t xml:space="preserve">  personā, kura rīkojas pamatojoties uz </w:t>
      </w:r>
      <w:r w:rsidRPr="00E56108">
        <w:rPr>
          <w:rFonts w:ascii="Times New Roman" w:eastAsia="Calibri" w:hAnsi="Times New Roman" w:cs="Times New Roman"/>
          <w:sz w:val="24"/>
          <w:szCs w:val="24"/>
        </w:rPr>
        <w:t>2017.gada 10.augusta Siguldas novada pašvaldības domes saistošajiem noteikumiem Nr.20 „Siguldas novada pašvaldības nolikums”</w:t>
      </w:r>
      <w:r w:rsidRPr="00E56108">
        <w:rPr>
          <w:rFonts w:ascii="Times New Roman" w:eastAsia="Calibri" w:hAnsi="Times New Roman" w:cs="Times New Roman"/>
          <w:bCs/>
          <w:sz w:val="24"/>
          <w:szCs w:val="24"/>
        </w:rPr>
        <w:t xml:space="preserve">, turpmāk- MAKSĀTĀJS, </w:t>
      </w:r>
      <w:r w:rsidRPr="00E56108">
        <w:rPr>
          <w:rFonts w:ascii="Times New Roman" w:eastAsia="Times New Roman" w:hAnsi="Times New Roman" w:cs="Times New Roman"/>
          <w:bCs/>
          <w:sz w:val="24"/>
          <w:szCs w:val="24"/>
        </w:rPr>
        <w:t>no vienas puses</w:t>
      </w:r>
    </w:p>
    <w:p w:rsidR="00E56108" w:rsidRPr="00E56108" w:rsidRDefault="00E56108" w:rsidP="00E56108">
      <w:pPr>
        <w:widowControl w:val="0"/>
        <w:spacing w:after="0" w:line="240" w:lineRule="auto"/>
        <w:ind w:firstLine="357"/>
        <w:jc w:val="both"/>
        <w:rPr>
          <w:rFonts w:ascii="Calibri" w:eastAsia="Calibri" w:hAnsi="Calibri" w:cs="Times New Roman"/>
        </w:rPr>
      </w:pPr>
      <w:r w:rsidRPr="00E56108">
        <w:rPr>
          <w:rFonts w:ascii="Times New Roman" w:eastAsia="Calibri" w:hAnsi="Times New Roman" w:cs="Times New Roman"/>
          <w:b/>
          <w:bCs/>
          <w:sz w:val="24"/>
          <w:szCs w:val="24"/>
        </w:rPr>
        <w:t xml:space="preserve">Siguldas novada pašvaldības SOCIĀLAIS DIENESTS, </w:t>
      </w:r>
      <w:r w:rsidRPr="00E56108">
        <w:rPr>
          <w:rFonts w:ascii="Times New Roman" w:eastAsia="Calibri" w:hAnsi="Times New Roman" w:cs="Times New Roman"/>
          <w:sz w:val="24"/>
          <w:szCs w:val="24"/>
        </w:rPr>
        <w:t xml:space="preserve">reģistrācijas Nr.90009236184, adrese: Zinātnes ielā 7, Siguldas pagastā, Siguldas novadā, tā </w:t>
      </w:r>
      <w:r w:rsidRPr="00613724">
        <w:rPr>
          <w:rFonts w:ascii="Times New Roman" w:eastAsia="Calibri" w:hAnsi="Times New Roman" w:cs="Times New Roman"/>
          <w:sz w:val="24"/>
          <w:szCs w:val="24"/>
          <w:highlight w:val="black"/>
        </w:rPr>
        <w:t>vadītājas Kristīnes Freibergas</w:t>
      </w:r>
      <w:r w:rsidRPr="00E56108">
        <w:rPr>
          <w:rFonts w:ascii="Times New Roman" w:eastAsia="Calibri" w:hAnsi="Times New Roman" w:cs="Times New Roman"/>
          <w:sz w:val="24"/>
          <w:szCs w:val="24"/>
        </w:rPr>
        <w:t xml:space="preserve"> personā, kura rīkojas uz 2017.gada 9.novembra nolikuma Nr.33/2017 “Siguldas novada pašvaldības Sociālā dienesta nolikums” pamata, turpmāk – PASŪTĪTĀJS, no otras puses</w:t>
      </w:r>
      <w:r w:rsidRPr="00E56108">
        <w:rPr>
          <w:rFonts w:ascii="Times New Roman" w:eastAsia="Calibri" w:hAnsi="Times New Roman" w:cs="Times New Roman"/>
          <w:bCs/>
          <w:sz w:val="24"/>
          <w:szCs w:val="24"/>
        </w:rPr>
        <w:t xml:space="preserve"> </w:t>
      </w:r>
      <w:r w:rsidRPr="00E56108">
        <w:rPr>
          <w:rFonts w:ascii="Times New Roman" w:eastAsia="Calibri" w:hAnsi="Times New Roman" w:cs="Times New Roman"/>
          <w:sz w:val="24"/>
          <w:szCs w:val="24"/>
        </w:rPr>
        <w:t>un</w:t>
      </w:r>
      <w:r w:rsidRPr="00E56108">
        <w:rPr>
          <w:rFonts w:ascii="Calibri" w:eastAsia="Calibri" w:hAnsi="Calibri" w:cs="Times New Roman"/>
        </w:rPr>
        <w:t xml:space="preserve"> </w:t>
      </w:r>
    </w:p>
    <w:p w:rsidR="00E56108" w:rsidRPr="00E56108" w:rsidRDefault="00B772B1" w:rsidP="00E56108">
      <w:pPr>
        <w:widowControl w:val="0"/>
        <w:spacing w:after="0" w:line="240" w:lineRule="auto"/>
        <w:jc w:val="both"/>
        <w:rPr>
          <w:rFonts w:ascii="Times New Roman" w:eastAsia="Calibri" w:hAnsi="Times New Roman" w:cs="Times New Roman"/>
          <w:sz w:val="24"/>
          <w:szCs w:val="24"/>
        </w:rPr>
      </w:pPr>
      <w:r w:rsidRPr="00B772B1">
        <w:rPr>
          <w:rFonts w:ascii="Times New Roman" w:hAnsi="Times New Roman"/>
          <w:b/>
          <w:bCs/>
          <w:sz w:val="24"/>
          <w:szCs w:val="24"/>
        </w:rPr>
        <w:t>Biedrība „Cerību spārni”,</w:t>
      </w:r>
      <w:r w:rsidRPr="00B772B1">
        <w:rPr>
          <w:rFonts w:ascii="Times New Roman" w:hAnsi="Times New Roman"/>
          <w:spacing w:val="-2"/>
          <w:sz w:val="24"/>
          <w:szCs w:val="24"/>
        </w:rPr>
        <w:t xml:space="preserve"> </w:t>
      </w:r>
      <w:r w:rsidRPr="00B772B1">
        <w:rPr>
          <w:rFonts w:ascii="Times New Roman" w:hAnsi="Times New Roman"/>
          <w:sz w:val="24"/>
          <w:szCs w:val="24"/>
        </w:rPr>
        <w:t xml:space="preserve">reģistrācijas Nr.40008078885, juridiskā adrese: Institūta iela 5A, Siguldas pagasts, Siguldas novads, tās </w:t>
      </w:r>
      <w:r w:rsidRPr="00613724">
        <w:rPr>
          <w:rFonts w:ascii="Times New Roman" w:hAnsi="Times New Roman"/>
          <w:sz w:val="24"/>
          <w:szCs w:val="24"/>
          <w:highlight w:val="black"/>
        </w:rPr>
        <w:t>valdes locekles Mārītes Konrādes, valdes locekles Rudītes Priedes un valdes locekles Līgas Zālītes</w:t>
      </w:r>
      <w:r w:rsidRPr="00B772B1">
        <w:rPr>
          <w:rFonts w:ascii="Times New Roman" w:hAnsi="Times New Roman"/>
          <w:sz w:val="24"/>
          <w:szCs w:val="24"/>
        </w:rPr>
        <w:t xml:space="preserve"> personā</w:t>
      </w:r>
      <w:r w:rsidR="00E56108" w:rsidRPr="00E56108">
        <w:rPr>
          <w:rFonts w:ascii="Times New Roman" w:eastAsia="Calibri" w:hAnsi="Times New Roman" w:cs="Times New Roman"/>
          <w:sz w:val="24"/>
          <w:szCs w:val="24"/>
        </w:rPr>
        <w:t xml:space="preserve">, turpmāk – </w:t>
      </w:r>
      <w:r w:rsidR="00E56108" w:rsidRPr="00E56108">
        <w:rPr>
          <w:rFonts w:ascii="Times New Roman" w:eastAsia="Calibri" w:hAnsi="Times New Roman" w:cs="Times New Roman"/>
          <w:caps/>
          <w:sz w:val="24"/>
          <w:szCs w:val="24"/>
        </w:rPr>
        <w:t>Pakalpojuma sniedzējs</w:t>
      </w:r>
      <w:r w:rsidR="00E56108" w:rsidRPr="00E56108">
        <w:rPr>
          <w:rFonts w:ascii="Times New Roman" w:eastAsia="Calibri" w:hAnsi="Times New Roman" w:cs="Times New Roman"/>
          <w:sz w:val="24"/>
          <w:szCs w:val="24"/>
        </w:rPr>
        <w:t>, no trešās puses, visas puses kopā saukti - Puses, katrs atsevišķi – Puse, ievērojot starp Rīgas plānošanas reģionu un Siguldas novada Domi 2016.gada 27.aprīlī noslēgto sadarbības līgumu par ES struktūrfondu projekta „</w:t>
      </w:r>
      <w:proofErr w:type="spellStart"/>
      <w:r w:rsidR="00E56108" w:rsidRPr="00E56108">
        <w:rPr>
          <w:rFonts w:ascii="Times New Roman" w:eastAsia="Calibri" w:hAnsi="Times New Roman" w:cs="Times New Roman"/>
          <w:sz w:val="24"/>
          <w:szCs w:val="24"/>
        </w:rPr>
        <w:t>Deinstitucionalizācija</w:t>
      </w:r>
      <w:proofErr w:type="spellEnd"/>
      <w:r w:rsidR="00E56108" w:rsidRPr="00E56108">
        <w:rPr>
          <w:rFonts w:ascii="Times New Roman" w:eastAsia="Calibri" w:hAnsi="Times New Roman" w:cs="Times New Roman"/>
          <w:sz w:val="24"/>
          <w:szCs w:val="24"/>
        </w:rPr>
        <w:t xml:space="preserve"> un sociālie pakalpojumi personām ar invaliditāti un bērniem” īstenošanu, un saskaņā ar rīkotā iepirkuma “Īslaicīgās aprūpes jeb "atelpas brīža" pakalpojuma nodrošināšana” (identifikācijas Nr. SNP 2018/55) iesniegto piedāvājumu noslēdz līgumu par Īslaicīgās aprūpes jeb "atelpas brīža" </w:t>
      </w:r>
      <w:r w:rsidR="00E56108" w:rsidRPr="00E56108">
        <w:rPr>
          <w:rFonts w:ascii="Times New Roman" w:eastAsia="TimesNewRoman" w:hAnsi="Times New Roman" w:cs="Times New Roman"/>
          <w:bCs/>
          <w:iCs/>
          <w:sz w:val="24"/>
          <w:szCs w:val="24"/>
        </w:rPr>
        <w:t>pakalpojuma nodrošināšanu, turpmāk – līgums:</w:t>
      </w:r>
    </w:p>
    <w:p w:rsidR="00E56108" w:rsidRPr="00E56108" w:rsidRDefault="00E56108" w:rsidP="00E56108">
      <w:pPr>
        <w:spacing w:after="0" w:line="240" w:lineRule="auto"/>
        <w:jc w:val="both"/>
        <w:rPr>
          <w:rFonts w:ascii="Times New Roman" w:eastAsia="Calibri" w:hAnsi="Times New Roman" w:cs="Times New Roman"/>
          <w:sz w:val="24"/>
          <w:szCs w:val="24"/>
        </w:rPr>
      </w:pPr>
    </w:p>
    <w:p w:rsidR="00E56108" w:rsidRPr="00E56108" w:rsidRDefault="00E56108" w:rsidP="00E56108">
      <w:pPr>
        <w:numPr>
          <w:ilvl w:val="0"/>
          <w:numId w:val="1"/>
        </w:numPr>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E56108">
        <w:rPr>
          <w:rFonts w:ascii="Times New Roman" w:eastAsia="Calibri" w:hAnsi="Times New Roman" w:cs="Times New Roman"/>
          <w:b/>
          <w:bCs/>
          <w:color w:val="000000"/>
          <w:sz w:val="24"/>
          <w:szCs w:val="24"/>
        </w:rPr>
        <w:t>Līguma priekšmets</w:t>
      </w:r>
    </w:p>
    <w:p w:rsidR="00E56108" w:rsidRPr="00E56108" w:rsidRDefault="00E56108" w:rsidP="00E56108">
      <w:pPr>
        <w:numPr>
          <w:ilvl w:val="1"/>
          <w:numId w:val="2"/>
        </w:numPr>
        <w:spacing w:after="0" w:line="240" w:lineRule="auto"/>
        <w:ind w:left="426"/>
        <w:contextualSpacing/>
        <w:jc w:val="both"/>
        <w:rPr>
          <w:rFonts w:ascii="Times New Roman" w:eastAsia="Calibri" w:hAnsi="Times New Roman" w:cs="Times New Roman"/>
          <w:bCs/>
          <w:sz w:val="24"/>
          <w:szCs w:val="24"/>
        </w:rPr>
      </w:pPr>
      <w:r w:rsidRPr="00E56108">
        <w:rPr>
          <w:rFonts w:ascii="Times New Roman" w:eastAsia="Calibri" w:hAnsi="Times New Roman" w:cs="Times New Roman"/>
          <w:bCs/>
          <w:sz w:val="24"/>
          <w:szCs w:val="24"/>
        </w:rPr>
        <w:t xml:space="preserve">PASŪTĪTĀJS </w:t>
      </w:r>
      <w:proofErr w:type="spellStart"/>
      <w:r w:rsidRPr="00E56108">
        <w:rPr>
          <w:rFonts w:ascii="Times New Roman" w:eastAsia="Calibri" w:hAnsi="Times New Roman" w:cs="Times New Roman"/>
          <w:bCs/>
          <w:sz w:val="24"/>
          <w:szCs w:val="24"/>
        </w:rPr>
        <w:t>pasūta</w:t>
      </w:r>
      <w:proofErr w:type="spellEnd"/>
      <w:r w:rsidRPr="00E56108">
        <w:rPr>
          <w:rFonts w:ascii="Times New Roman" w:eastAsia="Calibri" w:hAnsi="Times New Roman" w:cs="Times New Roman"/>
          <w:bCs/>
          <w:sz w:val="24"/>
          <w:szCs w:val="24"/>
        </w:rPr>
        <w:t>, MAKSĀTĀJS apmaksā un PAKALPOJUMA SNIEDZĒJS nodrošina īslaicīgu sociālās aprūpes jeb “atelpas brīža” pakalpojumu PAKALPOJUMA SNIEDZĒJA telpās (turpmāk – Pakalpojums):</w:t>
      </w:r>
    </w:p>
    <w:p w:rsidR="00E56108" w:rsidRPr="00E56108" w:rsidRDefault="00E56108" w:rsidP="00E56108">
      <w:pPr>
        <w:numPr>
          <w:ilvl w:val="2"/>
          <w:numId w:val="2"/>
        </w:numPr>
        <w:spacing w:after="0" w:line="240" w:lineRule="auto"/>
        <w:contextualSpacing/>
        <w:jc w:val="both"/>
        <w:rPr>
          <w:rFonts w:ascii="Times New Roman" w:eastAsia="Calibri" w:hAnsi="Times New Roman" w:cs="Times New Roman"/>
          <w:bCs/>
          <w:sz w:val="24"/>
          <w:szCs w:val="24"/>
        </w:rPr>
      </w:pPr>
      <w:r w:rsidRPr="00E56108">
        <w:rPr>
          <w:rFonts w:ascii="Times New Roman" w:eastAsia="Calibri" w:hAnsi="Times New Roman" w:cs="Times New Roman"/>
          <w:bCs/>
          <w:sz w:val="24"/>
          <w:szCs w:val="24"/>
        </w:rPr>
        <w:t>bērniem ar funkcionāliem traucējumiem, kuriem ir noteikta invaliditāte un kuri dzīvo ģimenēs;</w:t>
      </w:r>
    </w:p>
    <w:p w:rsidR="00E56108" w:rsidRPr="00E56108" w:rsidRDefault="00E56108" w:rsidP="00E56108">
      <w:pPr>
        <w:numPr>
          <w:ilvl w:val="2"/>
          <w:numId w:val="2"/>
        </w:numPr>
        <w:spacing w:after="0" w:line="240" w:lineRule="auto"/>
        <w:contextualSpacing/>
        <w:jc w:val="both"/>
        <w:rPr>
          <w:rFonts w:ascii="Times New Roman" w:eastAsia="Calibri" w:hAnsi="Times New Roman" w:cs="Times New Roman"/>
          <w:bCs/>
          <w:sz w:val="24"/>
          <w:szCs w:val="24"/>
        </w:rPr>
      </w:pPr>
      <w:r w:rsidRPr="00E56108">
        <w:rPr>
          <w:rFonts w:ascii="Times New Roman" w:hAnsi="Times New Roman" w:cs="Times New Roman"/>
          <w:sz w:val="24"/>
          <w:szCs w:val="24"/>
        </w:rPr>
        <w:t xml:space="preserve"> pilngadīgas personas ar garīga rakstura traucējumiem, kuras potenciāli var nonākt valsts ilgstošas aprūpes institūcijā un kurām ir noteikta smaga vai ļoti smaga invaliditāte (I vai II invaliditātes grupa)</w:t>
      </w:r>
      <w:r w:rsidRPr="00E56108">
        <w:rPr>
          <w:rFonts w:ascii="Times New Roman" w:eastAsia="Calibri" w:hAnsi="Times New Roman" w:cs="Times New Roman"/>
          <w:bCs/>
          <w:sz w:val="24"/>
          <w:szCs w:val="24"/>
        </w:rPr>
        <w:t xml:space="preserve"> un kuru likumiskajiem pārstāvjiem</w:t>
      </w:r>
      <w:r w:rsidRPr="00E56108">
        <w:rPr>
          <w:rFonts w:ascii="Times New Roman" w:hAnsi="Times New Roman" w:cs="Times New Roman"/>
          <w:sz w:val="24"/>
          <w:szCs w:val="24"/>
        </w:rPr>
        <w:t xml:space="preserve"> </w:t>
      </w:r>
      <w:r w:rsidRPr="00E56108">
        <w:rPr>
          <w:rFonts w:ascii="Times New Roman" w:eastAsia="Calibri" w:hAnsi="Times New Roman" w:cs="Times New Roman"/>
          <w:bCs/>
          <w:sz w:val="24"/>
          <w:szCs w:val="24"/>
        </w:rPr>
        <w:t xml:space="preserve">PASŪTĪTĀJS ir piešķīris </w:t>
      </w:r>
      <w:r w:rsidRPr="00E56108">
        <w:rPr>
          <w:rFonts w:ascii="Times New Roman" w:eastAsia="Calibri" w:hAnsi="Times New Roman" w:cs="Times New Roman"/>
          <w:sz w:val="24"/>
          <w:szCs w:val="24"/>
        </w:rPr>
        <w:t xml:space="preserve">īslaicīgās aprūpes jeb "atelpas brīža" </w:t>
      </w:r>
      <w:r w:rsidRPr="00E56108">
        <w:rPr>
          <w:rFonts w:ascii="Times New Roman" w:eastAsia="Calibri" w:hAnsi="Times New Roman" w:cs="Times New Roman"/>
          <w:bCs/>
          <w:sz w:val="24"/>
          <w:szCs w:val="24"/>
        </w:rPr>
        <w:t>pakalpojumu atbilstoši Ministru kabineta 2015.gada 16.jūnija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E56108">
        <w:rPr>
          <w:rFonts w:ascii="Times New Roman" w:eastAsia="Calibri" w:hAnsi="Times New Roman" w:cs="Times New Roman"/>
          <w:bCs/>
          <w:sz w:val="24"/>
          <w:szCs w:val="24"/>
        </w:rPr>
        <w:t>Deinstitucionalizācija</w:t>
      </w:r>
      <w:proofErr w:type="spellEnd"/>
      <w:r w:rsidRPr="00E56108">
        <w:rPr>
          <w:rFonts w:ascii="Times New Roman" w:eastAsia="Calibri" w:hAnsi="Times New Roman" w:cs="Times New Roman"/>
          <w:bCs/>
          <w:sz w:val="24"/>
          <w:szCs w:val="24"/>
        </w:rPr>
        <w:t>" īstenošanas noteikumi” (turpmāk – MK noteikumi Nr.313) un šī līguma noteikumiem (turpmāk – Pakalpojuma saņēmējs).</w:t>
      </w:r>
    </w:p>
    <w:p w:rsidR="00E56108" w:rsidRPr="00E56108" w:rsidRDefault="00E56108" w:rsidP="00E56108">
      <w:pPr>
        <w:numPr>
          <w:ilvl w:val="1"/>
          <w:numId w:val="2"/>
        </w:numPr>
        <w:spacing w:after="0" w:line="240" w:lineRule="auto"/>
        <w:ind w:left="426"/>
        <w:contextualSpacing/>
        <w:jc w:val="both"/>
        <w:rPr>
          <w:rFonts w:ascii="Times New Roman" w:eastAsia="Calibri" w:hAnsi="Times New Roman" w:cs="Times New Roman"/>
          <w:bCs/>
          <w:sz w:val="24"/>
          <w:szCs w:val="24"/>
        </w:rPr>
      </w:pPr>
      <w:r w:rsidRPr="00E56108">
        <w:rPr>
          <w:rFonts w:ascii="Times New Roman" w:eastAsia="Calibri" w:hAnsi="Times New Roman" w:cs="Times New Roman"/>
          <w:bCs/>
          <w:sz w:val="24"/>
          <w:szCs w:val="24"/>
        </w:rPr>
        <w:t>Pakalpojuma ietvaros PAKALPOJUMA SNIEDZĒJS nodrošina Pakalpojuma saņēmējam  īslaicīgu sociālo aprūpi – uzraudzību, ēdināšanu četras reizes dienā, pastaigas, saturīgu brīvā laika pavadīšanu, speciālistu konsultācijas, pašaprūpes un sociālo prasmju uzturēšanu, atbilstoši līgumam, Pakalpojuma aprakstam</w:t>
      </w:r>
      <w:r w:rsidR="00284A25">
        <w:rPr>
          <w:rFonts w:ascii="Times New Roman" w:eastAsia="Calibri" w:hAnsi="Times New Roman" w:cs="Times New Roman"/>
          <w:bCs/>
          <w:sz w:val="24"/>
          <w:szCs w:val="24"/>
        </w:rPr>
        <w:t xml:space="preserve"> (3.pielikums)</w:t>
      </w:r>
      <w:r w:rsidRPr="00E56108">
        <w:rPr>
          <w:rFonts w:ascii="Times New Roman" w:eastAsia="Calibri" w:hAnsi="Times New Roman" w:cs="Times New Roman"/>
          <w:bCs/>
          <w:sz w:val="24"/>
          <w:szCs w:val="24"/>
        </w:rPr>
        <w:t xml:space="preserve"> un PASŪTĪTĀJA nosūtījumam.</w:t>
      </w:r>
    </w:p>
    <w:p w:rsidR="00E56108" w:rsidRPr="00E56108" w:rsidRDefault="00E56108" w:rsidP="0094715F">
      <w:pPr>
        <w:numPr>
          <w:ilvl w:val="1"/>
          <w:numId w:val="2"/>
        </w:numPr>
        <w:spacing w:after="0" w:line="240" w:lineRule="auto"/>
        <w:contextualSpacing/>
        <w:jc w:val="both"/>
        <w:rPr>
          <w:rFonts w:ascii="Times New Roman" w:eastAsia="Calibri" w:hAnsi="Times New Roman" w:cs="Times New Roman"/>
          <w:bCs/>
          <w:sz w:val="24"/>
          <w:szCs w:val="24"/>
        </w:rPr>
      </w:pPr>
      <w:r w:rsidRPr="00E56108">
        <w:rPr>
          <w:rFonts w:ascii="Times New Roman" w:eastAsia="Calibri" w:hAnsi="Times New Roman" w:cs="Times New Roman"/>
          <w:sz w:val="24"/>
          <w:szCs w:val="24"/>
        </w:rPr>
        <w:t>P</w:t>
      </w:r>
      <w:r w:rsidRPr="00E56108">
        <w:rPr>
          <w:rFonts w:ascii="Times New Roman" w:eastAsia="Calibri" w:hAnsi="Times New Roman" w:cs="Times New Roman"/>
          <w:bCs/>
          <w:sz w:val="24"/>
          <w:szCs w:val="24"/>
        </w:rPr>
        <w:t>AKALPOJUMA SNIEDZĒJS Pakalpojumu sniedz Pakalpojuma saņēmējam</w:t>
      </w:r>
      <w:r w:rsidRPr="00E56108">
        <w:rPr>
          <w:rFonts w:ascii="Times New Roman" w:eastAsia="Calibri" w:hAnsi="Times New Roman" w:cs="Times New Roman"/>
          <w:sz w:val="24"/>
          <w:szCs w:val="24"/>
        </w:rPr>
        <w:t xml:space="preserve">, kuram </w:t>
      </w:r>
      <w:r w:rsidRPr="00E56108">
        <w:rPr>
          <w:rFonts w:ascii="Times New Roman" w:eastAsia="Calibri" w:hAnsi="Times New Roman" w:cs="Times New Roman"/>
          <w:bCs/>
          <w:sz w:val="24"/>
          <w:szCs w:val="24"/>
        </w:rPr>
        <w:t>PASŪTĪTĀJS</w:t>
      </w:r>
      <w:r w:rsidRPr="00E56108">
        <w:rPr>
          <w:rFonts w:ascii="Times New Roman" w:eastAsia="Calibri" w:hAnsi="Times New Roman" w:cs="Times New Roman"/>
          <w:b/>
          <w:bCs/>
          <w:sz w:val="24"/>
          <w:szCs w:val="24"/>
        </w:rPr>
        <w:t xml:space="preserve"> </w:t>
      </w:r>
      <w:r w:rsidRPr="00E56108">
        <w:rPr>
          <w:rFonts w:ascii="Times New Roman" w:eastAsia="Calibri" w:hAnsi="Times New Roman" w:cs="Times New Roman"/>
          <w:sz w:val="24"/>
          <w:szCs w:val="24"/>
        </w:rPr>
        <w:t xml:space="preserve">ir izsniedzis </w:t>
      </w:r>
      <w:r w:rsidRPr="00E56108">
        <w:rPr>
          <w:rFonts w:ascii="Times New Roman" w:eastAsia="Calibri" w:hAnsi="Times New Roman" w:cs="Times New Roman"/>
          <w:bCs/>
          <w:sz w:val="24"/>
          <w:szCs w:val="24"/>
        </w:rPr>
        <w:t>nosūtījumu</w:t>
      </w:r>
      <w:r w:rsidRPr="00E56108">
        <w:rPr>
          <w:rFonts w:ascii="Times New Roman" w:eastAsia="Calibri" w:hAnsi="Times New Roman" w:cs="Times New Roman"/>
          <w:sz w:val="24"/>
          <w:szCs w:val="24"/>
        </w:rPr>
        <w:t xml:space="preserve"> Pakalpojuma saņemšanai (1.pielikums), šādā institūcij</w:t>
      </w:r>
      <w:r w:rsidRPr="00FF4843">
        <w:rPr>
          <w:rFonts w:ascii="Times New Roman" w:eastAsia="Calibri" w:hAnsi="Times New Roman" w:cs="Times New Roman"/>
          <w:sz w:val="24"/>
          <w:szCs w:val="24"/>
        </w:rPr>
        <w:t>ā</w:t>
      </w:r>
      <w:r w:rsidR="0094715F" w:rsidRPr="0094715F">
        <w:rPr>
          <w:rFonts w:ascii="Times New Roman" w:eastAsia="Calibri" w:hAnsi="Times New Roman" w:cs="Times New Roman"/>
          <w:sz w:val="24"/>
          <w:szCs w:val="24"/>
        </w:rPr>
        <w:t xml:space="preserve"> </w:t>
      </w:r>
      <w:r w:rsidR="0094715F">
        <w:rPr>
          <w:rFonts w:ascii="Times New Roman" w:eastAsia="Calibri" w:hAnsi="Times New Roman" w:cs="Times New Roman"/>
          <w:sz w:val="24"/>
          <w:szCs w:val="24"/>
        </w:rPr>
        <w:t>- b</w:t>
      </w:r>
      <w:r w:rsidR="0094715F" w:rsidRPr="0094715F">
        <w:rPr>
          <w:rFonts w:ascii="Times New Roman" w:eastAsia="Calibri" w:hAnsi="Times New Roman" w:cs="Times New Roman"/>
          <w:sz w:val="24"/>
          <w:szCs w:val="24"/>
        </w:rPr>
        <w:t>iedrības "Cerību spārni" struktūrvienība sociālais atbalsta centrs "Cerību māja"</w:t>
      </w:r>
      <w:r w:rsidR="0094715F">
        <w:rPr>
          <w:rFonts w:ascii="Times New Roman" w:eastAsia="Calibri" w:hAnsi="Times New Roman" w:cs="Times New Roman"/>
          <w:sz w:val="24"/>
          <w:szCs w:val="24"/>
        </w:rPr>
        <w:t>,</w:t>
      </w:r>
      <w:r w:rsidRPr="00E56108">
        <w:rPr>
          <w:rFonts w:ascii="Times New Roman" w:eastAsia="Calibri" w:hAnsi="Times New Roman" w:cs="Times New Roman"/>
          <w:sz w:val="24"/>
          <w:szCs w:val="24"/>
        </w:rPr>
        <w:t xml:space="preserve"> adrese</w:t>
      </w:r>
      <w:r w:rsidR="00B772B1">
        <w:rPr>
          <w:rFonts w:ascii="Times New Roman" w:eastAsia="Calibri" w:hAnsi="Times New Roman" w:cs="Times New Roman"/>
          <w:sz w:val="24"/>
          <w:szCs w:val="24"/>
        </w:rPr>
        <w:t xml:space="preserve"> </w:t>
      </w:r>
      <w:r w:rsidRPr="00E56108">
        <w:rPr>
          <w:rFonts w:ascii="Times New Roman" w:eastAsia="Calibri" w:hAnsi="Times New Roman" w:cs="Times New Roman"/>
          <w:sz w:val="24"/>
          <w:szCs w:val="24"/>
        </w:rPr>
        <w:t xml:space="preserve"> </w:t>
      </w:r>
      <w:r w:rsidR="00B772B1">
        <w:rPr>
          <w:rFonts w:ascii="Times New Roman" w:eastAsia="Calibri" w:hAnsi="Times New Roman" w:cs="Times New Roman"/>
          <w:sz w:val="24"/>
          <w:szCs w:val="24"/>
        </w:rPr>
        <w:t>“Kārkli”, Siguldas pagastā, Siguldas novadā.</w:t>
      </w:r>
    </w:p>
    <w:p w:rsidR="00E56108" w:rsidRPr="00E56108" w:rsidRDefault="00E56108" w:rsidP="00E56108">
      <w:pPr>
        <w:spacing w:after="0" w:line="240" w:lineRule="auto"/>
        <w:ind w:left="426"/>
        <w:contextualSpacing/>
        <w:jc w:val="both"/>
        <w:rPr>
          <w:rFonts w:ascii="Times New Roman" w:eastAsia="Calibri" w:hAnsi="Times New Roman" w:cs="Times New Roman"/>
          <w:bCs/>
          <w:sz w:val="24"/>
          <w:szCs w:val="24"/>
        </w:rPr>
      </w:pPr>
    </w:p>
    <w:p w:rsidR="00E56108" w:rsidRPr="00E56108" w:rsidRDefault="00E56108" w:rsidP="00E56108">
      <w:pPr>
        <w:autoSpaceDE w:val="0"/>
        <w:autoSpaceDN w:val="0"/>
        <w:adjustRightInd w:val="0"/>
        <w:spacing w:after="0" w:line="240" w:lineRule="auto"/>
        <w:jc w:val="both"/>
        <w:rPr>
          <w:rFonts w:ascii="Times New Roman" w:eastAsia="Calibri" w:hAnsi="Times New Roman" w:cs="Times New Roman"/>
          <w:sz w:val="24"/>
          <w:szCs w:val="24"/>
        </w:rPr>
      </w:pPr>
    </w:p>
    <w:p w:rsidR="00E56108" w:rsidRPr="00E56108" w:rsidRDefault="00E56108" w:rsidP="00E56108">
      <w:pPr>
        <w:numPr>
          <w:ilvl w:val="0"/>
          <w:numId w:val="2"/>
        </w:numPr>
        <w:autoSpaceDE w:val="0"/>
        <w:autoSpaceDN w:val="0"/>
        <w:adjustRightInd w:val="0"/>
        <w:spacing w:after="0" w:line="240" w:lineRule="auto"/>
        <w:jc w:val="center"/>
        <w:rPr>
          <w:rFonts w:ascii="Times New Roman" w:eastAsia="Calibri" w:hAnsi="Times New Roman" w:cs="Times New Roman"/>
          <w:sz w:val="24"/>
          <w:szCs w:val="24"/>
        </w:rPr>
      </w:pPr>
      <w:r w:rsidRPr="00E56108">
        <w:rPr>
          <w:rFonts w:ascii="Times New Roman" w:eastAsia="Calibri" w:hAnsi="Times New Roman" w:cs="Times New Roman"/>
          <w:b/>
          <w:bCs/>
          <w:sz w:val="24"/>
          <w:szCs w:val="24"/>
        </w:rPr>
        <w:lastRenderedPageBreak/>
        <w:t>Līguma termiņš</w:t>
      </w:r>
    </w:p>
    <w:p w:rsidR="00E56108" w:rsidRPr="00E56108" w:rsidRDefault="00E56108" w:rsidP="00E56108">
      <w:pPr>
        <w:autoSpaceDE w:val="0"/>
        <w:autoSpaceDN w:val="0"/>
        <w:adjustRightInd w:val="0"/>
        <w:spacing w:after="0" w:line="240" w:lineRule="auto"/>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2.1. Līgums stājas spēkā ar Pušu parakstīšanas brīdi un ir spēkā līdz </w:t>
      </w:r>
      <w:r w:rsidRPr="00E56108">
        <w:rPr>
          <w:rFonts w:ascii="Times New Roman" w:eastAsia="Calibri" w:hAnsi="Times New Roman" w:cs="Times New Roman"/>
          <w:b/>
          <w:sz w:val="24"/>
          <w:szCs w:val="24"/>
        </w:rPr>
        <w:t>2020.gada 31.decembrim</w:t>
      </w:r>
      <w:r w:rsidRPr="00E56108">
        <w:rPr>
          <w:rFonts w:ascii="Times New Roman" w:eastAsia="Calibri" w:hAnsi="Times New Roman" w:cs="Times New Roman"/>
          <w:sz w:val="24"/>
          <w:szCs w:val="24"/>
        </w:rPr>
        <w:t xml:space="preserve"> un līdz Pušu saistību pilnīgai izpildei. </w:t>
      </w:r>
    </w:p>
    <w:p w:rsidR="00E56108" w:rsidRPr="00E56108" w:rsidRDefault="00E56108" w:rsidP="00E56108">
      <w:pPr>
        <w:autoSpaceDE w:val="0"/>
        <w:autoSpaceDN w:val="0"/>
        <w:adjustRightInd w:val="0"/>
        <w:spacing w:after="0" w:line="240" w:lineRule="auto"/>
        <w:jc w:val="both"/>
        <w:rPr>
          <w:rFonts w:ascii="Times New Roman" w:eastAsia="Calibri" w:hAnsi="Times New Roman" w:cs="Times New Roman"/>
          <w:b/>
          <w:bCs/>
          <w:sz w:val="24"/>
          <w:szCs w:val="24"/>
        </w:rPr>
      </w:pPr>
    </w:p>
    <w:p w:rsidR="00E56108" w:rsidRPr="00E56108" w:rsidRDefault="00E56108" w:rsidP="00E56108">
      <w:pPr>
        <w:numPr>
          <w:ilvl w:val="0"/>
          <w:numId w:val="2"/>
        </w:numPr>
        <w:autoSpaceDE w:val="0"/>
        <w:autoSpaceDN w:val="0"/>
        <w:adjustRightInd w:val="0"/>
        <w:spacing w:after="0" w:line="240" w:lineRule="auto"/>
        <w:jc w:val="center"/>
        <w:rPr>
          <w:rFonts w:ascii="Times New Roman" w:eastAsia="Calibri" w:hAnsi="Times New Roman" w:cs="Times New Roman"/>
          <w:sz w:val="24"/>
          <w:szCs w:val="24"/>
        </w:rPr>
      </w:pPr>
      <w:r w:rsidRPr="00E56108">
        <w:rPr>
          <w:rFonts w:ascii="Times New Roman" w:eastAsia="Calibri" w:hAnsi="Times New Roman" w:cs="Times New Roman"/>
          <w:b/>
          <w:bCs/>
          <w:sz w:val="24"/>
          <w:szCs w:val="24"/>
        </w:rPr>
        <w:t>Pakalpojuma maksa un norēķinu kārtība</w:t>
      </w:r>
    </w:p>
    <w:p w:rsidR="00E56108" w:rsidRPr="00E56108" w:rsidRDefault="00E56108" w:rsidP="00E56108">
      <w:pPr>
        <w:autoSpaceDE w:val="0"/>
        <w:autoSpaceDN w:val="0"/>
        <w:adjustRightInd w:val="0"/>
        <w:spacing w:after="0" w:line="240" w:lineRule="auto"/>
        <w:rPr>
          <w:rFonts w:ascii="Times New Roman" w:eastAsia="Calibri" w:hAnsi="Times New Roman" w:cs="Times New Roman"/>
          <w:sz w:val="24"/>
          <w:szCs w:val="24"/>
        </w:rPr>
      </w:pPr>
    </w:p>
    <w:p w:rsidR="00E56108" w:rsidRPr="00E56108" w:rsidRDefault="00E56108" w:rsidP="00E56108">
      <w:pPr>
        <w:numPr>
          <w:ilvl w:val="1"/>
          <w:numId w:val="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E56108">
        <w:rPr>
          <w:rFonts w:ascii="Times New Roman" w:eastAsia="Calibri" w:hAnsi="Times New Roman" w:cs="Times New Roman"/>
          <w:sz w:val="24"/>
          <w:szCs w:val="24"/>
        </w:rPr>
        <w:t xml:space="preserve">Maksa par Pakalpojuma sniegšanu vienam Pakalpojumu saņēmējam  ir </w:t>
      </w:r>
      <w:r w:rsidR="00B772B1">
        <w:rPr>
          <w:rFonts w:ascii="Times New Roman" w:eastAsia="Calibri" w:hAnsi="Times New Roman" w:cs="Times New Roman"/>
          <w:sz w:val="24"/>
          <w:szCs w:val="24"/>
        </w:rPr>
        <w:t xml:space="preserve">42,00 </w:t>
      </w:r>
      <w:proofErr w:type="spellStart"/>
      <w:r w:rsidR="00B772B1">
        <w:rPr>
          <w:rFonts w:ascii="Times New Roman" w:eastAsia="Calibri" w:hAnsi="Times New Roman" w:cs="Times New Roman"/>
          <w:sz w:val="24"/>
          <w:szCs w:val="24"/>
        </w:rPr>
        <w:t>euro</w:t>
      </w:r>
      <w:proofErr w:type="spellEnd"/>
      <w:r w:rsidR="00B772B1">
        <w:rPr>
          <w:rFonts w:ascii="Times New Roman" w:eastAsia="Calibri" w:hAnsi="Times New Roman" w:cs="Times New Roman"/>
          <w:sz w:val="24"/>
          <w:szCs w:val="24"/>
        </w:rPr>
        <w:t xml:space="preserve"> diennaktī.</w:t>
      </w:r>
      <w:r w:rsidRPr="00E56108">
        <w:rPr>
          <w:rFonts w:ascii="Times New Roman" w:eastAsia="Calibri" w:hAnsi="Times New Roman" w:cs="Times New Roman"/>
          <w:sz w:val="24"/>
          <w:szCs w:val="24"/>
        </w:rPr>
        <w:t xml:space="preserve"> </w:t>
      </w:r>
    </w:p>
    <w:p w:rsidR="00E56108" w:rsidRPr="00E56108" w:rsidRDefault="00E56108" w:rsidP="00E56108">
      <w:pPr>
        <w:numPr>
          <w:ilvl w:val="1"/>
          <w:numId w:val="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Pakalpojuma maksā ir </w:t>
      </w:r>
      <w:r w:rsidRPr="00E56108">
        <w:rPr>
          <w:rFonts w:ascii="Times New Roman" w:eastAsia="Calibri" w:hAnsi="Times New Roman" w:cs="Times New Roman"/>
          <w:color w:val="000000"/>
          <w:sz w:val="24"/>
          <w:szCs w:val="24"/>
        </w:rPr>
        <w:t>iekļautas visas izmaksas, kas saistītas ar normatīvajos aktos noteiktajām prasībām atbilstoša Pakalpojuma sniegšanu, kā arī visi Latvijas Republikā noteiktie nodokļi, nodevas un citas izmaksas.</w:t>
      </w:r>
    </w:p>
    <w:p w:rsidR="00E56108" w:rsidRPr="00E56108" w:rsidRDefault="00E56108" w:rsidP="00E56108">
      <w:pPr>
        <w:numPr>
          <w:ilvl w:val="1"/>
          <w:numId w:val="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Kopējā Līguma summa ir līdz 40 320.00 EUR </w:t>
      </w:r>
      <w:r w:rsidRPr="00E56108">
        <w:rPr>
          <w:rFonts w:ascii="Times New Roman" w:eastAsia="Calibri" w:hAnsi="Times New Roman" w:cs="Times New Roman"/>
          <w:bCs/>
          <w:sz w:val="24"/>
          <w:szCs w:val="24"/>
        </w:rPr>
        <w:t xml:space="preserve">(četrdesmit tūkstoši trīs simti divdesmit </w:t>
      </w:r>
      <w:proofErr w:type="spellStart"/>
      <w:r w:rsidRPr="00E56108">
        <w:rPr>
          <w:rFonts w:ascii="Times New Roman" w:eastAsia="Calibri" w:hAnsi="Times New Roman" w:cs="Times New Roman"/>
          <w:bCs/>
          <w:i/>
          <w:sz w:val="24"/>
          <w:szCs w:val="24"/>
        </w:rPr>
        <w:t>euro</w:t>
      </w:r>
      <w:proofErr w:type="spellEnd"/>
      <w:r w:rsidRPr="00E56108">
        <w:rPr>
          <w:rFonts w:ascii="Times New Roman" w:eastAsia="Calibri" w:hAnsi="Times New Roman" w:cs="Times New Roman"/>
          <w:bCs/>
          <w:sz w:val="24"/>
          <w:szCs w:val="24"/>
        </w:rPr>
        <w:t xml:space="preserve">, 00 centi), tajā skaitā visi Latvijas Republikā noteiktie nodokļi, nodevas, ja tādi paredzēti. </w:t>
      </w:r>
      <w:r w:rsidRPr="00E56108">
        <w:rPr>
          <w:rFonts w:ascii="Times New Roman" w:eastAsia="Calibri" w:hAnsi="Times New Roman" w:cs="Times New Roman"/>
          <w:color w:val="000000"/>
          <w:sz w:val="24"/>
          <w:szCs w:val="24"/>
          <w:lang w:eastAsia="x-none"/>
        </w:rPr>
        <w:t xml:space="preserve">Pakalpojumu PASŪTĪTĀJS </w:t>
      </w:r>
      <w:proofErr w:type="spellStart"/>
      <w:r w:rsidRPr="00E56108">
        <w:rPr>
          <w:rFonts w:ascii="Times New Roman" w:eastAsia="Calibri" w:hAnsi="Times New Roman" w:cs="Times New Roman"/>
          <w:color w:val="000000"/>
          <w:sz w:val="24"/>
          <w:szCs w:val="24"/>
          <w:lang w:eastAsia="x-none"/>
        </w:rPr>
        <w:t>pasūta</w:t>
      </w:r>
      <w:proofErr w:type="spellEnd"/>
      <w:r w:rsidRPr="00E56108">
        <w:rPr>
          <w:rFonts w:ascii="Times New Roman" w:eastAsia="Calibri" w:hAnsi="Times New Roman" w:cs="Times New Roman"/>
          <w:color w:val="000000"/>
          <w:sz w:val="24"/>
          <w:szCs w:val="24"/>
          <w:lang w:eastAsia="x-none"/>
        </w:rPr>
        <w:t xml:space="preserve"> pēc nepieciešamības, tam nav pienākums iztērēt visu Līguma summu.</w:t>
      </w:r>
    </w:p>
    <w:p w:rsidR="00E56108" w:rsidRPr="00E56108" w:rsidRDefault="00E56108" w:rsidP="00E56108">
      <w:pPr>
        <w:numPr>
          <w:ilvl w:val="1"/>
          <w:numId w:val="2"/>
        </w:numPr>
        <w:spacing w:after="0" w:line="240" w:lineRule="auto"/>
        <w:ind w:left="567" w:hanging="567"/>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MAKSĀTĀJS norēķinās ar </w:t>
      </w:r>
      <w:r w:rsidRPr="00E56108">
        <w:rPr>
          <w:rFonts w:ascii="Times New Roman" w:eastAsia="Calibri" w:hAnsi="Times New Roman" w:cs="Times New Roman"/>
          <w:caps/>
          <w:sz w:val="24"/>
          <w:szCs w:val="24"/>
        </w:rPr>
        <w:t>Pakalpojuma sniedzēju</w:t>
      </w:r>
      <w:r w:rsidRPr="00E56108">
        <w:rPr>
          <w:rFonts w:ascii="Times New Roman" w:eastAsia="Calibri" w:hAnsi="Times New Roman" w:cs="Times New Roman"/>
          <w:sz w:val="24"/>
          <w:szCs w:val="24"/>
        </w:rPr>
        <w:t xml:space="preserve"> par Pakalpojuma saņēmējam sniegto Pakalpojumu 10 (desmit) darba dienu laikā, pēc </w:t>
      </w:r>
      <w:r w:rsidRPr="00E56108">
        <w:rPr>
          <w:rFonts w:ascii="Times New Roman" w:eastAsia="Calibri" w:hAnsi="Times New Roman" w:cs="Times New Roman"/>
          <w:caps/>
          <w:sz w:val="24"/>
          <w:szCs w:val="24"/>
        </w:rPr>
        <w:t>Pakalpojuma sniedzējA</w:t>
      </w:r>
      <w:r w:rsidRPr="00E56108">
        <w:rPr>
          <w:rFonts w:ascii="Times New Roman" w:eastAsia="Calibri" w:hAnsi="Times New Roman" w:cs="Times New Roman"/>
          <w:sz w:val="24"/>
          <w:szCs w:val="24"/>
        </w:rPr>
        <w:t xml:space="preserve"> sagatavotā rēķina iesniegšanas PASŪTĪTĀJAM. Pamats minētā rēķina apmaksai ir PASŪTĪTĀJA saskaņota atskaite (2.pielikums). </w:t>
      </w:r>
    </w:p>
    <w:p w:rsidR="00E56108" w:rsidRPr="00E56108" w:rsidRDefault="00E56108" w:rsidP="00E56108">
      <w:pPr>
        <w:numPr>
          <w:ilvl w:val="1"/>
          <w:numId w:val="2"/>
        </w:numPr>
        <w:spacing w:after="0" w:line="240" w:lineRule="auto"/>
        <w:ind w:left="567" w:hanging="567"/>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Līguma 3.4.punktā minētajā rēķinā PAKALPOJUMA SNIEDZĒJS norāda šādu </w:t>
      </w:r>
      <w:r w:rsidRPr="002121FB">
        <w:rPr>
          <w:rFonts w:ascii="Times New Roman" w:eastAsia="Calibri" w:hAnsi="Times New Roman" w:cs="Times New Roman"/>
          <w:sz w:val="24"/>
          <w:szCs w:val="24"/>
        </w:rPr>
        <w:t>informāciju: Pakalpojuma saņēmēja vārdu, uzvārdu, personas kodu, atsauci uz projektu:</w:t>
      </w:r>
      <w:r w:rsidR="00FF4843" w:rsidRPr="002121FB">
        <w:rPr>
          <w:rFonts w:ascii="Times New Roman" w:eastAsia="Calibri" w:hAnsi="Times New Roman" w:cs="Times New Roman"/>
          <w:sz w:val="24"/>
          <w:szCs w:val="24"/>
        </w:rPr>
        <w:t xml:space="preserve">  </w:t>
      </w:r>
      <w:r w:rsidR="00730A3F" w:rsidRPr="002121FB">
        <w:rPr>
          <w:rFonts w:ascii="Times New Roman" w:eastAsia="Calibri" w:hAnsi="Times New Roman" w:cs="Times New Roman"/>
          <w:sz w:val="24"/>
          <w:szCs w:val="24"/>
        </w:rPr>
        <w:t>Nr.9.2.</w:t>
      </w:r>
      <w:r w:rsidR="00FF4843" w:rsidRPr="002121FB">
        <w:rPr>
          <w:rFonts w:ascii="Times New Roman" w:eastAsia="Calibri" w:hAnsi="Times New Roman" w:cs="Times New Roman"/>
          <w:sz w:val="24"/>
          <w:szCs w:val="24"/>
        </w:rPr>
        <w:t xml:space="preserve">2.1./15/I/002 </w:t>
      </w:r>
      <w:r w:rsidRPr="002121FB">
        <w:rPr>
          <w:rFonts w:ascii="Times New Roman" w:eastAsia="Calibri" w:hAnsi="Times New Roman" w:cs="Times New Roman"/>
          <w:sz w:val="24"/>
          <w:szCs w:val="24"/>
        </w:rPr>
        <w:t>un</w:t>
      </w:r>
      <w:r w:rsidRPr="00E56108">
        <w:rPr>
          <w:rFonts w:ascii="Times New Roman" w:eastAsia="Calibri" w:hAnsi="Times New Roman" w:cs="Times New Roman"/>
          <w:sz w:val="24"/>
          <w:szCs w:val="24"/>
        </w:rPr>
        <w:t xml:space="preserve"> Pakalpojuma sniegšanas periodu.</w:t>
      </w:r>
    </w:p>
    <w:p w:rsidR="00E56108" w:rsidRPr="00E56108" w:rsidRDefault="00E56108" w:rsidP="00E56108">
      <w:pPr>
        <w:numPr>
          <w:ilvl w:val="1"/>
          <w:numId w:val="2"/>
        </w:numPr>
        <w:spacing w:after="0" w:line="240" w:lineRule="auto"/>
        <w:ind w:left="567" w:hanging="567"/>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Par apmaksas dienu tiek uzskatīta diena, kad MAKSĀTĀJS veicis apmaksu PAKALPOJUMA SNIEDZĒJA norādītajā bankas kontā.</w:t>
      </w:r>
    </w:p>
    <w:p w:rsidR="00E56108" w:rsidRPr="00E56108" w:rsidRDefault="00E56108" w:rsidP="00E56108">
      <w:pPr>
        <w:autoSpaceDE w:val="0"/>
        <w:autoSpaceDN w:val="0"/>
        <w:adjustRightInd w:val="0"/>
        <w:spacing w:after="0" w:line="240" w:lineRule="auto"/>
        <w:rPr>
          <w:rFonts w:ascii="Times New Roman" w:eastAsia="Calibri" w:hAnsi="Times New Roman" w:cs="Times New Roman"/>
          <w:sz w:val="24"/>
          <w:szCs w:val="24"/>
        </w:rPr>
      </w:pPr>
    </w:p>
    <w:p w:rsidR="00E56108" w:rsidRPr="00E56108" w:rsidRDefault="00E56108" w:rsidP="00E56108">
      <w:pPr>
        <w:numPr>
          <w:ilvl w:val="0"/>
          <w:numId w:val="2"/>
        </w:numPr>
        <w:autoSpaceDE w:val="0"/>
        <w:autoSpaceDN w:val="0"/>
        <w:adjustRightInd w:val="0"/>
        <w:spacing w:after="0" w:line="240" w:lineRule="auto"/>
        <w:ind w:left="284" w:hanging="284"/>
        <w:jc w:val="center"/>
        <w:rPr>
          <w:rFonts w:ascii="Times New Roman" w:eastAsia="Calibri" w:hAnsi="Times New Roman" w:cs="Times New Roman"/>
          <w:sz w:val="24"/>
          <w:szCs w:val="24"/>
        </w:rPr>
      </w:pPr>
      <w:r w:rsidRPr="00E56108">
        <w:rPr>
          <w:rFonts w:ascii="Times New Roman" w:eastAsia="Calibri" w:hAnsi="Times New Roman" w:cs="Times New Roman"/>
          <w:b/>
          <w:bCs/>
          <w:sz w:val="24"/>
          <w:szCs w:val="24"/>
        </w:rPr>
        <w:t>Pušu pienākumi</w:t>
      </w:r>
    </w:p>
    <w:p w:rsidR="00E56108" w:rsidRPr="00E56108" w:rsidRDefault="00E56108" w:rsidP="00E56108">
      <w:pPr>
        <w:numPr>
          <w:ilvl w:val="1"/>
          <w:numId w:val="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56108">
        <w:rPr>
          <w:rFonts w:ascii="Times New Roman" w:eastAsia="Calibri" w:hAnsi="Times New Roman" w:cs="Times New Roman"/>
          <w:bCs/>
          <w:sz w:val="24"/>
          <w:szCs w:val="24"/>
        </w:rPr>
        <w:t>MAKSĀTĀJAM ir</w:t>
      </w:r>
      <w:r w:rsidRPr="00E56108">
        <w:rPr>
          <w:rFonts w:ascii="Times New Roman" w:eastAsia="Calibri" w:hAnsi="Times New Roman" w:cs="Times New Roman"/>
          <w:b/>
          <w:bCs/>
          <w:sz w:val="24"/>
          <w:szCs w:val="24"/>
        </w:rPr>
        <w:t xml:space="preserve"> </w:t>
      </w:r>
      <w:r w:rsidRPr="00E56108">
        <w:rPr>
          <w:rFonts w:ascii="Times New Roman" w:eastAsia="Calibri" w:hAnsi="Times New Roman" w:cs="Times New Roman"/>
          <w:sz w:val="24"/>
          <w:szCs w:val="24"/>
        </w:rPr>
        <w:t>pienākums norēķināties par sniegto Pakalpojumu līgumā noteiktajā termiņā, kārtībā un apmērā.</w:t>
      </w:r>
    </w:p>
    <w:p w:rsidR="00E56108" w:rsidRPr="00E56108" w:rsidRDefault="00E56108" w:rsidP="00E56108">
      <w:pPr>
        <w:numPr>
          <w:ilvl w:val="1"/>
          <w:numId w:val="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56108">
        <w:rPr>
          <w:rFonts w:ascii="Times New Roman" w:eastAsia="Calibri" w:hAnsi="Times New Roman" w:cs="Times New Roman"/>
          <w:bCs/>
          <w:sz w:val="24"/>
          <w:szCs w:val="24"/>
        </w:rPr>
        <w:t>PASŪTĪTĀJA</w:t>
      </w:r>
      <w:r w:rsidRPr="00E56108">
        <w:rPr>
          <w:rFonts w:ascii="Times New Roman" w:eastAsia="Calibri" w:hAnsi="Times New Roman" w:cs="Times New Roman"/>
          <w:b/>
          <w:bCs/>
          <w:sz w:val="24"/>
          <w:szCs w:val="24"/>
        </w:rPr>
        <w:t xml:space="preserve"> </w:t>
      </w:r>
      <w:r w:rsidRPr="00E56108">
        <w:rPr>
          <w:rFonts w:ascii="Times New Roman" w:eastAsia="Calibri" w:hAnsi="Times New Roman" w:cs="Times New Roman"/>
          <w:sz w:val="24"/>
          <w:szCs w:val="24"/>
        </w:rPr>
        <w:t>pienākumi:</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pēc rakstiska pieprasījuma, sniegt </w:t>
      </w:r>
      <w:r w:rsidRPr="00E56108">
        <w:rPr>
          <w:rFonts w:ascii="Times New Roman" w:eastAsia="Calibri" w:hAnsi="Times New Roman" w:cs="Times New Roman"/>
          <w:bCs/>
          <w:sz w:val="24"/>
          <w:szCs w:val="24"/>
        </w:rPr>
        <w:t>PAKALPOJUMA SNIEDZĒJAM</w:t>
      </w:r>
      <w:r w:rsidRPr="00E56108">
        <w:rPr>
          <w:rFonts w:ascii="Times New Roman" w:eastAsia="Calibri" w:hAnsi="Times New Roman" w:cs="Times New Roman"/>
          <w:b/>
          <w:bCs/>
          <w:sz w:val="24"/>
          <w:szCs w:val="24"/>
        </w:rPr>
        <w:t xml:space="preserve"> </w:t>
      </w:r>
      <w:r w:rsidRPr="00E56108">
        <w:rPr>
          <w:rFonts w:ascii="Times New Roman" w:eastAsia="Calibri" w:hAnsi="Times New Roman" w:cs="Times New Roman"/>
          <w:sz w:val="24"/>
          <w:szCs w:val="24"/>
        </w:rPr>
        <w:t xml:space="preserve">metodiskus skaidrojumus par sniegtā Pakalpojuma kvalitātes prasībām; </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informēt </w:t>
      </w:r>
      <w:r w:rsidRPr="00E56108">
        <w:rPr>
          <w:rFonts w:ascii="Times New Roman" w:eastAsia="Calibri" w:hAnsi="Times New Roman" w:cs="Times New Roman"/>
          <w:bCs/>
          <w:sz w:val="24"/>
          <w:szCs w:val="24"/>
        </w:rPr>
        <w:t>PAKALPOJUMA SNIEDZĒJU</w:t>
      </w:r>
      <w:r w:rsidRPr="00E56108">
        <w:rPr>
          <w:rFonts w:ascii="Times New Roman" w:eastAsia="Calibri" w:hAnsi="Times New Roman" w:cs="Times New Roman"/>
          <w:b/>
          <w:bCs/>
          <w:sz w:val="24"/>
          <w:szCs w:val="24"/>
        </w:rPr>
        <w:t xml:space="preserve"> </w:t>
      </w:r>
      <w:r w:rsidRPr="00E56108">
        <w:rPr>
          <w:rFonts w:ascii="Times New Roman" w:eastAsia="Calibri" w:hAnsi="Times New Roman" w:cs="Times New Roman"/>
          <w:sz w:val="24"/>
          <w:szCs w:val="24"/>
        </w:rPr>
        <w:t>par sniegtā Pakalpojuma neatbilstību līgumā un normatīvajos aktos noteiktajiem kvalitātes kritērijiem, iesniedzot paziņojumu par konstatētajiem pārkāpumiem;</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pārbaudīt 5 (piecu) darba dienu laikā </w:t>
      </w:r>
      <w:r w:rsidRPr="00E56108">
        <w:rPr>
          <w:rFonts w:ascii="Times New Roman" w:eastAsia="Calibri" w:hAnsi="Times New Roman" w:cs="Times New Roman"/>
          <w:bCs/>
          <w:sz w:val="24"/>
          <w:szCs w:val="24"/>
        </w:rPr>
        <w:t xml:space="preserve">PAKALPOJUMA SNIEDZĒJA izrakstītā un iesniegtā rēķina atbilstību iesniegtajai atskaitei </w:t>
      </w:r>
      <w:r w:rsidRPr="00E56108">
        <w:rPr>
          <w:rFonts w:ascii="Times New Roman" w:eastAsia="Calibri" w:hAnsi="Times New Roman" w:cs="Times New Roman"/>
          <w:sz w:val="24"/>
          <w:szCs w:val="24"/>
        </w:rPr>
        <w:t>(2.pielikums) un līguma nosacījumiem;</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ja PAKALPOJUMA SNIEDZĒJA iesniegtais rēķins un atskaite atbilst līguma nosacījumiem ne vēlāk kā 5 (piecas) darba dienas pēc </w:t>
      </w:r>
      <w:r w:rsidRPr="00E56108">
        <w:rPr>
          <w:rFonts w:ascii="Times New Roman" w:eastAsia="Calibri" w:hAnsi="Times New Roman" w:cs="Times New Roman"/>
          <w:color w:val="000000"/>
          <w:sz w:val="24"/>
          <w:szCs w:val="24"/>
        </w:rPr>
        <w:t xml:space="preserve">rēķina </w:t>
      </w:r>
      <w:r w:rsidRPr="00E56108">
        <w:rPr>
          <w:rFonts w:ascii="Times New Roman" w:eastAsia="Calibri" w:hAnsi="Times New Roman" w:cs="Times New Roman"/>
          <w:sz w:val="24"/>
          <w:szCs w:val="24"/>
        </w:rPr>
        <w:t>un atskaites (2.pielikums) saņemšanas</w:t>
      </w:r>
      <w:r w:rsidRPr="00E56108">
        <w:rPr>
          <w:rFonts w:ascii="Times New Roman" w:eastAsia="Calibri" w:hAnsi="Times New Roman" w:cs="Times New Roman"/>
          <w:color w:val="FF0000"/>
          <w:sz w:val="24"/>
          <w:szCs w:val="24"/>
        </w:rPr>
        <w:t xml:space="preserve"> </w:t>
      </w:r>
      <w:r w:rsidRPr="00E56108">
        <w:rPr>
          <w:rFonts w:ascii="Times New Roman" w:eastAsia="Calibri" w:hAnsi="Times New Roman" w:cs="Times New Roman"/>
          <w:sz w:val="24"/>
          <w:szCs w:val="24"/>
        </w:rPr>
        <w:t xml:space="preserve">no </w:t>
      </w:r>
      <w:r w:rsidRPr="00E56108">
        <w:rPr>
          <w:rFonts w:ascii="Times New Roman" w:eastAsia="Calibri" w:hAnsi="Times New Roman" w:cs="Times New Roman"/>
          <w:bCs/>
          <w:sz w:val="24"/>
          <w:szCs w:val="24"/>
        </w:rPr>
        <w:t>PAKALPOJUMA SNIEDZĒJA</w:t>
      </w:r>
      <w:r w:rsidRPr="00E56108">
        <w:rPr>
          <w:rFonts w:ascii="Times New Roman" w:eastAsia="Calibri" w:hAnsi="Times New Roman" w:cs="Times New Roman"/>
          <w:sz w:val="24"/>
          <w:szCs w:val="24"/>
        </w:rPr>
        <w:t xml:space="preserve">, nodot </w:t>
      </w:r>
      <w:r w:rsidRPr="00E56108">
        <w:rPr>
          <w:rFonts w:ascii="Times New Roman" w:eastAsia="Calibri" w:hAnsi="Times New Roman" w:cs="Times New Roman"/>
          <w:bCs/>
          <w:sz w:val="24"/>
          <w:szCs w:val="24"/>
        </w:rPr>
        <w:t>PAKALPOJUMA SNIEDZĒJA</w:t>
      </w:r>
      <w:r w:rsidRPr="00E56108">
        <w:rPr>
          <w:rFonts w:ascii="Times New Roman" w:eastAsia="Calibri" w:hAnsi="Times New Roman" w:cs="Times New Roman"/>
          <w:b/>
          <w:bCs/>
          <w:sz w:val="24"/>
          <w:szCs w:val="24"/>
        </w:rPr>
        <w:t xml:space="preserve"> </w:t>
      </w:r>
      <w:r w:rsidRPr="00E56108">
        <w:rPr>
          <w:rFonts w:ascii="Times New Roman" w:eastAsia="Calibri" w:hAnsi="Times New Roman" w:cs="Times New Roman"/>
          <w:sz w:val="24"/>
          <w:szCs w:val="24"/>
        </w:rPr>
        <w:t xml:space="preserve">rēķinu MAKSĀTĀJAM. </w:t>
      </w:r>
    </w:p>
    <w:p w:rsidR="00E56108" w:rsidRPr="00E56108" w:rsidRDefault="00E56108" w:rsidP="00E56108">
      <w:pPr>
        <w:numPr>
          <w:ilvl w:val="1"/>
          <w:numId w:val="2"/>
        </w:num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56108">
        <w:rPr>
          <w:rFonts w:ascii="Times New Roman" w:eastAsia="Calibri" w:hAnsi="Times New Roman" w:cs="Times New Roman"/>
          <w:bCs/>
          <w:sz w:val="24"/>
          <w:szCs w:val="24"/>
        </w:rPr>
        <w:t>PAKALPOJUMA SNIEDZĒJA</w:t>
      </w:r>
      <w:r w:rsidRPr="00E56108">
        <w:rPr>
          <w:rFonts w:ascii="Times New Roman" w:eastAsia="Calibri" w:hAnsi="Times New Roman" w:cs="Times New Roman"/>
          <w:b/>
          <w:bCs/>
          <w:sz w:val="24"/>
          <w:szCs w:val="24"/>
        </w:rPr>
        <w:t xml:space="preserve"> </w:t>
      </w:r>
      <w:r w:rsidRPr="00E56108">
        <w:rPr>
          <w:rFonts w:ascii="Times New Roman" w:eastAsia="Calibri" w:hAnsi="Times New Roman" w:cs="Times New Roman"/>
          <w:sz w:val="24"/>
          <w:szCs w:val="24"/>
        </w:rPr>
        <w:t xml:space="preserve">pienākumi: </w:t>
      </w:r>
    </w:p>
    <w:p w:rsidR="00E56108" w:rsidRPr="00E56108" w:rsidRDefault="00E56108" w:rsidP="00E56108">
      <w:pPr>
        <w:numPr>
          <w:ilvl w:val="2"/>
          <w:numId w:val="2"/>
        </w:numPr>
        <w:spacing w:after="0"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uzņemt Pakalpojuma saņēmēju ar PASŪTĪTĀJA izsniegtu nosūtījumu (1.pielikums)  un sniegt Pakalpojumu nosūtījumā norādītajā termiņā; </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sniegt Pakalpojumu atbilstoši normatīvajos aktos (t.sk. MK noteikumu Nr. 313) un līgumā noteiktajām prasībām, ievērojot Pakalpojuma apjomu un nodrošinot Pakalpojuma kvalitāti; </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nodrošināt PASŪTĪTĀJA pārstāvjiem iespēju netraucēti veikt Pakalpojuma kvalitātes un apjoma kontroli;</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pēc PASŪTĪTĀJA pieprasījuma </w:t>
      </w:r>
      <w:proofErr w:type="spellStart"/>
      <w:r w:rsidRPr="00E56108">
        <w:rPr>
          <w:rFonts w:ascii="Times New Roman" w:eastAsia="Calibri" w:hAnsi="Times New Roman" w:cs="Times New Roman"/>
          <w:sz w:val="24"/>
          <w:szCs w:val="24"/>
        </w:rPr>
        <w:t>rakstveidā</w:t>
      </w:r>
      <w:proofErr w:type="spellEnd"/>
      <w:r w:rsidRPr="00E56108">
        <w:rPr>
          <w:rFonts w:ascii="Times New Roman" w:eastAsia="Calibri" w:hAnsi="Times New Roman" w:cs="Times New Roman"/>
          <w:sz w:val="24"/>
          <w:szCs w:val="24"/>
        </w:rPr>
        <w:t xml:space="preserve"> sniegt informāciju par Pakalpojuma saņēmējam sniegtā Pakalpojuma gaitu; </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 nekavējoties rakstiski informēt PASŪTĪTĀJU</w:t>
      </w:r>
      <w:r w:rsidRPr="00E56108">
        <w:rPr>
          <w:rFonts w:ascii="Times New Roman" w:eastAsia="Calibri" w:hAnsi="Times New Roman" w:cs="Times New Roman"/>
          <w:b/>
          <w:bCs/>
          <w:sz w:val="24"/>
          <w:szCs w:val="24"/>
        </w:rPr>
        <w:t xml:space="preserve"> </w:t>
      </w:r>
      <w:r w:rsidRPr="00E56108">
        <w:rPr>
          <w:rFonts w:ascii="Times New Roman" w:eastAsia="Calibri" w:hAnsi="Times New Roman" w:cs="Times New Roman"/>
          <w:sz w:val="24"/>
          <w:szCs w:val="24"/>
        </w:rPr>
        <w:t>par neiespējamību vai paredzamo nespēju sniegt Pakalpojumu;</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lastRenderedPageBreak/>
        <w:t>3 (trīs) darba dienu laikā informēt PASŪTĪTĀJU</w:t>
      </w:r>
      <w:r w:rsidRPr="00E56108">
        <w:rPr>
          <w:rFonts w:ascii="Times New Roman" w:eastAsia="Calibri" w:hAnsi="Times New Roman" w:cs="Times New Roman"/>
          <w:b/>
          <w:bCs/>
          <w:sz w:val="24"/>
          <w:szCs w:val="24"/>
        </w:rPr>
        <w:t xml:space="preserve"> </w:t>
      </w:r>
      <w:r w:rsidRPr="00E56108">
        <w:rPr>
          <w:rFonts w:ascii="Times New Roman" w:eastAsia="Calibri" w:hAnsi="Times New Roman" w:cs="Times New Roman"/>
          <w:sz w:val="24"/>
          <w:szCs w:val="24"/>
        </w:rPr>
        <w:t xml:space="preserve">par izmaiņām, kas attiecas uz Pakalpojuma īstenošanu (darbinieku maiņa, speciālistu un pakalpojumu pieejamība, </w:t>
      </w:r>
      <w:proofErr w:type="spellStart"/>
      <w:r w:rsidRPr="00E56108">
        <w:rPr>
          <w:rFonts w:ascii="Times New Roman" w:eastAsia="Calibri" w:hAnsi="Times New Roman" w:cs="Times New Roman"/>
          <w:sz w:val="24"/>
          <w:szCs w:val="24"/>
        </w:rPr>
        <w:t>problēmsituācijas</w:t>
      </w:r>
      <w:proofErr w:type="spellEnd"/>
      <w:r w:rsidRPr="00E56108">
        <w:rPr>
          <w:rFonts w:ascii="Times New Roman" w:eastAsia="Calibri" w:hAnsi="Times New Roman" w:cs="Times New Roman"/>
          <w:sz w:val="24"/>
          <w:szCs w:val="24"/>
        </w:rPr>
        <w:t xml:space="preserve">, jaunas aktivitātes u.tml.); </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color w:val="000000"/>
          <w:sz w:val="24"/>
          <w:szCs w:val="24"/>
        </w:rPr>
      </w:pPr>
      <w:r w:rsidRPr="00E56108">
        <w:rPr>
          <w:rFonts w:ascii="Times New Roman" w:eastAsia="Calibri" w:hAnsi="Times New Roman" w:cs="Times New Roman"/>
          <w:color w:val="000000"/>
          <w:sz w:val="24"/>
          <w:szCs w:val="24"/>
        </w:rPr>
        <w:t>veikt Pakalpojuma saņēmēju uzskaiti;</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ne vēlāk kā 5 (piecas) darba dienas pēc Pakalpojuma sniegšanas beigām Pakalpojuma saņēmējam, iesniegt PASŪTĪTĀJAM atskaiti (2.pielikums) un rēķinu; </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ja PASŪTĪTĀJS konstatējis </w:t>
      </w:r>
      <w:r w:rsidRPr="00E56108">
        <w:rPr>
          <w:rFonts w:ascii="Times New Roman" w:eastAsia="Calibri" w:hAnsi="Times New Roman" w:cs="Times New Roman"/>
          <w:bCs/>
          <w:sz w:val="24"/>
          <w:szCs w:val="24"/>
        </w:rPr>
        <w:t>iesniegtā rēķina neatbilstību atskaitei, sniegt precizējumus 5 (piecu) darba dienu laikā pēc precizējumu pieprasījuma saņemšanas brīža;</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color w:val="FF0000"/>
          <w:sz w:val="24"/>
          <w:szCs w:val="24"/>
        </w:rPr>
      </w:pPr>
      <w:r w:rsidRPr="00E56108">
        <w:rPr>
          <w:rFonts w:ascii="Times New Roman" w:eastAsia="Calibri" w:hAnsi="Times New Roman" w:cs="Times New Roman"/>
          <w:sz w:val="24"/>
          <w:szCs w:val="24"/>
        </w:rPr>
        <w:t xml:space="preserve">nodrošināt līguma izpildes laikā par Pakalpojuma saņēmējiem iegūto fizisko personu datu aizsardzību atbilstoši spēkā esošo normatīvo aktu prasībām; </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color w:val="FF0000"/>
          <w:sz w:val="24"/>
          <w:szCs w:val="24"/>
        </w:rPr>
      </w:pPr>
      <w:r w:rsidRPr="00E56108">
        <w:rPr>
          <w:rFonts w:ascii="Times New Roman" w:eastAsia="Calibri" w:hAnsi="Times New Roman" w:cs="Times New Roman"/>
          <w:sz w:val="24"/>
          <w:szCs w:val="24"/>
        </w:rPr>
        <w:t>pēc PASŪTĪTĀJA pieprasījuma sniegt informāciju un dokumentus par līgumā paredzēto saistību izpildi;</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color w:val="FF0000"/>
          <w:sz w:val="24"/>
          <w:szCs w:val="24"/>
        </w:rPr>
      </w:pPr>
      <w:r w:rsidRPr="00E56108">
        <w:rPr>
          <w:rFonts w:ascii="Times New Roman" w:eastAsia="Calibri" w:hAnsi="Times New Roman" w:cs="Times New Roman"/>
          <w:sz w:val="24"/>
          <w:szCs w:val="24"/>
        </w:rPr>
        <w:t>atbildēt par pretenzijām un atlīdzināt zaudējumus, kas radušies PAKALPOJUMA SNIEDZĒJA līgumā noteikto saistību neizpildes dēļ;</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color w:val="FF0000"/>
          <w:sz w:val="24"/>
          <w:szCs w:val="24"/>
        </w:rPr>
      </w:pPr>
      <w:r w:rsidRPr="00E56108">
        <w:rPr>
          <w:rFonts w:ascii="Times New Roman" w:eastAsia="Calibri" w:hAnsi="Times New Roman" w:cs="Times New Roman"/>
          <w:sz w:val="24"/>
          <w:szCs w:val="24"/>
        </w:rPr>
        <w:t xml:space="preserve">no Līguma spēkā stāšanās dienas 5 (piecu) darba dienu laikā iesniegt saskaņošanai PASŪTĪTĀJAM līguma projekta redakciju (par pakalpojuma nodrošināšanu Pakalpojuma saņēmējiem), kādu PAKALPOJUMA SNIEDZĒJS iecerējis slēgt ar Pakalpojumu saņēmēju likumiskajiem pārstāvjiem. PAKALPOJUMA SNIEDZĒJS ir tiesīgs Pakalpojumu sniegšanai izmantot tikai to līguma projekta versiju (par pakalpojuma nodrošināšanu Pakalpojuma saņēmējiem), kas saskaņota šajā apakšpunktā noteiktajā kārtībā ar PASŪTĪTĀJU. </w:t>
      </w:r>
    </w:p>
    <w:p w:rsidR="00E56108" w:rsidRPr="00E56108" w:rsidRDefault="00E56108" w:rsidP="00E56108">
      <w:pPr>
        <w:autoSpaceDE w:val="0"/>
        <w:autoSpaceDN w:val="0"/>
        <w:adjustRightInd w:val="0"/>
        <w:spacing w:after="0" w:line="240" w:lineRule="auto"/>
        <w:ind w:left="450" w:firstLine="720"/>
        <w:jc w:val="both"/>
        <w:rPr>
          <w:rFonts w:ascii="Times New Roman" w:eastAsia="Calibri" w:hAnsi="Times New Roman" w:cs="Times New Roman"/>
          <w:sz w:val="24"/>
          <w:szCs w:val="24"/>
        </w:rPr>
      </w:pPr>
    </w:p>
    <w:p w:rsidR="00E56108" w:rsidRPr="00E56108" w:rsidRDefault="00E56108" w:rsidP="00E56108">
      <w:pPr>
        <w:numPr>
          <w:ilvl w:val="0"/>
          <w:numId w:val="2"/>
        </w:numPr>
        <w:autoSpaceDE w:val="0"/>
        <w:autoSpaceDN w:val="0"/>
        <w:adjustRightInd w:val="0"/>
        <w:spacing w:after="0" w:line="240" w:lineRule="auto"/>
        <w:jc w:val="center"/>
        <w:rPr>
          <w:rFonts w:ascii="Times New Roman" w:eastAsia="Calibri" w:hAnsi="Times New Roman" w:cs="Times New Roman"/>
          <w:sz w:val="24"/>
          <w:szCs w:val="24"/>
        </w:rPr>
      </w:pPr>
      <w:r w:rsidRPr="00E56108">
        <w:rPr>
          <w:rFonts w:ascii="Times New Roman" w:eastAsia="Calibri" w:hAnsi="Times New Roman" w:cs="Times New Roman"/>
          <w:b/>
          <w:bCs/>
          <w:sz w:val="24"/>
          <w:szCs w:val="24"/>
        </w:rPr>
        <w:t>Pušu tiesības</w:t>
      </w:r>
    </w:p>
    <w:p w:rsidR="00E56108" w:rsidRPr="00E56108" w:rsidRDefault="00E56108" w:rsidP="00E56108">
      <w:pPr>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MAKSĀTĀJAM ir tiesības neveikt maksājumu, ja  </w:t>
      </w:r>
      <w:r w:rsidRPr="00E56108">
        <w:rPr>
          <w:rFonts w:ascii="Times New Roman" w:eastAsia="Calibri" w:hAnsi="Times New Roman" w:cs="Times New Roman"/>
          <w:bCs/>
          <w:sz w:val="24"/>
          <w:szCs w:val="24"/>
        </w:rPr>
        <w:t xml:space="preserve">PAKALPOJUMA SNIEDZĒJS nav iesniedzis PASŪTĪTĀJAM atbilstošu atskaiti un rēķinu. </w:t>
      </w:r>
    </w:p>
    <w:p w:rsidR="00E56108" w:rsidRPr="00E56108" w:rsidRDefault="00E56108" w:rsidP="00E56108">
      <w:pPr>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PASŪTĪTĀJA tiesības: </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saņemt pilnīgu, patiesu un saprotamu informāciju par Pakalpojuma saņēmējam sniegtā Pakalpojuma gaitu; </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veikt sniegtā Pakalpojuma kvalitātes pārbaudi saskaņā ar normatīvajiem aktiem un līguma nosacījumiem;</w:t>
      </w:r>
    </w:p>
    <w:p w:rsidR="00E56108" w:rsidRPr="00E56108" w:rsidRDefault="00E56108" w:rsidP="00E56108">
      <w:pPr>
        <w:numPr>
          <w:ilvl w:val="2"/>
          <w:numId w:val="2"/>
        </w:numPr>
        <w:autoSpaceDE w:val="0"/>
        <w:autoSpaceDN w:val="0"/>
        <w:adjustRightInd w:val="0"/>
        <w:spacing w:after="0"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bCs/>
          <w:sz w:val="24"/>
          <w:szCs w:val="24"/>
        </w:rPr>
        <w:t xml:space="preserve">veikt PAKALPOJUMA SNIEDZĒJA izrakstītā rēķina atbilstības iesniegtajai atskaitei </w:t>
      </w:r>
      <w:r w:rsidRPr="00E56108">
        <w:rPr>
          <w:rFonts w:ascii="Times New Roman" w:eastAsia="Calibri" w:hAnsi="Times New Roman" w:cs="Times New Roman"/>
          <w:sz w:val="24"/>
          <w:szCs w:val="24"/>
        </w:rPr>
        <w:t>(2.pielikums)</w:t>
      </w:r>
      <w:r w:rsidRPr="00E56108">
        <w:rPr>
          <w:rFonts w:ascii="Times New Roman" w:eastAsia="Calibri" w:hAnsi="Times New Roman" w:cs="Times New Roman"/>
          <w:bCs/>
          <w:sz w:val="24"/>
          <w:szCs w:val="24"/>
        </w:rPr>
        <w:t xml:space="preserve"> pārbaudi. Ja PAKALPOJUMA SNIEDZĒJA iesniegtajā rēķinā konstatētas neatbilstības, lūgt sniegt precizējumus.</w:t>
      </w:r>
    </w:p>
    <w:p w:rsidR="00E56108" w:rsidRPr="00E56108" w:rsidRDefault="00E56108" w:rsidP="00E56108">
      <w:pPr>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56108">
        <w:rPr>
          <w:rFonts w:ascii="Times New Roman" w:eastAsia="Calibri" w:hAnsi="Times New Roman" w:cs="Times New Roman"/>
          <w:bCs/>
          <w:sz w:val="24"/>
          <w:szCs w:val="24"/>
        </w:rPr>
        <w:t>PAKALPOJUMA SNIEDZĒJA</w:t>
      </w:r>
      <w:r w:rsidRPr="00E56108">
        <w:rPr>
          <w:rFonts w:ascii="Times New Roman" w:eastAsia="Calibri" w:hAnsi="Times New Roman" w:cs="Times New Roman"/>
          <w:b/>
          <w:bCs/>
          <w:sz w:val="24"/>
          <w:szCs w:val="24"/>
        </w:rPr>
        <w:t xml:space="preserve"> </w:t>
      </w:r>
      <w:r w:rsidRPr="00E56108">
        <w:rPr>
          <w:rFonts w:ascii="Times New Roman" w:eastAsia="Calibri" w:hAnsi="Times New Roman" w:cs="Times New Roman"/>
          <w:sz w:val="24"/>
          <w:szCs w:val="24"/>
        </w:rPr>
        <w:t xml:space="preserve">tiesības: </w:t>
      </w:r>
    </w:p>
    <w:p w:rsidR="00E56108" w:rsidRPr="00E56108" w:rsidRDefault="00E56108" w:rsidP="00E56108">
      <w:pPr>
        <w:numPr>
          <w:ilvl w:val="2"/>
          <w:numId w:val="2"/>
        </w:numPr>
        <w:autoSpaceDE w:val="0"/>
        <w:autoSpaceDN w:val="0"/>
        <w:adjustRightInd w:val="0"/>
        <w:spacing w:after="0" w:line="240" w:lineRule="auto"/>
        <w:ind w:left="1276" w:hanging="731"/>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pieprasīt un saņemt no PASŪTĪTĀJA</w:t>
      </w:r>
      <w:r w:rsidRPr="00E56108">
        <w:rPr>
          <w:rFonts w:ascii="Times New Roman" w:eastAsia="Calibri" w:hAnsi="Times New Roman" w:cs="Times New Roman"/>
          <w:b/>
          <w:bCs/>
          <w:sz w:val="24"/>
          <w:szCs w:val="24"/>
        </w:rPr>
        <w:t xml:space="preserve"> </w:t>
      </w:r>
      <w:r w:rsidRPr="00E56108">
        <w:rPr>
          <w:rFonts w:ascii="Times New Roman" w:eastAsia="Calibri" w:hAnsi="Times New Roman" w:cs="Times New Roman"/>
          <w:sz w:val="24"/>
          <w:szCs w:val="24"/>
        </w:rPr>
        <w:t>informāciju ar Pakalpojuma sniegšanu saistītu jautājumu risināšanai;</w:t>
      </w:r>
    </w:p>
    <w:p w:rsidR="00E56108" w:rsidRPr="00E56108" w:rsidRDefault="00E56108" w:rsidP="00E56108">
      <w:pPr>
        <w:numPr>
          <w:ilvl w:val="2"/>
          <w:numId w:val="2"/>
        </w:numPr>
        <w:autoSpaceDE w:val="0"/>
        <w:autoSpaceDN w:val="0"/>
        <w:adjustRightInd w:val="0"/>
        <w:spacing w:after="0" w:line="240" w:lineRule="auto"/>
        <w:ind w:left="1276" w:hanging="731"/>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saņemt samaksu par sniegto Pakalpojumu līgumā noteiktā kārtībā un apmērā. </w:t>
      </w:r>
    </w:p>
    <w:p w:rsidR="00E56108" w:rsidRPr="00E56108" w:rsidRDefault="00E56108" w:rsidP="00E56108">
      <w:pPr>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Gadījumā, ja MK noteikumu Nr.313 25.3.apakšpunktā mainās minētais kompensāciju apmērs, tad PASŪTĪTĀJAM un MAKSĀTĀJAM ir tiesības pārskatīt un vienpusēji mainīt Pakalpojuma cenas nepārsniedzot MK noteikumos Nr.313 noteiktos izcenojumus.</w:t>
      </w:r>
    </w:p>
    <w:p w:rsidR="00E56108" w:rsidRPr="00E56108" w:rsidRDefault="00E56108" w:rsidP="002121FB">
      <w:pPr>
        <w:autoSpaceDE w:val="0"/>
        <w:autoSpaceDN w:val="0"/>
        <w:adjustRightInd w:val="0"/>
        <w:spacing w:after="0" w:line="240" w:lineRule="auto"/>
        <w:jc w:val="both"/>
        <w:rPr>
          <w:rFonts w:ascii="Times New Roman" w:eastAsia="Calibri" w:hAnsi="Times New Roman" w:cs="Times New Roman"/>
          <w:sz w:val="24"/>
          <w:szCs w:val="24"/>
        </w:rPr>
      </w:pPr>
    </w:p>
    <w:p w:rsidR="00E56108" w:rsidRPr="00E56108" w:rsidRDefault="00E56108" w:rsidP="00E56108">
      <w:pPr>
        <w:numPr>
          <w:ilvl w:val="0"/>
          <w:numId w:val="2"/>
        </w:numPr>
        <w:spacing w:after="0" w:line="240" w:lineRule="auto"/>
        <w:ind w:right="-109"/>
        <w:jc w:val="center"/>
        <w:rPr>
          <w:rFonts w:ascii="Times New Roman" w:eastAsia="Calibri" w:hAnsi="Times New Roman" w:cs="Times New Roman"/>
          <w:b/>
          <w:bCs/>
          <w:sz w:val="24"/>
          <w:szCs w:val="24"/>
        </w:rPr>
      </w:pPr>
      <w:r w:rsidRPr="00E56108">
        <w:rPr>
          <w:rFonts w:ascii="Times New Roman" w:eastAsia="Calibri" w:hAnsi="Times New Roman" w:cs="Times New Roman"/>
          <w:b/>
          <w:bCs/>
          <w:sz w:val="24"/>
          <w:szCs w:val="24"/>
        </w:rPr>
        <w:t xml:space="preserve">Pušu atbildība </w:t>
      </w:r>
    </w:p>
    <w:p w:rsidR="00E56108" w:rsidRPr="00E56108" w:rsidRDefault="00E56108" w:rsidP="00E56108">
      <w:pPr>
        <w:numPr>
          <w:ilvl w:val="1"/>
          <w:numId w:val="2"/>
        </w:numPr>
        <w:autoSpaceDE w:val="0"/>
        <w:autoSpaceDN w:val="0"/>
        <w:adjustRightInd w:val="0"/>
        <w:spacing w:after="34" w:line="240" w:lineRule="auto"/>
        <w:ind w:left="426" w:hanging="426"/>
        <w:jc w:val="both"/>
        <w:rPr>
          <w:rFonts w:ascii="Times New Roman" w:eastAsia="Calibri" w:hAnsi="Times New Roman" w:cs="Times New Roman"/>
          <w:sz w:val="24"/>
          <w:szCs w:val="24"/>
        </w:rPr>
      </w:pPr>
      <w:r w:rsidRPr="00E56108">
        <w:rPr>
          <w:rFonts w:ascii="Times New Roman" w:eastAsia="Calibri" w:hAnsi="Times New Roman" w:cs="Times New Roman"/>
          <w:color w:val="000000"/>
          <w:sz w:val="24"/>
          <w:szCs w:val="24"/>
        </w:rPr>
        <w:t>Puses ir materiāli atbildīgas gadījumā, ja netiek pildīti vai tiek nepienācīgi pildīti līguma noteikumi, kā rezultātā kāda no Pusēm citas Puses vainas dēļ cietusi zaudējumus. Vainīgā Puse atlīdzina cietušajai Pusei radušos faktiskos zaudējumus saskaņā ar Civillikumu.</w:t>
      </w:r>
    </w:p>
    <w:p w:rsidR="00E56108" w:rsidRPr="00E56108" w:rsidRDefault="00E56108" w:rsidP="00E56108">
      <w:pPr>
        <w:numPr>
          <w:ilvl w:val="1"/>
          <w:numId w:val="2"/>
        </w:numPr>
        <w:autoSpaceDE w:val="0"/>
        <w:autoSpaceDN w:val="0"/>
        <w:adjustRightInd w:val="0"/>
        <w:spacing w:after="34" w:line="240" w:lineRule="auto"/>
        <w:ind w:left="426" w:hanging="426"/>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Par Pakalpojuma sniegšanu neatbilstoši MK noteikumiem Nr.313, ja to konstatējis PASŪTĪTĀJS</w:t>
      </w:r>
      <w:r w:rsidRPr="00E56108">
        <w:rPr>
          <w:rFonts w:ascii="Times New Roman" w:eastAsia="Calibri" w:hAnsi="Times New Roman" w:cs="Times New Roman"/>
          <w:bCs/>
          <w:sz w:val="24"/>
          <w:szCs w:val="24"/>
        </w:rPr>
        <w:t xml:space="preserve"> </w:t>
      </w:r>
      <w:r w:rsidRPr="00E56108">
        <w:rPr>
          <w:rFonts w:ascii="Times New Roman" w:eastAsia="Calibri" w:hAnsi="Times New Roman" w:cs="Times New Roman"/>
          <w:sz w:val="24"/>
          <w:szCs w:val="24"/>
        </w:rPr>
        <w:t xml:space="preserve">un sastādījis aktu par konstatēto pārkāpumu, PAKALPOJUMA SNIEDZĒJAM var tikt piemērots līgumsods 50,00 EUR (piecdesmit </w:t>
      </w:r>
      <w:proofErr w:type="spellStart"/>
      <w:r w:rsidRPr="00E56108">
        <w:rPr>
          <w:rFonts w:ascii="Times New Roman" w:eastAsia="Calibri" w:hAnsi="Times New Roman" w:cs="Times New Roman"/>
          <w:i/>
          <w:sz w:val="24"/>
          <w:szCs w:val="24"/>
        </w:rPr>
        <w:t>euro</w:t>
      </w:r>
      <w:proofErr w:type="spellEnd"/>
      <w:r w:rsidRPr="00E56108">
        <w:rPr>
          <w:rFonts w:ascii="Times New Roman" w:eastAsia="Calibri" w:hAnsi="Times New Roman" w:cs="Times New Roman"/>
          <w:sz w:val="24"/>
          <w:szCs w:val="24"/>
        </w:rPr>
        <w:t>, 00 centi) apmērā par katru konstatēto pārkāpumu. Līgumsoda samaksa neatbrīvo PAKALPOJUMA SNIEDZĒJU no pienākumu izpildes.</w:t>
      </w:r>
    </w:p>
    <w:p w:rsidR="00E56108" w:rsidRPr="00E56108" w:rsidRDefault="00E56108" w:rsidP="00E56108">
      <w:pPr>
        <w:numPr>
          <w:ilvl w:val="1"/>
          <w:numId w:val="2"/>
        </w:numPr>
        <w:autoSpaceDE w:val="0"/>
        <w:autoSpaceDN w:val="0"/>
        <w:adjustRightInd w:val="0"/>
        <w:spacing w:after="34" w:line="240" w:lineRule="auto"/>
        <w:ind w:left="426" w:hanging="426"/>
        <w:jc w:val="both"/>
        <w:rPr>
          <w:rFonts w:ascii="Times New Roman" w:eastAsia="Calibri" w:hAnsi="Times New Roman" w:cs="Times New Roman"/>
          <w:sz w:val="24"/>
          <w:szCs w:val="24"/>
        </w:rPr>
      </w:pPr>
      <w:r w:rsidRPr="00E56108">
        <w:rPr>
          <w:rFonts w:ascii="Times New Roman" w:eastAsia="Calibri" w:hAnsi="Times New Roman" w:cs="Times New Roman"/>
          <w:bCs/>
          <w:sz w:val="24"/>
          <w:szCs w:val="24"/>
        </w:rPr>
        <w:lastRenderedPageBreak/>
        <w:t xml:space="preserve">PAKALPOJUMA SNIEDZĒJS </w:t>
      </w:r>
      <w:r w:rsidRPr="00E56108">
        <w:rPr>
          <w:rFonts w:ascii="Times New Roman" w:eastAsia="Calibri" w:hAnsi="Times New Roman" w:cs="Times New Roman"/>
          <w:sz w:val="24"/>
          <w:szCs w:val="24"/>
        </w:rPr>
        <w:t xml:space="preserve">var piemērot MAKSĀTĀJAM līgumsodu 1% (viena procenta) apmērā no neapmaksātajā rēķinā norādītās maksas par sniegto Pakalpojumu par katru kavējuma dienu, ja MAKSĀTĀJS kavē šā līguma 3.4.punktā noteikto Pakalpojuma apmaksas termiņu, bet ne vairāk kā 10 % apmērā no summas, kuras samaksa tiek kavēta, izņemot, ja samaksa tiek kavēta </w:t>
      </w:r>
      <w:r w:rsidRPr="00E56108">
        <w:rPr>
          <w:rFonts w:ascii="Times New Roman" w:eastAsia="Calibri" w:hAnsi="Times New Roman" w:cs="Times New Roman"/>
          <w:bCs/>
          <w:sz w:val="24"/>
          <w:szCs w:val="24"/>
        </w:rPr>
        <w:t xml:space="preserve">PAKALPOJUMA SNIEDZĒJA vainas dēļ. </w:t>
      </w:r>
    </w:p>
    <w:p w:rsidR="00E56108" w:rsidRPr="00E56108" w:rsidRDefault="00E56108" w:rsidP="00E56108">
      <w:pPr>
        <w:numPr>
          <w:ilvl w:val="1"/>
          <w:numId w:val="2"/>
        </w:numPr>
        <w:autoSpaceDE w:val="0"/>
        <w:autoSpaceDN w:val="0"/>
        <w:adjustRightInd w:val="0"/>
        <w:spacing w:after="34" w:line="240" w:lineRule="auto"/>
        <w:ind w:left="426" w:hanging="426"/>
        <w:jc w:val="both"/>
        <w:rPr>
          <w:rFonts w:ascii="Times New Roman" w:eastAsia="Calibri" w:hAnsi="Times New Roman" w:cs="Times New Roman"/>
          <w:sz w:val="24"/>
          <w:szCs w:val="24"/>
        </w:rPr>
      </w:pPr>
      <w:r w:rsidRPr="00E56108">
        <w:rPr>
          <w:rFonts w:ascii="Times New Roman" w:eastAsia="Calibri" w:hAnsi="Times New Roman" w:cs="Times New Roman"/>
          <w:bCs/>
          <w:sz w:val="24"/>
          <w:szCs w:val="24"/>
        </w:rPr>
        <w:t xml:space="preserve">PASŪTĪTĀJS </w:t>
      </w:r>
      <w:r w:rsidRPr="00E56108">
        <w:rPr>
          <w:rFonts w:ascii="Times New Roman" w:eastAsia="Calibri" w:hAnsi="Times New Roman" w:cs="Times New Roman"/>
          <w:sz w:val="24"/>
          <w:szCs w:val="24"/>
        </w:rPr>
        <w:t xml:space="preserve">var vienpusēji izbeigt līgumu, par to 2 (divas) nedēļas iepriekš </w:t>
      </w:r>
      <w:proofErr w:type="spellStart"/>
      <w:r w:rsidRPr="00E56108">
        <w:rPr>
          <w:rFonts w:ascii="Times New Roman" w:eastAsia="Calibri" w:hAnsi="Times New Roman" w:cs="Times New Roman"/>
          <w:sz w:val="24"/>
          <w:szCs w:val="24"/>
        </w:rPr>
        <w:t>rakstveidā</w:t>
      </w:r>
      <w:proofErr w:type="spellEnd"/>
      <w:r w:rsidRPr="00E56108">
        <w:rPr>
          <w:rFonts w:ascii="Times New Roman" w:eastAsia="Calibri" w:hAnsi="Times New Roman" w:cs="Times New Roman"/>
          <w:sz w:val="24"/>
          <w:szCs w:val="24"/>
        </w:rPr>
        <w:t xml:space="preserve"> paziņojot </w:t>
      </w:r>
      <w:r w:rsidRPr="00E56108">
        <w:rPr>
          <w:rFonts w:ascii="Times New Roman" w:eastAsia="Calibri" w:hAnsi="Times New Roman" w:cs="Times New Roman"/>
          <w:bCs/>
          <w:sz w:val="24"/>
          <w:szCs w:val="24"/>
        </w:rPr>
        <w:t>PAKALPOJUMA SNIEDZĒJAM</w:t>
      </w:r>
      <w:r w:rsidRPr="00E56108">
        <w:rPr>
          <w:rFonts w:ascii="Times New Roman" w:eastAsia="Calibri" w:hAnsi="Times New Roman" w:cs="Times New Roman"/>
          <w:sz w:val="24"/>
          <w:szCs w:val="24"/>
        </w:rPr>
        <w:t xml:space="preserve">, ja: </w:t>
      </w:r>
    </w:p>
    <w:p w:rsidR="00E56108" w:rsidRPr="00E56108" w:rsidRDefault="00E56108" w:rsidP="00E56108">
      <w:pPr>
        <w:numPr>
          <w:ilvl w:val="2"/>
          <w:numId w:val="2"/>
        </w:numPr>
        <w:autoSpaceDE w:val="0"/>
        <w:autoSpaceDN w:val="0"/>
        <w:adjustRightInd w:val="0"/>
        <w:spacing w:after="34"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2 (divu) nedēļu laikā no paziņojuma par sniegtā Pakalpojuma neatbilstību līgumam un normatīvajos aktos noteiktajam saņemšanas, </w:t>
      </w:r>
      <w:r w:rsidRPr="00E56108">
        <w:rPr>
          <w:rFonts w:ascii="Times New Roman" w:eastAsia="Calibri" w:hAnsi="Times New Roman" w:cs="Times New Roman"/>
          <w:bCs/>
          <w:sz w:val="24"/>
          <w:szCs w:val="24"/>
        </w:rPr>
        <w:t xml:space="preserve">PAKALPOJUMA SNIEDZĒJS </w:t>
      </w:r>
      <w:r w:rsidRPr="00E56108">
        <w:rPr>
          <w:rFonts w:ascii="Times New Roman" w:eastAsia="Calibri" w:hAnsi="Times New Roman" w:cs="Times New Roman"/>
          <w:sz w:val="24"/>
          <w:szCs w:val="24"/>
        </w:rPr>
        <w:t xml:space="preserve">to nav novērsis; </w:t>
      </w:r>
    </w:p>
    <w:p w:rsidR="00E56108" w:rsidRPr="00E56108" w:rsidRDefault="00E56108" w:rsidP="00E56108">
      <w:pPr>
        <w:numPr>
          <w:ilvl w:val="2"/>
          <w:numId w:val="2"/>
        </w:numPr>
        <w:autoSpaceDE w:val="0"/>
        <w:autoSpaceDN w:val="0"/>
        <w:adjustRightInd w:val="0"/>
        <w:spacing w:after="34"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ja </w:t>
      </w:r>
      <w:r w:rsidRPr="00E56108">
        <w:rPr>
          <w:rFonts w:ascii="Times New Roman" w:eastAsia="Calibri" w:hAnsi="Times New Roman" w:cs="Times New Roman"/>
          <w:bCs/>
          <w:sz w:val="24"/>
          <w:szCs w:val="24"/>
        </w:rPr>
        <w:t xml:space="preserve">PAKALPOJUMA SNIEDZĒJS </w:t>
      </w:r>
      <w:r w:rsidRPr="00E56108">
        <w:rPr>
          <w:rFonts w:ascii="Times New Roman" w:eastAsia="Calibri" w:hAnsi="Times New Roman" w:cs="Times New Roman"/>
          <w:sz w:val="24"/>
          <w:szCs w:val="24"/>
        </w:rPr>
        <w:t xml:space="preserve">pārkāpis līguma vai normatīvo aktu nosacījumus un tas radījis kaitējumu PASŪTĪTĀJAM vai MAKSĀTĀJAM, vai Pakalpojuma saņēmējam vai, ja PAKALPOJUMA SNIEDZĒJS sniedzis nepatiesu informāciju par Pakalpojumu; </w:t>
      </w:r>
    </w:p>
    <w:p w:rsidR="00E56108" w:rsidRPr="00E56108" w:rsidRDefault="00E56108" w:rsidP="00E56108">
      <w:pPr>
        <w:numPr>
          <w:ilvl w:val="2"/>
          <w:numId w:val="2"/>
        </w:numPr>
        <w:autoSpaceDE w:val="0"/>
        <w:autoSpaceDN w:val="0"/>
        <w:adjustRightInd w:val="0"/>
        <w:spacing w:after="34" w:line="240" w:lineRule="auto"/>
        <w:ind w:left="1276" w:hanging="709"/>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 xml:space="preserve">objektīvu iemeslu dēļ nav iespējams turpināt līgumu vai turpmāk nav nepieciešamība pēc Pakalpojuma. </w:t>
      </w:r>
    </w:p>
    <w:p w:rsidR="00E56108" w:rsidRPr="00E56108" w:rsidRDefault="00E56108" w:rsidP="00E56108">
      <w:pPr>
        <w:numPr>
          <w:ilvl w:val="1"/>
          <w:numId w:val="2"/>
        </w:numPr>
        <w:autoSpaceDE w:val="0"/>
        <w:autoSpaceDN w:val="0"/>
        <w:adjustRightInd w:val="0"/>
        <w:spacing w:after="34" w:line="240" w:lineRule="auto"/>
        <w:ind w:left="426" w:hanging="426"/>
        <w:jc w:val="both"/>
        <w:rPr>
          <w:rFonts w:ascii="Times New Roman" w:eastAsia="Calibri" w:hAnsi="Times New Roman" w:cs="Times New Roman"/>
          <w:sz w:val="24"/>
          <w:szCs w:val="24"/>
        </w:rPr>
      </w:pPr>
      <w:r w:rsidRPr="00E56108">
        <w:rPr>
          <w:rFonts w:ascii="Times New Roman" w:eastAsia="Calibri" w:hAnsi="Times New Roman" w:cs="Times New Roman"/>
          <w:bCs/>
          <w:sz w:val="24"/>
          <w:szCs w:val="24"/>
        </w:rPr>
        <w:t xml:space="preserve">PAKALPOJUMA SNIEDZĒJAM </w:t>
      </w:r>
      <w:r w:rsidRPr="00E56108">
        <w:rPr>
          <w:rFonts w:ascii="Times New Roman" w:eastAsia="Calibri" w:hAnsi="Times New Roman" w:cs="Times New Roman"/>
          <w:sz w:val="24"/>
          <w:szCs w:val="24"/>
        </w:rPr>
        <w:t xml:space="preserve">ir tiesības vienpusēji izbeigt līgumu, par to </w:t>
      </w:r>
      <w:proofErr w:type="spellStart"/>
      <w:r w:rsidRPr="00E56108">
        <w:rPr>
          <w:rFonts w:ascii="Times New Roman" w:eastAsia="Calibri" w:hAnsi="Times New Roman" w:cs="Times New Roman"/>
          <w:sz w:val="24"/>
          <w:szCs w:val="24"/>
        </w:rPr>
        <w:t>rakstveidā</w:t>
      </w:r>
      <w:proofErr w:type="spellEnd"/>
      <w:r w:rsidRPr="00E56108">
        <w:rPr>
          <w:rFonts w:ascii="Times New Roman" w:eastAsia="Calibri" w:hAnsi="Times New Roman" w:cs="Times New Roman"/>
          <w:sz w:val="24"/>
          <w:szCs w:val="24"/>
        </w:rPr>
        <w:t xml:space="preserve"> paziņojot MAKSĀTĀJAJAM un PASŪTĪTĀJAM</w:t>
      </w:r>
      <w:r w:rsidRPr="00E56108">
        <w:rPr>
          <w:rFonts w:ascii="Times New Roman" w:eastAsia="Calibri" w:hAnsi="Times New Roman" w:cs="Times New Roman"/>
          <w:bCs/>
          <w:sz w:val="24"/>
          <w:szCs w:val="24"/>
        </w:rPr>
        <w:t xml:space="preserve"> </w:t>
      </w:r>
      <w:r w:rsidRPr="00E56108">
        <w:rPr>
          <w:rFonts w:ascii="Times New Roman" w:eastAsia="Calibri" w:hAnsi="Times New Roman" w:cs="Times New Roman"/>
          <w:sz w:val="24"/>
          <w:szCs w:val="24"/>
        </w:rPr>
        <w:t xml:space="preserve">2 (divas) nedēļas iepriekš, ja MAKSĀTĀJS ir kavējis maksājumus par sniegto Pakalpojumu vairāk kā 5 (piecas) reizes, izņemot, ja samaksa tiek kavēta </w:t>
      </w:r>
      <w:r w:rsidRPr="00E56108">
        <w:rPr>
          <w:rFonts w:ascii="Times New Roman" w:eastAsia="Calibri" w:hAnsi="Times New Roman" w:cs="Times New Roman"/>
          <w:bCs/>
          <w:sz w:val="24"/>
          <w:szCs w:val="24"/>
        </w:rPr>
        <w:t xml:space="preserve">PAKALPOJUMA SNIEDZĒJA vainas dēļ. </w:t>
      </w:r>
    </w:p>
    <w:p w:rsidR="00E56108" w:rsidRPr="00E56108" w:rsidRDefault="00E56108" w:rsidP="00E56108">
      <w:pPr>
        <w:tabs>
          <w:tab w:val="left" w:pos="1134"/>
        </w:tabs>
        <w:autoSpaceDE w:val="0"/>
        <w:autoSpaceDN w:val="0"/>
        <w:adjustRightInd w:val="0"/>
        <w:spacing w:after="34" w:line="240" w:lineRule="auto"/>
        <w:ind w:left="709"/>
        <w:jc w:val="both"/>
        <w:rPr>
          <w:rFonts w:ascii="Times New Roman" w:eastAsia="Calibri" w:hAnsi="Times New Roman" w:cs="Times New Roman"/>
          <w:sz w:val="24"/>
          <w:szCs w:val="24"/>
        </w:rPr>
      </w:pPr>
    </w:p>
    <w:p w:rsidR="00E56108" w:rsidRPr="00E56108" w:rsidRDefault="00E56108" w:rsidP="00E56108">
      <w:pPr>
        <w:numPr>
          <w:ilvl w:val="0"/>
          <w:numId w:val="2"/>
        </w:numPr>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E56108">
        <w:rPr>
          <w:rFonts w:ascii="Times New Roman" w:eastAsia="Calibri" w:hAnsi="Times New Roman" w:cs="Times New Roman"/>
          <w:b/>
          <w:bCs/>
          <w:color w:val="000000"/>
          <w:sz w:val="24"/>
          <w:szCs w:val="24"/>
        </w:rPr>
        <w:t>Nepārvarama vara</w:t>
      </w:r>
    </w:p>
    <w:p w:rsidR="00E56108" w:rsidRPr="00E56108" w:rsidRDefault="00E56108" w:rsidP="00E56108">
      <w:pPr>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56108">
        <w:rPr>
          <w:rFonts w:ascii="Times New Roman" w:eastAsia="Calibri" w:hAnsi="Times New Roman" w:cs="Times New Roman"/>
          <w:color w:val="000000"/>
          <w:sz w:val="24"/>
          <w:szCs w:val="24"/>
        </w:rPr>
        <w:t xml:space="preserve">Neviena no Pusēm nav atbildīga par līgumā noteikto saistību neizpildi vai nepienācīgas izpildes rezultātā nodarītajiem zaudējumiem, ja līgumu nav bijis iespējams izpildīt nepārvaramas varas apstākļu rezultātā, t.i., dabas stihija, ugunsgrēks, karš, militārās operācijas, tādu valsts normatīvo tiesību aktu pieņemšana, kas </w:t>
      </w:r>
      <w:proofErr w:type="spellStart"/>
      <w:r w:rsidRPr="00E56108">
        <w:rPr>
          <w:rFonts w:ascii="Times New Roman" w:eastAsia="Calibri" w:hAnsi="Times New Roman" w:cs="Times New Roman"/>
          <w:color w:val="000000"/>
          <w:sz w:val="24"/>
          <w:szCs w:val="24"/>
        </w:rPr>
        <w:t>sarežģī</w:t>
      </w:r>
      <w:proofErr w:type="spellEnd"/>
      <w:r w:rsidRPr="00E56108">
        <w:rPr>
          <w:rFonts w:ascii="Times New Roman" w:eastAsia="Calibri" w:hAnsi="Times New Roman" w:cs="Times New Roman"/>
          <w:color w:val="000000"/>
          <w:sz w:val="24"/>
          <w:szCs w:val="24"/>
        </w:rPr>
        <w:t xml:space="preserve">, ierobežo vai aizliedz </w:t>
      </w:r>
      <w:r w:rsidRPr="00E56108">
        <w:rPr>
          <w:rFonts w:ascii="Times New Roman" w:eastAsia="Calibri" w:hAnsi="Times New Roman" w:cs="Times New Roman"/>
          <w:sz w:val="24"/>
          <w:szCs w:val="24"/>
        </w:rPr>
        <w:t>līgumā</w:t>
      </w:r>
      <w:r w:rsidRPr="00E56108">
        <w:rPr>
          <w:rFonts w:ascii="Times New Roman" w:eastAsia="Calibri" w:hAnsi="Times New Roman" w:cs="Times New Roman"/>
          <w:color w:val="000000"/>
          <w:sz w:val="24"/>
          <w:szCs w:val="24"/>
        </w:rPr>
        <w:t xml:space="preserve"> paredzēto darbību. </w:t>
      </w:r>
    </w:p>
    <w:p w:rsidR="00E56108" w:rsidRPr="00E56108" w:rsidRDefault="00E56108" w:rsidP="00E56108">
      <w:pPr>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E56108">
        <w:rPr>
          <w:rFonts w:ascii="Times New Roman" w:eastAsia="Calibri" w:hAnsi="Times New Roman" w:cs="Times New Roman"/>
          <w:color w:val="000000"/>
          <w:sz w:val="24"/>
          <w:szCs w:val="24"/>
        </w:rPr>
        <w:t>Nepārvaramas varas gadījumā Pakalpojuma izpildes pienākums tiek apturēts uz attiecīgā nepārvaramas varas notikuma pastāvēšanas laiku un līguma termiņi ir attiecīgi pagarināmi. Nepārvaramai varai ilgstot vairāk par 3 (trīs) mēnešiem, jebkura Puse ir tiesīga izbeigt līguma izpildi, par to paziņojot otrai Pusei rakstiski.</w:t>
      </w:r>
    </w:p>
    <w:p w:rsidR="00E56108" w:rsidRPr="00E56108" w:rsidRDefault="00E56108" w:rsidP="00E56108">
      <w:pPr>
        <w:autoSpaceDE w:val="0"/>
        <w:autoSpaceDN w:val="0"/>
        <w:adjustRightInd w:val="0"/>
        <w:spacing w:after="0" w:line="240" w:lineRule="auto"/>
        <w:ind w:left="450"/>
        <w:rPr>
          <w:rFonts w:ascii="Times New Roman" w:eastAsia="Calibri" w:hAnsi="Times New Roman" w:cs="Times New Roman"/>
          <w:sz w:val="24"/>
          <w:szCs w:val="24"/>
        </w:rPr>
      </w:pPr>
    </w:p>
    <w:p w:rsidR="00E56108" w:rsidRPr="00E56108" w:rsidRDefault="00E56108" w:rsidP="00E56108">
      <w:pPr>
        <w:numPr>
          <w:ilvl w:val="0"/>
          <w:numId w:val="2"/>
        </w:numPr>
        <w:spacing w:after="0" w:line="240" w:lineRule="auto"/>
        <w:jc w:val="center"/>
        <w:rPr>
          <w:rFonts w:ascii="Times New Roman" w:eastAsia="Calibri" w:hAnsi="Times New Roman" w:cs="Times New Roman"/>
          <w:b/>
          <w:sz w:val="24"/>
          <w:szCs w:val="24"/>
        </w:rPr>
      </w:pPr>
      <w:r w:rsidRPr="00E56108">
        <w:rPr>
          <w:rFonts w:ascii="Times New Roman" w:eastAsia="Calibri" w:hAnsi="Times New Roman" w:cs="Times New Roman"/>
          <w:b/>
          <w:sz w:val="24"/>
          <w:szCs w:val="24"/>
        </w:rPr>
        <w:t>Konfidencialitātes nosacījumi</w:t>
      </w:r>
    </w:p>
    <w:p w:rsidR="00E56108" w:rsidRPr="00E56108" w:rsidRDefault="00E56108" w:rsidP="00E56108">
      <w:pPr>
        <w:numPr>
          <w:ilvl w:val="1"/>
          <w:numId w:val="2"/>
        </w:numPr>
        <w:spacing w:after="0" w:line="240" w:lineRule="auto"/>
        <w:ind w:left="426" w:hanging="426"/>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Puses vienojas, ka uz jebkuru informāciju, kas iegūta līguma izpildes laikā, t.sk. uz informāciju, kas vienai Pusei kļuvusi zināma par otru un tās klientiem (tajā skaitā Pakalpojumu saņēmējiem), ir attiecināma konfidencialitāte. Konfidencialitāte nav attiecināma uz informāciju, kas pieejama publiskajās datu bāzēs.</w:t>
      </w:r>
    </w:p>
    <w:p w:rsidR="00E56108" w:rsidRPr="00E56108" w:rsidRDefault="00E56108" w:rsidP="00E56108">
      <w:pPr>
        <w:numPr>
          <w:ilvl w:val="1"/>
          <w:numId w:val="2"/>
        </w:numPr>
        <w:spacing w:after="0" w:line="240" w:lineRule="auto"/>
        <w:ind w:left="426" w:hanging="426"/>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Puses apņemas bez otras Puses iepriekšējas rakstveida piekrišanas neizpaust līguma izpildes ietvaros iegūto informāciju, izņemot līguma 8.4.punktā minētajos gadījumos. Šis nosacījums ir spēkā gan līguma izpildes laikā, gan arī pēc tā darbības termiņa izbeigšanās.</w:t>
      </w:r>
    </w:p>
    <w:p w:rsidR="00E56108" w:rsidRPr="00E56108" w:rsidRDefault="00E56108" w:rsidP="00E56108">
      <w:pPr>
        <w:numPr>
          <w:ilvl w:val="1"/>
          <w:numId w:val="2"/>
        </w:numPr>
        <w:spacing w:after="0" w:line="240" w:lineRule="auto"/>
        <w:ind w:left="426" w:hanging="426"/>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Puses apņemas sniegt informāciju saviem darbiniekiem tikai tādā apjomā, kas nepieciešama līgumā paredzēto saistību izpildei.</w:t>
      </w:r>
    </w:p>
    <w:p w:rsidR="00E56108" w:rsidRPr="00E56108" w:rsidRDefault="00E56108" w:rsidP="00E56108">
      <w:pPr>
        <w:numPr>
          <w:ilvl w:val="1"/>
          <w:numId w:val="2"/>
        </w:numPr>
        <w:spacing w:after="0" w:line="240" w:lineRule="auto"/>
        <w:ind w:left="426" w:hanging="426"/>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Ja līguma 8.1. un 8.2.punktā minēto informāciju pieprasa Latvijas Republikas kompetentās institūcijas, kurām uz to ir likumīgas tiesības, Pusei ir tiesības sniegt šādu informāciju bez otras Puses iepriekšējas piekrišanas.</w:t>
      </w:r>
    </w:p>
    <w:p w:rsidR="00E56108" w:rsidRPr="00E56108" w:rsidRDefault="00E56108" w:rsidP="00E56108">
      <w:pPr>
        <w:numPr>
          <w:ilvl w:val="1"/>
          <w:numId w:val="2"/>
        </w:numPr>
        <w:spacing w:after="0" w:line="240" w:lineRule="auto"/>
        <w:ind w:left="426" w:hanging="426"/>
        <w:jc w:val="both"/>
        <w:rPr>
          <w:rFonts w:ascii="Times New Roman" w:eastAsia="Calibri" w:hAnsi="Times New Roman" w:cs="Times New Roman"/>
          <w:sz w:val="24"/>
          <w:szCs w:val="24"/>
        </w:rPr>
      </w:pPr>
      <w:r w:rsidRPr="00E56108">
        <w:rPr>
          <w:rFonts w:ascii="Times New Roman" w:eastAsia="Calibri" w:hAnsi="Times New Roman" w:cs="Times New Roman"/>
          <w:sz w:val="24"/>
          <w:szCs w:val="24"/>
        </w:rPr>
        <w:t>Puse, kura pati vai tās piesaistītās personas neievēro konfidencialitātes pienākumu, sedz otrai Pusei radušos tiešos zaudējumus.</w:t>
      </w:r>
    </w:p>
    <w:p w:rsidR="00E56108" w:rsidRDefault="00E56108" w:rsidP="002121FB">
      <w:pPr>
        <w:tabs>
          <w:tab w:val="left" w:pos="1134"/>
        </w:tabs>
        <w:spacing w:after="0" w:line="240" w:lineRule="auto"/>
        <w:jc w:val="both"/>
        <w:rPr>
          <w:rFonts w:ascii="Times New Roman" w:eastAsia="Calibri" w:hAnsi="Times New Roman" w:cs="Times New Roman"/>
          <w:sz w:val="24"/>
          <w:szCs w:val="24"/>
        </w:rPr>
      </w:pPr>
    </w:p>
    <w:p w:rsidR="002121FB" w:rsidRDefault="002121FB" w:rsidP="002121FB">
      <w:pPr>
        <w:tabs>
          <w:tab w:val="left" w:pos="1134"/>
        </w:tabs>
        <w:spacing w:after="0" w:line="240" w:lineRule="auto"/>
        <w:jc w:val="both"/>
        <w:rPr>
          <w:rFonts w:ascii="Times New Roman" w:eastAsia="Calibri" w:hAnsi="Times New Roman" w:cs="Times New Roman"/>
          <w:sz w:val="24"/>
          <w:szCs w:val="24"/>
        </w:rPr>
      </w:pPr>
    </w:p>
    <w:p w:rsidR="002121FB" w:rsidRDefault="002121FB" w:rsidP="002121FB">
      <w:pPr>
        <w:tabs>
          <w:tab w:val="left" w:pos="1134"/>
        </w:tabs>
        <w:spacing w:after="0" w:line="240" w:lineRule="auto"/>
        <w:jc w:val="both"/>
        <w:rPr>
          <w:rFonts w:ascii="Times New Roman" w:eastAsia="Calibri" w:hAnsi="Times New Roman" w:cs="Times New Roman"/>
          <w:sz w:val="24"/>
          <w:szCs w:val="24"/>
        </w:rPr>
      </w:pPr>
    </w:p>
    <w:p w:rsidR="002121FB" w:rsidRPr="00E56108" w:rsidRDefault="002121FB" w:rsidP="002121FB">
      <w:pPr>
        <w:tabs>
          <w:tab w:val="left" w:pos="1134"/>
        </w:tabs>
        <w:spacing w:after="0" w:line="240" w:lineRule="auto"/>
        <w:jc w:val="both"/>
        <w:rPr>
          <w:rFonts w:ascii="Times New Roman" w:eastAsia="Calibri" w:hAnsi="Times New Roman" w:cs="Times New Roman"/>
          <w:sz w:val="24"/>
          <w:szCs w:val="24"/>
        </w:rPr>
      </w:pPr>
    </w:p>
    <w:p w:rsidR="00E56108" w:rsidRPr="00E56108" w:rsidRDefault="00E56108" w:rsidP="00E56108">
      <w:pPr>
        <w:numPr>
          <w:ilvl w:val="0"/>
          <w:numId w:val="2"/>
        </w:numPr>
        <w:autoSpaceDE w:val="0"/>
        <w:autoSpaceDN w:val="0"/>
        <w:adjustRightInd w:val="0"/>
        <w:spacing w:after="0" w:line="240" w:lineRule="auto"/>
        <w:jc w:val="center"/>
        <w:rPr>
          <w:rFonts w:ascii="Times New Roman" w:eastAsia="Calibri" w:hAnsi="Times New Roman" w:cs="Times New Roman"/>
          <w:sz w:val="24"/>
          <w:szCs w:val="24"/>
        </w:rPr>
      </w:pPr>
      <w:r w:rsidRPr="00E56108">
        <w:rPr>
          <w:rFonts w:ascii="Times New Roman" w:eastAsia="Calibri" w:hAnsi="Times New Roman" w:cs="Times New Roman"/>
          <w:b/>
          <w:bCs/>
          <w:color w:val="000000"/>
          <w:sz w:val="24"/>
          <w:szCs w:val="24"/>
        </w:rPr>
        <w:lastRenderedPageBreak/>
        <w:t>Nobeiguma noteikumi</w:t>
      </w:r>
    </w:p>
    <w:p w:rsidR="00E56108" w:rsidRPr="00E56108" w:rsidRDefault="00E56108" w:rsidP="00E56108">
      <w:pPr>
        <w:numPr>
          <w:ilvl w:val="1"/>
          <w:numId w:val="2"/>
        </w:numPr>
        <w:spacing w:after="0" w:line="240" w:lineRule="auto"/>
        <w:ind w:left="426" w:hanging="426"/>
        <w:jc w:val="both"/>
        <w:rPr>
          <w:rFonts w:ascii="Times New Roman" w:eastAsia="Times New Roman" w:hAnsi="Times New Roman" w:cs="Times New Roman"/>
          <w:sz w:val="24"/>
          <w:szCs w:val="24"/>
        </w:rPr>
      </w:pPr>
      <w:r w:rsidRPr="00E56108">
        <w:rPr>
          <w:rFonts w:ascii="Times New Roman" w:eastAsia="Times New Roman" w:hAnsi="Times New Roman" w:cs="Times New Roman"/>
          <w:sz w:val="24"/>
          <w:szCs w:val="24"/>
        </w:rPr>
        <w:t>Visi ar līgumu saistītie strīdus jautājumi tiek risināti Pušu savstarpēju sarunu ceļā. Ja vienošanās netiek panākta, - strīdus jautājumi tiek risināti Latvijas Republikas normatīvajos aktos noteiktajā kārtībā vispārējās jurisdikcijas tiesā.</w:t>
      </w:r>
    </w:p>
    <w:p w:rsidR="00E56108" w:rsidRPr="00E56108" w:rsidRDefault="00E56108" w:rsidP="00E56108">
      <w:pPr>
        <w:numPr>
          <w:ilvl w:val="1"/>
          <w:numId w:val="2"/>
        </w:numPr>
        <w:spacing w:after="0" w:line="240" w:lineRule="auto"/>
        <w:ind w:left="426" w:hanging="426"/>
        <w:jc w:val="both"/>
        <w:rPr>
          <w:rFonts w:ascii="Times New Roman" w:eastAsia="Times New Roman" w:hAnsi="Times New Roman" w:cs="Times New Roman"/>
          <w:sz w:val="24"/>
          <w:szCs w:val="24"/>
        </w:rPr>
      </w:pPr>
      <w:r w:rsidRPr="00E56108">
        <w:rPr>
          <w:rFonts w:ascii="Times New Roman" w:eastAsia="Times New Roman" w:hAnsi="Times New Roman" w:cs="Times New Roman"/>
          <w:sz w:val="24"/>
          <w:szCs w:val="24"/>
        </w:rPr>
        <w:t>Grozījumi vai papildinājumi Līgumā noformējami rakstiski, Pusēm tos parakstot. Visi pēc līguma spēkā stāšanās izdarītie grozījumi vai papildinājumi ir līguma neatņemama sastāvdaļa.</w:t>
      </w:r>
    </w:p>
    <w:p w:rsidR="00E56108" w:rsidRPr="00E56108" w:rsidRDefault="00E56108" w:rsidP="00E56108">
      <w:pPr>
        <w:numPr>
          <w:ilvl w:val="1"/>
          <w:numId w:val="2"/>
        </w:numPr>
        <w:spacing w:after="0" w:line="240" w:lineRule="auto"/>
        <w:ind w:left="426" w:hanging="426"/>
        <w:jc w:val="both"/>
        <w:rPr>
          <w:rFonts w:ascii="Times New Roman" w:eastAsia="Times New Roman" w:hAnsi="Times New Roman" w:cs="Times New Roman"/>
          <w:sz w:val="24"/>
          <w:szCs w:val="24"/>
        </w:rPr>
      </w:pPr>
      <w:r w:rsidRPr="00E56108">
        <w:rPr>
          <w:rFonts w:ascii="Times New Roman" w:eastAsia="Times New Roman" w:hAnsi="Times New Roman" w:cs="Times New Roman"/>
          <w:sz w:val="24"/>
          <w:szCs w:val="24"/>
        </w:rPr>
        <w:t>Ja kāda no Pusēm maina savu juridisko adresi un/ vai bankas rekvizītus, tā ne vēlāk kā 5 (piecu) dienu laikā pēc izmaiņu veikšanas par to rakstiski paziņo otrai Pusei. Ja Puse  par  Līgumā norādītās adreses  maiņu  nav  paziņojusi pārējām Pusēm vai  nav  to  izdarījusi savlaicīgi,  tad  pārējo Pušu  paziņojumi  tiek  uzskatīti  par saņemtiem,  ja  tie  nosūtīti  uz  Puses juridisko adresi.</w:t>
      </w:r>
    </w:p>
    <w:p w:rsidR="00E56108" w:rsidRPr="00E56108" w:rsidRDefault="00E56108" w:rsidP="00E56108">
      <w:pPr>
        <w:numPr>
          <w:ilvl w:val="1"/>
          <w:numId w:val="2"/>
        </w:numPr>
        <w:spacing w:after="0" w:line="240" w:lineRule="auto"/>
        <w:ind w:left="426" w:hanging="426"/>
        <w:jc w:val="both"/>
        <w:rPr>
          <w:rFonts w:ascii="Times New Roman" w:eastAsia="Times New Roman" w:hAnsi="Times New Roman" w:cs="Times New Roman"/>
          <w:sz w:val="24"/>
          <w:szCs w:val="24"/>
        </w:rPr>
      </w:pPr>
      <w:r w:rsidRPr="00E56108">
        <w:rPr>
          <w:rFonts w:ascii="Times New Roman" w:eastAsia="Times New Roman" w:hAnsi="Times New Roman" w:cs="Times New Roman"/>
          <w:sz w:val="24"/>
          <w:szCs w:val="24"/>
        </w:rPr>
        <w:t xml:space="preserve"> Pušu juridiskā statusa izmaiņu gadījumā līgums saglabā savu spēku pilnā apjomā to tiesību un saistību pārņēmējiem.</w:t>
      </w:r>
    </w:p>
    <w:p w:rsidR="00E56108" w:rsidRPr="00E56108" w:rsidRDefault="00E56108" w:rsidP="00E56108">
      <w:pPr>
        <w:numPr>
          <w:ilvl w:val="1"/>
          <w:numId w:val="2"/>
        </w:numPr>
        <w:spacing w:after="0" w:line="240" w:lineRule="auto"/>
        <w:ind w:left="426" w:hanging="426"/>
        <w:jc w:val="both"/>
        <w:rPr>
          <w:rFonts w:ascii="Times New Roman" w:eastAsia="Times New Roman" w:hAnsi="Times New Roman" w:cs="Times New Roman"/>
          <w:sz w:val="24"/>
          <w:szCs w:val="24"/>
        </w:rPr>
      </w:pPr>
      <w:r w:rsidRPr="00E56108">
        <w:rPr>
          <w:rFonts w:ascii="Times New Roman" w:eastAsia="Times New Roman" w:hAnsi="Times New Roman" w:cs="Times New Roman"/>
          <w:sz w:val="24"/>
          <w:szCs w:val="24"/>
        </w:rPr>
        <w:t>Visos pārējos līgumā neatrunātajos jautājumos Puses vadās no Latvijas Republikā spēkā esošajiem normatīvajiem aktiem.</w:t>
      </w:r>
    </w:p>
    <w:p w:rsidR="00E56108" w:rsidRPr="00E56108" w:rsidRDefault="00E56108" w:rsidP="00E56108">
      <w:pPr>
        <w:numPr>
          <w:ilvl w:val="1"/>
          <w:numId w:val="2"/>
        </w:numPr>
        <w:spacing w:after="0" w:line="240" w:lineRule="auto"/>
        <w:ind w:left="426" w:hanging="426"/>
        <w:jc w:val="both"/>
        <w:rPr>
          <w:rFonts w:ascii="Times New Roman" w:eastAsia="Times New Roman" w:hAnsi="Times New Roman" w:cs="Times New Roman"/>
          <w:caps/>
          <w:sz w:val="24"/>
          <w:szCs w:val="24"/>
        </w:rPr>
      </w:pPr>
      <w:r w:rsidRPr="00E56108">
        <w:rPr>
          <w:rFonts w:ascii="Times New Roman" w:eastAsia="Times New Roman" w:hAnsi="Times New Roman" w:cs="Times New Roman"/>
          <w:sz w:val="24"/>
          <w:szCs w:val="24"/>
        </w:rPr>
        <w:t xml:space="preserve">Līgums sastādīts latviešu valodā uz </w:t>
      </w:r>
      <w:r w:rsidR="000C497F">
        <w:rPr>
          <w:rFonts w:ascii="Times New Roman" w:eastAsia="Times New Roman" w:hAnsi="Times New Roman" w:cs="Times New Roman"/>
          <w:sz w:val="24"/>
          <w:szCs w:val="24"/>
        </w:rPr>
        <w:t>10</w:t>
      </w:r>
      <w:r w:rsidRPr="00E56108">
        <w:rPr>
          <w:rFonts w:ascii="Times New Roman" w:eastAsia="Times New Roman" w:hAnsi="Times New Roman" w:cs="Times New Roman"/>
          <w:sz w:val="24"/>
          <w:szCs w:val="24"/>
        </w:rPr>
        <w:t xml:space="preserve"> (</w:t>
      </w:r>
      <w:r w:rsidR="000C497F">
        <w:rPr>
          <w:rFonts w:ascii="Times New Roman" w:eastAsia="Times New Roman" w:hAnsi="Times New Roman" w:cs="Times New Roman"/>
          <w:sz w:val="24"/>
          <w:szCs w:val="24"/>
        </w:rPr>
        <w:t>desmit</w:t>
      </w:r>
      <w:r w:rsidRPr="00E56108">
        <w:rPr>
          <w:rFonts w:ascii="Times New Roman" w:eastAsia="Times New Roman" w:hAnsi="Times New Roman" w:cs="Times New Roman"/>
          <w:sz w:val="24"/>
          <w:szCs w:val="24"/>
        </w:rPr>
        <w:t>) lapām, 3 eksemplāros ar vienādu juridisku spēku, pa vienam eksemplāram katrai Pusei.</w:t>
      </w:r>
    </w:p>
    <w:p w:rsidR="00E56108" w:rsidRPr="00E56108" w:rsidRDefault="00E56108" w:rsidP="00E56108">
      <w:pPr>
        <w:tabs>
          <w:tab w:val="left" w:pos="1260"/>
        </w:tabs>
        <w:spacing w:after="0" w:line="240" w:lineRule="auto"/>
        <w:ind w:left="450"/>
        <w:jc w:val="both"/>
        <w:rPr>
          <w:rFonts w:ascii="Times New Roman" w:eastAsia="Times New Roman" w:hAnsi="Times New Roman" w:cs="Times New Roman"/>
          <w:sz w:val="24"/>
          <w:szCs w:val="24"/>
        </w:rPr>
      </w:pPr>
    </w:p>
    <w:p w:rsidR="00E56108" w:rsidRPr="00E56108" w:rsidRDefault="00E56108" w:rsidP="00E56108">
      <w:pPr>
        <w:numPr>
          <w:ilvl w:val="0"/>
          <w:numId w:val="2"/>
        </w:numPr>
        <w:tabs>
          <w:tab w:val="left" w:pos="1134"/>
        </w:tabs>
        <w:autoSpaceDE w:val="0"/>
        <w:autoSpaceDN w:val="0"/>
        <w:adjustRightInd w:val="0"/>
        <w:spacing w:after="0" w:line="240" w:lineRule="auto"/>
        <w:jc w:val="center"/>
        <w:rPr>
          <w:rFonts w:ascii="Times New Roman" w:eastAsia="Calibri" w:hAnsi="Times New Roman" w:cs="Times New Roman"/>
          <w:b/>
          <w:sz w:val="24"/>
          <w:szCs w:val="24"/>
        </w:rPr>
      </w:pPr>
      <w:r w:rsidRPr="00E56108">
        <w:rPr>
          <w:rFonts w:ascii="Times New Roman" w:eastAsia="Calibri" w:hAnsi="Times New Roman" w:cs="Times New Roman"/>
          <w:b/>
          <w:color w:val="000000"/>
          <w:sz w:val="24"/>
          <w:szCs w:val="24"/>
        </w:rPr>
        <w:t>Pušu rekvizīti un paraksti</w:t>
      </w:r>
    </w:p>
    <w:p w:rsidR="00613724" w:rsidRDefault="00613724">
      <w:pPr>
        <w:rPr>
          <w:rFonts w:ascii="Times New Roman" w:eastAsia="Calibri" w:hAnsi="Times New Roman" w:cs="Times New Roman"/>
          <w:color w:val="000000"/>
          <w:sz w:val="24"/>
          <w:szCs w:val="24"/>
        </w:rPr>
      </w:pPr>
      <w:bookmarkStart w:id="0" w:name="_GoBack"/>
      <w:bookmarkEnd w:id="0"/>
    </w:p>
    <w:sectPr w:rsidR="00613724" w:rsidSect="00A42046">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A9" w:rsidRDefault="009A28A9">
      <w:pPr>
        <w:spacing w:after="0" w:line="240" w:lineRule="auto"/>
      </w:pPr>
      <w:r>
        <w:separator/>
      </w:r>
    </w:p>
  </w:endnote>
  <w:endnote w:type="continuationSeparator" w:id="0">
    <w:p w:rsidR="009A28A9" w:rsidRDefault="009A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CD" w:rsidRDefault="00B772B1" w:rsidP="00A420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71CD" w:rsidRDefault="009A2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CD" w:rsidRDefault="00B772B1" w:rsidP="00A420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6114">
      <w:rPr>
        <w:rStyle w:val="PageNumber"/>
        <w:noProof/>
      </w:rPr>
      <w:t>5</w:t>
    </w:r>
    <w:r>
      <w:rPr>
        <w:rStyle w:val="PageNumber"/>
      </w:rPr>
      <w:fldChar w:fldCharType="end"/>
    </w:r>
  </w:p>
  <w:p w:rsidR="00D971CD" w:rsidRDefault="009A2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A9" w:rsidRDefault="009A28A9">
      <w:pPr>
        <w:spacing w:after="0" w:line="240" w:lineRule="auto"/>
      </w:pPr>
      <w:r>
        <w:separator/>
      </w:r>
    </w:p>
  </w:footnote>
  <w:footnote w:type="continuationSeparator" w:id="0">
    <w:p w:rsidR="009A28A9" w:rsidRDefault="009A2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276B5"/>
    <w:multiLevelType w:val="multilevel"/>
    <w:tmpl w:val="C4BE510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11F2178"/>
    <w:multiLevelType w:val="multilevel"/>
    <w:tmpl w:val="45B0E8D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ascii="Times New Roman" w:hAnsi="Times New Roman" w:cs="Times New Roman"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08"/>
    <w:rsid w:val="000B1C9B"/>
    <w:rsid w:val="000C497F"/>
    <w:rsid w:val="002121FB"/>
    <w:rsid w:val="002707A9"/>
    <w:rsid w:val="00284A25"/>
    <w:rsid w:val="002F71FF"/>
    <w:rsid w:val="005B47D7"/>
    <w:rsid w:val="00613724"/>
    <w:rsid w:val="00706114"/>
    <w:rsid w:val="00730A3F"/>
    <w:rsid w:val="0094715F"/>
    <w:rsid w:val="009A28A9"/>
    <w:rsid w:val="00B772B1"/>
    <w:rsid w:val="00C84C27"/>
    <w:rsid w:val="00E56108"/>
    <w:rsid w:val="00E90060"/>
    <w:rsid w:val="00EC7F5A"/>
    <w:rsid w:val="00FE2777"/>
    <w:rsid w:val="00FF4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877A3-8E23-4FC6-8F0A-C5E83396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6108"/>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56108"/>
    <w:rPr>
      <w:rFonts w:ascii="Calibri" w:eastAsia="Calibri" w:hAnsi="Calibri" w:cs="Times New Roman"/>
    </w:rPr>
  </w:style>
  <w:style w:type="character" w:styleId="PageNumber">
    <w:name w:val="page number"/>
    <w:basedOn w:val="DefaultParagraphFont"/>
    <w:rsid w:val="00E56108"/>
  </w:style>
  <w:style w:type="table" w:customStyle="1" w:styleId="TableGrid1">
    <w:name w:val="Table Grid1"/>
    <w:basedOn w:val="TableNormal"/>
    <w:next w:val="TableGrid"/>
    <w:uiPriority w:val="39"/>
    <w:rsid w:val="00E5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5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8761</Words>
  <Characters>4995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3</cp:revision>
  <cp:lastPrinted>2019-01-22T13:50:00Z</cp:lastPrinted>
  <dcterms:created xsi:type="dcterms:W3CDTF">2019-02-07T12:57:00Z</dcterms:created>
  <dcterms:modified xsi:type="dcterms:W3CDTF">2019-02-07T12:57:00Z</dcterms:modified>
</cp:coreProperties>
</file>