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82C" w:rsidRPr="006A4C2C" w:rsidRDefault="0087082C" w:rsidP="0087082C">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lv-LV"/>
        </w:rPr>
      </w:pPr>
    </w:p>
    <w:p w:rsidR="0087082C" w:rsidRPr="006A4C2C" w:rsidRDefault="0087082C" w:rsidP="0087082C">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lv-LV"/>
        </w:rPr>
      </w:pPr>
    </w:p>
    <w:p w:rsidR="0087082C" w:rsidRPr="006A4C2C" w:rsidRDefault="0087082C" w:rsidP="0087082C">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lv-LV"/>
        </w:rPr>
      </w:pPr>
      <w:r w:rsidRPr="006A4C2C">
        <w:rPr>
          <w:rFonts w:ascii="Times New Roman" w:eastAsia="Times New Roman" w:hAnsi="Times New Roman" w:cs="Times New Roman"/>
          <w:b/>
          <w:bCs/>
          <w:color w:val="000000"/>
          <w:sz w:val="24"/>
          <w:szCs w:val="24"/>
          <w:u w:color="000000"/>
          <w:bdr w:val="nil"/>
          <w:lang w:eastAsia="lv-LV"/>
        </w:rPr>
        <w:t xml:space="preserve">Līgums Nr. </w:t>
      </w:r>
      <w:r w:rsidR="00D454CD">
        <w:rPr>
          <w:rFonts w:ascii="Times New Roman" w:eastAsia="Times New Roman" w:hAnsi="Times New Roman" w:cs="Times New Roman"/>
          <w:b/>
          <w:bCs/>
          <w:color w:val="000000"/>
          <w:sz w:val="24"/>
          <w:szCs w:val="24"/>
          <w:u w:color="000000"/>
          <w:bdr w:val="nil"/>
          <w:lang w:eastAsia="lv-LV"/>
        </w:rPr>
        <w:t>4.3-6.2/2019/171</w:t>
      </w:r>
    </w:p>
    <w:p w:rsidR="0087082C" w:rsidRPr="006A4C2C" w:rsidRDefault="0087082C" w:rsidP="0087082C">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4"/>
          <w:szCs w:val="24"/>
          <w:u w:color="000000"/>
          <w:bdr w:val="nil"/>
          <w:lang w:eastAsia="lv-LV"/>
        </w:rPr>
      </w:pPr>
      <w:r w:rsidRPr="006A4C2C">
        <w:rPr>
          <w:rFonts w:ascii="Times New Roman" w:eastAsia="Times New Roman" w:hAnsi="Times New Roman" w:cs="Times New Roman"/>
          <w:b/>
          <w:bCs/>
          <w:color w:val="000000"/>
          <w:sz w:val="24"/>
          <w:szCs w:val="24"/>
          <w:u w:color="000000"/>
          <w:bdr w:val="nil"/>
          <w:lang w:eastAsia="lv-LV"/>
        </w:rPr>
        <w:t>telpu uzkopšanas pakalpojumi Pils kompleksā, Siguldā</w:t>
      </w:r>
    </w:p>
    <w:p w:rsidR="0087082C" w:rsidRPr="006A4C2C" w:rsidRDefault="0087082C" w:rsidP="0087082C">
      <w:pPr>
        <w:pBdr>
          <w:top w:val="nil"/>
          <w:left w:val="nil"/>
          <w:bottom w:val="nil"/>
          <w:right w:val="nil"/>
          <w:between w:val="nil"/>
          <w:bar w:val="nil"/>
        </w:pBdr>
        <w:tabs>
          <w:tab w:val="left" w:pos="1496"/>
        </w:tabs>
        <w:spacing w:after="0" w:line="240" w:lineRule="auto"/>
        <w:jc w:val="both"/>
        <w:rPr>
          <w:rFonts w:ascii="Times New Roman" w:eastAsia="Times New Roman" w:hAnsi="Times New Roman" w:cs="Times New Roman"/>
          <w:color w:val="000000"/>
          <w:sz w:val="24"/>
          <w:szCs w:val="24"/>
          <w:highlight w:val="yellow"/>
          <w:u w:color="000000"/>
          <w:bdr w:val="nil"/>
          <w:lang w:eastAsia="lv-LV"/>
        </w:rPr>
      </w:pPr>
    </w:p>
    <w:p w:rsidR="0087082C" w:rsidRPr="006A4C2C" w:rsidRDefault="0087082C" w:rsidP="0087082C">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p>
    <w:p w:rsidR="008A6A1A" w:rsidRPr="008A6A1A" w:rsidRDefault="008A6A1A" w:rsidP="008708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8A6A1A">
        <w:rPr>
          <w:rFonts w:ascii="Times New Roman" w:eastAsia="Times New Roman" w:hAnsi="Times New Roman" w:cs="Times New Roman"/>
          <w:color w:val="000000"/>
          <w:sz w:val="24"/>
          <w:szCs w:val="24"/>
          <w:u w:color="000000"/>
          <w:bdr w:val="nil"/>
          <w:lang w:eastAsia="lv-LV"/>
        </w:rPr>
        <w:t>Siguldā,</w:t>
      </w:r>
      <w:r w:rsidRPr="008A6A1A">
        <w:rPr>
          <w:rFonts w:ascii="Times New Roman" w:eastAsia="Times New Roman" w:hAnsi="Times New Roman" w:cs="Times New Roman"/>
          <w:color w:val="000000"/>
          <w:sz w:val="24"/>
          <w:szCs w:val="24"/>
          <w:u w:color="000000"/>
          <w:bdr w:val="nil"/>
          <w:lang w:eastAsia="lv-LV"/>
        </w:rPr>
        <w:tab/>
      </w:r>
      <w:r w:rsidRPr="008A6A1A">
        <w:rPr>
          <w:rFonts w:ascii="Times New Roman" w:eastAsia="Times New Roman" w:hAnsi="Times New Roman" w:cs="Times New Roman"/>
          <w:color w:val="000000"/>
          <w:sz w:val="24"/>
          <w:szCs w:val="24"/>
          <w:u w:color="000000"/>
          <w:bdr w:val="nil"/>
          <w:lang w:eastAsia="lv-LV"/>
        </w:rPr>
        <w:tab/>
      </w:r>
      <w:r w:rsidRPr="008A6A1A">
        <w:rPr>
          <w:rFonts w:ascii="Times New Roman" w:eastAsia="Times New Roman" w:hAnsi="Times New Roman" w:cs="Times New Roman"/>
          <w:color w:val="000000"/>
          <w:sz w:val="24"/>
          <w:szCs w:val="24"/>
          <w:u w:color="000000"/>
          <w:bdr w:val="nil"/>
          <w:lang w:eastAsia="lv-LV"/>
        </w:rPr>
        <w:tab/>
      </w:r>
      <w:r w:rsidRPr="008A6A1A">
        <w:rPr>
          <w:rFonts w:ascii="Times New Roman" w:eastAsia="Times New Roman" w:hAnsi="Times New Roman" w:cs="Times New Roman"/>
          <w:color w:val="000000"/>
          <w:sz w:val="24"/>
          <w:szCs w:val="24"/>
          <w:u w:color="000000"/>
          <w:bdr w:val="nil"/>
          <w:lang w:eastAsia="lv-LV"/>
        </w:rPr>
        <w:tab/>
      </w:r>
      <w:r w:rsidRPr="008A6A1A">
        <w:rPr>
          <w:rFonts w:ascii="Times New Roman" w:eastAsia="Times New Roman" w:hAnsi="Times New Roman" w:cs="Times New Roman"/>
          <w:color w:val="000000"/>
          <w:sz w:val="24"/>
          <w:szCs w:val="24"/>
          <w:u w:color="000000"/>
          <w:bdr w:val="nil"/>
          <w:lang w:eastAsia="lv-LV"/>
        </w:rPr>
        <w:tab/>
      </w:r>
      <w:r w:rsidRPr="008A6A1A">
        <w:rPr>
          <w:rFonts w:ascii="Times New Roman" w:eastAsia="Times New Roman" w:hAnsi="Times New Roman" w:cs="Times New Roman"/>
          <w:color w:val="000000"/>
          <w:sz w:val="24"/>
          <w:szCs w:val="24"/>
          <w:u w:color="000000"/>
          <w:bdr w:val="nil"/>
          <w:lang w:eastAsia="lv-LV"/>
        </w:rPr>
        <w:tab/>
      </w:r>
      <w:r w:rsidRPr="008A6A1A">
        <w:rPr>
          <w:rFonts w:ascii="Times New Roman" w:eastAsia="Times New Roman" w:hAnsi="Times New Roman" w:cs="Times New Roman"/>
          <w:color w:val="000000"/>
          <w:sz w:val="24"/>
          <w:szCs w:val="24"/>
          <w:u w:color="000000"/>
          <w:bdr w:val="nil"/>
          <w:lang w:eastAsia="lv-LV"/>
        </w:rPr>
        <w:tab/>
      </w:r>
      <w:r w:rsidRPr="008A6A1A">
        <w:rPr>
          <w:rFonts w:ascii="Times New Roman" w:eastAsia="Times New Roman" w:hAnsi="Times New Roman" w:cs="Times New Roman"/>
          <w:color w:val="000000"/>
          <w:sz w:val="24"/>
          <w:szCs w:val="24"/>
          <w:u w:color="000000"/>
          <w:bdr w:val="nil"/>
          <w:lang w:eastAsia="lv-LV"/>
        </w:rPr>
        <w:tab/>
        <w:t xml:space="preserve">2019.gada </w:t>
      </w:r>
      <w:r w:rsidR="00D454CD">
        <w:rPr>
          <w:rFonts w:ascii="Times New Roman" w:eastAsia="Times New Roman" w:hAnsi="Times New Roman" w:cs="Times New Roman"/>
          <w:color w:val="000000"/>
          <w:sz w:val="24"/>
          <w:szCs w:val="24"/>
          <w:u w:color="000000"/>
          <w:bdr w:val="nil"/>
          <w:lang w:eastAsia="lv-LV"/>
        </w:rPr>
        <w:t>28</w:t>
      </w:r>
      <w:r w:rsidRPr="008A6A1A">
        <w:rPr>
          <w:rFonts w:ascii="Times New Roman" w:eastAsia="Times New Roman" w:hAnsi="Times New Roman" w:cs="Times New Roman"/>
          <w:color w:val="000000"/>
          <w:sz w:val="24"/>
          <w:szCs w:val="24"/>
          <w:u w:color="000000"/>
          <w:bdr w:val="nil"/>
          <w:lang w:eastAsia="lv-LV"/>
        </w:rPr>
        <w:t>.</w:t>
      </w:r>
      <w:r w:rsidR="00D454CD">
        <w:rPr>
          <w:rFonts w:ascii="Times New Roman" w:eastAsia="Times New Roman" w:hAnsi="Times New Roman" w:cs="Times New Roman"/>
          <w:color w:val="000000"/>
          <w:sz w:val="24"/>
          <w:szCs w:val="24"/>
          <w:u w:color="000000"/>
          <w:bdr w:val="nil"/>
          <w:lang w:eastAsia="lv-LV"/>
        </w:rPr>
        <w:t>februārī</w:t>
      </w:r>
    </w:p>
    <w:p w:rsidR="008A6A1A" w:rsidRPr="008A6A1A" w:rsidRDefault="008A6A1A" w:rsidP="008708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rsidR="0087082C" w:rsidRPr="006A4C2C" w:rsidRDefault="0087082C" w:rsidP="008708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b/>
          <w:color w:val="000000"/>
          <w:sz w:val="24"/>
          <w:szCs w:val="24"/>
          <w:u w:color="000000"/>
          <w:bdr w:val="nil"/>
          <w:lang w:eastAsia="lv-LV"/>
        </w:rPr>
        <w:t>Siguldas novada pašvaldība</w:t>
      </w:r>
      <w:r w:rsidRPr="006A4C2C">
        <w:rPr>
          <w:rFonts w:ascii="Times New Roman" w:eastAsia="Times New Roman" w:hAnsi="Times New Roman" w:cs="Times New Roman"/>
          <w:color w:val="000000"/>
          <w:sz w:val="24"/>
          <w:szCs w:val="24"/>
          <w:u w:color="000000"/>
          <w:bdr w:val="nil"/>
          <w:lang w:eastAsia="lv-LV"/>
        </w:rPr>
        <w:t xml:space="preserve">, reģistrācijas Nr.90000048152, juridiskā adrese Pils iela 16, Sigulda, Siguldas novads, </w:t>
      </w:r>
      <w:r w:rsidR="008A6A1A">
        <w:rPr>
          <w:rFonts w:ascii="Times New Roman" w:eastAsia="Times New Roman" w:hAnsi="Times New Roman" w:cs="Times New Roman"/>
          <w:color w:val="000000"/>
          <w:sz w:val="24"/>
          <w:szCs w:val="24"/>
          <w:u w:color="000000"/>
          <w:bdr w:val="nil"/>
          <w:lang w:eastAsia="lv-LV"/>
        </w:rPr>
        <w:t xml:space="preserve">LV-2150, </w:t>
      </w:r>
      <w:r w:rsidRPr="006A4C2C">
        <w:rPr>
          <w:rFonts w:ascii="Times New Roman" w:eastAsia="Times New Roman" w:hAnsi="Times New Roman" w:cs="Times New Roman"/>
          <w:color w:val="000000"/>
          <w:sz w:val="24"/>
          <w:szCs w:val="24"/>
          <w:u w:color="000000"/>
          <w:bdr w:val="nil"/>
          <w:lang w:eastAsia="lv-LV"/>
        </w:rPr>
        <w:t xml:space="preserve">tās </w:t>
      </w:r>
      <w:r w:rsidRPr="00D454CD">
        <w:rPr>
          <w:rFonts w:ascii="Times New Roman" w:eastAsia="Times New Roman" w:hAnsi="Times New Roman" w:cs="Times New Roman"/>
          <w:color w:val="000000"/>
          <w:sz w:val="24"/>
          <w:szCs w:val="24"/>
          <w:u w:color="000000"/>
          <w:bdr w:val="nil"/>
          <w:shd w:val="clear" w:color="auto" w:fill="000000" w:themeFill="text1"/>
          <w:lang w:eastAsia="lv-LV"/>
        </w:rPr>
        <w:t xml:space="preserve">izpilddirektores Jeļenas </w:t>
      </w:r>
      <w:proofErr w:type="spellStart"/>
      <w:r w:rsidRPr="00D454CD">
        <w:rPr>
          <w:rFonts w:ascii="Times New Roman" w:eastAsia="Times New Roman" w:hAnsi="Times New Roman" w:cs="Times New Roman"/>
          <w:color w:val="000000"/>
          <w:sz w:val="24"/>
          <w:szCs w:val="24"/>
          <w:u w:color="000000"/>
          <w:bdr w:val="nil"/>
          <w:shd w:val="clear" w:color="auto" w:fill="000000" w:themeFill="text1"/>
          <w:lang w:eastAsia="lv-LV"/>
        </w:rPr>
        <w:t>Zarandijas</w:t>
      </w:r>
      <w:proofErr w:type="spellEnd"/>
      <w:r w:rsidRPr="00D454CD">
        <w:rPr>
          <w:rFonts w:ascii="Times New Roman" w:eastAsia="Times New Roman" w:hAnsi="Times New Roman" w:cs="Times New Roman"/>
          <w:color w:val="000000"/>
          <w:sz w:val="24"/>
          <w:szCs w:val="24"/>
          <w:u w:color="000000"/>
          <w:bdr w:val="nil"/>
          <w:shd w:val="clear" w:color="auto" w:fill="000000" w:themeFill="text1"/>
          <w:lang w:eastAsia="lv-LV"/>
        </w:rPr>
        <w:t xml:space="preserve"> personā</w:t>
      </w:r>
      <w:r w:rsidRPr="006A4C2C">
        <w:rPr>
          <w:rFonts w:ascii="Times New Roman" w:eastAsia="Times New Roman" w:hAnsi="Times New Roman" w:cs="Times New Roman"/>
          <w:color w:val="000000"/>
          <w:sz w:val="24"/>
          <w:szCs w:val="24"/>
          <w:u w:color="000000"/>
          <w:bdr w:val="nil"/>
          <w:lang w:eastAsia="lv-LV"/>
        </w:rPr>
        <w:t xml:space="preserve">, kura rīkojas saskaņā ar 2017. gada 10.augusta saistošajiem noteikumiem Nr.20 „Siguldas novada pašvaldības nolikums” (prot. Nr.14, §1), turpmāk – Pasūtītājs, no vienas puses, </w:t>
      </w:r>
    </w:p>
    <w:p w:rsidR="0087082C" w:rsidRPr="006A4C2C" w:rsidRDefault="0087082C" w:rsidP="0087082C">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r w:rsidRPr="006A4C2C">
        <w:rPr>
          <w:rFonts w:ascii="Times New Roman" w:eastAsia="Arial Unicode MS" w:hAnsi="Times New Roman" w:cs="Arial Unicode MS"/>
          <w:color w:val="000000"/>
          <w:sz w:val="24"/>
          <w:szCs w:val="24"/>
          <w:u w:color="000000"/>
          <w:bdr w:val="nil"/>
          <w:lang w:eastAsia="lv-LV"/>
        </w:rPr>
        <w:t>un</w:t>
      </w:r>
    </w:p>
    <w:p w:rsidR="0087082C" w:rsidRPr="006A4C2C" w:rsidRDefault="00877A7C" w:rsidP="0087082C">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8A6A1A">
        <w:rPr>
          <w:rFonts w:ascii="Times New Roman" w:eastAsia="Times New Roman" w:hAnsi="Times New Roman" w:cs="Times New Roman"/>
          <w:b/>
          <w:bCs/>
          <w:color w:val="000000"/>
          <w:sz w:val="24"/>
          <w:szCs w:val="24"/>
          <w:u w:color="000000"/>
          <w:bdr w:val="nil"/>
          <w:lang w:eastAsia="lv-LV"/>
        </w:rPr>
        <w:t>Sabiedrība ar ierobežotu atbildību “</w:t>
      </w:r>
      <w:proofErr w:type="spellStart"/>
      <w:r w:rsidRPr="008A6A1A">
        <w:rPr>
          <w:rFonts w:ascii="Times New Roman" w:eastAsia="Times New Roman" w:hAnsi="Times New Roman" w:cs="Times New Roman"/>
          <w:b/>
          <w:bCs/>
          <w:color w:val="000000"/>
          <w:sz w:val="24"/>
          <w:szCs w:val="24"/>
          <w:u w:color="000000"/>
          <w:bdr w:val="nil"/>
          <w:lang w:eastAsia="lv-LV"/>
        </w:rPr>
        <w:t>Hagberg</w:t>
      </w:r>
      <w:proofErr w:type="spellEnd"/>
      <w:r w:rsidRPr="008A6A1A">
        <w:rPr>
          <w:rFonts w:ascii="Times New Roman" w:eastAsia="Times New Roman" w:hAnsi="Times New Roman" w:cs="Times New Roman"/>
          <w:b/>
          <w:bCs/>
          <w:color w:val="000000"/>
          <w:sz w:val="24"/>
          <w:szCs w:val="24"/>
          <w:u w:color="000000"/>
          <w:bdr w:val="nil"/>
          <w:lang w:eastAsia="lv-LV"/>
        </w:rPr>
        <w:t>”</w:t>
      </w:r>
      <w:r w:rsidR="0087082C" w:rsidRPr="008A6A1A">
        <w:rPr>
          <w:rFonts w:ascii="Times New Roman" w:eastAsia="Times New Roman" w:hAnsi="Times New Roman" w:cs="Times New Roman"/>
          <w:color w:val="000000"/>
          <w:sz w:val="24"/>
          <w:szCs w:val="24"/>
          <w:u w:color="000000"/>
          <w:bdr w:val="nil"/>
          <w:lang w:eastAsia="lv-LV"/>
        </w:rPr>
        <w:t>, reģistrācijas Nr.</w:t>
      </w:r>
      <w:r w:rsidRPr="008A6A1A">
        <w:rPr>
          <w:rFonts w:ascii="Times New Roman" w:eastAsia="Times New Roman" w:hAnsi="Times New Roman" w:cs="Times New Roman"/>
          <w:color w:val="000000"/>
          <w:sz w:val="24"/>
          <w:szCs w:val="24"/>
          <w:u w:color="000000"/>
          <w:bdr w:val="nil"/>
          <w:lang w:eastAsia="lv-LV"/>
        </w:rPr>
        <w:t>40103233073</w:t>
      </w:r>
      <w:r w:rsidR="0087082C" w:rsidRPr="008A6A1A">
        <w:rPr>
          <w:rFonts w:ascii="Times New Roman" w:eastAsia="Times New Roman" w:hAnsi="Times New Roman" w:cs="Times New Roman"/>
          <w:color w:val="000000"/>
          <w:sz w:val="24"/>
          <w:szCs w:val="24"/>
          <w:u w:color="000000"/>
          <w:bdr w:val="nil"/>
          <w:lang w:eastAsia="lv-LV"/>
        </w:rPr>
        <w:t xml:space="preserve">, </w:t>
      </w:r>
      <w:r w:rsidRPr="008A6A1A">
        <w:rPr>
          <w:rFonts w:ascii="Times New Roman" w:eastAsia="Times New Roman" w:hAnsi="Times New Roman" w:cs="Times New Roman"/>
          <w:color w:val="000000"/>
          <w:sz w:val="24"/>
          <w:szCs w:val="24"/>
          <w:u w:color="000000"/>
          <w:bdr w:val="nil"/>
          <w:lang w:eastAsia="lv-LV"/>
        </w:rPr>
        <w:t>juridiskā adrese: “Ozolkalni B”, Mārupes novads, LV-2167,</w:t>
      </w:r>
      <w:r w:rsidR="00091B54" w:rsidRPr="008A6A1A">
        <w:rPr>
          <w:rFonts w:ascii="Times New Roman" w:eastAsia="Times New Roman" w:hAnsi="Times New Roman" w:cs="Times New Roman"/>
          <w:color w:val="000000"/>
          <w:sz w:val="24"/>
          <w:szCs w:val="24"/>
          <w:u w:color="000000"/>
          <w:bdr w:val="nil"/>
          <w:lang w:eastAsia="lv-LV"/>
        </w:rPr>
        <w:t xml:space="preserve"> tās </w:t>
      </w:r>
      <w:r w:rsidR="00091B54" w:rsidRPr="00D454CD">
        <w:rPr>
          <w:rFonts w:ascii="Times New Roman" w:eastAsia="Times New Roman" w:hAnsi="Times New Roman" w:cs="Times New Roman"/>
          <w:color w:val="000000"/>
          <w:sz w:val="24"/>
          <w:szCs w:val="24"/>
          <w:u w:color="000000"/>
          <w:bdr w:val="nil"/>
          <w:shd w:val="clear" w:color="auto" w:fill="000000" w:themeFill="text1"/>
          <w:lang w:eastAsia="lv-LV"/>
        </w:rPr>
        <w:t>valdes locekļa Ivara Lukaš</w:t>
      </w:r>
      <w:r w:rsidR="008A6A1A" w:rsidRPr="00D454CD">
        <w:rPr>
          <w:rFonts w:ascii="Times New Roman" w:eastAsia="Times New Roman" w:hAnsi="Times New Roman" w:cs="Times New Roman"/>
          <w:color w:val="000000"/>
          <w:sz w:val="24"/>
          <w:szCs w:val="24"/>
          <w:u w:color="000000"/>
          <w:bdr w:val="nil"/>
          <w:shd w:val="clear" w:color="auto" w:fill="000000" w:themeFill="text1"/>
          <w:lang w:eastAsia="lv-LV"/>
        </w:rPr>
        <w:t>e</w:t>
      </w:r>
      <w:r w:rsidR="00091B54" w:rsidRPr="00D454CD">
        <w:rPr>
          <w:rFonts w:ascii="Times New Roman" w:eastAsia="Times New Roman" w:hAnsi="Times New Roman" w:cs="Times New Roman"/>
          <w:color w:val="000000"/>
          <w:sz w:val="24"/>
          <w:szCs w:val="24"/>
          <w:u w:color="000000"/>
          <w:bdr w:val="nil"/>
          <w:shd w:val="clear" w:color="auto" w:fill="000000" w:themeFill="text1"/>
          <w:lang w:eastAsia="lv-LV"/>
        </w:rPr>
        <w:t>viča</w:t>
      </w:r>
      <w:r w:rsidRPr="00D454CD">
        <w:rPr>
          <w:rFonts w:ascii="Times New Roman" w:eastAsia="Times New Roman" w:hAnsi="Times New Roman" w:cs="Times New Roman"/>
          <w:color w:val="000000"/>
          <w:sz w:val="24"/>
          <w:szCs w:val="24"/>
          <w:u w:color="000000"/>
          <w:bdr w:val="nil"/>
          <w:shd w:val="clear" w:color="auto" w:fill="000000" w:themeFill="text1"/>
          <w:lang w:eastAsia="lv-LV"/>
        </w:rPr>
        <w:t xml:space="preserve"> </w:t>
      </w:r>
      <w:r w:rsidR="0087082C" w:rsidRPr="00D454CD">
        <w:rPr>
          <w:rFonts w:ascii="Times New Roman" w:eastAsia="Times New Roman" w:hAnsi="Times New Roman" w:cs="Times New Roman"/>
          <w:color w:val="000000"/>
          <w:sz w:val="24"/>
          <w:szCs w:val="24"/>
          <w:u w:color="000000"/>
          <w:bdr w:val="nil"/>
          <w:shd w:val="clear" w:color="auto" w:fill="000000" w:themeFill="text1"/>
          <w:lang w:eastAsia="lv-LV"/>
        </w:rPr>
        <w:t xml:space="preserve"> personā</w:t>
      </w:r>
      <w:r w:rsidR="0087082C" w:rsidRPr="008A6A1A">
        <w:rPr>
          <w:rFonts w:ascii="Times New Roman" w:eastAsia="Times New Roman" w:hAnsi="Times New Roman" w:cs="Times New Roman"/>
          <w:color w:val="000000"/>
          <w:sz w:val="24"/>
          <w:szCs w:val="24"/>
          <w:u w:color="000000"/>
          <w:bdr w:val="nil"/>
          <w:lang w:eastAsia="lv-LV"/>
        </w:rPr>
        <w:t xml:space="preserve">, kurš rīkojas uz </w:t>
      </w:r>
      <w:r w:rsidR="00091B54" w:rsidRPr="008A6A1A">
        <w:rPr>
          <w:rFonts w:ascii="Times New Roman" w:eastAsia="Times New Roman" w:hAnsi="Times New Roman" w:cs="Times New Roman"/>
          <w:color w:val="000000"/>
          <w:sz w:val="24"/>
          <w:szCs w:val="24"/>
          <w:u w:color="000000"/>
          <w:bdr w:val="nil"/>
          <w:lang w:eastAsia="lv-LV"/>
        </w:rPr>
        <w:t>statūta</w:t>
      </w:r>
      <w:r w:rsidR="0087082C" w:rsidRPr="008A6A1A">
        <w:rPr>
          <w:rFonts w:ascii="Times New Roman" w:eastAsia="Times New Roman" w:hAnsi="Times New Roman" w:cs="Times New Roman"/>
          <w:color w:val="000000"/>
          <w:sz w:val="24"/>
          <w:szCs w:val="24"/>
          <w:u w:color="000000"/>
          <w:bdr w:val="nil"/>
          <w:lang w:eastAsia="lv-LV"/>
        </w:rPr>
        <w:t xml:space="preserve"> pamata, turpmāk – Izpildītājs, no otras puses, abas kopā un katra atsevišķi turpmāk – Puses vai Puse, pamatojoties uz iepirkuma “Telpu uzkopšanas pakalpojumi Pils kompleksā, Siguldā” (</w:t>
      </w:r>
      <w:proofErr w:type="spellStart"/>
      <w:r w:rsidR="0087082C" w:rsidRPr="008A6A1A">
        <w:rPr>
          <w:rFonts w:ascii="Times New Roman" w:eastAsia="Times New Roman" w:hAnsi="Times New Roman" w:cs="Times New Roman"/>
          <w:color w:val="000000"/>
          <w:sz w:val="24"/>
          <w:szCs w:val="24"/>
          <w:u w:color="000000"/>
          <w:bdr w:val="nil"/>
          <w:lang w:eastAsia="lv-LV"/>
        </w:rPr>
        <w:t>id</w:t>
      </w:r>
      <w:proofErr w:type="spellEnd"/>
      <w:r w:rsidR="0087082C" w:rsidRPr="008A6A1A">
        <w:rPr>
          <w:rFonts w:ascii="Times New Roman" w:eastAsia="Times New Roman" w:hAnsi="Times New Roman" w:cs="Times New Roman"/>
          <w:color w:val="000000"/>
          <w:sz w:val="24"/>
          <w:szCs w:val="24"/>
          <w:u w:color="000000"/>
          <w:bdr w:val="nil"/>
          <w:lang w:eastAsia="lv-LV"/>
        </w:rPr>
        <w:t>. Nr. SNP 2019/0</w:t>
      </w:r>
      <w:r w:rsidR="001E0315" w:rsidRPr="008A6A1A">
        <w:rPr>
          <w:rFonts w:ascii="Times New Roman" w:eastAsia="Times New Roman" w:hAnsi="Times New Roman" w:cs="Times New Roman"/>
          <w:color w:val="000000"/>
          <w:sz w:val="24"/>
          <w:szCs w:val="24"/>
          <w:u w:color="000000"/>
          <w:bdr w:val="nil"/>
          <w:lang w:eastAsia="lv-LV"/>
        </w:rPr>
        <w:t>3</w:t>
      </w:r>
      <w:r w:rsidR="0087082C" w:rsidRPr="008A6A1A">
        <w:rPr>
          <w:rFonts w:ascii="Times New Roman" w:eastAsia="Times New Roman" w:hAnsi="Times New Roman" w:cs="Times New Roman"/>
          <w:color w:val="000000"/>
          <w:sz w:val="24"/>
          <w:szCs w:val="24"/>
          <w:u w:color="000000"/>
          <w:bdr w:val="nil"/>
          <w:lang w:eastAsia="lv-LV"/>
        </w:rPr>
        <w:t>), turpmāk</w:t>
      </w:r>
      <w:r w:rsidR="0087082C" w:rsidRPr="006A4C2C">
        <w:rPr>
          <w:rFonts w:ascii="Times New Roman" w:eastAsia="Times New Roman" w:hAnsi="Times New Roman" w:cs="Times New Roman"/>
          <w:color w:val="000000"/>
          <w:sz w:val="24"/>
          <w:szCs w:val="24"/>
          <w:u w:color="000000"/>
          <w:bdr w:val="nil"/>
          <w:lang w:eastAsia="lv-LV"/>
        </w:rPr>
        <w:t xml:space="preserve"> – Iepirkums, rezultātiem, saskaņā ar Izpildītāja piedāvājumu Iepirkumā, noslēdz šādu līgumu, turpmāk – Līgums:</w:t>
      </w:r>
    </w:p>
    <w:p w:rsidR="0087082C" w:rsidRPr="006A4C2C" w:rsidRDefault="0087082C" w:rsidP="0087082C">
      <w:pPr>
        <w:pBdr>
          <w:top w:val="nil"/>
          <w:left w:val="nil"/>
          <w:bottom w:val="nil"/>
          <w:right w:val="nil"/>
          <w:between w:val="nil"/>
          <w:bar w:val="nil"/>
        </w:pBdr>
        <w:spacing w:after="0" w:line="240" w:lineRule="auto"/>
        <w:jc w:val="both"/>
        <w:rPr>
          <w:rFonts w:ascii="Dutch TL" w:eastAsia="Dutch TL" w:hAnsi="Dutch TL" w:cs="Dutch TL"/>
          <w:color w:val="000000"/>
          <w:sz w:val="24"/>
          <w:szCs w:val="24"/>
          <w:highlight w:val="yellow"/>
          <w:u w:color="000000"/>
          <w:bdr w:val="nil"/>
          <w:lang w:eastAsia="lv-LV"/>
        </w:rPr>
      </w:pPr>
    </w:p>
    <w:p w:rsidR="0087082C" w:rsidRPr="006A4C2C" w:rsidRDefault="0087082C" w:rsidP="0087082C">
      <w:pPr>
        <w:numPr>
          <w:ilvl w:val="0"/>
          <w:numId w:val="2"/>
        </w:numPr>
        <w:pBdr>
          <w:top w:val="nil"/>
          <w:left w:val="nil"/>
          <w:bottom w:val="nil"/>
          <w:right w:val="nil"/>
          <w:between w:val="nil"/>
          <w:bar w:val="nil"/>
        </w:pBdr>
        <w:spacing w:after="200" w:line="276" w:lineRule="auto"/>
        <w:jc w:val="center"/>
        <w:rPr>
          <w:rFonts w:ascii="Times New Roman" w:eastAsia="Times New Roman" w:hAnsi="Times New Roman" w:cs="Times New Roman"/>
          <w:b/>
          <w:bCs/>
          <w:color w:val="000000"/>
          <w:sz w:val="24"/>
          <w:szCs w:val="24"/>
          <w:u w:color="000000"/>
          <w:bdr w:val="nil"/>
          <w:lang w:eastAsia="lv-LV"/>
        </w:rPr>
      </w:pPr>
      <w:r w:rsidRPr="006A4C2C">
        <w:rPr>
          <w:rFonts w:ascii="Times New Roman" w:eastAsia="Times New Roman" w:hAnsi="Times New Roman" w:cs="Times New Roman"/>
          <w:b/>
          <w:bCs/>
          <w:color w:val="000000"/>
          <w:sz w:val="24"/>
          <w:szCs w:val="24"/>
          <w:u w:color="000000"/>
          <w:bdr w:val="nil"/>
          <w:lang w:eastAsia="lv-LV"/>
        </w:rPr>
        <w:t>Līguma priekšmets</w:t>
      </w:r>
    </w:p>
    <w:p w:rsidR="0087082C" w:rsidRPr="006A4C2C" w:rsidRDefault="0087082C" w:rsidP="00F72D8D">
      <w:pPr>
        <w:numPr>
          <w:ilvl w:val="1"/>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Pasūtītājs uzdod, un Izpildītājs apņemas saviem spēkiem un tehniskajiem līdzekļiem veikt Pasūtītāja objektos - Siguldas Pils kompleksā, Pils iela 16 un Pils ielā 18, Siguldā (turpmāk - Objekti) saskaņā ar Līguma 1.pielikumu (“Tehniskā specifikācija”), 2.pielikumu (“Tehniskais piedāvājums”) un 3.pielikumu (“Finanšu piedāvājums”), (turpmāk – Darbus).</w:t>
      </w:r>
    </w:p>
    <w:p w:rsidR="0087082C" w:rsidRPr="006A4C2C" w:rsidRDefault="0087082C" w:rsidP="00F72D8D">
      <w:pPr>
        <w:numPr>
          <w:ilvl w:val="1"/>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Izpildītājs veic Darbus, izmatojot savus darbiniekus, inventāru, apkopes materiālus un ķīmiskos līdzekļus.</w:t>
      </w:r>
    </w:p>
    <w:p w:rsidR="0087082C" w:rsidRPr="006A4C2C" w:rsidRDefault="0087082C" w:rsidP="00F72D8D">
      <w:pPr>
        <w:numPr>
          <w:ilvl w:val="1"/>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Puses vienojas, ka Darbi jānodrošina Pasūtītāja ikdienas darbībai nepieciešamo telpu nevainojamu kvalitāti atbilstoši vispārpieņemtām prasībām attiecīgajā nozarē.</w:t>
      </w:r>
    </w:p>
    <w:p w:rsidR="0087082C" w:rsidRPr="006A4C2C" w:rsidRDefault="0087082C" w:rsidP="0087082C">
      <w:pPr>
        <w:pBdr>
          <w:top w:val="nil"/>
          <w:left w:val="nil"/>
          <w:bottom w:val="nil"/>
          <w:right w:val="nil"/>
          <w:between w:val="nil"/>
          <w:bar w:val="nil"/>
        </w:pBdr>
        <w:spacing w:after="0" w:line="240" w:lineRule="auto"/>
        <w:ind w:left="420"/>
        <w:jc w:val="both"/>
        <w:rPr>
          <w:rFonts w:ascii="Times New Roman" w:eastAsia="Times New Roman" w:hAnsi="Times New Roman" w:cs="Times New Roman"/>
          <w:color w:val="000000"/>
          <w:sz w:val="24"/>
          <w:szCs w:val="24"/>
          <w:highlight w:val="yellow"/>
          <w:u w:color="000000"/>
          <w:bdr w:val="nil"/>
          <w:lang w:eastAsia="lv-LV"/>
        </w:rPr>
      </w:pPr>
    </w:p>
    <w:p w:rsidR="0087082C" w:rsidRPr="006A4C2C" w:rsidRDefault="0087082C" w:rsidP="0087082C">
      <w:pPr>
        <w:numPr>
          <w:ilvl w:val="0"/>
          <w:numId w:val="2"/>
        </w:numPr>
        <w:pBdr>
          <w:top w:val="nil"/>
          <w:left w:val="nil"/>
          <w:bottom w:val="nil"/>
          <w:right w:val="nil"/>
          <w:between w:val="nil"/>
          <w:bar w:val="nil"/>
        </w:pBdr>
        <w:spacing w:after="200" w:line="276" w:lineRule="auto"/>
        <w:jc w:val="center"/>
        <w:rPr>
          <w:rFonts w:ascii="Times New Roman" w:eastAsia="Times New Roman" w:hAnsi="Times New Roman" w:cs="Times New Roman"/>
          <w:b/>
          <w:bCs/>
          <w:color w:val="000000"/>
          <w:sz w:val="24"/>
          <w:szCs w:val="24"/>
          <w:u w:color="000000"/>
          <w:bdr w:val="nil"/>
          <w:lang w:eastAsia="lv-LV"/>
        </w:rPr>
      </w:pPr>
      <w:r w:rsidRPr="006A4C2C">
        <w:rPr>
          <w:rFonts w:ascii="Times New Roman" w:eastAsia="Times New Roman" w:hAnsi="Times New Roman" w:cs="Times New Roman"/>
          <w:b/>
          <w:bCs/>
          <w:color w:val="000000"/>
          <w:sz w:val="24"/>
          <w:szCs w:val="24"/>
          <w:u w:color="000000"/>
          <w:bdr w:val="nil"/>
          <w:lang w:eastAsia="lv-LV"/>
        </w:rPr>
        <w:t>Līguma izpildes kārtība</w:t>
      </w:r>
    </w:p>
    <w:p w:rsidR="0087082C" w:rsidRPr="006A4C2C" w:rsidRDefault="0087082C" w:rsidP="00F72D8D">
      <w:pPr>
        <w:numPr>
          <w:ilvl w:val="1"/>
          <w:numId w:val="2"/>
        </w:numPr>
        <w:pBdr>
          <w:top w:val="nil"/>
          <w:left w:val="nil"/>
          <w:bottom w:val="nil"/>
          <w:right w:val="nil"/>
          <w:between w:val="nil"/>
          <w:bar w:val="nil"/>
        </w:pBdr>
        <w:spacing w:after="0" w:line="240" w:lineRule="auto"/>
        <w:ind w:left="142" w:firstLine="0"/>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Izpildītājs veic Darbus Objektos saskaņā ar Izpildītāja piedāvājumu Iepirkumā un Līguma noteikumiem.</w:t>
      </w:r>
    </w:p>
    <w:p w:rsidR="0087082C" w:rsidRPr="006A4C2C" w:rsidRDefault="0087082C" w:rsidP="00F72D8D">
      <w:pPr>
        <w:numPr>
          <w:ilvl w:val="1"/>
          <w:numId w:val="2"/>
        </w:numPr>
        <w:pBdr>
          <w:top w:val="nil"/>
          <w:left w:val="nil"/>
          <w:bottom w:val="nil"/>
          <w:right w:val="nil"/>
          <w:between w:val="nil"/>
          <w:bar w:val="nil"/>
        </w:pBdr>
        <w:spacing w:after="0" w:line="240" w:lineRule="auto"/>
        <w:ind w:left="142" w:firstLine="0"/>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Paveikto Darbu kopumu Izpildītājs Pasūtītājam nodod vienu reizi mēnesī ar nodošanas-pieņemšanas aktu.</w:t>
      </w:r>
    </w:p>
    <w:p w:rsidR="0087082C" w:rsidRPr="006A4C2C" w:rsidRDefault="0087082C" w:rsidP="00F72D8D">
      <w:pPr>
        <w:numPr>
          <w:ilvl w:val="1"/>
          <w:numId w:val="2"/>
        </w:numPr>
        <w:pBdr>
          <w:top w:val="nil"/>
          <w:left w:val="nil"/>
          <w:bottom w:val="nil"/>
          <w:right w:val="nil"/>
          <w:between w:val="nil"/>
          <w:bar w:val="nil"/>
        </w:pBdr>
        <w:spacing w:after="0" w:line="240" w:lineRule="auto"/>
        <w:ind w:left="142" w:firstLine="0"/>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 xml:space="preserve">Izpildītājs, saskaņā ar vienas stundas tarifa likmi, iepriekš vienojoties ar Pasūtītāju, nodrošina sīko remontdarbu izpildi </w:t>
      </w:r>
      <w:r w:rsidRPr="006A4C2C">
        <w:rPr>
          <w:rFonts w:ascii="Times New Roman" w:eastAsia="Times New Roman" w:hAnsi="Times New Roman" w:cs="Times New Roman"/>
          <w:sz w:val="24"/>
          <w:szCs w:val="24"/>
          <w:lang w:eastAsia="lv-LV"/>
        </w:rPr>
        <w:t>un avārijas izsaukumu nodrošināšana.</w:t>
      </w:r>
    </w:p>
    <w:p w:rsidR="0087082C" w:rsidRPr="006A4C2C" w:rsidRDefault="0087082C" w:rsidP="00F72D8D">
      <w:pPr>
        <w:numPr>
          <w:ilvl w:val="1"/>
          <w:numId w:val="2"/>
        </w:numPr>
        <w:pBdr>
          <w:top w:val="nil"/>
          <w:left w:val="nil"/>
          <w:bottom w:val="nil"/>
          <w:right w:val="nil"/>
          <w:between w:val="nil"/>
          <w:bar w:val="nil"/>
        </w:pBdr>
        <w:spacing w:after="0" w:line="240" w:lineRule="auto"/>
        <w:ind w:left="142" w:firstLine="0"/>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Ja Izpildītājs neveic Darbus vispār vai neveic tos pienācīgā apjomā vai kvalitātē, Pasūtītājs sastāda trūkumu aktu, kurā norāda konstatētos trūkumus un nepilnības un termiņu to novēršanai. Ar sastādīto aktu iepazīstina Izpildītāju, kurš par saviem līdzekļiem novērš trūkumu aktā norādītās nepilnības un trūkumus.</w:t>
      </w:r>
    </w:p>
    <w:p w:rsidR="0087082C" w:rsidRPr="006A4C2C" w:rsidRDefault="0087082C" w:rsidP="00F72D8D">
      <w:pPr>
        <w:pBdr>
          <w:top w:val="nil"/>
          <w:left w:val="nil"/>
          <w:bottom w:val="nil"/>
          <w:right w:val="nil"/>
          <w:between w:val="nil"/>
          <w:bar w:val="nil"/>
        </w:pBdr>
        <w:spacing w:after="0" w:line="240" w:lineRule="auto"/>
        <w:ind w:left="142"/>
        <w:jc w:val="both"/>
        <w:rPr>
          <w:rFonts w:ascii="Times New Roman" w:eastAsia="Times New Roman" w:hAnsi="Times New Roman" w:cs="Times New Roman"/>
          <w:color w:val="000000"/>
          <w:sz w:val="24"/>
          <w:szCs w:val="24"/>
          <w:highlight w:val="yellow"/>
          <w:u w:color="000000"/>
          <w:bdr w:val="nil"/>
          <w:lang w:eastAsia="lv-LV"/>
        </w:rPr>
      </w:pPr>
    </w:p>
    <w:p w:rsidR="0087082C" w:rsidRPr="006A4C2C" w:rsidRDefault="0087082C" w:rsidP="0087082C">
      <w:pPr>
        <w:numPr>
          <w:ilvl w:val="0"/>
          <w:numId w:val="2"/>
        </w:numPr>
        <w:pBdr>
          <w:top w:val="nil"/>
          <w:left w:val="nil"/>
          <w:bottom w:val="nil"/>
          <w:right w:val="nil"/>
          <w:between w:val="nil"/>
          <w:bar w:val="nil"/>
        </w:pBdr>
        <w:spacing w:after="200" w:line="276" w:lineRule="auto"/>
        <w:jc w:val="center"/>
        <w:rPr>
          <w:rFonts w:ascii="Times New Roman" w:eastAsia="Times New Roman" w:hAnsi="Times New Roman" w:cs="Times New Roman"/>
          <w:b/>
          <w:bCs/>
          <w:color w:val="000000"/>
          <w:sz w:val="24"/>
          <w:szCs w:val="24"/>
          <w:u w:color="000000"/>
          <w:bdr w:val="nil"/>
          <w:lang w:eastAsia="lv-LV"/>
        </w:rPr>
      </w:pPr>
      <w:r w:rsidRPr="006A4C2C">
        <w:rPr>
          <w:rFonts w:ascii="Times New Roman" w:eastAsia="Times New Roman" w:hAnsi="Times New Roman" w:cs="Times New Roman"/>
          <w:b/>
          <w:bCs/>
          <w:color w:val="000000"/>
          <w:sz w:val="24"/>
          <w:szCs w:val="24"/>
          <w:u w:color="000000"/>
          <w:bdr w:val="nil"/>
          <w:lang w:eastAsia="lv-LV"/>
        </w:rPr>
        <w:t>Līguma summa un norēķinu kārtība</w:t>
      </w:r>
    </w:p>
    <w:p w:rsidR="0087082C" w:rsidRPr="006A4C2C" w:rsidRDefault="0087082C" w:rsidP="00F72D8D">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Līgumcena par Līgumā noteikto Darbu veikšanu tiek noteikta līdz 41 000,00 EUR (</w:t>
      </w:r>
      <w:r w:rsidR="00091B54" w:rsidRPr="006A4C2C">
        <w:rPr>
          <w:rFonts w:ascii="Times New Roman" w:eastAsia="Times New Roman" w:hAnsi="Times New Roman" w:cs="Times New Roman"/>
          <w:color w:val="000000"/>
          <w:sz w:val="24"/>
          <w:szCs w:val="24"/>
          <w:u w:color="000000"/>
          <w:bdr w:val="nil"/>
          <w:lang w:eastAsia="lv-LV"/>
        </w:rPr>
        <w:t>četrdesmit</w:t>
      </w:r>
      <w:r w:rsidRPr="006A4C2C">
        <w:rPr>
          <w:rFonts w:ascii="Times New Roman" w:eastAsia="Times New Roman" w:hAnsi="Times New Roman" w:cs="Times New Roman"/>
          <w:color w:val="000000"/>
          <w:sz w:val="24"/>
          <w:szCs w:val="24"/>
          <w:u w:color="000000"/>
          <w:bdr w:val="nil"/>
          <w:lang w:eastAsia="lv-LV"/>
        </w:rPr>
        <w:t xml:space="preserve"> viens</w:t>
      </w:r>
      <w:r w:rsidR="008D5514">
        <w:rPr>
          <w:rFonts w:ascii="Times New Roman" w:eastAsia="Times New Roman" w:hAnsi="Times New Roman" w:cs="Times New Roman"/>
          <w:color w:val="000000"/>
          <w:sz w:val="24"/>
          <w:szCs w:val="24"/>
          <w:u w:color="000000"/>
          <w:bdr w:val="nil"/>
          <w:lang w:eastAsia="lv-LV"/>
        </w:rPr>
        <w:t xml:space="preserve"> </w:t>
      </w:r>
      <w:proofErr w:type="spellStart"/>
      <w:r w:rsidR="008D5514">
        <w:rPr>
          <w:rFonts w:ascii="Times New Roman" w:eastAsia="Times New Roman" w:hAnsi="Times New Roman" w:cs="Times New Roman"/>
          <w:color w:val="000000"/>
          <w:sz w:val="24"/>
          <w:szCs w:val="24"/>
          <w:u w:color="000000"/>
          <w:bdr w:val="nil"/>
          <w:lang w:eastAsia="lv-LV"/>
        </w:rPr>
        <w:t>tūkstis</w:t>
      </w:r>
      <w:proofErr w:type="spellEnd"/>
      <w:r w:rsidRPr="006A4C2C">
        <w:rPr>
          <w:rFonts w:ascii="Times New Roman" w:eastAsia="Times New Roman" w:hAnsi="Times New Roman" w:cs="Times New Roman"/>
          <w:color w:val="000000"/>
          <w:sz w:val="24"/>
          <w:szCs w:val="24"/>
          <w:u w:color="000000"/>
          <w:bdr w:val="nil"/>
          <w:lang w:eastAsia="lv-LV"/>
        </w:rPr>
        <w:t xml:space="preserve"> </w:t>
      </w:r>
      <w:proofErr w:type="spellStart"/>
      <w:r w:rsidRPr="006A4C2C">
        <w:rPr>
          <w:rFonts w:ascii="Times New Roman" w:eastAsia="Times New Roman" w:hAnsi="Times New Roman" w:cs="Times New Roman"/>
          <w:color w:val="000000"/>
          <w:sz w:val="24"/>
          <w:szCs w:val="24"/>
          <w:u w:color="000000"/>
          <w:bdr w:val="nil"/>
          <w:lang w:eastAsia="lv-LV"/>
        </w:rPr>
        <w:t>euro</w:t>
      </w:r>
      <w:proofErr w:type="spellEnd"/>
      <w:r w:rsidRPr="006A4C2C">
        <w:rPr>
          <w:rFonts w:ascii="Times New Roman" w:eastAsia="Times New Roman" w:hAnsi="Times New Roman" w:cs="Times New Roman"/>
          <w:color w:val="000000"/>
          <w:sz w:val="24"/>
          <w:szCs w:val="24"/>
          <w:u w:color="000000"/>
          <w:bdr w:val="nil"/>
          <w:lang w:eastAsia="lv-LV"/>
        </w:rPr>
        <w:t xml:space="preserve"> un 00 centi) un pievienotās vērtības nodoklis PVN 21% - 8600, EUR (astoņi tūkstoši seši simti </w:t>
      </w:r>
      <w:proofErr w:type="spellStart"/>
      <w:r w:rsidRPr="006A4C2C">
        <w:rPr>
          <w:rFonts w:ascii="Times New Roman" w:eastAsia="Times New Roman" w:hAnsi="Times New Roman" w:cs="Times New Roman"/>
          <w:color w:val="000000"/>
          <w:sz w:val="24"/>
          <w:szCs w:val="24"/>
          <w:u w:color="000000"/>
          <w:bdr w:val="nil"/>
          <w:lang w:eastAsia="lv-LV"/>
        </w:rPr>
        <w:t>euro</w:t>
      </w:r>
      <w:proofErr w:type="spellEnd"/>
      <w:r w:rsidRPr="006A4C2C">
        <w:rPr>
          <w:rFonts w:ascii="Times New Roman" w:eastAsia="Times New Roman" w:hAnsi="Times New Roman" w:cs="Times New Roman"/>
          <w:color w:val="000000"/>
          <w:sz w:val="24"/>
          <w:szCs w:val="24"/>
          <w:u w:color="000000"/>
          <w:bdr w:val="nil"/>
          <w:lang w:eastAsia="lv-LV"/>
        </w:rPr>
        <w:t xml:space="preserve"> un 00 centi), kopā 49 610,00 EUR (četrdesmit deviņi tūkstoši seši simti desmit </w:t>
      </w:r>
      <w:proofErr w:type="spellStart"/>
      <w:r w:rsidRPr="006A4C2C">
        <w:rPr>
          <w:rFonts w:ascii="Times New Roman" w:eastAsia="Times New Roman" w:hAnsi="Times New Roman" w:cs="Times New Roman"/>
          <w:color w:val="000000"/>
          <w:sz w:val="24"/>
          <w:szCs w:val="24"/>
          <w:u w:color="000000"/>
          <w:bdr w:val="nil"/>
          <w:lang w:eastAsia="lv-LV"/>
        </w:rPr>
        <w:t>euro</w:t>
      </w:r>
      <w:proofErr w:type="spellEnd"/>
      <w:r w:rsidRPr="006A4C2C">
        <w:rPr>
          <w:rFonts w:ascii="Times New Roman" w:eastAsia="Times New Roman" w:hAnsi="Times New Roman" w:cs="Times New Roman"/>
          <w:color w:val="000000"/>
          <w:sz w:val="24"/>
          <w:szCs w:val="24"/>
          <w:u w:color="000000"/>
          <w:bdr w:val="nil"/>
          <w:lang w:eastAsia="lv-LV"/>
        </w:rPr>
        <w:t xml:space="preserve"> un 00 centi), turpmāk tekstā Līgumcena. </w:t>
      </w:r>
      <w:r w:rsidRPr="006A4C2C">
        <w:rPr>
          <w:rFonts w:ascii="Times New Roman" w:eastAsia="Times New Roman" w:hAnsi="Times New Roman" w:cs="Times New Roman"/>
          <w:sz w:val="24"/>
          <w:szCs w:val="24"/>
          <w:u w:color="000000"/>
          <w:bdr w:val="nil"/>
          <w:lang w:eastAsia="lv-LV"/>
        </w:rPr>
        <w:t>Pasūtītājam nav pienākums izlietot visu paredzamo Līgumcenu.</w:t>
      </w:r>
    </w:p>
    <w:p w:rsidR="0087082C" w:rsidRPr="006A4C2C" w:rsidRDefault="0087082C" w:rsidP="00F72D8D">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Par paveiktajiem Darbiem Pasūtītājs norēķinās ar Izpildītāju saskaņā ar Līguma 3.pielikumā (“Izvērstais finanšu piedāvājums”) norādītajām cenām. Puses vienojas, ka par veiktajiem sīkajiem remontdarbiem un</w:t>
      </w:r>
      <w:r w:rsidRPr="006A4C2C">
        <w:rPr>
          <w:rFonts w:ascii="Times New Roman" w:eastAsia="Times New Roman" w:hAnsi="Times New Roman" w:cs="Times New Roman"/>
          <w:sz w:val="24"/>
          <w:szCs w:val="24"/>
          <w:lang w:eastAsia="lv-LV"/>
        </w:rPr>
        <w:t xml:space="preserve"> avārijas izsaukumu nodrošināšana</w:t>
      </w:r>
      <w:r w:rsidRPr="006A4C2C">
        <w:rPr>
          <w:rFonts w:ascii="Times New Roman" w:eastAsia="Times New Roman" w:hAnsi="Times New Roman" w:cs="Times New Roman"/>
          <w:color w:val="000000"/>
          <w:sz w:val="24"/>
          <w:szCs w:val="24"/>
          <w:u w:color="000000"/>
          <w:bdr w:val="nil"/>
          <w:lang w:eastAsia="lv-LV"/>
        </w:rPr>
        <w:t xml:space="preserve">  Pasūtītājs veic samaksu, ņemot vērā faktiski veikto Darbu apjomu saskaņā ar vienas stundas tarifa likmi</w:t>
      </w:r>
      <w:r w:rsidR="008D5514">
        <w:rPr>
          <w:rFonts w:ascii="Times New Roman" w:eastAsia="Times New Roman" w:hAnsi="Times New Roman" w:cs="Times New Roman"/>
          <w:color w:val="000000"/>
          <w:sz w:val="24"/>
          <w:szCs w:val="24"/>
          <w:u w:color="000000"/>
          <w:bdr w:val="nil"/>
          <w:lang w:eastAsia="lv-LV"/>
        </w:rPr>
        <w:t xml:space="preserve"> 18,00 EUR </w:t>
      </w:r>
      <w:r w:rsidR="008D5514">
        <w:rPr>
          <w:rFonts w:ascii="Times New Roman" w:eastAsia="Times New Roman" w:hAnsi="Times New Roman" w:cs="Times New Roman"/>
          <w:color w:val="000000"/>
          <w:sz w:val="24"/>
          <w:szCs w:val="24"/>
          <w:u w:color="000000"/>
          <w:bdr w:val="nil"/>
          <w:lang w:eastAsia="lv-LV"/>
        </w:rPr>
        <w:lastRenderedPageBreak/>
        <w:t xml:space="preserve">(astoņpadsmit </w:t>
      </w:r>
      <w:proofErr w:type="spellStart"/>
      <w:r w:rsidR="008D5514">
        <w:rPr>
          <w:rFonts w:ascii="Times New Roman" w:eastAsia="Times New Roman" w:hAnsi="Times New Roman" w:cs="Times New Roman"/>
          <w:color w:val="000000"/>
          <w:sz w:val="24"/>
          <w:szCs w:val="24"/>
          <w:u w:color="000000"/>
          <w:bdr w:val="nil"/>
          <w:lang w:eastAsia="lv-LV"/>
        </w:rPr>
        <w:t>euro</w:t>
      </w:r>
      <w:proofErr w:type="spellEnd"/>
      <w:r w:rsidR="008D5514">
        <w:rPr>
          <w:rFonts w:ascii="Times New Roman" w:eastAsia="Times New Roman" w:hAnsi="Times New Roman" w:cs="Times New Roman"/>
          <w:color w:val="000000"/>
          <w:sz w:val="24"/>
          <w:szCs w:val="24"/>
          <w:u w:color="000000"/>
          <w:bdr w:val="nil"/>
          <w:lang w:eastAsia="lv-LV"/>
        </w:rPr>
        <w:t xml:space="preserve"> un 00 centi) un pievienotās vērtības nodoklis 3,78 EUR (trīs </w:t>
      </w:r>
      <w:proofErr w:type="spellStart"/>
      <w:r w:rsidR="008D5514">
        <w:rPr>
          <w:rFonts w:ascii="Times New Roman" w:eastAsia="Times New Roman" w:hAnsi="Times New Roman" w:cs="Times New Roman"/>
          <w:color w:val="000000"/>
          <w:sz w:val="24"/>
          <w:szCs w:val="24"/>
          <w:u w:color="000000"/>
          <w:bdr w:val="nil"/>
          <w:lang w:eastAsia="lv-LV"/>
        </w:rPr>
        <w:t>euro</w:t>
      </w:r>
      <w:proofErr w:type="spellEnd"/>
      <w:r w:rsidR="008D5514">
        <w:rPr>
          <w:rFonts w:ascii="Times New Roman" w:eastAsia="Times New Roman" w:hAnsi="Times New Roman" w:cs="Times New Roman"/>
          <w:color w:val="000000"/>
          <w:sz w:val="24"/>
          <w:szCs w:val="24"/>
          <w:u w:color="000000"/>
          <w:bdr w:val="nil"/>
          <w:lang w:eastAsia="lv-LV"/>
        </w:rPr>
        <w:t xml:space="preserve"> un 78 centi), kopā 21,78 EUR (divdesmit viens </w:t>
      </w:r>
      <w:proofErr w:type="spellStart"/>
      <w:r w:rsidR="008D5514">
        <w:rPr>
          <w:rFonts w:ascii="Times New Roman" w:eastAsia="Times New Roman" w:hAnsi="Times New Roman" w:cs="Times New Roman"/>
          <w:color w:val="000000"/>
          <w:sz w:val="24"/>
          <w:szCs w:val="24"/>
          <w:u w:color="000000"/>
          <w:bdr w:val="nil"/>
          <w:lang w:eastAsia="lv-LV"/>
        </w:rPr>
        <w:t>euro</w:t>
      </w:r>
      <w:proofErr w:type="spellEnd"/>
      <w:r w:rsidR="008D5514">
        <w:rPr>
          <w:rFonts w:ascii="Times New Roman" w:eastAsia="Times New Roman" w:hAnsi="Times New Roman" w:cs="Times New Roman"/>
          <w:color w:val="000000"/>
          <w:sz w:val="24"/>
          <w:szCs w:val="24"/>
          <w:u w:color="000000"/>
          <w:bdr w:val="nil"/>
          <w:lang w:eastAsia="lv-LV"/>
        </w:rPr>
        <w:t xml:space="preserve"> un 78 centi)</w:t>
      </w:r>
      <w:r w:rsidRPr="006A4C2C">
        <w:rPr>
          <w:rFonts w:ascii="Times New Roman" w:eastAsia="Times New Roman" w:hAnsi="Times New Roman" w:cs="Times New Roman"/>
          <w:color w:val="000000"/>
          <w:sz w:val="24"/>
          <w:szCs w:val="24"/>
          <w:u w:color="000000"/>
          <w:bdr w:val="nil"/>
          <w:lang w:eastAsia="lv-LV"/>
        </w:rPr>
        <w:t>. Pasūtītājs samaksu veic, pamatojoties uz abpusēji saskaņotu nodošanas-pieņemšanas aktu un Izpildītāja iesniegto rēķinu.</w:t>
      </w:r>
    </w:p>
    <w:p w:rsidR="0087082C" w:rsidRPr="006A4C2C" w:rsidRDefault="0087082C" w:rsidP="00F72D8D">
      <w:pPr>
        <w:numPr>
          <w:ilvl w:val="1"/>
          <w:numId w:val="2"/>
        </w:numPr>
        <w:spacing w:after="0" w:line="240" w:lineRule="auto"/>
        <w:contextualSpacing/>
        <w:jc w:val="both"/>
        <w:rPr>
          <w:rFonts w:ascii="Times New Roman" w:eastAsia="Times New Roman" w:hAnsi="Times New Roman" w:cs="Times New Roman"/>
          <w:sz w:val="24"/>
          <w:szCs w:val="24"/>
        </w:rPr>
      </w:pPr>
      <w:r w:rsidRPr="006A4C2C">
        <w:rPr>
          <w:rFonts w:ascii="Times New Roman" w:eastAsia="Times New Roman" w:hAnsi="Times New Roman" w:cs="Times New Roman"/>
          <w:sz w:val="24"/>
          <w:szCs w:val="24"/>
        </w:rPr>
        <w:t xml:space="preserve">Izpildītājs iesniedz Pasūtītājs atbilstoši normatīvajiem aktiem sagatavota rēķinu par kārtējā mēnesī izpildītajiem Darbiem līdz nākamā mēneša 5. (piektajam) datumam, pēc Darbu pieņemšanas – nodošanas akta par veiktajiem Darbiem abpusējas parakstīšanas. </w:t>
      </w:r>
    </w:p>
    <w:p w:rsidR="0087082C" w:rsidRPr="006A4C2C" w:rsidRDefault="0087082C" w:rsidP="00F72D8D">
      <w:pPr>
        <w:numPr>
          <w:ilvl w:val="1"/>
          <w:numId w:val="2"/>
        </w:numPr>
        <w:spacing w:after="0" w:line="240" w:lineRule="auto"/>
        <w:contextualSpacing/>
        <w:jc w:val="both"/>
        <w:rPr>
          <w:rFonts w:ascii="Times New Roman" w:eastAsia="Times New Roman" w:hAnsi="Times New Roman" w:cs="Times New Roman"/>
          <w:sz w:val="24"/>
          <w:szCs w:val="24"/>
        </w:rPr>
      </w:pPr>
      <w:r w:rsidRPr="006A4C2C">
        <w:rPr>
          <w:rFonts w:ascii="Times New Roman" w:eastAsia="Times New Roman" w:hAnsi="Times New Roman" w:cs="Times New Roman"/>
          <w:sz w:val="24"/>
          <w:szCs w:val="24"/>
        </w:rPr>
        <w:t xml:space="preserve">Puses vienojas, ka Izpildītājs rēķinu sagatavo elektroniski un </w:t>
      </w:r>
      <w:proofErr w:type="spellStart"/>
      <w:r w:rsidRPr="006A4C2C">
        <w:rPr>
          <w:rFonts w:ascii="Times New Roman" w:eastAsia="Times New Roman" w:hAnsi="Times New Roman" w:cs="Times New Roman"/>
          <w:sz w:val="24"/>
          <w:szCs w:val="24"/>
        </w:rPr>
        <w:t>nosūta</w:t>
      </w:r>
      <w:proofErr w:type="spellEnd"/>
      <w:r w:rsidRPr="006A4C2C">
        <w:rPr>
          <w:rFonts w:ascii="Times New Roman" w:eastAsia="Times New Roman" w:hAnsi="Times New Roman" w:cs="Times New Roman"/>
          <w:sz w:val="24"/>
          <w:szCs w:val="24"/>
        </w:rPr>
        <w:t xml:space="preserve"> no e-pasta adreses:</w:t>
      </w:r>
      <w:r w:rsidR="00B54934" w:rsidRPr="00B54934">
        <w:rPr>
          <w:rFonts w:ascii="Times New Roman" w:eastAsia="Times New Roman" w:hAnsi="Times New Roman" w:cs="Times New Roman"/>
          <w:sz w:val="24"/>
          <w:szCs w:val="24"/>
        </w:rPr>
        <w:t xml:space="preserve"> </w:t>
      </w:r>
      <w:hyperlink r:id="rId5" w:history="1">
        <w:r w:rsidR="00B54934" w:rsidRPr="008A6A1A">
          <w:rPr>
            <w:rStyle w:val="Hyperlink"/>
            <w:rFonts w:ascii="Times New Roman" w:eastAsia="Times New Roman" w:hAnsi="Times New Roman" w:cs="Times New Roman"/>
            <w:sz w:val="24"/>
            <w:szCs w:val="24"/>
          </w:rPr>
          <w:t>rekini@hagberg.lv</w:t>
        </w:r>
      </w:hyperlink>
      <w:r w:rsidR="00B54934">
        <w:rPr>
          <w:rFonts w:ascii="Times New Roman" w:eastAsia="Times New Roman" w:hAnsi="Times New Roman" w:cs="Times New Roman"/>
          <w:sz w:val="24"/>
          <w:szCs w:val="24"/>
        </w:rPr>
        <w:t xml:space="preserve"> </w:t>
      </w:r>
      <w:r w:rsidRPr="006A4C2C">
        <w:rPr>
          <w:rFonts w:ascii="Times New Roman" w:eastAsia="Times New Roman" w:hAnsi="Times New Roman" w:cs="Times New Roman"/>
          <w:sz w:val="24"/>
          <w:szCs w:val="24"/>
        </w:rPr>
        <w:t xml:space="preserve">Pasūtītājam uz e-pasta adresi: </w:t>
      </w:r>
      <w:hyperlink r:id="rId6" w:history="1">
        <w:r w:rsidRPr="006A4C2C">
          <w:rPr>
            <w:rFonts w:ascii="Times New Roman" w:eastAsia="Times New Roman" w:hAnsi="Times New Roman" w:cs="Times New Roman"/>
            <w:color w:val="0000FF"/>
            <w:sz w:val="24"/>
            <w:szCs w:val="24"/>
            <w:u w:val="single"/>
          </w:rPr>
          <w:t>rekini@sigulda.lv</w:t>
        </w:r>
      </w:hyperlink>
      <w:r w:rsidRPr="006A4C2C">
        <w:rPr>
          <w:rFonts w:ascii="Times New Roman" w:eastAsia="Times New Roman" w:hAnsi="Times New Roman" w:cs="Times New Roman"/>
          <w:sz w:val="24"/>
          <w:szCs w:val="24"/>
        </w:rPr>
        <w:t xml:space="preserve"> un </w:t>
      </w:r>
      <w:r w:rsidRPr="00FB7166">
        <w:rPr>
          <w:rFonts w:ascii="Times New Roman" w:eastAsia="Times New Roman" w:hAnsi="Times New Roman" w:cs="Times New Roman"/>
          <w:color w:val="000000" w:themeColor="text1"/>
          <w:sz w:val="24"/>
          <w:szCs w:val="24"/>
          <w:u w:val="single"/>
          <w:shd w:val="clear" w:color="auto" w:fill="000000" w:themeFill="text1"/>
        </w:rPr>
        <w:t>edijs.abele@sigulda</w:t>
      </w:r>
      <w:r w:rsidRPr="00FB7166">
        <w:rPr>
          <w:rFonts w:ascii="Times New Roman" w:eastAsia="Times New Roman" w:hAnsi="Times New Roman" w:cs="Times New Roman"/>
          <w:color w:val="262626" w:themeColor="text1" w:themeTint="D9"/>
          <w:sz w:val="24"/>
          <w:szCs w:val="24"/>
          <w:u w:val="single"/>
          <w:shd w:val="clear" w:color="auto" w:fill="000000" w:themeFill="text1"/>
        </w:rPr>
        <w:t>.lv</w:t>
      </w:r>
      <w:r w:rsidRPr="006A4C2C">
        <w:rPr>
          <w:rFonts w:ascii="Times New Roman" w:eastAsia="Times New Roman" w:hAnsi="Times New Roman" w:cs="Times New Roman"/>
          <w:color w:val="4472C4"/>
          <w:sz w:val="24"/>
          <w:szCs w:val="24"/>
          <w:u w:val="single"/>
        </w:rPr>
        <w:t>,</w:t>
      </w:r>
      <w:r w:rsidRPr="006A4C2C">
        <w:rPr>
          <w:rFonts w:ascii="Times New Roman" w:eastAsia="Times New Roman" w:hAnsi="Times New Roman" w:cs="Times New Roman"/>
          <w:sz w:val="24"/>
          <w:szCs w:val="24"/>
        </w:rPr>
        <w:t xml:space="preserve"> Puses atzīst un apstiprina, ka elektroniski sagatavots rēķins ir derīgs bez paraksta saskaņā ar likuma „Par grāmatvedību” 7.1 pantu un ja uz tā norādīta piezīme „Rēķins ir sagatavots elektroniski un ir derīgs bez paraksta”. Izpildītājs, sagatavojot rēķinu, tajā iekļauj informāciju par Līguma datumu, numuru un parakstītā akta datumu. Līdz brīdim, kamēr Izpildītājs nav iekļāvis rēķinā šajā punktā noteikto informāciju, uzskatāms, ka Izpildītājs rēķinu nav iesniedzis. Puses vienojas, ka rēķins tiek uzskatīts par nogādātu Izpildītājam un Pasūtītājs to ir saņēmis otrajā darba dienā no dienas, kad tas izsūtīts uz šajā punktā minēto Pasūtītāja e-pasta adresi.</w:t>
      </w:r>
    </w:p>
    <w:p w:rsidR="0087082C" w:rsidRPr="006A4C2C" w:rsidRDefault="0087082C" w:rsidP="00F72D8D">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Pasūtītājs samaksā Izpildītājam bankas pārskaitījuma veidā uz šajā Līgumā norādīto Izpildītāja norēķinu kontu 10 (desmit) darba dienu laikā no nodošanas-pieņemšanas akta parakstīšanas un rēķina saņemšanas dienas par iepriekšējā mēnesī savlaicīgi, kvalitatīvi un Līguma noteikumiem atbilstoši sniegtajiem Darbiem.</w:t>
      </w:r>
    </w:p>
    <w:p w:rsidR="0087082C" w:rsidRPr="006A4C2C" w:rsidRDefault="0087082C" w:rsidP="00F72D8D">
      <w:pPr>
        <w:numPr>
          <w:ilvl w:val="1"/>
          <w:numId w:val="2"/>
        </w:numPr>
        <w:spacing w:after="0" w:line="240" w:lineRule="auto"/>
        <w:jc w:val="both"/>
        <w:rPr>
          <w:rFonts w:ascii="Times New Roman" w:eastAsia="Times New Roman" w:hAnsi="Times New Roman" w:cs="Times New Roman"/>
          <w:sz w:val="24"/>
          <w:szCs w:val="24"/>
        </w:rPr>
      </w:pPr>
      <w:r w:rsidRPr="006A4C2C">
        <w:rPr>
          <w:rFonts w:ascii="Times New Roman" w:eastAsia="Times New Roman" w:hAnsi="Times New Roman" w:cs="Times New Roman"/>
          <w:sz w:val="24"/>
          <w:szCs w:val="24"/>
        </w:rPr>
        <w:t>Līgumā noteiktais maksājums ir uzskatāms par izpildītu dienā, kad Pasūtītājs ir iesniedzis bankā izpildei maksājuma uzdevumu par konkrēto maksājumu un tā to ir pieņēmusi izpildei.</w:t>
      </w:r>
    </w:p>
    <w:p w:rsidR="0087082C" w:rsidRPr="006A4C2C" w:rsidRDefault="0087082C" w:rsidP="00F72D8D">
      <w:pPr>
        <w:pBdr>
          <w:top w:val="nil"/>
          <w:left w:val="nil"/>
          <w:bottom w:val="nil"/>
          <w:right w:val="nil"/>
          <w:between w:val="nil"/>
          <w:bar w:val="nil"/>
        </w:pBdr>
        <w:spacing w:after="0" w:line="240" w:lineRule="auto"/>
        <w:rPr>
          <w:rFonts w:ascii="Times New Roman" w:eastAsia="Times New Roman" w:hAnsi="Times New Roman" w:cs="Times New Roman"/>
          <w:b/>
          <w:bCs/>
          <w:color w:val="000000"/>
          <w:sz w:val="24"/>
          <w:szCs w:val="24"/>
          <w:highlight w:val="yellow"/>
          <w:u w:color="000000"/>
          <w:bdr w:val="nil"/>
          <w:lang w:eastAsia="lv-LV"/>
        </w:rPr>
      </w:pPr>
    </w:p>
    <w:p w:rsidR="0087082C" w:rsidRPr="006A4C2C" w:rsidRDefault="0087082C" w:rsidP="0087082C">
      <w:pPr>
        <w:numPr>
          <w:ilvl w:val="0"/>
          <w:numId w:val="2"/>
        </w:numPr>
        <w:pBdr>
          <w:top w:val="nil"/>
          <w:left w:val="nil"/>
          <w:bottom w:val="nil"/>
          <w:right w:val="nil"/>
          <w:between w:val="nil"/>
          <w:bar w:val="nil"/>
        </w:pBdr>
        <w:spacing w:after="200" w:line="276" w:lineRule="auto"/>
        <w:jc w:val="center"/>
        <w:rPr>
          <w:rFonts w:ascii="Times New Roman" w:eastAsia="Times New Roman" w:hAnsi="Times New Roman" w:cs="Times New Roman"/>
          <w:b/>
          <w:bCs/>
          <w:color w:val="000000"/>
          <w:sz w:val="24"/>
          <w:szCs w:val="24"/>
          <w:u w:color="000000"/>
          <w:bdr w:val="nil"/>
          <w:lang w:eastAsia="lv-LV"/>
        </w:rPr>
      </w:pPr>
      <w:r w:rsidRPr="006A4C2C">
        <w:rPr>
          <w:rFonts w:ascii="Times New Roman" w:eastAsia="Times New Roman" w:hAnsi="Times New Roman" w:cs="Times New Roman"/>
          <w:b/>
          <w:bCs/>
          <w:color w:val="000000"/>
          <w:sz w:val="24"/>
          <w:szCs w:val="24"/>
          <w:u w:color="000000"/>
          <w:bdr w:val="nil"/>
          <w:lang w:eastAsia="lv-LV"/>
        </w:rPr>
        <w:t>Pušu tiesības un pienākumi</w:t>
      </w:r>
    </w:p>
    <w:p w:rsidR="0087082C" w:rsidRPr="006A4C2C" w:rsidRDefault="0087082C" w:rsidP="00F72D8D">
      <w:pPr>
        <w:numPr>
          <w:ilvl w:val="1"/>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Pasūtītāja tiesības un pienākumi:</w:t>
      </w:r>
    </w:p>
    <w:p w:rsidR="0087082C" w:rsidRPr="006A4C2C" w:rsidRDefault="0087082C" w:rsidP="00F72D8D">
      <w:pPr>
        <w:numPr>
          <w:ilvl w:val="2"/>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Pasūtītājs ierāda Izpildītājam Objektā aizslēdzamu telpu, kur Izpildītāja darbinieki Līguma darbības laikā var uzglabāt Darbu veikšanai nepieciešamo inventāru un apkopes materiālus;</w:t>
      </w:r>
    </w:p>
    <w:p w:rsidR="0087082C" w:rsidRPr="006A4C2C" w:rsidRDefault="0087082C" w:rsidP="00F72D8D">
      <w:pPr>
        <w:numPr>
          <w:ilvl w:val="2"/>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Pasūtītājs Objektos nodrošina Izpildītāja darbiniekiem bezmaksas elektroenerģiju un ūdeni šajā Līgumā paredzēto darbu veikšanai;</w:t>
      </w:r>
    </w:p>
    <w:p w:rsidR="0087082C" w:rsidRPr="006A4C2C" w:rsidRDefault="0087082C" w:rsidP="00F72D8D">
      <w:pPr>
        <w:numPr>
          <w:ilvl w:val="2"/>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Pasūtītājs brīdina Izpildītāju 3 (trīs) darba dienas iepriekš par plānotajām izmaiņām darba laikā Objektos;</w:t>
      </w:r>
    </w:p>
    <w:p w:rsidR="0087082C" w:rsidRPr="006A4C2C" w:rsidRDefault="0087082C" w:rsidP="00F72D8D">
      <w:pPr>
        <w:numPr>
          <w:ilvl w:val="2"/>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ja Pasūtītāju neapmierina kāda konkrēta Izpildītāja darbinieka darba kvalitāte, pēc Pasūtītāja ierosinājuma Izpildītājam ir pienākums nodrošināt minētā darbinieka aizstāšanu Darbu izpildē ar citu, kvalificētu Izpildītāja darbinieku;</w:t>
      </w:r>
    </w:p>
    <w:p w:rsidR="0087082C" w:rsidRPr="006A4C2C" w:rsidRDefault="0087082C" w:rsidP="00F72D8D">
      <w:pPr>
        <w:numPr>
          <w:ilvl w:val="2"/>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Pasūtītājam ir tiesības pieprasīt un saņemt informāciju par Darbu izpildes gaitu un apstākļiem, kuri traucē vai varētu traucēt kvalitatīvu pakalpojumu sniegšanu;</w:t>
      </w:r>
    </w:p>
    <w:p w:rsidR="0087082C" w:rsidRPr="006A4C2C" w:rsidRDefault="0087082C" w:rsidP="00F72D8D">
      <w:pPr>
        <w:numPr>
          <w:ilvl w:val="2"/>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Pasūtītājam ir tiesības neapmaksāt Izpildītāja rēķinu par paveiktajiem Darbiem, par kuriem saskaņā ar Līgumā noteikto kārtību (Līguma 2.4.punkts) Pasūtītājs ir sastādījis trūkumu aktu, līdz brīdim, kad Izpildītājs ir novērsis trūkuma aktā konstatētos trūkumus un nepilnības.</w:t>
      </w:r>
    </w:p>
    <w:p w:rsidR="0087082C" w:rsidRPr="006A4C2C" w:rsidRDefault="0087082C" w:rsidP="00F72D8D">
      <w:pPr>
        <w:numPr>
          <w:ilvl w:val="1"/>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Izpildītāja tiesības un pienākumi:</w:t>
      </w:r>
    </w:p>
    <w:p w:rsidR="0087082C" w:rsidRPr="006A4C2C" w:rsidRDefault="0087082C" w:rsidP="00F72D8D">
      <w:pPr>
        <w:numPr>
          <w:ilvl w:val="2"/>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Izpildītājs apņemas kvalitatīvi izpildīt Darbus Līgumā noteiktajā kārtībā un termiņos;</w:t>
      </w:r>
    </w:p>
    <w:p w:rsidR="0087082C" w:rsidRPr="006A4C2C" w:rsidRDefault="0087082C" w:rsidP="00F72D8D">
      <w:pPr>
        <w:numPr>
          <w:ilvl w:val="2"/>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Izpildītājs apņemas nodrošināt, ka Līguma izpildē iesaistītie darbinieki patvaļīgi neiepazīstas ar telpās esošajiem dokumentiem, to saturu, kā arī nemēģina veikt piekļuvi Objektos esošajai biroja tehnikai, izņemot dokumentu smalcinātājus;</w:t>
      </w:r>
    </w:p>
    <w:p w:rsidR="0087082C" w:rsidRPr="006A4C2C" w:rsidRDefault="0087082C" w:rsidP="00F72D8D">
      <w:pPr>
        <w:numPr>
          <w:ilvl w:val="2"/>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Izpildītājs apņemas neizpaust informāciju trešajām personām, kas tieši vai netieši tam kļūst vai var kļūt zināma par Pasūtītāju, tā darbiniekiem, Objektu plānojumu, sadarbības partneriem;</w:t>
      </w:r>
    </w:p>
    <w:p w:rsidR="0087082C" w:rsidRPr="006A4C2C" w:rsidRDefault="0087082C" w:rsidP="00F72D8D">
      <w:pPr>
        <w:numPr>
          <w:ilvl w:val="2"/>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Izpildītājs garantē, ka tīrīšanas līdzekļi ir sertificēti un atbilst visām Latvijas Republikas un Eiropas Savienības normatīvo aktu prasībām, kā arī uzņemas pilnu atbildību par to līdzekļu pareizu pielietojumu, kurus izmantos darbinieki, kurus Izpildītājs nosūtīs veikt Līgumā paredzētos Darbus;</w:t>
      </w:r>
    </w:p>
    <w:p w:rsidR="0087082C" w:rsidRPr="006A4C2C" w:rsidRDefault="0087082C" w:rsidP="00F72D8D">
      <w:pPr>
        <w:numPr>
          <w:ilvl w:val="2"/>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lastRenderedPageBreak/>
        <w:t>Izpildītājs nodrošina, ka tā darbinieki godprātīgi pildīs Darbus. Izpildītājs uzņemas pilnu atbildību par savu darbinieku rīcību laikā, kad tie saskaņā ar šo Līgumu atrodas Objektos;</w:t>
      </w:r>
    </w:p>
    <w:p w:rsidR="0087082C" w:rsidRPr="006A4C2C" w:rsidRDefault="0087082C" w:rsidP="00F72D8D">
      <w:pPr>
        <w:numPr>
          <w:ilvl w:val="2"/>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Izpildītāja darbinieki ievēro Latvijas Republikas normatīvajos aktos noteiktās ugunsdrošības un darba drošības noteikumus. Izpildītāja darbinieki ir iepazīstināti ar darba vides riskiem, un tiek veikti visi nepieciešamie pasākumi, lai šos riskus samazinātu un novērstu arodslimību rašanos;</w:t>
      </w:r>
    </w:p>
    <w:p w:rsidR="0087082C" w:rsidRPr="006A4C2C" w:rsidRDefault="0087082C" w:rsidP="00F72D8D">
      <w:pPr>
        <w:numPr>
          <w:ilvl w:val="2"/>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Pēc pirmajiem sešiem līguma darbības mēnešiem un vēlāk līguma darbības gada beigās Izpildītājam jāiesniedz pārskats, norādot izmantoto tīrīšanas līdzekļu nosaukumus un daudzumu. Izpildītājs iesniedz vajadzīgos pierādījumus par atbilstību videi draudzīgiem tīrīšanas līdzekļiem, atbilstoši attiecīgajiem zaļā publiskā iepirkuma kritērijiem (2017.gada 20.jūnija Ministru kabineta noteikumi Nr. 353 “Prasības zaļajam publiskajam iepirkumam un to piemērošanas kārtība”;</w:t>
      </w:r>
    </w:p>
    <w:p w:rsidR="0087082C" w:rsidRPr="006A4C2C" w:rsidRDefault="0087082C" w:rsidP="00F72D8D">
      <w:pPr>
        <w:numPr>
          <w:ilvl w:val="2"/>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Visam tīrīšanas pakalpojumu sniegšanā nodarbinātajam personālam jānodrošina regulāra kvalifikācijas celšana tādu darbu veikšanā, kas saistīti ar līguma priekšmetu. Kvalifikācijas celšanas pasākumiem jāaptver apmācības par tīrīšanas līdzekļiem, metodēm, aprīkojumu un izmantotajām ierīcēm, kā arī atkritumu apsaimniekošanas jautājumi un veselības, drošības un vides aizsardzības aspekti.</w:t>
      </w:r>
    </w:p>
    <w:p w:rsidR="0087082C" w:rsidRPr="006A4C2C" w:rsidRDefault="0087082C" w:rsidP="0087082C">
      <w:pPr>
        <w:pBdr>
          <w:top w:val="nil"/>
          <w:left w:val="nil"/>
          <w:bottom w:val="nil"/>
          <w:right w:val="nil"/>
          <w:between w:val="nil"/>
          <w:bar w:val="nil"/>
        </w:pBdr>
        <w:spacing w:after="0" w:line="240" w:lineRule="auto"/>
        <w:ind w:left="720"/>
        <w:jc w:val="both"/>
        <w:rPr>
          <w:rFonts w:ascii="Times New Roman" w:eastAsia="Times New Roman" w:hAnsi="Times New Roman" w:cs="Times New Roman"/>
          <w:color w:val="000000"/>
          <w:sz w:val="24"/>
          <w:szCs w:val="24"/>
          <w:highlight w:val="yellow"/>
          <w:u w:color="000000"/>
          <w:bdr w:val="nil"/>
          <w:lang w:eastAsia="lv-LV"/>
        </w:rPr>
      </w:pPr>
    </w:p>
    <w:p w:rsidR="0087082C" w:rsidRPr="006A4C2C" w:rsidRDefault="0087082C" w:rsidP="0087082C">
      <w:pPr>
        <w:numPr>
          <w:ilvl w:val="0"/>
          <w:numId w:val="2"/>
        </w:numPr>
        <w:pBdr>
          <w:top w:val="nil"/>
          <w:left w:val="nil"/>
          <w:bottom w:val="nil"/>
          <w:right w:val="nil"/>
          <w:between w:val="nil"/>
          <w:bar w:val="nil"/>
        </w:pBdr>
        <w:spacing w:after="200" w:line="276" w:lineRule="auto"/>
        <w:jc w:val="center"/>
        <w:rPr>
          <w:rFonts w:ascii="Times New Roman" w:eastAsia="Times New Roman" w:hAnsi="Times New Roman" w:cs="Times New Roman"/>
          <w:b/>
          <w:bCs/>
          <w:color w:val="000000"/>
          <w:sz w:val="24"/>
          <w:szCs w:val="24"/>
          <w:u w:color="000000"/>
          <w:bdr w:val="nil"/>
          <w:lang w:eastAsia="lv-LV"/>
        </w:rPr>
      </w:pPr>
      <w:r w:rsidRPr="006A4C2C">
        <w:rPr>
          <w:rFonts w:ascii="Times New Roman" w:eastAsia="Times New Roman" w:hAnsi="Times New Roman" w:cs="Times New Roman"/>
          <w:b/>
          <w:bCs/>
          <w:color w:val="000000"/>
          <w:sz w:val="24"/>
          <w:szCs w:val="24"/>
          <w:u w:color="000000"/>
          <w:bdr w:val="nil"/>
          <w:lang w:eastAsia="lv-LV"/>
        </w:rPr>
        <w:t>Pušu atbildība un strīdu izskatīšanas kārtība</w:t>
      </w:r>
    </w:p>
    <w:p w:rsidR="0087082C" w:rsidRPr="006A4C2C" w:rsidRDefault="0087082C" w:rsidP="00F72D8D">
      <w:pPr>
        <w:numPr>
          <w:ilvl w:val="1"/>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 xml:space="preserve">Ja Pušu pilnvarotie pārstāvji ir sastādījuši un parakstījuši trūkumu aktu (Līguma 2.4.punkts), Pasūtītājam ir tiesības pieprasīt no Izpildītāja līgumsodu par katru šādu gadījumu EUR 150,00 (viens simts piecdesmit </w:t>
      </w:r>
      <w:proofErr w:type="spellStart"/>
      <w:r w:rsidRPr="006A4C2C">
        <w:rPr>
          <w:rFonts w:ascii="Times New Roman" w:eastAsia="Times New Roman" w:hAnsi="Times New Roman" w:cs="Times New Roman"/>
          <w:i/>
          <w:iCs/>
          <w:color w:val="000000"/>
          <w:sz w:val="24"/>
          <w:szCs w:val="24"/>
          <w:u w:color="000000"/>
          <w:bdr w:val="nil"/>
          <w:lang w:eastAsia="lv-LV"/>
        </w:rPr>
        <w:t>euro</w:t>
      </w:r>
      <w:proofErr w:type="spellEnd"/>
      <w:r w:rsidRPr="006A4C2C">
        <w:rPr>
          <w:rFonts w:ascii="Times New Roman" w:eastAsia="Times New Roman" w:hAnsi="Times New Roman" w:cs="Times New Roman"/>
          <w:color w:val="000000"/>
          <w:sz w:val="24"/>
          <w:szCs w:val="24"/>
          <w:u w:color="000000"/>
          <w:bdr w:val="nil"/>
          <w:lang w:eastAsia="lv-LV"/>
        </w:rPr>
        <w:t>) apmērā, ja trūkumi netiek novērsti aktā norādītajā termiņā. Pasūtītājam ir tiesības izmantot ieskaitu un samazināt maksājumu Izpildītājam par aprēķināto līgumsoda summu.</w:t>
      </w:r>
    </w:p>
    <w:p w:rsidR="0087082C" w:rsidRPr="006A4C2C" w:rsidRDefault="0087082C" w:rsidP="00F72D8D">
      <w:pPr>
        <w:numPr>
          <w:ilvl w:val="1"/>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 xml:space="preserve">Ja Pasūtītājs neievēro Līgumā noteikto maksājuma veikšanas termiņu, Pasūtītājs maksā Izpildītājam līgumsodu 0,1% (vienas desmitdaļas procenta) apmērā no neapmaksātā rēķina summas par katru nokavēto dienu, bet ne vairāk kā 10% (desmit procentus) no summas, kuras samaksa tiek kavēta. Līgumsoda samaksu Pasūtītājs veic, pamatojoties uz Izpildītāja izsniegto rēķinu. </w:t>
      </w:r>
    </w:p>
    <w:p w:rsidR="0087082C" w:rsidRPr="006A4C2C" w:rsidRDefault="0087082C" w:rsidP="00F72D8D">
      <w:pPr>
        <w:numPr>
          <w:ilvl w:val="1"/>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Līgumsoda samaksa neatbrīvo nevienu no Pusēm no līgumsaistību izpildes pilnā apjomā. Līgumsods netiek ieskaitīts zaudējumu apjomā.</w:t>
      </w:r>
    </w:p>
    <w:p w:rsidR="0087082C" w:rsidRPr="006A4C2C" w:rsidRDefault="0087082C" w:rsidP="00F72D8D">
      <w:pPr>
        <w:numPr>
          <w:ilvl w:val="1"/>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Ja Izpildītāja vainas dēļ Pasūtītājam vai trešajām personām tiek radīti zaudējumi, nodarot bojājumu telpām, precēm, inventāram un citām materiālajām vērtībām, kurus Izpildītājs nevar novērst 48 (četrdesmit astoņu) stundu laikā, Izpildītājs atlīdzina Pasūtītajam vai trešajām personām radušos zaudējumus.</w:t>
      </w:r>
    </w:p>
    <w:p w:rsidR="0087082C" w:rsidRPr="006A4C2C" w:rsidRDefault="0087082C" w:rsidP="00F72D8D">
      <w:pPr>
        <w:numPr>
          <w:ilvl w:val="1"/>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Puses savstarpēji vienojas, ka bez otras Puses rakstiskas piekrišanas jebkurai trešajai pusei netiks izpausta informācija, kas saņemta no otras Puses saistībā ar šo Līgumu. Izpildītājs bez iepriekšējas rakstiskas piekrišanas var izpaust informāciju saviem apakšuzņēmējiem tādā apmērā, kādā tas nepieciešams Darbu veikšanai, ar nosacījumu, ka ar šiem apakšuzņēmējiem tiek noslēgta rakstiska vienošanās par konfidencialitāti. Tomēr, katra Puse var brīvi izpaust informāciju, ja: tā ir zināma līdz brīdim, kad to ir izpaudusi otra Puse; tā ir daļa no sabiedrībai jau zināmās informācijas tās izpaušanas brīdī; tās izpaušanu pieprasa valsts iestādes saskaņā ar normatīvajiem aktiem.</w:t>
      </w:r>
    </w:p>
    <w:p w:rsidR="0087082C" w:rsidRPr="006A4C2C" w:rsidRDefault="0087082C" w:rsidP="00F72D8D">
      <w:pPr>
        <w:numPr>
          <w:ilvl w:val="1"/>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Strīdus, kas varētu rasties starp Pusēm Līguma izpildes laikā, Puses risinās savstarpējo pārrunu ceļā, savukārt ja strīdu nav iespējams atrisināt savstarpējo pārrunu ceļā, tad strīds izskatāms tiesā Latvijas Republikas normatīvajos aktos noteiktajā kārtībā.</w:t>
      </w:r>
    </w:p>
    <w:p w:rsidR="0087082C" w:rsidRPr="006A4C2C" w:rsidRDefault="0087082C" w:rsidP="0087082C">
      <w:pPr>
        <w:pBdr>
          <w:top w:val="nil"/>
          <w:left w:val="nil"/>
          <w:bottom w:val="nil"/>
          <w:right w:val="nil"/>
          <w:between w:val="nil"/>
          <w:bar w:val="nil"/>
        </w:pBdr>
        <w:spacing w:after="0" w:line="240" w:lineRule="auto"/>
        <w:ind w:left="420"/>
        <w:jc w:val="both"/>
        <w:rPr>
          <w:rFonts w:ascii="Times New Roman" w:eastAsia="Times New Roman" w:hAnsi="Times New Roman" w:cs="Times New Roman"/>
          <w:color w:val="000000"/>
          <w:sz w:val="24"/>
          <w:szCs w:val="24"/>
          <w:u w:color="000000"/>
          <w:bdr w:val="nil"/>
          <w:lang w:eastAsia="lv-LV"/>
        </w:rPr>
      </w:pPr>
    </w:p>
    <w:p w:rsidR="0087082C" w:rsidRPr="006A4C2C" w:rsidRDefault="0087082C" w:rsidP="0087082C">
      <w:pPr>
        <w:numPr>
          <w:ilvl w:val="0"/>
          <w:numId w:val="2"/>
        </w:numPr>
        <w:pBdr>
          <w:top w:val="nil"/>
          <w:left w:val="nil"/>
          <w:bottom w:val="nil"/>
          <w:right w:val="nil"/>
          <w:between w:val="nil"/>
          <w:bar w:val="nil"/>
        </w:pBdr>
        <w:spacing w:after="200" w:line="276" w:lineRule="auto"/>
        <w:jc w:val="center"/>
        <w:rPr>
          <w:rFonts w:ascii="Times New Roman" w:eastAsia="Times New Roman" w:hAnsi="Times New Roman" w:cs="Times New Roman"/>
          <w:b/>
          <w:bCs/>
          <w:color w:val="000000"/>
          <w:sz w:val="24"/>
          <w:szCs w:val="24"/>
          <w:u w:color="000000"/>
          <w:bdr w:val="nil"/>
          <w:lang w:eastAsia="lv-LV"/>
        </w:rPr>
      </w:pPr>
      <w:r w:rsidRPr="006A4C2C">
        <w:rPr>
          <w:rFonts w:ascii="Times New Roman" w:eastAsia="Times New Roman" w:hAnsi="Times New Roman" w:cs="Times New Roman"/>
          <w:b/>
          <w:bCs/>
          <w:color w:val="000000"/>
          <w:sz w:val="24"/>
          <w:szCs w:val="24"/>
          <w:u w:color="000000"/>
          <w:bdr w:val="nil"/>
          <w:lang w:eastAsia="lv-LV"/>
        </w:rPr>
        <w:t>Nepārvarama vara</w:t>
      </w:r>
    </w:p>
    <w:p w:rsidR="0087082C" w:rsidRPr="006A4C2C" w:rsidRDefault="0087082C" w:rsidP="00F72D8D">
      <w:pPr>
        <w:numPr>
          <w:ilvl w:val="1"/>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 xml:space="preserve">Neviena no Pusēm nav atbildīga par Līguma neizpildi, ja izpilde nav bijusi iespējama nepārvaramas varas apstākļu dēļ, kas radušies pēc Līguma noslēgšanas, ja Puse par šādu apstākļu iestāšanos ir informējusi otru Pusi 7 (septiņu) dienu laikā no šādu apstākļu rašanās dienas. Šajā gadījumā Līgumā noteiktais izpildes un samaksas termiņš tiek pagarināts attiecīgi </w:t>
      </w:r>
      <w:r w:rsidRPr="006A4C2C">
        <w:rPr>
          <w:rFonts w:ascii="Times New Roman" w:eastAsia="Times New Roman" w:hAnsi="Times New Roman" w:cs="Times New Roman"/>
          <w:color w:val="000000"/>
          <w:sz w:val="24"/>
          <w:szCs w:val="24"/>
          <w:u w:color="000000"/>
          <w:bdr w:val="nil"/>
          <w:lang w:eastAsia="lv-LV"/>
        </w:rPr>
        <w:lastRenderedPageBreak/>
        <w:t>par tādu laika periodu, par kādu šie nepārvaramas varas apstākļi ir aizkavējuši Līguma izpildi, bet ne ilgāk par 30 (trīsdesmit) dienām.</w:t>
      </w:r>
    </w:p>
    <w:p w:rsidR="0087082C" w:rsidRPr="006A4C2C" w:rsidRDefault="0087082C" w:rsidP="00F72D8D">
      <w:pPr>
        <w:numPr>
          <w:ilvl w:val="1"/>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Ar nepārvaramas varas apstākļiem jāsaprot ugunsgrēki, plūdi, zemestrīce, valdības lēmumi, rīkojumi un politiskās, ekonomiskās blokādes un citi, no Pusēm pilnīgi neatkarīgi radušies ārkārtēja rakstura gadījumi, ko Pusēm nebija iespējas ne paredzēt, ne novērst.</w:t>
      </w:r>
    </w:p>
    <w:p w:rsidR="0087082C" w:rsidRPr="006A4C2C" w:rsidRDefault="0087082C" w:rsidP="00F72D8D">
      <w:pPr>
        <w:numPr>
          <w:ilvl w:val="1"/>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Pusei, kura atsaucas uz nepārvaramas varas apstākļiem, ir jāpierāda, ka par spīti īstenotajai pienācīgajai rūpībai tai nebija iespēju ne paredzēt, ne novērst apstākļus, kuru dēļ Līguma izpilde nav bijusi iespējama.</w:t>
      </w:r>
    </w:p>
    <w:p w:rsidR="0087082C" w:rsidRPr="006A4C2C" w:rsidRDefault="0087082C" w:rsidP="00F72D8D">
      <w:pPr>
        <w:numPr>
          <w:ilvl w:val="1"/>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 xml:space="preserve">Gadījumā, ja nepārvaramas varas apstākļi turpinās ilgāk par 30 (trīsdesmit) dienām, katra Puse ir tiesīga vienpusēji atkāpties no Līguma, par to </w:t>
      </w:r>
      <w:proofErr w:type="spellStart"/>
      <w:r w:rsidRPr="006A4C2C">
        <w:rPr>
          <w:rFonts w:ascii="Times New Roman" w:eastAsia="Times New Roman" w:hAnsi="Times New Roman" w:cs="Times New Roman"/>
          <w:color w:val="000000"/>
          <w:sz w:val="24"/>
          <w:szCs w:val="24"/>
          <w:u w:color="000000"/>
          <w:bdr w:val="nil"/>
          <w:lang w:eastAsia="lv-LV"/>
        </w:rPr>
        <w:t>rakstveidā</w:t>
      </w:r>
      <w:proofErr w:type="spellEnd"/>
      <w:r w:rsidRPr="006A4C2C">
        <w:rPr>
          <w:rFonts w:ascii="Times New Roman" w:eastAsia="Times New Roman" w:hAnsi="Times New Roman" w:cs="Times New Roman"/>
          <w:color w:val="000000"/>
          <w:sz w:val="24"/>
          <w:szCs w:val="24"/>
          <w:u w:color="000000"/>
          <w:bdr w:val="nil"/>
          <w:lang w:eastAsia="lv-LV"/>
        </w:rPr>
        <w:t xml:space="preserve"> brīdinot otru Pusi 7 (septiņas) dienas iepriekš.</w:t>
      </w:r>
    </w:p>
    <w:p w:rsidR="0087082C" w:rsidRPr="006A4C2C" w:rsidRDefault="0087082C" w:rsidP="0087082C">
      <w:pPr>
        <w:pBdr>
          <w:top w:val="nil"/>
          <w:left w:val="nil"/>
          <w:bottom w:val="nil"/>
          <w:right w:val="nil"/>
          <w:between w:val="nil"/>
          <w:bar w:val="nil"/>
        </w:pBdr>
        <w:spacing w:after="0" w:line="240" w:lineRule="auto"/>
        <w:ind w:left="420"/>
        <w:jc w:val="both"/>
        <w:rPr>
          <w:rFonts w:ascii="Times New Roman" w:eastAsia="Times New Roman" w:hAnsi="Times New Roman" w:cs="Times New Roman"/>
          <w:color w:val="000000"/>
          <w:sz w:val="24"/>
          <w:szCs w:val="24"/>
          <w:highlight w:val="yellow"/>
          <w:u w:color="000000"/>
          <w:bdr w:val="nil"/>
          <w:lang w:eastAsia="lv-LV"/>
        </w:rPr>
      </w:pPr>
    </w:p>
    <w:p w:rsidR="0087082C" w:rsidRPr="006A4C2C" w:rsidRDefault="0087082C" w:rsidP="0087082C">
      <w:pPr>
        <w:numPr>
          <w:ilvl w:val="0"/>
          <w:numId w:val="2"/>
        </w:numPr>
        <w:pBdr>
          <w:top w:val="nil"/>
          <w:left w:val="nil"/>
          <w:bottom w:val="nil"/>
          <w:right w:val="nil"/>
          <w:between w:val="nil"/>
          <w:bar w:val="nil"/>
        </w:pBdr>
        <w:spacing w:after="200" w:line="276" w:lineRule="auto"/>
        <w:jc w:val="center"/>
        <w:rPr>
          <w:rFonts w:ascii="Times New Roman" w:eastAsia="Times New Roman" w:hAnsi="Times New Roman" w:cs="Times New Roman"/>
          <w:b/>
          <w:bCs/>
          <w:color w:val="000000"/>
          <w:sz w:val="24"/>
          <w:szCs w:val="24"/>
          <w:u w:color="000000"/>
          <w:bdr w:val="nil"/>
          <w:lang w:eastAsia="lv-LV"/>
        </w:rPr>
      </w:pPr>
      <w:r w:rsidRPr="006A4C2C">
        <w:rPr>
          <w:rFonts w:ascii="Times New Roman" w:eastAsia="Times New Roman" w:hAnsi="Times New Roman" w:cs="Times New Roman"/>
          <w:b/>
          <w:bCs/>
          <w:color w:val="000000"/>
          <w:sz w:val="24"/>
          <w:szCs w:val="24"/>
          <w:u w:color="000000"/>
          <w:bdr w:val="nil"/>
          <w:lang w:eastAsia="lv-LV"/>
        </w:rPr>
        <w:t>Līguma darbības termiņš, līguma grozīšanas un pirmstermiņa izbeigšanas kārtība</w:t>
      </w:r>
    </w:p>
    <w:p w:rsidR="0087082C" w:rsidRPr="006A4C2C" w:rsidRDefault="0087082C" w:rsidP="00F72D8D">
      <w:pPr>
        <w:numPr>
          <w:ilvl w:val="1"/>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 xml:space="preserve">Līgums ir spēkā no 2019.gada 01.marta līdz 2020.gada 29.februārim. </w:t>
      </w:r>
    </w:p>
    <w:p w:rsidR="0087082C" w:rsidRPr="006A4C2C" w:rsidRDefault="0087082C" w:rsidP="00F72D8D">
      <w:pPr>
        <w:numPr>
          <w:ilvl w:val="1"/>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 xml:space="preserve">Līgumu var izbeigt pirms minētā termiņa, Pusēm </w:t>
      </w:r>
      <w:proofErr w:type="spellStart"/>
      <w:r w:rsidRPr="006A4C2C">
        <w:rPr>
          <w:rFonts w:ascii="Times New Roman" w:eastAsia="Times New Roman" w:hAnsi="Times New Roman" w:cs="Times New Roman"/>
          <w:color w:val="000000"/>
          <w:sz w:val="24"/>
          <w:szCs w:val="24"/>
          <w:u w:color="000000"/>
          <w:bdr w:val="nil"/>
          <w:lang w:eastAsia="lv-LV"/>
        </w:rPr>
        <w:t>rakstveidā</w:t>
      </w:r>
      <w:proofErr w:type="spellEnd"/>
      <w:r w:rsidRPr="006A4C2C">
        <w:rPr>
          <w:rFonts w:ascii="Times New Roman" w:eastAsia="Times New Roman" w:hAnsi="Times New Roman" w:cs="Times New Roman"/>
          <w:color w:val="000000"/>
          <w:sz w:val="24"/>
          <w:szCs w:val="24"/>
          <w:u w:color="000000"/>
          <w:bdr w:val="nil"/>
          <w:lang w:eastAsia="lv-LV"/>
        </w:rPr>
        <w:t xml:space="preserve"> par to vienojoties.</w:t>
      </w:r>
    </w:p>
    <w:p w:rsidR="0087082C" w:rsidRPr="006A4C2C" w:rsidRDefault="0087082C" w:rsidP="00F72D8D">
      <w:pPr>
        <w:numPr>
          <w:ilvl w:val="1"/>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 xml:space="preserve">Līguma grozījumi un papildinājumi var tikt veikti atbilstoši Publisko iepirkumu likuma 61.pantam un tie ir spēkā tikai tad, ja tie ir noformēti </w:t>
      </w:r>
      <w:proofErr w:type="spellStart"/>
      <w:r w:rsidRPr="006A4C2C">
        <w:rPr>
          <w:rFonts w:ascii="Times New Roman" w:eastAsia="Times New Roman" w:hAnsi="Times New Roman" w:cs="Times New Roman"/>
          <w:color w:val="000000"/>
          <w:sz w:val="24"/>
          <w:szCs w:val="24"/>
          <w:u w:color="000000"/>
          <w:bdr w:val="nil"/>
          <w:lang w:eastAsia="lv-LV"/>
        </w:rPr>
        <w:t>rakstveidā</w:t>
      </w:r>
      <w:proofErr w:type="spellEnd"/>
      <w:r w:rsidRPr="006A4C2C">
        <w:rPr>
          <w:rFonts w:ascii="Times New Roman" w:eastAsia="Times New Roman" w:hAnsi="Times New Roman" w:cs="Times New Roman"/>
          <w:color w:val="000000"/>
          <w:sz w:val="24"/>
          <w:szCs w:val="24"/>
          <w:u w:color="000000"/>
          <w:bdr w:val="nil"/>
          <w:lang w:eastAsia="lv-LV"/>
        </w:rPr>
        <w:t xml:space="preserve"> un ir abpusēji parakstīti. Tie ir pievienojami Līgumam un kļūst par tā neatņemamu sastāvdaļu.</w:t>
      </w:r>
    </w:p>
    <w:p w:rsidR="0087082C" w:rsidRPr="006A4C2C" w:rsidRDefault="0087082C" w:rsidP="00F72D8D">
      <w:pPr>
        <w:numPr>
          <w:ilvl w:val="1"/>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 xml:space="preserve">Pasūtītājam ir tiesības nekavējoties vienpusēji atkāpties no Līguma, par to </w:t>
      </w:r>
      <w:proofErr w:type="spellStart"/>
      <w:r w:rsidRPr="006A4C2C">
        <w:rPr>
          <w:rFonts w:ascii="Times New Roman" w:eastAsia="Times New Roman" w:hAnsi="Times New Roman" w:cs="Times New Roman"/>
          <w:color w:val="000000"/>
          <w:sz w:val="24"/>
          <w:szCs w:val="24"/>
          <w:u w:color="000000"/>
          <w:bdr w:val="nil"/>
          <w:lang w:eastAsia="lv-LV"/>
        </w:rPr>
        <w:t>rakstveidā</w:t>
      </w:r>
      <w:proofErr w:type="spellEnd"/>
      <w:r w:rsidRPr="006A4C2C">
        <w:rPr>
          <w:rFonts w:ascii="Times New Roman" w:eastAsia="Times New Roman" w:hAnsi="Times New Roman" w:cs="Times New Roman"/>
          <w:color w:val="000000"/>
          <w:sz w:val="24"/>
          <w:szCs w:val="24"/>
          <w:u w:color="000000"/>
          <w:bdr w:val="nil"/>
          <w:lang w:eastAsia="lv-LV"/>
        </w:rPr>
        <w:t xml:space="preserve"> informējot, šādos gadījumos:</w:t>
      </w:r>
    </w:p>
    <w:p w:rsidR="0087082C" w:rsidRPr="006A4C2C" w:rsidRDefault="0087082C" w:rsidP="00F72D8D">
      <w:pPr>
        <w:numPr>
          <w:ilvl w:val="2"/>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tiesa pasludinājusi Izpildītāja maksātnespēju vai tiek pieņemts lēmums par Izpildītāja likvidāciju vai reorganizāciju, kas traucē Izpildītājam turpināt Līgumā noteikto saistību izpildi;</w:t>
      </w:r>
    </w:p>
    <w:p w:rsidR="0087082C" w:rsidRPr="006A4C2C" w:rsidRDefault="0087082C" w:rsidP="00F72D8D">
      <w:pPr>
        <w:numPr>
          <w:ilvl w:val="2"/>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pēc Līguma noslēgšanas atklājas, ka, iesniedzot piedāvājumu Iepirkumā, Izpildītājs ir apzināti sniedzis nepatiesu informāciju vai nepatiess izrādās jebkurš tā sniegtais apliecinājums;</w:t>
      </w:r>
    </w:p>
    <w:p w:rsidR="0087082C" w:rsidRPr="006A4C2C" w:rsidRDefault="0087082C" w:rsidP="00F72D8D">
      <w:pPr>
        <w:numPr>
          <w:ilvl w:val="2"/>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Izpildītājs neizpilda savas saistības, pieļaujot rupju Līguma pārkāpumu. Par rupju pārkāpumu Līguma ietvaros tiek uzskatīts ļaunprātīgs Līguma pārkāpums (tīšs pārkāpums);</w:t>
      </w:r>
    </w:p>
    <w:p w:rsidR="0087082C" w:rsidRPr="006A4C2C" w:rsidRDefault="0087082C" w:rsidP="00F72D8D">
      <w:pPr>
        <w:numPr>
          <w:ilvl w:val="2"/>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Izpildītājs neveic Darbu izpildi vai nepilda kādas citas savas saistības, kas izriet no Līgumu, ilgāk par 10 (desmit) dienām un tas nav saistīts ar nepārvaramas varas vai no Pasūtītāja atkarīgiem apstākļiem.</w:t>
      </w:r>
    </w:p>
    <w:p w:rsidR="0087082C" w:rsidRPr="006A4C2C" w:rsidRDefault="0087082C" w:rsidP="00F72D8D">
      <w:pPr>
        <w:numPr>
          <w:ilvl w:val="1"/>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Līgumu pirms tā darbības termiņa beigām var vienpusēji izbeigt jebkura no Pusēm, rakstiski paskaidrojot Līguma izbeigšanas iemeslu un brīdinot otru Pusi vismaz 40 (četrdesmit) darba dienas pirms tam. Šādā gadījumā Pasūtītājs līdz Līguma izbeigšanai veic visus norēķinus saskaņā ar šo Līgumu, bet Izpildītājs veic visus Darbus, ko paredz šis Līgums un ko ir pieteicis Pasūtītājs.</w:t>
      </w:r>
    </w:p>
    <w:p w:rsidR="0087082C" w:rsidRPr="006A4C2C" w:rsidRDefault="0087082C" w:rsidP="00F72D8D">
      <w:pPr>
        <w:numPr>
          <w:ilvl w:val="1"/>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highlight w:val="yellow"/>
          <w:u w:color="000000"/>
          <w:bdr w:val="nil"/>
          <w:lang w:eastAsia="lv-LV"/>
        </w:rPr>
      </w:pPr>
      <w:r w:rsidRPr="006A4C2C">
        <w:rPr>
          <w:rFonts w:ascii="Times New Roman" w:eastAsia="Times New Roman" w:hAnsi="Times New Roman" w:cs="Times New Roman"/>
          <w:color w:val="000000"/>
          <w:sz w:val="24"/>
          <w:szCs w:val="24"/>
          <w:u w:color="000000"/>
          <w:bdr w:val="nil"/>
          <w:lang w:eastAsia="lv-LV"/>
        </w:rPr>
        <w:t>Līguma vienpusējas izbeigšanas gadījumā Puses 10 (desmit) dienu laikā sastāda aktu, novērtējot paveikto Darbu apjomu. 10 (desmit) darba dienu laikā pēc abpusējas akta parakstīšanas Pasūtītājs apmaksā atlīdzības daļu proporcionāli izpildīto Darbu apmēram uz Līguma izbeigšanas brīdi.</w:t>
      </w:r>
    </w:p>
    <w:p w:rsidR="0087082C" w:rsidRPr="006A4C2C" w:rsidRDefault="0087082C" w:rsidP="00F72D8D">
      <w:p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highlight w:val="yellow"/>
          <w:u w:color="000000"/>
          <w:bdr w:val="nil"/>
          <w:lang w:eastAsia="lv-LV"/>
        </w:rPr>
      </w:pPr>
    </w:p>
    <w:p w:rsidR="0087082C" w:rsidRPr="006A4C2C" w:rsidRDefault="0087082C" w:rsidP="0087082C">
      <w:pPr>
        <w:numPr>
          <w:ilvl w:val="0"/>
          <w:numId w:val="2"/>
        </w:numPr>
        <w:pBdr>
          <w:top w:val="nil"/>
          <w:left w:val="nil"/>
          <w:bottom w:val="nil"/>
          <w:right w:val="nil"/>
          <w:between w:val="nil"/>
          <w:bar w:val="nil"/>
        </w:pBdr>
        <w:spacing w:after="200" w:line="276" w:lineRule="auto"/>
        <w:jc w:val="center"/>
        <w:rPr>
          <w:rFonts w:ascii="Times New Roman" w:eastAsia="Times New Roman" w:hAnsi="Times New Roman" w:cs="Times New Roman"/>
          <w:b/>
          <w:bCs/>
          <w:color w:val="000000"/>
          <w:sz w:val="24"/>
          <w:szCs w:val="24"/>
          <w:u w:color="000000"/>
          <w:bdr w:val="nil"/>
          <w:lang w:eastAsia="lv-LV"/>
        </w:rPr>
      </w:pPr>
      <w:r w:rsidRPr="006A4C2C">
        <w:rPr>
          <w:rFonts w:ascii="Times New Roman" w:eastAsia="Times New Roman" w:hAnsi="Times New Roman" w:cs="Times New Roman"/>
          <w:b/>
          <w:bCs/>
          <w:color w:val="000000"/>
          <w:sz w:val="24"/>
          <w:szCs w:val="24"/>
          <w:u w:color="000000"/>
          <w:bdr w:val="nil"/>
          <w:lang w:eastAsia="lv-LV"/>
        </w:rPr>
        <w:t>Apakšuzņēmēju piesaistīšana un nomaiņa</w:t>
      </w:r>
    </w:p>
    <w:p w:rsidR="0087082C" w:rsidRPr="006A4C2C" w:rsidRDefault="0087082C" w:rsidP="00F72D8D">
      <w:pPr>
        <w:numPr>
          <w:ilvl w:val="1"/>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Izpildītājs nav tiesīgs bez saskaņošanas ar Pasūtītāju veikt piedāvājumā norādīto apakšuzņēmēju nomaiņu, un iesaistīt papildu (jaunus) apakšuzņēmējus Līguma izpildē.</w:t>
      </w:r>
    </w:p>
    <w:p w:rsidR="0087082C" w:rsidRPr="006A4C2C" w:rsidRDefault="0087082C" w:rsidP="00F72D8D">
      <w:pPr>
        <w:numPr>
          <w:ilvl w:val="1"/>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Pasūtītājs nepiekrīt piedāvājumā norādītā apakšuzņēmēja nomaiņai, ja pastāv kāds no šādiem nosacījumiem:</w:t>
      </w:r>
    </w:p>
    <w:p w:rsidR="0087082C" w:rsidRPr="006A4C2C" w:rsidRDefault="0087082C" w:rsidP="00F72D8D">
      <w:pPr>
        <w:numPr>
          <w:ilvl w:val="2"/>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tiek nomainīts apakšuzņēmējs, uz kura iespējām Izpildītājs balstījies, lai apliecinātu savas kvalifikācijas atbilstību Iepirkuma procedūras dokumentos noteiktajām prasībām, un piedāvātajam apakšuzņēmējam nav vismaz tādas pašas kvalifikācijas, uz kādu Izpildītājs atsaucies, apliecinot savu atbilstību Iepirkuma procedūrā noteiktajām prasībām;</w:t>
      </w:r>
    </w:p>
    <w:p w:rsidR="0087082C" w:rsidRPr="006A4C2C" w:rsidRDefault="0087082C" w:rsidP="00F72D8D">
      <w:pPr>
        <w:numPr>
          <w:ilvl w:val="2"/>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apakšuzņēmēja maiņas rezultātā tiktu izdarīti tādi grozījumi Izpildītāja piedāvājumā, kuri, ja sākotnēji būtu tajā iekļauti, ietekmētu piedāvājuma izvēli atbilstoši Iepirkuma procedūras dokumentos noteiktajiem piedāvājuma izvērtēšanas kritērijiem.</w:t>
      </w:r>
    </w:p>
    <w:p w:rsidR="0087082C" w:rsidRPr="006A4C2C" w:rsidRDefault="0087082C" w:rsidP="00F72D8D">
      <w:pPr>
        <w:numPr>
          <w:ilvl w:val="1"/>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lastRenderedPageBreak/>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87082C" w:rsidRPr="006A4C2C" w:rsidRDefault="0087082C" w:rsidP="00F72D8D">
      <w:pPr>
        <w:numPr>
          <w:ilvl w:val="1"/>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Pasūtītājs pieņem lēmumu atļaut vai atteikt Izpildītāja apakšuzņēmēju nomaiņu vai jaunu apakšuzņēmēju iesaistīšanu Līguma izpildē ne vēlāk kā 5 (piecu) darba dienu laikā pēc tam, kad saņēmis visu informāciju un dokumentus, kas nepieciešami lēmuma pieņemšanai.</w:t>
      </w:r>
    </w:p>
    <w:p w:rsidR="0087082C" w:rsidRPr="006A4C2C" w:rsidRDefault="0087082C" w:rsidP="00F72D8D">
      <w:pPr>
        <w:numPr>
          <w:ilvl w:val="1"/>
          <w:numId w:val="2"/>
        </w:numPr>
        <w:pBdr>
          <w:top w:val="nil"/>
          <w:left w:val="nil"/>
          <w:bottom w:val="nil"/>
          <w:right w:val="nil"/>
          <w:between w:val="nil"/>
          <w:bar w:val="nil"/>
        </w:pBdr>
        <w:spacing w:after="0" w:line="240" w:lineRule="auto"/>
        <w:ind w:left="425" w:hanging="425"/>
        <w:jc w:val="both"/>
        <w:rPr>
          <w:rFonts w:ascii="Times New Roman" w:eastAsia="Times New Roman" w:hAnsi="Times New Roman" w:cs="Times New Roman"/>
          <w:b/>
          <w:bCs/>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Līguma izpildes laikā Izpildītājs nekavējoties paziņo Pasūtītājam par jebkurām izmaiņām, kas attiecas uz piesaistīto apakšuzņēmēju kontaktinformāciju.</w:t>
      </w:r>
    </w:p>
    <w:p w:rsidR="0087082C" w:rsidRPr="006A4C2C" w:rsidRDefault="0087082C" w:rsidP="0087082C">
      <w:pPr>
        <w:pBdr>
          <w:top w:val="nil"/>
          <w:left w:val="nil"/>
          <w:bottom w:val="nil"/>
          <w:right w:val="nil"/>
          <w:between w:val="nil"/>
          <w:bar w:val="nil"/>
        </w:pBdr>
        <w:spacing w:after="0" w:line="240" w:lineRule="auto"/>
        <w:ind w:left="420"/>
        <w:jc w:val="both"/>
        <w:rPr>
          <w:rFonts w:ascii="Times New Roman" w:eastAsia="Times New Roman" w:hAnsi="Times New Roman" w:cs="Times New Roman"/>
          <w:b/>
          <w:bCs/>
          <w:color w:val="000000"/>
          <w:sz w:val="24"/>
          <w:szCs w:val="24"/>
          <w:highlight w:val="yellow"/>
          <w:u w:color="000000"/>
          <w:bdr w:val="nil"/>
          <w:lang w:eastAsia="lv-LV"/>
        </w:rPr>
      </w:pPr>
      <w:r w:rsidRPr="006A4C2C">
        <w:rPr>
          <w:rFonts w:ascii="Times New Roman" w:eastAsia="Times New Roman" w:hAnsi="Times New Roman" w:cs="Times New Roman"/>
          <w:color w:val="000000"/>
          <w:sz w:val="24"/>
          <w:szCs w:val="24"/>
          <w:highlight w:val="yellow"/>
          <w:u w:color="000000"/>
          <w:bdr w:val="nil"/>
          <w:lang w:eastAsia="lv-LV"/>
        </w:rPr>
        <w:t xml:space="preserve"> </w:t>
      </w:r>
    </w:p>
    <w:p w:rsidR="0087082C" w:rsidRPr="006A4C2C" w:rsidRDefault="0087082C" w:rsidP="0087082C">
      <w:pPr>
        <w:numPr>
          <w:ilvl w:val="0"/>
          <w:numId w:val="2"/>
        </w:numPr>
        <w:pBdr>
          <w:top w:val="nil"/>
          <w:left w:val="nil"/>
          <w:bottom w:val="nil"/>
          <w:right w:val="nil"/>
          <w:between w:val="nil"/>
          <w:bar w:val="nil"/>
        </w:pBdr>
        <w:spacing w:after="200" w:line="276" w:lineRule="auto"/>
        <w:jc w:val="center"/>
        <w:rPr>
          <w:rFonts w:ascii="Times New Roman" w:eastAsia="Times New Roman" w:hAnsi="Times New Roman" w:cs="Times New Roman"/>
          <w:b/>
          <w:bCs/>
          <w:color w:val="000000"/>
          <w:sz w:val="24"/>
          <w:szCs w:val="24"/>
          <w:u w:color="000000"/>
          <w:bdr w:val="nil"/>
          <w:lang w:eastAsia="lv-LV"/>
        </w:rPr>
      </w:pPr>
      <w:bookmarkStart w:id="0" w:name="_GoBack"/>
      <w:bookmarkEnd w:id="0"/>
      <w:r w:rsidRPr="006A4C2C">
        <w:rPr>
          <w:rFonts w:ascii="Times New Roman" w:eastAsia="Times New Roman" w:hAnsi="Times New Roman" w:cs="Times New Roman"/>
          <w:b/>
          <w:bCs/>
          <w:color w:val="000000"/>
          <w:sz w:val="24"/>
          <w:szCs w:val="24"/>
          <w:u w:color="000000"/>
          <w:bdr w:val="nil"/>
          <w:lang w:eastAsia="lv-LV"/>
        </w:rPr>
        <w:t>Citi noteikumi</w:t>
      </w:r>
    </w:p>
    <w:p w:rsidR="0087082C" w:rsidRPr="006A4C2C" w:rsidRDefault="0087082C" w:rsidP="00F72D8D">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 xml:space="preserve">Pasūtītāja kontaktpersona Līguma izpildē: </w:t>
      </w:r>
      <w:r w:rsidRPr="00D454CD">
        <w:rPr>
          <w:rFonts w:ascii="Times New Roman" w:eastAsia="Times New Roman" w:hAnsi="Times New Roman" w:cs="Times New Roman"/>
          <w:color w:val="000000"/>
          <w:sz w:val="24"/>
          <w:szCs w:val="24"/>
          <w:u w:color="000000"/>
          <w:bdr w:val="nil"/>
          <w:shd w:val="clear" w:color="auto" w:fill="000000" w:themeFill="text1"/>
          <w:lang w:eastAsia="lv-LV"/>
        </w:rPr>
        <w:t>Edijs Ābele, tālr</w:t>
      </w:r>
      <w:r w:rsidR="00826471" w:rsidRPr="00D454CD">
        <w:rPr>
          <w:rFonts w:ascii="Times New Roman" w:eastAsia="Times New Roman" w:hAnsi="Times New Roman" w:cs="Times New Roman"/>
          <w:color w:val="000000"/>
          <w:sz w:val="24"/>
          <w:szCs w:val="24"/>
          <w:u w:color="000000"/>
          <w:bdr w:val="nil"/>
          <w:shd w:val="clear" w:color="auto" w:fill="000000" w:themeFill="text1"/>
          <w:lang w:eastAsia="lv-LV"/>
        </w:rPr>
        <w:t>uņa nr.</w:t>
      </w:r>
      <w:r w:rsidRPr="00D454CD">
        <w:rPr>
          <w:rFonts w:ascii="Times New Roman" w:eastAsia="Times New Roman" w:hAnsi="Times New Roman" w:cs="Times New Roman"/>
          <w:color w:val="000000"/>
          <w:sz w:val="24"/>
          <w:szCs w:val="24"/>
          <w:u w:color="000000"/>
          <w:bdr w:val="nil"/>
          <w:shd w:val="clear" w:color="auto" w:fill="000000" w:themeFill="text1"/>
          <w:lang w:eastAsia="lv-LV"/>
        </w:rPr>
        <w:t xml:space="preserve"> 29403924, e-pasts </w:t>
      </w:r>
      <w:hyperlink r:id="rId7" w:history="1">
        <w:r w:rsidRPr="00FB7166">
          <w:rPr>
            <w:rFonts w:ascii="Times New Roman" w:eastAsia="Times New Roman" w:hAnsi="Times New Roman" w:cs="Times New Roman"/>
            <w:color w:val="000000" w:themeColor="text1"/>
            <w:sz w:val="24"/>
            <w:szCs w:val="24"/>
            <w:u w:val="single" w:color="000000"/>
            <w:bdr w:val="nil"/>
            <w:shd w:val="clear" w:color="auto" w:fill="000000" w:themeFill="text1"/>
            <w:lang w:eastAsia="lv-LV"/>
          </w:rPr>
          <w:t>edijs.abele@sigulda.lv</w:t>
        </w:r>
      </w:hyperlink>
      <w:r w:rsidRPr="006A4C2C">
        <w:rPr>
          <w:rFonts w:ascii="Times New Roman" w:eastAsia="Times New Roman" w:hAnsi="Times New Roman" w:cs="Times New Roman"/>
          <w:color w:val="000000"/>
          <w:sz w:val="24"/>
          <w:szCs w:val="24"/>
          <w:u w:color="000000"/>
          <w:bdr w:val="nil"/>
          <w:lang w:eastAsia="lv-LV"/>
        </w:rPr>
        <w:t xml:space="preserve"> .</w:t>
      </w:r>
      <w:r w:rsidR="00826471">
        <w:rPr>
          <w:rFonts w:ascii="Times New Roman" w:eastAsia="Times New Roman" w:hAnsi="Times New Roman" w:cs="Times New Roman"/>
          <w:color w:val="000000"/>
          <w:sz w:val="24"/>
          <w:szCs w:val="24"/>
          <w:u w:color="000000"/>
          <w:bdr w:val="nil"/>
          <w:lang w:eastAsia="lv-LV"/>
        </w:rPr>
        <w:t xml:space="preserve"> Pasūtītāja kontaktpersonai ir pilnvarota parakstīt </w:t>
      </w:r>
      <w:r w:rsidR="00826471" w:rsidRPr="006A4C2C">
        <w:rPr>
          <w:rFonts w:ascii="Times New Roman" w:eastAsia="Times New Roman" w:hAnsi="Times New Roman" w:cs="Times New Roman"/>
          <w:sz w:val="24"/>
          <w:szCs w:val="24"/>
        </w:rPr>
        <w:t>Darbu pieņemšanas – nodošanas akt</w:t>
      </w:r>
      <w:r w:rsidR="00826471">
        <w:rPr>
          <w:rFonts w:ascii="Times New Roman" w:eastAsia="Times New Roman" w:hAnsi="Times New Roman" w:cs="Times New Roman"/>
          <w:sz w:val="24"/>
          <w:szCs w:val="24"/>
        </w:rPr>
        <w:t>u.</w:t>
      </w:r>
    </w:p>
    <w:p w:rsidR="0087082C" w:rsidRPr="008D5514" w:rsidRDefault="0087082C" w:rsidP="00F72D8D">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 xml:space="preserve">Izpildītāja kontaktpersona Līguma izpildē: </w:t>
      </w:r>
      <w:r w:rsidR="00B54934" w:rsidRPr="00D454CD">
        <w:rPr>
          <w:rFonts w:ascii="Times New Roman" w:eastAsia="Times New Roman" w:hAnsi="Times New Roman" w:cs="Times New Roman"/>
          <w:color w:val="000000"/>
          <w:sz w:val="24"/>
          <w:szCs w:val="24"/>
          <w:u w:color="000000"/>
          <w:bdr w:val="nil"/>
          <w:shd w:val="clear" w:color="auto" w:fill="000000" w:themeFill="text1"/>
          <w:lang w:eastAsia="lv-LV"/>
        </w:rPr>
        <w:t>Dagnija Lapiņa</w:t>
      </w:r>
      <w:r w:rsidRPr="00D454CD">
        <w:rPr>
          <w:rFonts w:ascii="Times New Roman" w:eastAsia="Times New Roman" w:hAnsi="Times New Roman" w:cs="Times New Roman"/>
          <w:color w:val="000000"/>
          <w:sz w:val="24"/>
          <w:szCs w:val="24"/>
          <w:u w:color="000000"/>
          <w:bdr w:val="nil"/>
          <w:shd w:val="clear" w:color="auto" w:fill="000000" w:themeFill="text1"/>
          <w:lang w:eastAsia="lv-LV"/>
        </w:rPr>
        <w:t>, tālr</w:t>
      </w:r>
      <w:r w:rsidR="00826471" w:rsidRPr="00D454CD">
        <w:rPr>
          <w:rFonts w:ascii="Times New Roman" w:eastAsia="Times New Roman" w:hAnsi="Times New Roman" w:cs="Times New Roman"/>
          <w:color w:val="000000"/>
          <w:sz w:val="24"/>
          <w:szCs w:val="24"/>
          <w:u w:color="000000"/>
          <w:bdr w:val="nil"/>
          <w:shd w:val="clear" w:color="auto" w:fill="000000" w:themeFill="text1"/>
          <w:lang w:eastAsia="lv-LV"/>
        </w:rPr>
        <w:t>uņa nr.</w:t>
      </w:r>
      <w:r w:rsidRPr="00D454CD">
        <w:rPr>
          <w:rFonts w:ascii="Times New Roman" w:eastAsia="Times New Roman" w:hAnsi="Times New Roman" w:cs="Times New Roman"/>
          <w:color w:val="000000"/>
          <w:sz w:val="24"/>
          <w:szCs w:val="24"/>
          <w:u w:color="000000"/>
          <w:bdr w:val="nil"/>
          <w:shd w:val="clear" w:color="auto" w:fill="000000" w:themeFill="text1"/>
          <w:lang w:eastAsia="lv-LV"/>
        </w:rPr>
        <w:t xml:space="preserve"> </w:t>
      </w:r>
      <w:r w:rsidR="00B54934" w:rsidRPr="00D454CD">
        <w:rPr>
          <w:rFonts w:ascii="Times New Roman" w:eastAsia="Times New Roman" w:hAnsi="Times New Roman" w:cs="Times New Roman"/>
          <w:color w:val="000000"/>
          <w:sz w:val="24"/>
          <w:szCs w:val="24"/>
          <w:u w:color="000000"/>
          <w:bdr w:val="nil"/>
          <w:shd w:val="clear" w:color="auto" w:fill="000000" w:themeFill="text1"/>
          <w:lang w:eastAsia="lv-LV"/>
        </w:rPr>
        <w:t>22332233</w:t>
      </w:r>
      <w:r w:rsidRPr="008D5514">
        <w:rPr>
          <w:rFonts w:ascii="Times New Roman" w:eastAsia="Times New Roman" w:hAnsi="Times New Roman" w:cs="Times New Roman"/>
          <w:color w:val="000000"/>
          <w:sz w:val="24"/>
          <w:szCs w:val="24"/>
          <w:u w:color="000000"/>
          <w:bdr w:val="nil"/>
          <w:lang w:eastAsia="lv-LV"/>
        </w:rPr>
        <w:t>, e-pasts</w:t>
      </w:r>
      <w:r w:rsidR="00B54934" w:rsidRPr="008D5514">
        <w:rPr>
          <w:rFonts w:ascii="Times New Roman" w:eastAsia="Times New Roman" w:hAnsi="Times New Roman" w:cs="Times New Roman"/>
          <w:color w:val="000000"/>
          <w:sz w:val="24"/>
          <w:szCs w:val="24"/>
          <w:u w:color="000000"/>
          <w:bdr w:val="nil"/>
          <w:lang w:eastAsia="lv-LV"/>
        </w:rPr>
        <w:t>:</w:t>
      </w:r>
      <w:r w:rsidR="00B54934" w:rsidRPr="008D5514">
        <w:t xml:space="preserve"> </w:t>
      </w:r>
      <w:r w:rsidR="00B54934" w:rsidRPr="008D5514">
        <w:rPr>
          <w:rFonts w:ascii="Times New Roman" w:eastAsia="Times New Roman" w:hAnsi="Times New Roman" w:cs="Times New Roman"/>
          <w:color w:val="000000"/>
          <w:sz w:val="24"/>
          <w:szCs w:val="24"/>
          <w:u w:color="000000"/>
          <w:bdr w:val="nil"/>
          <w:lang w:eastAsia="lv-LV"/>
        </w:rPr>
        <w:t>sigulda@hagberg.lv</w:t>
      </w:r>
      <w:r w:rsidRPr="008D5514">
        <w:rPr>
          <w:rFonts w:ascii="Times New Roman" w:eastAsia="Times New Roman" w:hAnsi="Times New Roman" w:cs="Times New Roman"/>
          <w:color w:val="000000"/>
          <w:sz w:val="24"/>
          <w:szCs w:val="24"/>
          <w:u w:color="000000"/>
          <w:bdr w:val="nil"/>
          <w:lang w:eastAsia="lv-LV"/>
        </w:rPr>
        <w:t>.</w:t>
      </w:r>
    </w:p>
    <w:p w:rsidR="0087082C" w:rsidRPr="006A4C2C" w:rsidRDefault="0087082C" w:rsidP="00F72D8D">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Pušu reorganizācija vai to vadītāju maiņa nevar būt par pamatu Līguma laušanai. Ja kāda no Pusēm tiek reorganizēta, Līgums paliek spēkā un tā noteikumi ir saistoši Pušu tiesību un saistību pārņēmējiem.</w:t>
      </w:r>
    </w:p>
    <w:p w:rsidR="0087082C" w:rsidRPr="006A4C2C" w:rsidRDefault="0087082C" w:rsidP="00F72D8D">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 xml:space="preserve">Jautājumi, kas nav atrunāti šajā Līgumā, tiek regulēti saskaņā ar Latvijas Republikas normatīvajiem aktiem. </w:t>
      </w:r>
    </w:p>
    <w:p w:rsidR="0087082C" w:rsidRPr="006A4C2C" w:rsidRDefault="0087082C" w:rsidP="00F72D8D">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Puses 3 (triju) darba dienu laikā informē viena otru par adreses, bankas vai citu rekvizītu izmaiņām.</w:t>
      </w:r>
    </w:p>
    <w:p w:rsidR="0087082C" w:rsidRPr="006A4C2C" w:rsidRDefault="0087082C" w:rsidP="00F72D8D">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6A4C2C">
        <w:rPr>
          <w:rFonts w:ascii="Times New Roman" w:eastAsia="Times New Roman" w:hAnsi="Times New Roman" w:cs="Times New Roman"/>
          <w:color w:val="000000"/>
          <w:sz w:val="24"/>
          <w:szCs w:val="24"/>
          <w:u w:color="000000"/>
          <w:bdr w:val="nil"/>
          <w:lang w:eastAsia="lv-LV"/>
        </w:rPr>
        <w:t xml:space="preserve">Līgums sastādīts latviešu valodā uz </w:t>
      </w:r>
      <w:r w:rsidR="00D454CD">
        <w:rPr>
          <w:rFonts w:ascii="Times New Roman" w:eastAsia="Times New Roman" w:hAnsi="Times New Roman" w:cs="Times New Roman"/>
          <w:color w:val="000000"/>
          <w:sz w:val="24"/>
          <w:szCs w:val="24"/>
          <w:u w:color="000000"/>
          <w:bdr w:val="nil"/>
          <w:lang w:eastAsia="lv-LV"/>
        </w:rPr>
        <w:t>23</w:t>
      </w:r>
      <w:r w:rsidRPr="006A4C2C">
        <w:rPr>
          <w:rFonts w:ascii="Times New Roman" w:eastAsia="Times New Roman" w:hAnsi="Times New Roman" w:cs="Times New Roman"/>
          <w:color w:val="000000"/>
          <w:sz w:val="24"/>
          <w:szCs w:val="24"/>
          <w:u w:color="000000"/>
          <w:bdr w:val="nil"/>
          <w:lang w:eastAsia="lv-LV"/>
        </w:rPr>
        <w:t xml:space="preserve"> (</w:t>
      </w:r>
      <w:r w:rsidR="00D454CD">
        <w:rPr>
          <w:rFonts w:ascii="Times New Roman" w:eastAsia="Times New Roman" w:hAnsi="Times New Roman" w:cs="Times New Roman"/>
          <w:color w:val="000000"/>
          <w:sz w:val="24"/>
          <w:szCs w:val="24"/>
          <w:u w:color="000000"/>
          <w:bdr w:val="nil"/>
          <w:lang w:eastAsia="lv-LV"/>
        </w:rPr>
        <w:t>divdesmit trīs</w:t>
      </w:r>
      <w:r w:rsidRPr="006A4C2C">
        <w:rPr>
          <w:rFonts w:ascii="Times New Roman" w:eastAsia="Times New Roman" w:hAnsi="Times New Roman" w:cs="Times New Roman"/>
          <w:color w:val="000000"/>
          <w:sz w:val="24"/>
          <w:szCs w:val="24"/>
          <w:u w:color="000000"/>
          <w:bdr w:val="nil"/>
          <w:lang w:eastAsia="lv-LV"/>
        </w:rPr>
        <w:t>) lapām 2 (divos) eksemplāros ar vienādu juridisku spēku, no kuriem viens glabājas pie Pasūtītāja un viens pie Izpildītāja, tajā skaitā:</w:t>
      </w:r>
    </w:p>
    <w:p w:rsidR="0087082C" w:rsidRPr="008A6A1A" w:rsidRDefault="0087082C" w:rsidP="00F72D8D">
      <w:pPr>
        <w:numPr>
          <w:ilvl w:val="2"/>
          <w:numId w:val="3"/>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8A6A1A">
        <w:rPr>
          <w:rFonts w:ascii="Times New Roman" w:eastAsia="Times New Roman" w:hAnsi="Times New Roman" w:cs="Times New Roman"/>
          <w:color w:val="000000"/>
          <w:sz w:val="24"/>
          <w:szCs w:val="24"/>
          <w:u w:color="000000"/>
          <w:bdr w:val="nil"/>
          <w:lang w:eastAsia="lv-LV"/>
        </w:rPr>
        <w:t>Līguma 1.pielikums  “Tehniskā specifikācija”;</w:t>
      </w:r>
    </w:p>
    <w:p w:rsidR="0087082C" w:rsidRPr="008A6A1A" w:rsidRDefault="0087082C" w:rsidP="00F72D8D">
      <w:pPr>
        <w:numPr>
          <w:ilvl w:val="2"/>
          <w:numId w:val="3"/>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8A6A1A">
        <w:rPr>
          <w:rFonts w:ascii="Times New Roman" w:eastAsia="Times New Roman" w:hAnsi="Times New Roman" w:cs="Times New Roman"/>
          <w:color w:val="000000"/>
          <w:sz w:val="24"/>
          <w:szCs w:val="24"/>
          <w:u w:color="000000"/>
          <w:bdr w:val="nil"/>
          <w:lang w:eastAsia="lv-LV"/>
        </w:rPr>
        <w:t>Līguma 2.pielikums “</w:t>
      </w:r>
      <w:r w:rsidR="00AC3B17" w:rsidRPr="008A6A1A">
        <w:rPr>
          <w:rFonts w:ascii="Times New Roman" w:eastAsia="Times New Roman" w:hAnsi="Times New Roman" w:cs="Times New Roman"/>
          <w:color w:val="000000"/>
          <w:sz w:val="24"/>
          <w:szCs w:val="24"/>
          <w:u w:color="000000"/>
          <w:bdr w:val="nil"/>
          <w:lang w:eastAsia="lv-LV"/>
        </w:rPr>
        <w:t>Tehniskais piedāvājums</w:t>
      </w:r>
      <w:r w:rsidRPr="008A6A1A">
        <w:rPr>
          <w:rFonts w:ascii="Times New Roman" w:eastAsia="Times New Roman" w:hAnsi="Times New Roman" w:cs="Times New Roman"/>
          <w:color w:val="000000"/>
          <w:sz w:val="24"/>
          <w:szCs w:val="24"/>
          <w:u w:color="000000"/>
          <w:bdr w:val="nil"/>
          <w:lang w:eastAsia="lv-LV"/>
        </w:rPr>
        <w:t>”;</w:t>
      </w:r>
    </w:p>
    <w:p w:rsidR="0087082C" w:rsidRPr="008A6A1A" w:rsidRDefault="0087082C" w:rsidP="00F72D8D">
      <w:pPr>
        <w:numPr>
          <w:ilvl w:val="2"/>
          <w:numId w:val="3"/>
        </w:num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8A6A1A">
        <w:rPr>
          <w:rFonts w:ascii="Times New Roman" w:eastAsia="Times New Roman" w:hAnsi="Times New Roman" w:cs="Times New Roman"/>
          <w:color w:val="000000"/>
          <w:sz w:val="24"/>
          <w:szCs w:val="24"/>
          <w:u w:color="000000"/>
          <w:bdr w:val="nil"/>
          <w:lang w:eastAsia="lv-LV"/>
        </w:rPr>
        <w:t xml:space="preserve">Līguma </w:t>
      </w:r>
      <w:r w:rsidR="001E0315" w:rsidRPr="008A6A1A">
        <w:rPr>
          <w:rFonts w:ascii="Times New Roman" w:eastAsia="Times New Roman" w:hAnsi="Times New Roman" w:cs="Times New Roman"/>
          <w:color w:val="000000"/>
          <w:sz w:val="24"/>
          <w:szCs w:val="24"/>
          <w:u w:color="000000"/>
          <w:bdr w:val="nil"/>
          <w:lang w:eastAsia="lv-LV"/>
        </w:rPr>
        <w:t>3</w:t>
      </w:r>
      <w:r w:rsidRPr="008A6A1A">
        <w:rPr>
          <w:rFonts w:ascii="Times New Roman" w:eastAsia="Times New Roman" w:hAnsi="Times New Roman" w:cs="Times New Roman"/>
          <w:color w:val="000000"/>
          <w:sz w:val="24"/>
          <w:szCs w:val="24"/>
          <w:u w:color="000000"/>
          <w:bdr w:val="nil"/>
          <w:lang w:eastAsia="lv-LV"/>
        </w:rPr>
        <w:t>.pielikums “Finanšu piedāvājuma forma”</w:t>
      </w:r>
      <w:r w:rsidR="008A6A1A">
        <w:rPr>
          <w:rFonts w:ascii="Times New Roman" w:eastAsia="Times New Roman" w:hAnsi="Times New Roman" w:cs="Times New Roman"/>
          <w:color w:val="000000"/>
          <w:sz w:val="24"/>
          <w:szCs w:val="24"/>
          <w:u w:color="000000"/>
          <w:bdr w:val="nil"/>
          <w:lang w:eastAsia="lv-LV"/>
        </w:rPr>
        <w:t>.</w:t>
      </w:r>
    </w:p>
    <w:p w:rsidR="0087082C" w:rsidRPr="006A4C2C" w:rsidRDefault="0087082C" w:rsidP="0087082C">
      <w:pPr>
        <w:pBdr>
          <w:top w:val="nil"/>
          <w:left w:val="nil"/>
          <w:bottom w:val="nil"/>
          <w:right w:val="nil"/>
          <w:between w:val="nil"/>
          <w:bar w:val="nil"/>
        </w:pBdr>
        <w:spacing w:after="0" w:line="240" w:lineRule="auto"/>
        <w:ind w:left="720"/>
        <w:jc w:val="both"/>
        <w:rPr>
          <w:rFonts w:ascii="Times New Roman" w:eastAsia="Times New Roman" w:hAnsi="Times New Roman" w:cs="Times New Roman"/>
          <w:color w:val="000000"/>
          <w:sz w:val="24"/>
          <w:szCs w:val="24"/>
          <w:u w:color="000000"/>
          <w:bdr w:val="nil"/>
          <w:lang w:eastAsia="lv-LV"/>
        </w:rPr>
      </w:pPr>
    </w:p>
    <w:p w:rsidR="0087082C" w:rsidRPr="008A6A1A" w:rsidRDefault="0087082C" w:rsidP="0087082C">
      <w:pPr>
        <w:numPr>
          <w:ilvl w:val="0"/>
          <w:numId w:val="2"/>
        </w:numPr>
        <w:pBdr>
          <w:top w:val="nil"/>
          <w:left w:val="nil"/>
          <w:bottom w:val="nil"/>
          <w:right w:val="nil"/>
          <w:between w:val="nil"/>
          <w:bar w:val="nil"/>
        </w:pBdr>
        <w:spacing w:after="200" w:line="276" w:lineRule="auto"/>
        <w:jc w:val="center"/>
        <w:rPr>
          <w:rFonts w:ascii="Times New Roman" w:eastAsia="Times New Roman" w:hAnsi="Times New Roman" w:cs="Times New Roman"/>
          <w:b/>
          <w:bCs/>
          <w:color w:val="000000"/>
          <w:sz w:val="24"/>
          <w:szCs w:val="24"/>
          <w:u w:color="000000"/>
          <w:bdr w:val="nil"/>
          <w:lang w:eastAsia="lv-LV"/>
        </w:rPr>
      </w:pPr>
      <w:r w:rsidRPr="008A6A1A">
        <w:rPr>
          <w:rFonts w:ascii="Times New Roman" w:eastAsia="Times New Roman" w:hAnsi="Times New Roman" w:cs="Times New Roman"/>
          <w:b/>
          <w:bCs/>
          <w:color w:val="000000"/>
          <w:sz w:val="24"/>
          <w:szCs w:val="24"/>
          <w:u w:color="000000"/>
          <w:bdr w:val="nil"/>
          <w:lang w:eastAsia="lv-LV"/>
        </w:rPr>
        <w:t>Pušu rekvizīti un paraksti</w:t>
      </w:r>
    </w:p>
    <w:tbl>
      <w:tblPr>
        <w:tblpPr w:leftFromText="180" w:rightFromText="180" w:vertAnchor="text" w:horzAnchor="margin" w:tblpY="194"/>
        <w:tblW w:w="0" w:type="auto"/>
        <w:tblLayout w:type="fixed"/>
        <w:tblLook w:val="04A0" w:firstRow="1" w:lastRow="0" w:firstColumn="1" w:lastColumn="0" w:noHBand="0" w:noVBand="1"/>
      </w:tblPr>
      <w:tblGrid>
        <w:gridCol w:w="4667"/>
        <w:gridCol w:w="4667"/>
      </w:tblGrid>
      <w:tr w:rsidR="001C7A34" w:rsidRPr="001C7A34" w:rsidTr="00871E2A">
        <w:trPr>
          <w:trHeight w:val="540"/>
        </w:trPr>
        <w:tc>
          <w:tcPr>
            <w:tcW w:w="4667" w:type="dxa"/>
          </w:tcPr>
          <w:p w:rsidR="001C7A34" w:rsidRPr="008A6A1A" w:rsidRDefault="001C7A34" w:rsidP="001C7A34">
            <w:pPr>
              <w:suppressAutoHyphens/>
              <w:spacing w:after="0" w:line="240" w:lineRule="auto"/>
              <w:rPr>
                <w:rFonts w:ascii="Times New Roman" w:eastAsia="Times New Roman" w:hAnsi="Times New Roman" w:cs="Times New Roman"/>
                <w:sz w:val="24"/>
                <w:szCs w:val="24"/>
                <w:lang w:eastAsia="ar-SA"/>
              </w:rPr>
            </w:pPr>
          </w:p>
        </w:tc>
        <w:tc>
          <w:tcPr>
            <w:tcW w:w="4667" w:type="dxa"/>
          </w:tcPr>
          <w:p w:rsidR="001C7A34" w:rsidRPr="001C7A34" w:rsidRDefault="001C7A34" w:rsidP="001C7A34">
            <w:pPr>
              <w:suppressAutoHyphens/>
              <w:spacing w:after="0" w:line="240" w:lineRule="auto"/>
              <w:rPr>
                <w:rFonts w:ascii="Times New Roman" w:eastAsia="Times New Roman" w:hAnsi="Times New Roman" w:cs="Times New Roman"/>
                <w:sz w:val="24"/>
                <w:szCs w:val="24"/>
                <w:lang w:eastAsia="ar-SA"/>
              </w:rPr>
            </w:pPr>
          </w:p>
        </w:tc>
      </w:tr>
    </w:tbl>
    <w:p w:rsidR="00E04D55" w:rsidRDefault="00E04D55"/>
    <w:sectPr w:rsidR="00E04D55" w:rsidSect="00EE03C2">
      <w:pgSz w:w="11906" w:h="16838"/>
      <w:pgMar w:top="1135" w:right="746"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Dutch TL">
    <w:altName w:val="Cambria"/>
    <w:charset w:val="BA"/>
    <w:family w:val="roman"/>
    <w:pitch w:val="variable"/>
    <w:sig w:usb0="00000001" w:usb1="00000048" w:usb2="00000000" w:usb3="00000000" w:csb0="00000097"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D2709"/>
    <w:multiLevelType w:val="multilevel"/>
    <w:tmpl w:val="E32CCD96"/>
    <w:styleLink w:val="ImportedStyle12"/>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A4852DE"/>
    <w:multiLevelType w:val="multilevel"/>
    <w:tmpl w:val="E32CCD96"/>
    <w:numStyleLink w:val="ImportedStyle12"/>
  </w:abstractNum>
  <w:num w:numId="1">
    <w:abstractNumId w:val="0"/>
  </w:num>
  <w:num w:numId="2">
    <w:abstractNumId w:val="1"/>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145"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82C"/>
    <w:rsid w:val="00091B54"/>
    <w:rsid w:val="001C7A34"/>
    <w:rsid w:val="001E0315"/>
    <w:rsid w:val="00303E15"/>
    <w:rsid w:val="00407B9F"/>
    <w:rsid w:val="007F2AF8"/>
    <w:rsid w:val="00826471"/>
    <w:rsid w:val="0087082C"/>
    <w:rsid w:val="00877A7C"/>
    <w:rsid w:val="008A6A1A"/>
    <w:rsid w:val="008D5514"/>
    <w:rsid w:val="00AC3B17"/>
    <w:rsid w:val="00B54934"/>
    <w:rsid w:val="00C54CB4"/>
    <w:rsid w:val="00D449B1"/>
    <w:rsid w:val="00D454CD"/>
    <w:rsid w:val="00E04D55"/>
    <w:rsid w:val="00EE03C2"/>
    <w:rsid w:val="00F72D8D"/>
    <w:rsid w:val="00FB71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C2497-7857-4BBE-AC29-1C8CF74A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8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2">
    <w:name w:val="Imported Style 12"/>
    <w:rsid w:val="0087082C"/>
    <w:pPr>
      <w:numPr>
        <w:numId w:val="1"/>
      </w:numPr>
    </w:pPr>
  </w:style>
  <w:style w:type="character" w:styleId="Hyperlink">
    <w:name w:val="Hyperlink"/>
    <w:basedOn w:val="DefaultParagraphFont"/>
    <w:uiPriority w:val="99"/>
    <w:unhideWhenUsed/>
    <w:rsid w:val="00B549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ijs.abele@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kini@sigulda.lv" TargetMode="External"/><Relationship Id="rId5" Type="http://schemas.openxmlformats.org/officeDocument/2006/relationships/hyperlink" Target="mailto:rekini@hagberg.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10494</Words>
  <Characters>5983</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 Hausmane</dc:creator>
  <cp:keywords/>
  <dc:description/>
  <cp:lastModifiedBy>Valda Hausmane</cp:lastModifiedBy>
  <cp:revision>4</cp:revision>
  <dcterms:created xsi:type="dcterms:W3CDTF">2019-03-05T07:44:00Z</dcterms:created>
  <dcterms:modified xsi:type="dcterms:W3CDTF">2019-03-05T07:48:00Z</dcterms:modified>
</cp:coreProperties>
</file>