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26A" w14:textId="2DF43270" w:rsidR="00C64E5C" w:rsidRPr="00600A55" w:rsidRDefault="00AF7F34" w:rsidP="00600A55">
      <w:pPr>
        <w:jc w:val="right"/>
        <w:rPr>
          <w:rFonts w:ascii="Times New Roman" w:hAnsi="Times New Roman" w:cs="Times New Roman"/>
          <w:sz w:val="20"/>
          <w:szCs w:val="20"/>
        </w:rPr>
      </w:pPr>
      <w:r w:rsidRPr="00600A55">
        <w:rPr>
          <w:rFonts w:ascii="Times New Roman" w:hAnsi="Times New Roman" w:cs="Times New Roman"/>
          <w:szCs w:val="23"/>
        </w:rPr>
        <w:t xml:space="preserve"> </w:t>
      </w:r>
      <w:r w:rsidR="00600A55" w:rsidRPr="00600A55">
        <w:rPr>
          <w:rFonts w:ascii="Times New Roman" w:hAnsi="Times New Roman" w:cs="Times New Roman"/>
          <w:szCs w:val="23"/>
        </w:rPr>
        <w:t>Nolikuma 2.pielikums</w:t>
      </w:r>
    </w:p>
    <w:p w14:paraId="4A5BD26E" w14:textId="77777777" w:rsidR="00C64E5C" w:rsidRPr="004501CD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14:paraId="4A5BD26F" w14:textId="77777777" w:rsidR="00C64E5C" w:rsidRPr="004501CD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14:paraId="4A5BD270" w14:textId="77777777" w:rsidR="00FC4436" w:rsidRPr="004501CD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4501CD" w:rsidRPr="004501CD" w14:paraId="4A5BD27B" w14:textId="77777777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7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7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27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7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14:paraId="4A5BD27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79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14:paraId="4A5BD27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4501CD" w:rsidRPr="004501CD" w14:paraId="4A5BD28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7C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7D" w14:textId="77777777" w:rsidR="00F70C24" w:rsidRPr="004501CD" w:rsidRDefault="00C74EBB" w:rsidP="0006633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Nomas līguma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7E" w14:textId="4776ED79" w:rsidR="00F70C24" w:rsidRPr="004501CD" w:rsidRDefault="00545B66" w:rsidP="00C74EB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14D00">
              <w:rPr>
                <w:rFonts w:ascii="Times New Roman" w:hAnsi="Times New Roman" w:cs="Times New Roman"/>
                <w:sz w:val="20"/>
              </w:rPr>
              <w:t>60</w:t>
            </w:r>
            <w:r w:rsidR="00F834C8" w:rsidRPr="00E14D0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0C24" w:rsidRPr="00E14D00">
              <w:rPr>
                <w:rFonts w:ascii="Times New Roman" w:hAnsi="Times New Roman" w:cs="Times New Roman"/>
                <w:sz w:val="20"/>
              </w:rPr>
              <w:t>(sešdesmit) kalendārie mēneši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7F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1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2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Pirmā iemaksa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3" w14:textId="77777777" w:rsidR="00F70C24" w:rsidRPr="004501CD" w:rsidRDefault="00B87441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nav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4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6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7" w14:textId="77777777" w:rsidR="00F70C24" w:rsidRPr="004501CD" w:rsidRDefault="00C74EBB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 xml:space="preserve">Paredzamais </w:t>
            </w:r>
            <w:r w:rsidR="00F70C24" w:rsidRPr="004501CD">
              <w:rPr>
                <w:rFonts w:ascii="Times New Roman" w:hAnsi="Times New Roman" w:cs="Times New Roman"/>
                <w:sz w:val="20"/>
              </w:rPr>
              <w:t xml:space="preserve"> nobraukums</w:t>
            </w:r>
            <w:r w:rsidRPr="004501CD">
              <w:rPr>
                <w:rFonts w:ascii="Times New Roman" w:hAnsi="Times New Roman" w:cs="Times New Roman"/>
                <w:sz w:val="20"/>
              </w:rPr>
              <w:t xml:space="preserve"> nomas periodā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8" w14:textId="42A1CF61" w:rsidR="00F70C24" w:rsidRPr="004501CD" w:rsidRDefault="002062F6" w:rsidP="00F834C8">
            <w:pPr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/>
            <w:bookmarkEnd w:id="0"/>
            <w:r w:rsidRPr="00E14D00">
              <w:rPr>
                <w:rFonts w:ascii="Times New Roman" w:hAnsi="Times New Roman" w:cs="Times New Roman"/>
                <w:sz w:val="20"/>
              </w:rPr>
              <w:t>210</w:t>
            </w:r>
            <w:r w:rsidR="00F834C8" w:rsidRPr="00E14D00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F70C24" w:rsidRPr="00E14D00">
              <w:rPr>
                <w:rFonts w:ascii="Times New Roman" w:hAnsi="Times New Roman" w:cs="Times New Roman"/>
                <w:sz w:val="20"/>
              </w:rPr>
              <w:t xml:space="preserve">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9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B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8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01CD" w:rsidRPr="004501CD" w14:paraId="4A5BD29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90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9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9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29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9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9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14:paraId="4A5BD29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9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14:paraId="4A5BD29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4501CD" w:rsidRPr="004501CD" w14:paraId="4A5BD29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9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9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9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1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9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9F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14:paraId="4A5BD2A1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2" w14:textId="281424C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sz w:val="20"/>
                <w:szCs w:val="20"/>
              </w:rPr>
              <w:t xml:space="preserve">Pasažieru </w:t>
            </w:r>
            <w:r w:rsidR="002062F6" w:rsidRPr="004501CD">
              <w:rPr>
                <w:rFonts w:ascii="Times New Roman" w:hAnsi="Times New Roman" w:cs="Times New Roman"/>
                <w:sz w:val="20"/>
                <w:szCs w:val="20"/>
              </w:rPr>
              <w:t>mikroautobuss</w:t>
            </w:r>
            <w:r w:rsidR="00366932" w:rsidRPr="004501CD">
              <w:rPr>
                <w:rFonts w:ascii="Times New Roman" w:hAnsi="Times New Roman" w:cs="Times New Roman"/>
                <w:sz w:val="20"/>
                <w:szCs w:val="20"/>
              </w:rPr>
              <w:t>. Garums ne lielāks par 5400mm, augstums ne vairāk kā 2000mm,</w:t>
            </w:r>
            <w:r w:rsidR="00F4716A" w:rsidRPr="004501CD">
              <w:rPr>
                <w:rFonts w:ascii="Times New Roman" w:hAnsi="Times New Roman" w:cs="Times New Roman"/>
                <w:sz w:val="20"/>
                <w:szCs w:val="20"/>
              </w:rPr>
              <w:t xml:space="preserve"> pasažieru salona garums no aizmugures durvīm līdz priekšējiem sēdekļiem – ne mazāks par 2900mm, un no aizmugures durvīm līdz pēdējai sēdekļu rindai – ne mazāk ka 1100mm.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3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6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7" w14:textId="77777777" w:rsidR="00F70C24" w:rsidRPr="004501CD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Jauna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C" w14:textId="442C5403" w:rsidR="00F70C24" w:rsidRPr="004501CD" w:rsidRDefault="00D427C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Vidējā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daudzfunkciju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, vieglais pasažieru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F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1" w14:textId="7EDE2E4D" w:rsidR="00F70C24" w:rsidRPr="004501CD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91317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91317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slīddurvis</w:t>
            </w:r>
            <w:proofErr w:type="spellEnd"/>
            <w:r w:rsidR="00B91317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abās automašīnas pusēs pie otrās </w:t>
            </w:r>
            <w:r w:rsidR="00165BD2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rindas sēdvietām, aizmugurē durvis veramas uz augšu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B2" w14:textId="4539044B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B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6" w14:textId="27C1DB6C" w:rsidR="00F70C24" w:rsidRPr="004501CD" w:rsidRDefault="0003511D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9 vietas ieskaitot vadītāju. Vadītāja un divvietīgs pasažieru sēdeklis kabīnē, nolokāmi, izņemami</w:t>
            </w:r>
            <w:r w:rsidR="000876D1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pasažieru sēdekļi salonā. Vadītāja sēdeklis ar regulējamu augstumu, ar elkoņu un muguras atbalsts regulēšanu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B7" w14:textId="37667CB4" w:rsidR="00E3325F" w:rsidRPr="004501CD" w:rsidRDefault="00E3325F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B9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BA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BB" w14:textId="562D1D5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Ne vairāk kā 1</w:t>
            </w:r>
            <w:r w:rsidR="0098631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2B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501CD" w:rsidRPr="004501CD" w14:paraId="4A5BD2C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BE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F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1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C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C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4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6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C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C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9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A" w14:textId="7B2099AD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</w:t>
            </w:r>
            <w:r w:rsidR="00017F7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mazāk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kā 2.</w:t>
            </w:r>
            <w:r w:rsidR="0098631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l, 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CD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C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CF" w14:textId="41865480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 w:rsidR="00017F7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5 l uz 100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2D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3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4" w14:textId="77777777" w:rsidR="00F70C24" w:rsidRPr="004501CD" w:rsidRDefault="00F70C24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9" w14:textId="782DF887" w:rsidR="00F70C24" w:rsidRPr="004501CD" w:rsidRDefault="00017F7D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Meh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niskā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vismaz </w:t>
            </w:r>
            <w:r w:rsidR="004501C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6 pārnesumiem, neskaitot atpakaļ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gaitas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A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C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Pilnpiedziņa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F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2" w14:textId="0E094DE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, diski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3" w14:textId="7E38E487" w:rsidR="00F70C24" w:rsidRPr="004501CD" w:rsidRDefault="00382B7B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Ne mazāk kā</w:t>
            </w:r>
            <w:r w:rsidR="00F70C24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F70C24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vieglmetāla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4" w14:textId="16A45D10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7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Riepas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9" w14:textId="3A92F8C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B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D" w14:textId="61ABA908" w:rsidR="00F70C24" w:rsidRPr="004501CD" w:rsidRDefault="00301663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Tumši viegli tīrām</w:t>
            </w:r>
            <w:r w:rsidR="004D3AF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as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auduma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apdares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F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Krāsa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2" w14:textId="7CCBA25B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Metāliska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F3" w14:textId="335E5BC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F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7" w14:textId="789B09D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LED vai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Xenon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dienas gaitas apgaismojums ar automātisku augstuma regulāciju un tālās gaismas automātisku pārslēgšanu. Priekšējie miglas lukturi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F8" w14:textId="45F2F22D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2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4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imobilaizers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7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9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A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C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F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Elektroniskā stabilitātes programma ESP, ABS, un ASR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13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4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5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1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9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A" w14:textId="7837A0A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Vadītāja un pasažiera drošības spilveni priekšā, sānos un galvas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2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3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4" w14:textId="37CD26F4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Priekšējo sēdekļu apsilde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5" w14:textId="144173E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3304E8A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A8FD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18DE5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63659" w14:textId="0F627EE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Ražotāja uzstādīta autonomā apsilde ar distances vadību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DB82" w14:textId="2E0735D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2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7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8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9" w14:textId="1DB3B22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Automātiskā gaisa kondicionēšanas sistēma vadītāja, blakussēdētāja un salona zonās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A" w14:textId="65A8337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070CE52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DC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1A5C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1374E" w14:textId="74D7FE0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apsildāms priekšējais stikls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82C8" w14:textId="00CA6FD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1A2DFA2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A9F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0DEB1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BF91B" w14:textId="7E13B2F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Apsildāms aizmugurējais stikls ar loga mazgāšanu un tīrīšanu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3B4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085EFFF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BCF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D4121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85533" w14:textId="3A577A7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Lietus sensors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4092" w14:textId="7130386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25AC04A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08C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38C936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BF88E" w14:textId="22286DD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 ar ādas apdari un funkciju vadību uz stūres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B348F" w14:textId="61F0D05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71AA74E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68D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3A047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9E75B" w14:textId="5F42ECA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Kruīza kontrole un maksimālā braukšanas ātruma ierobežošanas sistēma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426F" w14:textId="6E746D0B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C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D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E" w14:textId="31DDB48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skārienjūtīgu ekrānu, ar CD, MP3, USB un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savienojumu, telefona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brīvroku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sistēma,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F" w14:textId="038832FD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1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2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3" w14:textId="5404E86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Stāvvietā novietošanas sensori priekšā un aizmugurē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4" w14:textId="1B18CE4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6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7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8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9" w14:textId="21AE66B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B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C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D" w14:textId="4A3057E9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Dzinēja aizsargplāksne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E" w14:textId="3AA83E8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13439C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A33F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7AFFF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77E63" w14:textId="26263A6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Dubļu sargi visiem riteņiem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7103" w14:textId="63744B3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2F19AC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5DC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F37E2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FCE97" w14:textId="78E20E8F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Kalnā braukšanas palīgs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4980" w14:textId="7F7551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273199C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6B31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F314AF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D6E44" w14:textId="6F2BAD5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Jumta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reliņu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uzstādīšanas sagat</w:t>
            </w:r>
            <w:r w:rsidR="00600A5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07BD" w14:textId="52C34B0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74CF331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1497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A8EAA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5FF73D" w14:textId="56FD4565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Tumši tonēti pasažieru salona logu stikli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8CB8" w14:textId="2922FF4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4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1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2" w14:textId="3EFE348F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Elektriskie logu pacēlāji vadītāja un pasažiera durvīm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3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4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6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7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regulējami, apsildāmi un elektriski nolokāmi sānu spoguļi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8" w14:textId="3EA7FA3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0DDDFCB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CFC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FECFE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3B519" w14:textId="5FEF166D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aizverams bagāžas nodalījuma vāks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5E6A" w14:textId="4D361AD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4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A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B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C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D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5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0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1" w14:textId="4C3F394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Gumijas grīdas apdare kabīnē un salonā, Gumijas paklāji kabīnē, salona abām pasažieru sēdekļu rindām un bagāžās nodalījuma grīdai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2" w14:textId="2FB19429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5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54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6" w14:textId="2FE261B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aptieciņa, Ugunsdzēšamais aparāts, Avārijas zīme, 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7" w14:textId="4A8DB6BF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5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59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A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B" w14:textId="717DB04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lietošanas instrukcija latviešu valodā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C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6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6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9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A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6B" w14:textId="39A88CA9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5CD5664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D07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5DEC0C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57681" w14:textId="11E5EB9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Hromēti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moldingi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sānos, aizmugurē un priekšējā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restē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0D27" w14:textId="12290FFB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7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6D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E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F" w14:textId="750972E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rezerves ritenis, novietots ražotāja paredzētajā vietā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0" w14:textId="4C56C8D4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7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3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Garantija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4" w14:textId="5EEAB830" w:rsidR="00672923" w:rsidRPr="004501CD" w:rsidRDefault="00672923" w:rsidP="0067292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Vismaz 3 gadi vai 100 000km nobraukums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5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7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7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8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9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A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80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C" w14:textId="77777777" w:rsidR="00672923" w:rsidRPr="004501CD" w:rsidRDefault="00672923" w:rsidP="0067292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D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Nomā iekļautie pakalpojumi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E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F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85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1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2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3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24/7 diennakts atbalsts palīdzībai CSN vai automašīnas bojājuma gadījumos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4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8A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6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7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8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OCTA un KASKO apdrošināšana bez lietotāja pašriska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9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8F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B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C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D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Tehniskā apkope atbilstoši ražotāja noteiktajām prasībām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E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94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2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Ziemas un vasaras riepu maiņa, montāža, balansēšana, remonts, uzglabāšana. Satiksmes drošībai atbilstoši riepu komplekti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3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99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7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Ikgadējā valsts tehniskā apskate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8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9E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A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C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Dabiski nolietojušos detaļu nomaiņa un citi ar normālu nolietojumu saistīti remonta darbi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D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A3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A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A1" w14:textId="77777777" w:rsidR="00672923" w:rsidRPr="004501CD" w:rsidRDefault="00672923" w:rsidP="0067292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Maiņas automašīna, ja remonts vai apkope ir ilgāka par 1 dienu.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A2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A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A4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A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3A6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3A7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A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3A9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14:paraId="4A5BD3AA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AB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Tehniskais piedāvājums</w:t>
            </w:r>
          </w:p>
          <w:p w14:paraId="4A5BD3AC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4501CD" w:rsidRPr="004501CD" w14:paraId="4A5BD3B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A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AF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B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3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4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5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B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9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A" w14:textId="46DD1722" w:rsidR="00672923" w:rsidRPr="004501CD" w:rsidRDefault="00672923" w:rsidP="00450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vēlāk kā </w:t>
            </w:r>
            <w:r w:rsidR="004501C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dienu laikā pēc 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C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D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E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F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 reģistrēta CSDD ar derīgu TA uzlīmi un OCTA, KASKO apdrošināšanu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C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C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C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C3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 veikšanas vietas un intervāli automašīnas garantijas laikā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C4" w14:textId="3C85642A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Norādīt apkopju veikšanas intervālus piedāvātajai automašīnai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C5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BD3C7" w14:textId="77777777" w:rsidR="00F70C24" w:rsidRPr="004501CD" w:rsidRDefault="00F70C24" w:rsidP="00F70C24">
      <w:pPr>
        <w:ind w:right="-58"/>
        <w:rPr>
          <w:szCs w:val="23"/>
        </w:rPr>
      </w:pPr>
      <w:r w:rsidRPr="004501CD">
        <w:rPr>
          <w:szCs w:val="23"/>
        </w:rPr>
        <w:t xml:space="preserve">                                   </w:t>
      </w:r>
    </w:p>
    <w:p w14:paraId="4A5BD3C8" w14:textId="77777777" w:rsidR="008A7F0D" w:rsidRPr="004501CD" w:rsidRDefault="008A7F0D" w:rsidP="00F70C24">
      <w:pPr>
        <w:ind w:right="-58"/>
        <w:rPr>
          <w:szCs w:val="23"/>
        </w:rPr>
      </w:pPr>
    </w:p>
    <w:p w14:paraId="4A5BD3C9" w14:textId="77777777" w:rsidR="00D9607F" w:rsidRPr="004501CD" w:rsidRDefault="00D9607F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  <w:r w:rsidRPr="004501CD">
        <w:rPr>
          <w:rFonts w:ascii="Times New Roman" w:hAnsi="Times New Roman" w:cs="Times New Roman"/>
          <w:b/>
          <w:caps/>
          <w:sz w:val="28"/>
          <w:szCs w:val="23"/>
        </w:rPr>
        <w:t>Nomas maksa</w:t>
      </w:r>
    </w:p>
    <w:p w14:paraId="4A5BD3CA" w14:textId="77777777" w:rsidR="008A7F0D" w:rsidRPr="004501CD" w:rsidRDefault="008A7F0D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</w:p>
    <w:tbl>
      <w:tblPr>
        <w:tblW w:w="1401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3"/>
        <w:gridCol w:w="3965"/>
        <w:gridCol w:w="4111"/>
        <w:gridCol w:w="4379"/>
      </w:tblGrid>
      <w:tr w:rsidR="004501CD" w:rsidRPr="004501CD" w14:paraId="4A5BD3CF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BD3CB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CC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Piedāvātās automašīnas vērtība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CD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Nomas maksa mēnesī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CE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 xml:space="preserve">Nomas maksa visā nomas periodā </w:t>
            </w:r>
          </w:p>
        </w:tc>
      </w:tr>
      <w:tr w:rsidR="004501CD" w:rsidRPr="004501CD" w14:paraId="4A5BD3D4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0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Summa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1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2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3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D9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5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6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7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8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DE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A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Summa ar 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B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C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D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BD3DF" w14:textId="77777777" w:rsidR="00F70C24" w:rsidRPr="004501CD" w:rsidRDefault="00F70C24" w:rsidP="00F70C24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szCs w:val="23"/>
        </w:rPr>
        <w:t xml:space="preserve">  </w:t>
      </w:r>
    </w:p>
    <w:p w14:paraId="4A5BD3E0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Pretendenta nosaukums,</w:t>
      </w:r>
    </w:p>
    <w:p w14:paraId="4A5BD3E1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14:paraId="4A5BD3E2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Z.v.</w:t>
      </w:r>
    </w:p>
    <w:p w14:paraId="4A5BD3E3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14:paraId="4A5BD3E4" w14:textId="77777777" w:rsidR="00390424" w:rsidRPr="004501CD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14:paraId="4A5BD3E5" w14:textId="77777777" w:rsidR="0036476E" w:rsidRPr="004501CD" w:rsidRDefault="0036476E" w:rsidP="00C64E5C">
      <w:pPr>
        <w:rPr>
          <w:szCs w:val="23"/>
        </w:rPr>
      </w:pPr>
    </w:p>
    <w:sectPr w:rsidR="0036476E" w:rsidRPr="004501CD" w:rsidSect="00A9676E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18"/>
    <w:rsid w:val="00000DF0"/>
    <w:rsid w:val="00017F7D"/>
    <w:rsid w:val="00022B32"/>
    <w:rsid w:val="0003511D"/>
    <w:rsid w:val="00052793"/>
    <w:rsid w:val="000665AC"/>
    <w:rsid w:val="000876D1"/>
    <w:rsid w:val="00092643"/>
    <w:rsid w:val="000A7BD8"/>
    <w:rsid w:val="000B12A0"/>
    <w:rsid w:val="000C7CD0"/>
    <w:rsid w:val="000E7197"/>
    <w:rsid w:val="000E7AA5"/>
    <w:rsid w:val="00123D64"/>
    <w:rsid w:val="00124AF5"/>
    <w:rsid w:val="00126EE0"/>
    <w:rsid w:val="00165BD2"/>
    <w:rsid w:val="00176C18"/>
    <w:rsid w:val="001A66DC"/>
    <w:rsid w:val="001C230B"/>
    <w:rsid w:val="001D77E5"/>
    <w:rsid w:val="001E5E25"/>
    <w:rsid w:val="001E6EF3"/>
    <w:rsid w:val="001F2A8D"/>
    <w:rsid w:val="002062F6"/>
    <w:rsid w:val="0021040A"/>
    <w:rsid w:val="0024276E"/>
    <w:rsid w:val="002552F7"/>
    <w:rsid w:val="00274A5E"/>
    <w:rsid w:val="002A1E02"/>
    <w:rsid w:val="002A2E77"/>
    <w:rsid w:val="002C6374"/>
    <w:rsid w:val="00301663"/>
    <w:rsid w:val="00317DC8"/>
    <w:rsid w:val="00320BBF"/>
    <w:rsid w:val="0036476E"/>
    <w:rsid w:val="003654E4"/>
    <w:rsid w:val="00366932"/>
    <w:rsid w:val="003702D4"/>
    <w:rsid w:val="00382B7B"/>
    <w:rsid w:val="003847E6"/>
    <w:rsid w:val="00390424"/>
    <w:rsid w:val="003A4FA9"/>
    <w:rsid w:val="003B3079"/>
    <w:rsid w:val="003B3768"/>
    <w:rsid w:val="003B37FE"/>
    <w:rsid w:val="003C2F76"/>
    <w:rsid w:val="003F0A30"/>
    <w:rsid w:val="003F380F"/>
    <w:rsid w:val="00401D26"/>
    <w:rsid w:val="004436CC"/>
    <w:rsid w:val="004501CD"/>
    <w:rsid w:val="00452126"/>
    <w:rsid w:val="004A3F38"/>
    <w:rsid w:val="004B0470"/>
    <w:rsid w:val="004C336E"/>
    <w:rsid w:val="004D03CA"/>
    <w:rsid w:val="004D2227"/>
    <w:rsid w:val="004D3AF0"/>
    <w:rsid w:val="004D60B3"/>
    <w:rsid w:val="004F4546"/>
    <w:rsid w:val="00502E66"/>
    <w:rsid w:val="00507854"/>
    <w:rsid w:val="005221CD"/>
    <w:rsid w:val="00541304"/>
    <w:rsid w:val="00545B66"/>
    <w:rsid w:val="00554DFB"/>
    <w:rsid w:val="005A37C3"/>
    <w:rsid w:val="005B7ADD"/>
    <w:rsid w:val="005E5683"/>
    <w:rsid w:val="00600A55"/>
    <w:rsid w:val="0061183D"/>
    <w:rsid w:val="006149E1"/>
    <w:rsid w:val="0063425B"/>
    <w:rsid w:val="00652A09"/>
    <w:rsid w:val="00672923"/>
    <w:rsid w:val="00676901"/>
    <w:rsid w:val="006A384E"/>
    <w:rsid w:val="006D549E"/>
    <w:rsid w:val="00757F1C"/>
    <w:rsid w:val="00763EEF"/>
    <w:rsid w:val="007666AF"/>
    <w:rsid w:val="00783FF4"/>
    <w:rsid w:val="007C25EA"/>
    <w:rsid w:val="007C4441"/>
    <w:rsid w:val="007D6609"/>
    <w:rsid w:val="007F5C29"/>
    <w:rsid w:val="008008B7"/>
    <w:rsid w:val="008028B3"/>
    <w:rsid w:val="0080377D"/>
    <w:rsid w:val="00803F54"/>
    <w:rsid w:val="0081091F"/>
    <w:rsid w:val="00816E0B"/>
    <w:rsid w:val="00833173"/>
    <w:rsid w:val="00845A44"/>
    <w:rsid w:val="0085488E"/>
    <w:rsid w:val="008556AF"/>
    <w:rsid w:val="0087005F"/>
    <w:rsid w:val="00880AB4"/>
    <w:rsid w:val="008A7F0D"/>
    <w:rsid w:val="008C09EC"/>
    <w:rsid w:val="008D70E8"/>
    <w:rsid w:val="008F3DA8"/>
    <w:rsid w:val="009572E4"/>
    <w:rsid w:val="00964C37"/>
    <w:rsid w:val="0098601C"/>
    <w:rsid w:val="00986310"/>
    <w:rsid w:val="009B6550"/>
    <w:rsid w:val="009E7F18"/>
    <w:rsid w:val="00A1533B"/>
    <w:rsid w:val="00A166D1"/>
    <w:rsid w:val="00A634A9"/>
    <w:rsid w:val="00A64A41"/>
    <w:rsid w:val="00A90951"/>
    <w:rsid w:val="00A9676E"/>
    <w:rsid w:val="00AA1A55"/>
    <w:rsid w:val="00AC4CC0"/>
    <w:rsid w:val="00AF38B7"/>
    <w:rsid w:val="00AF7F34"/>
    <w:rsid w:val="00B052D5"/>
    <w:rsid w:val="00B30198"/>
    <w:rsid w:val="00B447E1"/>
    <w:rsid w:val="00B45889"/>
    <w:rsid w:val="00B87441"/>
    <w:rsid w:val="00B91317"/>
    <w:rsid w:val="00BA5C6E"/>
    <w:rsid w:val="00BB496E"/>
    <w:rsid w:val="00BC0742"/>
    <w:rsid w:val="00BE1774"/>
    <w:rsid w:val="00BE180C"/>
    <w:rsid w:val="00BF15F7"/>
    <w:rsid w:val="00C00986"/>
    <w:rsid w:val="00C04506"/>
    <w:rsid w:val="00C34080"/>
    <w:rsid w:val="00C64E5C"/>
    <w:rsid w:val="00C74204"/>
    <w:rsid w:val="00C74EBB"/>
    <w:rsid w:val="00C85F22"/>
    <w:rsid w:val="00C901D7"/>
    <w:rsid w:val="00C90CC7"/>
    <w:rsid w:val="00CB2546"/>
    <w:rsid w:val="00CB321F"/>
    <w:rsid w:val="00CE61CD"/>
    <w:rsid w:val="00D00D73"/>
    <w:rsid w:val="00D15F49"/>
    <w:rsid w:val="00D24230"/>
    <w:rsid w:val="00D427C1"/>
    <w:rsid w:val="00D67764"/>
    <w:rsid w:val="00D9607F"/>
    <w:rsid w:val="00D97E2C"/>
    <w:rsid w:val="00DB2537"/>
    <w:rsid w:val="00DD4B9E"/>
    <w:rsid w:val="00DE3A4E"/>
    <w:rsid w:val="00DE5E7C"/>
    <w:rsid w:val="00DE603D"/>
    <w:rsid w:val="00DF454E"/>
    <w:rsid w:val="00E14D00"/>
    <w:rsid w:val="00E3325F"/>
    <w:rsid w:val="00E41F4F"/>
    <w:rsid w:val="00E50BBC"/>
    <w:rsid w:val="00E8657B"/>
    <w:rsid w:val="00E95A79"/>
    <w:rsid w:val="00EA354A"/>
    <w:rsid w:val="00EB26F6"/>
    <w:rsid w:val="00EC176A"/>
    <w:rsid w:val="00EC2F35"/>
    <w:rsid w:val="00ED1D5D"/>
    <w:rsid w:val="00F052BC"/>
    <w:rsid w:val="00F312CD"/>
    <w:rsid w:val="00F40B18"/>
    <w:rsid w:val="00F4716A"/>
    <w:rsid w:val="00F51A23"/>
    <w:rsid w:val="00F52A00"/>
    <w:rsid w:val="00F614D6"/>
    <w:rsid w:val="00F67B63"/>
    <w:rsid w:val="00F70C24"/>
    <w:rsid w:val="00F74D73"/>
    <w:rsid w:val="00F834C8"/>
    <w:rsid w:val="00FB22B9"/>
    <w:rsid w:val="00FB5550"/>
    <w:rsid w:val="00FC01DF"/>
    <w:rsid w:val="00FC026A"/>
    <w:rsid w:val="00FC4436"/>
    <w:rsid w:val="00FC4A0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26A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C6F2EC137A4C8139A262C398B92B" ma:contentTypeVersion="8" ma:contentTypeDescription="Create a new document." ma:contentTypeScope="" ma:versionID="2aba88cd536da0a9531f31326f8424d0">
  <xsd:schema xmlns:xsd="http://www.w3.org/2001/XMLSchema" xmlns:xs="http://www.w3.org/2001/XMLSchema" xmlns:p="http://schemas.microsoft.com/office/2006/metadata/properties" xmlns:ns2="dc4bcc9b-7d84-42a3-afa1-08fd8e5327aa" xmlns:ns3="7262d724-c241-4494-a77d-afdf1020c51d" targetNamespace="http://schemas.microsoft.com/office/2006/metadata/properties" ma:root="true" ma:fieldsID="c41a69567bc4ac5fdab5d3786fe6f513" ns2:_="" ns3:_="">
    <xsd:import namespace="dc4bcc9b-7d84-42a3-afa1-08fd8e5327aa"/>
    <xsd:import namespace="7262d724-c241-4494-a77d-afdf1020c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cc9b-7d84-42a3-afa1-08fd8e532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d724-c241-4494-a77d-afdf1020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F35E7-E12E-49DE-B5A4-157C0BE90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4E31B-EA93-4318-A8E6-291048AB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60325-0814-44BC-8696-C42841EA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cc9b-7d84-42a3-afa1-08fd8e5327aa"/>
    <ds:schemaRef ds:uri="7262d724-c241-4494-a77d-afdf1020c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Inguna Abzalone</cp:lastModifiedBy>
  <cp:revision>4</cp:revision>
  <cp:lastPrinted>2016-08-16T05:24:00Z</cp:lastPrinted>
  <dcterms:created xsi:type="dcterms:W3CDTF">2018-07-20T07:48:00Z</dcterms:created>
  <dcterms:modified xsi:type="dcterms:W3CDTF">2018-08-03T08:57:00Z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0x010100D754C6F2EC137A4C8139A262C398B92B</vt:lpwstr>
  </property>
</Properties>
</file>