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4E" w:rsidRDefault="00E1474E" w:rsidP="00E1474E">
      <w:pPr>
        <w:tabs>
          <w:tab w:val="left" w:pos="319"/>
        </w:tabs>
        <w:spacing w:before="120" w:after="120"/>
        <w:jc w:val="right"/>
        <w:rPr>
          <w:b/>
        </w:rPr>
      </w:pPr>
      <w:r>
        <w:rPr>
          <w:b/>
          <w:bCs/>
        </w:rPr>
        <w:t>2.pielikums</w:t>
      </w:r>
    </w:p>
    <w:p w:rsidR="00E1474E" w:rsidRDefault="00E1474E" w:rsidP="00E1474E">
      <w:pPr>
        <w:tabs>
          <w:tab w:val="left" w:pos="319"/>
        </w:tabs>
        <w:spacing w:before="120" w:after="120"/>
        <w:jc w:val="center"/>
        <w:rPr>
          <w:b/>
        </w:rPr>
      </w:pPr>
      <w:r>
        <w:rPr>
          <w:b/>
        </w:rPr>
        <w:t>Tehniskā specifikācija</w:t>
      </w:r>
    </w:p>
    <w:p w:rsidR="00E1474E" w:rsidRDefault="00E1474E" w:rsidP="00E1474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„</w:t>
      </w:r>
      <w:r>
        <w:rPr>
          <w:sz w:val="28"/>
          <w:szCs w:val="28"/>
        </w:rPr>
        <w:t>Automašīnas iegāde un piegāde</w:t>
      </w:r>
    </w:p>
    <w:p w:rsidR="00E1474E" w:rsidRDefault="00E1474E" w:rsidP="00E1474E">
      <w:pPr>
        <w:jc w:val="center"/>
        <w:rPr>
          <w:sz w:val="28"/>
          <w:szCs w:val="28"/>
        </w:rPr>
      </w:pPr>
      <w:r>
        <w:rPr>
          <w:sz w:val="28"/>
          <w:szCs w:val="28"/>
        </w:rPr>
        <w:t>Siguldas novada pašvaldības vajadzībām</w:t>
      </w:r>
      <w:r>
        <w:rPr>
          <w:bCs/>
          <w:sz w:val="28"/>
          <w:szCs w:val="28"/>
        </w:rPr>
        <w:t>”</w:t>
      </w:r>
    </w:p>
    <w:p w:rsidR="00E1474E" w:rsidRPr="00DB4C36" w:rsidRDefault="00E1474E" w:rsidP="00DB4C36">
      <w:pPr>
        <w:spacing w:before="120" w:after="120"/>
        <w:ind w:left="720"/>
        <w:jc w:val="center"/>
        <w:rPr>
          <w:b/>
          <w:bCs/>
        </w:rPr>
      </w:pPr>
      <w:r>
        <w:t>(identifikācijas Nr.SND 2015/27)</w:t>
      </w: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8"/>
        <w:gridCol w:w="3946"/>
        <w:gridCol w:w="11"/>
        <w:gridCol w:w="3897"/>
      </w:tblGrid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Pasūtītāja prasības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E" w:rsidRDefault="00E1474E">
            <w:pPr>
              <w:tabs>
                <w:tab w:val="left" w:pos="319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  <w:rPr>
                <w:b/>
              </w:rPr>
            </w:pPr>
            <w:r>
              <w:rPr>
                <w:b/>
              </w:rPr>
              <w:t>Automašīnas pilns nosaukums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Bez nosacījuma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Automašīnu skaits</w:t>
            </w:r>
            <w:r>
              <w:rPr>
                <w:b/>
              </w:rPr>
              <w:t xml:space="preserve"> 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1gab.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Automašīnas statuss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Jauna (spidometra rādījums līdz 50 km)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Automašīnas veids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Mazā apvidus (</w:t>
            </w:r>
            <w:proofErr w:type="spellStart"/>
            <w:r>
              <w:t>Xm</w:t>
            </w:r>
            <w:proofErr w:type="spellEnd"/>
            <w:r>
              <w:t>) pēc LPAA klasifikatora</w:t>
            </w:r>
          </w:p>
          <w:p w:rsidR="00DB4C36" w:rsidRDefault="00DB4C36">
            <w:pPr>
              <w:tabs>
                <w:tab w:val="left" w:pos="319"/>
              </w:tabs>
              <w:spacing w:before="120" w:after="120"/>
            </w:pPr>
            <w:r w:rsidRPr="00DB4C36">
              <w:rPr>
                <w:color w:val="FF0000"/>
              </w:rPr>
              <w:t>VAI Vidējā apvidus (</w:t>
            </w:r>
            <w:proofErr w:type="spellStart"/>
            <w:r w:rsidRPr="00DB4C36">
              <w:rPr>
                <w:color w:val="FF0000"/>
              </w:rPr>
              <w:t>Xv</w:t>
            </w:r>
            <w:proofErr w:type="spellEnd"/>
            <w:r w:rsidRPr="00DB4C36">
              <w:rPr>
                <w:color w:val="FF0000"/>
              </w:rPr>
              <w:t>)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Automašīnas kategorija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N1 kategorija</w:t>
            </w:r>
          </w:p>
          <w:p w:rsidR="00DB4C36" w:rsidRDefault="00DB4C36">
            <w:pPr>
              <w:tabs>
                <w:tab w:val="left" w:pos="319"/>
              </w:tabs>
              <w:spacing w:before="120" w:after="120"/>
            </w:pPr>
            <w:r w:rsidRPr="00DB4C36">
              <w:rPr>
                <w:color w:val="FF0000"/>
              </w:rPr>
              <w:t>VAI M1 kategorija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Dzinēja darba tilpums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Līdz 2000 cm³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Dzinēja jauda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 xml:space="preserve">Ne mazāk kā 81 </w:t>
            </w:r>
            <w:proofErr w:type="spellStart"/>
            <w:r>
              <w:t>kWs</w:t>
            </w:r>
            <w:proofErr w:type="spellEnd"/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Degvielas veids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Dīzelis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Piedziņas tips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Pilnpiedziņa 4X4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Pārnesuma kārba (transmisija)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Mehāniskā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Pārnesumu skaits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Vismaz 6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Bremžu sistēma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Ar ABS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Elektroenerģijas sistēma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Dzinēja Start/ Stop sistēma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Kravnesība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 w:rsidP="00DB4C36">
            <w:pPr>
              <w:tabs>
                <w:tab w:val="left" w:pos="319"/>
              </w:tabs>
              <w:spacing w:before="120" w:after="120"/>
            </w:pPr>
            <w:r>
              <w:t xml:space="preserve">Ne mazāk kā </w:t>
            </w:r>
            <w:r w:rsidR="00DB4C36" w:rsidRPr="00DB4C36">
              <w:rPr>
                <w:color w:val="FF0000"/>
              </w:rPr>
              <w:t>300</w:t>
            </w:r>
            <w:r>
              <w:t xml:space="preserve"> kg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proofErr w:type="spellStart"/>
            <w:r>
              <w:t>Klīrenss</w:t>
            </w:r>
            <w:proofErr w:type="spellEnd"/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Ne mazāk kā 180 mm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proofErr w:type="spellStart"/>
            <w:r>
              <w:t>Pretaizdzīšanas</w:t>
            </w:r>
            <w:proofErr w:type="spellEnd"/>
            <w:r>
              <w:t xml:space="preserve"> sistēma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 xml:space="preserve">Dzinēja </w:t>
            </w:r>
            <w:proofErr w:type="spellStart"/>
            <w:r>
              <w:t>imobilaizers</w:t>
            </w:r>
            <w:proofErr w:type="spellEnd"/>
            <w:r>
              <w:t>, signalizācija un salona aizsardzība ar pulti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Stūre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Regulējams augstums un dziļums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Atslēga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Centrālā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Sānu spoguļi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Apsildāmi un elektriski vadāmi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Durvju logu mehānisms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Elektriski vadāmi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Durvju skaits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5 durvis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lastRenderedPageBreak/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Aizmugurējais stikls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Apsildāms un ar mazgāšanas sistēmu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Drošības aprīkojums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Ne mazāk kā 6 drošības spilveni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Sēdvietu skaits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5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Sēdekļi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No izturīga, viegli tīrāma materiāla, priekšējie sēdekļi – apsildāmi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Bagāžas nodalījuma tilpums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DB4C36">
            <w:pPr>
              <w:tabs>
                <w:tab w:val="left" w:pos="319"/>
              </w:tabs>
              <w:spacing w:before="120" w:after="120"/>
            </w:pPr>
            <w:r>
              <w:t xml:space="preserve">Ne mazāk kā </w:t>
            </w:r>
            <w:r w:rsidRPr="00DB4C36">
              <w:rPr>
                <w:color w:val="FF0000"/>
              </w:rPr>
              <w:t xml:space="preserve">380 </w:t>
            </w:r>
            <w:r w:rsidR="00E1474E">
              <w:t>l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Minimālais bagāžas nodalījuma tilpums ar nolaistiem vai izņemtiem sēdekļiem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Pr="00DB4C36" w:rsidRDefault="00DB4C36">
            <w:pPr>
              <w:tabs>
                <w:tab w:val="left" w:pos="319"/>
              </w:tabs>
              <w:spacing w:before="120" w:after="120"/>
              <w:rPr>
                <w:color w:val="FF0000"/>
              </w:rPr>
            </w:pPr>
            <w:r w:rsidRPr="00DB4C36">
              <w:rPr>
                <w:color w:val="FF0000"/>
              </w:rPr>
              <w:t xml:space="preserve">Ne mazāk kā </w:t>
            </w:r>
            <w:r w:rsidR="00E1474E" w:rsidRPr="00DB4C36">
              <w:rPr>
                <w:color w:val="FF0000"/>
              </w:rPr>
              <w:t>1</w:t>
            </w:r>
            <w:r w:rsidRPr="00DB4C36">
              <w:rPr>
                <w:color w:val="FF0000"/>
              </w:rPr>
              <w:t>27</w:t>
            </w:r>
            <w:r w:rsidR="00E1474E" w:rsidRPr="00DB4C36">
              <w:rPr>
                <w:color w:val="FF0000"/>
              </w:rPr>
              <w:t>0 l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 xml:space="preserve">Aizmugures sēdekļu konfigurācija 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Salokāmi – bīdāmi, atsevišķi izņemami</w:t>
            </w:r>
          </w:p>
          <w:p w:rsidR="00DB4C36" w:rsidRDefault="00DB4C36">
            <w:pPr>
              <w:tabs>
                <w:tab w:val="left" w:pos="319"/>
              </w:tabs>
              <w:spacing w:before="120" w:after="120"/>
            </w:pPr>
            <w:r w:rsidRPr="00DB4C36">
              <w:rPr>
                <w:color w:val="FF0000"/>
              </w:rPr>
              <w:t>VAI salokāmi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Priekšējie sēdekļi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DB4C36">
            <w:pPr>
              <w:tabs>
                <w:tab w:val="left" w:pos="319"/>
              </w:tabs>
              <w:spacing w:before="120" w:after="120"/>
            </w:pPr>
            <w:r w:rsidRPr="00DB4C36">
              <w:rPr>
                <w:color w:val="FF0000"/>
              </w:rPr>
              <w:t>Vismaz</w:t>
            </w:r>
            <w:r>
              <w:t xml:space="preserve"> v</w:t>
            </w:r>
            <w:r w:rsidR="00E1474E">
              <w:t>adītāja un pasažieru sēdekļu augstuma regulēšana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Papildu aprīkojums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Gumijas paklājiņi salonā un bagāžas nodalījumā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Bagāžas stiprināšana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 xml:space="preserve">Jumta garensijas – </w:t>
            </w:r>
            <w:proofErr w:type="spellStart"/>
            <w:r>
              <w:t>reliņi</w:t>
            </w:r>
            <w:proofErr w:type="spellEnd"/>
          </w:p>
          <w:p w:rsidR="00DB4C36" w:rsidRDefault="00DB4C36">
            <w:pPr>
              <w:tabs>
                <w:tab w:val="left" w:pos="319"/>
              </w:tabs>
              <w:spacing w:before="120" w:after="120"/>
            </w:pPr>
            <w:r w:rsidRPr="00DB4C36">
              <w:rPr>
                <w:color w:val="FF0000"/>
              </w:rPr>
              <w:t>VAI šķērssijas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Riteņi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Vismaz R 16`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Riepu tips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Vasaras riepas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Papildus riepu komplekts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Ziemas riepu komplekts uz diskiem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Papildaprīkojums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Dubļusargi, drošības komplekts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35.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Garantija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  <w:rPr>
                <w:i/>
                <w:color w:val="FF0000"/>
              </w:rPr>
            </w:pPr>
            <w:r>
              <w:t xml:space="preserve">2 gadi 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36.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Virsbūves krāsa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Metāliska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37.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Automašīnas piegādes laiks no līguma noslēgšanas brīža (izteikts dienās)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60 dienas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38.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Automašīnas piegādes vieta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  <w:rPr>
                <w:i/>
                <w:color w:val="FF0000"/>
              </w:rPr>
            </w:pPr>
            <w:r>
              <w:t>Pils iela 16, Sigulda, Siguldas novads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39.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Automašīnas reģistrācija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  <w:rPr>
                <w:highlight w:val="yellow"/>
              </w:rPr>
            </w:pPr>
            <w:r>
              <w:t>Automašīna ir jāpiegādā reģistrēta CSDD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40.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 xml:space="preserve">Atbilstība </w:t>
            </w:r>
            <w:proofErr w:type="spellStart"/>
            <w:r>
              <w:t>Euro</w:t>
            </w:r>
            <w:proofErr w:type="spellEnd"/>
            <w:r>
              <w:t xml:space="preserve"> atgāzu normām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EURO 6</w:t>
            </w:r>
          </w:p>
          <w:p w:rsidR="00DB4C36" w:rsidRDefault="00DB4C36">
            <w:pPr>
              <w:tabs>
                <w:tab w:val="left" w:pos="319"/>
              </w:tabs>
              <w:spacing w:before="120" w:after="120"/>
            </w:pPr>
            <w:r w:rsidRPr="00DB4C36">
              <w:rPr>
                <w:color w:val="FF0000"/>
              </w:rPr>
              <w:t>VAI EURO 5</w:t>
            </w:r>
          </w:p>
        </w:tc>
      </w:tr>
      <w:tr w:rsidR="00E1474E" w:rsidTr="00E147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41.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 xml:space="preserve">CO2 </w:t>
            </w:r>
            <w:proofErr w:type="spellStart"/>
            <w:r>
              <w:t>izmeši</w:t>
            </w:r>
            <w:proofErr w:type="spellEnd"/>
            <w:r>
              <w:t xml:space="preserve"> g/km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4E" w:rsidRDefault="00E1474E">
            <w:pPr>
              <w:tabs>
                <w:tab w:val="left" w:pos="319"/>
              </w:tabs>
              <w:spacing w:before="120" w:after="120"/>
            </w:pPr>
            <w:r>
              <w:t>134</w:t>
            </w:r>
          </w:p>
          <w:p w:rsidR="00DB4C36" w:rsidRDefault="00DB4C36">
            <w:pPr>
              <w:tabs>
                <w:tab w:val="left" w:pos="319"/>
              </w:tabs>
              <w:spacing w:before="120" w:after="120"/>
            </w:pPr>
            <w:r w:rsidRPr="00DB4C36">
              <w:rPr>
                <w:color w:val="FF0000"/>
              </w:rPr>
              <w:t>VAI 146</w:t>
            </w:r>
          </w:p>
        </w:tc>
      </w:tr>
    </w:tbl>
    <w:p w:rsidR="003E45B8" w:rsidRDefault="003E45B8"/>
    <w:sectPr w:rsidR="003E45B8" w:rsidSect="00DB4C36">
      <w:pgSz w:w="11906" w:h="16838"/>
      <w:pgMar w:top="709" w:right="1274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05"/>
    <w:rsid w:val="001A0305"/>
    <w:rsid w:val="003E45B8"/>
    <w:rsid w:val="00DB4C36"/>
    <w:rsid w:val="00E1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F6685-D197-46E8-9863-B103AB15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7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1481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2015-06-17T12:26:00Z</dcterms:created>
  <dcterms:modified xsi:type="dcterms:W3CDTF">2015-06-17T12:30:00Z</dcterms:modified>
</cp:coreProperties>
</file>