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65" w:rsidRPr="00E23C28" w:rsidRDefault="00E6476E" w:rsidP="00A56D82">
      <w:pPr>
        <w:pStyle w:val="Bodytext50"/>
        <w:shd w:val="clear" w:color="auto" w:fill="auto"/>
        <w:tabs>
          <w:tab w:val="left" w:pos="5051"/>
        </w:tabs>
        <w:spacing w:after="189" w:line="220" w:lineRule="exact"/>
        <w:jc w:val="right"/>
        <w:rPr>
          <w:b w:val="0"/>
          <w:sz w:val="24"/>
          <w:szCs w:val="24"/>
        </w:rPr>
      </w:pPr>
      <w:r>
        <w:rPr>
          <w:b w:val="0"/>
          <w:sz w:val="24"/>
          <w:szCs w:val="24"/>
        </w:rPr>
        <w:t>Nolikuma 6</w:t>
      </w:r>
      <w:r w:rsidR="00A56D82" w:rsidRPr="00E23C28">
        <w:rPr>
          <w:b w:val="0"/>
          <w:sz w:val="24"/>
          <w:szCs w:val="24"/>
        </w:rPr>
        <w:t>.pielikums</w:t>
      </w:r>
    </w:p>
    <w:p w:rsidR="000F7065" w:rsidRDefault="000F7065">
      <w:pPr>
        <w:pStyle w:val="Bodytext50"/>
        <w:shd w:val="clear" w:color="auto" w:fill="auto"/>
        <w:tabs>
          <w:tab w:val="left" w:pos="5051"/>
        </w:tabs>
        <w:spacing w:after="189" w:line="220" w:lineRule="exact"/>
      </w:pPr>
    </w:p>
    <w:p w:rsidR="007241E1" w:rsidRPr="007241E1" w:rsidRDefault="007241E1" w:rsidP="007241E1">
      <w:pPr>
        <w:shd w:val="clear" w:color="auto" w:fill="FFFFFF"/>
        <w:ind w:right="14"/>
        <w:jc w:val="center"/>
        <w:rPr>
          <w:rFonts w:ascii="Times New Roman" w:hAnsi="Times New Roman" w:cs="Times New Roman"/>
          <w:b/>
        </w:rPr>
      </w:pPr>
      <w:r w:rsidRPr="007241E1">
        <w:rPr>
          <w:rFonts w:ascii="Times New Roman" w:hAnsi="Times New Roman" w:cs="Times New Roman"/>
          <w:b/>
          <w:spacing w:val="6"/>
        </w:rPr>
        <w:t>LĪGUMS</w:t>
      </w:r>
      <w:r w:rsidRPr="007241E1">
        <w:rPr>
          <w:rFonts w:ascii="Times New Roman" w:hAnsi="Times New Roman" w:cs="Times New Roman"/>
          <w:b/>
        </w:rPr>
        <w:t xml:space="preserve"> Nr.</w:t>
      </w:r>
    </w:p>
    <w:p w:rsidR="007241E1" w:rsidRPr="007241E1" w:rsidRDefault="007241E1" w:rsidP="007241E1">
      <w:pPr>
        <w:shd w:val="clear" w:color="auto" w:fill="FFFFFF"/>
        <w:ind w:right="14"/>
        <w:jc w:val="center"/>
        <w:rPr>
          <w:rFonts w:ascii="Times New Roman" w:hAnsi="Times New Roman" w:cs="Times New Roman"/>
          <w:b/>
        </w:rPr>
      </w:pPr>
    </w:p>
    <w:p w:rsidR="007241E1" w:rsidRPr="007241E1" w:rsidRDefault="007241E1" w:rsidP="007241E1">
      <w:pPr>
        <w:shd w:val="clear" w:color="auto" w:fill="FFFFFF"/>
        <w:ind w:left="-567" w:right="14"/>
        <w:jc w:val="center"/>
        <w:rPr>
          <w:rFonts w:ascii="Times New Roman" w:hAnsi="Times New Roman" w:cs="Times New Roman"/>
          <w:b/>
        </w:rPr>
      </w:pPr>
      <w:r w:rsidRPr="007241E1">
        <w:rPr>
          <w:rFonts w:ascii="Times New Roman" w:hAnsi="Times New Roman" w:cs="Times New Roman"/>
        </w:rPr>
        <w:t>Siguldā</w:t>
      </w:r>
      <w:r w:rsidRPr="007241E1">
        <w:rPr>
          <w:rFonts w:ascii="Times New Roman" w:hAnsi="Times New Roman" w:cs="Times New Roman"/>
        </w:rPr>
        <w:tab/>
      </w:r>
      <w:r w:rsidR="00E23C28">
        <w:rPr>
          <w:rFonts w:ascii="Times New Roman" w:hAnsi="Times New Roman" w:cs="Times New Roman"/>
        </w:rPr>
        <w:tab/>
      </w:r>
      <w:r w:rsidR="00E23C28">
        <w:rPr>
          <w:rFonts w:ascii="Times New Roman" w:hAnsi="Times New Roman" w:cs="Times New Roman"/>
        </w:rPr>
        <w:tab/>
      </w:r>
      <w:r w:rsidR="00E23C28">
        <w:rPr>
          <w:rFonts w:ascii="Times New Roman" w:hAnsi="Times New Roman" w:cs="Times New Roman"/>
        </w:rPr>
        <w:tab/>
      </w:r>
      <w:r w:rsidR="00E23C28">
        <w:rPr>
          <w:rFonts w:ascii="Times New Roman" w:hAnsi="Times New Roman" w:cs="Times New Roman"/>
        </w:rPr>
        <w:tab/>
      </w:r>
      <w:r w:rsidR="00E23C28">
        <w:rPr>
          <w:rFonts w:ascii="Times New Roman" w:hAnsi="Times New Roman" w:cs="Times New Roman"/>
        </w:rPr>
        <w:tab/>
      </w:r>
      <w:r w:rsidR="00E23C28">
        <w:rPr>
          <w:rFonts w:ascii="Times New Roman" w:hAnsi="Times New Roman" w:cs="Times New Roman"/>
        </w:rPr>
        <w:tab/>
      </w:r>
      <w:r w:rsidRPr="007241E1">
        <w:rPr>
          <w:rFonts w:ascii="Times New Roman" w:hAnsi="Times New Roman" w:cs="Times New Roman"/>
        </w:rPr>
        <w:t>2017.gada __.__________</w:t>
      </w:r>
    </w:p>
    <w:p w:rsidR="007241E1" w:rsidRDefault="007241E1" w:rsidP="007241E1">
      <w:pPr>
        <w:pStyle w:val="BodyText"/>
        <w:ind w:right="-900"/>
      </w:pPr>
    </w:p>
    <w:p w:rsidR="00BD4B3D" w:rsidRPr="007241E1" w:rsidRDefault="00BD4B3D" w:rsidP="007241E1">
      <w:pPr>
        <w:pStyle w:val="BodyText"/>
        <w:ind w:right="-900"/>
      </w:pPr>
    </w:p>
    <w:p w:rsidR="007241E1" w:rsidRPr="007241E1" w:rsidRDefault="007241E1" w:rsidP="007241E1">
      <w:pPr>
        <w:jc w:val="both"/>
        <w:rPr>
          <w:rFonts w:ascii="Times New Roman" w:hAnsi="Times New Roman" w:cs="Times New Roman"/>
        </w:rPr>
      </w:pPr>
      <w:r w:rsidRPr="007241E1">
        <w:rPr>
          <w:rFonts w:ascii="Times New Roman" w:hAnsi="Times New Roman" w:cs="Times New Roman"/>
          <w:b/>
          <w:bCs/>
        </w:rPr>
        <w:t>Siguldas novada Dome</w:t>
      </w:r>
      <w:r w:rsidRPr="007241E1">
        <w:rPr>
          <w:rFonts w:ascii="Times New Roman" w:hAnsi="Times New Roman" w:cs="Times New Roman"/>
          <w:bCs/>
        </w:rPr>
        <w:t>, reģistrācijas Nr. 90000048152, juridiskā adrese Pils ielā 16, tās izpilddirektores Jeļenas Zarandijas personā, kura rīkojas uz 2013.gada 13.jūnija Siguldas novada Domes saistošajiem noteikumiem Nr.14 “Siguldas novada pašvaldības Nolikums”</w:t>
      </w:r>
      <w:r w:rsidRPr="007241E1">
        <w:rPr>
          <w:rFonts w:ascii="Times New Roman" w:hAnsi="Times New Roman" w:cs="Times New Roman"/>
        </w:rPr>
        <w:t xml:space="preserve"> (prot.Nr.13.,§2) </w:t>
      </w:r>
      <w:r w:rsidRPr="007241E1">
        <w:rPr>
          <w:rFonts w:ascii="Times New Roman" w:hAnsi="Times New Roman" w:cs="Times New Roman"/>
          <w:b/>
        </w:rPr>
        <w:t xml:space="preserve"> </w:t>
      </w:r>
      <w:r w:rsidRPr="007241E1">
        <w:rPr>
          <w:rFonts w:ascii="Times New Roman" w:hAnsi="Times New Roman" w:cs="Times New Roman"/>
        </w:rPr>
        <w:t xml:space="preserve">no vienas puses, turpmāk saukts </w:t>
      </w:r>
      <w:r w:rsidRPr="007241E1">
        <w:rPr>
          <w:rFonts w:ascii="Times New Roman" w:hAnsi="Times New Roman" w:cs="Times New Roman"/>
          <w:b/>
        </w:rPr>
        <w:t>Pasūtītājs</w:t>
      </w:r>
      <w:r w:rsidRPr="007241E1">
        <w:rPr>
          <w:rFonts w:ascii="Times New Roman" w:hAnsi="Times New Roman" w:cs="Times New Roman"/>
        </w:rPr>
        <w:t>, no vienas puses un</w:t>
      </w:r>
    </w:p>
    <w:p w:rsidR="007241E1" w:rsidRPr="007241E1" w:rsidRDefault="007241E1" w:rsidP="007241E1">
      <w:pPr>
        <w:ind w:left="-567"/>
        <w:jc w:val="both"/>
        <w:rPr>
          <w:rFonts w:ascii="Times New Roman" w:hAnsi="Times New Roman" w:cs="Times New Roman"/>
        </w:rPr>
      </w:pPr>
    </w:p>
    <w:p w:rsidR="007241E1" w:rsidRPr="007241E1" w:rsidRDefault="007241E1" w:rsidP="007241E1">
      <w:pPr>
        <w:jc w:val="both"/>
        <w:rPr>
          <w:rFonts w:ascii="Times New Roman" w:hAnsi="Times New Roman" w:cs="Times New Roman"/>
        </w:rPr>
      </w:pPr>
      <w:r w:rsidRPr="007241E1">
        <w:rPr>
          <w:rFonts w:ascii="Times New Roman" w:hAnsi="Times New Roman" w:cs="Times New Roman"/>
          <w:b/>
          <w:bCs/>
        </w:rPr>
        <w:t xml:space="preserve">“_____________”, </w:t>
      </w:r>
      <w:r w:rsidRPr="007241E1">
        <w:rPr>
          <w:rFonts w:ascii="Times New Roman" w:hAnsi="Times New Roman" w:cs="Times New Roman"/>
          <w:bCs/>
        </w:rPr>
        <w:t xml:space="preserve">vienotais </w:t>
      </w:r>
      <w:r w:rsidRPr="007241E1">
        <w:rPr>
          <w:rFonts w:ascii="Times New Roman" w:hAnsi="Times New Roman" w:cs="Times New Roman"/>
        </w:rPr>
        <w:t>reģistrācijas Nr. ___________,</w:t>
      </w:r>
      <w:r w:rsidRPr="007241E1">
        <w:rPr>
          <w:rFonts w:ascii="Times New Roman" w:hAnsi="Times New Roman" w:cs="Times New Roman"/>
          <w:bCs/>
        </w:rPr>
        <w:t xml:space="preserve"> juridiskā adrese ___________ </w:t>
      </w:r>
      <w:r w:rsidRPr="007241E1">
        <w:rPr>
          <w:rFonts w:ascii="Times New Roman" w:hAnsi="Times New Roman" w:cs="Times New Roman"/>
        </w:rPr>
        <w:t xml:space="preserve">tās _________________ personā, kurš rīkojas saskaņā ar ______________, turpmāk tekstā saukts </w:t>
      </w:r>
      <w:r w:rsidRPr="007241E1">
        <w:rPr>
          <w:rFonts w:ascii="Times New Roman" w:hAnsi="Times New Roman" w:cs="Times New Roman"/>
          <w:b/>
        </w:rPr>
        <w:t>Izpildītājs</w:t>
      </w:r>
      <w:r w:rsidRPr="007241E1">
        <w:rPr>
          <w:rFonts w:ascii="Times New Roman" w:hAnsi="Times New Roman" w:cs="Times New Roman"/>
        </w:rPr>
        <w:t xml:space="preserve"> no otras puses, </w:t>
      </w:r>
    </w:p>
    <w:p w:rsidR="007241E1" w:rsidRPr="007241E1" w:rsidRDefault="007241E1" w:rsidP="007241E1">
      <w:pPr>
        <w:ind w:left="-567"/>
        <w:jc w:val="both"/>
        <w:rPr>
          <w:rFonts w:ascii="Times New Roman" w:hAnsi="Times New Roman" w:cs="Times New Roman"/>
        </w:rPr>
      </w:pPr>
    </w:p>
    <w:p w:rsidR="00267663" w:rsidRDefault="007241E1" w:rsidP="009370BA">
      <w:pPr>
        <w:jc w:val="both"/>
        <w:rPr>
          <w:rFonts w:ascii="Times New Roman" w:eastAsia="Arial Unicode MS" w:hAnsi="Times New Roman" w:cs="Times New Roman"/>
          <w:kern w:val="1"/>
          <w:lang w:eastAsia="en-US" w:bidi="hi-IN"/>
        </w:rPr>
      </w:pPr>
      <w:r w:rsidRPr="007241E1">
        <w:rPr>
          <w:rFonts w:ascii="Times New Roman" w:hAnsi="Times New Roman" w:cs="Times New Roman"/>
        </w:rPr>
        <w:t xml:space="preserve">kopā un atsevišķi turpmāk tekstā saukti Puses, bez maldības, viltus vai spaidiem, pamatojoties uz Siguldas novada Domes veiktā iepirkuma </w:t>
      </w:r>
      <w:r w:rsidR="00EF31E3">
        <w:rPr>
          <w:rFonts w:ascii="Times New Roman" w:eastAsia="Arial Unicode MS" w:hAnsi="Times New Roman" w:cs="Times New Roman"/>
          <w:kern w:val="1"/>
          <w:lang w:eastAsia="en-US" w:bidi="hi-IN"/>
        </w:rPr>
        <w:t>„Siguldas novada pašvaldības ielu un ceļu novērtējums un kartogrā</w:t>
      </w:r>
      <w:r w:rsidR="00C67881">
        <w:rPr>
          <w:rFonts w:ascii="Times New Roman" w:eastAsia="Arial Unicode MS" w:hAnsi="Times New Roman" w:cs="Times New Roman"/>
          <w:kern w:val="1"/>
          <w:lang w:eastAsia="en-US" w:bidi="hi-IN"/>
        </w:rPr>
        <w:t xml:space="preserve">fiskā materiāla sagatavošana, </w:t>
      </w:r>
      <w:r w:rsidR="00EF31E3">
        <w:rPr>
          <w:rFonts w:ascii="Times New Roman" w:eastAsia="Arial Unicode MS" w:hAnsi="Times New Roman" w:cs="Times New Roman"/>
          <w:kern w:val="1"/>
          <w:lang w:eastAsia="en-US" w:bidi="hi-IN"/>
        </w:rPr>
        <w:t>aktualizācija</w:t>
      </w:r>
      <w:r w:rsidR="00C67881">
        <w:rPr>
          <w:rFonts w:ascii="Times New Roman" w:eastAsia="Arial Unicode MS" w:hAnsi="Times New Roman" w:cs="Times New Roman"/>
          <w:kern w:val="1"/>
          <w:lang w:eastAsia="en-US" w:bidi="hi-IN"/>
        </w:rPr>
        <w:t xml:space="preserve"> un uzturēšana</w:t>
      </w:r>
      <w:r w:rsidR="00EF31E3">
        <w:rPr>
          <w:rFonts w:ascii="Times New Roman" w:eastAsia="Arial Unicode MS" w:hAnsi="Times New Roman" w:cs="Times New Roman"/>
          <w:kern w:val="1"/>
          <w:lang w:eastAsia="en-US" w:bidi="hi-IN"/>
        </w:rPr>
        <w:t xml:space="preserve">, programmatūras nodrošinājums transporta infrastruktūras un </w:t>
      </w:r>
      <w:r w:rsidR="002362FD">
        <w:rPr>
          <w:rFonts w:ascii="Times New Roman" w:eastAsia="Arial Unicode MS" w:hAnsi="Times New Roman" w:cs="Times New Roman"/>
          <w:kern w:val="1"/>
          <w:lang w:eastAsia="en-US" w:bidi="hi-IN"/>
        </w:rPr>
        <w:t>kartogrāfiskās datu bāzes izveidošanai</w:t>
      </w:r>
      <w:r w:rsidRPr="007241E1">
        <w:rPr>
          <w:rFonts w:ascii="Times New Roman" w:eastAsia="Arial Unicode MS" w:hAnsi="Times New Roman" w:cs="Times New Roman"/>
          <w:kern w:val="1"/>
          <w:lang w:eastAsia="en-US" w:bidi="hi-IN"/>
        </w:rPr>
        <w:t xml:space="preserve">” </w:t>
      </w:r>
      <w:r w:rsidR="00AE1AE1">
        <w:rPr>
          <w:rFonts w:ascii="Times New Roman" w:eastAsia="Arial Unicode MS" w:hAnsi="Times New Roman" w:cs="Times New Roman"/>
          <w:kern w:val="1"/>
          <w:lang w:eastAsia="en-US" w:bidi="hi-IN"/>
        </w:rPr>
        <w:t xml:space="preserve"> (identifikācijas </w:t>
      </w:r>
      <w:r w:rsidR="00AE1AE1" w:rsidRPr="007241E1">
        <w:rPr>
          <w:rFonts w:ascii="Times New Roman" w:hAnsi="Times New Roman" w:cs="Times New Roman"/>
        </w:rPr>
        <w:t>N</w:t>
      </w:r>
      <w:r w:rsidR="00AE1AE1" w:rsidRPr="007241E1">
        <w:rPr>
          <w:rFonts w:ascii="Times New Roman" w:eastAsia="Arial Unicode MS" w:hAnsi="Times New Roman" w:cs="Times New Roman"/>
          <w:kern w:val="1"/>
          <w:lang w:eastAsia="en-US" w:bidi="hi-IN"/>
        </w:rPr>
        <w:t xml:space="preserve">r. </w:t>
      </w:r>
      <w:r w:rsidR="00AE1AE1">
        <w:rPr>
          <w:rFonts w:ascii="Times New Roman" w:eastAsia="Arial Unicode MS" w:hAnsi="Times New Roman" w:cs="Times New Roman"/>
          <w:kern w:val="1"/>
          <w:lang w:eastAsia="en-US" w:bidi="hi-IN"/>
        </w:rPr>
        <w:t xml:space="preserve">SND </w:t>
      </w:r>
      <w:r w:rsidR="00AE1AE1" w:rsidRPr="007241E1">
        <w:rPr>
          <w:rFonts w:ascii="Times New Roman" w:eastAsia="Arial Unicode MS" w:hAnsi="Times New Roman" w:cs="Times New Roman"/>
          <w:kern w:val="1"/>
          <w:lang w:eastAsia="en-US" w:bidi="hi-IN"/>
        </w:rPr>
        <w:t>201</w:t>
      </w:r>
      <w:r w:rsidR="00AE1AE1">
        <w:rPr>
          <w:rFonts w:ascii="Times New Roman" w:eastAsia="Arial Unicode MS" w:hAnsi="Times New Roman" w:cs="Times New Roman"/>
          <w:kern w:val="1"/>
          <w:lang w:eastAsia="en-US" w:bidi="hi-IN"/>
        </w:rPr>
        <w:t xml:space="preserve">7/02) </w:t>
      </w:r>
      <w:r w:rsidRPr="007241E1">
        <w:rPr>
          <w:rFonts w:ascii="Times New Roman" w:eastAsia="Arial Unicode MS" w:hAnsi="Times New Roman" w:cs="Times New Roman"/>
          <w:kern w:val="1"/>
          <w:lang w:eastAsia="en-US" w:bidi="hi-IN"/>
        </w:rPr>
        <w:t>rezultātiem, noslēdz šo līgumu, turpmāk tekstā Līgums, par sekojošo:</w:t>
      </w:r>
    </w:p>
    <w:p w:rsidR="009370BA" w:rsidRPr="00A56D82" w:rsidRDefault="009370BA" w:rsidP="009370BA">
      <w:pPr>
        <w:jc w:val="both"/>
        <w:rPr>
          <w:rFonts w:ascii="Times New Roman" w:hAnsi="Times New Roman" w:cs="Times New Roman"/>
        </w:rPr>
      </w:pPr>
    </w:p>
    <w:p w:rsidR="00267663" w:rsidRPr="00A56D82" w:rsidRDefault="00FD62F3" w:rsidP="0020627B">
      <w:pPr>
        <w:pStyle w:val="Bodytext20"/>
        <w:numPr>
          <w:ilvl w:val="0"/>
          <w:numId w:val="1"/>
        </w:numPr>
        <w:shd w:val="clear" w:color="auto" w:fill="auto"/>
        <w:tabs>
          <w:tab w:val="left" w:pos="567"/>
        </w:tabs>
        <w:spacing w:before="0"/>
        <w:ind w:firstLine="0"/>
        <w:jc w:val="center"/>
        <w:rPr>
          <w:sz w:val="24"/>
          <w:szCs w:val="24"/>
        </w:rPr>
      </w:pPr>
      <w:r w:rsidRPr="00A56D82">
        <w:rPr>
          <w:sz w:val="24"/>
          <w:szCs w:val="24"/>
        </w:rPr>
        <w:t>LĪGUMA PRIEKŠMETS</w:t>
      </w:r>
    </w:p>
    <w:p w:rsidR="00AB021C" w:rsidRDefault="00FD62F3" w:rsidP="004648DB">
      <w:pPr>
        <w:pStyle w:val="Bodytext20"/>
        <w:numPr>
          <w:ilvl w:val="1"/>
          <w:numId w:val="1"/>
        </w:numPr>
        <w:shd w:val="clear" w:color="auto" w:fill="auto"/>
        <w:tabs>
          <w:tab w:val="left" w:pos="697"/>
        </w:tabs>
        <w:spacing w:before="0"/>
        <w:ind w:right="8" w:firstLine="0"/>
        <w:rPr>
          <w:sz w:val="24"/>
          <w:szCs w:val="24"/>
        </w:rPr>
      </w:pPr>
      <w:r w:rsidRPr="00A56D82">
        <w:rPr>
          <w:sz w:val="24"/>
          <w:szCs w:val="24"/>
        </w:rPr>
        <w:t xml:space="preserve">Pasūtītājs uzdod, bet Izpildītājs apņemas piegādāt </w:t>
      </w:r>
      <w:r w:rsidR="00901F46" w:rsidRPr="007141EF">
        <w:rPr>
          <w:sz w:val="24"/>
          <w:szCs w:val="24"/>
        </w:rPr>
        <w:t xml:space="preserve">tehnisko </w:t>
      </w:r>
      <w:r w:rsidRPr="007141EF">
        <w:rPr>
          <w:sz w:val="24"/>
          <w:szCs w:val="24"/>
        </w:rPr>
        <w:t>n</w:t>
      </w:r>
      <w:r w:rsidRPr="00A56D82">
        <w:rPr>
          <w:sz w:val="24"/>
          <w:szCs w:val="24"/>
        </w:rPr>
        <w:t>odrošinājumu</w:t>
      </w:r>
      <w:r w:rsidR="00AE1AE1">
        <w:rPr>
          <w:sz w:val="24"/>
          <w:szCs w:val="24"/>
        </w:rPr>
        <w:t xml:space="preserve"> un veikt Siguldas novada pašvaldības ielu un </w:t>
      </w:r>
      <w:r w:rsidR="00AE1AE1" w:rsidRPr="0095622E">
        <w:rPr>
          <w:sz w:val="24"/>
          <w:szCs w:val="24"/>
        </w:rPr>
        <w:t xml:space="preserve">ceļu </w:t>
      </w:r>
      <w:r w:rsidR="00596E16" w:rsidRPr="0095622E">
        <w:rPr>
          <w:color w:val="auto"/>
          <w:sz w:val="24"/>
          <w:szCs w:val="24"/>
        </w:rPr>
        <w:t xml:space="preserve">inventarizāciju, vērtēšanu, </w:t>
      </w:r>
      <w:r w:rsidR="0095622E" w:rsidRPr="0095622E">
        <w:rPr>
          <w:color w:val="auto"/>
          <w:sz w:val="24"/>
          <w:szCs w:val="24"/>
        </w:rPr>
        <w:t>reģistrāciju un uzskaiti</w:t>
      </w:r>
      <w:r w:rsidRPr="0095622E">
        <w:rPr>
          <w:color w:val="auto"/>
          <w:sz w:val="24"/>
          <w:szCs w:val="24"/>
        </w:rPr>
        <w:t xml:space="preserve"> </w:t>
      </w:r>
      <w:r w:rsidRPr="0095622E">
        <w:rPr>
          <w:sz w:val="24"/>
          <w:szCs w:val="24"/>
        </w:rPr>
        <w:t>u</w:t>
      </w:r>
      <w:r w:rsidRPr="00A56D82">
        <w:rPr>
          <w:sz w:val="24"/>
          <w:szCs w:val="24"/>
        </w:rPr>
        <w:t>n kartogrāfiskā materiāla sagatavošanu</w:t>
      </w:r>
      <w:r w:rsidR="00AE1AE1">
        <w:rPr>
          <w:sz w:val="24"/>
          <w:szCs w:val="24"/>
        </w:rPr>
        <w:t>, aktualizāciju un uzturēšanu</w:t>
      </w:r>
      <w:r w:rsidRPr="00A56D82">
        <w:rPr>
          <w:sz w:val="24"/>
          <w:szCs w:val="24"/>
        </w:rPr>
        <w:t xml:space="preserve"> </w:t>
      </w:r>
      <w:r w:rsidR="00AB021C">
        <w:rPr>
          <w:sz w:val="24"/>
          <w:szCs w:val="24"/>
        </w:rPr>
        <w:t xml:space="preserve">ar saviem spēkiem, tehniskajiem līdzekļiem, materiāliem un speciālistiem, </w:t>
      </w:r>
      <w:r w:rsidR="00AB021C" w:rsidRPr="00A56D82">
        <w:rPr>
          <w:sz w:val="24"/>
          <w:szCs w:val="24"/>
        </w:rPr>
        <w:t>turpmāk tekstā kopā saukts -</w:t>
      </w:r>
      <w:r w:rsidR="00AB021C">
        <w:rPr>
          <w:sz w:val="24"/>
          <w:szCs w:val="24"/>
        </w:rPr>
        <w:t xml:space="preserve"> </w:t>
      </w:r>
      <w:r w:rsidR="00AB021C" w:rsidRPr="00A56D82">
        <w:rPr>
          <w:rStyle w:val="Bodytext2Italic"/>
          <w:sz w:val="24"/>
          <w:szCs w:val="24"/>
        </w:rPr>
        <w:t>Darbs</w:t>
      </w:r>
      <w:r w:rsidR="00AB021C" w:rsidRPr="00A56D82">
        <w:rPr>
          <w:sz w:val="24"/>
          <w:szCs w:val="24"/>
        </w:rPr>
        <w:t>.</w:t>
      </w:r>
    </w:p>
    <w:p w:rsidR="00267663" w:rsidRPr="00A56D82" w:rsidRDefault="00AB021C" w:rsidP="004648DB">
      <w:pPr>
        <w:pStyle w:val="Bodytext20"/>
        <w:numPr>
          <w:ilvl w:val="1"/>
          <w:numId w:val="1"/>
        </w:numPr>
        <w:shd w:val="clear" w:color="auto" w:fill="auto"/>
        <w:tabs>
          <w:tab w:val="left" w:pos="697"/>
        </w:tabs>
        <w:spacing w:before="0"/>
        <w:ind w:right="8" w:firstLine="0"/>
        <w:rPr>
          <w:sz w:val="24"/>
          <w:szCs w:val="24"/>
        </w:rPr>
      </w:pPr>
      <w:r>
        <w:rPr>
          <w:sz w:val="24"/>
          <w:szCs w:val="24"/>
        </w:rPr>
        <w:t xml:space="preserve">Darbs izpildāms </w:t>
      </w:r>
      <w:r w:rsidR="00FD62F3" w:rsidRPr="00A56D82">
        <w:rPr>
          <w:sz w:val="24"/>
          <w:szCs w:val="24"/>
        </w:rPr>
        <w:t>atbilstoši</w:t>
      </w:r>
      <w:r>
        <w:rPr>
          <w:sz w:val="24"/>
          <w:szCs w:val="24"/>
        </w:rPr>
        <w:t xml:space="preserve"> Līguma un tā pielikumu prasībām -</w:t>
      </w:r>
      <w:r w:rsidR="00FD62F3" w:rsidRPr="00A56D82">
        <w:rPr>
          <w:sz w:val="24"/>
          <w:szCs w:val="24"/>
        </w:rPr>
        <w:t xml:space="preserve"> </w:t>
      </w:r>
      <w:r w:rsidR="00AE1AE1">
        <w:rPr>
          <w:sz w:val="24"/>
          <w:szCs w:val="24"/>
        </w:rPr>
        <w:t xml:space="preserve">Darba uzdevumam (Pielikums </w:t>
      </w:r>
      <w:r w:rsidR="00AE1AE1" w:rsidRPr="00901F46">
        <w:rPr>
          <w:sz w:val="24"/>
          <w:szCs w:val="24"/>
        </w:rPr>
        <w:t>Nr.</w:t>
      </w:r>
      <w:r w:rsidR="00596E16" w:rsidRPr="00901F46">
        <w:rPr>
          <w:sz w:val="24"/>
          <w:szCs w:val="24"/>
        </w:rPr>
        <w:t>2</w:t>
      </w:r>
      <w:r w:rsidR="00AE1AE1" w:rsidRPr="00901F46">
        <w:rPr>
          <w:sz w:val="24"/>
          <w:szCs w:val="24"/>
        </w:rPr>
        <w:t xml:space="preserve">), </w:t>
      </w:r>
      <w:r w:rsidR="00FD62F3" w:rsidRPr="00901F46">
        <w:rPr>
          <w:sz w:val="24"/>
          <w:szCs w:val="24"/>
        </w:rPr>
        <w:t>Tehniskajai</w:t>
      </w:r>
      <w:r w:rsidR="00FD62F3" w:rsidRPr="00A56D82">
        <w:rPr>
          <w:sz w:val="24"/>
          <w:szCs w:val="24"/>
        </w:rPr>
        <w:t xml:space="preserve"> </w:t>
      </w:r>
      <w:r w:rsidR="00AE1AE1">
        <w:rPr>
          <w:sz w:val="24"/>
          <w:szCs w:val="24"/>
        </w:rPr>
        <w:t>specifikācijai (Pielikums Nr.</w:t>
      </w:r>
      <w:r w:rsidR="00596E16" w:rsidRPr="00901F46">
        <w:rPr>
          <w:sz w:val="24"/>
          <w:szCs w:val="24"/>
        </w:rPr>
        <w:t>3</w:t>
      </w:r>
      <w:r w:rsidR="00FD62F3" w:rsidRPr="00901F46">
        <w:rPr>
          <w:sz w:val="24"/>
          <w:szCs w:val="24"/>
        </w:rPr>
        <w:t>),</w:t>
      </w:r>
      <w:r w:rsidR="00AE1AE1" w:rsidRPr="00901F46">
        <w:rPr>
          <w:sz w:val="24"/>
          <w:szCs w:val="24"/>
        </w:rPr>
        <w:t xml:space="preserve"> </w:t>
      </w:r>
      <w:r w:rsidR="0095622E" w:rsidRPr="00901F46">
        <w:rPr>
          <w:sz w:val="24"/>
          <w:szCs w:val="24"/>
        </w:rPr>
        <w:t>Preten</w:t>
      </w:r>
      <w:r w:rsidR="00596E16" w:rsidRPr="00901F46">
        <w:rPr>
          <w:sz w:val="24"/>
          <w:szCs w:val="24"/>
        </w:rPr>
        <w:t>denta pieteikumam</w:t>
      </w:r>
      <w:r w:rsidR="00AE1AE1" w:rsidRPr="00901F46">
        <w:rPr>
          <w:sz w:val="24"/>
          <w:szCs w:val="24"/>
        </w:rPr>
        <w:t xml:space="preserve"> (Pielikums Nr.</w:t>
      </w:r>
      <w:r w:rsidR="00596E16" w:rsidRPr="00901F46">
        <w:rPr>
          <w:sz w:val="24"/>
          <w:szCs w:val="24"/>
        </w:rPr>
        <w:t>1</w:t>
      </w:r>
      <w:r w:rsidR="00AE1AE1" w:rsidRPr="00901F46">
        <w:rPr>
          <w:sz w:val="24"/>
          <w:szCs w:val="24"/>
        </w:rPr>
        <w:t xml:space="preserve">), </w:t>
      </w:r>
      <w:r w:rsidR="00FD62F3" w:rsidRPr="00901F46">
        <w:rPr>
          <w:sz w:val="24"/>
          <w:szCs w:val="24"/>
        </w:rPr>
        <w:t>plānotajam darbu i</w:t>
      </w:r>
      <w:r w:rsidR="00AE1AE1" w:rsidRPr="00901F46">
        <w:rPr>
          <w:sz w:val="24"/>
          <w:szCs w:val="24"/>
        </w:rPr>
        <w:t>zpildes grafikam (Pielikum</w:t>
      </w:r>
      <w:r w:rsidR="00AE1AE1">
        <w:rPr>
          <w:sz w:val="24"/>
          <w:szCs w:val="24"/>
        </w:rPr>
        <w:t>s Nr.4</w:t>
      </w:r>
      <w:r w:rsidR="00FD62F3" w:rsidRPr="00A56D82">
        <w:rPr>
          <w:sz w:val="24"/>
          <w:szCs w:val="24"/>
        </w:rPr>
        <w:t>) un iesniegtajam fina</w:t>
      </w:r>
      <w:r w:rsidR="00AE1AE1">
        <w:rPr>
          <w:sz w:val="24"/>
          <w:szCs w:val="24"/>
        </w:rPr>
        <w:t>nšu piedāvājumam (Pielikums Nr.5</w:t>
      </w:r>
      <w:r w:rsidR="00FD62F3" w:rsidRPr="00A56D82">
        <w:rPr>
          <w:sz w:val="24"/>
          <w:szCs w:val="24"/>
        </w:rPr>
        <w:t>),</w:t>
      </w:r>
      <w:r>
        <w:rPr>
          <w:sz w:val="24"/>
          <w:szCs w:val="24"/>
        </w:rPr>
        <w:t xml:space="preserve"> kā arī atbilstoši Latvijas Republikas normatīvajiem aktiem.</w:t>
      </w:r>
      <w:r w:rsidR="00FD62F3" w:rsidRPr="00A56D82">
        <w:rPr>
          <w:sz w:val="24"/>
          <w:szCs w:val="24"/>
        </w:rPr>
        <w:t xml:space="preserve"> </w:t>
      </w:r>
    </w:p>
    <w:p w:rsidR="00267663" w:rsidRPr="00901F46" w:rsidRDefault="00FD62F3" w:rsidP="00960C70">
      <w:pPr>
        <w:pStyle w:val="Bodytext20"/>
        <w:numPr>
          <w:ilvl w:val="1"/>
          <w:numId w:val="1"/>
        </w:numPr>
        <w:shd w:val="clear" w:color="auto" w:fill="auto"/>
        <w:tabs>
          <w:tab w:val="left" w:pos="497"/>
        </w:tabs>
        <w:spacing w:before="0"/>
        <w:ind w:right="8" w:firstLine="0"/>
        <w:rPr>
          <w:sz w:val="24"/>
          <w:szCs w:val="24"/>
        </w:rPr>
      </w:pPr>
      <w:r w:rsidRPr="00A56D82">
        <w:rPr>
          <w:sz w:val="24"/>
          <w:szCs w:val="24"/>
        </w:rPr>
        <w:t xml:space="preserve">Izpildītājs apliecina, </w:t>
      </w:r>
      <w:r w:rsidR="00AE1AE1">
        <w:rPr>
          <w:sz w:val="24"/>
          <w:szCs w:val="24"/>
        </w:rPr>
        <w:t>ka viņam ir saistošs iepirkuma N</w:t>
      </w:r>
      <w:r w:rsidRPr="00A56D82">
        <w:rPr>
          <w:sz w:val="24"/>
          <w:szCs w:val="24"/>
        </w:rPr>
        <w:t>olikums un visi iepirkuma „</w:t>
      </w:r>
      <w:r w:rsidR="00AE1AE1" w:rsidRPr="00AE1AE1">
        <w:rPr>
          <w:rFonts w:eastAsia="Arial Unicode MS"/>
          <w:kern w:val="1"/>
          <w:sz w:val="24"/>
          <w:szCs w:val="24"/>
          <w:lang w:eastAsia="en-US" w:bidi="hi-IN"/>
        </w:rPr>
        <w:t>Siguldas novada pašvaldības ielu un ceļu novērtējums un kartogrāfiskā materiāla sagatavošana, aktualizācija un uzturēšana, programmatūras nodrošinājums transporta infrastruktūras un kartogrāfiskās datu bāzes izveidošanai</w:t>
      </w:r>
      <w:r w:rsidRPr="00A56D82">
        <w:rPr>
          <w:sz w:val="24"/>
          <w:szCs w:val="24"/>
        </w:rPr>
        <w:t>”, (identifikāci</w:t>
      </w:r>
      <w:r w:rsidR="00AE1AE1">
        <w:rPr>
          <w:sz w:val="24"/>
          <w:szCs w:val="24"/>
        </w:rPr>
        <w:t>jas Nr. SND 2017/02</w:t>
      </w:r>
      <w:r w:rsidRPr="00A56D82">
        <w:rPr>
          <w:sz w:val="24"/>
          <w:szCs w:val="24"/>
        </w:rPr>
        <w:t xml:space="preserve">) piedāvājumā </w:t>
      </w:r>
      <w:r w:rsidRPr="00901F46">
        <w:rPr>
          <w:sz w:val="24"/>
          <w:szCs w:val="24"/>
        </w:rPr>
        <w:t>iesniegtie dokumenti.</w:t>
      </w:r>
    </w:p>
    <w:p w:rsidR="00960C70" w:rsidRPr="00901F46" w:rsidRDefault="00960C70" w:rsidP="00960C70">
      <w:pPr>
        <w:pStyle w:val="Bodytext20"/>
        <w:numPr>
          <w:ilvl w:val="1"/>
          <w:numId w:val="1"/>
        </w:numPr>
        <w:shd w:val="clear" w:color="auto" w:fill="auto"/>
        <w:tabs>
          <w:tab w:val="left" w:pos="497"/>
        </w:tabs>
        <w:spacing w:before="0"/>
        <w:ind w:right="8" w:firstLine="0"/>
        <w:rPr>
          <w:sz w:val="24"/>
          <w:szCs w:val="24"/>
        </w:rPr>
      </w:pPr>
      <w:r w:rsidRPr="00901F46">
        <w:rPr>
          <w:sz w:val="24"/>
          <w:szCs w:val="24"/>
        </w:rPr>
        <w:t>Darbs ir sadalīts 3 posmos:</w:t>
      </w:r>
    </w:p>
    <w:p w:rsidR="00960C70" w:rsidRPr="00960C70" w:rsidRDefault="00901F46" w:rsidP="00960C70">
      <w:pPr>
        <w:pStyle w:val="Bodytext20"/>
        <w:numPr>
          <w:ilvl w:val="2"/>
          <w:numId w:val="1"/>
        </w:numPr>
        <w:shd w:val="clear" w:color="auto" w:fill="auto"/>
        <w:tabs>
          <w:tab w:val="left" w:pos="497"/>
        </w:tabs>
        <w:spacing w:before="0"/>
        <w:ind w:right="8" w:firstLine="0"/>
        <w:rPr>
          <w:sz w:val="24"/>
          <w:szCs w:val="24"/>
        </w:rPr>
      </w:pPr>
      <w:r w:rsidRPr="00901F46">
        <w:rPr>
          <w:sz w:val="24"/>
          <w:szCs w:val="24"/>
        </w:rPr>
        <w:t>Tehniskā</w:t>
      </w:r>
      <w:r w:rsidR="00960C70" w:rsidRPr="00960C70">
        <w:rPr>
          <w:sz w:val="24"/>
          <w:szCs w:val="24"/>
        </w:rPr>
        <w:t xml:space="preserve"> nodrošinājuma piegāde atbilstoši Tehniskajai specifikācijai (Pielikums Nr.</w:t>
      </w:r>
      <w:r w:rsidR="00CB6530">
        <w:rPr>
          <w:sz w:val="24"/>
          <w:szCs w:val="24"/>
        </w:rPr>
        <w:t>3</w:t>
      </w:r>
      <w:r w:rsidR="00960C70" w:rsidRPr="00960C70">
        <w:rPr>
          <w:sz w:val="24"/>
          <w:szCs w:val="24"/>
        </w:rPr>
        <w:t xml:space="preserve">) un </w:t>
      </w:r>
      <w:r w:rsidR="00CB6530">
        <w:rPr>
          <w:sz w:val="24"/>
          <w:szCs w:val="24"/>
        </w:rPr>
        <w:t>finanšu</w:t>
      </w:r>
      <w:r w:rsidR="00960C70" w:rsidRPr="00960C70">
        <w:rPr>
          <w:sz w:val="24"/>
          <w:szCs w:val="24"/>
        </w:rPr>
        <w:t xml:space="preserve"> piedāvājumam (Pielikums Nr.</w:t>
      </w:r>
      <w:r>
        <w:rPr>
          <w:sz w:val="24"/>
          <w:szCs w:val="24"/>
        </w:rPr>
        <w:t>5</w:t>
      </w:r>
      <w:r w:rsidR="00960C70" w:rsidRPr="00960C70">
        <w:rPr>
          <w:sz w:val="24"/>
          <w:szCs w:val="24"/>
        </w:rPr>
        <w:t>);</w:t>
      </w:r>
    </w:p>
    <w:p w:rsidR="00960C70" w:rsidRPr="00901F46" w:rsidRDefault="00960C70" w:rsidP="00960C70">
      <w:pPr>
        <w:pStyle w:val="Bodytext20"/>
        <w:numPr>
          <w:ilvl w:val="2"/>
          <w:numId w:val="1"/>
        </w:numPr>
        <w:shd w:val="clear" w:color="auto" w:fill="auto"/>
        <w:tabs>
          <w:tab w:val="left" w:pos="497"/>
        </w:tabs>
        <w:spacing w:before="0"/>
        <w:ind w:right="8" w:firstLine="0"/>
        <w:rPr>
          <w:sz w:val="24"/>
          <w:szCs w:val="24"/>
        </w:rPr>
      </w:pPr>
      <w:r w:rsidRPr="00960C70">
        <w:rPr>
          <w:sz w:val="24"/>
          <w:szCs w:val="24"/>
        </w:rPr>
        <w:t xml:space="preserve">ielu un </w:t>
      </w:r>
      <w:r w:rsidRPr="00901F46">
        <w:rPr>
          <w:sz w:val="24"/>
          <w:szCs w:val="24"/>
        </w:rPr>
        <w:t xml:space="preserve">ceļu novērtējuma </w:t>
      </w:r>
      <w:r w:rsidR="005F256A" w:rsidRPr="00901F46">
        <w:rPr>
          <w:sz w:val="24"/>
          <w:szCs w:val="24"/>
        </w:rPr>
        <w:t>Sistēmas izstrāde un pieslēgšana Izpildītāja izveidotai programmatūra</w:t>
      </w:r>
      <w:r w:rsidR="00901F46">
        <w:rPr>
          <w:sz w:val="24"/>
          <w:szCs w:val="24"/>
        </w:rPr>
        <w:t>i</w:t>
      </w:r>
      <w:r w:rsidRPr="00901F46">
        <w:rPr>
          <w:sz w:val="24"/>
          <w:szCs w:val="24"/>
        </w:rPr>
        <w:t xml:space="preserve"> atbilstoši Darba uzdevumam (Pielikums Nr.</w:t>
      </w:r>
      <w:r w:rsidR="005F256A" w:rsidRPr="00901F46">
        <w:rPr>
          <w:sz w:val="24"/>
          <w:szCs w:val="24"/>
        </w:rPr>
        <w:t>2</w:t>
      </w:r>
      <w:r w:rsidRPr="00901F46">
        <w:rPr>
          <w:sz w:val="24"/>
          <w:szCs w:val="24"/>
        </w:rPr>
        <w:t xml:space="preserve">) un </w:t>
      </w:r>
      <w:r w:rsidR="005F256A" w:rsidRPr="00901F46">
        <w:rPr>
          <w:sz w:val="24"/>
          <w:szCs w:val="24"/>
        </w:rPr>
        <w:t>f</w:t>
      </w:r>
      <w:r w:rsidR="00DB5FBF" w:rsidRPr="00901F46">
        <w:rPr>
          <w:sz w:val="24"/>
          <w:szCs w:val="24"/>
        </w:rPr>
        <w:t>inanš</w:t>
      </w:r>
      <w:r w:rsidR="005F256A" w:rsidRPr="00901F46">
        <w:rPr>
          <w:sz w:val="24"/>
          <w:szCs w:val="24"/>
        </w:rPr>
        <w:t>u</w:t>
      </w:r>
      <w:r w:rsidRPr="00901F46">
        <w:rPr>
          <w:sz w:val="24"/>
          <w:szCs w:val="24"/>
        </w:rPr>
        <w:t xml:space="preserve"> piedāvājumam (Pielikums Nr.</w:t>
      </w:r>
      <w:r w:rsidR="005F256A" w:rsidRPr="00901F46">
        <w:rPr>
          <w:sz w:val="24"/>
          <w:szCs w:val="24"/>
        </w:rPr>
        <w:t>5</w:t>
      </w:r>
      <w:r w:rsidRPr="00901F46">
        <w:rPr>
          <w:sz w:val="24"/>
          <w:szCs w:val="24"/>
        </w:rPr>
        <w:t>);</w:t>
      </w:r>
    </w:p>
    <w:p w:rsidR="00960C70" w:rsidRPr="00901F46" w:rsidRDefault="005F256A" w:rsidP="00960C70">
      <w:pPr>
        <w:pStyle w:val="Bodytext20"/>
        <w:numPr>
          <w:ilvl w:val="2"/>
          <w:numId w:val="1"/>
        </w:numPr>
        <w:shd w:val="clear" w:color="auto" w:fill="auto"/>
        <w:tabs>
          <w:tab w:val="left" w:pos="497"/>
        </w:tabs>
        <w:spacing w:before="0"/>
        <w:ind w:right="8" w:firstLine="0"/>
        <w:rPr>
          <w:sz w:val="24"/>
          <w:szCs w:val="24"/>
        </w:rPr>
      </w:pPr>
      <w:r w:rsidRPr="00901F46">
        <w:rPr>
          <w:sz w:val="24"/>
          <w:szCs w:val="24"/>
        </w:rPr>
        <w:t>Sistēmas</w:t>
      </w:r>
      <w:r w:rsidR="00E84558" w:rsidRPr="00901F46">
        <w:rPr>
          <w:sz w:val="24"/>
          <w:szCs w:val="24"/>
        </w:rPr>
        <w:t xml:space="preserve"> uzturēšana</w:t>
      </w:r>
      <w:r w:rsidR="00960C70" w:rsidRPr="00901F46">
        <w:rPr>
          <w:sz w:val="24"/>
          <w:szCs w:val="24"/>
        </w:rPr>
        <w:t xml:space="preserve"> atbilstoši Darba uzdevumam (Pielikums Nr.</w:t>
      </w:r>
      <w:r w:rsidRPr="00901F46">
        <w:rPr>
          <w:sz w:val="24"/>
          <w:szCs w:val="24"/>
        </w:rPr>
        <w:t>2</w:t>
      </w:r>
      <w:r w:rsidR="00960C70" w:rsidRPr="00901F46">
        <w:rPr>
          <w:sz w:val="24"/>
          <w:szCs w:val="24"/>
        </w:rPr>
        <w:t xml:space="preserve">) un </w:t>
      </w:r>
      <w:r w:rsidR="00DB5FBF" w:rsidRPr="00901F46">
        <w:rPr>
          <w:sz w:val="24"/>
          <w:szCs w:val="24"/>
        </w:rPr>
        <w:t>finanš</w:t>
      </w:r>
      <w:r w:rsidR="00F2732E" w:rsidRPr="00901F46">
        <w:rPr>
          <w:sz w:val="24"/>
          <w:szCs w:val="24"/>
        </w:rPr>
        <w:t xml:space="preserve">u </w:t>
      </w:r>
      <w:r w:rsidR="00960C70" w:rsidRPr="00901F46">
        <w:rPr>
          <w:sz w:val="24"/>
          <w:szCs w:val="24"/>
        </w:rPr>
        <w:t xml:space="preserve"> piedāvājumam (Pielikums Nr.</w:t>
      </w:r>
      <w:r w:rsidR="00F2732E" w:rsidRPr="00901F46">
        <w:rPr>
          <w:sz w:val="24"/>
          <w:szCs w:val="24"/>
        </w:rPr>
        <w:t>5</w:t>
      </w:r>
      <w:r w:rsidR="00960C70" w:rsidRPr="00901F46">
        <w:rPr>
          <w:sz w:val="24"/>
          <w:szCs w:val="24"/>
        </w:rPr>
        <w:t>).</w:t>
      </w:r>
    </w:p>
    <w:p w:rsidR="00960C70" w:rsidRPr="00A56D82" w:rsidRDefault="00960C70" w:rsidP="00960C70">
      <w:pPr>
        <w:pStyle w:val="Bodytext20"/>
        <w:shd w:val="clear" w:color="auto" w:fill="auto"/>
        <w:tabs>
          <w:tab w:val="left" w:pos="497"/>
        </w:tabs>
        <w:spacing w:before="0"/>
        <w:ind w:right="8" w:firstLine="0"/>
        <w:rPr>
          <w:sz w:val="24"/>
          <w:szCs w:val="24"/>
        </w:rPr>
      </w:pPr>
    </w:p>
    <w:p w:rsidR="00267663" w:rsidRPr="00340A93" w:rsidRDefault="0020627B" w:rsidP="0020627B">
      <w:pPr>
        <w:pStyle w:val="Bodytext20"/>
        <w:numPr>
          <w:ilvl w:val="0"/>
          <w:numId w:val="1"/>
        </w:numPr>
        <w:shd w:val="clear" w:color="auto" w:fill="auto"/>
        <w:tabs>
          <w:tab w:val="left" w:pos="567"/>
        </w:tabs>
        <w:spacing w:before="0"/>
        <w:ind w:firstLine="0"/>
        <w:jc w:val="center"/>
        <w:rPr>
          <w:sz w:val="24"/>
          <w:szCs w:val="24"/>
        </w:rPr>
      </w:pPr>
      <w:r w:rsidRPr="00340A93">
        <w:rPr>
          <w:sz w:val="24"/>
          <w:szCs w:val="24"/>
        </w:rPr>
        <w:t>LĪGUMA</w:t>
      </w:r>
      <w:r w:rsidR="00FD62F3" w:rsidRPr="00340A93">
        <w:rPr>
          <w:sz w:val="24"/>
          <w:szCs w:val="24"/>
        </w:rPr>
        <w:t xml:space="preserve"> IZPILDES TERMIŅŠ</w:t>
      </w:r>
    </w:p>
    <w:p w:rsidR="00267663" w:rsidRPr="00A56D82" w:rsidRDefault="00FD62F3">
      <w:pPr>
        <w:pStyle w:val="Bodytext20"/>
        <w:numPr>
          <w:ilvl w:val="1"/>
          <w:numId w:val="1"/>
        </w:numPr>
        <w:shd w:val="clear" w:color="auto" w:fill="auto"/>
        <w:tabs>
          <w:tab w:val="left" w:pos="697"/>
        </w:tabs>
        <w:spacing w:before="0"/>
        <w:ind w:left="760" w:hanging="760"/>
        <w:rPr>
          <w:sz w:val="24"/>
          <w:szCs w:val="24"/>
        </w:rPr>
      </w:pPr>
      <w:r w:rsidRPr="00A56D82">
        <w:rPr>
          <w:sz w:val="24"/>
          <w:szCs w:val="24"/>
        </w:rPr>
        <w:t>Līgums stājas spēkā ar tā parakstīšanas brīdi un ir spēkā līdz Pušu saistību pilnīgai izpildei.</w:t>
      </w:r>
    </w:p>
    <w:p w:rsidR="00267663" w:rsidRPr="00186FC0" w:rsidRDefault="00FD62F3">
      <w:pPr>
        <w:pStyle w:val="Bodytext20"/>
        <w:numPr>
          <w:ilvl w:val="1"/>
          <w:numId w:val="1"/>
        </w:numPr>
        <w:shd w:val="clear" w:color="auto" w:fill="auto"/>
        <w:tabs>
          <w:tab w:val="left" w:pos="697"/>
        </w:tabs>
        <w:spacing w:before="0"/>
        <w:ind w:left="760" w:hanging="760"/>
        <w:rPr>
          <w:sz w:val="24"/>
          <w:szCs w:val="24"/>
        </w:rPr>
      </w:pPr>
      <w:r w:rsidRPr="00186FC0">
        <w:rPr>
          <w:sz w:val="24"/>
          <w:szCs w:val="24"/>
        </w:rPr>
        <w:t>Darba izpildes termiņš:</w:t>
      </w:r>
    </w:p>
    <w:p w:rsidR="00267663" w:rsidRPr="00A56D82" w:rsidRDefault="001F431F" w:rsidP="004648DB">
      <w:pPr>
        <w:pStyle w:val="Bodytext20"/>
        <w:numPr>
          <w:ilvl w:val="2"/>
          <w:numId w:val="1"/>
        </w:numPr>
        <w:shd w:val="clear" w:color="auto" w:fill="auto"/>
        <w:tabs>
          <w:tab w:val="left" w:pos="1476"/>
        </w:tabs>
        <w:spacing w:before="0"/>
        <w:ind w:left="1480" w:right="8" w:hanging="720"/>
        <w:rPr>
          <w:sz w:val="24"/>
          <w:szCs w:val="24"/>
        </w:rPr>
      </w:pPr>
      <w:r w:rsidRPr="00186FC0">
        <w:rPr>
          <w:sz w:val="24"/>
          <w:szCs w:val="24"/>
        </w:rPr>
        <w:t>tehniskā</w:t>
      </w:r>
      <w:r w:rsidR="00FD62F3" w:rsidRPr="00A56D82">
        <w:rPr>
          <w:sz w:val="24"/>
          <w:szCs w:val="24"/>
        </w:rPr>
        <w:t xml:space="preserve"> nodrošinājuma piegādei atbilst</w:t>
      </w:r>
      <w:r w:rsidR="00340A93">
        <w:rPr>
          <w:sz w:val="24"/>
          <w:szCs w:val="24"/>
        </w:rPr>
        <w:t>oši Tehniskajai specifikācijai</w:t>
      </w:r>
      <w:r w:rsidR="0095457C">
        <w:rPr>
          <w:sz w:val="24"/>
          <w:szCs w:val="24"/>
        </w:rPr>
        <w:t xml:space="preserve"> (</w:t>
      </w:r>
      <w:r w:rsidR="0095457C" w:rsidRPr="00186FC0">
        <w:rPr>
          <w:sz w:val="24"/>
          <w:szCs w:val="24"/>
        </w:rPr>
        <w:t>Pielikums Nr.</w:t>
      </w:r>
      <w:r w:rsidRPr="00186FC0">
        <w:rPr>
          <w:sz w:val="24"/>
          <w:szCs w:val="24"/>
        </w:rPr>
        <w:t>3</w:t>
      </w:r>
      <w:r w:rsidR="00186FC0" w:rsidRPr="00186FC0">
        <w:rPr>
          <w:sz w:val="24"/>
          <w:szCs w:val="24"/>
        </w:rPr>
        <w:t>)</w:t>
      </w:r>
      <w:r w:rsidR="00340A93" w:rsidRPr="00186FC0">
        <w:rPr>
          <w:sz w:val="24"/>
          <w:szCs w:val="24"/>
        </w:rPr>
        <w:t xml:space="preserve"> un </w:t>
      </w:r>
      <w:r w:rsidRPr="00186FC0">
        <w:rPr>
          <w:sz w:val="24"/>
          <w:szCs w:val="24"/>
        </w:rPr>
        <w:t>finan</w:t>
      </w:r>
      <w:r w:rsidR="00DB5FBF" w:rsidRPr="00186FC0">
        <w:rPr>
          <w:sz w:val="24"/>
          <w:szCs w:val="24"/>
        </w:rPr>
        <w:t>š</w:t>
      </w:r>
      <w:r w:rsidRPr="00186FC0">
        <w:rPr>
          <w:sz w:val="24"/>
          <w:szCs w:val="24"/>
        </w:rPr>
        <w:t>u</w:t>
      </w:r>
      <w:r w:rsidR="00FD62F3" w:rsidRPr="00186FC0">
        <w:rPr>
          <w:sz w:val="24"/>
          <w:szCs w:val="24"/>
        </w:rPr>
        <w:t xml:space="preserve"> piedāvājumam</w:t>
      </w:r>
      <w:r w:rsidR="0095457C" w:rsidRPr="00186FC0">
        <w:rPr>
          <w:sz w:val="24"/>
          <w:szCs w:val="24"/>
        </w:rPr>
        <w:t xml:space="preserve"> (Pielikums Nr.</w:t>
      </w:r>
      <w:r w:rsidRPr="00186FC0">
        <w:rPr>
          <w:sz w:val="24"/>
          <w:szCs w:val="24"/>
        </w:rPr>
        <w:t>5</w:t>
      </w:r>
      <w:r w:rsidR="00DB5FBF" w:rsidRPr="00186FC0">
        <w:rPr>
          <w:sz w:val="24"/>
          <w:szCs w:val="24"/>
        </w:rPr>
        <w:t>)</w:t>
      </w:r>
      <w:r w:rsidR="00FD62F3" w:rsidRPr="00186FC0">
        <w:rPr>
          <w:sz w:val="24"/>
          <w:szCs w:val="24"/>
        </w:rPr>
        <w:t xml:space="preserve"> -</w:t>
      </w:r>
      <w:r w:rsidR="00FD62F3" w:rsidRPr="00A56D82">
        <w:rPr>
          <w:sz w:val="24"/>
          <w:szCs w:val="24"/>
        </w:rPr>
        <w:t xml:space="preserve"> 3 (trīs) nedēļas no līguma abpusējas parakstīšanas brīža;</w:t>
      </w:r>
    </w:p>
    <w:p w:rsidR="00340A93" w:rsidRPr="00186FC0" w:rsidRDefault="001F431F" w:rsidP="009370BA">
      <w:pPr>
        <w:pStyle w:val="Bodytext20"/>
        <w:numPr>
          <w:ilvl w:val="2"/>
          <w:numId w:val="1"/>
        </w:numPr>
        <w:shd w:val="clear" w:color="auto" w:fill="auto"/>
        <w:tabs>
          <w:tab w:val="left" w:pos="1476"/>
        </w:tabs>
        <w:spacing w:before="0"/>
        <w:ind w:left="1480" w:right="8" w:hanging="720"/>
        <w:rPr>
          <w:sz w:val="24"/>
          <w:szCs w:val="24"/>
        </w:rPr>
      </w:pPr>
      <w:r w:rsidRPr="00960C70">
        <w:rPr>
          <w:sz w:val="24"/>
          <w:szCs w:val="24"/>
        </w:rPr>
        <w:t xml:space="preserve">ielu un </w:t>
      </w:r>
      <w:r w:rsidRPr="00186FC0">
        <w:rPr>
          <w:sz w:val="24"/>
          <w:szCs w:val="24"/>
        </w:rPr>
        <w:t>ceļu novērtējuma Sistēmas izstrāde un pieslēgšana Izpildītāja izveidotai programmatūra</w:t>
      </w:r>
      <w:r w:rsidR="00186FC0" w:rsidRPr="00186FC0">
        <w:rPr>
          <w:sz w:val="24"/>
          <w:szCs w:val="24"/>
        </w:rPr>
        <w:t>i</w:t>
      </w:r>
      <w:r w:rsidRPr="00186FC0">
        <w:rPr>
          <w:sz w:val="24"/>
          <w:szCs w:val="24"/>
        </w:rPr>
        <w:t xml:space="preserve"> atbilstoši Darba uzdevumam (Pielikums Nr.2) un f</w:t>
      </w:r>
      <w:r w:rsidR="00DB5FBF" w:rsidRPr="00186FC0">
        <w:rPr>
          <w:sz w:val="24"/>
          <w:szCs w:val="24"/>
        </w:rPr>
        <w:t>inanš</w:t>
      </w:r>
      <w:r w:rsidRPr="00186FC0">
        <w:rPr>
          <w:sz w:val="24"/>
          <w:szCs w:val="24"/>
        </w:rPr>
        <w:t>u piedāvājumam (Pielikums Nr.5)</w:t>
      </w:r>
      <w:r w:rsidR="00FD62F3" w:rsidRPr="00A56D82">
        <w:rPr>
          <w:sz w:val="24"/>
          <w:szCs w:val="24"/>
        </w:rPr>
        <w:t xml:space="preserve"> - 8 (astoņi) mēneši no līguma abpusējas </w:t>
      </w:r>
      <w:r w:rsidR="00FD62F3" w:rsidRPr="00186FC0">
        <w:rPr>
          <w:sz w:val="24"/>
          <w:szCs w:val="24"/>
        </w:rPr>
        <w:lastRenderedPageBreak/>
        <w:t>parakstīšanas brīža</w:t>
      </w:r>
      <w:r w:rsidR="00340A93" w:rsidRPr="00186FC0">
        <w:rPr>
          <w:sz w:val="24"/>
          <w:szCs w:val="24"/>
        </w:rPr>
        <w:t>;</w:t>
      </w:r>
    </w:p>
    <w:p w:rsidR="00267663" w:rsidRPr="00E70E50" w:rsidRDefault="00186FC0" w:rsidP="002D2FAF">
      <w:pPr>
        <w:pStyle w:val="Bodytext20"/>
        <w:numPr>
          <w:ilvl w:val="2"/>
          <w:numId w:val="1"/>
        </w:numPr>
        <w:shd w:val="clear" w:color="auto" w:fill="auto"/>
        <w:tabs>
          <w:tab w:val="left" w:pos="1476"/>
        </w:tabs>
        <w:spacing w:before="0"/>
        <w:ind w:left="1480" w:right="8" w:hanging="720"/>
        <w:rPr>
          <w:sz w:val="24"/>
          <w:szCs w:val="24"/>
        </w:rPr>
      </w:pPr>
      <w:r w:rsidRPr="00186FC0">
        <w:rPr>
          <w:sz w:val="24"/>
          <w:szCs w:val="24"/>
        </w:rPr>
        <w:t>Sistēmas</w:t>
      </w:r>
      <w:r w:rsidR="00340A93" w:rsidRPr="00186FC0">
        <w:rPr>
          <w:sz w:val="24"/>
          <w:szCs w:val="24"/>
        </w:rPr>
        <w:t xml:space="preserve"> uzturēšanai atbilstoši Darba uzdevumam</w:t>
      </w:r>
      <w:r w:rsidR="0095457C" w:rsidRPr="00186FC0">
        <w:rPr>
          <w:sz w:val="24"/>
          <w:szCs w:val="24"/>
        </w:rPr>
        <w:t xml:space="preserve"> (Pielikums Nr.</w:t>
      </w:r>
      <w:r w:rsidR="000327F7" w:rsidRPr="00186FC0">
        <w:rPr>
          <w:sz w:val="24"/>
          <w:szCs w:val="24"/>
        </w:rPr>
        <w:t>2</w:t>
      </w:r>
      <w:r w:rsidR="0095457C" w:rsidRPr="00186FC0">
        <w:rPr>
          <w:sz w:val="24"/>
          <w:szCs w:val="24"/>
        </w:rPr>
        <w:t>)</w:t>
      </w:r>
      <w:r w:rsidR="00340A93" w:rsidRPr="00186FC0">
        <w:rPr>
          <w:sz w:val="24"/>
          <w:szCs w:val="24"/>
        </w:rPr>
        <w:t xml:space="preserve"> un </w:t>
      </w:r>
      <w:r w:rsidR="00DB5FBF" w:rsidRPr="00186FC0">
        <w:rPr>
          <w:sz w:val="24"/>
          <w:szCs w:val="24"/>
        </w:rPr>
        <w:t>finanš</w:t>
      </w:r>
      <w:r w:rsidR="000327F7" w:rsidRPr="00186FC0">
        <w:rPr>
          <w:sz w:val="24"/>
          <w:szCs w:val="24"/>
        </w:rPr>
        <w:t>u</w:t>
      </w:r>
      <w:r w:rsidRPr="00186FC0">
        <w:rPr>
          <w:sz w:val="24"/>
          <w:szCs w:val="24"/>
        </w:rPr>
        <w:t xml:space="preserve"> </w:t>
      </w:r>
      <w:r w:rsidR="00340A93" w:rsidRPr="00186FC0">
        <w:rPr>
          <w:sz w:val="24"/>
          <w:szCs w:val="24"/>
        </w:rPr>
        <w:t>piedāvājumam</w:t>
      </w:r>
      <w:r w:rsidR="0095457C" w:rsidRPr="00186FC0">
        <w:rPr>
          <w:sz w:val="24"/>
          <w:szCs w:val="24"/>
        </w:rPr>
        <w:t xml:space="preserve"> (Pielikums Nr.</w:t>
      </w:r>
      <w:r w:rsidR="000327F7" w:rsidRPr="00186FC0">
        <w:rPr>
          <w:sz w:val="24"/>
          <w:szCs w:val="24"/>
        </w:rPr>
        <w:t>5</w:t>
      </w:r>
      <w:r w:rsidR="0095457C" w:rsidRPr="00186FC0">
        <w:rPr>
          <w:sz w:val="24"/>
          <w:szCs w:val="24"/>
        </w:rPr>
        <w:t>)</w:t>
      </w:r>
      <w:r w:rsidR="00340A93">
        <w:rPr>
          <w:sz w:val="24"/>
          <w:szCs w:val="24"/>
        </w:rPr>
        <w:t xml:space="preserve"> </w:t>
      </w:r>
      <w:r w:rsidR="00340A93" w:rsidRPr="00E70E50">
        <w:rPr>
          <w:sz w:val="24"/>
          <w:szCs w:val="24"/>
        </w:rPr>
        <w:t xml:space="preserve">- 3 (trīs) gadi no </w:t>
      </w:r>
      <w:r w:rsidRPr="00E70E50">
        <w:rPr>
          <w:sz w:val="24"/>
          <w:szCs w:val="24"/>
        </w:rPr>
        <w:t>L</w:t>
      </w:r>
      <w:r w:rsidR="000327F7" w:rsidRPr="00E70E50">
        <w:rPr>
          <w:sz w:val="24"/>
          <w:szCs w:val="24"/>
        </w:rPr>
        <w:t>īguma</w:t>
      </w:r>
      <w:r w:rsidR="00340A93" w:rsidRPr="00E70E50">
        <w:rPr>
          <w:sz w:val="24"/>
          <w:szCs w:val="24"/>
        </w:rPr>
        <w:t xml:space="preserve"> </w:t>
      </w:r>
      <w:r w:rsidRPr="00E70E50">
        <w:rPr>
          <w:sz w:val="24"/>
          <w:szCs w:val="24"/>
        </w:rPr>
        <w:t>2.3.</w:t>
      </w:r>
      <w:r w:rsidR="00E70E50">
        <w:rPr>
          <w:sz w:val="24"/>
          <w:szCs w:val="24"/>
        </w:rPr>
        <w:t xml:space="preserve"> </w:t>
      </w:r>
      <w:r w:rsidRPr="00E70E50">
        <w:rPr>
          <w:sz w:val="24"/>
          <w:szCs w:val="24"/>
        </w:rPr>
        <w:t>punktā</w:t>
      </w:r>
      <w:r w:rsidR="000327F7" w:rsidRPr="00E70E50">
        <w:rPr>
          <w:sz w:val="24"/>
          <w:szCs w:val="24"/>
        </w:rPr>
        <w:t xml:space="preserve"> noteiktā brīža.</w:t>
      </w:r>
    </w:p>
    <w:p w:rsidR="002D2FAF" w:rsidRDefault="008918DC" w:rsidP="0095622E">
      <w:pPr>
        <w:pStyle w:val="Bodytext20"/>
        <w:numPr>
          <w:ilvl w:val="1"/>
          <w:numId w:val="1"/>
        </w:numPr>
        <w:shd w:val="clear" w:color="auto" w:fill="auto"/>
        <w:tabs>
          <w:tab w:val="left" w:pos="697"/>
        </w:tabs>
        <w:spacing w:before="0"/>
        <w:ind w:left="760" w:hanging="760"/>
        <w:rPr>
          <w:sz w:val="24"/>
          <w:szCs w:val="24"/>
        </w:rPr>
      </w:pPr>
      <w:r>
        <w:rPr>
          <w:sz w:val="24"/>
          <w:szCs w:val="24"/>
        </w:rPr>
        <w:t>Izpildītājs Līguma 1.4</w:t>
      </w:r>
      <w:r w:rsidR="002D2FAF" w:rsidRPr="002D2FAF">
        <w:rPr>
          <w:sz w:val="24"/>
          <w:szCs w:val="24"/>
        </w:rPr>
        <w:t>.</w:t>
      </w:r>
      <w:r>
        <w:rPr>
          <w:sz w:val="24"/>
          <w:szCs w:val="24"/>
        </w:rPr>
        <w:t>3.</w:t>
      </w:r>
      <w:r w:rsidR="002D2FAF" w:rsidRPr="002D2FAF">
        <w:rPr>
          <w:sz w:val="24"/>
          <w:szCs w:val="24"/>
        </w:rPr>
        <w:t xml:space="preserve"> </w:t>
      </w:r>
      <w:r>
        <w:rPr>
          <w:sz w:val="24"/>
          <w:szCs w:val="24"/>
        </w:rPr>
        <w:t>apakš</w:t>
      </w:r>
      <w:r w:rsidR="002D2FAF" w:rsidRPr="002D2FAF">
        <w:rPr>
          <w:sz w:val="24"/>
          <w:szCs w:val="24"/>
        </w:rPr>
        <w:t xml:space="preserve">punktā </w:t>
      </w:r>
      <w:r w:rsidR="002D2FAF" w:rsidRPr="00E70E50">
        <w:rPr>
          <w:sz w:val="24"/>
          <w:szCs w:val="24"/>
        </w:rPr>
        <w:t xml:space="preserve">noteikto </w:t>
      </w:r>
      <w:r w:rsidR="000327F7" w:rsidRPr="00E70E50">
        <w:rPr>
          <w:sz w:val="24"/>
          <w:szCs w:val="24"/>
        </w:rPr>
        <w:t>Sistēmas</w:t>
      </w:r>
      <w:r>
        <w:rPr>
          <w:sz w:val="24"/>
          <w:szCs w:val="24"/>
        </w:rPr>
        <w:t xml:space="preserve"> </w:t>
      </w:r>
      <w:r w:rsidR="002D2FAF" w:rsidRPr="002D2FAF">
        <w:rPr>
          <w:sz w:val="24"/>
          <w:szCs w:val="24"/>
        </w:rPr>
        <w:t xml:space="preserve">uzturēšanu uzsāk pildīt nākamajā dienā, pēc tam, kad Puses ir </w:t>
      </w:r>
      <w:r w:rsidR="002D2FAF" w:rsidRPr="00E70E50">
        <w:rPr>
          <w:sz w:val="24"/>
          <w:szCs w:val="24"/>
        </w:rPr>
        <w:t xml:space="preserve">parakstījušas </w:t>
      </w:r>
      <w:r w:rsidRPr="00E70E50">
        <w:rPr>
          <w:sz w:val="24"/>
          <w:szCs w:val="24"/>
        </w:rPr>
        <w:t xml:space="preserve">nodošanas - pieņemšanas </w:t>
      </w:r>
      <w:r w:rsidR="002D2FAF" w:rsidRPr="00E70E50">
        <w:rPr>
          <w:sz w:val="24"/>
          <w:szCs w:val="24"/>
        </w:rPr>
        <w:t>aktu par</w:t>
      </w:r>
      <w:r w:rsidRPr="00E70E50">
        <w:rPr>
          <w:sz w:val="24"/>
          <w:szCs w:val="24"/>
        </w:rPr>
        <w:t xml:space="preserve"> </w:t>
      </w:r>
      <w:r w:rsidR="000327F7" w:rsidRPr="00E70E50">
        <w:rPr>
          <w:sz w:val="24"/>
          <w:szCs w:val="24"/>
        </w:rPr>
        <w:t xml:space="preserve"> Sistēmas izstrādi un pieslēgšanu Izpildītāja izveidotai programmatūrai</w:t>
      </w:r>
      <w:r w:rsidR="00E70E50" w:rsidRPr="00E70E50">
        <w:rPr>
          <w:sz w:val="24"/>
          <w:szCs w:val="24"/>
        </w:rPr>
        <w:t xml:space="preserve"> </w:t>
      </w:r>
      <w:r w:rsidR="00423BA4" w:rsidRPr="00E70E50">
        <w:rPr>
          <w:sz w:val="24"/>
          <w:szCs w:val="24"/>
        </w:rPr>
        <w:t>un veic 36</w:t>
      </w:r>
      <w:r w:rsidR="002D2FAF" w:rsidRPr="00E70E50">
        <w:rPr>
          <w:sz w:val="24"/>
          <w:szCs w:val="24"/>
        </w:rPr>
        <w:t xml:space="preserve"> mēnešus, skaitot no </w:t>
      </w:r>
      <w:r w:rsidR="000327F7" w:rsidRPr="00E70E50">
        <w:rPr>
          <w:sz w:val="24"/>
          <w:szCs w:val="24"/>
        </w:rPr>
        <w:t>Sistēmas</w:t>
      </w:r>
      <w:r w:rsidR="00423BA4">
        <w:rPr>
          <w:sz w:val="24"/>
          <w:szCs w:val="24"/>
        </w:rPr>
        <w:t xml:space="preserve"> </w:t>
      </w:r>
      <w:r w:rsidR="002D2FAF" w:rsidRPr="002D2FAF">
        <w:rPr>
          <w:sz w:val="24"/>
          <w:szCs w:val="24"/>
        </w:rPr>
        <w:t>uzturēšanas izpildes uzsākšanas dienas.</w:t>
      </w:r>
    </w:p>
    <w:p w:rsidR="00E70E50" w:rsidRPr="0095622E" w:rsidRDefault="00E70E50" w:rsidP="00E70E50">
      <w:pPr>
        <w:pStyle w:val="Bodytext20"/>
        <w:shd w:val="clear" w:color="auto" w:fill="auto"/>
        <w:tabs>
          <w:tab w:val="left" w:pos="697"/>
        </w:tabs>
        <w:spacing w:before="0"/>
        <w:ind w:left="760" w:firstLine="0"/>
        <w:rPr>
          <w:sz w:val="24"/>
          <w:szCs w:val="24"/>
        </w:rPr>
      </w:pPr>
    </w:p>
    <w:p w:rsidR="00267663" w:rsidRPr="00A56D82" w:rsidRDefault="00FD62F3" w:rsidP="0020627B">
      <w:pPr>
        <w:pStyle w:val="Bodytext20"/>
        <w:numPr>
          <w:ilvl w:val="0"/>
          <w:numId w:val="1"/>
        </w:numPr>
        <w:shd w:val="clear" w:color="auto" w:fill="auto"/>
        <w:tabs>
          <w:tab w:val="left" w:pos="567"/>
        </w:tabs>
        <w:spacing w:before="0"/>
        <w:ind w:firstLine="0"/>
        <w:jc w:val="center"/>
        <w:rPr>
          <w:sz w:val="24"/>
          <w:szCs w:val="24"/>
        </w:rPr>
      </w:pPr>
      <w:r w:rsidRPr="00A56D82">
        <w:rPr>
          <w:sz w:val="24"/>
          <w:szCs w:val="24"/>
        </w:rPr>
        <w:t>LĪGUMCENA UN NORĒĶINU KĀRTĪBA</w:t>
      </w:r>
    </w:p>
    <w:p w:rsidR="00267663" w:rsidRPr="001C5671" w:rsidRDefault="00FD62F3" w:rsidP="001C5671">
      <w:pPr>
        <w:pStyle w:val="Bodytext20"/>
        <w:numPr>
          <w:ilvl w:val="1"/>
          <w:numId w:val="1"/>
        </w:numPr>
        <w:shd w:val="clear" w:color="auto" w:fill="auto"/>
        <w:tabs>
          <w:tab w:val="left" w:pos="697"/>
        </w:tabs>
        <w:spacing w:before="0"/>
        <w:ind w:right="8" w:firstLine="0"/>
        <w:rPr>
          <w:sz w:val="24"/>
          <w:szCs w:val="24"/>
        </w:rPr>
      </w:pPr>
      <w:r w:rsidRPr="00A56D82">
        <w:rPr>
          <w:sz w:val="24"/>
          <w:szCs w:val="24"/>
        </w:rPr>
        <w:t>Pasūtītājs, saskaņā ar Izpildītāja Fin</w:t>
      </w:r>
      <w:r w:rsidR="009370BA">
        <w:rPr>
          <w:sz w:val="24"/>
          <w:szCs w:val="24"/>
        </w:rPr>
        <w:t>anšu piedāvājumu (pielikums Nr.5</w:t>
      </w:r>
      <w:r w:rsidRPr="00A56D82">
        <w:rPr>
          <w:sz w:val="24"/>
          <w:szCs w:val="24"/>
        </w:rPr>
        <w:t xml:space="preserve">), apņemas samaksāt Izpildītājam par Darbu kopējo līgumcenu </w:t>
      </w:r>
      <w:r w:rsidR="009370BA">
        <w:rPr>
          <w:rStyle w:val="Bodytext2Bold"/>
          <w:sz w:val="24"/>
          <w:szCs w:val="24"/>
        </w:rPr>
        <w:t>________</w:t>
      </w:r>
      <w:r w:rsidRPr="00A56D82">
        <w:rPr>
          <w:rStyle w:val="Bodytext2Bold"/>
          <w:sz w:val="24"/>
          <w:szCs w:val="24"/>
        </w:rPr>
        <w:t xml:space="preserve"> </w:t>
      </w:r>
      <w:r w:rsidR="00166A81">
        <w:rPr>
          <w:rStyle w:val="Bodytext2Bold"/>
          <w:sz w:val="24"/>
          <w:szCs w:val="24"/>
        </w:rPr>
        <w:t>EUR</w:t>
      </w:r>
      <w:r w:rsidR="00166A81">
        <w:rPr>
          <w:sz w:val="24"/>
          <w:szCs w:val="24"/>
        </w:rPr>
        <w:t xml:space="preserve"> </w:t>
      </w:r>
      <w:r w:rsidR="009370BA">
        <w:rPr>
          <w:sz w:val="24"/>
          <w:szCs w:val="24"/>
        </w:rPr>
        <w:t>(_________________________</w:t>
      </w:r>
      <w:r w:rsidRPr="00A56D82">
        <w:rPr>
          <w:sz w:val="24"/>
          <w:szCs w:val="24"/>
        </w:rPr>
        <w:t xml:space="preserve"> </w:t>
      </w:r>
      <w:r w:rsidRPr="00A56D82">
        <w:rPr>
          <w:rStyle w:val="Bodytext2Italic"/>
          <w:sz w:val="24"/>
          <w:szCs w:val="24"/>
        </w:rPr>
        <w:t xml:space="preserve">euro </w:t>
      </w:r>
      <w:r w:rsidR="009370BA">
        <w:rPr>
          <w:sz w:val="24"/>
          <w:szCs w:val="24"/>
        </w:rPr>
        <w:t>un __</w:t>
      </w:r>
      <w:r w:rsidRPr="00A56D82">
        <w:rPr>
          <w:sz w:val="24"/>
          <w:szCs w:val="24"/>
        </w:rPr>
        <w:t xml:space="preserve"> centi) un PVN 21 % </w:t>
      </w:r>
      <w:r w:rsidR="009370BA">
        <w:rPr>
          <w:rStyle w:val="Bodytext2Bold"/>
          <w:sz w:val="24"/>
          <w:szCs w:val="24"/>
        </w:rPr>
        <w:t>________</w:t>
      </w:r>
      <w:r w:rsidRPr="00A56D82">
        <w:rPr>
          <w:rStyle w:val="Bodytext2Bold"/>
          <w:sz w:val="24"/>
          <w:szCs w:val="24"/>
        </w:rPr>
        <w:t xml:space="preserve"> </w:t>
      </w:r>
      <w:r w:rsidR="00166A81">
        <w:rPr>
          <w:rStyle w:val="Bodytext2Bold"/>
          <w:sz w:val="24"/>
          <w:szCs w:val="24"/>
        </w:rPr>
        <w:t>EUR</w:t>
      </w:r>
      <w:r w:rsidR="00166A81" w:rsidRPr="00A56D82">
        <w:rPr>
          <w:sz w:val="24"/>
          <w:szCs w:val="24"/>
        </w:rPr>
        <w:t xml:space="preserve"> </w:t>
      </w:r>
      <w:r w:rsidRPr="00A56D82">
        <w:rPr>
          <w:sz w:val="24"/>
          <w:szCs w:val="24"/>
        </w:rPr>
        <w:t>(</w:t>
      </w:r>
      <w:r w:rsidR="009370BA">
        <w:rPr>
          <w:sz w:val="24"/>
          <w:szCs w:val="24"/>
        </w:rPr>
        <w:t>_______________________________</w:t>
      </w:r>
      <w:r w:rsidRPr="00A56D82">
        <w:rPr>
          <w:sz w:val="24"/>
          <w:szCs w:val="24"/>
        </w:rPr>
        <w:t xml:space="preserve"> </w:t>
      </w:r>
      <w:r w:rsidRPr="00A56D82">
        <w:rPr>
          <w:rStyle w:val="Bodytext2Italic"/>
          <w:sz w:val="24"/>
          <w:szCs w:val="24"/>
        </w:rPr>
        <w:t>euro</w:t>
      </w:r>
      <w:r w:rsidR="009370BA">
        <w:rPr>
          <w:sz w:val="24"/>
          <w:szCs w:val="24"/>
        </w:rPr>
        <w:t xml:space="preserve"> un __ centi). Kopējā līgumcen</w:t>
      </w:r>
      <w:r w:rsidRPr="00A56D82">
        <w:rPr>
          <w:sz w:val="24"/>
          <w:szCs w:val="24"/>
        </w:rPr>
        <w:t xml:space="preserve">a ar PVN 21 % - </w:t>
      </w:r>
      <w:r w:rsidR="009370BA" w:rsidRPr="001C5671">
        <w:rPr>
          <w:rStyle w:val="Bodytext2Bold"/>
          <w:sz w:val="24"/>
          <w:szCs w:val="24"/>
        </w:rPr>
        <w:t>________________</w:t>
      </w:r>
      <w:r w:rsidRPr="001C5671">
        <w:rPr>
          <w:rStyle w:val="Bodytext2Bold"/>
          <w:sz w:val="24"/>
          <w:szCs w:val="24"/>
        </w:rPr>
        <w:t xml:space="preserve"> </w:t>
      </w:r>
      <w:r w:rsidR="00166A81" w:rsidRPr="001C5671">
        <w:rPr>
          <w:rStyle w:val="Bodytext2Bold"/>
          <w:sz w:val="24"/>
          <w:szCs w:val="24"/>
        </w:rPr>
        <w:t>EUR</w:t>
      </w:r>
      <w:r w:rsidR="00166A81" w:rsidRPr="001C5671">
        <w:rPr>
          <w:sz w:val="24"/>
          <w:szCs w:val="24"/>
        </w:rPr>
        <w:t xml:space="preserve"> </w:t>
      </w:r>
      <w:r w:rsidR="009370BA" w:rsidRPr="001C5671">
        <w:rPr>
          <w:sz w:val="24"/>
          <w:szCs w:val="24"/>
        </w:rPr>
        <w:t>(________________________</w:t>
      </w:r>
      <w:r w:rsidRPr="001C5671">
        <w:rPr>
          <w:sz w:val="24"/>
          <w:szCs w:val="24"/>
        </w:rPr>
        <w:t xml:space="preserve"> </w:t>
      </w:r>
      <w:r w:rsidRPr="001C5671">
        <w:rPr>
          <w:rStyle w:val="Bodytext2Italic"/>
          <w:sz w:val="24"/>
          <w:szCs w:val="24"/>
        </w:rPr>
        <w:t>euro</w:t>
      </w:r>
      <w:r w:rsidR="009370BA" w:rsidRPr="001C5671">
        <w:rPr>
          <w:sz w:val="24"/>
          <w:szCs w:val="24"/>
        </w:rPr>
        <w:t xml:space="preserve"> un __</w:t>
      </w:r>
      <w:r w:rsidRPr="001C5671">
        <w:rPr>
          <w:sz w:val="24"/>
          <w:szCs w:val="24"/>
        </w:rPr>
        <w:t xml:space="preserve"> centi).</w:t>
      </w:r>
    </w:p>
    <w:p w:rsidR="00267663" w:rsidRPr="003D0FC8" w:rsidRDefault="001C5671" w:rsidP="001C5671">
      <w:pPr>
        <w:pStyle w:val="Bodytext20"/>
        <w:numPr>
          <w:ilvl w:val="1"/>
          <w:numId w:val="1"/>
        </w:numPr>
        <w:shd w:val="clear" w:color="auto" w:fill="auto"/>
        <w:tabs>
          <w:tab w:val="left" w:pos="697"/>
        </w:tabs>
        <w:spacing w:before="0"/>
        <w:ind w:left="760" w:hanging="760"/>
        <w:rPr>
          <w:sz w:val="24"/>
          <w:szCs w:val="24"/>
        </w:rPr>
      </w:pPr>
      <w:r w:rsidRPr="003D0FC8">
        <w:rPr>
          <w:sz w:val="24"/>
          <w:szCs w:val="24"/>
        </w:rPr>
        <w:t>L</w:t>
      </w:r>
      <w:r w:rsidR="00FD62F3" w:rsidRPr="003D0FC8">
        <w:rPr>
          <w:sz w:val="24"/>
          <w:szCs w:val="24"/>
        </w:rPr>
        <w:t>īguma 3.1. punktā minēto Līgumcenu Pasūtītājs samaksā Izpildītājam sekojošā kārtībā:</w:t>
      </w:r>
    </w:p>
    <w:p w:rsidR="00653CA5" w:rsidRPr="003D0FC8" w:rsidRDefault="00653CA5" w:rsidP="001C5671">
      <w:pPr>
        <w:pStyle w:val="Bodytext20"/>
        <w:numPr>
          <w:ilvl w:val="2"/>
          <w:numId w:val="1"/>
        </w:numPr>
        <w:shd w:val="clear" w:color="auto" w:fill="auto"/>
        <w:tabs>
          <w:tab w:val="left" w:pos="697"/>
        </w:tabs>
        <w:spacing w:before="0"/>
        <w:ind w:left="760" w:right="8" w:hanging="760"/>
        <w:rPr>
          <w:sz w:val="24"/>
          <w:szCs w:val="24"/>
        </w:rPr>
      </w:pPr>
      <w:r w:rsidRPr="003D0FC8">
        <w:rPr>
          <w:sz w:val="24"/>
          <w:szCs w:val="24"/>
        </w:rPr>
        <w:t xml:space="preserve">Par Līguma 1.4.1. punktā </w:t>
      </w:r>
      <w:r w:rsidRPr="00E70E50">
        <w:rPr>
          <w:sz w:val="24"/>
          <w:szCs w:val="24"/>
        </w:rPr>
        <w:t xml:space="preserve">noteiktā </w:t>
      </w:r>
      <w:r w:rsidR="0081574F" w:rsidRPr="00E70E50">
        <w:rPr>
          <w:sz w:val="24"/>
          <w:szCs w:val="24"/>
        </w:rPr>
        <w:t>tehniskā</w:t>
      </w:r>
      <w:r w:rsidRPr="003D0FC8">
        <w:rPr>
          <w:sz w:val="24"/>
          <w:szCs w:val="24"/>
        </w:rPr>
        <w:t xml:space="preserve"> nod</w:t>
      </w:r>
      <w:r w:rsidR="00CB6841">
        <w:rPr>
          <w:sz w:val="24"/>
          <w:szCs w:val="24"/>
        </w:rPr>
        <w:t>rošinājuma piegādi Pasūtītājs sa</w:t>
      </w:r>
      <w:r w:rsidRPr="003D0FC8">
        <w:rPr>
          <w:sz w:val="24"/>
          <w:szCs w:val="24"/>
        </w:rPr>
        <w:t>maksās Izpildītājam</w:t>
      </w:r>
      <w:r w:rsidR="00166A81">
        <w:rPr>
          <w:sz w:val="24"/>
          <w:szCs w:val="24"/>
        </w:rPr>
        <w:t xml:space="preserve"> </w:t>
      </w:r>
      <w:r w:rsidR="00166A81" w:rsidRPr="003D0FC8">
        <w:rPr>
          <w:sz w:val="24"/>
          <w:szCs w:val="24"/>
        </w:rPr>
        <w:t xml:space="preserve">_____ </w:t>
      </w:r>
      <w:r w:rsidR="00CB6841" w:rsidRPr="003D0FC8">
        <w:rPr>
          <w:sz w:val="24"/>
          <w:szCs w:val="24"/>
        </w:rPr>
        <w:t xml:space="preserve">EUR </w:t>
      </w:r>
      <w:r w:rsidR="00166A81" w:rsidRPr="003D0FC8">
        <w:rPr>
          <w:sz w:val="24"/>
          <w:szCs w:val="24"/>
        </w:rPr>
        <w:t>(____ euro ______ centi), tajā skai</w:t>
      </w:r>
      <w:r w:rsidR="00CB6841">
        <w:rPr>
          <w:sz w:val="24"/>
          <w:szCs w:val="24"/>
        </w:rPr>
        <w:t>tā pievienotās vērtības nodokli</w:t>
      </w:r>
      <w:r w:rsidR="00166A81" w:rsidRPr="003D0FC8">
        <w:rPr>
          <w:sz w:val="24"/>
          <w:szCs w:val="24"/>
        </w:rPr>
        <w:t xml:space="preserve"> 21 % _____ </w:t>
      </w:r>
      <w:r w:rsidR="00CB6841" w:rsidRPr="003D0FC8">
        <w:rPr>
          <w:sz w:val="24"/>
          <w:szCs w:val="24"/>
        </w:rPr>
        <w:t xml:space="preserve">EUR </w:t>
      </w:r>
      <w:r w:rsidR="00166A81" w:rsidRPr="003D0FC8">
        <w:rPr>
          <w:sz w:val="24"/>
          <w:szCs w:val="24"/>
        </w:rPr>
        <w:t>(_____ euro ______ centi)</w:t>
      </w:r>
      <w:r w:rsidR="00CB6841">
        <w:rPr>
          <w:sz w:val="24"/>
          <w:szCs w:val="24"/>
        </w:rPr>
        <w:t xml:space="preserve">, 20 kalendāro dienu laikā, </w:t>
      </w:r>
      <w:r w:rsidRPr="003D0FC8">
        <w:rPr>
          <w:sz w:val="24"/>
          <w:szCs w:val="24"/>
        </w:rPr>
        <w:t xml:space="preserve">pēc </w:t>
      </w:r>
      <w:r w:rsidR="00DE0EEB">
        <w:rPr>
          <w:sz w:val="24"/>
          <w:szCs w:val="24"/>
        </w:rPr>
        <w:t>nodošanas</w:t>
      </w:r>
      <w:r w:rsidR="008918DC">
        <w:rPr>
          <w:sz w:val="24"/>
          <w:szCs w:val="24"/>
        </w:rPr>
        <w:t xml:space="preserve"> </w:t>
      </w:r>
      <w:r w:rsidR="00DE0EEB">
        <w:rPr>
          <w:sz w:val="24"/>
          <w:szCs w:val="24"/>
        </w:rPr>
        <w:t>-</w:t>
      </w:r>
      <w:r w:rsidR="008918DC">
        <w:rPr>
          <w:sz w:val="24"/>
          <w:szCs w:val="24"/>
        </w:rPr>
        <w:t xml:space="preserve"> </w:t>
      </w:r>
      <w:r w:rsidR="00DE0EEB" w:rsidRPr="003D0FC8">
        <w:rPr>
          <w:sz w:val="24"/>
          <w:szCs w:val="24"/>
        </w:rPr>
        <w:t xml:space="preserve">pieņemšanas </w:t>
      </w:r>
      <w:r w:rsidRPr="003D0FC8">
        <w:rPr>
          <w:sz w:val="24"/>
          <w:szCs w:val="24"/>
        </w:rPr>
        <w:t xml:space="preserve">akta </w:t>
      </w:r>
      <w:r w:rsidRPr="00E70E50">
        <w:rPr>
          <w:sz w:val="24"/>
          <w:szCs w:val="24"/>
        </w:rPr>
        <w:t xml:space="preserve">par </w:t>
      </w:r>
      <w:r w:rsidR="0081574F" w:rsidRPr="00E70E50">
        <w:rPr>
          <w:sz w:val="24"/>
          <w:szCs w:val="24"/>
        </w:rPr>
        <w:t>tehniskā</w:t>
      </w:r>
      <w:r w:rsidRPr="00E70E50">
        <w:rPr>
          <w:sz w:val="24"/>
          <w:szCs w:val="24"/>
        </w:rPr>
        <w:t xml:space="preserve"> nodrošinājuma</w:t>
      </w:r>
      <w:r w:rsidRPr="003D0FC8">
        <w:rPr>
          <w:sz w:val="24"/>
          <w:szCs w:val="24"/>
        </w:rPr>
        <w:t xml:space="preserve"> piegādi parakstīšanas, </w:t>
      </w:r>
      <w:r w:rsidRPr="003D0FC8">
        <w:rPr>
          <w:sz w:val="24"/>
          <w:szCs w:val="24"/>
          <w:lang w:val="x-none" w:eastAsia="x-none"/>
        </w:rPr>
        <w:t>kā arī attiecīga Izpild</w:t>
      </w:r>
      <w:r w:rsidRPr="003D0FC8">
        <w:rPr>
          <w:sz w:val="24"/>
          <w:szCs w:val="24"/>
          <w:lang w:eastAsia="x-none"/>
        </w:rPr>
        <w:t>ītāja</w:t>
      </w:r>
      <w:r w:rsidRPr="003D0FC8">
        <w:rPr>
          <w:sz w:val="24"/>
          <w:szCs w:val="24"/>
          <w:lang w:val="x-none" w:eastAsia="x-none"/>
        </w:rPr>
        <w:t xml:space="preserve"> </w:t>
      </w:r>
      <w:r w:rsidRPr="003D0FC8">
        <w:rPr>
          <w:sz w:val="24"/>
          <w:szCs w:val="24"/>
          <w:lang w:eastAsia="zh-CN"/>
        </w:rPr>
        <w:t xml:space="preserve">atbilstoši normatīvajiem aktiem sagatavota </w:t>
      </w:r>
      <w:r w:rsidRPr="003D0FC8">
        <w:rPr>
          <w:sz w:val="24"/>
          <w:szCs w:val="24"/>
          <w:lang w:val="x-none" w:eastAsia="x-none"/>
        </w:rPr>
        <w:t>rēķina saņemšanas</w:t>
      </w:r>
      <w:r w:rsidRPr="003D0FC8">
        <w:rPr>
          <w:sz w:val="24"/>
          <w:szCs w:val="24"/>
          <w:lang w:eastAsia="x-none"/>
        </w:rPr>
        <w:t>, iesniedzot iepriekšminētos dokumentus gan papīra formātā Līguma 4.5.</w:t>
      </w:r>
      <w:r w:rsidR="00E70E50">
        <w:rPr>
          <w:sz w:val="24"/>
          <w:szCs w:val="24"/>
          <w:lang w:eastAsia="x-none"/>
        </w:rPr>
        <w:t xml:space="preserve"> </w:t>
      </w:r>
      <w:r w:rsidRPr="003D0FC8">
        <w:rPr>
          <w:sz w:val="24"/>
          <w:szCs w:val="24"/>
          <w:lang w:eastAsia="x-none"/>
        </w:rPr>
        <w:t xml:space="preserve">punktā minētajai kontaktpersonai, gan nosūtot tos elektroniski uz e-pasta adresi: </w:t>
      </w:r>
      <w:hyperlink r:id="rId8" w:history="1">
        <w:r w:rsidRPr="003D0FC8">
          <w:rPr>
            <w:rStyle w:val="Hyperlink"/>
            <w:sz w:val="24"/>
            <w:szCs w:val="24"/>
            <w:lang w:eastAsia="x-none"/>
          </w:rPr>
          <w:t>rekini@sigulda.lv</w:t>
        </w:r>
      </w:hyperlink>
      <w:r w:rsidRPr="003D0FC8">
        <w:rPr>
          <w:sz w:val="24"/>
          <w:szCs w:val="24"/>
        </w:rPr>
        <w:t>;</w:t>
      </w:r>
    </w:p>
    <w:p w:rsidR="001C5671" w:rsidRPr="001C5671" w:rsidRDefault="00CB6841" w:rsidP="001C5671">
      <w:pPr>
        <w:pStyle w:val="Bodytext20"/>
        <w:numPr>
          <w:ilvl w:val="2"/>
          <w:numId w:val="1"/>
        </w:numPr>
        <w:shd w:val="clear" w:color="auto" w:fill="auto"/>
        <w:tabs>
          <w:tab w:val="left" w:pos="697"/>
        </w:tabs>
        <w:spacing w:before="0"/>
        <w:ind w:left="760" w:right="8" w:hanging="760"/>
        <w:rPr>
          <w:sz w:val="24"/>
          <w:szCs w:val="24"/>
        </w:rPr>
      </w:pPr>
      <w:r>
        <w:rPr>
          <w:sz w:val="24"/>
          <w:szCs w:val="24"/>
        </w:rPr>
        <w:t xml:space="preserve">Par </w:t>
      </w:r>
      <w:r w:rsidR="00653CA5">
        <w:rPr>
          <w:sz w:val="24"/>
          <w:szCs w:val="24"/>
        </w:rPr>
        <w:t>Līguma</w:t>
      </w:r>
      <w:r>
        <w:rPr>
          <w:sz w:val="24"/>
          <w:szCs w:val="24"/>
        </w:rPr>
        <w:t xml:space="preserve"> 1.4.2</w:t>
      </w:r>
      <w:r w:rsidRPr="003D0FC8">
        <w:rPr>
          <w:sz w:val="24"/>
          <w:szCs w:val="24"/>
        </w:rPr>
        <w:t>. pu</w:t>
      </w:r>
      <w:r>
        <w:rPr>
          <w:sz w:val="24"/>
          <w:szCs w:val="24"/>
        </w:rPr>
        <w:t xml:space="preserve">nktā noteikto </w:t>
      </w:r>
      <w:r w:rsidRPr="00960C70">
        <w:rPr>
          <w:sz w:val="24"/>
          <w:szCs w:val="24"/>
        </w:rPr>
        <w:t>i</w:t>
      </w:r>
      <w:r>
        <w:rPr>
          <w:sz w:val="24"/>
          <w:szCs w:val="24"/>
        </w:rPr>
        <w:t xml:space="preserve">elu un </w:t>
      </w:r>
      <w:r w:rsidRPr="00E70E50">
        <w:rPr>
          <w:sz w:val="24"/>
          <w:szCs w:val="24"/>
        </w:rPr>
        <w:t xml:space="preserve">ceļu </w:t>
      </w:r>
      <w:r w:rsidR="0081574F" w:rsidRPr="00E70E50">
        <w:rPr>
          <w:sz w:val="24"/>
          <w:szCs w:val="24"/>
        </w:rPr>
        <w:t>Sistēmas izstrādi un pieslēgšanu Izpildītāja izveidotai programmatūrai</w:t>
      </w:r>
      <w:r w:rsidRPr="00E70E50">
        <w:rPr>
          <w:sz w:val="24"/>
          <w:szCs w:val="24"/>
        </w:rPr>
        <w:t xml:space="preserve"> Pasūtītājs</w:t>
      </w:r>
      <w:r>
        <w:rPr>
          <w:sz w:val="24"/>
          <w:szCs w:val="24"/>
        </w:rPr>
        <w:t xml:space="preserve"> sa</w:t>
      </w:r>
      <w:r w:rsidRPr="003D0FC8">
        <w:rPr>
          <w:sz w:val="24"/>
          <w:szCs w:val="24"/>
        </w:rPr>
        <w:t>maksās Izpildītājam</w:t>
      </w:r>
      <w:r>
        <w:rPr>
          <w:sz w:val="24"/>
          <w:szCs w:val="24"/>
        </w:rPr>
        <w:t xml:space="preserve"> </w:t>
      </w:r>
      <w:r w:rsidRPr="003D0FC8">
        <w:rPr>
          <w:sz w:val="24"/>
          <w:szCs w:val="24"/>
        </w:rPr>
        <w:t>_____ EUR (____ euro ______ centi), tajā skai</w:t>
      </w:r>
      <w:r>
        <w:rPr>
          <w:sz w:val="24"/>
          <w:szCs w:val="24"/>
        </w:rPr>
        <w:t>tā pievienotās vērtības nodokli</w:t>
      </w:r>
      <w:r w:rsidRPr="003D0FC8">
        <w:rPr>
          <w:sz w:val="24"/>
          <w:szCs w:val="24"/>
        </w:rPr>
        <w:t xml:space="preserve"> 21 % _____ EUR (_____ euro ______ centi)</w:t>
      </w:r>
      <w:r>
        <w:rPr>
          <w:sz w:val="24"/>
          <w:szCs w:val="24"/>
        </w:rPr>
        <w:t>, 20 kalendāro dienu laikā,</w:t>
      </w:r>
      <w:r w:rsidRPr="003D0FC8">
        <w:rPr>
          <w:sz w:val="24"/>
          <w:szCs w:val="24"/>
        </w:rPr>
        <w:t xml:space="preserve"> pēc </w:t>
      </w:r>
      <w:r w:rsidR="00DE0EEB">
        <w:rPr>
          <w:sz w:val="24"/>
          <w:szCs w:val="24"/>
        </w:rPr>
        <w:t>nodošanas</w:t>
      </w:r>
      <w:r w:rsidR="008918DC">
        <w:rPr>
          <w:sz w:val="24"/>
          <w:szCs w:val="24"/>
        </w:rPr>
        <w:t xml:space="preserve"> </w:t>
      </w:r>
      <w:r w:rsidR="00DE0EEB">
        <w:rPr>
          <w:sz w:val="24"/>
          <w:szCs w:val="24"/>
        </w:rPr>
        <w:t>-</w:t>
      </w:r>
      <w:r w:rsidR="008918DC">
        <w:rPr>
          <w:sz w:val="24"/>
          <w:szCs w:val="24"/>
        </w:rPr>
        <w:t xml:space="preserve"> </w:t>
      </w:r>
      <w:r w:rsidR="00DE0EEB" w:rsidRPr="003D0FC8">
        <w:rPr>
          <w:sz w:val="24"/>
          <w:szCs w:val="24"/>
        </w:rPr>
        <w:t xml:space="preserve">pieņemšanas </w:t>
      </w:r>
      <w:r w:rsidRPr="003D0FC8">
        <w:rPr>
          <w:sz w:val="24"/>
          <w:szCs w:val="24"/>
        </w:rPr>
        <w:t xml:space="preserve">akta </w:t>
      </w:r>
      <w:r w:rsidRPr="00E70E50">
        <w:rPr>
          <w:sz w:val="24"/>
          <w:szCs w:val="24"/>
        </w:rPr>
        <w:t xml:space="preserve">par </w:t>
      </w:r>
      <w:r w:rsidR="0081574F" w:rsidRPr="00E70E50">
        <w:rPr>
          <w:sz w:val="24"/>
          <w:szCs w:val="24"/>
        </w:rPr>
        <w:t>Sistēmas izstrādi un pieslēgšanu Izpildītāja izveidotai programmatūrai</w:t>
      </w:r>
      <w:r>
        <w:rPr>
          <w:sz w:val="24"/>
          <w:szCs w:val="24"/>
        </w:rPr>
        <w:t xml:space="preserve"> </w:t>
      </w:r>
      <w:r w:rsidRPr="003D0FC8">
        <w:rPr>
          <w:sz w:val="24"/>
          <w:szCs w:val="24"/>
        </w:rPr>
        <w:t xml:space="preserve">parakstīšanas, </w:t>
      </w:r>
      <w:r w:rsidRPr="003D0FC8">
        <w:rPr>
          <w:sz w:val="24"/>
          <w:szCs w:val="24"/>
          <w:lang w:val="x-none" w:eastAsia="x-none"/>
        </w:rPr>
        <w:t>kā arī attiecīga Izpild</w:t>
      </w:r>
      <w:r w:rsidRPr="003D0FC8">
        <w:rPr>
          <w:sz w:val="24"/>
          <w:szCs w:val="24"/>
          <w:lang w:eastAsia="x-none"/>
        </w:rPr>
        <w:t>ītāja</w:t>
      </w:r>
      <w:r w:rsidRPr="003D0FC8">
        <w:rPr>
          <w:sz w:val="24"/>
          <w:szCs w:val="24"/>
          <w:lang w:val="x-none" w:eastAsia="x-none"/>
        </w:rPr>
        <w:t xml:space="preserve"> </w:t>
      </w:r>
      <w:r w:rsidRPr="003D0FC8">
        <w:rPr>
          <w:sz w:val="24"/>
          <w:szCs w:val="24"/>
          <w:lang w:eastAsia="zh-CN"/>
        </w:rPr>
        <w:t xml:space="preserve">atbilstoši normatīvajiem aktiem sagatavota </w:t>
      </w:r>
      <w:r w:rsidRPr="003D0FC8">
        <w:rPr>
          <w:sz w:val="24"/>
          <w:szCs w:val="24"/>
          <w:lang w:val="x-none" w:eastAsia="x-none"/>
        </w:rPr>
        <w:t>rēķina saņemšanas</w:t>
      </w:r>
      <w:r w:rsidRPr="003D0FC8">
        <w:rPr>
          <w:sz w:val="24"/>
          <w:szCs w:val="24"/>
          <w:lang w:eastAsia="x-none"/>
        </w:rPr>
        <w:t>, iesniedzot iepriekšminētos dokumentus gan papīra formātā Līguma 4.5.</w:t>
      </w:r>
      <w:r w:rsidR="00E70E50">
        <w:rPr>
          <w:sz w:val="24"/>
          <w:szCs w:val="24"/>
          <w:lang w:eastAsia="x-none"/>
        </w:rPr>
        <w:t xml:space="preserve"> </w:t>
      </w:r>
      <w:r w:rsidRPr="003D0FC8">
        <w:rPr>
          <w:sz w:val="24"/>
          <w:szCs w:val="24"/>
          <w:lang w:eastAsia="x-none"/>
        </w:rPr>
        <w:t xml:space="preserve">punktā minētajai kontaktpersonai, gan nosūtot tos elektroniski uz e-pasta adresi: </w:t>
      </w:r>
      <w:hyperlink r:id="rId9" w:history="1">
        <w:r w:rsidRPr="003D0FC8">
          <w:rPr>
            <w:rStyle w:val="Hyperlink"/>
            <w:sz w:val="24"/>
            <w:szCs w:val="24"/>
            <w:lang w:eastAsia="x-none"/>
          </w:rPr>
          <w:t>rekini@sigulda.lv</w:t>
        </w:r>
      </w:hyperlink>
      <w:r w:rsidR="001C5671" w:rsidRPr="001C5671">
        <w:rPr>
          <w:sz w:val="24"/>
          <w:szCs w:val="24"/>
        </w:rPr>
        <w:t>.</w:t>
      </w:r>
    </w:p>
    <w:p w:rsidR="001C5671" w:rsidRPr="002420C9" w:rsidRDefault="00CB6841" w:rsidP="002420C9">
      <w:pPr>
        <w:pStyle w:val="Bodytext20"/>
        <w:numPr>
          <w:ilvl w:val="2"/>
          <w:numId w:val="1"/>
        </w:numPr>
        <w:shd w:val="clear" w:color="auto" w:fill="auto"/>
        <w:tabs>
          <w:tab w:val="left" w:pos="697"/>
        </w:tabs>
        <w:spacing w:before="0"/>
        <w:ind w:left="760" w:right="8" w:hanging="760"/>
        <w:rPr>
          <w:sz w:val="24"/>
          <w:szCs w:val="24"/>
        </w:rPr>
      </w:pPr>
      <w:r>
        <w:rPr>
          <w:sz w:val="24"/>
          <w:szCs w:val="24"/>
        </w:rPr>
        <w:t xml:space="preserve">Par </w:t>
      </w:r>
      <w:r w:rsidR="001C5671" w:rsidRPr="001C5671">
        <w:rPr>
          <w:sz w:val="24"/>
          <w:szCs w:val="24"/>
        </w:rPr>
        <w:t>Līgum</w:t>
      </w:r>
      <w:r>
        <w:rPr>
          <w:sz w:val="24"/>
          <w:szCs w:val="24"/>
        </w:rPr>
        <w:t>a 1.4.3</w:t>
      </w:r>
      <w:r w:rsidR="001C5671" w:rsidRPr="001C5671">
        <w:rPr>
          <w:sz w:val="24"/>
          <w:szCs w:val="24"/>
        </w:rPr>
        <w:t xml:space="preserve">.punktā </w:t>
      </w:r>
      <w:r w:rsidR="001C5671" w:rsidRPr="00E70E50">
        <w:rPr>
          <w:sz w:val="24"/>
          <w:szCs w:val="24"/>
        </w:rPr>
        <w:t>n</w:t>
      </w:r>
      <w:r w:rsidRPr="00E70E50">
        <w:rPr>
          <w:sz w:val="24"/>
          <w:szCs w:val="24"/>
        </w:rPr>
        <w:t xml:space="preserve">oteikto </w:t>
      </w:r>
      <w:r w:rsidR="0081574F" w:rsidRPr="00E70E50">
        <w:rPr>
          <w:sz w:val="24"/>
          <w:szCs w:val="24"/>
        </w:rPr>
        <w:t>Sistēmas uzturēšanu uz Pretendenta servera un datu piegādi no datu bāzēm</w:t>
      </w:r>
      <w:r>
        <w:rPr>
          <w:sz w:val="24"/>
          <w:szCs w:val="24"/>
        </w:rPr>
        <w:t xml:space="preserve"> Pasūtītājs samaksās </w:t>
      </w:r>
      <w:r w:rsidRPr="00E70E50">
        <w:rPr>
          <w:sz w:val="24"/>
          <w:szCs w:val="24"/>
        </w:rPr>
        <w:t>Izpildītājam 36</w:t>
      </w:r>
      <w:r w:rsidR="001C5671" w:rsidRPr="00E70E50">
        <w:rPr>
          <w:sz w:val="24"/>
          <w:szCs w:val="24"/>
        </w:rPr>
        <w:t xml:space="preserve"> vienādās daļās, t.i. EUR _____ (____ euro ______ centi), tajā skai</w:t>
      </w:r>
      <w:r w:rsidRPr="00E70E50">
        <w:rPr>
          <w:sz w:val="24"/>
          <w:szCs w:val="24"/>
        </w:rPr>
        <w:t>tā pievienotās vērtības nodokli</w:t>
      </w:r>
      <w:r w:rsidR="001C5671" w:rsidRPr="00E70E50">
        <w:rPr>
          <w:sz w:val="24"/>
          <w:szCs w:val="24"/>
        </w:rPr>
        <w:t xml:space="preserve"> ___% - EUR _____ (_____ euro ___</w:t>
      </w:r>
      <w:r w:rsidRPr="00E70E50">
        <w:rPr>
          <w:sz w:val="24"/>
          <w:szCs w:val="24"/>
        </w:rPr>
        <w:t>___ centi), par katru uzturēšanas</w:t>
      </w:r>
      <w:r w:rsidR="001C5671" w:rsidRPr="00E70E50">
        <w:rPr>
          <w:sz w:val="24"/>
          <w:szCs w:val="24"/>
        </w:rPr>
        <w:t xml:space="preserve"> izpildes mēnesi.</w:t>
      </w:r>
      <w:r w:rsidR="002420C9" w:rsidRPr="00E70E50">
        <w:rPr>
          <w:sz w:val="24"/>
          <w:szCs w:val="24"/>
        </w:rPr>
        <w:t xml:space="preserve"> </w:t>
      </w:r>
      <w:r w:rsidR="001C2C0C" w:rsidRPr="00E70E50">
        <w:rPr>
          <w:sz w:val="24"/>
          <w:szCs w:val="24"/>
        </w:rPr>
        <w:t xml:space="preserve">Papildus ikmēneša rēķinā  tiek iekļautas faktiski </w:t>
      </w:r>
      <w:r w:rsidR="00DB5FBF" w:rsidRPr="00E70E50">
        <w:rPr>
          <w:sz w:val="24"/>
          <w:szCs w:val="24"/>
        </w:rPr>
        <w:t xml:space="preserve">pēc Pasūtītāja pieprasījuma </w:t>
      </w:r>
      <w:r w:rsidR="001C2C0C" w:rsidRPr="00E70E50">
        <w:rPr>
          <w:sz w:val="24"/>
          <w:szCs w:val="24"/>
        </w:rPr>
        <w:t xml:space="preserve">nostrādāto Izpildītāja darbinieku darba stundu izmaksas, </w:t>
      </w:r>
      <w:r w:rsidR="00DB5FBF" w:rsidRPr="00E70E50">
        <w:rPr>
          <w:sz w:val="24"/>
          <w:szCs w:val="24"/>
        </w:rPr>
        <w:t xml:space="preserve">saskaņā ar finanšu piedāvājumu (Pielikums Nr.5), </w:t>
      </w:r>
      <w:r w:rsidR="00E70E50">
        <w:rPr>
          <w:sz w:val="24"/>
          <w:szCs w:val="24"/>
        </w:rPr>
        <w:t>rēķins tiks apmaksāts</w:t>
      </w:r>
      <w:r w:rsidR="001C2C0C" w:rsidRPr="00E70E50">
        <w:rPr>
          <w:sz w:val="24"/>
          <w:szCs w:val="24"/>
        </w:rPr>
        <w:t xml:space="preserve"> 20 kalendāro dienu laikā</w:t>
      </w:r>
      <w:r w:rsidR="0082345F" w:rsidRPr="00E70E50">
        <w:rPr>
          <w:sz w:val="24"/>
          <w:szCs w:val="24"/>
        </w:rPr>
        <w:t xml:space="preserve"> pēc nodošanas - pieņemšanas akta par atskaites mēnesī veiktiem darbie</w:t>
      </w:r>
      <w:r w:rsidR="0082345F">
        <w:rPr>
          <w:sz w:val="24"/>
          <w:szCs w:val="24"/>
        </w:rPr>
        <w:t>m</w:t>
      </w:r>
      <w:r w:rsidR="0082345F" w:rsidRPr="003D0FC8">
        <w:rPr>
          <w:sz w:val="24"/>
          <w:szCs w:val="24"/>
        </w:rPr>
        <w:t xml:space="preserve"> parakstīšanas, </w:t>
      </w:r>
      <w:r w:rsidR="0082345F" w:rsidRPr="003D0FC8">
        <w:rPr>
          <w:sz w:val="24"/>
          <w:szCs w:val="24"/>
          <w:lang w:val="x-none" w:eastAsia="x-none"/>
        </w:rPr>
        <w:t>kā arī attiecīga Izpild</w:t>
      </w:r>
      <w:r w:rsidR="0082345F" w:rsidRPr="003D0FC8">
        <w:rPr>
          <w:sz w:val="24"/>
          <w:szCs w:val="24"/>
          <w:lang w:eastAsia="x-none"/>
        </w:rPr>
        <w:t>ītāja</w:t>
      </w:r>
      <w:r w:rsidR="0082345F" w:rsidRPr="003D0FC8">
        <w:rPr>
          <w:sz w:val="24"/>
          <w:szCs w:val="24"/>
          <w:lang w:val="x-none" w:eastAsia="x-none"/>
        </w:rPr>
        <w:t xml:space="preserve"> </w:t>
      </w:r>
      <w:r w:rsidR="0082345F" w:rsidRPr="003D0FC8">
        <w:rPr>
          <w:sz w:val="24"/>
          <w:szCs w:val="24"/>
          <w:lang w:eastAsia="zh-CN"/>
        </w:rPr>
        <w:t xml:space="preserve">atbilstoši normatīvajiem aktiem sagatavota </w:t>
      </w:r>
      <w:r w:rsidR="0082345F" w:rsidRPr="003D0FC8">
        <w:rPr>
          <w:sz w:val="24"/>
          <w:szCs w:val="24"/>
          <w:lang w:val="x-none" w:eastAsia="x-none"/>
        </w:rPr>
        <w:t>rēķina saņemšanas</w:t>
      </w:r>
      <w:r w:rsidR="0082345F" w:rsidRPr="003D0FC8">
        <w:rPr>
          <w:sz w:val="24"/>
          <w:szCs w:val="24"/>
          <w:lang w:eastAsia="x-none"/>
        </w:rPr>
        <w:t>, iesniedzot iepriekšminētos dokumentus gan papīra formātā Līguma 4.5.</w:t>
      </w:r>
      <w:r w:rsidR="00E70E50">
        <w:rPr>
          <w:sz w:val="24"/>
          <w:szCs w:val="24"/>
          <w:lang w:eastAsia="x-none"/>
        </w:rPr>
        <w:t xml:space="preserve"> </w:t>
      </w:r>
      <w:r w:rsidR="0082345F" w:rsidRPr="003D0FC8">
        <w:rPr>
          <w:sz w:val="24"/>
          <w:szCs w:val="24"/>
          <w:lang w:eastAsia="x-none"/>
        </w:rPr>
        <w:t xml:space="preserve">punktā minētajai kontaktpersonai, gan nosūtot tos elektroniski uz e-pasta adresi: </w:t>
      </w:r>
      <w:hyperlink r:id="rId10" w:history="1">
        <w:r w:rsidR="0082345F" w:rsidRPr="003D0FC8">
          <w:rPr>
            <w:rStyle w:val="Hyperlink"/>
            <w:sz w:val="24"/>
            <w:szCs w:val="24"/>
            <w:lang w:eastAsia="x-none"/>
          </w:rPr>
          <w:t>rekini@sigulda.lv</w:t>
        </w:r>
      </w:hyperlink>
      <w:r w:rsidR="0082345F">
        <w:rPr>
          <w:rStyle w:val="Hyperlink"/>
          <w:sz w:val="24"/>
          <w:szCs w:val="24"/>
          <w:lang w:eastAsia="x-none"/>
        </w:rPr>
        <w:t>.</w:t>
      </w:r>
    </w:p>
    <w:p w:rsidR="001C5671" w:rsidRPr="001C5671" w:rsidRDefault="001C5671" w:rsidP="001C5671">
      <w:pPr>
        <w:pStyle w:val="Bodytext20"/>
        <w:numPr>
          <w:ilvl w:val="2"/>
          <w:numId w:val="1"/>
        </w:numPr>
        <w:shd w:val="clear" w:color="auto" w:fill="auto"/>
        <w:tabs>
          <w:tab w:val="left" w:pos="697"/>
        </w:tabs>
        <w:spacing w:before="0"/>
        <w:ind w:left="760" w:right="8" w:hanging="760"/>
        <w:rPr>
          <w:sz w:val="24"/>
          <w:szCs w:val="24"/>
        </w:rPr>
      </w:pPr>
      <w:r w:rsidRPr="001C5671">
        <w:rPr>
          <w:sz w:val="24"/>
          <w:szCs w:val="24"/>
        </w:rPr>
        <w:t>Pasūtītāja maksājums tiek uzskatīts par izpildītu dienā, kad Līgumā noteiktais maksājums ir saņemts Izpildītāja norādītajā bankas kontā. Strīdus gadījumā Pasūtītāja maksājums tiek uzskatīts par izpildītu dienā, kad Pasūtītājs ir iesniedzis bankā izpildei maksājuma uzdevumu par konkrēto maksājumu un tā to ir pieņēmusi izpildei.</w:t>
      </w:r>
    </w:p>
    <w:p w:rsidR="001C5671" w:rsidRPr="001C5671" w:rsidRDefault="001C5671" w:rsidP="001C5671">
      <w:pPr>
        <w:widowControl/>
        <w:tabs>
          <w:tab w:val="left" w:pos="284"/>
        </w:tabs>
        <w:ind w:left="360" w:right="140"/>
        <w:jc w:val="both"/>
      </w:pPr>
    </w:p>
    <w:p w:rsidR="009370BA" w:rsidRPr="004D5E9D" w:rsidRDefault="00FD62F3" w:rsidP="009370BA">
      <w:pPr>
        <w:pStyle w:val="Bodytext20"/>
        <w:numPr>
          <w:ilvl w:val="0"/>
          <w:numId w:val="1"/>
        </w:numPr>
        <w:shd w:val="clear" w:color="auto" w:fill="auto"/>
        <w:tabs>
          <w:tab w:val="left" w:pos="567"/>
        </w:tabs>
        <w:spacing w:before="0" w:line="270" w:lineRule="exact"/>
        <w:ind w:firstLine="0"/>
        <w:jc w:val="center"/>
        <w:rPr>
          <w:sz w:val="24"/>
          <w:szCs w:val="24"/>
        </w:rPr>
      </w:pPr>
      <w:r w:rsidRPr="004D5E9D">
        <w:rPr>
          <w:sz w:val="24"/>
          <w:szCs w:val="24"/>
        </w:rPr>
        <w:t>PUŠU TIESĪBAS UN PIENĀKUMI</w:t>
      </w:r>
    </w:p>
    <w:p w:rsidR="00005AC2" w:rsidRDefault="00FD62F3" w:rsidP="004648DB">
      <w:pPr>
        <w:pStyle w:val="Bodytext20"/>
        <w:numPr>
          <w:ilvl w:val="1"/>
          <w:numId w:val="1"/>
        </w:numPr>
        <w:shd w:val="clear" w:color="auto" w:fill="auto"/>
        <w:tabs>
          <w:tab w:val="left" w:pos="694"/>
        </w:tabs>
        <w:spacing w:before="0" w:line="270" w:lineRule="exact"/>
        <w:ind w:left="760" w:right="8" w:hanging="760"/>
        <w:rPr>
          <w:sz w:val="24"/>
          <w:szCs w:val="24"/>
        </w:rPr>
      </w:pPr>
      <w:r w:rsidRPr="00A56D82">
        <w:rPr>
          <w:sz w:val="24"/>
          <w:szCs w:val="24"/>
        </w:rPr>
        <w:t>Pasūtītājs apņemas</w:t>
      </w:r>
      <w:r w:rsidR="00005AC2">
        <w:rPr>
          <w:sz w:val="24"/>
          <w:szCs w:val="24"/>
        </w:rPr>
        <w:t>:</w:t>
      </w:r>
    </w:p>
    <w:p w:rsidR="00005AC2" w:rsidRDefault="00FD62F3" w:rsidP="00005AC2">
      <w:pPr>
        <w:pStyle w:val="Bodytext20"/>
        <w:numPr>
          <w:ilvl w:val="2"/>
          <w:numId w:val="1"/>
        </w:numPr>
        <w:shd w:val="clear" w:color="auto" w:fill="auto"/>
        <w:tabs>
          <w:tab w:val="left" w:pos="694"/>
        </w:tabs>
        <w:spacing w:before="0" w:line="270" w:lineRule="exact"/>
        <w:ind w:left="760" w:right="8" w:hanging="760"/>
        <w:rPr>
          <w:sz w:val="24"/>
          <w:szCs w:val="24"/>
        </w:rPr>
      </w:pPr>
      <w:r w:rsidRPr="00A56D82">
        <w:rPr>
          <w:sz w:val="24"/>
          <w:szCs w:val="24"/>
        </w:rPr>
        <w:t>nodrošināt Izpildītāju ar Darba iepildei nepieciešamo informāciju un dokumentāciju</w:t>
      </w:r>
      <w:r w:rsidR="00005AC2">
        <w:rPr>
          <w:sz w:val="24"/>
          <w:szCs w:val="24"/>
        </w:rPr>
        <w:t>;</w:t>
      </w:r>
    </w:p>
    <w:p w:rsidR="007011B5" w:rsidRDefault="00005AC2" w:rsidP="00005AC2">
      <w:pPr>
        <w:pStyle w:val="Bodytext20"/>
        <w:numPr>
          <w:ilvl w:val="2"/>
          <w:numId w:val="1"/>
        </w:numPr>
        <w:shd w:val="clear" w:color="auto" w:fill="auto"/>
        <w:tabs>
          <w:tab w:val="left" w:pos="694"/>
        </w:tabs>
        <w:spacing w:before="0" w:line="270" w:lineRule="exact"/>
        <w:ind w:left="760" w:right="8" w:hanging="760"/>
        <w:rPr>
          <w:sz w:val="24"/>
          <w:szCs w:val="24"/>
        </w:rPr>
      </w:pPr>
      <w:r w:rsidRPr="00A56D82">
        <w:rPr>
          <w:sz w:val="24"/>
          <w:szCs w:val="24"/>
        </w:rPr>
        <w:t>pieņemt pabeigto Darbu no Izpildītāja ša</w:t>
      </w:r>
      <w:r w:rsidR="007011B5">
        <w:rPr>
          <w:sz w:val="24"/>
          <w:szCs w:val="24"/>
        </w:rPr>
        <w:t>jā Līgumā norādītajā kārtībā;</w:t>
      </w:r>
    </w:p>
    <w:p w:rsidR="004648DB" w:rsidRPr="004D5E9D" w:rsidRDefault="00005AC2" w:rsidP="004D5E9D">
      <w:pPr>
        <w:pStyle w:val="Bodytext20"/>
        <w:numPr>
          <w:ilvl w:val="2"/>
          <w:numId w:val="1"/>
        </w:numPr>
        <w:shd w:val="clear" w:color="auto" w:fill="auto"/>
        <w:tabs>
          <w:tab w:val="left" w:pos="694"/>
        </w:tabs>
        <w:spacing w:before="0" w:line="270" w:lineRule="exact"/>
        <w:ind w:left="760" w:right="8" w:hanging="760"/>
        <w:rPr>
          <w:sz w:val="24"/>
          <w:szCs w:val="24"/>
        </w:rPr>
      </w:pPr>
      <w:r w:rsidRPr="00A56D82">
        <w:rPr>
          <w:sz w:val="24"/>
          <w:szCs w:val="24"/>
        </w:rPr>
        <w:t>samaksāt Izpildītājam par kvalitatīvi veiktu Darbu šajā līgumā noteikto līgumcenu</w:t>
      </w:r>
      <w:r w:rsidR="004D5E9D">
        <w:rPr>
          <w:sz w:val="24"/>
          <w:szCs w:val="24"/>
        </w:rPr>
        <w:t>.</w:t>
      </w:r>
    </w:p>
    <w:p w:rsidR="00005AC2" w:rsidRDefault="00FD62F3" w:rsidP="004648DB">
      <w:pPr>
        <w:pStyle w:val="Bodytext20"/>
        <w:numPr>
          <w:ilvl w:val="1"/>
          <w:numId w:val="1"/>
        </w:numPr>
        <w:shd w:val="clear" w:color="auto" w:fill="auto"/>
        <w:tabs>
          <w:tab w:val="left" w:pos="694"/>
        </w:tabs>
        <w:spacing w:before="0" w:line="270" w:lineRule="exact"/>
        <w:ind w:left="760" w:right="8" w:hanging="760"/>
        <w:rPr>
          <w:sz w:val="24"/>
          <w:szCs w:val="24"/>
        </w:rPr>
      </w:pPr>
      <w:r w:rsidRPr="004648DB">
        <w:rPr>
          <w:sz w:val="24"/>
          <w:szCs w:val="24"/>
        </w:rPr>
        <w:t>Izpildītājs apņemas</w:t>
      </w:r>
      <w:r w:rsidR="00005AC2">
        <w:rPr>
          <w:sz w:val="24"/>
          <w:szCs w:val="24"/>
        </w:rPr>
        <w:t>:</w:t>
      </w:r>
    </w:p>
    <w:p w:rsidR="00267663" w:rsidRPr="004648DB" w:rsidRDefault="00FD62F3" w:rsidP="00005AC2">
      <w:pPr>
        <w:pStyle w:val="Bodytext20"/>
        <w:numPr>
          <w:ilvl w:val="2"/>
          <w:numId w:val="1"/>
        </w:numPr>
        <w:shd w:val="clear" w:color="auto" w:fill="auto"/>
        <w:tabs>
          <w:tab w:val="left" w:pos="694"/>
        </w:tabs>
        <w:spacing w:before="0" w:line="270" w:lineRule="exact"/>
        <w:ind w:left="760" w:right="8" w:hanging="760"/>
        <w:rPr>
          <w:sz w:val="24"/>
          <w:szCs w:val="24"/>
        </w:rPr>
      </w:pPr>
      <w:r w:rsidRPr="004648DB">
        <w:rPr>
          <w:sz w:val="24"/>
          <w:szCs w:val="24"/>
        </w:rPr>
        <w:t>veikt Darbu atbilstoši Latvijas Republikā spēkā esošajiem normatīvajiem aktiem šajā Līgumā nor</w:t>
      </w:r>
      <w:r w:rsidR="00005AC2">
        <w:rPr>
          <w:sz w:val="24"/>
          <w:szCs w:val="24"/>
        </w:rPr>
        <w:t>ādītajos termiņos, apjomā un kvalitātē</w:t>
      </w:r>
      <w:r w:rsidRPr="004648DB">
        <w:rPr>
          <w:sz w:val="24"/>
          <w:szCs w:val="24"/>
        </w:rPr>
        <w:t>, kas pilnībā atbilst Pasūtītāja izvirzītajām prasībām Iepirkumā un Izpildītāja iesniegtajam piedāvājumam.</w:t>
      </w:r>
    </w:p>
    <w:p w:rsidR="004D5E9D" w:rsidRDefault="004D5E9D" w:rsidP="00005AC2">
      <w:pPr>
        <w:pStyle w:val="Bodytext20"/>
        <w:numPr>
          <w:ilvl w:val="1"/>
          <w:numId w:val="1"/>
        </w:numPr>
        <w:shd w:val="clear" w:color="auto" w:fill="auto"/>
        <w:tabs>
          <w:tab w:val="left" w:pos="694"/>
          <w:tab w:val="left" w:pos="8080"/>
        </w:tabs>
        <w:spacing w:before="0"/>
        <w:ind w:left="780" w:right="8"/>
        <w:rPr>
          <w:sz w:val="24"/>
          <w:szCs w:val="24"/>
        </w:rPr>
      </w:pPr>
      <w:r w:rsidRPr="004D5E9D">
        <w:rPr>
          <w:sz w:val="24"/>
          <w:szCs w:val="24"/>
        </w:rPr>
        <w:lastRenderedPageBreak/>
        <w:t>Pasūtītājam ir tiesības jebk</w:t>
      </w:r>
      <w:r>
        <w:rPr>
          <w:sz w:val="24"/>
          <w:szCs w:val="24"/>
        </w:rPr>
        <w:t>urā brīdī veikt Darbu</w:t>
      </w:r>
      <w:r w:rsidRPr="004D5E9D">
        <w:rPr>
          <w:sz w:val="24"/>
          <w:szCs w:val="24"/>
        </w:rPr>
        <w:t xml:space="preserve"> izpildes pārbaudi, pārbaudot vai tā atbilst Līguma un tā pielikumu prasībām.</w:t>
      </w:r>
    </w:p>
    <w:p w:rsidR="004D5E9D" w:rsidRPr="004D5E9D" w:rsidRDefault="004D5E9D" w:rsidP="00005AC2">
      <w:pPr>
        <w:pStyle w:val="Bodytext20"/>
        <w:numPr>
          <w:ilvl w:val="1"/>
          <w:numId w:val="1"/>
        </w:numPr>
        <w:shd w:val="clear" w:color="auto" w:fill="auto"/>
        <w:tabs>
          <w:tab w:val="left" w:pos="694"/>
          <w:tab w:val="left" w:pos="8080"/>
        </w:tabs>
        <w:spacing w:before="0"/>
        <w:ind w:left="780" w:right="8"/>
        <w:rPr>
          <w:sz w:val="24"/>
          <w:szCs w:val="24"/>
        </w:rPr>
      </w:pPr>
      <w:r w:rsidRPr="004D5E9D">
        <w:rPr>
          <w:sz w:val="24"/>
          <w:szCs w:val="24"/>
        </w:rPr>
        <w:t xml:space="preserve">Ja Pasūtītājs </w:t>
      </w:r>
      <w:r>
        <w:rPr>
          <w:sz w:val="24"/>
          <w:szCs w:val="24"/>
        </w:rPr>
        <w:t>konstatē, ka Darb</w:t>
      </w:r>
      <w:r w:rsidRPr="004D5E9D">
        <w:rPr>
          <w:sz w:val="24"/>
          <w:szCs w:val="24"/>
        </w:rPr>
        <w:t xml:space="preserve">s nav sniegts pilnībā vai atbilstošā kvalitātē, Pasūtītājs var neparakstīt </w:t>
      </w:r>
      <w:r>
        <w:rPr>
          <w:sz w:val="24"/>
          <w:szCs w:val="24"/>
        </w:rPr>
        <w:t xml:space="preserve">pieņemšanas-nodošanas </w:t>
      </w:r>
      <w:r w:rsidRPr="004D5E9D">
        <w:rPr>
          <w:sz w:val="24"/>
          <w:szCs w:val="24"/>
        </w:rPr>
        <w:t>aktu un Izpildītājam tie jānovērš Pasūtītāja noteiktajā termiņā.</w:t>
      </w:r>
    </w:p>
    <w:p w:rsidR="00267663" w:rsidRPr="00B85BEA" w:rsidRDefault="00FD62F3" w:rsidP="00005AC2">
      <w:pPr>
        <w:pStyle w:val="Bodytext20"/>
        <w:numPr>
          <w:ilvl w:val="1"/>
          <w:numId w:val="1"/>
        </w:numPr>
        <w:shd w:val="clear" w:color="auto" w:fill="auto"/>
        <w:tabs>
          <w:tab w:val="left" w:pos="694"/>
          <w:tab w:val="left" w:pos="8080"/>
        </w:tabs>
        <w:spacing w:before="0"/>
        <w:ind w:left="780" w:right="8"/>
        <w:rPr>
          <w:sz w:val="24"/>
          <w:szCs w:val="24"/>
        </w:rPr>
      </w:pPr>
      <w:r w:rsidRPr="00B85BEA">
        <w:rPr>
          <w:sz w:val="24"/>
          <w:szCs w:val="24"/>
        </w:rPr>
        <w:t xml:space="preserve">Izpildītājam ir pienākums, </w:t>
      </w:r>
      <w:r w:rsidR="0082345F" w:rsidRPr="00B85BEA">
        <w:rPr>
          <w:sz w:val="24"/>
          <w:szCs w:val="24"/>
        </w:rPr>
        <w:t>ceļu un ielu vērtēšanas, inventarizācijas, reģistrācijas un uzskaites dokumentācijas</w:t>
      </w:r>
      <w:r w:rsidRPr="00B85BEA">
        <w:rPr>
          <w:sz w:val="24"/>
          <w:szCs w:val="24"/>
        </w:rPr>
        <w:t xml:space="preserve"> izpildes </w:t>
      </w:r>
      <w:r w:rsidR="0082345F" w:rsidRPr="00B85BEA">
        <w:rPr>
          <w:sz w:val="24"/>
          <w:szCs w:val="24"/>
        </w:rPr>
        <w:t xml:space="preserve">un Sistēmas sagatavošanas </w:t>
      </w:r>
      <w:r w:rsidRPr="00B85BEA">
        <w:rPr>
          <w:sz w:val="24"/>
          <w:szCs w:val="24"/>
        </w:rPr>
        <w:t xml:space="preserve">laikā, katru </w:t>
      </w:r>
      <w:r w:rsidR="0082345F" w:rsidRPr="00B85BEA">
        <w:rPr>
          <w:sz w:val="24"/>
          <w:szCs w:val="24"/>
        </w:rPr>
        <w:t>mēnesi</w:t>
      </w:r>
      <w:r w:rsidRPr="00B85BEA">
        <w:rPr>
          <w:sz w:val="24"/>
          <w:szCs w:val="24"/>
        </w:rPr>
        <w:t>, Pasūtītāja telpās rīkot un apmeklēt darba sapulces un atskaitīties Pasūtītājam par darba izpildes gaitu un paveikto Darbu.</w:t>
      </w:r>
    </w:p>
    <w:p w:rsidR="007011B5" w:rsidRPr="007011B5" w:rsidRDefault="007011B5" w:rsidP="00E23C28">
      <w:pPr>
        <w:pStyle w:val="Bodytext20"/>
        <w:numPr>
          <w:ilvl w:val="1"/>
          <w:numId w:val="1"/>
        </w:numPr>
        <w:shd w:val="clear" w:color="auto" w:fill="auto"/>
        <w:tabs>
          <w:tab w:val="left" w:pos="694"/>
        </w:tabs>
        <w:spacing w:before="0"/>
        <w:ind w:left="780" w:right="8"/>
        <w:rPr>
          <w:sz w:val="24"/>
          <w:szCs w:val="24"/>
        </w:rPr>
      </w:pPr>
      <w:r w:rsidRPr="007011B5">
        <w:rPr>
          <w:sz w:val="24"/>
          <w:szCs w:val="24"/>
        </w:rPr>
        <w:t xml:space="preserve">Izpildītājam ir pienākums </w:t>
      </w:r>
      <w:r w:rsidRPr="00901F46">
        <w:rPr>
          <w:sz w:val="24"/>
          <w:szCs w:val="24"/>
        </w:rPr>
        <w:t>ievērot konfidencialitāti attiecībā</w:t>
      </w:r>
      <w:r w:rsidRPr="007011B5">
        <w:rPr>
          <w:sz w:val="24"/>
          <w:szCs w:val="24"/>
        </w:rPr>
        <w:t xml:space="preserve"> uz visu šī Līguma darbības laikā no Pasūtītāja saņemto informāciju un nodrošināt Pasūtītāja datu drošību un saglabāšanu, izņemot Latvijas Republikas normatīvajos aktos paredzētos gadījumus.</w:t>
      </w:r>
    </w:p>
    <w:p w:rsidR="00267663" w:rsidRPr="00901F46" w:rsidRDefault="00FD62F3" w:rsidP="00E23C28">
      <w:pPr>
        <w:pStyle w:val="Bodytext20"/>
        <w:numPr>
          <w:ilvl w:val="1"/>
          <w:numId w:val="1"/>
        </w:numPr>
        <w:shd w:val="clear" w:color="auto" w:fill="auto"/>
        <w:tabs>
          <w:tab w:val="left" w:pos="694"/>
        </w:tabs>
        <w:spacing w:before="0"/>
        <w:ind w:left="780" w:right="8"/>
        <w:rPr>
          <w:sz w:val="24"/>
          <w:szCs w:val="24"/>
        </w:rPr>
      </w:pPr>
      <w:r w:rsidRPr="00A56D82">
        <w:rPr>
          <w:sz w:val="24"/>
          <w:szCs w:val="24"/>
        </w:rPr>
        <w:t xml:space="preserve">Izpildītājam ir pienākums visus ar Līguma izpildi saistītos jautājumus risināt ar </w:t>
      </w:r>
      <w:r w:rsidRPr="00901F46">
        <w:rPr>
          <w:sz w:val="24"/>
          <w:szCs w:val="24"/>
        </w:rPr>
        <w:t xml:space="preserve">Pasūtītāja pārstāvi </w:t>
      </w:r>
      <w:r w:rsidR="005E281E" w:rsidRPr="00901F46">
        <w:rPr>
          <w:sz w:val="24"/>
          <w:szCs w:val="24"/>
        </w:rPr>
        <w:t>–Arni Rietumu</w:t>
      </w:r>
      <w:r w:rsidRPr="00901F46">
        <w:rPr>
          <w:rStyle w:val="Bodytext2Bold"/>
          <w:sz w:val="24"/>
          <w:szCs w:val="24"/>
        </w:rPr>
        <w:t xml:space="preserve">, </w:t>
      </w:r>
      <w:r w:rsidR="0020627B" w:rsidRPr="00901F46">
        <w:rPr>
          <w:sz w:val="24"/>
          <w:szCs w:val="24"/>
        </w:rPr>
        <w:t xml:space="preserve">tālrunis: </w:t>
      </w:r>
      <w:r w:rsidR="005E281E" w:rsidRPr="00901F46">
        <w:rPr>
          <w:sz w:val="24"/>
          <w:szCs w:val="24"/>
        </w:rPr>
        <w:t>67800950</w:t>
      </w:r>
      <w:r w:rsidR="0020627B" w:rsidRPr="00901F46">
        <w:rPr>
          <w:sz w:val="24"/>
          <w:szCs w:val="24"/>
        </w:rPr>
        <w:t xml:space="preserve">, mob. </w:t>
      </w:r>
      <w:r w:rsidR="005E281E" w:rsidRPr="00901F46">
        <w:rPr>
          <w:sz w:val="24"/>
          <w:szCs w:val="24"/>
        </w:rPr>
        <w:t>26303937</w:t>
      </w:r>
      <w:r w:rsidRPr="00901F46">
        <w:rPr>
          <w:sz w:val="24"/>
          <w:szCs w:val="24"/>
        </w:rPr>
        <w:t xml:space="preserve">, e-pasts: </w:t>
      </w:r>
      <w:hyperlink r:id="rId11" w:history="1">
        <w:r w:rsidR="005E281E" w:rsidRPr="00901F46">
          <w:rPr>
            <w:rStyle w:val="Hyperlink"/>
            <w:sz w:val="24"/>
            <w:szCs w:val="24"/>
          </w:rPr>
          <w:t>_arnis.rietums@sigulda.lv</w:t>
        </w:r>
      </w:hyperlink>
      <w:r w:rsidR="00901F46" w:rsidRPr="00901F46">
        <w:rPr>
          <w:sz w:val="24"/>
          <w:szCs w:val="24"/>
        </w:rPr>
        <w:t>.</w:t>
      </w:r>
    </w:p>
    <w:p w:rsidR="00267663" w:rsidRPr="00A56D82" w:rsidRDefault="00FD62F3" w:rsidP="00E23C28">
      <w:pPr>
        <w:pStyle w:val="Bodytext20"/>
        <w:numPr>
          <w:ilvl w:val="1"/>
          <w:numId w:val="1"/>
        </w:numPr>
        <w:shd w:val="clear" w:color="auto" w:fill="auto"/>
        <w:tabs>
          <w:tab w:val="left" w:pos="694"/>
        </w:tabs>
        <w:spacing w:before="0" w:after="240"/>
        <w:ind w:left="780" w:right="8"/>
        <w:rPr>
          <w:sz w:val="24"/>
          <w:szCs w:val="24"/>
        </w:rPr>
      </w:pPr>
      <w:r w:rsidRPr="00A56D82">
        <w:rPr>
          <w:sz w:val="24"/>
          <w:szCs w:val="24"/>
        </w:rPr>
        <w:t>Atbildīgais par Līguma saistību izpildi no Izp</w:t>
      </w:r>
      <w:r w:rsidR="0020627B">
        <w:rPr>
          <w:sz w:val="24"/>
          <w:szCs w:val="24"/>
        </w:rPr>
        <w:t>ildītāja puses ir _________________, mob.</w:t>
      </w:r>
      <w:r w:rsidR="002E5F45">
        <w:rPr>
          <w:sz w:val="24"/>
          <w:szCs w:val="24"/>
        </w:rPr>
        <w:t xml:space="preserve"> </w:t>
      </w:r>
      <w:bookmarkStart w:id="0" w:name="_GoBack"/>
      <w:bookmarkEnd w:id="0"/>
      <w:r w:rsidR="0020627B">
        <w:rPr>
          <w:sz w:val="24"/>
          <w:szCs w:val="24"/>
        </w:rPr>
        <w:t>tālr. __________________</w:t>
      </w:r>
      <w:r w:rsidRPr="00A56D82">
        <w:rPr>
          <w:sz w:val="24"/>
          <w:szCs w:val="24"/>
        </w:rPr>
        <w:t xml:space="preserve">, e-pasts: </w:t>
      </w:r>
      <w:r w:rsidR="0020627B">
        <w:rPr>
          <w:sz w:val="24"/>
          <w:szCs w:val="24"/>
        </w:rPr>
        <w:t>_________________.</w:t>
      </w:r>
    </w:p>
    <w:p w:rsidR="00267663" w:rsidRPr="001E1425" w:rsidRDefault="00FD62F3" w:rsidP="009370BA">
      <w:pPr>
        <w:pStyle w:val="Bodytext20"/>
        <w:numPr>
          <w:ilvl w:val="0"/>
          <w:numId w:val="1"/>
        </w:numPr>
        <w:shd w:val="clear" w:color="auto" w:fill="auto"/>
        <w:tabs>
          <w:tab w:val="left" w:pos="567"/>
        </w:tabs>
        <w:spacing w:before="0"/>
        <w:ind w:firstLine="0"/>
        <w:jc w:val="center"/>
        <w:rPr>
          <w:sz w:val="24"/>
          <w:szCs w:val="24"/>
        </w:rPr>
      </w:pPr>
      <w:r w:rsidRPr="00FF223F">
        <w:rPr>
          <w:sz w:val="24"/>
          <w:szCs w:val="24"/>
        </w:rPr>
        <w:t>DARBA NODOŠANAS - PIEŅEMŠANAS KĀRTĪBA</w:t>
      </w:r>
    </w:p>
    <w:p w:rsidR="00267663" w:rsidRPr="00A56D82" w:rsidRDefault="005E281E" w:rsidP="00E23C28">
      <w:pPr>
        <w:pStyle w:val="Bodytext20"/>
        <w:numPr>
          <w:ilvl w:val="1"/>
          <w:numId w:val="1"/>
        </w:numPr>
        <w:shd w:val="clear" w:color="auto" w:fill="auto"/>
        <w:tabs>
          <w:tab w:val="left" w:pos="694"/>
        </w:tabs>
        <w:spacing w:before="0"/>
        <w:ind w:left="780" w:right="8"/>
        <w:rPr>
          <w:sz w:val="24"/>
          <w:szCs w:val="24"/>
        </w:rPr>
      </w:pPr>
      <w:r w:rsidRPr="00B85BEA">
        <w:rPr>
          <w:sz w:val="24"/>
          <w:szCs w:val="24"/>
        </w:rPr>
        <w:t xml:space="preserve">Līguma </w:t>
      </w:r>
      <w:r w:rsidR="00B85BEA">
        <w:rPr>
          <w:sz w:val="24"/>
          <w:szCs w:val="24"/>
        </w:rPr>
        <w:t>3.2.1.,</w:t>
      </w:r>
      <w:r w:rsidR="00C12E4E" w:rsidRPr="00B85BEA">
        <w:rPr>
          <w:sz w:val="24"/>
          <w:szCs w:val="24"/>
        </w:rPr>
        <w:t xml:space="preserve"> 3.2.2. un 3.2.3. </w:t>
      </w:r>
      <w:r w:rsidR="00B85BEA" w:rsidRPr="00B85BEA">
        <w:rPr>
          <w:sz w:val="24"/>
          <w:szCs w:val="24"/>
        </w:rPr>
        <w:t xml:space="preserve">punktos </w:t>
      </w:r>
      <w:r w:rsidR="00C12E4E" w:rsidRPr="00B85BEA">
        <w:rPr>
          <w:sz w:val="24"/>
          <w:szCs w:val="24"/>
        </w:rPr>
        <w:t>aprakstītajos gadījumos</w:t>
      </w:r>
      <w:r w:rsidR="00FD62F3" w:rsidRPr="00B85BEA">
        <w:rPr>
          <w:sz w:val="24"/>
          <w:szCs w:val="24"/>
        </w:rPr>
        <w:t>,</w:t>
      </w:r>
      <w:r w:rsidR="00FD62F3" w:rsidRPr="00A56D82">
        <w:rPr>
          <w:sz w:val="24"/>
          <w:szCs w:val="24"/>
        </w:rPr>
        <w:t xml:space="preserve"> Izpildītājs iesniedz Pasūtītājam nodošanas - pieņemšanas aktu 2 (divos) eksemplāros.</w:t>
      </w:r>
    </w:p>
    <w:p w:rsidR="00267663" w:rsidRDefault="00FD62F3" w:rsidP="00E23C28">
      <w:pPr>
        <w:pStyle w:val="Bodytext20"/>
        <w:numPr>
          <w:ilvl w:val="1"/>
          <w:numId w:val="1"/>
        </w:numPr>
        <w:shd w:val="clear" w:color="auto" w:fill="auto"/>
        <w:tabs>
          <w:tab w:val="left" w:pos="694"/>
        </w:tabs>
        <w:spacing w:before="0"/>
        <w:ind w:left="780" w:right="8"/>
        <w:rPr>
          <w:sz w:val="24"/>
          <w:szCs w:val="24"/>
        </w:rPr>
      </w:pPr>
      <w:r w:rsidRPr="00A56D82">
        <w:rPr>
          <w:sz w:val="24"/>
          <w:szCs w:val="24"/>
        </w:rPr>
        <w:t>Pasūt</w:t>
      </w:r>
      <w:r w:rsidR="00DE0EEB">
        <w:rPr>
          <w:sz w:val="24"/>
          <w:szCs w:val="24"/>
        </w:rPr>
        <w:t>ītājam 5 (piecu) dienu laikā no</w:t>
      </w:r>
      <w:r w:rsidRPr="00A56D82">
        <w:rPr>
          <w:sz w:val="24"/>
          <w:szCs w:val="24"/>
        </w:rPr>
        <w:t xml:space="preserve"> nodošanas - pieņemšanas akta</w:t>
      </w:r>
      <w:r w:rsidR="00DE0EEB">
        <w:rPr>
          <w:sz w:val="24"/>
          <w:szCs w:val="24"/>
        </w:rPr>
        <w:t xml:space="preserve"> </w:t>
      </w:r>
      <w:r w:rsidR="00DE0EEB" w:rsidRPr="00B85BEA">
        <w:rPr>
          <w:sz w:val="24"/>
          <w:szCs w:val="24"/>
        </w:rPr>
        <w:t xml:space="preserve">par </w:t>
      </w:r>
      <w:r w:rsidR="00C12E4E" w:rsidRPr="00B85BEA">
        <w:rPr>
          <w:sz w:val="24"/>
          <w:szCs w:val="24"/>
        </w:rPr>
        <w:t>tehniskā</w:t>
      </w:r>
      <w:r w:rsidR="00DE0EEB" w:rsidRPr="003D0FC8">
        <w:rPr>
          <w:sz w:val="24"/>
          <w:szCs w:val="24"/>
        </w:rPr>
        <w:t xml:space="preserve"> nodrošinājuma piegādi</w:t>
      </w:r>
      <w:r w:rsidRPr="00A56D82">
        <w:rPr>
          <w:sz w:val="24"/>
          <w:szCs w:val="24"/>
        </w:rPr>
        <w:t xml:space="preserve"> saņemšanas jānodod Izpildītājam parakstīts akts vai </w:t>
      </w:r>
      <w:r w:rsidR="002D2FAF">
        <w:rPr>
          <w:sz w:val="24"/>
          <w:szCs w:val="24"/>
        </w:rPr>
        <w:t xml:space="preserve">motivēts atteikums pieņemt Darba posmu </w:t>
      </w:r>
      <w:r w:rsidR="002D2FAF" w:rsidRPr="00B85BEA">
        <w:rPr>
          <w:sz w:val="24"/>
          <w:szCs w:val="24"/>
        </w:rPr>
        <w:t xml:space="preserve">par </w:t>
      </w:r>
      <w:r w:rsidR="00C12E4E" w:rsidRPr="00B85BEA">
        <w:rPr>
          <w:sz w:val="24"/>
          <w:szCs w:val="24"/>
        </w:rPr>
        <w:t>tehniskā</w:t>
      </w:r>
      <w:r w:rsidR="002D2FAF" w:rsidRPr="00B85BEA">
        <w:rPr>
          <w:sz w:val="24"/>
          <w:szCs w:val="24"/>
        </w:rPr>
        <w:t xml:space="preserve"> nodrošinājuma</w:t>
      </w:r>
      <w:r w:rsidR="002D2FAF" w:rsidRPr="003D0FC8">
        <w:rPr>
          <w:sz w:val="24"/>
          <w:szCs w:val="24"/>
        </w:rPr>
        <w:t xml:space="preserve"> piegādi</w:t>
      </w:r>
      <w:r w:rsidRPr="00A56D82">
        <w:rPr>
          <w:sz w:val="24"/>
          <w:szCs w:val="24"/>
        </w:rPr>
        <w:t xml:space="preserve">. Gadījumā, ja Pasūtītājs neparaksta aktu 5 (piecu) dienu laikā, kā arī nesniedz </w:t>
      </w:r>
      <w:r w:rsidR="002D2FAF">
        <w:rPr>
          <w:sz w:val="24"/>
          <w:szCs w:val="24"/>
        </w:rPr>
        <w:t xml:space="preserve">motivētu atteikumu pieņemt Darba posmu par </w:t>
      </w:r>
      <w:r w:rsidR="002D2FAF" w:rsidRPr="003D0FC8">
        <w:rPr>
          <w:sz w:val="24"/>
          <w:szCs w:val="24"/>
        </w:rPr>
        <w:t>programmatūras nodrošinājuma piegādi</w:t>
      </w:r>
      <w:r w:rsidRPr="00A56D82">
        <w:rPr>
          <w:sz w:val="24"/>
          <w:szCs w:val="24"/>
        </w:rPr>
        <w:t>, Darbs</w:t>
      </w:r>
      <w:r w:rsidR="002D2FAF">
        <w:rPr>
          <w:sz w:val="24"/>
          <w:szCs w:val="24"/>
        </w:rPr>
        <w:t xml:space="preserve"> par </w:t>
      </w:r>
      <w:r w:rsidR="002D2FAF" w:rsidRPr="003D0FC8">
        <w:rPr>
          <w:sz w:val="24"/>
          <w:szCs w:val="24"/>
        </w:rPr>
        <w:t>programmatūras nodrošinājuma piegādi</w:t>
      </w:r>
      <w:r w:rsidRPr="00A56D82">
        <w:rPr>
          <w:sz w:val="24"/>
          <w:szCs w:val="24"/>
        </w:rPr>
        <w:t xml:space="preserve"> skaitās pieņemts un </w:t>
      </w:r>
      <w:r w:rsidR="002D2FAF">
        <w:rPr>
          <w:sz w:val="24"/>
          <w:szCs w:val="24"/>
        </w:rPr>
        <w:t>apmaksa tiek veikta Līguma 3.2.1.apakš</w:t>
      </w:r>
      <w:r w:rsidRPr="00A56D82">
        <w:rPr>
          <w:sz w:val="24"/>
          <w:szCs w:val="24"/>
        </w:rPr>
        <w:t>punktā norādītajā termiņā.</w:t>
      </w:r>
    </w:p>
    <w:p w:rsidR="00DE0EEB" w:rsidRDefault="002D2FAF" w:rsidP="00E23C28">
      <w:pPr>
        <w:pStyle w:val="Bodytext20"/>
        <w:numPr>
          <w:ilvl w:val="1"/>
          <w:numId w:val="1"/>
        </w:numPr>
        <w:shd w:val="clear" w:color="auto" w:fill="auto"/>
        <w:tabs>
          <w:tab w:val="left" w:pos="694"/>
        </w:tabs>
        <w:spacing w:before="0"/>
        <w:ind w:left="780" w:right="8"/>
        <w:rPr>
          <w:sz w:val="24"/>
          <w:szCs w:val="24"/>
        </w:rPr>
      </w:pPr>
      <w:r w:rsidRPr="00A56D82">
        <w:rPr>
          <w:sz w:val="24"/>
          <w:szCs w:val="24"/>
        </w:rPr>
        <w:t>Pasūt</w:t>
      </w:r>
      <w:r>
        <w:rPr>
          <w:sz w:val="24"/>
          <w:szCs w:val="24"/>
        </w:rPr>
        <w:t>ītājam 5 (piecu) dienu laikā no</w:t>
      </w:r>
      <w:r w:rsidRPr="00A56D82">
        <w:rPr>
          <w:sz w:val="24"/>
          <w:szCs w:val="24"/>
        </w:rPr>
        <w:t xml:space="preserve"> nodošanas - pieņemšanas akta</w:t>
      </w:r>
      <w:r>
        <w:rPr>
          <w:sz w:val="24"/>
          <w:szCs w:val="24"/>
        </w:rPr>
        <w:t xml:space="preserve"> </w:t>
      </w:r>
      <w:r w:rsidRPr="003D0FC8">
        <w:rPr>
          <w:sz w:val="24"/>
          <w:szCs w:val="24"/>
        </w:rPr>
        <w:t xml:space="preserve">par </w:t>
      </w:r>
      <w:r w:rsidR="00C12E4E" w:rsidRPr="00A57ADF">
        <w:rPr>
          <w:sz w:val="24"/>
          <w:szCs w:val="24"/>
        </w:rPr>
        <w:t>Sistēmas izstrādi un pieslēgšanu Pretendenta izveidotai programmatūrai</w:t>
      </w:r>
      <w:r w:rsidRPr="00A56D82">
        <w:rPr>
          <w:sz w:val="24"/>
          <w:szCs w:val="24"/>
        </w:rPr>
        <w:t xml:space="preserve"> saņemšanas jānodod Izpildītājam parakstīts akts vai </w:t>
      </w:r>
      <w:r>
        <w:rPr>
          <w:sz w:val="24"/>
          <w:szCs w:val="24"/>
        </w:rPr>
        <w:t xml:space="preserve">motivēts atteikums pieņemt Darba posmu </w:t>
      </w:r>
      <w:r w:rsidR="00C12E4E" w:rsidRPr="003D0FC8">
        <w:rPr>
          <w:sz w:val="24"/>
          <w:szCs w:val="24"/>
        </w:rPr>
        <w:t xml:space="preserve">par </w:t>
      </w:r>
      <w:r w:rsidR="00C12E4E" w:rsidRPr="00A57ADF">
        <w:rPr>
          <w:sz w:val="24"/>
          <w:szCs w:val="24"/>
        </w:rPr>
        <w:t>Sistēmas izstrādi un pieslēgšanu Pretendenta izveidotai programmatūrai</w:t>
      </w:r>
      <w:r w:rsidRPr="00A57ADF">
        <w:rPr>
          <w:sz w:val="24"/>
          <w:szCs w:val="24"/>
        </w:rPr>
        <w:t xml:space="preserve">. Gadījumā, ja Pasūtītājs neparaksta aktu 5 (piecu) dienu laikā, kā arī nesniedz motivētu atteikumu pieņemt Darba posmu par </w:t>
      </w:r>
      <w:r w:rsidR="00C12E4E" w:rsidRPr="00A57ADF">
        <w:rPr>
          <w:sz w:val="24"/>
          <w:szCs w:val="24"/>
        </w:rPr>
        <w:t>Sistēmas izstrādi un pieslēgšanu Pretendenta izveidotai programmatūrai</w:t>
      </w:r>
      <w:r w:rsidRPr="00A57ADF">
        <w:rPr>
          <w:sz w:val="24"/>
          <w:szCs w:val="24"/>
        </w:rPr>
        <w:t xml:space="preserve">, Darbs par </w:t>
      </w:r>
      <w:r w:rsidR="00C12E4E" w:rsidRPr="00A57ADF">
        <w:rPr>
          <w:sz w:val="24"/>
          <w:szCs w:val="24"/>
        </w:rPr>
        <w:t>Sistēmas izstrādi un pieslēgšanu Pretendenta izveidotai programmatūrai</w:t>
      </w:r>
      <w:r w:rsidRPr="00A57ADF">
        <w:rPr>
          <w:sz w:val="24"/>
          <w:szCs w:val="24"/>
        </w:rPr>
        <w:t xml:space="preserve"> skaitās pieņemts un apmaksa tiek veikta Līguma 3.2.2.apakšpunktā</w:t>
      </w:r>
      <w:r w:rsidRPr="00A56D82">
        <w:rPr>
          <w:sz w:val="24"/>
          <w:szCs w:val="24"/>
        </w:rPr>
        <w:t xml:space="preserve"> norādītajā termiņā</w:t>
      </w:r>
      <w:r>
        <w:rPr>
          <w:sz w:val="24"/>
          <w:szCs w:val="24"/>
        </w:rPr>
        <w:t>.</w:t>
      </w:r>
    </w:p>
    <w:p w:rsidR="002D2FAF" w:rsidRPr="00A57ADF" w:rsidRDefault="00C12E4E" w:rsidP="00E23C28">
      <w:pPr>
        <w:pStyle w:val="Bodytext20"/>
        <w:numPr>
          <w:ilvl w:val="1"/>
          <w:numId w:val="1"/>
        </w:numPr>
        <w:shd w:val="clear" w:color="auto" w:fill="auto"/>
        <w:tabs>
          <w:tab w:val="left" w:pos="694"/>
        </w:tabs>
        <w:spacing w:before="0"/>
        <w:ind w:left="780" w:right="8"/>
        <w:rPr>
          <w:sz w:val="24"/>
          <w:szCs w:val="24"/>
        </w:rPr>
      </w:pPr>
      <w:r w:rsidRPr="00A57ADF">
        <w:rPr>
          <w:sz w:val="24"/>
          <w:szCs w:val="24"/>
        </w:rPr>
        <w:t>Pasūtītājam 5 (piecu) dienu laikā no nodošanas - pieņemšanas akta par atskaites mēnesī veiktajiem darbiem saņemšanas jānodod Izpildītājam parakstīts akts vai motivēts atteikums pieņemt atskaites mēnesī paveiktos darbus. Gadījumā, ja Pasūtītājs neparaksta aktu 5 (piecu) dienu laikā, kā arī nesniedz motivētu atteikumu pieņemt Darba posmu par atskaites mēnesī veiktajiem darbiem, Darbs par atskaites mēnesī veiktajiem darbiem skaitās pieņemts un apmaksa tiek veikta Līguma 3.2.3.apakšpunktā norādītajā termiņā</w:t>
      </w:r>
      <w:r w:rsidR="00A57ADF" w:rsidRPr="00A57ADF">
        <w:rPr>
          <w:sz w:val="24"/>
          <w:szCs w:val="24"/>
        </w:rPr>
        <w:t>.</w:t>
      </w:r>
    </w:p>
    <w:p w:rsidR="00267663" w:rsidRPr="00A56D82" w:rsidRDefault="00FD62F3" w:rsidP="00E23C28">
      <w:pPr>
        <w:pStyle w:val="Bodytext20"/>
        <w:numPr>
          <w:ilvl w:val="1"/>
          <w:numId w:val="1"/>
        </w:numPr>
        <w:shd w:val="clear" w:color="auto" w:fill="auto"/>
        <w:tabs>
          <w:tab w:val="left" w:pos="694"/>
        </w:tabs>
        <w:spacing w:before="0" w:after="240"/>
        <w:ind w:left="780" w:right="8"/>
        <w:rPr>
          <w:sz w:val="24"/>
          <w:szCs w:val="24"/>
        </w:rPr>
      </w:pPr>
      <w:r w:rsidRPr="00A57ADF">
        <w:rPr>
          <w:sz w:val="24"/>
          <w:szCs w:val="24"/>
        </w:rPr>
        <w:t>Ja ir Pasūtītāja motivēts</w:t>
      </w:r>
      <w:r w:rsidRPr="00A56D82">
        <w:rPr>
          <w:sz w:val="24"/>
          <w:szCs w:val="24"/>
        </w:rPr>
        <w:t xml:space="preserve"> atteikums </w:t>
      </w:r>
      <w:r w:rsidRPr="00A57ADF">
        <w:rPr>
          <w:sz w:val="24"/>
          <w:szCs w:val="24"/>
        </w:rPr>
        <w:t xml:space="preserve">pieņemt </w:t>
      </w:r>
      <w:r w:rsidR="002D2FAF" w:rsidRPr="00A57ADF">
        <w:rPr>
          <w:sz w:val="24"/>
          <w:szCs w:val="24"/>
        </w:rPr>
        <w:t>attiecīgā Darba posmu</w:t>
      </w:r>
      <w:r w:rsidRPr="00A57ADF">
        <w:rPr>
          <w:sz w:val="24"/>
          <w:szCs w:val="24"/>
        </w:rPr>
        <w:t>, Puses</w:t>
      </w:r>
      <w:r w:rsidRPr="00A56D82">
        <w:rPr>
          <w:sz w:val="24"/>
          <w:szCs w:val="24"/>
        </w:rPr>
        <w:t xml:space="preserve"> sastāda divpusēju aktu, kam ir pievienots saraksts par Darba </w:t>
      </w:r>
      <w:r w:rsidR="002D2FAF">
        <w:rPr>
          <w:sz w:val="24"/>
          <w:szCs w:val="24"/>
        </w:rPr>
        <w:t xml:space="preserve">posma </w:t>
      </w:r>
      <w:r w:rsidRPr="00A56D82">
        <w:rPr>
          <w:sz w:val="24"/>
          <w:szCs w:val="24"/>
        </w:rPr>
        <w:t>daļām, ko nepieciešams pārstrādāt vai paveikt līdz galam ar norādi par to izpildes termiņiem.</w:t>
      </w:r>
      <w:r w:rsidR="00C12E4E">
        <w:rPr>
          <w:sz w:val="24"/>
          <w:szCs w:val="24"/>
        </w:rPr>
        <w:t xml:space="preserve"> </w:t>
      </w:r>
    </w:p>
    <w:p w:rsidR="00FF223F" w:rsidRPr="00D13EC2" w:rsidRDefault="00FD62F3" w:rsidP="00FF223F">
      <w:pPr>
        <w:pStyle w:val="Bodytext20"/>
        <w:numPr>
          <w:ilvl w:val="0"/>
          <w:numId w:val="1"/>
        </w:numPr>
        <w:shd w:val="clear" w:color="auto" w:fill="auto"/>
        <w:tabs>
          <w:tab w:val="left" w:pos="567"/>
        </w:tabs>
        <w:spacing w:before="0"/>
        <w:ind w:firstLine="0"/>
        <w:jc w:val="center"/>
        <w:rPr>
          <w:sz w:val="24"/>
          <w:szCs w:val="24"/>
        </w:rPr>
      </w:pPr>
      <w:r w:rsidRPr="00FF223F">
        <w:rPr>
          <w:sz w:val="24"/>
          <w:szCs w:val="24"/>
        </w:rPr>
        <w:t>PUŠU  ATBILDĪBA</w:t>
      </w:r>
    </w:p>
    <w:p w:rsidR="00267663" w:rsidRPr="00A56D82" w:rsidRDefault="00D13EC2" w:rsidP="00E23C28">
      <w:pPr>
        <w:pStyle w:val="Bodytext20"/>
        <w:numPr>
          <w:ilvl w:val="1"/>
          <w:numId w:val="1"/>
        </w:numPr>
        <w:shd w:val="clear" w:color="auto" w:fill="auto"/>
        <w:tabs>
          <w:tab w:val="left" w:pos="694"/>
        </w:tabs>
        <w:spacing w:before="0"/>
        <w:ind w:left="780" w:right="8"/>
        <w:rPr>
          <w:sz w:val="24"/>
          <w:szCs w:val="24"/>
        </w:rPr>
      </w:pPr>
      <w:r>
        <w:rPr>
          <w:sz w:val="24"/>
          <w:szCs w:val="24"/>
        </w:rPr>
        <w:t xml:space="preserve">Par Līguma </w:t>
      </w:r>
      <w:r w:rsidR="00FD62F3" w:rsidRPr="00A56D82">
        <w:rPr>
          <w:sz w:val="24"/>
          <w:szCs w:val="24"/>
        </w:rPr>
        <w:t>1.</w:t>
      </w:r>
      <w:r>
        <w:rPr>
          <w:sz w:val="24"/>
          <w:szCs w:val="24"/>
        </w:rPr>
        <w:t>4.1</w:t>
      </w:r>
      <w:r w:rsidR="00FD62F3" w:rsidRPr="00A56D82">
        <w:rPr>
          <w:sz w:val="24"/>
          <w:szCs w:val="24"/>
        </w:rPr>
        <w:t xml:space="preserve"> </w:t>
      </w:r>
      <w:r>
        <w:rPr>
          <w:sz w:val="24"/>
          <w:szCs w:val="24"/>
        </w:rPr>
        <w:t xml:space="preserve">apakšpunktā noteiktā </w:t>
      </w:r>
      <w:r w:rsidR="00324120">
        <w:rPr>
          <w:sz w:val="24"/>
          <w:szCs w:val="24"/>
        </w:rPr>
        <w:t>tehniskā</w:t>
      </w:r>
      <w:r>
        <w:rPr>
          <w:sz w:val="24"/>
          <w:szCs w:val="24"/>
        </w:rPr>
        <w:t xml:space="preserve"> nodrošinājuma piegādes</w:t>
      </w:r>
      <w:r w:rsidR="00FD62F3" w:rsidRPr="00A56D82">
        <w:rPr>
          <w:sz w:val="24"/>
          <w:szCs w:val="24"/>
        </w:rPr>
        <w:t xml:space="preserve"> izpildes termiņa nokavējumu, par katru savlaicīgi nepiegādāto </w:t>
      </w:r>
      <w:r w:rsidR="00324120">
        <w:rPr>
          <w:sz w:val="24"/>
          <w:szCs w:val="24"/>
        </w:rPr>
        <w:t>tehniskā</w:t>
      </w:r>
      <w:r w:rsidR="00FD62F3" w:rsidRPr="00A56D82">
        <w:rPr>
          <w:sz w:val="24"/>
          <w:szCs w:val="24"/>
        </w:rPr>
        <w:t xml:space="preserve"> nodrošinājumam paredzēto vienību, Izpildītājs maksā Pasūtītājam līgumsodu EUR 200,00 (Divi simti eiro un 00 centi) apmērā.</w:t>
      </w:r>
    </w:p>
    <w:p w:rsidR="00267663" w:rsidRDefault="00D13EC2" w:rsidP="00E23C28">
      <w:pPr>
        <w:pStyle w:val="Bodytext20"/>
        <w:numPr>
          <w:ilvl w:val="1"/>
          <w:numId w:val="1"/>
        </w:numPr>
        <w:shd w:val="clear" w:color="auto" w:fill="auto"/>
        <w:tabs>
          <w:tab w:val="left" w:pos="694"/>
        </w:tabs>
        <w:spacing w:before="0"/>
        <w:ind w:left="780" w:right="8"/>
        <w:rPr>
          <w:sz w:val="24"/>
          <w:szCs w:val="24"/>
        </w:rPr>
      </w:pPr>
      <w:r>
        <w:rPr>
          <w:sz w:val="24"/>
          <w:szCs w:val="24"/>
        </w:rPr>
        <w:t>Par Līguma 1.4</w:t>
      </w:r>
      <w:r w:rsidR="00FD62F3" w:rsidRPr="00A56D82">
        <w:rPr>
          <w:sz w:val="24"/>
          <w:szCs w:val="24"/>
        </w:rPr>
        <w:t xml:space="preserve">.2. </w:t>
      </w:r>
      <w:r>
        <w:rPr>
          <w:sz w:val="24"/>
          <w:szCs w:val="24"/>
        </w:rPr>
        <w:t xml:space="preserve">apakšpunktā noteiktā </w:t>
      </w:r>
      <w:r w:rsidR="00324120" w:rsidRPr="00A57ADF">
        <w:rPr>
          <w:sz w:val="24"/>
          <w:szCs w:val="24"/>
        </w:rPr>
        <w:t>Sistēmas izstrādes un pieslēgšanas Pretendenta izveidotai programmatūrai</w:t>
      </w:r>
      <w:r w:rsidR="00FD62F3" w:rsidRPr="00A57ADF">
        <w:rPr>
          <w:sz w:val="24"/>
          <w:szCs w:val="24"/>
        </w:rPr>
        <w:t xml:space="preserve"> iz</w:t>
      </w:r>
      <w:r w:rsidR="00FD62F3" w:rsidRPr="00A56D82">
        <w:rPr>
          <w:sz w:val="24"/>
          <w:szCs w:val="24"/>
        </w:rPr>
        <w:t xml:space="preserve">pildes termiņa nokavējumu Izpildītājs maksā Pasūtītājam līgumsodu 1 </w:t>
      </w:r>
      <w:r w:rsidR="00FD62F3" w:rsidRPr="00A56D82">
        <w:rPr>
          <w:rStyle w:val="Bodytext2Italic"/>
          <w:sz w:val="24"/>
          <w:szCs w:val="24"/>
        </w:rPr>
        <w:t>%</w:t>
      </w:r>
      <w:r w:rsidR="00FD62F3" w:rsidRPr="00A56D82">
        <w:rPr>
          <w:sz w:val="24"/>
          <w:szCs w:val="24"/>
        </w:rPr>
        <w:t xml:space="preserve"> no </w:t>
      </w:r>
      <w:r>
        <w:rPr>
          <w:sz w:val="24"/>
          <w:szCs w:val="24"/>
        </w:rPr>
        <w:t xml:space="preserve">kopējās </w:t>
      </w:r>
      <w:r w:rsidR="00FD62F3" w:rsidRPr="00A56D82">
        <w:rPr>
          <w:sz w:val="24"/>
          <w:szCs w:val="24"/>
        </w:rPr>
        <w:t xml:space="preserve">līgumcenas par katru nokavēto dienu, taču ne vairāk kā 10% no </w:t>
      </w:r>
      <w:r>
        <w:rPr>
          <w:sz w:val="24"/>
          <w:szCs w:val="24"/>
        </w:rPr>
        <w:t xml:space="preserve">kopējās </w:t>
      </w:r>
      <w:r w:rsidR="00FD62F3" w:rsidRPr="00A56D82">
        <w:rPr>
          <w:sz w:val="24"/>
          <w:szCs w:val="24"/>
        </w:rPr>
        <w:t>līgumcenas.</w:t>
      </w:r>
    </w:p>
    <w:p w:rsidR="00267663" w:rsidRDefault="00FD62F3" w:rsidP="00E23C28">
      <w:pPr>
        <w:pStyle w:val="Bodytext20"/>
        <w:numPr>
          <w:ilvl w:val="1"/>
          <w:numId w:val="1"/>
        </w:numPr>
        <w:shd w:val="clear" w:color="auto" w:fill="auto"/>
        <w:tabs>
          <w:tab w:val="left" w:pos="694"/>
        </w:tabs>
        <w:spacing w:before="0"/>
        <w:ind w:left="780" w:right="8"/>
        <w:rPr>
          <w:sz w:val="24"/>
          <w:szCs w:val="24"/>
        </w:rPr>
      </w:pPr>
      <w:r w:rsidRPr="00A56D82">
        <w:rPr>
          <w:sz w:val="24"/>
          <w:szCs w:val="24"/>
        </w:rPr>
        <w:t>Par samaksas termi</w:t>
      </w:r>
      <w:r w:rsidR="00D13EC2">
        <w:rPr>
          <w:sz w:val="24"/>
          <w:szCs w:val="24"/>
        </w:rPr>
        <w:t>ņa nokavējumu Pasūtītājs maksā I</w:t>
      </w:r>
      <w:r w:rsidRPr="00A56D82">
        <w:rPr>
          <w:sz w:val="24"/>
          <w:szCs w:val="24"/>
        </w:rPr>
        <w:t xml:space="preserve">zpildītājam līgumsodu 1 </w:t>
      </w:r>
      <w:r w:rsidRPr="00A56D82">
        <w:rPr>
          <w:rStyle w:val="Bodytext2Italic"/>
          <w:sz w:val="24"/>
          <w:szCs w:val="24"/>
        </w:rPr>
        <w:t>%</w:t>
      </w:r>
      <w:r w:rsidRPr="00A56D82">
        <w:rPr>
          <w:sz w:val="24"/>
          <w:szCs w:val="24"/>
        </w:rPr>
        <w:t xml:space="preserve"> apmērā no </w:t>
      </w:r>
      <w:r w:rsidR="00D13EC2">
        <w:rPr>
          <w:sz w:val="24"/>
          <w:szCs w:val="24"/>
        </w:rPr>
        <w:t>nenomaksātās summas</w:t>
      </w:r>
      <w:r w:rsidRPr="00A56D82">
        <w:rPr>
          <w:sz w:val="24"/>
          <w:szCs w:val="24"/>
        </w:rPr>
        <w:t xml:space="preserve"> par katru nokavēto dienu, taču ne vairāk kā 10% no </w:t>
      </w:r>
      <w:r w:rsidR="00D13EC2">
        <w:rPr>
          <w:sz w:val="24"/>
          <w:szCs w:val="24"/>
        </w:rPr>
        <w:t xml:space="preserve">kopējās </w:t>
      </w:r>
      <w:r w:rsidRPr="00A56D82">
        <w:rPr>
          <w:sz w:val="24"/>
          <w:szCs w:val="24"/>
        </w:rPr>
        <w:lastRenderedPageBreak/>
        <w:t>līgumcenas.</w:t>
      </w:r>
    </w:p>
    <w:p w:rsidR="00D13EC2" w:rsidRPr="00D13EC2" w:rsidRDefault="00D13EC2" w:rsidP="00E23C28">
      <w:pPr>
        <w:pStyle w:val="Bodytext20"/>
        <w:numPr>
          <w:ilvl w:val="1"/>
          <w:numId w:val="1"/>
        </w:numPr>
        <w:shd w:val="clear" w:color="auto" w:fill="auto"/>
        <w:tabs>
          <w:tab w:val="left" w:pos="694"/>
        </w:tabs>
        <w:spacing w:before="0"/>
        <w:ind w:left="780" w:right="8"/>
        <w:rPr>
          <w:sz w:val="24"/>
          <w:szCs w:val="24"/>
        </w:rPr>
      </w:pPr>
      <w:r w:rsidRPr="00D13EC2">
        <w:rPr>
          <w:sz w:val="24"/>
          <w:szCs w:val="24"/>
        </w:rPr>
        <w:t>Pasūtītājam, veicot Līgumā noteiktos maksājumus, ir tiesības ieturēt no tiem līgumsodus, kas Izpildītājam noteikti un aprēķināti saskaņā ar Līgumu.</w:t>
      </w:r>
    </w:p>
    <w:p w:rsidR="00267663" w:rsidRPr="00A56D82" w:rsidRDefault="00FD62F3" w:rsidP="00FF223F">
      <w:pPr>
        <w:pStyle w:val="Bodytext20"/>
        <w:numPr>
          <w:ilvl w:val="1"/>
          <w:numId w:val="1"/>
        </w:numPr>
        <w:shd w:val="clear" w:color="auto" w:fill="auto"/>
        <w:tabs>
          <w:tab w:val="left" w:pos="694"/>
        </w:tabs>
        <w:spacing w:before="0" w:after="240"/>
        <w:ind w:left="780"/>
        <w:rPr>
          <w:sz w:val="24"/>
          <w:szCs w:val="24"/>
        </w:rPr>
      </w:pPr>
      <w:r w:rsidRPr="00A56D82">
        <w:rPr>
          <w:sz w:val="24"/>
          <w:szCs w:val="24"/>
        </w:rPr>
        <w:t>Līgumsoda samaksa nokavējuma gadījumā neatbrīvo Puses no saistību pilnīgas izpildes.</w:t>
      </w:r>
    </w:p>
    <w:p w:rsidR="00FF223F" w:rsidRPr="001D37DE" w:rsidRDefault="00FD62F3" w:rsidP="00FF223F">
      <w:pPr>
        <w:pStyle w:val="Bodytext20"/>
        <w:numPr>
          <w:ilvl w:val="0"/>
          <w:numId w:val="1"/>
        </w:numPr>
        <w:shd w:val="clear" w:color="auto" w:fill="auto"/>
        <w:tabs>
          <w:tab w:val="left" w:pos="567"/>
        </w:tabs>
        <w:spacing w:before="0"/>
        <w:ind w:firstLine="0"/>
        <w:jc w:val="center"/>
        <w:rPr>
          <w:sz w:val="24"/>
          <w:szCs w:val="24"/>
        </w:rPr>
      </w:pPr>
      <w:r w:rsidRPr="00FF223F">
        <w:rPr>
          <w:sz w:val="24"/>
          <w:szCs w:val="24"/>
        </w:rPr>
        <w:t>NEPĀRVARAMA VARA</w:t>
      </w:r>
    </w:p>
    <w:p w:rsidR="001D37DE" w:rsidRPr="001D37DE" w:rsidRDefault="001D37DE" w:rsidP="001D37DE">
      <w:pPr>
        <w:widowControl/>
        <w:numPr>
          <w:ilvl w:val="1"/>
          <w:numId w:val="1"/>
        </w:numPr>
        <w:tabs>
          <w:tab w:val="left" w:pos="567"/>
        </w:tabs>
        <w:ind w:right="42"/>
        <w:jc w:val="both"/>
        <w:rPr>
          <w:rFonts w:ascii="Times New Roman" w:hAnsi="Times New Roman" w:cs="Times New Roman"/>
        </w:rPr>
      </w:pPr>
      <w:r>
        <w:rPr>
          <w:rFonts w:ascii="Times New Roman" w:hAnsi="Times New Roman" w:cs="Times New Roman"/>
        </w:rPr>
        <w:t>Puses tiek atbrīvotas</w:t>
      </w:r>
      <w:r w:rsidRPr="001D37DE">
        <w:rPr>
          <w:rFonts w:ascii="Times New Roman" w:hAnsi="Times New Roman" w:cs="Times New Roman"/>
        </w:rPr>
        <w:t xml:space="preserve"> no atbildības par daļēju vai pilnīgu saistību neizpildīšanu šī Līguma ietvaros, ja šī neizpildīšana ir sekas tādiem apstākļiem un notikumiem kā dabas katastrofas, auto katastrofas, ūdens plūdi, ugunsnelaime, zemestrīce un citas stihiskas nelaimes, pēkšņs, neparedzēts elektroenerģijas padeves traucējums, karš, streiki, nemieri, valsts iekšējie apvērsumi un citi a</w:t>
      </w:r>
      <w:r>
        <w:rPr>
          <w:rFonts w:ascii="Times New Roman" w:hAnsi="Times New Roman" w:cs="Times New Roman"/>
        </w:rPr>
        <w:t>pstākļi, kas neiekļaujas Pušu</w:t>
      </w:r>
      <w:r w:rsidRPr="001D37DE">
        <w:rPr>
          <w:rFonts w:ascii="Times New Roman" w:hAnsi="Times New Roman" w:cs="Times New Roman"/>
        </w:rPr>
        <w:t xml:space="preserve"> iespējamās kontroles robežās, turpmāk tekstā – Nepārvarama vara, tādā gadījumā Līguma saistību izpildes termiņš tiek pagarināts par laiku, kas vienāds ar Nepārvaramas varas izraisīto Līguma saistību aizkavēšanos.</w:t>
      </w:r>
    </w:p>
    <w:p w:rsidR="001D37DE" w:rsidRPr="001D37DE" w:rsidRDefault="001D37DE" w:rsidP="001D37DE">
      <w:pPr>
        <w:widowControl/>
        <w:numPr>
          <w:ilvl w:val="1"/>
          <w:numId w:val="1"/>
        </w:numPr>
        <w:tabs>
          <w:tab w:val="left" w:pos="567"/>
        </w:tabs>
        <w:ind w:right="42"/>
        <w:jc w:val="both"/>
        <w:rPr>
          <w:rFonts w:ascii="Times New Roman" w:hAnsi="Times New Roman" w:cs="Times New Roman"/>
        </w:rPr>
      </w:pPr>
      <w:r>
        <w:rPr>
          <w:rFonts w:ascii="Times New Roman" w:hAnsi="Times New Roman" w:cs="Times New Roman"/>
        </w:rPr>
        <w:t>Pušu</w:t>
      </w:r>
      <w:r w:rsidRPr="001D37DE">
        <w:rPr>
          <w:rFonts w:ascii="Times New Roman" w:hAnsi="Times New Roman" w:cs="Times New Roman"/>
        </w:rPr>
        <w:t xml:space="preserve"> nespēja pildīt kādu no savām saistībām saskaņā ar šo Līgumu netiks uzskatīta par šī Līguma izbeigšanu vai </w:t>
      </w:r>
      <w:r>
        <w:rPr>
          <w:rFonts w:ascii="Times New Roman" w:hAnsi="Times New Roman" w:cs="Times New Roman"/>
        </w:rPr>
        <w:t>saistību nepildīšanu, ja Pušu</w:t>
      </w:r>
      <w:r w:rsidRPr="001D37DE">
        <w:rPr>
          <w:rFonts w:ascii="Times New Roman" w:hAnsi="Times New Roman" w:cs="Times New Roman"/>
        </w:rPr>
        <w:t xml:space="preserve"> nespēja izriet no Nepārvarama</w:t>
      </w:r>
      <w:r>
        <w:rPr>
          <w:rFonts w:ascii="Times New Roman" w:hAnsi="Times New Roman" w:cs="Times New Roman"/>
        </w:rPr>
        <w:t>s varas notikuma, un, ja Puse</w:t>
      </w:r>
      <w:r w:rsidRPr="001D37DE">
        <w:rPr>
          <w:rFonts w:ascii="Times New Roman" w:hAnsi="Times New Roman" w:cs="Times New Roman"/>
        </w:rPr>
        <w:t xml:space="preserve">, kuru ietekmējis šāds notikums: </w:t>
      </w:r>
    </w:p>
    <w:p w:rsidR="001D37DE" w:rsidRPr="001D37DE" w:rsidRDefault="001D37DE" w:rsidP="001D37DE">
      <w:pPr>
        <w:widowControl/>
        <w:numPr>
          <w:ilvl w:val="2"/>
          <w:numId w:val="1"/>
        </w:numPr>
        <w:tabs>
          <w:tab w:val="left" w:pos="567"/>
        </w:tabs>
        <w:ind w:right="42"/>
        <w:jc w:val="both"/>
        <w:rPr>
          <w:rFonts w:ascii="Times New Roman" w:hAnsi="Times New Roman" w:cs="Times New Roman"/>
        </w:rPr>
      </w:pPr>
      <w:r w:rsidRPr="001D37DE">
        <w:rPr>
          <w:rFonts w:ascii="Times New Roman" w:hAnsi="Times New Roman" w:cs="Times New Roman"/>
        </w:rPr>
        <w:t>ir veikusi visus pamatotos piesardzības pasākumus, veltījusi nepieciešamo uzmanību un iespēju robežās veikusi pamatotas alternatīvas darbības, lai izpildītu šī Līguma noteikumus;</w:t>
      </w:r>
    </w:p>
    <w:p w:rsidR="001D37DE" w:rsidRPr="001D37DE" w:rsidRDefault="001D37DE" w:rsidP="001D37DE">
      <w:pPr>
        <w:widowControl/>
        <w:numPr>
          <w:ilvl w:val="2"/>
          <w:numId w:val="1"/>
        </w:numPr>
        <w:tabs>
          <w:tab w:val="left" w:pos="567"/>
        </w:tabs>
        <w:ind w:right="42"/>
        <w:jc w:val="both"/>
        <w:rPr>
          <w:rFonts w:ascii="Times New Roman" w:hAnsi="Times New Roman" w:cs="Times New Roman"/>
        </w:rPr>
      </w:pPr>
      <w:r w:rsidRPr="001D37DE">
        <w:rPr>
          <w:rFonts w:ascii="Times New Roman" w:hAnsi="Times New Roman" w:cs="Times New Roman"/>
        </w:rPr>
        <w:t>ir centusies iesaistīt trešās personas vai atbilstošas kompetences valsts vai pašvaldību iestādes, lai novērstu vai mazinātu Nepārvaramas varas iedarbību;</w:t>
      </w:r>
    </w:p>
    <w:p w:rsidR="001D37DE" w:rsidRPr="001D37DE" w:rsidRDefault="001D37DE" w:rsidP="001D37DE">
      <w:pPr>
        <w:widowControl/>
        <w:numPr>
          <w:ilvl w:val="2"/>
          <w:numId w:val="1"/>
        </w:numPr>
        <w:tabs>
          <w:tab w:val="left" w:pos="567"/>
        </w:tabs>
        <w:ind w:right="42"/>
        <w:jc w:val="both"/>
        <w:rPr>
          <w:rFonts w:ascii="Times New Roman" w:hAnsi="Times New Roman" w:cs="Times New Roman"/>
        </w:rPr>
      </w:pPr>
      <w:r>
        <w:rPr>
          <w:rFonts w:ascii="Times New Roman" w:hAnsi="Times New Roman" w:cs="Times New Roman"/>
        </w:rPr>
        <w:t>ir informējusi otru Pusi</w:t>
      </w:r>
      <w:r w:rsidRPr="001D37DE">
        <w:rPr>
          <w:rFonts w:ascii="Times New Roman" w:hAnsi="Times New Roman" w:cs="Times New Roman"/>
        </w:rPr>
        <w:t xml:space="preserve"> par Nepārvaramas varas apstākļu iestāšanos.</w:t>
      </w:r>
    </w:p>
    <w:p w:rsidR="001D37DE" w:rsidRPr="001D37DE" w:rsidRDefault="001D37DE" w:rsidP="001D37DE">
      <w:pPr>
        <w:widowControl/>
        <w:numPr>
          <w:ilvl w:val="1"/>
          <w:numId w:val="1"/>
        </w:numPr>
        <w:tabs>
          <w:tab w:val="left" w:pos="567"/>
        </w:tabs>
        <w:ind w:right="42"/>
        <w:jc w:val="both"/>
        <w:rPr>
          <w:rFonts w:ascii="Times New Roman" w:hAnsi="Times New Roman" w:cs="Times New Roman"/>
        </w:rPr>
      </w:pPr>
      <w:r w:rsidRPr="001D37DE">
        <w:rPr>
          <w:rFonts w:ascii="Times New Roman" w:hAnsi="Times New Roman" w:cs="Times New Roman"/>
        </w:rPr>
        <w:t xml:space="preserve">Ja Nepārvarama vara ir spēkā ilgāk par 1 </w:t>
      </w:r>
      <w:r>
        <w:rPr>
          <w:rFonts w:ascii="Times New Roman" w:hAnsi="Times New Roman" w:cs="Times New Roman"/>
        </w:rPr>
        <w:t>(vienu) kalendāro mēnesi, katrai no Pusē</w:t>
      </w:r>
      <w:r w:rsidRPr="001D37DE">
        <w:rPr>
          <w:rFonts w:ascii="Times New Roman" w:hAnsi="Times New Roman" w:cs="Times New Roman"/>
        </w:rPr>
        <w:t>m ir tiesības vienpusēji izbeigt šo Līgumu.</w:t>
      </w:r>
    </w:p>
    <w:p w:rsidR="00267663" w:rsidRPr="001D37DE" w:rsidRDefault="00267663" w:rsidP="001D37DE">
      <w:pPr>
        <w:pStyle w:val="Bodytext20"/>
        <w:shd w:val="clear" w:color="auto" w:fill="auto"/>
        <w:tabs>
          <w:tab w:val="left" w:pos="694"/>
        </w:tabs>
        <w:spacing w:before="0"/>
        <w:ind w:left="780" w:right="8" w:firstLine="0"/>
        <w:rPr>
          <w:sz w:val="24"/>
          <w:szCs w:val="24"/>
        </w:rPr>
      </w:pPr>
    </w:p>
    <w:p w:rsidR="00FF223F" w:rsidRPr="00532E74" w:rsidRDefault="00FD62F3" w:rsidP="00FF223F">
      <w:pPr>
        <w:pStyle w:val="Bodytext20"/>
        <w:numPr>
          <w:ilvl w:val="0"/>
          <w:numId w:val="1"/>
        </w:numPr>
        <w:shd w:val="clear" w:color="auto" w:fill="auto"/>
        <w:tabs>
          <w:tab w:val="left" w:pos="567"/>
        </w:tabs>
        <w:spacing w:before="0"/>
        <w:ind w:firstLine="0"/>
        <w:jc w:val="center"/>
        <w:rPr>
          <w:sz w:val="24"/>
          <w:szCs w:val="24"/>
        </w:rPr>
      </w:pPr>
      <w:r w:rsidRPr="007B33B9">
        <w:rPr>
          <w:sz w:val="24"/>
          <w:szCs w:val="24"/>
        </w:rPr>
        <w:t>STRĪDU IZSKATĪŠANAS KĀRTĪBA</w:t>
      </w:r>
    </w:p>
    <w:p w:rsidR="00532E74" w:rsidRPr="00532E74" w:rsidRDefault="00532E74" w:rsidP="00532E74">
      <w:pPr>
        <w:widowControl/>
        <w:numPr>
          <w:ilvl w:val="1"/>
          <w:numId w:val="1"/>
        </w:numPr>
        <w:tabs>
          <w:tab w:val="left" w:pos="284"/>
        </w:tabs>
        <w:ind w:left="360" w:right="42" w:hanging="360"/>
        <w:jc w:val="both"/>
        <w:rPr>
          <w:rFonts w:ascii="Times New Roman" w:hAnsi="Times New Roman" w:cs="Times New Roman"/>
        </w:rPr>
      </w:pPr>
      <w:r w:rsidRPr="00532E74">
        <w:rPr>
          <w:rFonts w:ascii="Times New Roman" w:hAnsi="Times New Roman" w:cs="Times New Roman"/>
        </w:rPr>
        <w:t>Jebkuras nesaskaņas, domstarpības vai strīdi, kas izceļas no Līguma izpildes, tiks risināti savstarpēju sarunu ceļā, kas tiks attiecīgi protokolētas.</w:t>
      </w:r>
    </w:p>
    <w:p w:rsidR="00267663" w:rsidRPr="00532E74" w:rsidRDefault="00532E74" w:rsidP="00532E74">
      <w:pPr>
        <w:widowControl/>
        <w:numPr>
          <w:ilvl w:val="1"/>
          <w:numId w:val="1"/>
        </w:numPr>
        <w:tabs>
          <w:tab w:val="left" w:pos="284"/>
        </w:tabs>
        <w:ind w:left="360" w:right="42" w:hanging="360"/>
        <w:jc w:val="both"/>
        <w:rPr>
          <w:rFonts w:ascii="Times New Roman" w:hAnsi="Times New Roman" w:cs="Times New Roman"/>
        </w:rPr>
      </w:pPr>
      <w:r>
        <w:rPr>
          <w:rFonts w:ascii="Times New Roman" w:hAnsi="Times New Roman" w:cs="Times New Roman"/>
        </w:rPr>
        <w:t>Gadījumā, ja Puses</w:t>
      </w:r>
      <w:r w:rsidRPr="00532E74">
        <w:rPr>
          <w:rFonts w:ascii="Times New Roman" w:hAnsi="Times New Roman" w:cs="Times New Roman"/>
        </w:rPr>
        <w:t xml:space="preserve"> nespēj vienoties par strīdu izšķiršanu, strīds risināms tiesā saskaņā ar normatīvajiem aktiem</w:t>
      </w:r>
      <w:r w:rsidR="00FD62F3" w:rsidRPr="00532E74">
        <w:rPr>
          <w:rFonts w:ascii="Times New Roman" w:hAnsi="Times New Roman" w:cs="Times New Roman"/>
        </w:rPr>
        <w:t>.</w:t>
      </w:r>
    </w:p>
    <w:p w:rsidR="00532E74" w:rsidRPr="00532E74" w:rsidRDefault="00532E74" w:rsidP="00532E74">
      <w:pPr>
        <w:widowControl/>
        <w:tabs>
          <w:tab w:val="left" w:pos="284"/>
        </w:tabs>
        <w:ind w:left="360" w:right="42"/>
        <w:jc w:val="both"/>
      </w:pPr>
    </w:p>
    <w:p w:rsidR="007B33B9" w:rsidRPr="0095622E" w:rsidRDefault="007B33B9" w:rsidP="007B33B9">
      <w:pPr>
        <w:pStyle w:val="Bodytext20"/>
        <w:numPr>
          <w:ilvl w:val="0"/>
          <w:numId w:val="1"/>
        </w:numPr>
        <w:shd w:val="clear" w:color="auto" w:fill="auto"/>
        <w:tabs>
          <w:tab w:val="left" w:pos="567"/>
        </w:tabs>
        <w:spacing w:before="0"/>
        <w:ind w:firstLine="0"/>
        <w:jc w:val="center"/>
        <w:rPr>
          <w:sz w:val="24"/>
          <w:szCs w:val="24"/>
        </w:rPr>
      </w:pPr>
      <w:r w:rsidRPr="0095622E">
        <w:rPr>
          <w:sz w:val="24"/>
          <w:szCs w:val="24"/>
        </w:rPr>
        <w:t>KONFIDENCIONĀLĀ INFORMĀCIJA</w:t>
      </w:r>
    </w:p>
    <w:p w:rsidR="007B33B9" w:rsidRDefault="007B33B9" w:rsidP="007B33B9">
      <w:pPr>
        <w:pStyle w:val="ListParagraph"/>
        <w:numPr>
          <w:ilvl w:val="1"/>
          <w:numId w:val="1"/>
        </w:numPr>
        <w:suppressAutoHyphens w:val="0"/>
        <w:overflowPunct w:val="0"/>
        <w:autoSpaceDE w:val="0"/>
        <w:ind w:left="360" w:right="42" w:hanging="360"/>
        <w:jc w:val="both"/>
        <w:textAlignment w:val="baseline"/>
      </w:pPr>
      <w:r>
        <w:t>Puses apņemas neizpaust trešajām pusēm in</w:t>
      </w:r>
      <w:r w:rsidR="00A57ADF">
        <w:t>formāciju saistībā ar Darb</w:t>
      </w:r>
      <w:r>
        <w:t>u un tā detaļām, kas bijušas pieejamas Līguma izpildes gaitā, izņemot gadījumus, kad šādu informāciju pieprasa tiesībsargājošās vai citas iestādes, kurām ir piešķirtas šādas tiesības, saskaņā ar Latvijas Republikas normatīvajiem aktiem.</w:t>
      </w:r>
    </w:p>
    <w:p w:rsidR="007B33B9" w:rsidRDefault="007B33B9" w:rsidP="007B33B9">
      <w:pPr>
        <w:pStyle w:val="ListParagraph"/>
        <w:numPr>
          <w:ilvl w:val="1"/>
          <w:numId w:val="1"/>
        </w:numPr>
        <w:suppressAutoHyphens w:val="0"/>
        <w:overflowPunct w:val="0"/>
        <w:autoSpaceDE w:val="0"/>
        <w:ind w:left="360" w:right="42" w:hanging="360"/>
        <w:jc w:val="both"/>
        <w:textAlignment w:val="baseline"/>
      </w:pPr>
      <w:r>
        <w:t>Par konfidenciālu informāciju uzskatāma:</w:t>
      </w:r>
    </w:p>
    <w:p w:rsidR="007B33B9" w:rsidRDefault="007B33B9" w:rsidP="007B33B9">
      <w:pPr>
        <w:pStyle w:val="ListParagraph"/>
        <w:numPr>
          <w:ilvl w:val="2"/>
          <w:numId w:val="1"/>
        </w:numPr>
        <w:suppressAutoHyphens w:val="0"/>
        <w:overflowPunct w:val="0"/>
        <w:autoSpaceDE w:val="0"/>
        <w:ind w:right="42" w:hanging="720"/>
        <w:jc w:val="both"/>
        <w:textAlignment w:val="baseline"/>
      </w:pPr>
      <w:r>
        <w:t>jebkura informācija un dati neatkarīgi no to formas, informācijas nesēja un iegūšanas veida, kas ir va</w:t>
      </w:r>
      <w:r w:rsidR="00A57ADF">
        <w:t>i var būt saistīta ar Darb</w:t>
      </w:r>
      <w:r>
        <w:t>u, tehniskajiem risinājumiem, vietas piekļuves datiem;</w:t>
      </w:r>
    </w:p>
    <w:p w:rsidR="007B33B9" w:rsidRDefault="007B33B9" w:rsidP="007B33B9">
      <w:pPr>
        <w:pStyle w:val="ListParagraph"/>
        <w:numPr>
          <w:ilvl w:val="2"/>
          <w:numId w:val="1"/>
        </w:numPr>
        <w:suppressAutoHyphens w:val="0"/>
        <w:overflowPunct w:val="0"/>
        <w:autoSpaceDE w:val="0"/>
        <w:ind w:right="42" w:hanging="720"/>
        <w:jc w:val="both"/>
        <w:textAlignment w:val="baseline"/>
      </w:pPr>
      <w:r>
        <w:t>jebkuri ziņojumi, analīzes, pārskati un citi dokumenti, ko ir sagatavojusi kādā no Pusēm, Puses darbinieki un/ vai to pilnvarotās personas, saistībā ar Līgumu un tā izpildi;</w:t>
      </w:r>
    </w:p>
    <w:p w:rsidR="007B33B9" w:rsidRDefault="007B33B9" w:rsidP="007B33B9">
      <w:pPr>
        <w:pStyle w:val="ListParagraph"/>
        <w:numPr>
          <w:ilvl w:val="2"/>
          <w:numId w:val="1"/>
        </w:numPr>
        <w:suppressAutoHyphens w:val="0"/>
        <w:overflowPunct w:val="0"/>
        <w:autoSpaceDE w:val="0"/>
        <w:ind w:right="42" w:hanging="720"/>
        <w:jc w:val="both"/>
        <w:textAlignment w:val="baseline"/>
      </w:pPr>
      <w:r>
        <w:t>konfidenciālās informācijas noteikumi ir spēkā Līguma darbības laikā, kā arī pēc Līguma darbības izbeigšanās.</w:t>
      </w:r>
    </w:p>
    <w:p w:rsidR="007B33B9" w:rsidRDefault="007B33B9" w:rsidP="007B33B9">
      <w:pPr>
        <w:pStyle w:val="ListParagraph"/>
        <w:numPr>
          <w:ilvl w:val="1"/>
          <w:numId w:val="1"/>
        </w:numPr>
        <w:suppressAutoHyphens w:val="0"/>
        <w:overflowPunct w:val="0"/>
        <w:autoSpaceDE w:val="0"/>
        <w:ind w:left="360" w:right="42" w:hanging="360"/>
        <w:jc w:val="both"/>
        <w:textAlignment w:val="baseline"/>
      </w:pPr>
      <w:r>
        <w:t>Puses apņemas personu datus izmantot tikai Līgumā noteikto saistību izpildei un veikt personas datu apstrādi saskaņā ar Līguma, Fizisko personu datu aizsardzības likuma u.c. Latvijas Republikā spēkā esošo normatīvo aktu, kas regulē fizisko personu datu aizsardzību, prasībām un nosacījumiem.</w:t>
      </w:r>
    </w:p>
    <w:p w:rsidR="007B33B9" w:rsidRDefault="007B33B9" w:rsidP="007B33B9">
      <w:pPr>
        <w:pStyle w:val="ListParagraph"/>
        <w:numPr>
          <w:ilvl w:val="1"/>
          <w:numId w:val="1"/>
        </w:numPr>
        <w:suppressAutoHyphens w:val="0"/>
        <w:overflowPunct w:val="0"/>
        <w:autoSpaceDE w:val="0"/>
        <w:ind w:left="360" w:right="42" w:hanging="360"/>
        <w:jc w:val="both"/>
        <w:textAlignment w:val="baseline"/>
      </w:pPr>
      <w:r>
        <w:t>Puses nodrošina, ka to darbinieki, kuri iesaistīti personas datu, kuru apmaiņa tiek veikta uz Līguma pamata, apstrādē, ievēro šādas minimālas personas datu apstrādes prasības:</w:t>
      </w:r>
    </w:p>
    <w:p w:rsidR="007B33B9" w:rsidRDefault="007B33B9" w:rsidP="007B33B9">
      <w:pPr>
        <w:pStyle w:val="ListParagraph"/>
        <w:numPr>
          <w:ilvl w:val="2"/>
          <w:numId w:val="1"/>
        </w:numPr>
        <w:suppressAutoHyphens w:val="0"/>
        <w:overflowPunct w:val="0"/>
        <w:autoSpaceDE w:val="0"/>
        <w:ind w:right="42" w:hanging="720"/>
        <w:jc w:val="both"/>
        <w:textAlignment w:val="baseline"/>
      </w:pPr>
      <w:r>
        <w:t>neaplūkot personas datus un neveikt personas datu apstrādi, ja tas nav nepieciešamas darbiniekam uzdotā darba, kas izriet no šajā līgumā noteikto darbību realizācijas izpildei;</w:t>
      </w:r>
    </w:p>
    <w:p w:rsidR="007B33B9" w:rsidRDefault="007B33B9" w:rsidP="007B33B9">
      <w:pPr>
        <w:pStyle w:val="ListParagraph"/>
        <w:numPr>
          <w:ilvl w:val="2"/>
          <w:numId w:val="1"/>
        </w:numPr>
        <w:suppressAutoHyphens w:val="0"/>
        <w:overflowPunct w:val="0"/>
        <w:autoSpaceDE w:val="0"/>
        <w:ind w:right="42" w:hanging="720"/>
        <w:jc w:val="both"/>
        <w:textAlignment w:val="baseline"/>
      </w:pPr>
      <w:r>
        <w:t>nekopēt personu datus no Pušu informācijas sistēmām uz jebkādiem datu nesējiem un neizmantot personu datus saturošus informācijas nesējus no darba telpām;</w:t>
      </w:r>
    </w:p>
    <w:p w:rsidR="007B33B9" w:rsidRDefault="007B33B9" w:rsidP="007B33B9">
      <w:pPr>
        <w:pStyle w:val="ListParagraph"/>
        <w:numPr>
          <w:ilvl w:val="2"/>
          <w:numId w:val="1"/>
        </w:numPr>
        <w:suppressAutoHyphens w:val="0"/>
        <w:overflowPunct w:val="0"/>
        <w:autoSpaceDE w:val="0"/>
        <w:ind w:right="42" w:hanging="720"/>
        <w:jc w:val="both"/>
        <w:textAlignment w:val="baseline"/>
      </w:pPr>
      <w:r>
        <w:t>neizpaust trešajām personām personas datus vai tehnisko informāciju, kas darbiniekam kļuvuši zināmi, pildot darba pienākumus.</w:t>
      </w:r>
    </w:p>
    <w:p w:rsidR="007B33B9" w:rsidRDefault="007B33B9" w:rsidP="007B33B9">
      <w:pPr>
        <w:pStyle w:val="Bodytext20"/>
        <w:shd w:val="clear" w:color="auto" w:fill="auto"/>
        <w:tabs>
          <w:tab w:val="left" w:pos="567"/>
        </w:tabs>
        <w:spacing w:before="0"/>
        <w:ind w:firstLine="0"/>
        <w:rPr>
          <w:sz w:val="24"/>
          <w:szCs w:val="24"/>
        </w:rPr>
      </w:pPr>
    </w:p>
    <w:p w:rsidR="007B33B9" w:rsidRPr="00CC7398" w:rsidRDefault="007B33B9" w:rsidP="007B33B9">
      <w:pPr>
        <w:pStyle w:val="Bodytext20"/>
        <w:numPr>
          <w:ilvl w:val="0"/>
          <w:numId w:val="1"/>
        </w:numPr>
        <w:shd w:val="clear" w:color="auto" w:fill="auto"/>
        <w:tabs>
          <w:tab w:val="left" w:pos="567"/>
        </w:tabs>
        <w:spacing w:before="0"/>
        <w:ind w:firstLine="0"/>
        <w:jc w:val="center"/>
        <w:rPr>
          <w:sz w:val="24"/>
          <w:szCs w:val="24"/>
        </w:rPr>
      </w:pPr>
      <w:r w:rsidRPr="00CC7398">
        <w:rPr>
          <w:sz w:val="24"/>
          <w:szCs w:val="24"/>
        </w:rPr>
        <w:t>LĪGUMA IZBEIGŠANA</w:t>
      </w:r>
    </w:p>
    <w:p w:rsidR="007B33B9" w:rsidRPr="007B33B9" w:rsidRDefault="007B33B9" w:rsidP="007B33B9">
      <w:pPr>
        <w:widowControl/>
        <w:numPr>
          <w:ilvl w:val="1"/>
          <w:numId w:val="1"/>
        </w:numPr>
        <w:tabs>
          <w:tab w:val="left" w:pos="284"/>
        </w:tabs>
        <w:overflowPunct w:val="0"/>
        <w:autoSpaceDE w:val="0"/>
        <w:ind w:left="360" w:right="42" w:hanging="360"/>
        <w:jc w:val="both"/>
        <w:textAlignment w:val="baseline"/>
        <w:rPr>
          <w:rFonts w:ascii="Times New Roman" w:hAnsi="Times New Roman" w:cs="Times New Roman"/>
        </w:rPr>
      </w:pPr>
      <w:r w:rsidRPr="007B33B9">
        <w:rPr>
          <w:rFonts w:ascii="Times New Roman" w:hAnsi="Times New Roman" w:cs="Times New Roman"/>
        </w:rPr>
        <w:t>Izpildītājam ir tiesības vienpusēji izbeigt Līgumu, par to iepriekš rakstiski paziņojot Pasūtītājam, ja Pasūtītājs kavē Līgumā noteikto maksājumu vairāk kā 20 kalendārās dienas.</w:t>
      </w:r>
    </w:p>
    <w:p w:rsidR="007B33B9" w:rsidRPr="007B33B9" w:rsidRDefault="007B33B9" w:rsidP="007B33B9">
      <w:pPr>
        <w:widowControl/>
        <w:numPr>
          <w:ilvl w:val="1"/>
          <w:numId w:val="1"/>
        </w:numPr>
        <w:tabs>
          <w:tab w:val="left" w:pos="284"/>
        </w:tabs>
        <w:overflowPunct w:val="0"/>
        <w:autoSpaceDE w:val="0"/>
        <w:ind w:left="360" w:right="42" w:hanging="360"/>
        <w:jc w:val="both"/>
        <w:textAlignment w:val="baseline"/>
        <w:rPr>
          <w:rFonts w:ascii="Times New Roman" w:hAnsi="Times New Roman" w:cs="Times New Roman"/>
        </w:rPr>
      </w:pPr>
      <w:r w:rsidRPr="007B33B9">
        <w:rPr>
          <w:rFonts w:ascii="Times New Roman" w:hAnsi="Times New Roman" w:cs="Times New Roman"/>
        </w:rPr>
        <w:t>Pasūtītājam ir tiesības vienpusēji izbeigt Līgumu, par to iepriekš rakstiski paziņojot Izpildītājam gadījumos, ja:</w:t>
      </w:r>
    </w:p>
    <w:p w:rsidR="007B33B9" w:rsidRDefault="00532E74" w:rsidP="007B33B9">
      <w:pPr>
        <w:widowControl/>
        <w:numPr>
          <w:ilvl w:val="2"/>
          <w:numId w:val="1"/>
        </w:numPr>
        <w:tabs>
          <w:tab w:val="left" w:pos="284"/>
        </w:tabs>
        <w:overflowPunct w:val="0"/>
        <w:autoSpaceDE w:val="0"/>
        <w:ind w:left="720" w:right="42" w:hanging="720"/>
        <w:jc w:val="both"/>
        <w:textAlignment w:val="baseline"/>
        <w:rPr>
          <w:rFonts w:ascii="Times New Roman" w:hAnsi="Times New Roman" w:cs="Times New Roman"/>
        </w:rPr>
      </w:pPr>
      <w:r>
        <w:rPr>
          <w:rFonts w:ascii="Times New Roman" w:hAnsi="Times New Roman" w:cs="Times New Roman"/>
        </w:rPr>
        <w:t>Izpildītājs kavē Līguma 2.2</w:t>
      </w:r>
      <w:r w:rsidR="007B33B9" w:rsidRPr="007B33B9">
        <w:rPr>
          <w:rFonts w:ascii="Times New Roman" w:hAnsi="Times New Roman" w:cs="Times New Roman"/>
        </w:rPr>
        <w:t>.</w:t>
      </w:r>
      <w:r>
        <w:rPr>
          <w:rFonts w:ascii="Times New Roman" w:hAnsi="Times New Roman" w:cs="Times New Roman"/>
        </w:rPr>
        <w:t>1. un 2.2.2.</w:t>
      </w:r>
      <w:r w:rsidR="007B33B9" w:rsidRPr="007B33B9">
        <w:rPr>
          <w:rFonts w:ascii="Times New Roman" w:hAnsi="Times New Roman" w:cs="Times New Roman"/>
        </w:rPr>
        <w:t xml:space="preserve"> </w:t>
      </w:r>
      <w:r>
        <w:rPr>
          <w:rFonts w:ascii="Times New Roman" w:hAnsi="Times New Roman" w:cs="Times New Roman"/>
        </w:rPr>
        <w:t>apakšpunktos</w:t>
      </w:r>
      <w:r w:rsidR="007B33B9" w:rsidRPr="007B33B9">
        <w:rPr>
          <w:rFonts w:ascii="Times New Roman" w:hAnsi="Times New Roman" w:cs="Times New Roman"/>
        </w:rPr>
        <w:t xml:space="preserve"> noteikto</w:t>
      </w:r>
      <w:r>
        <w:rPr>
          <w:rFonts w:ascii="Times New Roman" w:hAnsi="Times New Roman" w:cs="Times New Roman"/>
        </w:rPr>
        <w:t>s</w:t>
      </w:r>
      <w:r w:rsidR="007B33B9" w:rsidRPr="007B33B9">
        <w:rPr>
          <w:rFonts w:ascii="Times New Roman" w:hAnsi="Times New Roman" w:cs="Times New Roman"/>
        </w:rPr>
        <w:t xml:space="preserve"> termiņu</w:t>
      </w:r>
      <w:r>
        <w:rPr>
          <w:rFonts w:ascii="Times New Roman" w:hAnsi="Times New Roman" w:cs="Times New Roman"/>
        </w:rPr>
        <w:t>s</w:t>
      </w:r>
      <w:r w:rsidR="007B33B9" w:rsidRPr="007B33B9">
        <w:rPr>
          <w:rFonts w:ascii="Times New Roman" w:hAnsi="Times New Roman" w:cs="Times New Roman"/>
        </w:rPr>
        <w:t xml:space="preserve"> vairāk kā 10 kalendārās dienas;</w:t>
      </w:r>
    </w:p>
    <w:p w:rsidR="00532E74" w:rsidRPr="00532E74" w:rsidRDefault="00532E74" w:rsidP="007B33B9">
      <w:pPr>
        <w:widowControl/>
        <w:numPr>
          <w:ilvl w:val="2"/>
          <w:numId w:val="1"/>
        </w:numPr>
        <w:tabs>
          <w:tab w:val="left" w:pos="284"/>
        </w:tabs>
        <w:overflowPunct w:val="0"/>
        <w:autoSpaceDE w:val="0"/>
        <w:ind w:left="720" w:right="42" w:hanging="720"/>
        <w:jc w:val="both"/>
        <w:textAlignment w:val="baseline"/>
        <w:rPr>
          <w:rFonts w:ascii="Times New Roman" w:hAnsi="Times New Roman" w:cs="Times New Roman"/>
        </w:rPr>
      </w:pPr>
      <w:r w:rsidRPr="00532E74">
        <w:rPr>
          <w:rFonts w:ascii="Times New Roman" w:hAnsi="Times New Roman" w:cs="Times New Roman"/>
        </w:rPr>
        <w:t xml:space="preserve">ja Izpildītājs Līgumā noteiktajā termiņā nav uzsācis </w:t>
      </w:r>
      <w:r w:rsidR="00CC7398">
        <w:rPr>
          <w:rFonts w:ascii="Times New Roman" w:hAnsi="Times New Roman" w:cs="Times New Roman"/>
        </w:rPr>
        <w:t>D</w:t>
      </w:r>
      <w:r w:rsidRPr="00532E74">
        <w:rPr>
          <w:rFonts w:ascii="Times New Roman" w:hAnsi="Times New Roman" w:cs="Times New Roman"/>
        </w:rPr>
        <w:t>arbu izp</w:t>
      </w:r>
      <w:r w:rsidR="00CC7398">
        <w:rPr>
          <w:rFonts w:ascii="Times New Roman" w:hAnsi="Times New Roman" w:cs="Times New Roman"/>
        </w:rPr>
        <w:t>ildi</w:t>
      </w:r>
      <w:r w:rsidRPr="00532E74">
        <w:rPr>
          <w:rFonts w:ascii="Times New Roman" w:hAnsi="Times New Roman" w:cs="Times New Roman"/>
        </w:rPr>
        <w:t xml:space="preserve"> vai neievēro normatīvo ak</w:t>
      </w:r>
      <w:r>
        <w:rPr>
          <w:rFonts w:ascii="Times New Roman" w:hAnsi="Times New Roman" w:cs="Times New Roman"/>
        </w:rPr>
        <w:t>tu prasības;</w:t>
      </w:r>
    </w:p>
    <w:p w:rsidR="007B33B9" w:rsidRPr="007B33B9" w:rsidRDefault="007B33B9" w:rsidP="007B33B9">
      <w:pPr>
        <w:widowControl/>
        <w:numPr>
          <w:ilvl w:val="2"/>
          <w:numId w:val="1"/>
        </w:numPr>
        <w:tabs>
          <w:tab w:val="left" w:pos="284"/>
        </w:tabs>
        <w:overflowPunct w:val="0"/>
        <w:autoSpaceDE w:val="0"/>
        <w:ind w:left="720" w:right="42" w:hanging="720"/>
        <w:jc w:val="both"/>
        <w:textAlignment w:val="baseline"/>
        <w:rPr>
          <w:rFonts w:ascii="Times New Roman" w:hAnsi="Times New Roman" w:cs="Times New Roman"/>
        </w:rPr>
      </w:pPr>
      <w:r w:rsidRPr="007B33B9">
        <w:rPr>
          <w:rFonts w:ascii="Times New Roman" w:hAnsi="Times New Roman" w:cs="Times New Roman"/>
        </w:rPr>
        <w:t>Izpildītājs pārkāpj Līguma un tā pielikumu noteikumus;</w:t>
      </w:r>
    </w:p>
    <w:p w:rsidR="007B33B9" w:rsidRPr="007B33B9" w:rsidRDefault="007B33B9" w:rsidP="007B33B9">
      <w:pPr>
        <w:widowControl/>
        <w:numPr>
          <w:ilvl w:val="2"/>
          <w:numId w:val="1"/>
        </w:numPr>
        <w:tabs>
          <w:tab w:val="left" w:pos="284"/>
        </w:tabs>
        <w:overflowPunct w:val="0"/>
        <w:autoSpaceDE w:val="0"/>
        <w:ind w:left="720" w:right="42" w:hanging="720"/>
        <w:jc w:val="both"/>
        <w:textAlignment w:val="baseline"/>
        <w:rPr>
          <w:rFonts w:ascii="Times New Roman" w:hAnsi="Times New Roman" w:cs="Times New Roman"/>
        </w:rPr>
      </w:pPr>
      <w:r w:rsidRPr="007B33B9">
        <w:rPr>
          <w:rFonts w:ascii="Times New Roman" w:hAnsi="Times New Roman" w:cs="Times New Roman"/>
        </w:rPr>
        <w:t xml:space="preserve">Tiek pasludināts Izpildītāja maksātnespējas process vai tiek uzsākts Izpildītāja likvidācijas process. </w:t>
      </w:r>
    </w:p>
    <w:p w:rsidR="007B33B9" w:rsidRPr="007B33B9" w:rsidRDefault="007B33B9" w:rsidP="007B33B9">
      <w:pPr>
        <w:widowControl/>
        <w:numPr>
          <w:ilvl w:val="1"/>
          <w:numId w:val="1"/>
        </w:numPr>
        <w:tabs>
          <w:tab w:val="left" w:pos="284"/>
        </w:tabs>
        <w:overflowPunct w:val="0"/>
        <w:autoSpaceDE w:val="0"/>
        <w:ind w:left="360" w:right="42" w:hanging="360"/>
        <w:jc w:val="both"/>
        <w:textAlignment w:val="baseline"/>
        <w:rPr>
          <w:rFonts w:ascii="Times New Roman" w:hAnsi="Times New Roman" w:cs="Times New Roman"/>
        </w:rPr>
      </w:pPr>
      <w:r w:rsidRPr="007B33B9">
        <w:rPr>
          <w:rFonts w:ascii="Times New Roman" w:hAnsi="Times New Roman" w:cs="Times New Roman"/>
        </w:rPr>
        <w:t>Līg</w:t>
      </w:r>
      <w:r w:rsidR="00532E74">
        <w:rPr>
          <w:rFonts w:ascii="Times New Roman" w:hAnsi="Times New Roman" w:cs="Times New Roman"/>
        </w:rPr>
        <w:t>uma izbeigšana neatbrīvo Puse</w:t>
      </w:r>
      <w:r w:rsidRPr="007B33B9">
        <w:rPr>
          <w:rFonts w:ascii="Times New Roman" w:hAnsi="Times New Roman" w:cs="Times New Roman"/>
        </w:rPr>
        <w:t>s no tām savstarpējām finansiālām un citām no šī Līguma izrietošām saistībām, kas radušās Līguma darbības laikā un nav tikušas nokārtotas līdz Līguma izbeigšanai.</w:t>
      </w:r>
    </w:p>
    <w:p w:rsidR="007B33B9" w:rsidRDefault="007B33B9" w:rsidP="007B33B9">
      <w:pPr>
        <w:widowControl/>
        <w:numPr>
          <w:ilvl w:val="1"/>
          <w:numId w:val="1"/>
        </w:numPr>
        <w:tabs>
          <w:tab w:val="left" w:pos="284"/>
        </w:tabs>
        <w:overflowPunct w:val="0"/>
        <w:autoSpaceDE w:val="0"/>
        <w:ind w:left="360" w:right="42" w:hanging="360"/>
        <w:jc w:val="both"/>
        <w:textAlignment w:val="baseline"/>
        <w:rPr>
          <w:rFonts w:ascii="Times New Roman" w:hAnsi="Times New Roman" w:cs="Times New Roman"/>
        </w:rPr>
      </w:pPr>
      <w:r w:rsidRPr="007B33B9">
        <w:rPr>
          <w:rFonts w:ascii="Times New Roman" w:hAnsi="Times New Roman" w:cs="Times New Roman"/>
        </w:rPr>
        <w:t>Puses ir tiesīgas izbeigt Līgumu, rakstiski vienojoties.</w:t>
      </w:r>
    </w:p>
    <w:p w:rsidR="00532E74" w:rsidRDefault="00532E74" w:rsidP="00532E74">
      <w:pPr>
        <w:pStyle w:val="Bodytext20"/>
        <w:numPr>
          <w:ilvl w:val="1"/>
          <w:numId w:val="1"/>
        </w:numPr>
        <w:shd w:val="clear" w:color="auto" w:fill="auto"/>
        <w:tabs>
          <w:tab w:val="left" w:pos="687"/>
        </w:tabs>
        <w:spacing w:before="0"/>
        <w:ind w:left="780" w:right="8"/>
        <w:rPr>
          <w:sz w:val="24"/>
          <w:szCs w:val="24"/>
        </w:rPr>
      </w:pPr>
      <w:r w:rsidRPr="00A56D82">
        <w:rPr>
          <w:sz w:val="24"/>
          <w:szCs w:val="24"/>
        </w:rPr>
        <w:t>Ja Pasūtītājs</w:t>
      </w:r>
      <w:r>
        <w:rPr>
          <w:sz w:val="24"/>
          <w:szCs w:val="24"/>
        </w:rPr>
        <w:t xml:space="preserve"> izmanto tiesības vienpusēji izbeig</w:t>
      </w:r>
      <w:r w:rsidRPr="00A56D82">
        <w:rPr>
          <w:sz w:val="24"/>
          <w:szCs w:val="24"/>
        </w:rPr>
        <w:t>t līgumu, Puses sastāda atsevišķu aktu par faktiski izpildīto Darbu apjomu un to vērtību. Pasūtītājs pieņem Darbus tādā apjomā, kādā tie ir veikti, kuri atbilst Līgumam un ir turpmāk izmantojami.</w:t>
      </w:r>
    </w:p>
    <w:p w:rsidR="001324C8" w:rsidRDefault="001324C8" w:rsidP="001324C8">
      <w:pPr>
        <w:pStyle w:val="Bodytext20"/>
        <w:shd w:val="clear" w:color="auto" w:fill="auto"/>
        <w:tabs>
          <w:tab w:val="left" w:pos="687"/>
        </w:tabs>
        <w:spacing w:before="0"/>
        <w:ind w:left="780" w:right="8" w:firstLine="0"/>
        <w:rPr>
          <w:sz w:val="24"/>
          <w:szCs w:val="24"/>
        </w:rPr>
      </w:pPr>
    </w:p>
    <w:p w:rsidR="001324C8" w:rsidRPr="00F976F1" w:rsidRDefault="001324C8" w:rsidP="00F976F1">
      <w:pPr>
        <w:shd w:val="clear" w:color="auto" w:fill="FFFFFF"/>
        <w:spacing w:before="120" w:line="280" w:lineRule="exact"/>
        <w:jc w:val="center"/>
        <w:rPr>
          <w:rFonts w:ascii="Times New Roman" w:eastAsia="Times New Roman" w:hAnsi="Times New Roman" w:cs="Times New Roman"/>
          <w:i/>
          <w:color w:val="FF0000"/>
        </w:rPr>
      </w:pPr>
      <w:r w:rsidRPr="001324C8">
        <w:rPr>
          <w:rFonts w:ascii="Times New Roman" w:eastAsia="Times New Roman" w:hAnsi="Times New Roman" w:cs="Times New Roman"/>
        </w:rPr>
        <w:t xml:space="preserve">11. </w:t>
      </w:r>
      <w:r w:rsidR="00AF1CD9" w:rsidRPr="008C3B8C">
        <w:rPr>
          <w:rFonts w:ascii="Times New Roman" w:eastAsia="Times New Roman" w:hAnsi="Times New Roman" w:cs="Times New Roman"/>
        </w:rPr>
        <w:t>ĪPAŠUMA TIESĪBAS</w:t>
      </w:r>
    </w:p>
    <w:p w:rsidR="00F976F1" w:rsidRPr="00F976F1" w:rsidRDefault="00F976F1" w:rsidP="00F976F1">
      <w:pPr>
        <w:widowControl/>
        <w:numPr>
          <w:ilvl w:val="1"/>
          <w:numId w:val="4"/>
        </w:numPr>
        <w:tabs>
          <w:tab w:val="left" w:pos="567"/>
        </w:tabs>
        <w:suppressAutoHyphens/>
        <w:spacing w:before="120" w:after="120"/>
        <w:jc w:val="both"/>
        <w:rPr>
          <w:rFonts w:ascii="Times New Roman" w:hAnsi="Times New Roman" w:cs="Times New Roman"/>
          <w:color w:val="auto"/>
        </w:rPr>
      </w:pPr>
      <w:r w:rsidRPr="00F976F1">
        <w:rPr>
          <w:rFonts w:ascii="Times New Roman" w:hAnsi="Times New Roman" w:cs="Times New Roman"/>
        </w:rPr>
        <w:t>Pasūtītājam ir</w:t>
      </w:r>
      <w:r>
        <w:rPr>
          <w:rFonts w:ascii="Times New Roman" w:hAnsi="Times New Roman" w:cs="Times New Roman"/>
        </w:rPr>
        <w:t xml:space="preserve"> īpašuma tiesības </w:t>
      </w:r>
      <w:r w:rsidRPr="00F976F1">
        <w:rPr>
          <w:rFonts w:ascii="Times New Roman" w:hAnsi="Times New Roman" w:cs="Times New Roman"/>
        </w:rPr>
        <w:t xml:space="preserve">uz </w:t>
      </w:r>
      <w:r w:rsidR="009F57C9">
        <w:rPr>
          <w:rFonts w:ascii="Times New Roman" w:hAnsi="Times New Roman" w:cs="Times New Roman"/>
        </w:rPr>
        <w:t>ieviestajā sistēmā ievietotajiem datiem, tiek nodrošināta pieeja visiem izmantotajiem materiāliem, sagatavēm un ar Sistēmas lietošanu saistītai dokumentācijai. Pasūtītājam ir tiesības un iespējas pieprasīt Izpildītājam jebkurā brīdī sistēmas datu kopiju elektroniskā formātā, Izpildītājam tā jānodod 5 (piecu) darba dienu laikā</w:t>
      </w:r>
      <w:r w:rsidRPr="00F976F1">
        <w:rPr>
          <w:rFonts w:ascii="Times New Roman" w:hAnsi="Times New Roman" w:cs="Times New Roman"/>
        </w:rPr>
        <w:t>.</w:t>
      </w:r>
    </w:p>
    <w:p w:rsidR="00F976F1" w:rsidRPr="00466960" w:rsidRDefault="00F976F1" w:rsidP="00F976F1">
      <w:pPr>
        <w:widowControl/>
        <w:numPr>
          <w:ilvl w:val="1"/>
          <w:numId w:val="4"/>
        </w:numPr>
        <w:tabs>
          <w:tab w:val="left" w:pos="567"/>
        </w:tabs>
        <w:suppressAutoHyphens/>
        <w:spacing w:before="120" w:after="120"/>
        <w:jc w:val="both"/>
        <w:rPr>
          <w:rFonts w:ascii="Times New Roman" w:hAnsi="Times New Roman" w:cs="Times New Roman"/>
          <w:color w:val="auto"/>
        </w:rPr>
      </w:pPr>
      <w:r w:rsidRPr="00466960">
        <w:rPr>
          <w:rFonts w:ascii="Times New Roman" w:hAnsi="Times New Roman" w:cs="Times New Roman"/>
        </w:rPr>
        <w:t>Darba izpildes rezultātā izstrādātie materiāli</w:t>
      </w:r>
      <w:r w:rsidR="0042192C" w:rsidRPr="00466960">
        <w:rPr>
          <w:rFonts w:ascii="Times New Roman" w:hAnsi="Times New Roman" w:cs="Times New Roman"/>
        </w:rPr>
        <w:t xml:space="preserve"> (</w:t>
      </w:r>
      <w:r w:rsidR="00466960" w:rsidRPr="00466960">
        <w:rPr>
          <w:rFonts w:ascii="Times New Roman" w:hAnsi="Times New Roman" w:cs="Times New Roman"/>
        </w:rPr>
        <w:t>dokumentu kopums saskaņā ar Darba uzdevumu</w:t>
      </w:r>
      <w:r w:rsidR="008C3B8C" w:rsidRPr="00466960">
        <w:rPr>
          <w:rFonts w:ascii="Times New Roman" w:hAnsi="Times New Roman" w:cs="Times New Roman"/>
        </w:rPr>
        <w:t>)</w:t>
      </w:r>
      <w:r w:rsidRPr="00466960">
        <w:rPr>
          <w:rFonts w:ascii="Times New Roman" w:hAnsi="Times New Roman" w:cs="Times New Roman"/>
        </w:rPr>
        <w:t xml:space="preserve"> ir Pasūtītāja īpašums.</w:t>
      </w:r>
      <w:r w:rsidR="009F57C9" w:rsidRPr="00466960">
        <w:rPr>
          <w:rFonts w:ascii="Times New Roman" w:hAnsi="Times New Roman" w:cs="Times New Roman"/>
        </w:rPr>
        <w:t xml:space="preserve"> </w:t>
      </w:r>
    </w:p>
    <w:p w:rsidR="001324C8" w:rsidRPr="00582E8A" w:rsidRDefault="00F976F1" w:rsidP="00F976F1">
      <w:pPr>
        <w:widowControl/>
        <w:numPr>
          <w:ilvl w:val="1"/>
          <w:numId w:val="4"/>
        </w:numPr>
        <w:tabs>
          <w:tab w:val="left" w:pos="567"/>
        </w:tabs>
        <w:suppressAutoHyphens/>
        <w:spacing w:before="120" w:after="120"/>
        <w:jc w:val="both"/>
        <w:rPr>
          <w:rFonts w:ascii="Times New Roman" w:hAnsi="Times New Roman" w:cs="Times New Roman"/>
        </w:rPr>
      </w:pPr>
      <w:r w:rsidRPr="00582E8A">
        <w:rPr>
          <w:rFonts w:ascii="Times New Roman" w:hAnsi="Times New Roman" w:cs="Times New Roman"/>
        </w:rPr>
        <w:t>Ja Darba izpildes laikā tiek radīta vērtība, kas var tikt uzskatīta par autortiesību objektu, Izpildītājs nodod Pasūtītājam bez papildus atlīdzības</w:t>
      </w:r>
      <w:r w:rsidR="00AA384F">
        <w:rPr>
          <w:rFonts w:ascii="Times New Roman" w:hAnsi="Times New Roman" w:cs="Times New Roman"/>
        </w:rPr>
        <w:t>, jo</w:t>
      </w:r>
      <w:r w:rsidRPr="00582E8A">
        <w:rPr>
          <w:rFonts w:ascii="Times New Roman" w:hAnsi="Times New Roman" w:cs="Times New Roman"/>
        </w:rPr>
        <w:t xml:space="preserve"> minētā atlīdzība par autora mantiskajām tiesībām ir ietverta kopējā Līgumcenā.</w:t>
      </w:r>
    </w:p>
    <w:p w:rsidR="007B33B9" w:rsidRDefault="007B33B9" w:rsidP="007B33B9">
      <w:pPr>
        <w:pStyle w:val="Bodytext20"/>
        <w:shd w:val="clear" w:color="auto" w:fill="auto"/>
        <w:tabs>
          <w:tab w:val="left" w:pos="567"/>
        </w:tabs>
        <w:spacing w:before="0"/>
        <w:ind w:firstLine="0"/>
        <w:rPr>
          <w:sz w:val="24"/>
          <w:szCs w:val="24"/>
        </w:rPr>
      </w:pPr>
    </w:p>
    <w:p w:rsidR="00267663" w:rsidRPr="00A56D82" w:rsidRDefault="00FD62F3" w:rsidP="001324C8">
      <w:pPr>
        <w:pStyle w:val="Bodytext20"/>
        <w:numPr>
          <w:ilvl w:val="0"/>
          <w:numId w:val="4"/>
        </w:numPr>
        <w:shd w:val="clear" w:color="auto" w:fill="auto"/>
        <w:tabs>
          <w:tab w:val="left" w:pos="3506"/>
        </w:tabs>
        <w:spacing w:before="0"/>
        <w:jc w:val="center"/>
        <w:rPr>
          <w:sz w:val="24"/>
          <w:szCs w:val="24"/>
        </w:rPr>
      </w:pPr>
      <w:r w:rsidRPr="00A56D82">
        <w:rPr>
          <w:sz w:val="24"/>
          <w:szCs w:val="24"/>
        </w:rPr>
        <w:t>NOSLĒGUMA NOTEIKUMI</w:t>
      </w:r>
    </w:p>
    <w:p w:rsidR="00EA49F0" w:rsidRPr="00EA49F0" w:rsidRDefault="00EA49F0" w:rsidP="001324C8">
      <w:pPr>
        <w:widowControl/>
        <w:numPr>
          <w:ilvl w:val="1"/>
          <w:numId w:val="4"/>
        </w:numPr>
        <w:tabs>
          <w:tab w:val="left" w:pos="142"/>
        </w:tabs>
        <w:ind w:right="42"/>
        <w:jc w:val="both"/>
        <w:rPr>
          <w:rFonts w:ascii="Times New Roman" w:hAnsi="Times New Roman" w:cs="Times New Roman"/>
        </w:rPr>
      </w:pPr>
      <w:r w:rsidRPr="00EA49F0">
        <w:rPr>
          <w:rFonts w:ascii="Times New Roman" w:hAnsi="Times New Roman" w:cs="Times New Roman"/>
        </w:rPr>
        <w:t>Pušu reorganizācijas gadījumā no šī Līguma izrietošās saistības pāriet tiesību un saistību pārņēmējam (pārņēmējiem).</w:t>
      </w:r>
    </w:p>
    <w:p w:rsidR="00EA49F0" w:rsidRPr="00EA49F0" w:rsidRDefault="00EA49F0" w:rsidP="001324C8">
      <w:pPr>
        <w:widowControl/>
        <w:numPr>
          <w:ilvl w:val="1"/>
          <w:numId w:val="4"/>
        </w:numPr>
        <w:tabs>
          <w:tab w:val="left" w:pos="142"/>
        </w:tabs>
        <w:ind w:right="42"/>
        <w:jc w:val="both"/>
        <w:rPr>
          <w:rFonts w:ascii="Times New Roman" w:hAnsi="Times New Roman" w:cs="Times New Roman"/>
        </w:rPr>
      </w:pPr>
      <w:r w:rsidRPr="00EA49F0">
        <w:rPr>
          <w:rFonts w:ascii="Times New Roman" w:hAnsi="Times New Roman" w:cs="Times New Roman"/>
        </w:rPr>
        <w:t>Visi paziņojumi un uzaicinājumi, kuri ir būtiski šī Līguma saistību izpildes sakarā, Līdzējiem ir jānosūta otram Līdzējam uz Līgumā norādītajām adresēm ierakstītās vēstulēs vai iesniedzot tos personīgi, taču informācijas apmaiņai Līdzēji var izmantot elektroniskos sakaru līdzekļus: e-pastu vai sazināties telefoniski.</w:t>
      </w:r>
    </w:p>
    <w:p w:rsidR="00EA49F0" w:rsidRPr="00EA49F0" w:rsidRDefault="00EA49F0" w:rsidP="001324C8">
      <w:pPr>
        <w:widowControl/>
        <w:numPr>
          <w:ilvl w:val="1"/>
          <w:numId w:val="4"/>
        </w:numPr>
        <w:tabs>
          <w:tab w:val="left" w:pos="142"/>
        </w:tabs>
        <w:ind w:right="42"/>
        <w:jc w:val="both"/>
        <w:rPr>
          <w:rFonts w:ascii="Times New Roman" w:hAnsi="Times New Roman" w:cs="Times New Roman"/>
        </w:rPr>
      </w:pPr>
      <w:r w:rsidRPr="00EA49F0">
        <w:rPr>
          <w:rFonts w:ascii="Times New Roman" w:hAnsi="Times New Roman" w:cs="Times New Roman"/>
        </w:rPr>
        <w:t xml:space="preserve"> Līguma attiecības, kas nav atrunātas šī Līguma tekstā, tiek regulētas saskaņā ar Latvijas Republikas normatīvajiem aktiem.</w:t>
      </w:r>
    </w:p>
    <w:p w:rsidR="00EA49F0" w:rsidRPr="00EA49F0" w:rsidRDefault="00EA49F0" w:rsidP="001324C8">
      <w:pPr>
        <w:widowControl/>
        <w:numPr>
          <w:ilvl w:val="1"/>
          <w:numId w:val="4"/>
        </w:numPr>
        <w:tabs>
          <w:tab w:val="left" w:pos="142"/>
        </w:tabs>
        <w:ind w:right="42"/>
        <w:jc w:val="both"/>
        <w:rPr>
          <w:rFonts w:ascii="Times New Roman" w:hAnsi="Times New Roman" w:cs="Times New Roman"/>
        </w:rPr>
      </w:pPr>
      <w:r w:rsidRPr="00EA49F0">
        <w:rPr>
          <w:rFonts w:ascii="Times New Roman" w:hAnsi="Times New Roman" w:cs="Times New Roman"/>
        </w:rPr>
        <w:t>Jebkādas izmaiņas un papildinājumi šajā Līgumā izdarāmi, abpusēji saskaņojot un rakstiski noformējot vienošanos, kas pēc tās abpusējas parakstīšanas kļūst par šī Līguma neatņemamu sastāvdaļu.</w:t>
      </w:r>
    </w:p>
    <w:p w:rsidR="00267663" w:rsidRPr="00A56D82" w:rsidRDefault="00EA49F0" w:rsidP="001324C8">
      <w:pPr>
        <w:pStyle w:val="Bodytext20"/>
        <w:numPr>
          <w:ilvl w:val="1"/>
          <w:numId w:val="4"/>
        </w:numPr>
        <w:shd w:val="clear" w:color="auto" w:fill="auto"/>
        <w:tabs>
          <w:tab w:val="left" w:pos="687"/>
        </w:tabs>
        <w:spacing w:before="0"/>
        <w:ind w:right="8"/>
        <w:rPr>
          <w:sz w:val="24"/>
          <w:szCs w:val="24"/>
        </w:rPr>
      </w:pPr>
      <w:r>
        <w:rPr>
          <w:sz w:val="24"/>
          <w:szCs w:val="24"/>
        </w:rPr>
        <w:t>Līgums sagatavo</w:t>
      </w:r>
      <w:r w:rsidR="00FD62F3" w:rsidRPr="00A56D82">
        <w:rPr>
          <w:sz w:val="24"/>
          <w:szCs w:val="24"/>
        </w:rPr>
        <w:t>ts 2 (divos) eksemplāros latviešu valodā</w:t>
      </w:r>
      <w:r>
        <w:rPr>
          <w:sz w:val="24"/>
          <w:szCs w:val="24"/>
        </w:rPr>
        <w:t xml:space="preserve"> pa vienam katrai Pusei</w:t>
      </w:r>
      <w:r w:rsidR="00FD62F3" w:rsidRPr="00A56D82">
        <w:rPr>
          <w:sz w:val="24"/>
          <w:szCs w:val="24"/>
        </w:rPr>
        <w:t xml:space="preserve"> un katram no tiem ir vienāds juridisk</w:t>
      </w:r>
      <w:r>
        <w:rPr>
          <w:sz w:val="24"/>
          <w:szCs w:val="24"/>
        </w:rPr>
        <w:t>ais spēks.</w:t>
      </w:r>
    </w:p>
    <w:p w:rsidR="007B33B9" w:rsidRDefault="001F3B02" w:rsidP="001324C8">
      <w:pPr>
        <w:pStyle w:val="Bodytext20"/>
        <w:numPr>
          <w:ilvl w:val="1"/>
          <w:numId w:val="4"/>
        </w:numPr>
        <w:shd w:val="clear" w:color="auto" w:fill="auto"/>
        <w:tabs>
          <w:tab w:val="left" w:pos="687"/>
        </w:tabs>
        <w:spacing w:before="0"/>
        <w:ind w:right="8"/>
        <w:rPr>
          <w:sz w:val="24"/>
          <w:szCs w:val="24"/>
        </w:rPr>
      </w:pPr>
      <w:r>
        <w:rPr>
          <w:sz w:val="24"/>
          <w:szCs w:val="24"/>
        </w:rPr>
        <w:t>Līgumam ir pievienoti 5 (pieci</w:t>
      </w:r>
      <w:r w:rsidR="00FD62F3" w:rsidRPr="00A56D82">
        <w:rPr>
          <w:sz w:val="24"/>
          <w:szCs w:val="24"/>
        </w:rPr>
        <w:t>) pielikumi</w:t>
      </w:r>
      <w:r w:rsidR="007B33B9" w:rsidRPr="00A56D82">
        <w:rPr>
          <w:sz w:val="24"/>
          <w:szCs w:val="24"/>
        </w:rPr>
        <w:t>, kas ir tā neatņemama sastāvdaļa</w:t>
      </w:r>
      <w:r w:rsidR="007B33B9">
        <w:rPr>
          <w:sz w:val="24"/>
          <w:szCs w:val="24"/>
        </w:rPr>
        <w:t>:</w:t>
      </w:r>
    </w:p>
    <w:p w:rsidR="0095622E" w:rsidRPr="0095622E" w:rsidRDefault="0095622E" w:rsidP="001324C8">
      <w:pPr>
        <w:pStyle w:val="Bodytext20"/>
        <w:numPr>
          <w:ilvl w:val="2"/>
          <w:numId w:val="4"/>
        </w:numPr>
        <w:shd w:val="clear" w:color="auto" w:fill="auto"/>
        <w:tabs>
          <w:tab w:val="left" w:pos="687"/>
        </w:tabs>
        <w:spacing w:before="0"/>
        <w:ind w:right="8"/>
        <w:rPr>
          <w:sz w:val="24"/>
          <w:szCs w:val="24"/>
        </w:rPr>
      </w:pPr>
      <w:r w:rsidRPr="0095622E">
        <w:rPr>
          <w:sz w:val="24"/>
          <w:szCs w:val="24"/>
        </w:rPr>
        <w:t>Pretendenta pieteikums;</w:t>
      </w:r>
    </w:p>
    <w:p w:rsidR="0039143C" w:rsidRDefault="0039143C" w:rsidP="001324C8">
      <w:pPr>
        <w:pStyle w:val="Bodytext20"/>
        <w:numPr>
          <w:ilvl w:val="2"/>
          <w:numId w:val="4"/>
        </w:numPr>
        <w:shd w:val="clear" w:color="auto" w:fill="auto"/>
        <w:tabs>
          <w:tab w:val="left" w:pos="687"/>
        </w:tabs>
        <w:spacing w:before="0"/>
        <w:ind w:right="8"/>
        <w:rPr>
          <w:sz w:val="24"/>
          <w:szCs w:val="24"/>
        </w:rPr>
      </w:pPr>
      <w:r>
        <w:rPr>
          <w:sz w:val="24"/>
          <w:szCs w:val="24"/>
        </w:rPr>
        <w:t>Darba uzdevums;</w:t>
      </w:r>
    </w:p>
    <w:p w:rsidR="0039143C" w:rsidRPr="0095622E" w:rsidRDefault="0039143C" w:rsidP="001324C8">
      <w:pPr>
        <w:pStyle w:val="Bodytext20"/>
        <w:numPr>
          <w:ilvl w:val="2"/>
          <w:numId w:val="4"/>
        </w:numPr>
        <w:shd w:val="clear" w:color="auto" w:fill="auto"/>
        <w:tabs>
          <w:tab w:val="left" w:pos="687"/>
        </w:tabs>
        <w:spacing w:before="0"/>
        <w:ind w:left="780" w:right="8" w:hanging="780"/>
        <w:rPr>
          <w:sz w:val="24"/>
          <w:szCs w:val="24"/>
        </w:rPr>
      </w:pPr>
      <w:r>
        <w:rPr>
          <w:sz w:val="24"/>
          <w:szCs w:val="24"/>
        </w:rPr>
        <w:t>Tehniskā</w:t>
      </w:r>
      <w:r w:rsidRPr="00A56D82">
        <w:rPr>
          <w:sz w:val="24"/>
          <w:szCs w:val="24"/>
        </w:rPr>
        <w:t xml:space="preserve"> </w:t>
      </w:r>
      <w:r>
        <w:rPr>
          <w:sz w:val="24"/>
          <w:szCs w:val="24"/>
        </w:rPr>
        <w:t>specifikācija;</w:t>
      </w:r>
    </w:p>
    <w:p w:rsidR="0039143C" w:rsidRDefault="0039143C" w:rsidP="001324C8">
      <w:pPr>
        <w:pStyle w:val="Bodytext20"/>
        <w:numPr>
          <w:ilvl w:val="2"/>
          <w:numId w:val="4"/>
        </w:numPr>
        <w:shd w:val="clear" w:color="auto" w:fill="auto"/>
        <w:tabs>
          <w:tab w:val="left" w:pos="687"/>
        </w:tabs>
        <w:spacing w:before="0"/>
        <w:ind w:right="8"/>
        <w:rPr>
          <w:sz w:val="24"/>
          <w:szCs w:val="24"/>
        </w:rPr>
      </w:pPr>
      <w:r>
        <w:rPr>
          <w:sz w:val="24"/>
          <w:szCs w:val="24"/>
        </w:rPr>
        <w:t xml:space="preserve"> Plānotais</w:t>
      </w:r>
      <w:r w:rsidRPr="00A56D82">
        <w:rPr>
          <w:sz w:val="24"/>
          <w:szCs w:val="24"/>
        </w:rPr>
        <w:t xml:space="preserve"> darbu i</w:t>
      </w:r>
      <w:r>
        <w:rPr>
          <w:sz w:val="24"/>
          <w:szCs w:val="24"/>
        </w:rPr>
        <w:t>zpildes grafiks;</w:t>
      </w:r>
    </w:p>
    <w:p w:rsidR="000F7065" w:rsidRDefault="0039143C" w:rsidP="001324C8">
      <w:pPr>
        <w:pStyle w:val="Bodytext20"/>
        <w:numPr>
          <w:ilvl w:val="2"/>
          <w:numId w:val="4"/>
        </w:numPr>
        <w:shd w:val="clear" w:color="auto" w:fill="auto"/>
        <w:tabs>
          <w:tab w:val="left" w:pos="687"/>
        </w:tabs>
        <w:spacing w:before="0"/>
        <w:ind w:right="8"/>
        <w:rPr>
          <w:sz w:val="24"/>
          <w:szCs w:val="24"/>
        </w:rPr>
      </w:pPr>
      <w:r>
        <w:rPr>
          <w:sz w:val="24"/>
          <w:szCs w:val="24"/>
        </w:rPr>
        <w:t xml:space="preserve"> F</w:t>
      </w:r>
      <w:r w:rsidRPr="00A56D82">
        <w:rPr>
          <w:sz w:val="24"/>
          <w:szCs w:val="24"/>
        </w:rPr>
        <w:t>ina</w:t>
      </w:r>
      <w:r>
        <w:rPr>
          <w:sz w:val="24"/>
          <w:szCs w:val="24"/>
        </w:rPr>
        <w:t>nšu piedāvājums</w:t>
      </w:r>
      <w:r w:rsidR="00FD62F3" w:rsidRPr="00A56D82">
        <w:rPr>
          <w:sz w:val="24"/>
          <w:szCs w:val="24"/>
        </w:rPr>
        <w:t>.</w:t>
      </w:r>
    </w:p>
    <w:p w:rsidR="0039143C" w:rsidRPr="00E23C28" w:rsidRDefault="0039143C" w:rsidP="00CC7398">
      <w:pPr>
        <w:pStyle w:val="Bodytext20"/>
        <w:shd w:val="clear" w:color="auto" w:fill="auto"/>
        <w:tabs>
          <w:tab w:val="left" w:pos="687"/>
        </w:tabs>
        <w:spacing w:before="0"/>
        <w:ind w:right="8" w:firstLine="0"/>
        <w:rPr>
          <w:sz w:val="24"/>
          <w:szCs w:val="24"/>
        </w:rPr>
      </w:pPr>
    </w:p>
    <w:p w:rsidR="00267663" w:rsidRDefault="00FD62F3" w:rsidP="001324C8">
      <w:pPr>
        <w:pStyle w:val="Bodytext20"/>
        <w:numPr>
          <w:ilvl w:val="0"/>
          <w:numId w:val="4"/>
        </w:numPr>
        <w:shd w:val="clear" w:color="auto" w:fill="auto"/>
        <w:tabs>
          <w:tab w:val="left" w:pos="567"/>
        </w:tabs>
        <w:spacing w:before="0" w:line="220" w:lineRule="exact"/>
        <w:jc w:val="center"/>
        <w:rPr>
          <w:sz w:val="24"/>
          <w:szCs w:val="24"/>
        </w:rPr>
      </w:pPr>
      <w:r w:rsidRPr="00A56D82">
        <w:rPr>
          <w:sz w:val="24"/>
          <w:szCs w:val="24"/>
        </w:rPr>
        <w:lastRenderedPageBreak/>
        <w:t>PUŠU REKVIZĪTI UN PARAKSTI</w:t>
      </w:r>
    </w:p>
    <w:p w:rsidR="00EA49F0" w:rsidRDefault="00EA49F0" w:rsidP="00EA49F0">
      <w:pPr>
        <w:pStyle w:val="Bodytext20"/>
        <w:shd w:val="clear" w:color="auto" w:fill="auto"/>
        <w:tabs>
          <w:tab w:val="left" w:pos="567"/>
        </w:tabs>
        <w:spacing w:before="0" w:line="220" w:lineRule="exact"/>
        <w:ind w:firstLine="0"/>
        <w:rPr>
          <w:sz w:val="24"/>
          <w:szCs w:val="24"/>
        </w:rPr>
      </w:pPr>
    </w:p>
    <w:tbl>
      <w:tblPr>
        <w:tblW w:w="9855" w:type="dxa"/>
        <w:tblLayout w:type="fixed"/>
        <w:tblLook w:val="0000" w:firstRow="0" w:lastRow="0" w:firstColumn="0" w:lastColumn="0" w:noHBand="0" w:noVBand="0"/>
      </w:tblPr>
      <w:tblGrid>
        <w:gridCol w:w="5133"/>
        <w:gridCol w:w="236"/>
        <w:gridCol w:w="4486"/>
      </w:tblGrid>
      <w:tr w:rsidR="00EA49F0" w:rsidRPr="00F00555" w:rsidTr="00F80D05">
        <w:trPr>
          <w:cantSplit/>
          <w:trHeight w:val="2646"/>
        </w:trPr>
        <w:tc>
          <w:tcPr>
            <w:tcW w:w="5133" w:type="dxa"/>
            <w:shd w:val="clear" w:color="auto" w:fill="auto"/>
          </w:tcPr>
          <w:p w:rsidR="00EA49F0" w:rsidRPr="00EA49F0" w:rsidRDefault="00EA49F0" w:rsidP="00F80D05">
            <w:pPr>
              <w:ind w:right="-900"/>
              <w:rPr>
                <w:rFonts w:ascii="Times New Roman" w:hAnsi="Times New Roman" w:cs="Times New Roman"/>
                <w:b/>
                <w:lang w:val="pl-PL"/>
              </w:rPr>
            </w:pPr>
            <w:r w:rsidRPr="00EA49F0">
              <w:rPr>
                <w:rFonts w:ascii="Times New Roman" w:hAnsi="Times New Roman" w:cs="Times New Roman"/>
                <w:b/>
                <w:lang w:val="pl-PL"/>
              </w:rPr>
              <w:t>Pasūtītājs:</w:t>
            </w:r>
          </w:p>
          <w:p w:rsidR="00EA49F0" w:rsidRPr="00EA49F0" w:rsidRDefault="00EA49F0" w:rsidP="00F80D05">
            <w:pPr>
              <w:ind w:right="-900"/>
              <w:rPr>
                <w:rFonts w:ascii="Times New Roman" w:hAnsi="Times New Roman" w:cs="Times New Roman"/>
                <w:lang w:val="pl-PL"/>
              </w:rPr>
            </w:pPr>
            <w:r w:rsidRPr="00EA49F0">
              <w:rPr>
                <w:rFonts w:ascii="Times New Roman" w:hAnsi="Times New Roman" w:cs="Times New Roman"/>
                <w:b/>
                <w:lang w:val="pl-PL"/>
              </w:rPr>
              <w:t xml:space="preserve">Siguldas novada Dome </w:t>
            </w:r>
          </w:p>
          <w:p w:rsidR="00EA49F0" w:rsidRPr="00EA49F0" w:rsidRDefault="00EA49F0" w:rsidP="00F80D05">
            <w:pPr>
              <w:ind w:right="-900"/>
              <w:rPr>
                <w:rFonts w:ascii="Times New Roman" w:hAnsi="Times New Roman" w:cs="Times New Roman"/>
              </w:rPr>
            </w:pPr>
            <w:r w:rsidRPr="00EA49F0">
              <w:rPr>
                <w:rFonts w:ascii="Times New Roman" w:hAnsi="Times New Roman" w:cs="Times New Roman"/>
                <w:lang w:val="pl-PL"/>
              </w:rPr>
              <w:t>Reģ. Nr. 90000048152</w:t>
            </w:r>
          </w:p>
          <w:p w:rsidR="00EA49F0" w:rsidRDefault="00EA49F0" w:rsidP="00F80D05">
            <w:pPr>
              <w:ind w:right="-900"/>
              <w:rPr>
                <w:rFonts w:ascii="Times New Roman" w:hAnsi="Times New Roman" w:cs="Times New Roman"/>
              </w:rPr>
            </w:pPr>
            <w:r w:rsidRPr="00EA49F0">
              <w:rPr>
                <w:rFonts w:ascii="Times New Roman" w:hAnsi="Times New Roman" w:cs="Times New Roman"/>
              </w:rPr>
              <w:t>Adrese: Pils iela 16, Sigulda, LV2150</w:t>
            </w:r>
          </w:p>
          <w:p w:rsidR="001F3B02" w:rsidRDefault="001F3B02" w:rsidP="00F80D05">
            <w:pPr>
              <w:ind w:right="-900"/>
              <w:rPr>
                <w:rFonts w:ascii="Times New Roman" w:hAnsi="Times New Roman" w:cs="Times New Roman"/>
              </w:rPr>
            </w:pPr>
            <w:r>
              <w:rPr>
                <w:rFonts w:ascii="Times New Roman" w:hAnsi="Times New Roman" w:cs="Times New Roman"/>
              </w:rPr>
              <w:t>Banka: AS SEB Banka Siguldas filiāle</w:t>
            </w:r>
          </w:p>
          <w:p w:rsidR="001F3B02" w:rsidRDefault="001F3B02" w:rsidP="00F80D05">
            <w:pPr>
              <w:ind w:right="-900"/>
              <w:rPr>
                <w:rFonts w:ascii="Times New Roman" w:hAnsi="Times New Roman" w:cs="Times New Roman"/>
              </w:rPr>
            </w:pPr>
            <w:r>
              <w:rPr>
                <w:rFonts w:ascii="Times New Roman" w:hAnsi="Times New Roman" w:cs="Times New Roman"/>
              </w:rPr>
              <w:t>Konts: LV15UNLA0027800130404</w:t>
            </w:r>
          </w:p>
          <w:p w:rsidR="001F3B02" w:rsidRDefault="001F3B02" w:rsidP="00F80D05">
            <w:pPr>
              <w:ind w:right="-900"/>
              <w:rPr>
                <w:rFonts w:ascii="Times New Roman" w:hAnsi="Times New Roman" w:cs="Times New Roman"/>
              </w:rPr>
            </w:pPr>
            <w:r>
              <w:rPr>
                <w:rFonts w:ascii="Times New Roman" w:hAnsi="Times New Roman" w:cs="Times New Roman"/>
              </w:rPr>
              <w:t>Kods: UNLALV2X</w:t>
            </w:r>
          </w:p>
          <w:p w:rsidR="00EA49F0" w:rsidRPr="00EA49F0" w:rsidRDefault="00EA49F0" w:rsidP="00F80D05">
            <w:pPr>
              <w:ind w:right="-900"/>
              <w:rPr>
                <w:rFonts w:ascii="Times New Roman" w:hAnsi="Times New Roman" w:cs="Times New Roman"/>
              </w:rPr>
            </w:pPr>
          </w:p>
          <w:p w:rsidR="00EA49F0" w:rsidRPr="00EA49F0" w:rsidRDefault="00EA49F0" w:rsidP="00F80D05">
            <w:pPr>
              <w:ind w:right="-900"/>
              <w:jc w:val="both"/>
              <w:rPr>
                <w:rFonts w:ascii="Times New Roman" w:hAnsi="Times New Roman" w:cs="Times New Roman"/>
              </w:rPr>
            </w:pPr>
          </w:p>
          <w:p w:rsidR="00EA49F0" w:rsidRPr="00EA49F0" w:rsidRDefault="00EA49F0" w:rsidP="00F80D05">
            <w:pPr>
              <w:ind w:right="-900"/>
              <w:jc w:val="both"/>
              <w:rPr>
                <w:rFonts w:ascii="Times New Roman" w:hAnsi="Times New Roman" w:cs="Times New Roman"/>
              </w:rPr>
            </w:pPr>
          </w:p>
          <w:p w:rsidR="00EA49F0" w:rsidRPr="00EA49F0" w:rsidRDefault="00EA49F0" w:rsidP="00F80D05">
            <w:pPr>
              <w:ind w:right="-900"/>
              <w:jc w:val="both"/>
              <w:rPr>
                <w:rFonts w:ascii="Times New Roman" w:hAnsi="Times New Roman" w:cs="Times New Roman"/>
              </w:rPr>
            </w:pPr>
            <w:r w:rsidRPr="00EA49F0">
              <w:rPr>
                <w:rFonts w:ascii="Times New Roman" w:hAnsi="Times New Roman" w:cs="Times New Roman"/>
              </w:rPr>
              <w:t>_______________________________</w:t>
            </w:r>
          </w:p>
          <w:p w:rsidR="00EA49F0" w:rsidRPr="00EA49F0" w:rsidRDefault="00EA49F0" w:rsidP="00F80D05">
            <w:pPr>
              <w:ind w:right="-900"/>
              <w:jc w:val="both"/>
              <w:rPr>
                <w:rFonts w:ascii="Times New Roman" w:hAnsi="Times New Roman" w:cs="Times New Roman"/>
              </w:rPr>
            </w:pPr>
            <w:r w:rsidRPr="00EA49F0">
              <w:rPr>
                <w:rFonts w:ascii="Times New Roman" w:hAnsi="Times New Roman" w:cs="Times New Roman"/>
              </w:rPr>
              <w:t>z.v.             / J. Zarandija/</w:t>
            </w:r>
          </w:p>
          <w:p w:rsidR="00EA49F0" w:rsidRPr="00EA49F0" w:rsidRDefault="00EA49F0" w:rsidP="00F80D05">
            <w:pPr>
              <w:ind w:right="-900"/>
              <w:jc w:val="both"/>
              <w:rPr>
                <w:rFonts w:ascii="Times New Roman" w:hAnsi="Times New Roman" w:cs="Times New Roman"/>
              </w:rPr>
            </w:pPr>
          </w:p>
          <w:p w:rsidR="00EA49F0" w:rsidRPr="00EA49F0" w:rsidRDefault="00EA49F0" w:rsidP="00F80D05">
            <w:pPr>
              <w:ind w:right="-900"/>
              <w:rPr>
                <w:rFonts w:ascii="Times New Roman" w:hAnsi="Times New Roman" w:cs="Times New Roman"/>
              </w:rPr>
            </w:pPr>
          </w:p>
        </w:tc>
        <w:tc>
          <w:tcPr>
            <w:tcW w:w="236" w:type="dxa"/>
            <w:shd w:val="clear" w:color="auto" w:fill="auto"/>
          </w:tcPr>
          <w:p w:rsidR="00EA49F0" w:rsidRPr="00EA49F0" w:rsidRDefault="00EA49F0" w:rsidP="00F80D05">
            <w:pPr>
              <w:snapToGrid w:val="0"/>
              <w:ind w:right="-900"/>
              <w:jc w:val="both"/>
              <w:rPr>
                <w:rFonts w:ascii="Times New Roman" w:hAnsi="Times New Roman" w:cs="Times New Roman"/>
              </w:rPr>
            </w:pPr>
          </w:p>
        </w:tc>
        <w:tc>
          <w:tcPr>
            <w:tcW w:w="4486" w:type="dxa"/>
            <w:shd w:val="clear" w:color="auto" w:fill="auto"/>
          </w:tcPr>
          <w:p w:rsidR="00EA49F0" w:rsidRPr="00EA49F0" w:rsidRDefault="00EA49F0" w:rsidP="00F80D05">
            <w:pPr>
              <w:snapToGrid w:val="0"/>
              <w:ind w:right="-900"/>
              <w:rPr>
                <w:rFonts w:ascii="Times New Roman" w:hAnsi="Times New Roman" w:cs="Times New Roman"/>
                <w:b/>
              </w:rPr>
            </w:pPr>
            <w:bookmarkStart w:id="1" w:name="OLE_LINK1"/>
            <w:bookmarkEnd w:id="1"/>
            <w:r w:rsidRPr="00EA49F0">
              <w:rPr>
                <w:rFonts w:ascii="Times New Roman" w:hAnsi="Times New Roman" w:cs="Times New Roman"/>
                <w:b/>
              </w:rPr>
              <w:t>Izpildītājs</w:t>
            </w:r>
          </w:p>
          <w:p w:rsidR="00EA49F0" w:rsidRPr="00EA49F0" w:rsidRDefault="00EA49F0" w:rsidP="00F80D05">
            <w:pPr>
              <w:snapToGrid w:val="0"/>
              <w:ind w:right="-900"/>
              <w:rPr>
                <w:rFonts w:ascii="Times New Roman" w:hAnsi="Times New Roman" w:cs="Times New Roman"/>
                <w:b/>
              </w:rPr>
            </w:pPr>
            <w:r w:rsidRPr="00EA49F0">
              <w:rPr>
                <w:rFonts w:ascii="Times New Roman" w:hAnsi="Times New Roman" w:cs="Times New Roman"/>
                <w:b/>
              </w:rPr>
              <w:t xml:space="preserve"> “________________”</w:t>
            </w:r>
          </w:p>
          <w:p w:rsidR="00EA49F0" w:rsidRPr="00EA49F0" w:rsidRDefault="00EA49F0" w:rsidP="00F80D05">
            <w:pPr>
              <w:ind w:right="-900"/>
              <w:rPr>
                <w:rFonts w:ascii="Times New Roman" w:hAnsi="Times New Roman" w:cs="Times New Roman"/>
              </w:rPr>
            </w:pPr>
            <w:r w:rsidRPr="00EA49F0">
              <w:rPr>
                <w:rFonts w:ascii="Times New Roman" w:hAnsi="Times New Roman" w:cs="Times New Roman"/>
              </w:rPr>
              <w:t>Reģ. Nr. ________________</w:t>
            </w:r>
          </w:p>
          <w:p w:rsidR="00EA49F0" w:rsidRDefault="00EA49F0" w:rsidP="00F80D05">
            <w:pPr>
              <w:ind w:right="-900"/>
              <w:jc w:val="both"/>
              <w:rPr>
                <w:rFonts w:ascii="Times New Roman" w:hAnsi="Times New Roman" w:cs="Times New Roman"/>
              </w:rPr>
            </w:pPr>
            <w:r w:rsidRPr="00EA49F0">
              <w:rPr>
                <w:rFonts w:ascii="Times New Roman" w:hAnsi="Times New Roman" w:cs="Times New Roman"/>
              </w:rPr>
              <w:t>Adrese: ______________________</w:t>
            </w:r>
          </w:p>
          <w:p w:rsidR="001F3B02" w:rsidRDefault="001F3B02" w:rsidP="00F80D05">
            <w:pPr>
              <w:ind w:right="-900"/>
              <w:jc w:val="both"/>
              <w:rPr>
                <w:rFonts w:ascii="Times New Roman" w:hAnsi="Times New Roman" w:cs="Times New Roman"/>
              </w:rPr>
            </w:pPr>
            <w:r>
              <w:rPr>
                <w:rFonts w:ascii="Times New Roman" w:hAnsi="Times New Roman" w:cs="Times New Roman"/>
              </w:rPr>
              <w:t>Banka: ______________________</w:t>
            </w:r>
          </w:p>
          <w:p w:rsidR="001F3B02" w:rsidRDefault="001F3B02" w:rsidP="00F80D05">
            <w:pPr>
              <w:ind w:right="-900"/>
              <w:jc w:val="both"/>
              <w:rPr>
                <w:rFonts w:ascii="Times New Roman" w:hAnsi="Times New Roman" w:cs="Times New Roman"/>
              </w:rPr>
            </w:pPr>
            <w:r>
              <w:rPr>
                <w:rFonts w:ascii="Times New Roman" w:hAnsi="Times New Roman" w:cs="Times New Roman"/>
              </w:rPr>
              <w:t>Konts: _______________________</w:t>
            </w:r>
          </w:p>
          <w:p w:rsidR="001F3B02" w:rsidRDefault="001F3B02" w:rsidP="00F80D05">
            <w:pPr>
              <w:ind w:right="-900"/>
              <w:jc w:val="both"/>
              <w:rPr>
                <w:rFonts w:ascii="Times New Roman" w:hAnsi="Times New Roman" w:cs="Times New Roman"/>
              </w:rPr>
            </w:pPr>
            <w:r>
              <w:rPr>
                <w:rFonts w:ascii="Times New Roman" w:hAnsi="Times New Roman" w:cs="Times New Roman"/>
              </w:rPr>
              <w:t>Kods: _______________</w:t>
            </w:r>
          </w:p>
          <w:p w:rsidR="001F3B02" w:rsidRPr="00EA49F0" w:rsidRDefault="001F3B02" w:rsidP="00F80D05">
            <w:pPr>
              <w:ind w:right="-900"/>
              <w:jc w:val="both"/>
              <w:rPr>
                <w:rFonts w:ascii="Times New Roman" w:hAnsi="Times New Roman" w:cs="Times New Roman"/>
              </w:rPr>
            </w:pPr>
          </w:p>
          <w:p w:rsidR="00EA49F0" w:rsidRPr="00EA49F0" w:rsidRDefault="00EA49F0" w:rsidP="00F80D05">
            <w:pPr>
              <w:ind w:right="-900"/>
              <w:jc w:val="both"/>
              <w:rPr>
                <w:rFonts w:ascii="Times New Roman" w:hAnsi="Times New Roman" w:cs="Times New Roman"/>
              </w:rPr>
            </w:pPr>
          </w:p>
          <w:p w:rsidR="00EA49F0" w:rsidRPr="00EA49F0" w:rsidRDefault="00EA49F0" w:rsidP="00F80D05">
            <w:pPr>
              <w:ind w:right="-900"/>
              <w:jc w:val="both"/>
              <w:rPr>
                <w:rFonts w:ascii="Times New Roman" w:hAnsi="Times New Roman" w:cs="Times New Roman"/>
              </w:rPr>
            </w:pPr>
          </w:p>
          <w:p w:rsidR="00EA49F0" w:rsidRPr="00EA49F0" w:rsidRDefault="00EA49F0" w:rsidP="00F80D05">
            <w:pPr>
              <w:ind w:right="-900"/>
              <w:jc w:val="both"/>
              <w:rPr>
                <w:rFonts w:ascii="Times New Roman" w:hAnsi="Times New Roman" w:cs="Times New Roman"/>
              </w:rPr>
            </w:pPr>
            <w:r w:rsidRPr="00EA49F0">
              <w:rPr>
                <w:rFonts w:ascii="Times New Roman" w:hAnsi="Times New Roman" w:cs="Times New Roman"/>
              </w:rPr>
              <w:t>______________________________</w:t>
            </w:r>
          </w:p>
          <w:p w:rsidR="00EA49F0" w:rsidRPr="00EA49F0" w:rsidRDefault="00EA49F0" w:rsidP="00F80D05">
            <w:pPr>
              <w:ind w:right="-900"/>
              <w:rPr>
                <w:rFonts w:ascii="Times New Roman" w:hAnsi="Times New Roman" w:cs="Times New Roman"/>
              </w:rPr>
            </w:pPr>
            <w:r w:rsidRPr="00EA49F0">
              <w:rPr>
                <w:rFonts w:ascii="Times New Roman" w:hAnsi="Times New Roman" w:cs="Times New Roman"/>
              </w:rPr>
              <w:t>z.v.             /_._____________/</w:t>
            </w:r>
          </w:p>
          <w:p w:rsidR="00EA49F0" w:rsidRPr="00EA49F0" w:rsidRDefault="00EA49F0" w:rsidP="00F80D05">
            <w:pPr>
              <w:ind w:right="-900"/>
              <w:rPr>
                <w:rFonts w:ascii="Times New Roman" w:hAnsi="Times New Roman" w:cs="Times New Roman"/>
              </w:rPr>
            </w:pPr>
          </w:p>
          <w:p w:rsidR="00EA49F0" w:rsidRPr="00EA49F0" w:rsidRDefault="00EA49F0" w:rsidP="00F80D05">
            <w:pPr>
              <w:ind w:right="-900"/>
              <w:rPr>
                <w:rFonts w:ascii="Times New Roman" w:hAnsi="Times New Roman" w:cs="Times New Roman"/>
              </w:rPr>
            </w:pPr>
          </w:p>
        </w:tc>
      </w:tr>
    </w:tbl>
    <w:p w:rsidR="00EA49F0" w:rsidRDefault="00EA49F0" w:rsidP="00EA49F0">
      <w:pPr>
        <w:pStyle w:val="Bodytext20"/>
        <w:shd w:val="clear" w:color="auto" w:fill="auto"/>
        <w:tabs>
          <w:tab w:val="left" w:pos="567"/>
        </w:tabs>
        <w:spacing w:before="0" w:after="546" w:line="220" w:lineRule="exact"/>
        <w:ind w:firstLine="0"/>
        <w:rPr>
          <w:sz w:val="24"/>
          <w:szCs w:val="24"/>
        </w:rPr>
      </w:pPr>
    </w:p>
    <w:p w:rsidR="00EA49F0" w:rsidRPr="00E23C28" w:rsidRDefault="00EA49F0" w:rsidP="00EA49F0">
      <w:pPr>
        <w:pStyle w:val="Bodytext20"/>
        <w:shd w:val="clear" w:color="auto" w:fill="auto"/>
        <w:tabs>
          <w:tab w:val="left" w:pos="3305"/>
        </w:tabs>
        <w:spacing w:before="0" w:after="546" w:line="220" w:lineRule="exact"/>
        <w:ind w:left="2880" w:firstLine="0"/>
        <w:rPr>
          <w:sz w:val="24"/>
          <w:szCs w:val="24"/>
        </w:rPr>
      </w:pPr>
    </w:p>
    <w:sectPr w:rsidR="00EA49F0" w:rsidRPr="00E23C28" w:rsidSect="00166A81">
      <w:pgSz w:w="11900" w:h="16840"/>
      <w:pgMar w:top="709" w:right="1410" w:bottom="629" w:left="14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32" w:rsidRDefault="00605A32">
      <w:r>
        <w:separator/>
      </w:r>
    </w:p>
  </w:endnote>
  <w:endnote w:type="continuationSeparator" w:id="0">
    <w:p w:rsidR="00605A32" w:rsidRDefault="0060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MS Reference Sans Serif">
    <w:panose1 w:val="020B0604030504040204"/>
    <w:charset w:val="BA"/>
    <w:family w:val="swiss"/>
    <w:pitch w:val="variable"/>
    <w:sig w:usb0="20000287" w:usb1="00000000"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32" w:rsidRDefault="00605A32"/>
  </w:footnote>
  <w:footnote w:type="continuationSeparator" w:id="0">
    <w:p w:rsidR="00605A32" w:rsidRDefault="00605A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EE5E36DE"/>
    <w:name w:val="WWNum13"/>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25171A8C"/>
    <w:multiLevelType w:val="multilevel"/>
    <w:tmpl w:val="D066703E"/>
    <w:lvl w:ilvl="0">
      <w:start w:val="2"/>
      <w:numFmt w:val="decimal"/>
      <w:lvlText w:val="%1."/>
      <w:lvlJc w:val="left"/>
      <w:pPr>
        <w:ind w:left="360" w:hanging="360"/>
      </w:pPr>
    </w:lvl>
    <w:lvl w:ilvl="1">
      <w:start w:val="1"/>
      <w:numFmt w:val="decimal"/>
      <w:lvlText w:val="%1.%2."/>
      <w:lvlJc w:val="left"/>
      <w:pPr>
        <w:ind w:left="1495" w:hanging="360"/>
      </w:pPr>
      <w:rPr>
        <w:b w:val="0"/>
        <w:sz w:val="24"/>
        <w:szCs w:val="24"/>
      </w:rPr>
    </w:lvl>
    <w:lvl w:ilvl="2">
      <w:start w:val="1"/>
      <w:numFmt w:val="decimal"/>
      <w:lvlText w:val="%1.%2.%3."/>
      <w:lvlJc w:val="left"/>
      <w:pPr>
        <w:ind w:left="1288"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1B7120"/>
    <w:multiLevelType w:val="multilevel"/>
    <w:tmpl w:val="CC72A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9A0D4B"/>
    <w:multiLevelType w:val="multilevel"/>
    <w:tmpl w:val="05D297CA"/>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5B9955E7"/>
    <w:multiLevelType w:val="multilevel"/>
    <w:tmpl w:val="250C8A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63"/>
    <w:rsid w:val="00005AC2"/>
    <w:rsid w:val="00021891"/>
    <w:rsid w:val="000327F7"/>
    <w:rsid w:val="000F7065"/>
    <w:rsid w:val="001324C8"/>
    <w:rsid w:val="00166A81"/>
    <w:rsid w:val="00186FC0"/>
    <w:rsid w:val="001C2C0C"/>
    <w:rsid w:val="001C5671"/>
    <w:rsid w:val="001D37DE"/>
    <w:rsid w:val="001E1425"/>
    <w:rsid w:val="001F3B02"/>
    <w:rsid w:val="001F431F"/>
    <w:rsid w:val="0020627B"/>
    <w:rsid w:val="002362FD"/>
    <w:rsid w:val="002409F4"/>
    <w:rsid w:val="002420C9"/>
    <w:rsid w:val="00267663"/>
    <w:rsid w:val="00294F0F"/>
    <w:rsid w:val="002D2FAF"/>
    <w:rsid w:val="002E5F45"/>
    <w:rsid w:val="00324120"/>
    <w:rsid w:val="00340A93"/>
    <w:rsid w:val="0039143C"/>
    <w:rsid w:val="003D0FC8"/>
    <w:rsid w:val="003D612E"/>
    <w:rsid w:val="0042192C"/>
    <w:rsid w:val="00423BA4"/>
    <w:rsid w:val="004648DB"/>
    <w:rsid w:val="00466960"/>
    <w:rsid w:val="004D5E9D"/>
    <w:rsid w:val="00532E74"/>
    <w:rsid w:val="00551010"/>
    <w:rsid w:val="00553111"/>
    <w:rsid w:val="00582E8A"/>
    <w:rsid w:val="00596E16"/>
    <w:rsid w:val="005E281E"/>
    <w:rsid w:val="005F256A"/>
    <w:rsid w:val="00605A32"/>
    <w:rsid w:val="00653CA5"/>
    <w:rsid w:val="006F3C55"/>
    <w:rsid w:val="007011B5"/>
    <w:rsid w:val="007141EF"/>
    <w:rsid w:val="007241E1"/>
    <w:rsid w:val="007B33B9"/>
    <w:rsid w:val="0081574F"/>
    <w:rsid w:val="0082345F"/>
    <w:rsid w:val="00856A22"/>
    <w:rsid w:val="008918DC"/>
    <w:rsid w:val="008C3B8C"/>
    <w:rsid w:val="00901F46"/>
    <w:rsid w:val="009121F5"/>
    <w:rsid w:val="009370BA"/>
    <w:rsid w:val="0095457C"/>
    <w:rsid w:val="0095622E"/>
    <w:rsid w:val="00960C70"/>
    <w:rsid w:val="009F57C9"/>
    <w:rsid w:val="00A4650E"/>
    <w:rsid w:val="00A56D82"/>
    <w:rsid w:val="00A57ADF"/>
    <w:rsid w:val="00A8586B"/>
    <w:rsid w:val="00AA384F"/>
    <w:rsid w:val="00AB021C"/>
    <w:rsid w:val="00AE1AE1"/>
    <w:rsid w:val="00AF1CD9"/>
    <w:rsid w:val="00B85BEA"/>
    <w:rsid w:val="00BC3BD2"/>
    <w:rsid w:val="00BD4B3D"/>
    <w:rsid w:val="00C12E4E"/>
    <w:rsid w:val="00C66E1C"/>
    <w:rsid w:val="00C67881"/>
    <w:rsid w:val="00CB6530"/>
    <w:rsid w:val="00CB6841"/>
    <w:rsid w:val="00CC7398"/>
    <w:rsid w:val="00CF45F4"/>
    <w:rsid w:val="00D13EC2"/>
    <w:rsid w:val="00D85BDB"/>
    <w:rsid w:val="00DB5FBF"/>
    <w:rsid w:val="00DE0EEB"/>
    <w:rsid w:val="00E039E1"/>
    <w:rsid w:val="00E23C28"/>
    <w:rsid w:val="00E515C8"/>
    <w:rsid w:val="00E6476E"/>
    <w:rsid w:val="00E70E50"/>
    <w:rsid w:val="00E84558"/>
    <w:rsid w:val="00EA49F0"/>
    <w:rsid w:val="00EA7894"/>
    <w:rsid w:val="00EF31E3"/>
    <w:rsid w:val="00F2732E"/>
    <w:rsid w:val="00F976F1"/>
    <w:rsid w:val="00FC249F"/>
    <w:rsid w:val="00FD62F3"/>
    <w:rsid w:val="00FF2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E4D49-54F9-47AC-AA28-FAE23B5D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PicturecaptionExact">
    <w:name w:val="Picture caption Exact"/>
    <w:basedOn w:val="DefaultParagraphFont"/>
    <w:link w:val="Picturecaption"/>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Bodytext3">
    <w:name w:val="Body text (3)_"/>
    <w:basedOn w:val="DefaultParagraphFont"/>
    <w:link w:val="Bodytext30"/>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spacing w:val="0"/>
      <w:sz w:val="22"/>
      <w:szCs w:val="22"/>
      <w:u w:val="none"/>
    </w:rPr>
  </w:style>
  <w:style w:type="character" w:customStyle="1" w:styleId="Heading115ptItalicSpacing-1pt">
    <w:name w:val="Heading #1 + 15 pt;Italic;Spacing -1 pt"/>
    <w:basedOn w:val="Heading1"/>
    <w:rPr>
      <w:rFonts w:ascii="Microsoft Sans Serif" w:eastAsia="Microsoft Sans Serif" w:hAnsi="Microsoft Sans Serif" w:cs="Microsoft Sans Serif"/>
      <w:b w:val="0"/>
      <w:bCs w:val="0"/>
      <w:i/>
      <w:iCs/>
      <w:smallCaps w:val="0"/>
      <w:strike w:val="0"/>
      <w:color w:val="000000"/>
      <w:spacing w:val="-20"/>
      <w:w w:val="100"/>
      <w:position w:val="0"/>
      <w:sz w:val="30"/>
      <w:szCs w:val="30"/>
      <w:u w:val="none"/>
      <w:lang w:val="lv-LV" w:eastAsia="lv-LV" w:bidi="lv-LV"/>
    </w:rPr>
  </w:style>
  <w:style w:type="character" w:customStyle="1" w:styleId="Heading118ptItalic">
    <w:name w:val="Heading #1 + 18 pt;Italic"/>
    <w:basedOn w:val="Heading1"/>
    <w:rPr>
      <w:rFonts w:ascii="Microsoft Sans Serif" w:eastAsia="Microsoft Sans Serif" w:hAnsi="Microsoft Sans Serif" w:cs="Microsoft Sans Serif"/>
      <w:b w:val="0"/>
      <w:bCs w:val="0"/>
      <w:i/>
      <w:iCs/>
      <w:smallCaps w:val="0"/>
      <w:strike w:val="0"/>
      <w:color w:val="000000"/>
      <w:spacing w:val="0"/>
      <w:w w:val="100"/>
      <w:position w:val="0"/>
      <w:sz w:val="36"/>
      <w:szCs w:val="36"/>
      <w:u w:val="none"/>
      <w:lang w:val="lv-LV" w:eastAsia="lv-LV" w:bidi="lv-LV"/>
    </w:rPr>
  </w:style>
  <w:style w:type="character" w:customStyle="1" w:styleId="Bodytext4">
    <w:name w:val="Body text (4)_"/>
    <w:basedOn w:val="DefaultParagraphFont"/>
    <w:link w:val="Bodytext40"/>
    <w:rPr>
      <w:rFonts w:ascii="MS Reference Sans Serif" w:eastAsia="MS Reference Sans Serif" w:hAnsi="MS Reference Sans Serif" w:cs="MS Reference Sans Serif"/>
      <w:b w:val="0"/>
      <w:bCs w:val="0"/>
      <w:i w:val="0"/>
      <w:iCs w:val="0"/>
      <w:smallCaps w:val="0"/>
      <w:strike w:val="0"/>
      <w:spacing w:val="-10"/>
      <w:w w:val="10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pacing w:val="-20"/>
      <w:sz w:val="22"/>
      <w:szCs w:val="22"/>
      <w:u w:val="none"/>
    </w:rPr>
  </w:style>
  <w:style w:type="character" w:customStyle="1" w:styleId="Bodytext615ptNotItalicSpacing0pt">
    <w:name w:val="Body text (6) + 15 pt;Not Italic;Spacing 0 pt"/>
    <w:basedOn w:val="Bodytext6"/>
    <w:rPr>
      <w:rFonts w:ascii="Times New Roman" w:eastAsia="Times New Roman" w:hAnsi="Times New Roman" w:cs="Times New Roman"/>
      <w:b/>
      <w:bCs/>
      <w:i/>
      <w:iCs/>
      <w:smallCaps w:val="0"/>
      <w:strike w:val="0"/>
      <w:color w:val="000000"/>
      <w:spacing w:val="0"/>
      <w:w w:val="100"/>
      <w:position w:val="0"/>
      <w:sz w:val="30"/>
      <w:szCs w:val="30"/>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0"/>
      <w:sz w:val="22"/>
      <w:szCs w:val="22"/>
      <w:u w:val="none"/>
    </w:rPr>
  </w:style>
  <w:style w:type="character" w:customStyle="1" w:styleId="Bodytext8">
    <w:name w:val="Body text (8)_"/>
    <w:basedOn w:val="DefaultParagraphFont"/>
    <w:link w:val="Bodytext80"/>
    <w:rPr>
      <w:rFonts w:ascii="Arial Narrow" w:eastAsia="Arial Narrow" w:hAnsi="Arial Narrow" w:cs="Arial Narrow"/>
      <w:b w:val="0"/>
      <w:bCs w:val="0"/>
      <w:i/>
      <w:iCs/>
      <w:smallCaps w:val="0"/>
      <w:strike w:val="0"/>
      <w:spacing w:val="-10"/>
      <w:sz w:val="17"/>
      <w:szCs w:val="17"/>
      <w:u w:val="none"/>
    </w:rPr>
  </w:style>
  <w:style w:type="character" w:customStyle="1" w:styleId="Bodytext8TimesNewRoman8ptNotItalicSpacing0pt">
    <w:name w:val="Body text (8) + Times New Roman;8 pt;Not Italic;Spacing 0 pt"/>
    <w:basedOn w:val="Bodytext8"/>
    <w:rPr>
      <w:rFonts w:ascii="Times New Roman" w:eastAsia="Times New Roman" w:hAnsi="Times New Roman" w:cs="Times New Roman"/>
      <w:b w:val="0"/>
      <w:bCs w:val="0"/>
      <w:i/>
      <w:iCs/>
      <w:smallCaps w:val="0"/>
      <w:strike w:val="0"/>
      <w:color w:val="000000"/>
      <w:spacing w:val="0"/>
      <w:w w:val="100"/>
      <w:position w:val="0"/>
      <w:sz w:val="16"/>
      <w:szCs w:val="16"/>
      <w:u w:val="none"/>
      <w:lang w:val="lv-LV" w:eastAsia="lv-LV" w:bidi="lv-LV"/>
    </w:rPr>
  </w:style>
  <w:style w:type="character" w:customStyle="1" w:styleId="Bodytext8TimesNewRoman55ptNotItalic">
    <w:name w:val="Body text (8) + Times New Roman;5;5 pt;Not Italic"/>
    <w:basedOn w:val="Bodytext8"/>
    <w:rPr>
      <w:rFonts w:ascii="Times New Roman" w:eastAsia="Times New Roman" w:hAnsi="Times New Roman" w:cs="Times New Roman"/>
      <w:b w:val="0"/>
      <w:bCs w:val="0"/>
      <w:i/>
      <w:iCs/>
      <w:smallCaps w:val="0"/>
      <w:strike w:val="0"/>
      <w:color w:val="000000"/>
      <w:spacing w:val="-10"/>
      <w:w w:val="100"/>
      <w:position w:val="0"/>
      <w:sz w:val="11"/>
      <w:szCs w:val="11"/>
      <w:u w:val="none"/>
      <w:lang w:val="lv-LV" w:eastAsia="lv-LV" w:bidi="lv-LV"/>
    </w:rPr>
  </w:style>
  <w:style w:type="paragraph" w:customStyle="1" w:styleId="Bodytext20">
    <w:name w:val="Body text (2)"/>
    <w:basedOn w:val="Normal"/>
    <w:link w:val="Bodytext2"/>
    <w:pPr>
      <w:shd w:val="clear" w:color="auto" w:fill="FFFFFF"/>
      <w:spacing w:before="540" w:line="263" w:lineRule="exact"/>
      <w:ind w:hanging="780"/>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after="240" w:line="0" w:lineRule="atLeast"/>
      <w:jc w:val="both"/>
    </w:pPr>
    <w:rPr>
      <w:rFonts w:ascii="Times New Roman" w:eastAsia="Times New Roman" w:hAnsi="Times New Roman" w:cs="Times New Roman"/>
      <w:b/>
      <w:bCs/>
      <w:sz w:val="22"/>
      <w:szCs w:val="22"/>
    </w:rPr>
  </w:style>
  <w:style w:type="paragraph" w:customStyle="1" w:styleId="Picturecaption">
    <w:name w:val="Picture caption"/>
    <w:basedOn w:val="Normal"/>
    <w:link w:val="PicturecaptionExact"/>
    <w:pPr>
      <w:shd w:val="clear" w:color="auto" w:fill="FFFFFF"/>
      <w:spacing w:line="0" w:lineRule="atLeast"/>
    </w:pPr>
    <w:rPr>
      <w:rFonts w:ascii="MS Reference Sans Serif" w:eastAsia="MS Reference Sans Serif" w:hAnsi="MS Reference Sans Serif" w:cs="MS Reference Sans Serif"/>
      <w:sz w:val="15"/>
      <w:szCs w:val="15"/>
    </w:rPr>
  </w:style>
  <w:style w:type="paragraph" w:customStyle="1" w:styleId="Bodytext30">
    <w:name w:val="Body text (3)"/>
    <w:basedOn w:val="Normal"/>
    <w:link w:val="Bodytext3"/>
    <w:pPr>
      <w:shd w:val="clear" w:color="auto" w:fill="FFFFFF"/>
      <w:spacing w:line="328" w:lineRule="exact"/>
    </w:pPr>
    <w:rPr>
      <w:rFonts w:ascii="MS Reference Sans Serif" w:eastAsia="MS Reference Sans Serif" w:hAnsi="MS Reference Sans Serif" w:cs="MS Reference Sans Serif"/>
      <w:sz w:val="19"/>
      <w:szCs w:val="19"/>
    </w:rPr>
  </w:style>
  <w:style w:type="paragraph" w:customStyle="1" w:styleId="Heading10">
    <w:name w:val="Heading #1"/>
    <w:basedOn w:val="Normal"/>
    <w:link w:val="Heading1"/>
    <w:pPr>
      <w:shd w:val="clear" w:color="auto" w:fill="FFFFFF"/>
      <w:spacing w:line="328" w:lineRule="exact"/>
      <w:jc w:val="both"/>
      <w:outlineLvl w:val="0"/>
    </w:pPr>
    <w:rPr>
      <w:sz w:val="22"/>
      <w:szCs w:val="22"/>
    </w:rPr>
  </w:style>
  <w:style w:type="paragraph" w:customStyle="1" w:styleId="Bodytext40">
    <w:name w:val="Body text (4)"/>
    <w:basedOn w:val="Normal"/>
    <w:link w:val="Bodytext4"/>
    <w:pPr>
      <w:shd w:val="clear" w:color="auto" w:fill="FFFFFF"/>
      <w:spacing w:line="0" w:lineRule="atLeast"/>
      <w:jc w:val="right"/>
    </w:pPr>
    <w:rPr>
      <w:rFonts w:ascii="MS Reference Sans Serif" w:eastAsia="MS Reference Sans Serif" w:hAnsi="MS Reference Sans Serif" w:cs="MS Reference Sans Serif"/>
      <w:spacing w:val="-10"/>
      <w:sz w:val="20"/>
      <w:szCs w:val="20"/>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b/>
      <w:bCs/>
      <w:i/>
      <w:iCs/>
      <w:spacing w:val="-20"/>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i/>
      <w:iCs/>
      <w:sz w:val="22"/>
      <w:szCs w:val="22"/>
    </w:rPr>
  </w:style>
  <w:style w:type="paragraph" w:customStyle="1" w:styleId="Bodytext80">
    <w:name w:val="Body text (8)"/>
    <w:basedOn w:val="Normal"/>
    <w:link w:val="Bodytext8"/>
    <w:pPr>
      <w:shd w:val="clear" w:color="auto" w:fill="FFFFFF"/>
      <w:spacing w:line="277" w:lineRule="exact"/>
      <w:jc w:val="center"/>
    </w:pPr>
    <w:rPr>
      <w:rFonts w:ascii="Arial Narrow" w:eastAsia="Arial Narrow" w:hAnsi="Arial Narrow" w:cs="Arial Narrow"/>
      <w:i/>
      <w:iCs/>
      <w:spacing w:val="-10"/>
      <w:sz w:val="17"/>
      <w:szCs w:val="17"/>
    </w:rPr>
  </w:style>
  <w:style w:type="paragraph" w:styleId="BodyText">
    <w:name w:val="Body Text"/>
    <w:basedOn w:val="Normal"/>
    <w:link w:val="BodyTextChar"/>
    <w:rsid w:val="007241E1"/>
    <w:pPr>
      <w:widowControl/>
      <w:suppressAutoHyphens/>
      <w:jc w:val="both"/>
    </w:pPr>
    <w:rPr>
      <w:rFonts w:ascii="Times New Roman" w:eastAsia="Times New Roman" w:hAnsi="Times New Roman" w:cs="Times New Roman"/>
      <w:color w:val="auto"/>
      <w:lang w:val="x-none" w:eastAsia="zh-CN" w:bidi="ar-SA"/>
    </w:rPr>
  </w:style>
  <w:style w:type="character" w:customStyle="1" w:styleId="BodyTextChar">
    <w:name w:val="Body Text Char"/>
    <w:basedOn w:val="DefaultParagraphFont"/>
    <w:link w:val="BodyText"/>
    <w:rsid w:val="007241E1"/>
    <w:rPr>
      <w:rFonts w:ascii="Times New Roman" w:eastAsia="Times New Roman" w:hAnsi="Times New Roman" w:cs="Times New Roman"/>
      <w:lang w:val="x-none" w:eastAsia="zh-CN" w:bidi="ar-SA"/>
    </w:rPr>
  </w:style>
  <w:style w:type="paragraph" w:styleId="ListParagraph">
    <w:name w:val="List Paragraph"/>
    <w:basedOn w:val="Normal"/>
    <w:uiPriority w:val="34"/>
    <w:qFormat/>
    <w:rsid w:val="007B33B9"/>
    <w:pPr>
      <w:widowControl/>
      <w:suppressAutoHyphens/>
      <w:ind w:left="720"/>
      <w:contextualSpacing/>
    </w:pPr>
    <w:rPr>
      <w:rFonts w:ascii="Times New Roman" w:eastAsia="Times New Roman" w:hAnsi="Times New Roman" w:cs="Times New Roman"/>
      <w:color w:val="auto"/>
      <w:lang w:eastAsia="zh-CN" w:bidi="ar-SA"/>
    </w:rPr>
  </w:style>
  <w:style w:type="paragraph" w:styleId="BalloonText">
    <w:name w:val="Balloon Text"/>
    <w:basedOn w:val="Normal"/>
    <w:link w:val="BalloonTextChar"/>
    <w:uiPriority w:val="99"/>
    <w:semiHidden/>
    <w:unhideWhenUsed/>
    <w:rsid w:val="00F27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95661">
      <w:bodyDiv w:val="1"/>
      <w:marLeft w:val="0"/>
      <w:marRight w:val="0"/>
      <w:marTop w:val="0"/>
      <w:marBottom w:val="0"/>
      <w:divBdr>
        <w:top w:val="none" w:sz="0" w:space="0" w:color="auto"/>
        <w:left w:val="none" w:sz="0" w:space="0" w:color="auto"/>
        <w:bottom w:val="none" w:sz="0" w:space="0" w:color="auto"/>
        <w:right w:val="none" w:sz="0" w:space="0" w:color="auto"/>
      </w:divBdr>
    </w:div>
    <w:div w:id="1577327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arnis.rietums@sigulda.lv" TargetMode="Externa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897C-7F75-43BA-942D-F159F926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11881</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Plesaunieks</dc:creator>
  <cp:lastModifiedBy>User</cp:lastModifiedBy>
  <cp:revision>24</cp:revision>
  <cp:lastPrinted>2017-01-19T14:18:00Z</cp:lastPrinted>
  <dcterms:created xsi:type="dcterms:W3CDTF">2017-01-18T14:36:00Z</dcterms:created>
  <dcterms:modified xsi:type="dcterms:W3CDTF">2017-01-24T09:34:00Z</dcterms:modified>
</cp:coreProperties>
</file>