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APSTIPRINĀTS</w:t>
      </w:r>
    </w:p>
    <w:p w:rsidR="008E6DBD" w:rsidRPr="008E6DBD" w:rsidRDefault="008E6DBD" w:rsidP="008E6DBD">
      <w:pPr>
        <w:spacing w:after="0" w:line="240" w:lineRule="auto"/>
        <w:jc w:val="right"/>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Siguldas novada Domes</w:t>
      </w:r>
    </w:p>
    <w:p w:rsidR="008E6DBD" w:rsidRPr="008E6DBD" w:rsidRDefault="008E6DBD" w:rsidP="008E6DBD">
      <w:pPr>
        <w:spacing w:after="0" w:line="240" w:lineRule="auto"/>
        <w:jc w:val="right"/>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Iepirkumu komisijas sēdē</w:t>
      </w:r>
    </w:p>
    <w:p w:rsidR="008E6DBD" w:rsidRPr="008E6DBD" w:rsidRDefault="008E6DBD" w:rsidP="008E6DBD">
      <w:pPr>
        <w:spacing w:after="0" w:line="240" w:lineRule="auto"/>
        <w:jc w:val="right"/>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2017.gada 28.februārī</w:t>
      </w:r>
    </w:p>
    <w:p w:rsidR="008E6DBD" w:rsidRPr="008E6DBD" w:rsidRDefault="008E6DBD" w:rsidP="008E6DBD">
      <w:pPr>
        <w:spacing w:after="0" w:line="240" w:lineRule="auto"/>
        <w:jc w:val="right"/>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(protokols Nr.17)</w:t>
      </w: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before="120" w:after="120" w:line="240" w:lineRule="auto"/>
        <w:jc w:val="center"/>
        <w:rPr>
          <w:rFonts w:ascii="Times New Roman" w:eastAsia="Times New Roman" w:hAnsi="Times New Roman" w:cs="Times New Roman"/>
          <w:b/>
          <w:bCs/>
          <w:sz w:val="32"/>
          <w:szCs w:val="24"/>
        </w:rPr>
      </w:pPr>
      <w:r w:rsidRPr="008E6DBD">
        <w:rPr>
          <w:rFonts w:ascii="Times New Roman" w:eastAsia="Times New Roman" w:hAnsi="Times New Roman" w:cs="Times New Roman"/>
          <w:b/>
          <w:bCs/>
          <w:sz w:val="32"/>
          <w:szCs w:val="24"/>
        </w:rPr>
        <w:t>IEPIRKUMA</w:t>
      </w:r>
    </w:p>
    <w:p w:rsidR="008E6DBD" w:rsidRPr="008E6DBD" w:rsidRDefault="008E6DBD" w:rsidP="008E6DBD">
      <w:pPr>
        <w:spacing w:before="120" w:after="120" w:line="240" w:lineRule="auto"/>
        <w:jc w:val="center"/>
        <w:rPr>
          <w:rFonts w:ascii="Times New Roman" w:eastAsia="Times New Roman" w:hAnsi="Times New Roman" w:cs="Times New Roman"/>
          <w:bCs/>
          <w:sz w:val="28"/>
          <w:szCs w:val="28"/>
        </w:rPr>
      </w:pPr>
      <w:r w:rsidRPr="008E6DBD">
        <w:rPr>
          <w:rFonts w:ascii="Times New Roman" w:eastAsia="Times New Roman" w:hAnsi="Times New Roman" w:cs="Times New Roman"/>
          <w:bCs/>
          <w:sz w:val="28"/>
          <w:szCs w:val="28"/>
        </w:rPr>
        <w:t>(pamatojoties uz Publisko iepirkumu likuma 8².pantu)</w:t>
      </w:r>
    </w:p>
    <w:p w:rsidR="008E6DBD" w:rsidRPr="008E6DBD" w:rsidRDefault="008E6DBD" w:rsidP="008E6DBD">
      <w:pPr>
        <w:spacing w:before="120" w:after="120" w:line="240" w:lineRule="auto"/>
        <w:jc w:val="center"/>
        <w:rPr>
          <w:rFonts w:ascii="Times New Roman" w:eastAsia="Times New Roman" w:hAnsi="Times New Roman" w:cs="Times New Roman"/>
          <w:b/>
          <w:bCs/>
          <w:sz w:val="32"/>
          <w:szCs w:val="24"/>
        </w:rPr>
      </w:pPr>
    </w:p>
    <w:p w:rsidR="008E6DBD" w:rsidRPr="008E6DBD" w:rsidRDefault="008E6DBD" w:rsidP="008E6DBD">
      <w:pPr>
        <w:spacing w:after="0" w:line="240" w:lineRule="auto"/>
        <w:jc w:val="center"/>
        <w:rPr>
          <w:rFonts w:ascii="Times New Roman" w:eastAsia="Times New Roman" w:hAnsi="Times New Roman" w:cs="Times New Roman"/>
          <w:b/>
          <w:bCs/>
          <w:sz w:val="40"/>
          <w:szCs w:val="40"/>
        </w:rPr>
      </w:pPr>
      <w:r w:rsidRPr="008E6DBD">
        <w:rPr>
          <w:rFonts w:ascii="Times New Roman" w:eastAsia="Times New Roman" w:hAnsi="Times New Roman" w:cs="Times New Roman"/>
          <w:b/>
          <w:bCs/>
          <w:sz w:val="40"/>
          <w:szCs w:val="40"/>
        </w:rPr>
        <w:t>“Autobusu tehniskā apkope un remonts”</w:t>
      </w:r>
    </w:p>
    <w:p w:rsidR="008E6DBD" w:rsidRPr="008E6DBD" w:rsidRDefault="008E6DBD" w:rsidP="008E6DBD">
      <w:pPr>
        <w:spacing w:before="120" w:after="120" w:line="240" w:lineRule="auto"/>
        <w:jc w:val="center"/>
        <w:rPr>
          <w:rFonts w:ascii="Times New Roman" w:eastAsia="Times New Roman" w:hAnsi="Times New Roman" w:cs="Times New Roman"/>
          <w:b/>
          <w:bCs/>
          <w:sz w:val="28"/>
          <w:szCs w:val="28"/>
        </w:rPr>
      </w:pPr>
    </w:p>
    <w:p w:rsidR="008E6DBD" w:rsidRPr="008E6DBD" w:rsidRDefault="008E6DBD" w:rsidP="008E6DBD">
      <w:pPr>
        <w:spacing w:before="120" w:after="120" w:line="240" w:lineRule="auto"/>
        <w:jc w:val="center"/>
        <w:rPr>
          <w:rFonts w:ascii="Times New Roman" w:eastAsia="Times New Roman" w:hAnsi="Times New Roman" w:cs="Times New Roman"/>
          <w:b/>
          <w:bCs/>
          <w:sz w:val="28"/>
          <w:szCs w:val="28"/>
        </w:rPr>
      </w:pPr>
      <w:r w:rsidRPr="008E6DBD">
        <w:rPr>
          <w:rFonts w:ascii="Times New Roman" w:eastAsia="Times New Roman" w:hAnsi="Times New Roman" w:cs="Times New Roman"/>
          <w:b/>
          <w:bCs/>
          <w:sz w:val="28"/>
          <w:szCs w:val="28"/>
        </w:rPr>
        <w:t>(identifikācijas Nr. SND 2017/17)</w:t>
      </w:r>
    </w:p>
    <w:p w:rsidR="008E6DBD" w:rsidRPr="008E6DBD" w:rsidRDefault="008E6DBD" w:rsidP="008E6DBD">
      <w:pPr>
        <w:spacing w:before="120" w:after="120" w:line="240" w:lineRule="auto"/>
        <w:jc w:val="center"/>
        <w:rPr>
          <w:rFonts w:ascii="Times New Roman" w:eastAsia="Times New Roman" w:hAnsi="Times New Roman" w:cs="Times New Roman"/>
          <w:b/>
          <w:bCs/>
          <w:sz w:val="32"/>
          <w:szCs w:val="24"/>
        </w:rPr>
      </w:pPr>
    </w:p>
    <w:p w:rsidR="008E6DBD" w:rsidRPr="008E6DBD" w:rsidRDefault="008E6DBD" w:rsidP="008E6DBD">
      <w:pPr>
        <w:spacing w:before="120" w:after="120" w:line="240" w:lineRule="auto"/>
        <w:jc w:val="center"/>
        <w:rPr>
          <w:rFonts w:ascii="Times New Roman" w:eastAsia="Times New Roman" w:hAnsi="Times New Roman" w:cs="Times New Roman"/>
          <w:b/>
          <w:bCs/>
          <w:sz w:val="24"/>
          <w:szCs w:val="24"/>
        </w:rPr>
      </w:pPr>
      <w:r w:rsidRPr="008E6DBD">
        <w:rPr>
          <w:rFonts w:ascii="Times New Roman" w:eastAsia="Times New Roman" w:hAnsi="Times New Roman" w:cs="Times New Roman"/>
          <w:b/>
          <w:bCs/>
          <w:sz w:val="32"/>
          <w:szCs w:val="24"/>
        </w:rPr>
        <w:t>NOLIKUMS</w:t>
      </w:r>
    </w:p>
    <w:p w:rsidR="008E6DBD" w:rsidRPr="008E6DBD" w:rsidRDefault="008E6DBD" w:rsidP="008E6DBD">
      <w:pPr>
        <w:spacing w:before="120" w:after="120" w:line="240" w:lineRule="auto"/>
        <w:rPr>
          <w:rFonts w:ascii="Times New Roman" w:eastAsia="Times New Roman" w:hAnsi="Times New Roman" w:cs="Times New Roman"/>
          <w:b/>
          <w:bCs/>
          <w:sz w:val="24"/>
          <w:szCs w:val="24"/>
        </w:rPr>
      </w:pPr>
    </w:p>
    <w:p w:rsidR="008E6DBD" w:rsidRPr="008E6DBD" w:rsidRDefault="008E6DBD" w:rsidP="008E6DBD">
      <w:pPr>
        <w:spacing w:before="120" w:after="120" w:line="240" w:lineRule="auto"/>
        <w:rPr>
          <w:rFonts w:ascii="Times New Roman" w:eastAsia="Times New Roman" w:hAnsi="Times New Roman" w:cs="Times New Roman"/>
          <w:b/>
          <w:bCs/>
          <w:sz w:val="24"/>
          <w:szCs w:val="24"/>
        </w:rPr>
      </w:pPr>
    </w:p>
    <w:p w:rsidR="008E6DBD" w:rsidRPr="008E6DBD" w:rsidRDefault="008E6DBD" w:rsidP="008E6DBD">
      <w:pPr>
        <w:spacing w:before="120" w:after="120" w:line="240" w:lineRule="auto"/>
        <w:rPr>
          <w:rFonts w:ascii="Times New Roman" w:eastAsia="Times New Roman" w:hAnsi="Times New Roman" w:cs="Times New Roman"/>
          <w:b/>
          <w:bCs/>
          <w:sz w:val="24"/>
          <w:szCs w:val="24"/>
        </w:rPr>
      </w:pPr>
    </w:p>
    <w:p w:rsidR="008E6DBD" w:rsidRPr="008E6DBD" w:rsidRDefault="008E6DBD" w:rsidP="008E6DBD">
      <w:pPr>
        <w:spacing w:before="120" w:after="120" w:line="240" w:lineRule="auto"/>
        <w:rPr>
          <w:rFonts w:ascii="Times New Roman" w:eastAsia="Times New Roman" w:hAnsi="Times New Roman" w:cs="Times New Roman"/>
          <w:b/>
          <w:bCs/>
          <w:sz w:val="24"/>
          <w:szCs w:val="24"/>
        </w:rPr>
      </w:pPr>
    </w:p>
    <w:p w:rsidR="008E6DBD" w:rsidRPr="008E6DBD" w:rsidRDefault="008E6DBD" w:rsidP="008E6DBD">
      <w:pPr>
        <w:spacing w:before="120" w:after="120" w:line="240" w:lineRule="auto"/>
        <w:jc w:val="center"/>
        <w:rPr>
          <w:rFonts w:ascii="Times New Roman" w:eastAsia="Times New Roman" w:hAnsi="Times New Roman" w:cs="Times New Roman"/>
          <w:b/>
          <w:sz w:val="24"/>
          <w:szCs w:val="24"/>
        </w:rPr>
      </w:pPr>
      <w:r w:rsidRPr="008E6DBD">
        <w:rPr>
          <w:rFonts w:ascii="Times New Roman" w:eastAsia="Times New Roman" w:hAnsi="Times New Roman" w:cs="Times New Roman"/>
          <w:sz w:val="24"/>
          <w:szCs w:val="24"/>
        </w:rPr>
        <w:t>Siguldas novads</w:t>
      </w:r>
      <w:r w:rsidRPr="008E6DBD">
        <w:rPr>
          <w:rFonts w:ascii="Times New Roman" w:eastAsia="Times New Roman" w:hAnsi="Times New Roman" w:cs="Times New Roman"/>
          <w:sz w:val="24"/>
          <w:szCs w:val="24"/>
        </w:rPr>
        <w:tab/>
      </w:r>
      <w:bookmarkStart w:id="0" w:name="_Ref38341330"/>
      <w:bookmarkStart w:id="1" w:name="_Toc59334717"/>
      <w:bookmarkStart w:id="2" w:name="_Toc61422120"/>
      <w:r w:rsidRPr="008E6DBD">
        <w:rPr>
          <w:rFonts w:ascii="Times New Roman" w:eastAsia="Times New Roman" w:hAnsi="Times New Roman" w:cs="Times New Roman"/>
          <w:sz w:val="24"/>
          <w:szCs w:val="24"/>
        </w:rPr>
        <w:t>2017</w:t>
      </w:r>
    </w:p>
    <w:p w:rsidR="008E6DBD" w:rsidRPr="008E6DBD" w:rsidRDefault="008E6DBD" w:rsidP="008E6DBD">
      <w:pPr>
        <w:spacing w:before="120" w:after="120" w:line="240" w:lineRule="auto"/>
        <w:jc w:val="center"/>
        <w:rPr>
          <w:rFonts w:ascii="Times New Roman" w:eastAsia="Times New Roman" w:hAnsi="Times New Roman" w:cs="Times New Roman"/>
          <w:b/>
          <w:bCs/>
          <w:sz w:val="26"/>
          <w:szCs w:val="26"/>
        </w:rPr>
      </w:pPr>
    </w:p>
    <w:p w:rsidR="008E6DBD" w:rsidRPr="008E6DBD" w:rsidRDefault="008E6DBD" w:rsidP="008E6DBD">
      <w:pPr>
        <w:spacing w:before="120" w:after="120" w:line="240" w:lineRule="auto"/>
        <w:jc w:val="center"/>
        <w:rPr>
          <w:rFonts w:ascii="Times New Roman" w:eastAsia="Times New Roman" w:hAnsi="Times New Roman" w:cs="Times New Roman"/>
          <w:b/>
          <w:bCs/>
          <w:sz w:val="26"/>
          <w:szCs w:val="26"/>
        </w:rPr>
      </w:pPr>
    </w:p>
    <w:p w:rsidR="008E6DBD" w:rsidRPr="008E6DBD" w:rsidRDefault="008E6DBD" w:rsidP="008E6DBD">
      <w:pPr>
        <w:spacing w:before="120" w:after="120" w:line="240" w:lineRule="auto"/>
        <w:jc w:val="center"/>
        <w:rPr>
          <w:rFonts w:ascii="Times New Roman" w:eastAsia="Times New Roman" w:hAnsi="Times New Roman" w:cs="Times New Roman"/>
          <w:b/>
          <w:bCs/>
          <w:sz w:val="26"/>
          <w:szCs w:val="26"/>
        </w:rPr>
      </w:pPr>
    </w:p>
    <w:p w:rsidR="008E6DBD" w:rsidRPr="008E6DBD" w:rsidRDefault="008E6DBD" w:rsidP="008E6DBD">
      <w:pPr>
        <w:spacing w:before="120" w:after="120" w:line="240" w:lineRule="auto"/>
        <w:jc w:val="center"/>
        <w:rPr>
          <w:rFonts w:ascii="Times New Roman" w:eastAsia="Times New Roman" w:hAnsi="Times New Roman" w:cs="Times New Roman"/>
          <w:b/>
          <w:bCs/>
          <w:sz w:val="26"/>
          <w:szCs w:val="26"/>
        </w:rPr>
      </w:pPr>
    </w:p>
    <w:p w:rsidR="008E6DBD" w:rsidRPr="008E6DBD" w:rsidRDefault="008E6DBD" w:rsidP="008E6DBD">
      <w:pPr>
        <w:spacing w:before="120" w:after="120" w:line="240" w:lineRule="auto"/>
        <w:jc w:val="center"/>
        <w:rPr>
          <w:rFonts w:ascii="Times New Roman" w:eastAsia="Times New Roman" w:hAnsi="Times New Roman" w:cs="Times New Roman"/>
          <w:sz w:val="26"/>
          <w:szCs w:val="26"/>
        </w:rPr>
      </w:pPr>
      <w:r w:rsidRPr="008E6DBD">
        <w:rPr>
          <w:rFonts w:ascii="Times New Roman" w:eastAsia="Times New Roman" w:hAnsi="Times New Roman" w:cs="Times New Roman"/>
          <w:b/>
          <w:bCs/>
          <w:sz w:val="26"/>
          <w:szCs w:val="26"/>
        </w:rPr>
        <w:t>1. Vispārīgā informācija</w:t>
      </w:r>
      <w:bookmarkEnd w:id="0"/>
      <w:bookmarkEnd w:id="1"/>
      <w:bookmarkEnd w:id="2"/>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8E6DBD">
        <w:rPr>
          <w:rFonts w:ascii="Times New Roman" w:eastAsia="Times New Roman" w:hAnsi="Times New Roman" w:cs="Arial"/>
          <w:b/>
          <w:bCs/>
          <w:iCs/>
          <w:color w:val="000000"/>
          <w:sz w:val="26"/>
          <w:szCs w:val="26"/>
        </w:rPr>
        <w:t>1.1. Iepirkuma identifikācijas numurs</w:t>
      </w:r>
      <w:bookmarkEnd w:id="3"/>
      <w:bookmarkEnd w:id="4"/>
      <w:r w:rsidRPr="008E6DBD">
        <w:rPr>
          <w:rFonts w:ascii="Times New Roman" w:eastAsia="Times New Roman" w:hAnsi="Times New Roman" w:cs="Arial"/>
          <w:b/>
          <w:bCs/>
          <w:iCs/>
          <w:color w:val="000000"/>
          <w:sz w:val="26"/>
          <w:szCs w:val="26"/>
        </w:rPr>
        <w:t xml:space="preserve"> </w:t>
      </w:r>
    </w:p>
    <w:p w:rsidR="008E6DBD" w:rsidRPr="008E6DBD" w:rsidRDefault="008E6DBD" w:rsidP="008E6DBD">
      <w:p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SND 2017/17</w:t>
      </w:r>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8E6DBD">
        <w:rPr>
          <w:rFonts w:ascii="Times New Roman" w:eastAsia="Times New Roman" w:hAnsi="Times New Roman" w:cs="Arial"/>
          <w:b/>
          <w:bCs/>
          <w:iCs/>
          <w:color w:val="000000"/>
          <w:sz w:val="26"/>
          <w:szCs w:val="26"/>
        </w:rPr>
        <w:t>1.2. Pasūtītājs</w:t>
      </w:r>
      <w:bookmarkEnd w:id="5"/>
      <w:bookmarkEnd w:id="6"/>
      <w:r w:rsidRPr="008E6DBD">
        <w:rPr>
          <w:rFonts w:ascii="Times New Roman" w:eastAsia="Times New Roman" w:hAnsi="Times New Roman" w:cs="Arial"/>
          <w:b/>
          <w:bCs/>
          <w:iCs/>
          <w:color w:val="000000"/>
          <w:sz w:val="26"/>
          <w:szCs w:val="26"/>
        </w:rPr>
        <w:t xml:space="preserve"> </w:t>
      </w:r>
    </w:p>
    <w:p w:rsidR="008E6DBD" w:rsidRPr="008E6DBD" w:rsidRDefault="008E6DBD" w:rsidP="008E6DBD">
      <w:pPr>
        <w:spacing w:before="120" w:after="120" w:line="240" w:lineRule="auto"/>
        <w:rPr>
          <w:rFonts w:ascii="Times New Roman" w:eastAsia="Times New Roman" w:hAnsi="Times New Roman" w:cs="Times New Roman"/>
          <w:b/>
          <w:sz w:val="24"/>
          <w:szCs w:val="24"/>
        </w:rPr>
      </w:pP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b/>
          <w:sz w:val="24"/>
          <w:szCs w:val="24"/>
        </w:rPr>
        <w:t>1.2.1.</w:t>
      </w:r>
      <w:r w:rsidRPr="008E6DBD">
        <w:rPr>
          <w:rFonts w:ascii="Times New Roman" w:eastAsia="Times New Roman" w:hAnsi="Times New Roman" w:cs="Times New Roman"/>
          <w:b/>
          <w:sz w:val="24"/>
          <w:szCs w:val="24"/>
        </w:rPr>
        <w:tab/>
        <w:t>Siguldas novada Dome</w:t>
      </w:r>
    </w:p>
    <w:p w:rsidR="008E6DBD" w:rsidRPr="008E6DBD" w:rsidRDefault="008E6DBD" w:rsidP="008E6DBD">
      <w:p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z w:val="24"/>
          <w:szCs w:val="24"/>
        </w:rPr>
        <w:tab/>
        <w:t>Pasūtītāja rekvizīti:</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Darba laiki:</w:t>
      </w:r>
    </w:p>
    <w:p w:rsidR="008E6DBD" w:rsidRPr="008E6DBD" w:rsidRDefault="008E6DBD" w:rsidP="008E6DBD">
      <w:pPr>
        <w:spacing w:before="120" w:after="120" w:line="240" w:lineRule="auto"/>
        <w:ind w:firstLine="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Pils iela 16, Siguldā</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Pirmdiena</w:t>
      </w:r>
      <w:r w:rsidRPr="008E6DBD">
        <w:rPr>
          <w:rFonts w:ascii="Times New Roman" w:eastAsia="Times New Roman" w:hAnsi="Times New Roman" w:cs="Times New Roman"/>
          <w:sz w:val="24"/>
          <w:szCs w:val="24"/>
        </w:rPr>
        <w:tab/>
        <w:t>8:00 – 13:00 14:00 – 18:00</w:t>
      </w:r>
    </w:p>
    <w:p w:rsidR="008E6DBD" w:rsidRPr="008E6DBD" w:rsidRDefault="008E6DBD" w:rsidP="008E6DBD">
      <w:pPr>
        <w:spacing w:before="120" w:after="120" w:line="240" w:lineRule="auto"/>
        <w:ind w:left="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Reģ. Nr.90000048152</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Otrdiena</w:t>
      </w:r>
      <w:r w:rsidRPr="008E6DBD">
        <w:rPr>
          <w:rFonts w:ascii="Times New Roman" w:eastAsia="Times New Roman" w:hAnsi="Times New Roman" w:cs="Times New Roman"/>
          <w:sz w:val="24"/>
          <w:szCs w:val="24"/>
        </w:rPr>
        <w:tab/>
        <w:t>8:00 – 13:00 14:00 – 17:00</w:t>
      </w:r>
    </w:p>
    <w:p w:rsidR="008E6DBD" w:rsidRPr="008E6DBD" w:rsidRDefault="008E6DBD" w:rsidP="008E6DBD">
      <w:pPr>
        <w:spacing w:before="120" w:after="120" w:line="240" w:lineRule="auto"/>
        <w:ind w:firstLine="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Konts: LV15UNLA0027800130404</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Trešdiena</w:t>
      </w:r>
      <w:r w:rsidRPr="008E6DBD">
        <w:rPr>
          <w:rFonts w:ascii="Times New Roman" w:eastAsia="Times New Roman" w:hAnsi="Times New Roman" w:cs="Times New Roman"/>
          <w:sz w:val="24"/>
          <w:szCs w:val="24"/>
        </w:rPr>
        <w:tab/>
        <w:t>8:00 – 13:00 14:00 – 17:00</w:t>
      </w:r>
    </w:p>
    <w:p w:rsidR="008E6DBD" w:rsidRPr="008E6DBD" w:rsidRDefault="008E6DBD" w:rsidP="008E6DBD">
      <w:pPr>
        <w:spacing w:before="120" w:after="120" w:line="240" w:lineRule="auto"/>
        <w:ind w:firstLine="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Tālr. Nr.67970844</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Ceturtdiena</w:t>
      </w:r>
      <w:r w:rsidRPr="008E6DBD">
        <w:rPr>
          <w:rFonts w:ascii="Times New Roman" w:eastAsia="Times New Roman" w:hAnsi="Times New Roman" w:cs="Times New Roman"/>
          <w:sz w:val="24"/>
          <w:szCs w:val="24"/>
        </w:rPr>
        <w:tab/>
        <w:t xml:space="preserve">8:00 – 13:00 14:00 – 18:00 </w:t>
      </w:r>
    </w:p>
    <w:p w:rsidR="008E6DBD" w:rsidRPr="008E6DBD" w:rsidRDefault="008E6DBD" w:rsidP="008E6DBD">
      <w:pPr>
        <w:spacing w:before="120" w:after="120" w:line="240" w:lineRule="auto"/>
        <w:ind w:firstLine="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Faksa Nr.67971371 </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Piektdiena</w:t>
      </w:r>
      <w:r w:rsidRPr="008E6DBD">
        <w:rPr>
          <w:rFonts w:ascii="Times New Roman" w:eastAsia="Times New Roman" w:hAnsi="Times New Roman" w:cs="Times New Roman"/>
          <w:sz w:val="24"/>
          <w:szCs w:val="24"/>
        </w:rPr>
        <w:tab/>
        <w:t xml:space="preserve">8:00 – 14:00     </w:t>
      </w:r>
    </w:p>
    <w:p w:rsidR="008E6DBD" w:rsidRPr="008E6DBD" w:rsidRDefault="008E6DBD" w:rsidP="008E6DBD">
      <w:pPr>
        <w:spacing w:before="120" w:after="120" w:line="240" w:lineRule="auto"/>
        <w:ind w:firstLine="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e-pasta adrese: </w:t>
      </w:r>
      <w:hyperlink r:id="rId8" w:history="1">
        <w:r w:rsidRPr="008E6DBD">
          <w:rPr>
            <w:rFonts w:ascii="Times New Roman" w:eastAsia="Times New Roman" w:hAnsi="Times New Roman" w:cs="Times New Roman"/>
            <w:color w:val="0000FF"/>
            <w:sz w:val="24"/>
            <w:szCs w:val="24"/>
            <w:u w:val="single"/>
          </w:rPr>
          <w:t>dome@sigulda.lv</w:t>
        </w:r>
      </w:hyperlink>
      <w:r w:rsidRPr="008E6DBD">
        <w:rPr>
          <w:rFonts w:ascii="Times New Roman" w:eastAsia="Times New Roman" w:hAnsi="Times New Roman" w:cs="Times New Roman"/>
          <w:sz w:val="24"/>
          <w:szCs w:val="24"/>
        </w:rPr>
        <w:t xml:space="preserve"> </w:t>
      </w:r>
    </w:p>
    <w:p w:rsidR="008E6DBD" w:rsidRPr="008E6DBD" w:rsidRDefault="008E6DBD" w:rsidP="008E6DBD">
      <w:pPr>
        <w:spacing w:after="0" w:line="240" w:lineRule="auto"/>
        <w:ind w:firstLine="720"/>
        <w:jc w:val="both"/>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1.2.2.</w:t>
      </w:r>
      <w:r w:rsidRPr="008E6DBD">
        <w:rPr>
          <w:rFonts w:ascii="Times New Roman" w:eastAsia="Times New Roman" w:hAnsi="Times New Roman" w:cs="Times New Roman"/>
          <w:b/>
          <w:sz w:val="24"/>
          <w:szCs w:val="24"/>
        </w:rPr>
        <w:tab/>
        <w:t>Iepirkuma komisijas izveidošanas pamatojums:</w:t>
      </w:r>
    </w:p>
    <w:p w:rsidR="008E6DBD" w:rsidRPr="008E6DBD" w:rsidRDefault="008E6DBD" w:rsidP="008E6DBD">
      <w:pPr>
        <w:spacing w:after="0" w:line="240" w:lineRule="auto"/>
        <w:ind w:left="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b/>
          <w:sz w:val="24"/>
          <w:szCs w:val="24"/>
        </w:rPr>
        <w:t>1.2.3.</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b/>
          <w:sz w:val="24"/>
          <w:szCs w:val="24"/>
        </w:rPr>
        <w:t>Kontaktpersonas:</w:t>
      </w:r>
      <w:r w:rsidRPr="008E6DBD">
        <w:rPr>
          <w:rFonts w:ascii="Times New Roman" w:eastAsia="Times New Roman" w:hAnsi="Times New Roman" w:cs="Times New Roman"/>
          <w:sz w:val="24"/>
          <w:szCs w:val="24"/>
        </w:rPr>
        <w:tab/>
      </w:r>
    </w:p>
    <w:p w:rsidR="008E6DBD" w:rsidRPr="008E6DBD" w:rsidRDefault="008E6DBD" w:rsidP="008E6DBD">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1.2.3.1. Par iepirkuma procedūru:</w:t>
      </w:r>
    </w:p>
    <w:p w:rsidR="008E6DBD" w:rsidRPr="008E6DBD" w:rsidRDefault="008E6DBD" w:rsidP="008E6DBD">
      <w:pPr>
        <w:tabs>
          <w:tab w:val="left" w:pos="9360"/>
        </w:tabs>
        <w:spacing w:before="120" w:after="120" w:line="240" w:lineRule="auto"/>
        <w:ind w:left="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Siguldas novada Domes Juridiskās pārvaldes </w:t>
      </w:r>
      <w:r w:rsidRPr="008E6DBD">
        <w:rPr>
          <w:rFonts w:ascii="Times New Roman" w:eastAsia="Calibri" w:hAnsi="Times New Roman" w:cs="Times New Roman"/>
          <w:sz w:val="24"/>
          <w:szCs w:val="24"/>
        </w:rPr>
        <w:t>speciāliste iepirkumu jautājumos Līga Landsberga</w:t>
      </w:r>
      <w:r w:rsidRPr="008E6DBD">
        <w:rPr>
          <w:rFonts w:ascii="Times New Roman" w:eastAsia="Times New Roman" w:hAnsi="Times New Roman" w:cs="Times New Roman"/>
          <w:sz w:val="24"/>
          <w:szCs w:val="24"/>
        </w:rPr>
        <w:t xml:space="preserve"> tālr. Nr.</w:t>
      </w:r>
      <w:r w:rsidRPr="008E6DBD">
        <w:rPr>
          <w:rFonts w:ascii="Calibri" w:eastAsia="Times New Roman" w:hAnsi="Calibri" w:cs="Times New Roman"/>
          <w:color w:val="000000"/>
          <w:sz w:val="24"/>
          <w:szCs w:val="24"/>
        </w:rPr>
        <w:t xml:space="preserve"> </w:t>
      </w:r>
      <w:r w:rsidRPr="008E6DBD">
        <w:rPr>
          <w:rFonts w:ascii="Times New Roman" w:eastAsia="Times New Roman" w:hAnsi="Times New Roman" w:cs="Times New Roman"/>
          <w:color w:val="000000"/>
          <w:sz w:val="24"/>
          <w:szCs w:val="24"/>
        </w:rPr>
        <w:t>67800949</w:t>
      </w:r>
      <w:r w:rsidRPr="008E6DBD">
        <w:rPr>
          <w:rFonts w:ascii="Times New Roman" w:eastAsia="Times New Roman" w:hAnsi="Times New Roman" w:cs="Times New Roman"/>
          <w:sz w:val="24"/>
          <w:szCs w:val="24"/>
        </w:rPr>
        <w:t xml:space="preserve">, e-pasta adrese: </w:t>
      </w:r>
      <w:hyperlink r:id="rId9" w:history="1">
        <w:r w:rsidRPr="008E6DBD">
          <w:rPr>
            <w:rFonts w:ascii="Times New Roman" w:eastAsia="Times New Roman" w:hAnsi="Times New Roman" w:cs="Times New Roman"/>
            <w:color w:val="0000FF"/>
            <w:sz w:val="24"/>
            <w:szCs w:val="24"/>
            <w:u w:val="single"/>
          </w:rPr>
          <w:t>liga.landsberga@sigulda.lv</w:t>
        </w:r>
      </w:hyperlink>
    </w:p>
    <w:p w:rsidR="008E6DBD" w:rsidRPr="008E6DBD" w:rsidRDefault="008E6DBD" w:rsidP="008E6DBD">
      <w:pPr>
        <w:spacing w:before="120" w:after="120" w:line="240" w:lineRule="auto"/>
        <w:ind w:left="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1.2.3.2. Par tehniskiem jautājumiem:</w:t>
      </w:r>
    </w:p>
    <w:p w:rsidR="008E6DBD" w:rsidRPr="008E6DBD" w:rsidRDefault="008E6DBD" w:rsidP="008E6DBD">
      <w:pPr>
        <w:spacing w:before="120" w:after="120" w:line="240" w:lineRule="auto"/>
        <w:ind w:left="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Siguldas novada Domes Transporta nodaļas vadītājs Aivis Liepiņš, tel. 29224687, e-pasta: adrese: </w:t>
      </w:r>
      <w:hyperlink r:id="rId10" w:history="1">
        <w:r w:rsidRPr="008E6DBD">
          <w:rPr>
            <w:rFonts w:ascii="Times New Roman" w:eastAsia="Times New Roman" w:hAnsi="Times New Roman" w:cs="Times New Roman"/>
            <w:color w:val="0000FF"/>
            <w:sz w:val="24"/>
            <w:szCs w:val="24"/>
            <w:u w:val="single"/>
          </w:rPr>
          <w:t>aivis.liepins@sigulda.lv</w:t>
        </w:r>
      </w:hyperlink>
      <w:r w:rsidRPr="008E6DBD">
        <w:rPr>
          <w:rFonts w:ascii="Times New Roman" w:eastAsia="Times New Roman" w:hAnsi="Times New Roman" w:cs="Times New Roman"/>
          <w:sz w:val="24"/>
          <w:szCs w:val="24"/>
        </w:rPr>
        <w:t xml:space="preserve"> un vecākais autovadītājs Aivars Ķirķelis, tālr. 26333360, e-pasta adrese: </w:t>
      </w:r>
      <w:hyperlink r:id="rId11" w:history="1">
        <w:r w:rsidRPr="008E6DBD">
          <w:rPr>
            <w:rFonts w:ascii="Times New Roman" w:eastAsia="Times New Roman" w:hAnsi="Times New Roman" w:cs="Times New Roman"/>
            <w:color w:val="0000FF"/>
            <w:sz w:val="24"/>
            <w:szCs w:val="24"/>
            <w:u w:val="single"/>
          </w:rPr>
          <w:t>aivars.kirkelis@sigulda.lv</w:t>
        </w:r>
      </w:hyperlink>
      <w:r w:rsidRPr="008E6DBD">
        <w:rPr>
          <w:rFonts w:ascii="Times New Roman" w:eastAsia="Times New Roman" w:hAnsi="Times New Roman" w:cs="Times New Roman"/>
          <w:sz w:val="24"/>
          <w:szCs w:val="24"/>
        </w:rPr>
        <w:t xml:space="preserve"> , </w:t>
      </w:r>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8E6DBD">
        <w:rPr>
          <w:rFonts w:ascii="Times New Roman" w:eastAsia="Times New Roman" w:hAnsi="Times New Roman" w:cs="Arial"/>
          <w:b/>
          <w:bCs/>
          <w:iCs/>
          <w:color w:val="000000"/>
          <w:sz w:val="26"/>
          <w:szCs w:val="26"/>
        </w:rPr>
        <w:t>1.3. Iepirkuma priekšmets</w:t>
      </w:r>
      <w:bookmarkEnd w:id="7"/>
      <w:bookmarkEnd w:id="8"/>
      <w:r w:rsidRPr="008E6DBD">
        <w:rPr>
          <w:rFonts w:ascii="Times New Roman" w:eastAsia="Times New Roman" w:hAnsi="Times New Roman" w:cs="Arial"/>
          <w:b/>
          <w:bCs/>
          <w:iCs/>
          <w:color w:val="000000"/>
          <w:sz w:val="26"/>
          <w:szCs w:val="26"/>
        </w:rPr>
        <w:t xml:space="preserve"> </w:t>
      </w:r>
    </w:p>
    <w:p w:rsidR="008E6DBD" w:rsidRPr="008E6DBD" w:rsidRDefault="008E6DBD" w:rsidP="008E6DBD">
      <w:pPr>
        <w:widowControl w:val="0"/>
        <w:tabs>
          <w:tab w:val="left" w:pos="972"/>
        </w:tabs>
        <w:spacing w:before="13" w:after="0" w:line="244" w:lineRule="exact"/>
        <w:ind w:right="116"/>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 xml:space="preserve">Autobusu remonts un tehniskā apkope saskaņā ar Tehnisko specifikāciju (Nolikuma 2. pielikums) </w:t>
      </w:r>
    </w:p>
    <w:p w:rsidR="008E6DBD" w:rsidRPr="008E6DBD" w:rsidRDefault="008E6DBD" w:rsidP="008E6DBD">
      <w:pPr>
        <w:spacing w:after="0" w:line="240" w:lineRule="auto"/>
        <w:ind w:left="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CPV kods: </w:t>
      </w:r>
      <w:bookmarkStart w:id="9" w:name="_Toc59334722"/>
      <w:r w:rsidRPr="008E6DBD">
        <w:rPr>
          <w:rFonts w:ascii="Times New Roman" w:eastAsia="Times New Roman" w:hAnsi="Times New Roman" w:cs="Times New Roman"/>
          <w:sz w:val="24"/>
          <w:szCs w:val="24"/>
        </w:rPr>
        <w:t xml:space="preserve">50113000-0 (autobusu remonta un tehniskās apkopes pakalpojumi). </w:t>
      </w:r>
    </w:p>
    <w:p w:rsidR="008E6DBD" w:rsidRPr="008E6DBD" w:rsidRDefault="008E6DBD" w:rsidP="008E6DBD">
      <w:pPr>
        <w:keepNext/>
        <w:tabs>
          <w:tab w:val="left" w:pos="720"/>
          <w:tab w:val="left" w:pos="1440"/>
          <w:tab w:val="left" w:pos="2160"/>
          <w:tab w:val="left" w:pos="2880"/>
          <w:tab w:val="left" w:pos="3600"/>
          <w:tab w:val="left" w:pos="4320"/>
          <w:tab w:val="left" w:pos="6716"/>
        </w:tabs>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8E6DBD">
        <w:rPr>
          <w:rFonts w:ascii="Times New Roman" w:eastAsia="Times New Roman" w:hAnsi="Times New Roman" w:cs="Arial"/>
          <w:b/>
          <w:bCs/>
          <w:iCs/>
          <w:color w:val="000000"/>
          <w:sz w:val="26"/>
          <w:szCs w:val="26"/>
        </w:rPr>
        <w:t>1.4.</w:t>
      </w:r>
      <w:r w:rsidRPr="008E6DBD">
        <w:rPr>
          <w:rFonts w:ascii="Times New Roman" w:eastAsia="Times New Roman" w:hAnsi="Times New Roman" w:cs="Arial"/>
          <w:b/>
          <w:bCs/>
          <w:iCs/>
          <w:color w:val="000000"/>
          <w:sz w:val="26"/>
          <w:szCs w:val="26"/>
        </w:rPr>
        <w:tab/>
        <w:t>Iepirkuma dokumentu saņemšana</w:t>
      </w:r>
      <w:r w:rsidRPr="008E6DBD">
        <w:rPr>
          <w:rFonts w:ascii="Times New Roman" w:eastAsia="Times New Roman" w:hAnsi="Times New Roman" w:cs="Arial"/>
          <w:b/>
          <w:bCs/>
          <w:iCs/>
          <w:color w:val="000000"/>
          <w:sz w:val="26"/>
          <w:szCs w:val="26"/>
        </w:rPr>
        <w:tab/>
      </w:r>
    </w:p>
    <w:p w:rsidR="008E6DBD" w:rsidRPr="008E6DBD" w:rsidRDefault="008E6DBD" w:rsidP="008E6DBD">
      <w:pPr>
        <w:spacing w:after="0" w:line="240" w:lineRule="auto"/>
        <w:ind w:left="576" w:hanging="576"/>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1.4.1.</w:t>
      </w:r>
      <w:r w:rsidRPr="008E6DBD">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8E6DBD">
          <w:rPr>
            <w:rFonts w:ascii="Times New Roman" w:eastAsia="Times New Roman" w:hAnsi="Times New Roman" w:cs="Times New Roman"/>
            <w:color w:val="0000FF"/>
            <w:sz w:val="24"/>
            <w:szCs w:val="24"/>
            <w:u w:val="single"/>
          </w:rPr>
          <w:t>www.sigulda.lv</w:t>
        </w:r>
      </w:hyperlink>
      <w:r w:rsidRPr="008E6DBD">
        <w:rPr>
          <w:rFonts w:ascii="Times New Roman" w:eastAsia="Times New Roman" w:hAnsi="Times New Roman" w:cs="Times New Roman"/>
          <w:sz w:val="24"/>
          <w:szCs w:val="24"/>
        </w:rPr>
        <w:t>.</w:t>
      </w:r>
    </w:p>
    <w:p w:rsidR="008E6DBD" w:rsidRPr="008E6DBD" w:rsidRDefault="008E6DBD" w:rsidP="008E6DBD">
      <w:pPr>
        <w:spacing w:after="0" w:line="240" w:lineRule="auto"/>
        <w:ind w:left="576" w:hanging="576"/>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1.4.2.</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Ar iepirkuma dokumentiem ieinteresētajiem Pretendentiem ir iespējams iepazīties līdz 2017.</w:t>
      </w:r>
      <w:r w:rsidRPr="00571E41">
        <w:rPr>
          <w:rFonts w:ascii="Times New Roman" w:eastAsia="Times New Roman" w:hAnsi="Times New Roman" w:cs="Times New Roman"/>
          <w:sz w:val="24"/>
          <w:szCs w:val="24"/>
        </w:rPr>
        <w:t xml:space="preserve">gada </w:t>
      </w:r>
      <w:r w:rsidR="00571E41" w:rsidRPr="00571E41">
        <w:rPr>
          <w:rFonts w:ascii="Times New Roman" w:eastAsia="Times New Roman" w:hAnsi="Times New Roman" w:cs="Times New Roman"/>
          <w:sz w:val="24"/>
          <w:szCs w:val="24"/>
        </w:rPr>
        <w:t>13</w:t>
      </w:r>
      <w:r w:rsidRPr="00571E41">
        <w:rPr>
          <w:rFonts w:ascii="Times New Roman" w:eastAsia="Times New Roman" w:hAnsi="Times New Roman" w:cs="Times New Roman"/>
          <w:sz w:val="24"/>
          <w:szCs w:val="24"/>
        </w:rPr>
        <w:t>.martam</w:t>
      </w:r>
      <w:r w:rsidRPr="008E6DBD">
        <w:rPr>
          <w:rFonts w:ascii="Times New Roman" w:eastAsia="Times New Roman" w:hAnsi="Times New Roman" w:cs="Times New Roman"/>
          <w:sz w:val="24"/>
          <w:szCs w:val="24"/>
        </w:rPr>
        <w:t xml:space="preserve"> plkst. 10:00 uz vietas, Siguldas novada Domes Administrācijā, Zinātnes ielā 7, Siguldā, 3.stāvā, 300.kabinetā.</w:t>
      </w:r>
    </w:p>
    <w:p w:rsidR="008E6DBD" w:rsidRPr="008E6DBD" w:rsidRDefault="008E6DBD" w:rsidP="008E6DBD">
      <w:pPr>
        <w:keepNext/>
        <w:spacing w:after="60" w:line="240" w:lineRule="auto"/>
        <w:ind w:left="540" w:hanging="540"/>
        <w:jc w:val="both"/>
        <w:outlineLvl w:val="2"/>
        <w:rPr>
          <w:rFonts w:ascii="Times New Roman" w:eastAsia="Times New Roman" w:hAnsi="Times New Roman" w:cs="Arial"/>
          <w:bCs/>
          <w:sz w:val="24"/>
          <w:szCs w:val="24"/>
        </w:rPr>
      </w:pPr>
      <w:r w:rsidRPr="008E6DBD">
        <w:rPr>
          <w:rFonts w:ascii="Times New Roman" w:eastAsia="Times New Roman" w:hAnsi="Times New Roman" w:cs="Arial"/>
          <w:bCs/>
          <w:sz w:val="24"/>
          <w:szCs w:val="24"/>
        </w:rPr>
        <w:t xml:space="preserve">1.4.3. Ja ieinteresētais Pretendents pieprasa izsniegt iepirkuma dokumentus drukātā veidā, Pasūtītājs tos izsniedz ieinteresētajam Pretendentam 3 (triju) darbadienu laikā pēc tam, kad saņemts šo </w:t>
      </w:r>
      <w:r w:rsidRPr="008E6DBD">
        <w:rPr>
          <w:rFonts w:ascii="Times New Roman" w:eastAsia="Times New Roman" w:hAnsi="Times New Roman" w:cs="Arial"/>
          <w:bCs/>
          <w:sz w:val="24"/>
          <w:szCs w:val="24"/>
        </w:rPr>
        <w:lastRenderedPageBreak/>
        <w:t>dokumentu pieprasījums, ievērojot nosacījumu, ka dokumentu pieprasījums iesniegts laikus pirms piedāvājumu iesniegšanas termiņa.</w:t>
      </w:r>
    </w:p>
    <w:p w:rsidR="008E6DBD" w:rsidRPr="008E6DBD" w:rsidRDefault="008E6DBD" w:rsidP="008E6DBD">
      <w:pPr>
        <w:spacing w:after="0" w:line="240" w:lineRule="auto"/>
        <w:ind w:left="540" w:hanging="54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1.4.4.</w:t>
      </w:r>
      <w:r w:rsidRPr="008E6DBD">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E6DBD" w:rsidRPr="008E6DBD" w:rsidRDefault="008E6DBD" w:rsidP="008E6DBD">
      <w:pPr>
        <w:spacing w:after="0" w:line="240" w:lineRule="auto"/>
        <w:ind w:left="576" w:hanging="576"/>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1.4.5.</w:t>
      </w:r>
      <w:r w:rsidRPr="008E6DBD">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3" w:history="1">
        <w:r w:rsidRPr="008E6DBD">
          <w:rPr>
            <w:rFonts w:ascii="Times New Roman" w:eastAsia="Times New Roman" w:hAnsi="Times New Roman" w:cs="Times New Roman"/>
            <w:color w:val="0000FF"/>
            <w:sz w:val="24"/>
            <w:szCs w:val="24"/>
            <w:u w:val="single"/>
          </w:rPr>
          <w:t>www.sigulda.lv</w:t>
        </w:r>
      </w:hyperlink>
      <w:r w:rsidRPr="008E6DBD">
        <w:rPr>
          <w:rFonts w:ascii="Times New Roman" w:eastAsia="Times New Roman" w:hAnsi="Times New Roman" w:cs="Times New Roman"/>
          <w:sz w:val="24"/>
          <w:szCs w:val="24"/>
        </w:rPr>
        <w:t>. Pretendenta pienākums ir pastāvīgi sekot mājas lapā publicētajai informācijai un ievērtēt to savā piedāvājumā.</w:t>
      </w:r>
    </w:p>
    <w:p w:rsidR="008E6DBD" w:rsidRPr="008E6DBD" w:rsidRDefault="008E6DBD" w:rsidP="008E6DBD">
      <w:pPr>
        <w:spacing w:after="0" w:line="240" w:lineRule="auto"/>
        <w:ind w:left="576" w:hanging="576"/>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1.4.6.</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E6DBD" w:rsidRPr="008E6DBD" w:rsidRDefault="008E6DBD" w:rsidP="008E6DBD">
      <w:pPr>
        <w:spacing w:before="120" w:after="120" w:line="240" w:lineRule="auto"/>
        <w:rPr>
          <w:rFonts w:ascii="Times New Roman" w:eastAsia="Times New Roman" w:hAnsi="Times New Roman" w:cs="Times New Roman"/>
          <w:b/>
          <w:sz w:val="26"/>
          <w:szCs w:val="26"/>
        </w:rPr>
      </w:pPr>
      <w:r w:rsidRPr="008E6DBD">
        <w:rPr>
          <w:rFonts w:ascii="Times New Roman" w:eastAsia="Times New Roman" w:hAnsi="Times New Roman" w:cs="Times New Roman"/>
          <w:b/>
          <w:sz w:val="26"/>
          <w:szCs w:val="26"/>
        </w:rPr>
        <w:t>1.5. Līguma izpildes laiks</w:t>
      </w:r>
      <w:bookmarkEnd w:id="10"/>
      <w:bookmarkEnd w:id="11"/>
      <w:r w:rsidRPr="008E6DBD">
        <w:rPr>
          <w:rFonts w:ascii="Times New Roman" w:eastAsia="Times New Roman" w:hAnsi="Times New Roman" w:cs="Times New Roman"/>
          <w:b/>
          <w:sz w:val="26"/>
          <w:szCs w:val="26"/>
        </w:rPr>
        <w:t xml:space="preserve"> </w:t>
      </w:r>
    </w:p>
    <w:p w:rsidR="008E6DBD" w:rsidRPr="008E6DBD" w:rsidRDefault="008E6DBD" w:rsidP="008E6DBD">
      <w:pPr>
        <w:widowControl w:val="0"/>
        <w:tabs>
          <w:tab w:val="left" w:pos="972"/>
        </w:tabs>
        <w:spacing w:after="0" w:line="244" w:lineRule="exact"/>
        <w:jc w:val="both"/>
        <w:rPr>
          <w:rFonts w:ascii="Times New Roman" w:eastAsia="Times New Roman" w:hAnsi="Times New Roman" w:cs="Times New Roman"/>
          <w:sz w:val="24"/>
          <w:szCs w:val="24"/>
        </w:rPr>
      </w:pPr>
      <w:bookmarkStart w:id="12" w:name="_Toc59334724"/>
      <w:r w:rsidRPr="008E6DBD">
        <w:rPr>
          <w:rFonts w:ascii="Times New Roman" w:eastAsia="Times New Roman" w:hAnsi="Times New Roman" w:cs="Times New Roman"/>
          <w:sz w:val="24"/>
          <w:szCs w:val="24"/>
        </w:rPr>
        <w:t xml:space="preserve"> Plānotais līguma darbības termiņš ir 2 (divi) gadi no līguma noslēgšanas dienas, vai līdz brīdim, kad Pasūtītāja maksājumi par saņemtajiem pakalpojumiem sasniedz 41 000,00 EUR (četrdesmit viens tūkstoti euro) (bez PVN).  </w:t>
      </w:r>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8E6DBD">
        <w:rPr>
          <w:rFonts w:ascii="Times New Roman" w:eastAsia="Times New Roman" w:hAnsi="Times New Roman" w:cs="Arial"/>
          <w:b/>
          <w:bCs/>
          <w:iCs/>
          <w:color w:val="000000"/>
          <w:sz w:val="26"/>
          <w:szCs w:val="26"/>
        </w:rPr>
        <w:t>1.6. Piedāvājuma iesniegšanas vieta, datums, laiks un kārtība</w:t>
      </w:r>
      <w:bookmarkEnd w:id="12"/>
      <w:bookmarkEnd w:id="13"/>
      <w:r w:rsidRPr="008E6DBD">
        <w:rPr>
          <w:rFonts w:ascii="Times New Roman" w:eastAsia="Times New Roman" w:hAnsi="Times New Roman" w:cs="Arial"/>
          <w:b/>
          <w:bCs/>
          <w:iCs/>
          <w:color w:val="000000"/>
          <w:sz w:val="26"/>
          <w:szCs w:val="26"/>
        </w:rPr>
        <w:tab/>
      </w:r>
    </w:p>
    <w:p w:rsidR="008E6DBD" w:rsidRPr="008E6DBD" w:rsidRDefault="008E6DBD" w:rsidP="008E6DBD">
      <w:pPr>
        <w:spacing w:after="0" w:line="240" w:lineRule="auto"/>
        <w:ind w:left="624" w:hanging="624"/>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1.6.1. Pretendenti piedāvājumus var iesniegt līdz </w:t>
      </w:r>
      <w:r w:rsidR="00571E41" w:rsidRPr="00571E41">
        <w:rPr>
          <w:rFonts w:ascii="Times New Roman" w:eastAsia="Times New Roman" w:hAnsi="Times New Roman" w:cs="Times New Roman"/>
          <w:b/>
          <w:sz w:val="24"/>
          <w:szCs w:val="24"/>
        </w:rPr>
        <w:t>13</w:t>
      </w:r>
      <w:r w:rsidRPr="00571E41">
        <w:rPr>
          <w:rFonts w:ascii="Times New Roman" w:eastAsia="Times New Roman" w:hAnsi="Times New Roman" w:cs="Times New Roman"/>
          <w:sz w:val="24"/>
          <w:szCs w:val="24"/>
        </w:rPr>
        <w:t>.</w:t>
      </w:r>
      <w:r w:rsidRPr="00571E41">
        <w:rPr>
          <w:rFonts w:ascii="Times New Roman" w:eastAsia="Times New Roman" w:hAnsi="Times New Roman" w:cs="Times New Roman"/>
          <w:b/>
          <w:sz w:val="24"/>
          <w:szCs w:val="24"/>
        </w:rPr>
        <w:t>03</w:t>
      </w:r>
      <w:r w:rsidRPr="008E6DBD">
        <w:rPr>
          <w:rFonts w:ascii="Times New Roman" w:eastAsia="Times New Roman" w:hAnsi="Times New Roman" w:cs="Times New Roman"/>
          <w:b/>
          <w:sz w:val="24"/>
          <w:szCs w:val="24"/>
        </w:rPr>
        <w:t>.2017. plkst.10:00</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8E6DBD">
        <w:rPr>
          <w:rFonts w:ascii="Times New Roman" w:eastAsia="Times New Roman" w:hAnsi="Times New Roman" w:cs="Times New Roman"/>
          <w:sz w:val="24"/>
          <w:szCs w:val="24"/>
        </w:rPr>
        <w:t>, iesniedzot tos personīgi vai atsūtot pa pastu. Pasta sūtījumam jābūt nogādātam šajā punktā noteiktajā adresē līdz iepriekš minētajam termiņam.</w:t>
      </w:r>
    </w:p>
    <w:p w:rsidR="008E6DBD" w:rsidRPr="008E6DBD" w:rsidRDefault="008E6DBD" w:rsidP="008E6DBD">
      <w:pPr>
        <w:spacing w:after="0" w:line="240" w:lineRule="auto"/>
        <w:ind w:left="624" w:hanging="624"/>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1.6.2.</w:t>
      </w:r>
      <w:r w:rsidRPr="008E6DBD">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8E6DBD" w:rsidRPr="008E6DBD" w:rsidRDefault="008E6DBD" w:rsidP="008E6DBD">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8E6DBD">
        <w:rPr>
          <w:rFonts w:ascii="Times New Roman" w:eastAsia="Times New Roman" w:hAnsi="Times New Roman" w:cs="Arial"/>
          <w:b/>
          <w:bCs/>
          <w:iCs/>
          <w:color w:val="000000"/>
          <w:sz w:val="26"/>
          <w:szCs w:val="26"/>
        </w:rPr>
        <w:t xml:space="preserve">1.7. Piedāvājuma </w:t>
      </w:r>
      <w:bookmarkEnd w:id="14"/>
      <w:bookmarkEnd w:id="15"/>
      <w:r w:rsidRPr="008E6DBD">
        <w:rPr>
          <w:rFonts w:ascii="Times New Roman" w:eastAsia="Times New Roman" w:hAnsi="Times New Roman" w:cs="Arial"/>
          <w:b/>
          <w:bCs/>
          <w:iCs/>
          <w:color w:val="000000"/>
          <w:sz w:val="26"/>
          <w:szCs w:val="26"/>
        </w:rPr>
        <w:t>nodrošinājums</w:t>
      </w:r>
    </w:p>
    <w:p w:rsidR="008E6DBD" w:rsidRPr="008E6DBD" w:rsidRDefault="008E6DBD" w:rsidP="008E6DBD">
      <w:pPr>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Iesniedzot Piedāvājumu</w:t>
      </w:r>
      <w:r w:rsidRPr="008E6DBD">
        <w:rPr>
          <w:rFonts w:ascii="Times New Roman" w:eastAsia="Times New Roman" w:hAnsi="Times New Roman" w:cs="Times New Roman"/>
          <w:color w:val="000000"/>
          <w:sz w:val="24"/>
          <w:szCs w:val="24"/>
        </w:rPr>
        <w:t>, Pretendentam piedāvājuma nodrošinājums nav jāiesniedz</w:t>
      </w:r>
      <w:r w:rsidRPr="008E6DBD">
        <w:rPr>
          <w:rFonts w:ascii="Times New Roman" w:eastAsia="Times New Roman" w:hAnsi="Times New Roman" w:cs="Times New Roman"/>
          <w:sz w:val="24"/>
          <w:szCs w:val="24"/>
        </w:rPr>
        <w:t>.</w:t>
      </w:r>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8E6DBD">
        <w:rPr>
          <w:rFonts w:ascii="Times New Roman" w:eastAsia="Times New Roman" w:hAnsi="Times New Roman" w:cs="Arial"/>
          <w:b/>
          <w:bCs/>
          <w:iCs/>
          <w:color w:val="000000"/>
          <w:sz w:val="26"/>
          <w:szCs w:val="26"/>
        </w:rPr>
        <w:t>1.8. Piedāvājuma noformēšana</w:t>
      </w:r>
      <w:bookmarkEnd w:id="16"/>
      <w:bookmarkEnd w:id="17"/>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1.8.1.</w:t>
      </w:r>
      <w:r w:rsidRPr="008E6DBD">
        <w:rPr>
          <w:rFonts w:ascii="Times New Roman" w:eastAsia="Times New Roman" w:hAnsi="Times New Roman" w:cs="Times New Roman"/>
          <w:sz w:val="24"/>
          <w:szCs w:val="24"/>
        </w:rPr>
        <w:tab/>
        <w:t>Piedāvājums iesniedzams aizlīmētā un aizzīmogotā aploksnē (vai citā iepakojumā), uz kuras jānorāda:</w:t>
      </w:r>
    </w:p>
    <w:p w:rsidR="008E6DBD" w:rsidRPr="008E6DBD" w:rsidRDefault="008E6DBD" w:rsidP="008E6DBD">
      <w:pPr>
        <w:numPr>
          <w:ilvl w:val="0"/>
          <w:numId w:val="2"/>
        </w:num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pasūtītāja nosaukums un adrese;</w:t>
      </w:r>
    </w:p>
    <w:p w:rsidR="008E6DBD" w:rsidRPr="008E6DBD" w:rsidRDefault="008E6DBD" w:rsidP="008E6DBD">
      <w:pPr>
        <w:numPr>
          <w:ilvl w:val="0"/>
          <w:numId w:val="2"/>
        </w:num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pretendenta nosaukums un adrese; </w:t>
      </w:r>
    </w:p>
    <w:p w:rsidR="008E6DBD" w:rsidRPr="008E6DBD" w:rsidRDefault="008E6DBD" w:rsidP="008E6DBD">
      <w:pPr>
        <w:numPr>
          <w:ilvl w:val="0"/>
          <w:numId w:val="2"/>
        </w:num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atzīme </w:t>
      </w:r>
    </w:p>
    <w:p w:rsidR="008E6DBD" w:rsidRPr="008E6DBD" w:rsidRDefault="008E6DBD" w:rsidP="008E6DBD">
      <w:pPr>
        <w:spacing w:after="0" w:line="240" w:lineRule="auto"/>
        <w:ind w:left="720"/>
        <w:jc w:val="center"/>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”Piedāvājums iepirkumam</w:t>
      </w:r>
    </w:p>
    <w:p w:rsidR="008E6DBD" w:rsidRPr="008E6DBD" w:rsidRDefault="008E6DBD" w:rsidP="008E6DBD">
      <w:pPr>
        <w:spacing w:after="0" w:line="240" w:lineRule="auto"/>
        <w:ind w:left="720"/>
        <w:jc w:val="center"/>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“Autobusu tehniskā apkope un remonts”</w:t>
      </w:r>
    </w:p>
    <w:p w:rsidR="008E6DBD" w:rsidRPr="008E6DBD" w:rsidRDefault="008E6DBD" w:rsidP="008E6DBD">
      <w:pPr>
        <w:spacing w:before="120" w:after="120" w:line="240" w:lineRule="auto"/>
        <w:ind w:firstLine="720"/>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identifikācijas Nr. SND 2017/17</w:t>
      </w:r>
    </w:p>
    <w:p w:rsidR="008E6DBD" w:rsidRPr="008E6DBD" w:rsidRDefault="008E6DBD" w:rsidP="008E6DBD">
      <w:pPr>
        <w:spacing w:after="0" w:line="240" w:lineRule="auto"/>
        <w:ind w:left="720"/>
        <w:jc w:val="center"/>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 xml:space="preserve">Neatvērt </w:t>
      </w:r>
      <w:bookmarkStart w:id="18" w:name="_GoBack"/>
      <w:bookmarkEnd w:id="18"/>
      <w:r w:rsidRPr="00522DF9">
        <w:rPr>
          <w:rFonts w:ascii="Times New Roman" w:eastAsia="Times New Roman" w:hAnsi="Times New Roman" w:cs="Times New Roman"/>
          <w:b/>
          <w:sz w:val="24"/>
          <w:szCs w:val="24"/>
        </w:rPr>
        <w:t xml:space="preserve">līdz </w:t>
      </w:r>
      <w:r w:rsidR="00522DF9" w:rsidRPr="00522DF9">
        <w:rPr>
          <w:rFonts w:ascii="Times New Roman" w:eastAsia="Times New Roman" w:hAnsi="Times New Roman" w:cs="Times New Roman"/>
          <w:b/>
          <w:sz w:val="24"/>
          <w:szCs w:val="24"/>
        </w:rPr>
        <w:t>13</w:t>
      </w:r>
      <w:r w:rsidRPr="00522DF9">
        <w:rPr>
          <w:rFonts w:ascii="Times New Roman" w:eastAsia="Times New Roman" w:hAnsi="Times New Roman" w:cs="Times New Roman"/>
          <w:b/>
          <w:sz w:val="24"/>
          <w:szCs w:val="24"/>
        </w:rPr>
        <w:t>.03</w:t>
      </w:r>
      <w:r w:rsidRPr="008E6DBD">
        <w:rPr>
          <w:rFonts w:ascii="Times New Roman" w:eastAsia="Times New Roman" w:hAnsi="Times New Roman" w:cs="Times New Roman"/>
          <w:b/>
          <w:sz w:val="24"/>
          <w:szCs w:val="24"/>
        </w:rPr>
        <w:t>.2017. plkst.10:00”</w:t>
      </w:r>
    </w:p>
    <w:p w:rsidR="008E6DBD" w:rsidRPr="008E6DBD" w:rsidRDefault="008E6DBD" w:rsidP="008E6DBD">
      <w:p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1.8.2. Piedāvājums sastāv no trim daļām:</w:t>
      </w:r>
    </w:p>
    <w:p w:rsidR="008E6DBD" w:rsidRPr="008E6DBD" w:rsidRDefault="008E6DBD" w:rsidP="008E6DBD">
      <w:pPr>
        <w:numPr>
          <w:ilvl w:val="0"/>
          <w:numId w:val="3"/>
        </w:num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pretendentu atlases dokumentiem (1 oriģināls un 1 kopija);</w:t>
      </w:r>
    </w:p>
    <w:p w:rsidR="008E6DBD" w:rsidRPr="008E6DBD" w:rsidRDefault="008E6DBD" w:rsidP="008E6DBD">
      <w:pPr>
        <w:numPr>
          <w:ilvl w:val="0"/>
          <w:numId w:val="3"/>
        </w:num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tehniskā piedāvājuma (1 oriģināls un 1 kopija);</w:t>
      </w:r>
    </w:p>
    <w:p w:rsidR="008E6DBD" w:rsidRPr="008E6DBD" w:rsidRDefault="008E6DBD" w:rsidP="008E6DBD">
      <w:pPr>
        <w:numPr>
          <w:ilvl w:val="0"/>
          <w:numId w:val="3"/>
        </w:numPr>
        <w:spacing w:before="120" w:after="12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finanšu piedāvājuma (1 oriģināls un 1 kopija). </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8E6DBD" w:rsidRPr="008E6DBD" w:rsidRDefault="008E6DBD" w:rsidP="008E6DBD">
      <w:pPr>
        <w:spacing w:before="120" w:after="120" w:line="240" w:lineRule="auto"/>
        <w:ind w:left="737" w:hanging="737"/>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1.8.4.</w:t>
      </w:r>
      <w:r w:rsidRPr="008E6DBD">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8E6DBD" w:rsidRPr="008E6DBD" w:rsidRDefault="008E6DBD" w:rsidP="008E6DBD">
      <w:pPr>
        <w:spacing w:before="120" w:after="120" w:line="240" w:lineRule="auto"/>
        <w:ind w:left="737" w:hanging="737"/>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1.8.5.</w:t>
      </w:r>
      <w:r w:rsidRPr="008E6DBD">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8E6DBD" w:rsidRPr="008E6DBD" w:rsidRDefault="008E6DBD" w:rsidP="008E6DBD">
      <w:pPr>
        <w:spacing w:after="0" w:line="240" w:lineRule="auto"/>
        <w:ind w:left="720" w:hanging="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1.8.6.</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8E6DBD" w:rsidRPr="008E6DBD" w:rsidRDefault="008E6DBD" w:rsidP="008E6DBD">
      <w:pPr>
        <w:spacing w:before="120" w:after="120" w:line="240" w:lineRule="auto"/>
        <w:ind w:left="794" w:hanging="794"/>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1.8.7.</w:t>
      </w:r>
      <w:r w:rsidRPr="008E6DBD">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r w:rsidRPr="008E6DBD">
        <w:rPr>
          <w:rFonts w:ascii="Times New Roman" w:eastAsia="Times New Roman" w:hAnsi="Times New Roman" w:cs="Times New Roman"/>
          <w:b/>
          <w:bCs/>
          <w:sz w:val="26"/>
          <w:szCs w:val="26"/>
        </w:rPr>
        <w:t>1.9.</w:t>
      </w:r>
      <w:r w:rsidRPr="008E6DBD">
        <w:rPr>
          <w:rFonts w:ascii="Times New Roman" w:eastAsia="Times New Roman" w:hAnsi="Times New Roman" w:cs="Arial"/>
          <w:b/>
          <w:bCs/>
          <w:iCs/>
          <w:color w:val="000000"/>
          <w:sz w:val="26"/>
          <w:szCs w:val="26"/>
        </w:rPr>
        <w:t xml:space="preserve"> Informācijas sniegšana un apmaiņa</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1.9.1.</w:t>
      </w:r>
      <w:r w:rsidRPr="008E6DBD">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1.9.2.</w:t>
      </w:r>
      <w:r w:rsidRPr="008E6DBD">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8E6DBD">
          <w:rPr>
            <w:rFonts w:ascii="Times New Roman" w:eastAsia="Times New Roman" w:hAnsi="Times New Roman" w:cs="Times New Roman"/>
            <w:color w:val="0000FF"/>
            <w:sz w:val="24"/>
            <w:szCs w:val="24"/>
            <w:u w:val="single"/>
          </w:rPr>
          <w:t>www.sigulda.lv</w:t>
        </w:r>
      </w:hyperlink>
      <w:r w:rsidRPr="008E6DBD">
        <w:rPr>
          <w:rFonts w:ascii="Times New Roman" w:eastAsia="Times New Roman" w:hAnsi="Times New Roman" w:cs="Times New Roman"/>
          <w:sz w:val="24"/>
          <w:szCs w:val="24"/>
        </w:rPr>
        <w:t xml:space="preserve">, kurā ir pieejami iepirkuma dokumenti, norādot arī uzdoto jautājumu. </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1.9.3.</w:t>
      </w:r>
      <w:r w:rsidRPr="008E6DBD">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1.9.4.</w:t>
      </w:r>
      <w:r w:rsidRPr="008E6DBD">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8E6DBD">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8E6DBD">
        <w:rPr>
          <w:rFonts w:ascii="Times New Roman" w:eastAsia="Times New Roman" w:hAnsi="Times New Roman" w:cs="Arial"/>
          <w:b/>
          <w:bCs/>
          <w:iCs/>
          <w:color w:val="000000"/>
          <w:sz w:val="26"/>
          <w:szCs w:val="26"/>
        </w:rPr>
        <w:t>2.1. Iepirkuma priekšmeta apraksts</w:t>
      </w:r>
      <w:bookmarkEnd w:id="22"/>
      <w:bookmarkEnd w:id="23"/>
      <w:r w:rsidRPr="008E6DBD">
        <w:rPr>
          <w:rFonts w:ascii="Times New Roman" w:eastAsia="Times New Roman" w:hAnsi="Times New Roman" w:cs="Arial"/>
          <w:b/>
          <w:bCs/>
          <w:iCs/>
          <w:color w:val="000000"/>
          <w:sz w:val="26"/>
          <w:szCs w:val="26"/>
        </w:rPr>
        <w:t xml:space="preserve"> </w:t>
      </w:r>
    </w:p>
    <w:p w:rsidR="008E6DBD" w:rsidRPr="008E6DBD" w:rsidRDefault="008E6DBD" w:rsidP="008E6DBD">
      <w:pPr>
        <w:spacing w:after="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2.1.1.</w:t>
      </w:r>
      <w:r w:rsidRPr="008E6DBD">
        <w:rPr>
          <w:rFonts w:ascii="Times New Roman" w:eastAsia="Times New Roman" w:hAnsi="Times New Roman" w:cs="Times New Roman"/>
          <w:sz w:val="24"/>
          <w:szCs w:val="24"/>
        </w:rPr>
        <w:tab/>
        <w:t xml:space="preserve"> Autobusu tehniskā apkope un remonts, saskaņā ar Tehnisko specifikāciju (Nolikuma 2. pielikums): (CPV- kods: 50113000-0 (autobusu remonta un tehniskās apkopes pakalpojumi)).</w:t>
      </w:r>
    </w:p>
    <w:p w:rsidR="008E6DBD" w:rsidRPr="008E6DBD" w:rsidRDefault="008E6DBD" w:rsidP="008E6DBD">
      <w:pPr>
        <w:spacing w:after="0" w:line="240" w:lineRule="auto"/>
        <w:ind w:left="720" w:hanging="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2.1.2.</w:t>
      </w:r>
      <w:r w:rsidRPr="008E6DBD">
        <w:rPr>
          <w:rFonts w:ascii="Times New Roman" w:eastAsia="Times New Roman" w:hAnsi="Times New Roman" w:cs="Times New Roman"/>
          <w:sz w:val="24"/>
          <w:szCs w:val="24"/>
        </w:rPr>
        <w:tab/>
        <w:t xml:space="preserve">Pakalpojuma sniegšanas vieta: </w:t>
      </w:r>
      <w:r w:rsidRPr="008E6DBD">
        <w:rPr>
          <w:rFonts w:ascii="Times New Roman" w:eastAsia="Times New Roman" w:hAnsi="Times New Roman" w:cs="Times New Roman"/>
          <w:bCs/>
          <w:sz w:val="24"/>
          <w:szCs w:val="24"/>
        </w:rPr>
        <w:t xml:space="preserve">ne tālāk kā 50 km </w:t>
      </w:r>
      <w:r w:rsidRPr="008E6DBD">
        <w:rPr>
          <w:rFonts w:ascii="Times New Roman" w:eastAsia="Times New Roman" w:hAnsi="Times New Roman" w:cs="Times New Roman"/>
          <w:sz w:val="24"/>
          <w:szCs w:val="24"/>
          <w:lang w:eastAsia="zh-CN"/>
        </w:rPr>
        <w:t xml:space="preserve">rādiusā no </w:t>
      </w:r>
      <w:r w:rsidRPr="008E6DBD">
        <w:rPr>
          <w:rFonts w:ascii="Times New Roman" w:eastAsia="Times New Roman" w:hAnsi="Times New Roman" w:cs="Times New Roman"/>
          <w:sz w:val="24"/>
          <w:szCs w:val="24"/>
        </w:rPr>
        <w:t xml:space="preserve">Pasūtītāja adreses, t.i. Pils iela 16, Sigulda, Siguldas novads. </w:t>
      </w:r>
    </w:p>
    <w:p w:rsidR="008E6DBD" w:rsidRPr="008E6DBD" w:rsidRDefault="008E6DBD" w:rsidP="008E6DBD">
      <w:pPr>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2.1.3.</w:t>
      </w:r>
      <w:r w:rsidRPr="008E6DBD">
        <w:rPr>
          <w:rFonts w:ascii="Times New Roman" w:eastAsia="Times New Roman" w:hAnsi="Times New Roman" w:cs="Times New Roman"/>
          <w:sz w:val="24"/>
          <w:szCs w:val="24"/>
        </w:rPr>
        <w:tab/>
        <w:t>Pretendentam nav tiesību iesniegt piedāvājuma variantus.</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lang w:val="en-GB"/>
        </w:rPr>
        <w:t xml:space="preserve">2.1.4. </w:t>
      </w:r>
      <w:r w:rsidRPr="008E6DBD">
        <w:rPr>
          <w:rFonts w:ascii="Times New Roman" w:eastAsia="Times New Roman" w:hAnsi="Times New Roman" w:cs="Times New Roman"/>
          <w:sz w:val="24"/>
          <w:szCs w:val="24"/>
          <w:lang w:val="en-GB"/>
        </w:rPr>
        <w:tab/>
      </w:r>
      <w:r w:rsidRPr="008E6DBD">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8E6DBD">
        <w:rPr>
          <w:rFonts w:ascii="Times New Roman" w:eastAsia="Times New Roman" w:hAnsi="Times New Roman" w:cs="Times New Roman"/>
          <w:i/>
          <w:sz w:val="24"/>
          <w:szCs w:val="24"/>
        </w:rPr>
        <w:t>.</w:t>
      </w: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8E6DBD">
        <w:rPr>
          <w:rFonts w:ascii="Times New Roman" w:eastAsia="Times New Roman" w:hAnsi="Times New Roman" w:cs="Arial"/>
          <w:b/>
          <w:bCs/>
          <w:color w:val="000000"/>
          <w:kern w:val="32"/>
          <w:sz w:val="26"/>
          <w:szCs w:val="26"/>
        </w:rPr>
        <w:t xml:space="preserve">3. Prasības pretendentiem </w:t>
      </w:r>
      <w:bookmarkEnd w:id="24"/>
      <w:bookmarkEnd w:id="25"/>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8E6DBD">
        <w:rPr>
          <w:rFonts w:ascii="Times New Roman" w:eastAsia="Times New Roman" w:hAnsi="Times New Roman" w:cs="Arial"/>
          <w:b/>
          <w:bCs/>
          <w:iCs/>
          <w:color w:val="000000"/>
          <w:sz w:val="26"/>
          <w:szCs w:val="26"/>
        </w:rPr>
        <w:t xml:space="preserve">3.1.Nosacījumi Pretendenta dalībai </w:t>
      </w:r>
      <w:bookmarkEnd w:id="26"/>
      <w:bookmarkEnd w:id="27"/>
      <w:r w:rsidRPr="008E6DBD">
        <w:rPr>
          <w:rFonts w:ascii="Times New Roman" w:eastAsia="Times New Roman" w:hAnsi="Times New Roman" w:cs="Arial"/>
          <w:b/>
          <w:bCs/>
          <w:iCs/>
          <w:color w:val="000000"/>
          <w:sz w:val="26"/>
          <w:szCs w:val="26"/>
        </w:rPr>
        <w:t>iepirkumā</w:t>
      </w:r>
    </w:p>
    <w:p w:rsidR="008E6DBD" w:rsidRPr="008E6DBD" w:rsidRDefault="008E6DBD" w:rsidP="008E6DBD">
      <w:pPr>
        <w:spacing w:after="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3.1.1.</w:t>
      </w:r>
      <w:r w:rsidRPr="008E6DBD">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3.1.2.</w:t>
      </w:r>
      <w:r w:rsidRPr="008E6DBD">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3.1.3.</w:t>
      </w:r>
      <w:r w:rsidRPr="008E6DBD">
        <w:rPr>
          <w:rFonts w:ascii="Times New Roman" w:eastAsia="Times New Roman" w:hAnsi="Times New Roman" w:cs="Times New Roman"/>
          <w:sz w:val="24"/>
          <w:szCs w:val="24"/>
        </w:rPr>
        <w:tab/>
        <w:t>Iepirkuma komisija ir tiesīga noraidīt Pretendenta piedāvājumu, ja:</w:t>
      </w:r>
    </w:p>
    <w:p w:rsidR="008E6DBD" w:rsidRPr="008E6DBD" w:rsidRDefault="008E6DBD" w:rsidP="008E6DBD">
      <w:pPr>
        <w:spacing w:before="120" w:after="120" w:line="240" w:lineRule="auto"/>
        <w:ind w:left="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1) Pretendents nav iesniedzis kaut vienu no Nolikuma 4.sadaļā minētajiem dokumentiem; </w:t>
      </w:r>
    </w:p>
    <w:p w:rsidR="008E6DBD" w:rsidRPr="008E6DBD" w:rsidRDefault="008E6DBD" w:rsidP="008E6DBD">
      <w:pPr>
        <w:spacing w:before="120" w:after="120" w:line="240" w:lineRule="auto"/>
        <w:ind w:left="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2) Pretendenta tehniskais piedāvājums nav sagatavots atbilstoši Darba uzdevumā izvirzītajām prasībām;</w:t>
      </w:r>
    </w:p>
    <w:p w:rsidR="008E6DBD" w:rsidRPr="008E6DBD" w:rsidRDefault="008E6DBD" w:rsidP="008E6DBD">
      <w:pPr>
        <w:spacing w:before="120" w:after="120" w:line="240" w:lineRule="auto"/>
        <w:ind w:left="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8E6DBD" w:rsidRPr="008E6DBD" w:rsidRDefault="008E6DBD" w:rsidP="008E6DBD">
      <w:pPr>
        <w:spacing w:before="120" w:after="120" w:line="240" w:lineRule="auto"/>
        <w:ind w:left="68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8E6DBD">
        <w:rPr>
          <w:rFonts w:ascii="Times New Roman" w:eastAsia="Times New Roman" w:hAnsi="Times New Roman" w:cs="Times New Roman"/>
          <w:i/>
          <w:sz w:val="24"/>
          <w:szCs w:val="24"/>
        </w:rPr>
        <w:t>euro</w:t>
      </w:r>
      <w:r w:rsidRPr="008E6DBD">
        <w:rPr>
          <w:rFonts w:ascii="Times New Roman" w:eastAsia="Times New Roman" w:hAnsi="Times New Roman" w:cs="Times New Roman"/>
          <w:sz w:val="24"/>
          <w:szCs w:val="24"/>
        </w:rPr>
        <w:t>;</w:t>
      </w:r>
    </w:p>
    <w:p w:rsidR="008E6DBD" w:rsidRPr="008E6DBD" w:rsidRDefault="008E6DBD" w:rsidP="008E6DBD">
      <w:pPr>
        <w:spacing w:before="120" w:after="120" w:line="240" w:lineRule="auto"/>
        <w:ind w:left="68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8E6DBD" w:rsidRPr="008E6DBD" w:rsidRDefault="008E6DBD" w:rsidP="008E6DBD">
      <w:pPr>
        <w:spacing w:before="120" w:after="120" w:line="240" w:lineRule="auto"/>
        <w:ind w:left="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8E6DBD" w:rsidRPr="008E6DBD" w:rsidRDefault="008E6DBD" w:rsidP="008E6DBD">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8E6DBD">
        <w:rPr>
          <w:rFonts w:ascii="Times New Roman" w:eastAsia="Times New Roman" w:hAnsi="Times New Roman" w:cs="Arial"/>
          <w:b/>
          <w:bCs/>
          <w:iCs/>
          <w:color w:val="000000"/>
          <w:sz w:val="26"/>
          <w:szCs w:val="26"/>
        </w:rPr>
        <w:t>3.2.</w:t>
      </w:r>
      <w:r w:rsidRPr="008E6DBD">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8E6DBD">
        <w:rPr>
          <w:rFonts w:ascii="Times New Roman" w:eastAsia="Times New Roman" w:hAnsi="Times New Roman" w:cs="Arial"/>
          <w:b/>
          <w:bCs/>
          <w:iCs/>
          <w:color w:val="000000"/>
          <w:sz w:val="26"/>
          <w:szCs w:val="26"/>
        </w:rPr>
        <w:t>sniegt pakalpojumu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3.2.1.</w:t>
      </w:r>
      <w:r w:rsidRPr="008E6DBD">
        <w:rPr>
          <w:rFonts w:ascii="Times New Roman" w:eastAsia="Times New Roman" w:hAnsi="Times New Roman" w:cs="Times New Roman"/>
          <w:sz w:val="24"/>
          <w:szCs w:val="24"/>
        </w:rPr>
        <w:tab/>
        <w:t xml:space="preserve">Pretendenta katra gada (2014.g., 2015.g., 2016.g.) finanšu apgrozījumam jābūt ne mazākam, kā 80 000,00 EUR (bez PVN). </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3.2.2.</w:t>
      </w:r>
      <w:r w:rsidRPr="008E6DBD">
        <w:rPr>
          <w:rFonts w:ascii="Times New Roman" w:eastAsia="Times New Roman" w:hAnsi="Times New Roman" w:cs="Times New Roman"/>
          <w:sz w:val="24"/>
          <w:szCs w:val="24"/>
        </w:rPr>
        <w:tab/>
        <w:t>Pretendenti, kas dibināti vēlāk, apliecina, ka katra gada finanšu apgrozījums nostrādātajā periodā nav mazāks, kā 80 000,00 EUR (bez PVN).</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3.2.3.</w:t>
      </w:r>
      <w:r w:rsidRPr="008E6DBD">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lang w:eastAsia="zh-CN"/>
        </w:rPr>
      </w:pPr>
      <w:r w:rsidRPr="008E6DBD">
        <w:rPr>
          <w:rFonts w:ascii="Times New Roman" w:eastAsia="Times New Roman" w:hAnsi="Times New Roman" w:cs="Times New Roman"/>
          <w:sz w:val="24"/>
          <w:szCs w:val="24"/>
        </w:rPr>
        <w:t xml:space="preserve">3.2.4.  </w:t>
      </w:r>
      <w:r w:rsidRPr="008E6DBD">
        <w:rPr>
          <w:rFonts w:ascii="Times New Roman" w:eastAsia="Times New Roman" w:hAnsi="Times New Roman" w:cs="Times New Roman"/>
          <w:sz w:val="24"/>
          <w:szCs w:val="24"/>
          <w:lang w:eastAsia="zh-CN"/>
        </w:rPr>
        <w:t>Pretendents spēj uzņemties atbildību par riskiem, kas var iestāties līguma izpildes laikā.</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lang w:eastAsia="zh-CN"/>
        </w:rPr>
      </w:pPr>
      <w:r w:rsidRPr="008E6DBD">
        <w:rPr>
          <w:rFonts w:ascii="Times New Roman" w:eastAsia="Times New Roman" w:hAnsi="Times New Roman" w:cs="Times New Roman"/>
          <w:sz w:val="24"/>
          <w:szCs w:val="24"/>
          <w:lang w:eastAsia="zh-CN"/>
        </w:rPr>
        <w:t xml:space="preserve">3.2.5. </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b/>
          <w:sz w:val="26"/>
          <w:szCs w:val="26"/>
        </w:rPr>
      </w:pPr>
      <w:r w:rsidRPr="008E6DBD">
        <w:rPr>
          <w:rFonts w:ascii="Times New Roman" w:eastAsia="Times New Roman" w:hAnsi="Times New Roman" w:cs="Times New Roman"/>
          <w:b/>
          <w:sz w:val="26"/>
          <w:szCs w:val="26"/>
        </w:rPr>
        <w:t>3.3.</w:t>
      </w:r>
      <w:r w:rsidRPr="008E6DBD">
        <w:rPr>
          <w:rFonts w:ascii="Times New Roman" w:eastAsia="Times New Roman" w:hAnsi="Times New Roman" w:cs="Times New Roman"/>
          <w:b/>
          <w:sz w:val="26"/>
          <w:szCs w:val="26"/>
        </w:rPr>
        <w:tab/>
        <w:t>Prasības attiecībā uz pretendenta tehniskajām un profesionālajām spējām un iespējām sniegt pakalpojumu</w:t>
      </w:r>
    </w:p>
    <w:p w:rsidR="008E6DBD" w:rsidRPr="008E6DBD" w:rsidRDefault="008E6DBD" w:rsidP="008E6DBD">
      <w:pPr>
        <w:spacing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3.3.1.</w:t>
      </w:r>
      <w:r w:rsidRPr="008E6DBD">
        <w:rPr>
          <w:rFonts w:ascii="Times New Roman" w:eastAsia="Times New Roman" w:hAnsi="Times New Roman" w:cs="Times New Roman"/>
          <w:sz w:val="24"/>
          <w:szCs w:val="24"/>
        </w:rPr>
        <w:tab/>
        <w:t xml:space="preserve">Pretendents pēdējo 3 (trīs) gadu (skaitot līdz piedāvājumu iesniegšanas termiņam) laikā ir sniedzis autobusu remonta un tehniskās apkopes pakalpojumus vismaz 3 (trīs) klientu autoparkiem, un par iepriekš minētajiem pakalpojumiem ir saņēmis pozitīvas atsauksmes, ar nosacījumu, ka pakalpojumu izmaksas katram klientam ir ne mazākas kā 80 000,00 EUR (astoņdesmit tūkstoši euro) bez PVN. </w:t>
      </w:r>
    </w:p>
    <w:p w:rsidR="008E6DBD" w:rsidRPr="008E6DBD" w:rsidRDefault="008E6DBD" w:rsidP="008E6DBD">
      <w:pPr>
        <w:spacing w:after="0" w:line="240" w:lineRule="auto"/>
        <w:ind w:left="720" w:hanging="11"/>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Ja Pretendents ir personu grupa, tad personu grupas dalībniekiem kopā jāatbilst šajā punktā noteiktajai prasībai. Papildus jābūt 3 (trīs) pozitīvām atsauksmēm par nolikumā minēto.</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3.3.2.</w:t>
      </w:r>
      <w:r w:rsidRPr="008E6DBD">
        <w:rPr>
          <w:rFonts w:ascii="Times New Roman" w:eastAsia="Times New Roman" w:hAnsi="Times New Roman" w:cs="Times New Roman"/>
          <w:sz w:val="24"/>
          <w:szCs w:val="24"/>
        </w:rPr>
        <w:tab/>
        <w:t>Pretendentam ir jābūt visam nepieciešamajam tehniskajam aprīkojumam, kas nepieciešams kvalitatīvai pakalpojuma sniegšanai.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3.3.3.</w:t>
      </w:r>
      <w:r w:rsidRPr="008E6DBD">
        <w:rPr>
          <w:rFonts w:ascii="Times New Roman" w:eastAsia="Times New Roman" w:hAnsi="Times New Roman" w:cs="Times New Roman"/>
          <w:sz w:val="24"/>
          <w:szCs w:val="24"/>
        </w:rPr>
        <w:tab/>
        <w:t>Pretendenta rīcībā iepirkuma līguma izpildei ir šādi speciālisti: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3.3.3.1. auto elektriķis – datordiagnostikas speciālists;</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3.3.3.2. automehāniķis ritošās daļas remontam;</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3.3.3.3. automehāniķis dzinēju remontam;</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3.3.3.4. auto kondicionieru apkopes un remonta speciālists;</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3.3.3.5. autokrāsotājs;</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3.3.3.6. autometinātājs</w:t>
      </w:r>
    </w:p>
    <w:p w:rsidR="008E6DBD" w:rsidRPr="008E6DBD" w:rsidRDefault="008E6DBD" w:rsidP="008E6DBD">
      <w:pPr>
        <w:spacing w:before="120" w:after="120" w:line="240" w:lineRule="auto"/>
        <w:ind w:left="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3.3.3.7. auto pneimatisko sistēmu mehāniķis.</w:t>
      </w:r>
    </w:p>
    <w:p w:rsidR="008E6DBD" w:rsidRPr="008E6DBD" w:rsidRDefault="008E6DBD" w:rsidP="008E6DBD">
      <w:pPr>
        <w:spacing w:before="120" w:after="120" w:line="240" w:lineRule="auto"/>
        <w:ind w:left="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Piedāvājumam jāpievieno iepriekš minēto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3.3.4. </w:t>
      </w:r>
      <w:r w:rsidRPr="008E6DBD">
        <w:rPr>
          <w:rFonts w:ascii="Times New Roman" w:eastAsia="Times New Roman" w:hAnsi="Times New Roman" w:cs="Times New Roman"/>
          <w:sz w:val="24"/>
          <w:szCs w:val="24"/>
          <w:lang w:eastAsia="zh-CN"/>
        </w:rPr>
        <w:t xml:space="preserve">Pretendents autotransporta tehnisko apkopju un autoremonta pakalpojumus sniedz servisā, kas atrodas līdz 50 km rādiusā no </w:t>
      </w:r>
      <w:r w:rsidRPr="008E6DBD">
        <w:rPr>
          <w:rFonts w:ascii="Times New Roman" w:eastAsia="Times New Roman" w:hAnsi="Times New Roman" w:cs="Times New Roman"/>
          <w:sz w:val="24"/>
          <w:szCs w:val="24"/>
        </w:rPr>
        <w:t>Pasūtītāja adreses, t.i. Pils iela 16, Sigulda, Siguldas novads.</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3.3.5. Iepirkuma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3.3.6. Ja Pretendents plāno piesaistīt apakšuzņēmējus, tad tie ir piesaistāmi saskaņā ar Publisko iepirkumu likuma 20.panta noteikumiem.</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3.3.7.</w:t>
      </w:r>
      <w:r w:rsidRPr="008E6DBD">
        <w:rPr>
          <w:rFonts w:ascii="Times New Roman" w:eastAsia="Times New Roman" w:hAnsi="Times New Roman" w:cs="Times New Roman"/>
          <w:sz w:val="24"/>
          <w:szCs w:val="24"/>
        </w:rPr>
        <w:tab/>
      </w:r>
      <w:bookmarkStart w:id="31" w:name="_Toc61422139"/>
      <w:r w:rsidRPr="008E6DBD">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8E6DBD" w:rsidRPr="008E6DBD" w:rsidRDefault="008E6DBD" w:rsidP="008E6DBD">
      <w:pPr>
        <w:spacing w:before="120" w:after="120" w:line="240" w:lineRule="auto"/>
        <w:ind w:left="680" w:hanging="680"/>
        <w:jc w:val="center"/>
        <w:rPr>
          <w:rFonts w:ascii="Times New Roman" w:eastAsia="Times New Roman" w:hAnsi="Times New Roman" w:cs="Times New Roman"/>
          <w:b/>
          <w:sz w:val="26"/>
          <w:szCs w:val="26"/>
        </w:rPr>
      </w:pPr>
      <w:r w:rsidRPr="008E6DBD">
        <w:rPr>
          <w:rFonts w:ascii="Times New Roman" w:eastAsia="Times New Roman" w:hAnsi="Times New Roman" w:cs="Times New Roman"/>
          <w:b/>
          <w:sz w:val="26"/>
          <w:szCs w:val="26"/>
        </w:rPr>
        <w:t xml:space="preserve">4. </w:t>
      </w:r>
      <w:bookmarkEnd w:id="31"/>
      <w:r w:rsidRPr="008E6DBD">
        <w:rPr>
          <w:rFonts w:ascii="Times New Roman" w:eastAsia="Times New Roman" w:hAnsi="Times New Roman" w:cs="Times New Roman"/>
          <w:b/>
          <w:sz w:val="26"/>
          <w:szCs w:val="26"/>
        </w:rPr>
        <w:t>Piedāvājuma saturs</w:t>
      </w:r>
      <w:bookmarkStart w:id="32" w:name="_Toc61422140"/>
    </w:p>
    <w:p w:rsidR="008E6DBD" w:rsidRPr="008E6DBD" w:rsidRDefault="008E6DBD" w:rsidP="008E6DBD">
      <w:pPr>
        <w:spacing w:before="120" w:after="120" w:line="240" w:lineRule="auto"/>
        <w:ind w:left="680" w:hanging="680"/>
        <w:jc w:val="both"/>
        <w:rPr>
          <w:rFonts w:ascii="Times New Roman" w:eastAsia="Times New Roman" w:hAnsi="Times New Roman" w:cs="Times New Roman"/>
          <w:b/>
          <w:sz w:val="26"/>
          <w:szCs w:val="26"/>
        </w:rPr>
      </w:pPr>
      <w:r w:rsidRPr="008E6DBD">
        <w:rPr>
          <w:rFonts w:ascii="Times New Roman" w:eastAsia="Times New Roman" w:hAnsi="Times New Roman" w:cs="Times New Roman"/>
          <w:b/>
          <w:sz w:val="26"/>
          <w:szCs w:val="26"/>
        </w:rPr>
        <w:t>4.1.Atlases dokumenti</w:t>
      </w:r>
      <w:bookmarkEnd w:id="28"/>
      <w:bookmarkEnd w:id="32"/>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6"/>
          <w:szCs w:val="26"/>
        </w:rPr>
      </w:pPr>
      <w:r w:rsidRPr="008E6DBD">
        <w:rPr>
          <w:rFonts w:ascii="Times New Roman" w:eastAsia="Times New Roman" w:hAnsi="Times New Roman" w:cs="Times New Roman"/>
          <w:sz w:val="26"/>
          <w:szCs w:val="26"/>
        </w:rPr>
        <w:t>4.1.1.</w:t>
      </w:r>
      <w:r w:rsidRPr="008E6DBD">
        <w:rPr>
          <w:rFonts w:ascii="Times New Roman" w:eastAsia="Times New Roman" w:hAnsi="Times New Roman" w:cs="Times New Roman"/>
          <w:sz w:val="26"/>
          <w:szCs w:val="26"/>
        </w:rPr>
        <w:tab/>
      </w:r>
      <w:r w:rsidRPr="008E6DBD">
        <w:rPr>
          <w:rFonts w:ascii="Times New Roman" w:eastAsia="Times New Roman" w:hAnsi="Times New Roman" w:cs="Times New Roman"/>
          <w:bCs/>
          <w:sz w:val="24"/>
          <w:szCs w:val="24"/>
        </w:rPr>
        <w:t>Pretendenta pieteikums dalībai iepirkumā (Nolikuma 1.pielikums). Pieteikumu paraksta Pretendenta pilnvarota persona.</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8E6DBD">
        <w:rPr>
          <w:rFonts w:ascii="Times New Roman" w:eastAsia="Times New Roman" w:hAnsi="Times New Roman" w:cs="Times New Roman"/>
          <w:sz w:val="24"/>
          <w:szCs w:val="24"/>
        </w:rPr>
        <w:t>4.1.2.</w:t>
      </w:r>
      <w:r w:rsidRPr="008E6DBD">
        <w:rPr>
          <w:rFonts w:ascii="Times New Roman" w:eastAsia="Times New Roman" w:hAnsi="Times New Roman" w:cs="Times New Roman"/>
          <w:sz w:val="24"/>
          <w:szCs w:val="24"/>
        </w:rPr>
        <w:tab/>
        <w:t>Pretendenta apliecinājums par Pretendenta gada finanšu apgrozījumu par 2014.g., 2015.g., 2016.g</w:t>
      </w:r>
      <w:bookmarkEnd w:id="33"/>
      <w:r w:rsidRPr="008E6DBD">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4.1.3.</w:t>
      </w:r>
      <w:r w:rsidRPr="008E6DBD">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8E6DBD">
        <w:rPr>
          <w:rFonts w:ascii="Times New Roman" w:eastAsia="Times New Roman" w:hAnsi="Times New Roman" w:cs="Times New Roman"/>
          <w:i/>
          <w:color w:val="FF0000"/>
          <w:sz w:val="24"/>
          <w:szCs w:val="24"/>
        </w:rPr>
        <w:t xml:space="preserve"> </w:t>
      </w:r>
      <w:r w:rsidRPr="008E6DBD">
        <w:rPr>
          <w:rFonts w:ascii="Times New Roman" w:eastAsia="Times New Roman" w:hAnsi="Times New Roman" w:cs="Times New Roman"/>
          <w:sz w:val="24"/>
          <w:szCs w:val="24"/>
        </w:rPr>
        <w:t>pielikums).</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lastRenderedPageBreak/>
        <w:t xml:space="preserve">4.1.4. </w:t>
      </w:r>
      <w:r w:rsidRPr="008E6DBD">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3 (trīs) pozitīvām atsauksmēm. </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4.1.5.</w:t>
      </w:r>
      <w:r w:rsidRPr="008E6DBD">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veikšana/pakalpojuma sniegšanai.</w:t>
      </w:r>
    </w:p>
    <w:p w:rsidR="008E6DBD" w:rsidRPr="008E6DBD" w:rsidRDefault="008E6DBD" w:rsidP="008E6DBD">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8E6DBD">
        <w:rPr>
          <w:rFonts w:ascii="Times New Roman" w:eastAsia="Times New Roman" w:hAnsi="Times New Roman" w:cs="Times New Roman"/>
          <w:sz w:val="24"/>
          <w:szCs w:val="20"/>
        </w:rPr>
        <w:t>4.1.6.</w:t>
      </w:r>
      <w:r w:rsidRPr="008E6DBD">
        <w:rPr>
          <w:rFonts w:ascii="Times New Roman" w:eastAsia="Times New Roman" w:hAnsi="Times New Roman" w:cs="Times New Roman"/>
          <w:sz w:val="24"/>
          <w:szCs w:val="20"/>
        </w:rPr>
        <w:tab/>
        <w:t>Pretendenta sagatavota informācija par speciālistu kvalifikāciju (CV) un darba pieredzi, pielikumā pievienojot kvalifikāciju apliecinošu dokumentu kopijas atbilstoši Nolikumam pievienotajai formai (Nolikuma 4.pielikums) un Nolikuma 3.3.3.punkta prasībām</w:t>
      </w:r>
      <w:r w:rsidRPr="008E6DBD">
        <w:rPr>
          <w:rFonts w:ascii="Times New Roman" w:eastAsia="Times New Roman" w:hAnsi="Times New Roman" w:cs="Times New Roman"/>
          <w:color w:val="000000"/>
          <w:sz w:val="24"/>
          <w:szCs w:val="20"/>
        </w:rPr>
        <w:t xml:space="preserve">. </w:t>
      </w:r>
    </w:p>
    <w:p w:rsidR="008E6DBD" w:rsidRPr="008E6DBD" w:rsidRDefault="008E6DBD" w:rsidP="008E6DBD">
      <w:pPr>
        <w:tabs>
          <w:tab w:val="left" w:pos="900"/>
          <w:tab w:val="num" w:pos="1080"/>
        </w:tabs>
        <w:spacing w:after="0" w:line="240" w:lineRule="auto"/>
        <w:ind w:left="680" w:hanging="680"/>
        <w:jc w:val="both"/>
        <w:rPr>
          <w:rFonts w:ascii="Times New Roman" w:eastAsia="Times New Roman" w:hAnsi="Times New Roman" w:cs="Times New Roman"/>
          <w:sz w:val="24"/>
          <w:szCs w:val="20"/>
        </w:rPr>
      </w:pPr>
      <w:r w:rsidRPr="008E6DBD">
        <w:rPr>
          <w:rFonts w:ascii="Times New Roman" w:eastAsia="Times New Roman" w:hAnsi="Times New Roman" w:cs="Times New Roman"/>
          <w:color w:val="000000"/>
          <w:sz w:val="24"/>
          <w:szCs w:val="20"/>
        </w:rPr>
        <w:tab/>
        <w:t xml:space="preserve">Papildus klāt </w:t>
      </w:r>
      <w:r w:rsidRPr="008E6DBD">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8E6DBD">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8E6DBD">
        <w:rPr>
          <w:rFonts w:ascii="Times New Roman" w:eastAsia="Times New Roman" w:hAnsi="Times New Roman" w:cs="Times New Roman"/>
          <w:sz w:val="24"/>
          <w:szCs w:val="20"/>
        </w:rPr>
        <w:t>izpildi.</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4.1.7. Pretendenta apliecinājums, ka </w:t>
      </w:r>
      <w:r w:rsidRPr="008E6DBD">
        <w:rPr>
          <w:rFonts w:ascii="Times New Roman" w:eastAsia="Times New Roman" w:hAnsi="Times New Roman" w:cs="Times New Roman"/>
          <w:sz w:val="24"/>
          <w:szCs w:val="24"/>
          <w:lang w:eastAsia="zh-CN"/>
        </w:rPr>
        <w:t xml:space="preserve">autotransporta tehnisko apkopju un autoremonta pakalpojumus sniegs servisā, kas atrodas līdz 50 km rādiusā no </w:t>
      </w:r>
      <w:r w:rsidRPr="008E6DBD">
        <w:rPr>
          <w:rFonts w:ascii="Times New Roman" w:eastAsia="Times New Roman" w:hAnsi="Times New Roman" w:cs="Times New Roman"/>
          <w:sz w:val="24"/>
          <w:szCs w:val="24"/>
        </w:rPr>
        <w:t>Pasūtītāja adreses, t.i. Pils iela 16, Sigulda, Siguldas novads</w:t>
      </w:r>
      <w:r w:rsidRPr="008E6DBD">
        <w:rPr>
          <w:rFonts w:ascii="Times New Roman" w:eastAsia="Times New Roman" w:hAnsi="Times New Roman" w:cs="Times New Roman"/>
          <w:sz w:val="24"/>
          <w:szCs w:val="24"/>
          <w:vertAlign w:val="superscript"/>
        </w:rPr>
        <w:footnoteReference w:id="1"/>
      </w:r>
      <w:r w:rsidRPr="008E6DBD">
        <w:rPr>
          <w:rFonts w:ascii="Times New Roman" w:eastAsia="Times New Roman" w:hAnsi="Times New Roman" w:cs="Times New Roman"/>
          <w:sz w:val="24"/>
          <w:szCs w:val="24"/>
        </w:rPr>
        <w:t>.</w:t>
      </w:r>
    </w:p>
    <w:p w:rsidR="008E6DBD" w:rsidRPr="008E6DBD" w:rsidRDefault="008E6DBD" w:rsidP="008E6DBD">
      <w:pPr>
        <w:spacing w:before="120" w:after="120" w:line="240" w:lineRule="auto"/>
        <w:ind w:left="680" w:hanging="68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4.1.8.Ja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872"/>
        <w:gridCol w:w="2056"/>
        <w:gridCol w:w="1949"/>
        <w:gridCol w:w="1949"/>
      </w:tblGrid>
      <w:tr w:rsidR="008E6DBD" w:rsidRPr="008E6DBD" w:rsidTr="00571E41">
        <w:tc>
          <w:tcPr>
            <w:tcW w:w="1706" w:type="dxa"/>
            <w:tcBorders>
              <w:top w:val="single" w:sz="4" w:space="0" w:color="auto"/>
              <w:bottom w:val="nil"/>
              <w:right w:val="single" w:sz="4" w:space="0" w:color="auto"/>
            </w:tcBorders>
          </w:tcPr>
          <w:p w:rsidR="008E6DBD" w:rsidRPr="008E6DBD" w:rsidRDefault="008E6DBD" w:rsidP="008E6DBD">
            <w:pPr>
              <w:spacing w:after="0" w:line="240" w:lineRule="auto"/>
              <w:rPr>
                <w:rFonts w:ascii="Times New Roman" w:eastAsia="Times New Roman" w:hAnsi="Times New Roman" w:cs="Times New Roman"/>
              </w:rPr>
            </w:pPr>
            <w:r w:rsidRPr="008E6DBD">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8E6DBD" w:rsidRPr="008E6DBD" w:rsidRDefault="008E6DBD" w:rsidP="008E6DBD">
            <w:pPr>
              <w:spacing w:after="0" w:line="240" w:lineRule="auto"/>
              <w:rPr>
                <w:rFonts w:ascii="Times New Roman" w:eastAsia="Times New Roman" w:hAnsi="Times New Roman" w:cs="Times New Roman"/>
              </w:rPr>
            </w:pPr>
            <w:r w:rsidRPr="008E6DBD">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Darbu apjoms EUR (bez PVN)</w:t>
            </w:r>
          </w:p>
        </w:tc>
      </w:tr>
      <w:tr w:rsidR="008E6DBD" w:rsidRPr="008E6DBD" w:rsidTr="00571E41">
        <w:tc>
          <w:tcPr>
            <w:tcW w:w="1706" w:type="dxa"/>
            <w:tcBorders>
              <w:top w:val="nil"/>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rPr>
            </w:pPr>
            <w:r w:rsidRPr="008E6DBD">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rPr>
            </w:pPr>
          </w:p>
        </w:tc>
      </w:tr>
      <w:tr w:rsidR="008E6DBD" w:rsidRPr="008E6DBD" w:rsidTr="00571E41">
        <w:tc>
          <w:tcPr>
            <w:tcW w:w="1706" w:type="dxa"/>
            <w:tcBorders>
              <w:top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1706" w:type="dxa"/>
            <w:tcBorders>
              <w:top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1706" w:type="dxa"/>
            <w:tcBorders>
              <w:top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r>
    </w:tbl>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r w:rsidRPr="008E6DBD">
        <w:rPr>
          <w:rFonts w:ascii="Times New Roman" w:eastAsia="Times New Roman" w:hAnsi="Times New Roman" w:cs="Arial"/>
          <w:b/>
          <w:bCs/>
          <w:iCs/>
          <w:color w:val="000000"/>
          <w:sz w:val="26"/>
          <w:szCs w:val="26"/>
        </w:rPr>
        <w:t xml:space="preserve">4.2.Tehniskais piedāvājums </w:t>
      </w:r>
    </w:p>
    <w:p w:rsidR="008E6DBD" w:rsidRPr="008E6DBD" w:rsidRDefault="008E6DBD" w:rsidP="008E6DBD">
      <w:pPr>
        <w:spacing w:after="0" w:line="240" w:lineRule="auto"/>
        <w:ind w:left="720" w:hanging="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4.2.1.</w:t>
      </w:r>
      <w:r w:rsidRPr="008E6DBD">
        <w:rPr>
          <w:rFonts w:ascii="Times New Roman" w:eastAsia="Times New Roman" w:hAnsi="Times New Roman" w:cs="Times New Roman"/>
          <w:sz w:val="24"/>
          <w:szCs w:val="24"/>
        </w:rPr>
        <w:tab/>
        <w:t>Tehniskais piedāvājums jāsagatavo saskaņā ar Tehnisko specifikāciju (Nolikuma 2.pielikums), demonstrējot izpratni par Tehniskajā specifikācijā definētajiem uzdevumiem un visiem darbiem, kas jānodrošina Pretendentam, lai veiktu autobusu tehnisko apkopi, remontu, tai skaitā arī dzinēja remontu, riepu remontu un montāžu, virsbūves elementu krāsošanu un remontu, automašīnu sistēmu datordiagnostiku, pneimatisko sistēmu diagnostiku un remontu un gaisa kondicionēšanas sistēmu diagnostiku, remontu un uzpildi.</w:t>
      </w:r>
    </w:p>
    <w:p w:rsidR="008E6DBD" w:rsidRPr="008E6DBD" w:rsidRDefault="008E6DBD" w:rsidP="008E6DBD">
      <w:pPr>
        <w:spacing w:before="120" w:after="120" w:line="240" w:lineRule="auto"/>
        <w:ind w:left="720" w:hanging="720"/>
        <w:jc w:val="both"/>
        <w:outlineLvl w:val="2"/>
        <w:rPr>
          <w:rFonts w:ascii="Times New Roman" w:eastAsia="Times New Roman" w:hAnsi="Times New Roman" w:cs="Arial"/>
          <w:sz w:val="24"/>
          <w:szCs w:val="26"/>
        </w:rPr>
      </w:pPr>
      <w:r w:rsidRPr="008E6DBD">
        <w:rPr>
          <w:rFonts w:ascii="Times New Roman" w:eastAsia="Times New Roman" w:hAnsi="Times New Roman" w:cs="Arial"/>
          <w:bCs/>
          <w:sz w:val="24"/>
          <w:szCs w:val="24"/>
        </w:rPr>
        <w:t>4.2.2.</w:t>
      </w:r>
      <w:r w:rsidRPr="008E6DBD">
        <w:rPr>
          <w:rFonts w:ascii="Times New Roman" w:eastAsia="Times New Roman" w:hAnsi="Times New Roman" w:cs="Arial"/>
          <w:bCs/>
          <w:sz w:val="24"/>
          <w:szCs w:val="24"/>
        </w:rPr>
        <w:tab/>
      </w:r>
      <w:r w:rsidRPr="008E6DBD">
        <w:rPr>
          <w:rFonts w:ascii="Times New Roman" w:eastAsia="Times New Roman" w:hAnsi="Times New Roman" w:cs="Arial"/>
          <w:sz w:val="24"/>
          <w:szCs w:val="26"/>
        </w:rPr>
        <w:t xml:space="preserve">Tehniskā piedāvājuma sastāvs: </w:t>
      </w:r>
    </w:p>
    <w:p w:rsidR="008E6DBD" w:rsidRPr="008E6DBD" w:rsidRDefault="008E6DBD" w:rsidP="008E6DBD">
      <w:pPr>
        <w:spacing w:after="0" w:line="240" w:lineRule="auto"/>
        <w:ind w:left="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4.2.2.1. Pretendenta brīvā formā sagatavots sniedzamā pakalpojuma apraksts saskaņā ar Tehnisko specifikāciju;</w:t>
      </w:r>
    </w:p>
    <w:p w:rsidR="008E6DBD" w:rsidRPr="008E6DBD" w:rsidRDefault="008E6DBD" w:rsidP="008E6DBD">
      <w:pPr>
        <w:spacing w:after="0" w:line="240" w:lineRule="auto"/>
        <w:ind w:left="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 xml:space="preserve">4.2.2.2. Pretendenta aizpildīts piedāvājums automašīnu tehniskajai apkopei –Tehnisko apkopju tabula (Nolikuma 2.1.pielikums), atsevišķi norādot tabulā norādīto darbu izmaksas (Nolikuma 2.2.pielikums),  un Tehniskajā specifikācijā noteiktajai garantijai atbilstošas kvalitātes rezerves daļu izmaksas. </w:t>
      </w:r>
    </w:p>
    <w:p w:rsidR="008E6DBD" w:rsidRPr="008E6DBD" w:rsidRDefault="008E6DBD" w:rsidP="008E6DBD">
      <w:pPr>
        <w:keepNext/>
        <w:spacing w:after="0" w:line="240" w:lineRule="auto"/>
        <w:ind w:left="720" w:hanging="660"/>
        <w:jc w:val="both"/>
        <w:outlineLvl w:val="1"/>
        <w:rPr>
          <w:rFonts w:ascii="Times New Roman" w:eastAsia="Times New Roman" w:hAnsi="Times New Roman" w:cs="Arial"/>
          <w:bCs/>
          <w:iCs/>
          <w:color w:val="000000"/>
          <w:sz w:val="24"/>
          <w:szCs w:val="24"/>
        </w:rPr>
      </w:pPr>
      <w:r w:rsidRPr="008E6DBD">
        <w:rPr>
          <w:rFonts w:ascii="Times New Roman" w:eastAsia="Times New Roman" w:hAnsi="Times New Roman" w:cs="Arial"/>
          <w:bCs/>
          <w:iCs/>
          <w:color w:val="000000"/>
          <w:sz w:val="24"/>
          <w:szCs w:val="24"/>
        </w:rPr>
        <w:t>4.2.3.</w:t>
      </w:r>
      <w:r w:rsidRPr="008E6DBD">
        <w:rPr>
          <w:rFonts w:ascii="Times New Roman" w:eastAsia="Times New Roman" w:hAnsi="Times New Roman" w:cs="Arial"/>
          <w:bCs/>
          <w:iCs/>
          <w:color w:val="000000"/>
          <w:sz w:val="24"/>
          <w:szCs w:val="24"/>
        </w:rPr>
        <w:tab/>
        <w:t>Tehnisko piedāvājumu paraksta Pretendenta pilnvarota persona.</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8E6DBD">
        <w:rPr>
          <w:rFonts w:ascii="Times New Roman" w:eastAsia="Times New Roman" w:hAnsi="Times New Roman" w:cs="Arial"/>
          <w:b/>
          <w:bCs/>
          <w:iCs/>
          <w:color w:val="000000"/>
          <w:sz w:val="26"/>
          <w:szCs w:val="26"/>
        </w:rPr>
        <w:lastRenderedPageBreak/>
        <w:t>4.3.Finanšu piedāvājums</w:t>
      </w:r>
      <w:bookmarkEnd w:id="34"/>
      <w:r w:rsidRPr="008E6DBD">
        <w:rPr>
          <w:rFonts w:ascii="Times New Roman" w:eastAsia="Times New Roman" w:hAnsi="Times New Roman" w:cs="Arial"/>
          <w:b/>
          <w:bCs/>
          <w:iCs/>
          <w:color w:val="000000"/>
          <w:sz w:val="26"/>
          <w:szCs w:val="26"/>
        </w:rPr>
        <w:t xml:space="preserve"> </w:t>
      </w:r>
    </w:p>
    <w:p w:rsidR="008E6DBD" w:rsidRPr="008E6DBD" w:rsidRDefault="008E6DBD" w:rsidP="008E6DBD">
      <w:pPr>
        <w:spacing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4.3.1.</w:t>
      </w:r>
      <w:r w:rsidRPr="008E6DBD">
        <w:rPr>
          <w:rFonts w:ascii="Times New Roman" w:eastAsia="Times New Roman" w:hAnsi="Times New Roman" w:cs="Times New Roman"/>
          <w:sz w:val="24"/>
          <w:szCs w:val="24"/>
        </w:rPr>
        <w:tab/>
        <w:t>Pretendenta finanšu piedāvājums jāaizpilda atbilstoši Nolikuma 5.pielikumā norādītajai Finanšu piedāvājuma formai.</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4.3.2.</w:t>
      </w:r>
      <w:r w:rsidRPr="008E6DBD">
        <w:rPr>
          <w:rFonts w:ascii="Times New Roman" w:eastAsia="Times New Roman" w:hAnsi="Times New Roman" w:cs="Times New Roman"/>
          <w:sz w:val="24"/>
          <w:szCs w:val="24"/>
        </w:rPr>
        <w:tab/>
        <w:t>Finanšu piedāvājumā piedāvātajā cenā iekļaujamas visas ar pakalpojuma sniegšanu saistītās izmaksas, visi normatīvajos aktos paredzētie nodokļi, izņemot PVN, visas ar to netieši saistītās izmaksas.</w:t>
      </w:r>
      <w:r w:rsidRPr="008E6DBD">
        <w:rPr>
          <w:rFonts w:ascii="Times New Roman" w:eastAsia="Times New Roman" w:hAnsi="Times New Roman" w:cs="Times New Roman"/>
          <w:sz w:val="26"/>
          <w:szCs w:val="26"/>
        </w:rPr>
        <w:t xml:space="preserve"> </w:t>
      </w:r>
    </w:p>
    <w:p w:rsidR="008E6DBD" w:rsidRPr="008E6DBD" w:rsidRDefault="008E6DBD" w:rsidP="008E6DBD">
      <w:pPr>
        <w:spacing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4.3.3.</w:t>
      </w:r>
      <w:r w:rsidRPr="008E6DBD">
        <w:rPr>
          <w:rFonts w:ascii="Times New Roman" w:eastAsia="Times New Roman" w:hAnsi="Times New Roman" w:cs="Times New Roman"/>
          <w:sz w:val="24"/>
          <w:szCs w:val="24"/>
        </w:rPr>
        <w:tab/>
        <w:t>Finanšu piedāvājumu paraksta Pretendenta pilnvarota persona.</w:t>
      </w: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8E6DBD">
        <w:rPr>
          <w:rFonts w:ascii="Times New Roman" w:eastAsia="Times New Roman" w:hAnsi="Times New Roman" w:cs="Arial"/>
          <w:b/>
          <w:bCs/>
          <w:color w:val="000000"/>
          <w:kern w:val="32"/>
          <w:sz w:val="26"/>
          <w:szCs w:val="26"/>
        </w:rPr>
        <w:t>5. Iepirkuma norise</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8E6DBD">
        <w:rPr>
          <w:rFonts w:ascii="Times New Roman" w:eastAsia="Times New Roman" w:hAnsi="Times New Roman" w:cs="Arial"/>
          <w:b/>
          <w:bCs/>
          <w:color w:val="000000"/>
          <w:kern w:val="32"/>
          <w:sz w:val="26"/>
          <w:szCs w:val="26"/>
        </w:rPr>
        <w:t>5.1. Piedāvājumu vērtēšana</w:t>
      </w:r>
    </w:p>
    <w:bookmarkEnd w:id="35"/>
    <w:bookmarkEnd w:id="36"/>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5.1.1.</w:t>
      </w:r>
      <w:r w:rsidRPr="008E6DBD">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saimnieciski izdevīgākais piedāvājums - Iepirkuma komisija veic slēgtā sēdē.</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5.1.2.</w:t>
      </w:r>
      <w:r w:rsidRPr="008E6DBD">
        <w:rPr>
          <w:rFonts w:ascii="Times New Roman" w:eastAsia="Times New Roman" w:hAnsi="Times New Roman" w:cs="Times New Roman"/>
          <w:sz w:val="24"/>
          <w:szCs w:val="24"/>
        </w:rPr>
        <w:tab/>
        <w:t>Ja Iepirkuma komisija konstatēs atšķirības starp Nolikuma 1. un 5.pielikumu, tad tiks vērtēta 1.pielikumā iekļautā informācija.</w:t>
      </w:r>
    </w:p>
    <w:p w:rsidR="008E6DBD" w:rsidRPr="008E6DBD" w:rsidRDefault="008E6DBD" w:rsidP="008E6DBD">
      <w:pPr>
        <w:spacing w:after="0" w:line="240" w:lineRule="auto"/>
        <w:ind w:left="709" w:hanging="709"/>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5.1.3.</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pacing w:val="-1"/>
          <w:sz w:val="24"/>
          <w:szCs w:val="24"/>
        </w:rPr>
        <w:t>Vērtējot</w:t>
      </w:r>
      <w:r w:rsidRPr="008E6DBD">
        <w:rPr>
          <w:rFonts w:ascii="Times New Roman" w:eastAsia="Times New Roman" w:hAnsi="Times New Roman" w:cs="Times New Roman"/>
          <w:spacing w:val="48"/>
          <w:sz w:val="24"/>
          <w:szCs w:val="24"/>
        </w:rPr>
        <w:t xml:space="preserve"> </w:t>
      </w:r>
      <w:r w:rsidRPr="008E6DBD">
        <w:rPr>
          <w:rFonts w:ascii="Times New Roman" w:eastAsia="Times New Roman" w:hAnsi="Times New Roman" w:cs="Times New Roman"/>
          <w:spacing w:val="-1"/>
          <w:sz w:val="24"/>
          <w:szCs w:val="24"/>
        </w:rPr>
        <w:t>piedāvājumu,</w:t>
      </w:r>
      <w:r w:rsidRPr="008E6DBD">
        <w:rPr>
          <w:rFonts w:ascii="Times New Roman" w:eastAsia="Times New Roman" w:hAnsi="Times New Roman" w:cs="Times New Roman"/>
          <w:spacing w:val="51"/>
          <w:sz w:val="24"/>
          <w:szCs w:val="24"/>
        </w:rPr>
        <w:t xml:space="preserve"> </w:t>
      </w:r>
      <w:r w:rsidRPr="008E6DBD">
        <w:rPr>
          <w:rFonts w:ascii="Times New Roman" w:eastAsia="Times New Roman" w:hAnsi="Times New Roman" w:cs="Times New Roman"/>
          <w:spacing w:val="-1"/>
          <w:sz w:val="24"/>
          <w:szCs w:val="24"/>
        </w:rPr>
        <w:t>Iepirkuma</w:t>
      </w:r>
      <w:r w:rsidRPr="008E6DBD">
        <w:rPr>
          <w:rFonts w:ascii="Times New Roman" w:eastAsia="Times New Roman" w:hAnsi="Times New Roman" w:cs="Times New Roman"/>
          <w:spacing w:val="47"/>
          <w:sz w:val="24"/>
          <w:szCs w:val="24"/>
        </w:rPr>
        <w:t xml:space="preserve"> </w:t>
      </w:r>
      <w:r w:rsidRPr="008E6DBD">
        <w:rPr>
          <w:rFonts w:ascii="Times New Roman" w:eastAsia="Times New Roman" w:hAnsi="Times New Roman" w:cs="Times New Roman"/>
          <w:sz w:val="24"/>
          <w:szCs w:val="24"/>
        </w:rPr>
        <w:t>komisija</w:t>
      </w:r>
      <w:r w:rsidRPr="008E6DBD">
        <w:rPr>
          <w:rFonts w:ascii="Times New Roman" w:eastAsia="Times New Roman" w:hAnsi="Times New Roman" w:cs="Times New Roman"/>
          <w:spacing w:val="46"/>
          <w:sz w:val="24"/>
          <w:szCs w:val="24"/>
        </w:rPr>
        <w:t xml:space="preserve"> </w:t>
      </w:r>
      <w:r w:rsidRPr="008E6DBD">
        <w:rPr>
          <w:rFonts w:ascii="Times New Roman" w:eastAsia="Times New Roman" w:hAnsi="Times New Roman" w:cs="Times New Roman"/>
          <w:spacing w:val="-1"/>
          <w:sz w:val="24"/>
          <w:szCs w:val="24"/>
        </w:rPr>
        <w:t>ņem</w:t>
      </w:r>
      <w:r w:rsidRPr="008E6DBD">
        <w:rPr>
          <w:rFonts w:ascii="Times New Roman" w:eastAsia="Times New Roman" w:hAnsi="Times New Roman" w:cs="Times New Roman"/>
          <w:spacing w:val="48"/>
          <w:sz w:val="24"/>
          <w:szCs w:val="24"/>
        </w:rPr>
        <w:t xml:space="preserve"> </w:t>
      </w:r>
      <w:r w:rsidRPr="008E6DBD">
        <w:rPr>
          <w:rFonts w:ascii="Times New Roman" w:eastAsia="Times New Roman" w:hAnsi="Times New Roman" w:cs="Times New Roman"/>
          <w:spacing w:val="-1"/>
          <w:sz w:val="24"/>
          <w:szCs w:val="24"/>
        </w:rPr>
        <w:t>vērā</w:t>
      </w:r>
      <w:r w:rsidRPr="008E6DBD">
        <w:rPr>
          <w:rFonts w:ascii="Times New Roman" w:eastAsia="Times New Roman" w:hAnsi="Times New Roman" w:cs="Times New Roman"/>
          <w:spacing w:val="46"/>
          <w:sz w:val="24"/>
          <w:szCs w:val="24"/>
        </w:rPr>
        <w:t xml:space="preserve"> </w:t>
      </w:r>
      <w:r w:rsidRPr="008E6DBD">
        <w:rPr>
          <w:rFonts w:ascii="Times New Roman" w:eastAsia="Times New Roman" w:hAnsi="Times New Roman" w:cs="Times New Roman"/>
          <w:sz w:val="24"/>
          <w:szCs w:val="24"/>
        </w:rPr>
        <w:t>tā</w:t>
      </w:r>
      <w:r w:rsidRPr="008E6DBD">
        <w:rPr>
          <w:rFonts w:ascii="Times New Roman" w:eastAsia="Times New Roman" w:hAnsi="Times New Roman" w:cs="Times New Roman"/>
          <w:spacing w:val="49"/>
          <w:sz w:val="24"/>
          <w:szCs w:val="24"/>
        </w:rPr>
        <w:t xml:space="preserve"> </w:t>
      </w:r>
      <w:r w:rsidRPr="008E6DBD">
        <w:rPr>
          <w:rFonts w:ascii="Times New Roman" w:eastAsia="Times New Roman" w:hAnsi="Times New Roman" w:cs="Times New Roman"/>
          <w:spacing w:val="-1"/>
          <w:sz w:val="24"/>
          <w:szCs w:val="24"/>
        </w:rPr>
        <w:t>kopējo</w:t>
      </w:r>
      <w:r w:rsidRPr="008E6DBD">
        <w:rPr>
          <w:rFonts w:ascii="Times New Roman" w:eastAsia="Times New Roman" w:hAnsi="Times New Roman" w:cs="Times New Roman"/>
          <w:spacing w:val="50"/>
          <w:sz w:val="24"/>
          <w:szCs w:val="24"/>
        </w:rPr>
        <w:t xml:space="preserve"> </w:t>
      </w:r>
      <w:r w:rsidRPr="008E6DBD">
        <w:rPr>
          <w:rFonts w:ascii="Times New Roman" w:eastAsia="Times New Roman" w:hAnsi="Times New Roman" w:cs="Times New Roman"/>
          <w:spacing w:val="-1"/>
          <w:sz w:val="24"/>
          <w:szCs w:val="24"/>
        </w:rPr>
        <w:t>cenu</w:t>
      </w:r>
      <w:r w:rsidRPr="008E6DBD">
        <w:rPr>
          <w:rFonts w:ascii="Times New Roman" w:eastAsia="Times New Roman" w:hAnsi="Times New Roman" w:cs="Times New Roman"/>
          <w:spacing w:val="47"/>
          <w:sz w:val="24"/>
          <w:szCs w:val="24"/>
        </w:rPr>
        <w:t xml:space="preserve"> </w:t>
      </w:r>
      <w:r w:rsidRPr="008E6DBD">
        <w:rPr>
          <w:rFonts w:ascii="Times New Roman" w:eastAsia="Times New Roman" w:hAnsi="Times New Roman" w:cs="Times New Roman"/>
          <w:sz w:val="24"/>
          <w:szCs w:val="24"/>
        </w:rPr>
        <w:t>bez</w:t>
      </w:r>
      <w:r w:rsidRPr="008E6DBD">
        <w:rPr>
          <w:rFonts w:ascii="Times New Roman" w:eastAsia="Times New Roman" w:hAnsi="Times New Roman" w:cs="Times New Roman"/>
          <w:spacing w:val="48"/>
          <w:sz w:val="24"/>
          <w:szCs w:val="24"/>
        </w:rPr>
        <w:t xml:space="preserve"> </w:t>
      </w:r>
      <w:r w:rsidRPr="008E6DBD">
        <w:rPr>
          <w:rFonts w:ascii="Times New Roman" w:eastAsia="Times New Roman" w:hAnsi="Times New Roman" w:cs="Times New Roman"/>
          <w:spacing w:val="-1"/>
          <w:sz w:val="24"/>
          <w:szCs w:val="24"/>
        </w:rPr>
        <w:t>pievienotās</w:t>
      </w:r>
      <w:r w:rsidRPr="008E6DBD">
        <w:rPr>
          <w:rFonts w:ascii="Times New Roman" w:eastAsia="Times New Roman" w:hAnsi="Times New Roman" w:cs="Times New Roman"/>
          <w:spacing w:val="85"/>
          <w:sz w:val="24"/>
          <w:szCs w:val="24"/>
        </w:rPr>
        <w:t xml:space="preserve"> </w:t>
      </w:r>
      <w:r w:rsidRPr="008E6DBD">
        <w:rPr>
          <w:rFonts w:ascii="Times New Roman" w:eastAsia="Times New Roman" w:hAnsi="Times New Roman" w:cs="Times New Roman"/>
          <w:spacing w:val="-1"/>
          <w:sz w:val="24"/>
          <w:szCs w:val="24"/>
        </w:rPr>
        <w:t>vērtības</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pacing w:val="-1"/>
          <w:sz w:val="24"/>
          <w:szCs w:val="24"/>
        </w:rPr>
        <w:t>nodokļa.</w:t>
      </w:r>
    </w:p>
    <w:p w:rsidR="008E6DBD" w:rsidRPr="008E6DBD" w:rsidRDefault="008E6DBD" w:rsidP="008E6DBD">
      <w:pPr>
        <w:spacing w:after="0" w:line="240" w:lineRule="auto"/>
        <w:ind w:left="709" w:hanging="709"/>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5.1.4.  </w:t>
      </w:r>
      <w:r w:rsidRPr="008E6DBD">
        <w:rPr>
          <w:rFonts w:ascii="Times New Roman" w:eastAsia="Times New Roman" w:hAnsi="Times New Roman" w:cs="Times New Roman"/>
          <w:spacing w:val="-1"/>
          <w:sz w:val="24"/>
          <w:szCs w:val="24"/>
        </w:rPr>
        <w:t>Piedāvājumus</w:t>
      </w:r>
      <w:r w:rsidRPr="008E6DBD">
        <w:rPr>
          <w:rFonts w:ascii="Times New Roman" w:eastAsia="Times New Roman" w:hAnsi="Times New Roman" w:cs="Times New Roman"/>
          <w:spacing w:val="7"/>
          <w:sz w:val="24"/>
          <w:szCs w:val="24"/>
        </w:rPr>
        <w:t xml:space="preserve"> </w:t>
      </w:r>
      <w:r w:rsidRPr="008E6DBD">
        <w:rPr>
          <w:rFonts w:ascii="Times New Roman" w:eastAsia="Times New Roman" w:hAnsi="Times New Roman" w:cs="Times New Roman"/>
          <w:spacing w:val="-1"/>
          <w:sz w:val="24"/>
          <w:szCs w:val="24"/>
        </w:rPr>
        <w:t>vērtē</w:t>
      </w:r>
      <w:r w:rsidRPr="008E6DBD">
        <w:rPr>
          <w:rFonts w:ascii="Times New Roman" w:eastAsia="Times New Roman" w:hAnsi="Times New Roman" w:cs="Times New Roman"/>
          <w:spacing w:val="5"/>
          <w:sz w:val="24"/>
          <w:szCs w:val="24"/>
        </w:rPr>
        <w:t xml:space="preserve"> </w:t>
      </w:r>
      <w:r w:rsidRPr="008E6DBD">
        <w:rPr>
          <w:rFonts w:ascii="Times New Roman" w:eastAsia="Times New Roman" w:hAnsi="Times New Roman" w:cs="Times New Roman"/>
          <w:sz w:val="24"/>
          <w:szCs w:val="24"/>
        </w:rPr>
        <w:t>pēc</w:t>
      </w:r>
      <w:r w:rsidRPr="008E6DBD">
        <w:rPr>
          <w:rFonts w:ascii="Times New Roman" w:eastAsia="Times New Roman" w:hAnsi="Times New Roman" w:cs="Times New Roman"/>
          <w:spacing w:val="8"/>
          <w:sz w:val="24"/>
          <w:szCs w:val="24"/>
        </w:rPr>
        <w:t xml:space="preserve"> </w:t>
      </w:r>
      <w:r w:rsidRPr="008E6DBD">
        <w:rPr>
          <w:rFonts w:ascii="Times New Roman" w:eastAsia="Times New Roman" w:hAnsi="Times New Roman" w:cs="Times New Roman"/>
          <w:sz w:val="24"/>
          <w:szCs w:val="24"/>
        </w:rPr>
        <w:t>punktu</w:t>
      </w:r>
      <w:r w:rsidRPr="008E6DBD">
        <w:rPr>
          <w:rFonts w:ascii="Times New Roman" w:eastAsia="Times New Roman" w:hAnsi="Times New Roman" w:cs="Times New Roman"/>
          <w:spacing w:val="7"/>
          <w:sz w:val="24"/>
          <w:szCs w:val="24"/>
        </w:rPr>
        <w:t xml:space="preserve"> </w:t>
      </w:r>
      <w:r w:rsidRPr="008E6DBD">
        <w:rPr>
          <w:rFonts w:ascii="Times New Roman" w:eastAsia="Times New Roman" w:hAnsi="Times New Roman" w:cs="Times New Roman"/>
          <w:spacing w:val="-1"/>
          <w:sz w:val="24"/>
          <w:szCs w:val="24"/>
        </w:rPr>
        <w:t>metodes,</w:t>
      </w:r>
      <w:r w:rsidRPr="008E6DBD">
        <w:rPr>
          <w:rFonts w:ascii="Times New Roman" w:eastAsia="Times New Roman" w:hAnsi="Times New Roman" w:cs="Times New Roman"/>
          <w:spacing w:val="7"/>
          <w:sz w:val="24"/>
          <w:szCs w:val="24"/>
        </w:rPr>
        <w:t xml:space="preserve"> </w:t>
      </w:r>
      <w:r w:rsidRPr="008E6DBD">
        <w:rPr>
          <w:rFonts w:ascii="Times New Roman" w:eastAsia="Times New Roman" w:hAnsi="Times New Roman" w:cs="Times New Roman"/>
          <w:spacing w:val="-1"/>
          <w:sz w:val="24"/>
          <w:szCs w:val="24"/>
        </w:rPr>
        <w:t>par</w:t>
      </w:r>
      <w:r w:rsidRPr="008E6DBD">
        <w:rPr>
          <w:rFonts w:ascii="Times New Roman" w:eastAsia="Times New Roman" w:hAnsi="Times New Roman" w:cs="Times New Roman"/>
          <w:spacing w:val="6"/>
          <w:sz w:val="24"/>
          <w:szCs w:val="24"/>
        </w:rPr>
        <w:t xml:space="preserve"> </w:t>
      </w:r>
      <w:r w:rsidRPr="008E6DBD">
        <w:rPr>
          <w:rFonts w:ascii="Times New Roman" w:eastAsia="Times New Roman" w:hAnsi="Times New Roman" w:cs="Times New Roman"/>
          <w:sz w:val="24"/>
          <w:szCs w:val="24"/>
        </w:rPr>
        <w:t>labāko</w:t>
      </w:r>
      <w:r w:rsidRPr="008E6DBD">
        <w:rPr>
          <w:rFonts w:ascii="Times New Roman" w:eastAsia="Times New Roman" w:hAnsi="Times New Roman" w:cs="Times New Roman"/>
          <w:spacing w:val="6"/>
          <w:sz w:val="24"/>
          <w:szCs w:val="24"/>
        </w:rPr>
        <w:t xml:space="preserve"> </w:t>
      </w:r>
      <w:r w:rsidRPr="008E6DBD">
        <w:rPr>
          <w:rFonts w:ascii="Times New Roman" w:eastAsia="Times New Roman" w:hAnsi="Times New Roman" w:cs="Times New Roman"/>
          <w:spacing w:val="-1"/>
          <w:sz w:val="24"/>
          <w:szCs w:val="24"/>
        </w:rPr>
        <w:t>piedāvājumu</w:t>
      </w:r>
      <w:r w:rsidRPr="008E6DBD">
        <w:rPr>
          <w:rFonts w:ascii="Times New Roman" w:eastAsia="Times New Roman" w:hAnsi="Times New Roman" w:cs="Times New Roman"/>
          <w:spacing w:val="6"/>
          <w:sz w:val="24"/>
          <w:szCs w:val="24"/>
        </w:rPr>
        <w:t xml:space="preserve"> </w:t>
      </w:r>
      <w:r w:rsidRPr="008E6DBD">
        <w:rPr>
          <w:rFonts w:ascii="Times New Roman" w:eastAsia="Times New Roman" w:hAnsi="Times New Roman" w:cs="Times New Roman"/>
          <w:sz w:val="24"/>
          <w:szCs w:val="24"/>
        </w:rPr>
        <w:t>piešķirot</w:t>
      </w:r>
      <w:r w:rsidRPr="008E6DBD">
        <w:rPr>
          <w:rFonts w:ascii="Times New Roman" w:eastAsia="Times New Roman" w:hAnsi="Times New Roman" w:cs="Times New Roman"/>
          <w:spacing w:val="6"/>
          <w:sz w:val="24"/>
          <w:szCs w:val="24"/>
        </w:rPr>
        <w:t xml:space="preserve"> </w:t>
      </w:r>
      <w:r w:rsidRPr="008E6DBD">
        <w:rPr>
          <w:rFonts w:ascii="Times New Roman" w:eastAsia="Times New Roman" w:hAnsi="Times New Roman" w:cs="Times New Roman"/>
          <w:spacing w:val="-1"/>
          <w:sz w:val="24"/>
          <w:szCs w:val="24"/>
        </w:rPr>
        <w:t>lielāko</w:t>
      </w:r>
      <w:r w:rsidRPr="008E6DBD">
        <w:rPr>
          <w:rFonts w:ascii="Times New Roman" w:eastAsia="Times New Roman" w:hAnsi="Times New Roman" w:cs="Times New Roman"/>
          <w:spacing w:val="79"/>
          <w:sz w:val="24"/>
          <w:szCs w:val="24"/>
        </w:rPr>
        <w:t xml:space="preserve"> </w:t>
      </w:r>
      <w:r w:rsidRPr="008E6DBD">
        <w:rPr>
          <w:rFonts w:ascii="Times New Roman" w:eastAsia="Times New Roman" w:hAnsi="Times New Roman" w:cs="Times New Roman"/>
          <w:sz w:val="24"/>
          <w:szCs w:val="24"/>
        </w:rPr>
        <w:t>punktu</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z w:val="24"/>
          <w:szCs w:val="24"/>
        </w:rPr>
        <w:t>skaitu,</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pacing w:val="-1"/>
          <w:sz w:val="24"/>
          <w:szCs w:val="24"/>
        </w:rPr>
        <w:t>kas</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z w:val="24"/>
          <w:szCs w:val="24"/>
        </w:rPr>
        <w:t>noteikts</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pacing w:val="-1"/>
          <w:sz w:val="24"/>
          <w:szCs w:val="24"/>
        </w:rPr>
        <w:t>konkrētam</w:t>
      </w:r>
      <w:r w:rsidRPr="008E6DBD">
        <w:rPr>
          <w:rFonts w:ascii="Times New Roman" w:eastAsia="Times New Roman" w:hAnsi="Times New Roman" w:cs="Times New Roman"/>
          <w:spacing w:val="23"/>
          <w:sz w:val="24"/>
          <w:szCs w:val="24"/>
        </w:rPr>
        <w:t xml:space="preserve"> </w:t>
      </w:r>
      <w:r w:rsidRPr="008E6DBD">
        <w:rPr>
          <w:rFonts w:ascii="Times New Roman" w:eastAsia="Times New Roman" w:hAnsi="Times New Roman" w:cs="Times New Roman"/>
          <w:sz w:val="24"/>
          <w:szCs w:val="24"/>
        </w:rPr>
        <w:t>izvēles</w:t>
      </w:r>
      <w:r w:rsidRPr="008E6DBD">
        <w:rPr>
          <w:rFonts w:ascii="Times New Roman" w:eastAsia="Times New Roman" w:hAnsi="Times New Roman" w:cs="Times New Roman"/>
          <w:spacing w:val="23"/>
          <w:sz w:val="24"/>
          <w:szCs w:val="24"/>
        </w:rPr>
        <w:t xml:space="preserve"> </w:t>
      </w:r>
      <w:r w:rsidRPr="008E6DBD">
        <w:rPr>
          <w:rFonts w:ascii="Times New Roman" w:eastAsia="Times New Roman" w:hAnsi="Times New Roman" w:cs="Times New Roman"/>
          <w:sz w:val="24"/>
          <w:szCs w:val="24"/>
        </w:rPr>
        <w:t>kritērijam.</w:t>
      </w:r>
      <w:r w:rsidRPr="008E6DBD">
        <w:rPr>
          <w:rFonts w:ascii="Times New Roman" w:eastAsia="Times New Roman" w:hAnsi="Times New Roman" w:cs="Times New Roman"/>
          <w:spacing w:val="23"/>
          <w:sz w:val="24"/>
          <w:szCs w:val="24"/>
        </w:rPr>
        <w:t xml:space="preserve"> </w:t>
      </w:r>
      <w:r w:rsidRPr="008E6DBD">
        <w:rPr>
          <w:rFonts w:ascii="Times New Roman" w:eastAsia="Times New Roman" w:hAnsi="Times New Roman" w:cs="Times New Roman"/>
          <w:spacing w:val="-1"/>
          <w:sz w:val="24"/>
          <w:szCs w:val="24"/>
        </w:rPr>
        <w:t>Maksimālais</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z w:val="24"/>
          <w:szCs w:val="24"/>
        </w:rPr>
        <w:t>punktu</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z w:val="24"/>
          <w:szCs w:val="24"/>
        </w:rPr>
        <w:t>skaits</w:t>
      </w:r>
      <w:r w:rsidRPr="008E6DBD">
        <w:rPr>
          <w:rFonts w:ascii="Times New Roman" w:eastAsia="Times New Roman" w:hAnsi="Times New Roman" w:cs="Times New Roman"/>
          <w:spacing w:val="24"/>
          <w:sz w:val="24"/>
          <w:szCs w:val="24"/>
        </w:rPr>
        <w:t xml:space="preserve"> </w:t>
      </w:r>
      <w:r w:rsidRPr="008E6DBD">
        <w:rPr>
          <w:rFonts w:ascii="Times New Roman" w:eastAsia="Times New Roman" w:hAnsi="Times New Roman" w:cs="Times New Roman"/>
          <w:sz w:val="24"/>
          <w:szCs w:val="24"/>
        </w:rPr>
        <w:t>ir</w:t>
      </w:r>
      <w:r w:rsidRPr="008E6DBD">
        <w:rPr>
          <w:rFonts w:ascii="Times New Roman" w:eastAsia="Times New Roman" w:hAnsi="Times New Roman" w:cs="Times New Roman"/>
          <w:spacing w:val="46"/>
          <w:sz w:val="24"/>
          <w:szCs w:val="24"/>
        </w:rPr>
        <w:t xml:space="preserve"> </w:t>
      </w:r>
      <w:r w:rsidRPr="008E6DBD">
        <w:rPr>
          <w:rFonts w:ascii="Times New Roman" w:eastAsia="Times New Roman" w:hAnsi="Times New Roman" w:cs="Times New Roman"/>
          <w:sz w:val="24"/>
          <w:szCs w:val="24"/>
        </w:rPr>
        <w:t>100 punkti.</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5.1.5.  Iepirkuma komisija izvēlas saimnieciski izdevīgāko piedāvājumu no piedāvājumiem, kas atbilst Nolikuma prasībām.</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5.1.6.  </w:t>
      </w:r>
      <w:r w:rsidRPr="008E6DBD">
        <w:rPr>
          <w:rFonts w:ascii="Times New Roman" w:eastAsia="Times New Roman" w:hAnsi="Times New Roman" w:cs="Times New Roman"/>
          <w:spacing w:val="-1"/>
          <w:sz w:val="24"/>
          <w:szCs w:val="24"/>
        </w:rPr>
        <w:t>Iepirkuma</w:t>
      </w:r>
      <w:r w:rsidRPr="008E6DBD">
        <w:rPr>
          <w:rFonts w:ascii="Times New Roman" w:eastAsia="Times New Roman" w:hAnsi="Times New Roman" w:cs="Times New Roman"/>
          <w:spacing w:val="1"/>
          <w:sz w:val="24"/>
          <w:szCs w:val="24"/>
        </w:rPr>
        <w:t xml:space="preserve"> </w:t>
      </w:r>
      <w:r w:rsidRPr="008E6DBD">
        <w:rPr>
          <w:rFonts w:ascii="Times New Roman" w:eastAsia="Times New Roman" w:hAnsi="Times New Roman" w:cs="Times New Roman"/>
          <w:sz w:val="24"/>
          <w:szCs w:val="24"/>
        </w:rPr>
        <w:t>komisija</w:t>
      </w:r>
      <w:r w:rsidRPr="008E6DBD">
        <w:rPr>
          <w:rFonts w:ascii="Times New Roman" w:eastAsia="Times New Roman" w:hAnsi="Times New Roman" w:cs="Times New Roman"/>
          <w:spacing w:val="1"/>
          <w:sz w:val="24"/>
          <w:szCs w:val="24"/>
        </w:rPr>
        <w:t xml:space="preserve"> </w:t>
      </w:r>
      <w:r w:rsidRPr="008E6DBD">
        <w:rPr>
          <w:rFonts w:ascii="Times New Roman" w:eastAsia="Times New Roman" w:hAnsi="Times New Roman" w:cs="Times New Roman"/>
          <w:sz w:val="24"/>
          <w:szCs w:val="24"/>
        </w:rPr>
        <w:t>izvēlas</w:t>
      </w:r>
      <w:r w:rsidRPr="008E6DBD">
        <w:rPr>
          <w:rFonts w:ascii="Times New Roman" w:eastAsia="Times New Roman" w:hAnsi="Times New Roman" w:cs="Times New Roman"/>
          <w:spacing w:val="1"/>
          <w:sz w:val="24"/>
          <w:szCs w:val="24"/>
        </w:rPr>
        <w:t xml:space="preserve"> </w:t>
      </w:r>
      <w:r w:rsidRPr="008E6DBD">
        <w:rPr>
          <w:rFonts w:ascii="Times New Roman" w:eastAsia="Times New Roman" w:hAnsi="Times New Roman" w:cs="Times New Roman"/>
          <w:spacing w:val="-1"/>
          <w:sz w:val="24"/>
          <w:szCs w:val="24"/>
        </w:rPr>
        <w:t>saimnieciski</w:t>
      </w:r>
      <w:r w:rsidRPr="008E6DBD">
        <w:rPr>
          <w:rFonts w:ascii="Times New Roman" w:eastAsia="Times New Roman" w:hAnsi="Times New Roman" w:cs="Times New Roman"/>
          <w:spacing w:val="3"/>
          <w:sz w:val="24"/>
          <w:szCs w:val="24"/>
        </w:rPr>
        <w:t xml:space="preserve"> </w:t>
      </w:r>
      <w:r w:rsidRPr="008E6DBD">
        <w:rPr>
          <w:rFonts w:ascii="Times New Roman" w:eastAsia="Times New Roman" w:hAnsi="Times New Roman" w:cs="Times New Roman"/>
          <w:sz w:val="24"/>
          <w:szCs w:val="24"/>
        </w:rPr>
        <w:t>izdevīgāko</w:t>
      </w:r>
      <w:r w:rsidRPr="008E6DBD">
        <w:rPr>
          <w:rFonts w:ascii="Times New Roman" w:eastAsia="Times New Roman" w:hAnsi="Times New Roman" w:cs="Times New Roman"/>
          <w:spacing w:val="2"/>
          <w:sz w:val="24"/>
          <w:szCs w:val="24"/>
        </w:rPr>
        <w:t xml:space="preserve"> </w:t>
      </w:r>
      <w:r w:rsidRPr="008E6DBD">
        <w:rPr>
          <w:rFonts w:ascii="Times New Roman" w:eastAsia="Times New Roman" w:hAnsi="Times New Roman" w:cs="Times New Roman"/>
          <w:spacing w:val="-1"/>
          <w:sz w:val="24"/>
          <w:szCs w:val="24"/>
        </w:rPr>
        <w:t>piedāvājumu,</w:t>
      </w:r>
      <w:r w:rsidRPr="008E6DBD">
        <w:rPr>
          <w:rFonts w:ascii="Times New Roman" w:eastAsia="Times New Roman" w:hAnsi="Times New Roman" w:cs="Times New Roman"/>
          <w:spacing w:val="2"/>
          <w:sz w:val="24"/>
          <w:szCs w:val="24"/>
        </w:rPr>
        <w:t xml:space="preserve"> </w:t>
      </w:r>
      <w:r w:rsidRPr="008E6DBD">
        <w:rPr>
          <w:rFonts w:ascii="Times New Roman" w:eastAsia="Times New Roman" w:hAnsi="Times New Roman" w:cs="Times New Roman"/>
          <w:sz w:val="24"/>
          <w:szCs w:val="24"/>
        </w:rPr>
        <w:t>ņemot</w:t>
      </w:r>
      <w:r w:rsidRPr="008E6DBD">
        <w:rPr>
          <w:rFonts w:ascii="Times New Roman" w:eastAsia="Times New Roman" w:hAnsi="Times New Roman" w:cs="Times New Roman"/>
          <w:spacing w:val="2"/>
          <w:sz w:val="24"/>
          <w:szCs w:val="24"/>
        </w:rPr>
        <w:t xml:space="preserve"> </w:t>
      </w:r>
      <w:r w:rsidRPr="008E6DBD">
        <w:rPr>
          <w:rFonts w:ascii="Times New Roman" w:eastAsia="Times New Roman" w:hAnsi="Times New Roman" w:cs="Times New Roman"/>
          <w:spacing w:val="-1"/>
          <w:sz w:val="24"/>
          <w:szCs w:val="24"/>
        </w:rPr>
        <w:t>vērā</w:t>
      </w:r>
      <w:r w:rsidRPr="008E6DBD">
        <w:rPr>
          <w:rFonts w:ascii="Times New Roman" w:eastAsia="Times New Roman" w:hAnsi="Times New Roman" w:cs="Times New Roman"/>
          <w:spacing w:val="2"/>
          <w:sz w:val="24"/>
          <w:szCs w:val="24"/>
        </w:rPr>
        <w:t xml:space="preserve"> </w:t>
      </w:r>
      <w:r w:rsidRPr="008E6DBD">
        <w:rPr>
          <w:rFonts w:ascii="Times New Roman" w:eastAsia="Times New Roman" w:hAnsi="Times New Roman" w:cs="Times New Roman"/>
          <w:sz w:val="24"/>
          <w:szCs w:val="24"/>
        </w:rPr>
        <w:t>Nolikuma</w:t>
      </w:r>
      <w:r w:rsidRPr="008E6DBD">
        <w:rPr>
          <w:rFonts w:ascii="Times New Roman" w:eastAsia="Times New Roman" w:hAnsi="Times New Roman" w:cs="Times New Roman"/>
          <w:spacing w:val="59"/>
          <w:sz w:val="24"/>
          <w:szCs w:val="24"/>
        </w:rPr>
        <w:t xml:space="preserve"> </w:t>
      </w:r>
      <w:r w:rsidRPr="008E6DBD">
        <w:rPr>
          <w:rFonts w:ascii="Times New Roman" w:eastAsia="Times New Roman" w:hAnsi="Times New Roman" w:cs="Times New Roman"/>
          <w:spacing w:val="-1"/>
          <w:sz w:val="24"/>
          <w:szCs w:val="24"/>
        </w:rPr>
        <w:t>5.1.7. apakšpunktā</w:t>
      </w:r>
      <w:r w:rsidRPr="008E6DBD">
        <w:rPr>
          <w:rFonts w:ascii="Times New Roman" w:eastAsia="Times New Roman" w:hAnsi="Times New Roman" w:cs="Times New Roman"/>
          <w:spacing w:val="3"/>
          <w:sz w:val="24"/>
          <w:szCs w:val="24"/>
        </w:rPr>
        <w:t xml:space="preserve"> </w:t>
      </w:r>
      <w:r w:rsidRPr="008E6DBD">
        <w:rPr>
          <w:rFonts w:ascii="Times New Roman" w:eastAsia="Times New Roman" w:hAnsi="Times New Roman" w:cs="Times New Roman"/>
          <w:sz w:val="24"/>
          <w:szCs w:val="24"/>
        </w:rPr>
        <w:t>norādītos</w:t>
      </w:r>
      <w:r w:rsidRPr="008E6DBD">
        <w:rPr>
          <w:rFonts w:ascii="Times New Roman" w:eastAsia="Times New Roman" w:hAnsi="Times New Roman" w:cs="Times New Roman"/>
          <w:spacing w:val="4"/>
          <w:sz w:val="24"/>
          <w:szCs w:val="24"/>
        </w:rPr>
        <w:t xml:space="preserve"> </w:t>
      </w:r>
      <w:r w:rsidRPr="008E6DBD">
        <w:rPr>
          <w:rFonts w:ascii="Times New Roman" w:eastAsia="Times New Roman" w:hAnsi="Times New Roman" w:cs="Times New Roman"/>
          <w:spacing w:val="-1"/>
          <w:sz w:val="24"/>
          <w:szCs w:val="24"/>
        </w:rPr>
        <w:t>kritērijus,</w:t>
      </w:r>
      <w:r w:rsidRPr="008E6DBD">
        <w:rPr>
          <w:rFonts w:ascii="Times New Roman" w:eastAsia="Times New Roman" w:hAnsi="Times New Roman" w:cs="Times New Roman"/>
          <w:spacing w:val="5"/>
          <w:sz w:val="24"/>
          <w:szCs w:val="24"/>
        </w:rPr>
        <w:t xml:space="preserve"> </w:t>
      </w:r>
      <w:r w:rsidRPr="008E6DBD">
        <w:rPr>
          <w:rFonts w:ascii="Times New Roman" w:eastAsia="Times New Roman" w:hAnsi="Times New Roman" w:cs="Times New Roman"/>
          <w:sz w:val="24"/>
          <w:szCs w:val="24"/>
        </w:rPr>
        <w:t>to</w:t>
      </w:r>
      <w:r w:rsidRPr="008E6DBD">
        <w:rPr>
          <w:rFonts w:ascii="Times New Roman" w:eastAsia="Times New Roman" w:hAnsi="Times New Roman" w:cs="Times New Roman"/>
          <w:spacing w:val="5"/>
          <w:sz w:val="24"/>
          <w:szCs w:val="24"/>
        </w:rPr>
        <w:t xml:space="preserve"> </w:t>
      </w:r>
      <w:r w:rsidRPr="008E6DBD">
        <w:rPr>
          <w:rFonts w:ascii="Times New Roman" w:eastAsia="Times New Roman" w:hAnsi="Times New Roman" w:cs="Times New Roman"/>
          <w:spacing w:val="-1"/>
          <w:sz w:val="24"/>
          <w:szCs w:val="24"/>
        </w:rPr>
        <w:t>skaitliskās</w:t>
      </w:r>
      <w:r w:rsidRPr="008E6DBD">
        <w:rPr>
          <w:rFonts w:ascii="Times New Roman" w:eastAsia="Times New Roman" w:hAnsi="Times New Roman" w:cs="Times New Roman"/>
          <w:spacing w:val="4"/>
          <w:sz w:val="24"/>
          <w:szCs w:val="24"/>
        </w:rPr>
        <w:t xml:space="preserve"> </w:t>
      </w:r>
      <w:r w:rsidRPr="008E6DBD">
        <w:rPr>
          <w:rFonts w:ascii="Times New Roman" w:eastAsia="Times New Roman" w:hAnsi="Times New Roman" w:cs="Times New Roman"/>
          <w:spacing w:val="-1"/>
          <w:sz w:val="24"/>
          <w:szCs w:val="24"/>
        </w:rPr>
        <w:t>vērtības</w:t>
      </w:r>
      <w:r w:rsidRPr="008E6DBD">
        <w:rPr>
          <w:rFonts w:ascii="Times New Roman" w:eastAsia="Times New Roman" w:hAnsi="Times New Roman" w:cs="Times New Roman"/>
          <w:spacing w:val="4"/>
          <w:sz w:val="24"/>
          <w:szCs w:val="24"/>
        </w:rPr>
        <w:t xml:space="preserve"> </w:t>
      </w:r>
      <w:r w:rsidRPr="008E6DBD">
        <w:rPr>
          <w:rFonts w:ascii="Times New Roman" w:eastAsia="Times New Roman" w:hAnsi="Times New Roman" w:cs="Times New Roman"/>
          <w:sz w:val="24"/>
          <w:szCs w:val="24"/>
        </w:rPr>
        <w:t>un</w:t>
      </w:r>
      <w:r w:rsidRPr="008E6DBD">
        <w:rPr>
          <w:rFonts w:ascii="Times New Roman" w:eastAsia="Times New Roman" w:hAnsi="Times New Roman" w:cs="Times New Roman"/>
          <w:spacing w:val="4"/>
          <w:sz w:val="24"/>
          <w:szCs w:val="24"/>
        </w:rPr>
        <w:t xml:space="preserve"> </w:t>
      </w:r>
      <w:r w:rsidRPr="008E6DBD">
        <w:rPr>
          <w:rFonts w:ascii="Times New Roman" w:eastAsia="Times New Roman" w:hAnsi="Times New Roman" w:cs="Times New Roman"/>
          <w:spacing w:val="-1"/>
          <w:sz w:val="24"/>
          <w:szCs w:val="24"/>
        </w:rPr>
        <w:t>pamatojoties</w:t>
      </w:r>
      <w:r w:rsidRPr="008E6DBD">
        <w:rPr>
          <w:rFonts w:ascii="Times New Roman" w:eastAsia="Times New Roman" w:hAnsi="Times New Roman" w:cs="Times New Roman"/>
          <w:spacing w:val="4"/>
          <w:sz w:val="24"/>
          <w:szCs w:val="24"/>
        </w:rPr>
        <w:t xml:space="preserve"> </w:t>
      </w:r>
      <w:r w:rsidRPr="008E6DBD">
        <w:rPr>
          <w:rFonts w:ascii="Times New Roman" w:eastAsia="Times New Roman" w:hAnsi="Times New Roman" w:cs="Times New Roman"/>
          <w:sz w:val="24"/>
          <w:szCs w:val="24"/>
        </w:rPr>
        <w:t>uz</w:t>
      </w:r>
      <w:r w:rsidRPr="008E6DBD">
        <w:rPr>
          <w:rFonts w:ascii="Times New Roman" w:eastAsia="Times New Roman" w:hAnsi="Times New Roman" w:cs="Times New Roman"/>
          <w:spacing w:val="3"/>
          <w:sz w:val="24"/>
          <w:szCs w:val="24"/>
        </w:rPr>
        <w:t xml:space="preserve"> </w:t>
      </w:r>
      <w:r w:rsidRPr="008E6DBD">
        <w:rPr>
          <w:rFonts w:ascii="Times New Roman" w:eastAsia="Times New Roman" w:hAnsi="Times New Roman" w:cs="Times New Roman"/>
          <w:spacing w:val="-1"/>
          <w:sz w:val="24"/>
          <w:szCs w:val="24"/>
        </w:rPr>
        <w:t>šajā</w:t>
      </w:r>
      <w:r w:rsidRPr="008E6DBD">
        <w:rPr>
          <w:rFonts w:ascii="Times New Roman" w:eastAsia="Times New Roman" w:hAnsi="Times New Roman" w:cs="Times New Roman"/>
          <w:spacing w:val="101"/>
          <w:sz w:val="24"/>
          <w:szCs w:val="24"/>
        </w:rPr>
        <w:t xml:space="preserve"> </w:t>
      </w:r>
      <w:r w:rsidRPr="008E6DBD">
        <w:rPr>
          <w:rFonts w:ascii="Times New Roman" w:eastAsia="Times New Roman" w:hAnsi="Times New Roman" w:cs="Times New Roman"/>
          <w:spacing w:val="-1"/>
          <w:sz w:val="24"/>
          <w:szCs w:val="24"/>
        </w:rPr>
        <w:t>sadaļā</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pacing w:val="-1"/>
          <w:sz w:val="24"/>
          <w:szCs w:val="24"/>
        </w:rPr>
        <w:t>norādīto</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pacing w:val="-1"/>
          <w:sz w:val="24"/>
          <w:szCs w:val="24"/>
        </w:rPr>
        <w:t>vērtēšanas</w:t>
      </w:r>
      <w:r w:rsidRPr="008E6DBD">
        <w:rPr>
          <w:rFonts w:ascii="Times New Roman" w:eastAsia="Times New Roman" w:hAnsi="Times New Roman" w:cs="Times New Roman"/>
          <w:sz w:val="24"/>
          <w:szCs w:val="24"/>
        </w:rPr>
        <w:t xml:space="preserve"> metodes </w:t>
      </w:r>
      <w:r w:rsidRPr="008E6DBD">
        <w:rPr>
          <w:rFonts w:ascii="Times New Roman" w:eastAsia="Times New Roman" w:hAnsi="Times New Roman" w:cs="Times New Roman"/>
          <w:spacing w:val="-1"/>
          <w:sz w:val="24"/>
          <w:szCs w:val="24"/>
        </w:rPr>
        <w:t>aprakstu.</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5.1.7. </w:t>
      </w:r>
      <w:r w:rsidRPr="008E6DBD">
        <w:rPr>
          <w:rFonts w:ascii="Times New Roman" w:eastAsia="Times New Roman" w:hAnsi="Times New Roman" w:cs="Times New Roman"/>
          <w:spacing w:val="-1"/>
          <w:sz w:val="24"/>
          <w:szCs w:val="24"/>
        </w:rPr>
        <w:t>Saimnieciski</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pacing w:val="-1"/>
          <w:sz w:val="24"/>
          <w:szCs w:val="24"/>
        </w:rPr>
        <w:t>visizdevīgākā piedāvājuma</w:t>
      </w:r>
      <w:r w:rsidRPr="008E6DBD">
        <w:rPr>
          <w:rFonts w:ascii="Times New Roman" w:eastAsia="Times New Roman" w:hAnsi="Times New Roman" w:cs="Times New Roman"/>
          <w:spacing w:val="1"/>
          <w:sz w:val="24"/>
          <w:szCs w:val="24"/>
        </w:rPr>
        <w:t xml:space="preserve"> </w:t>
      </w:r>
      <w:r w:rsidRPr="008E6DBD">
        <w:rPr>
          <w:rFonts w:ascii="Times New Roman" w:eastAsia="Times New Roman" w:hAnsi="Times New Roman" w:cs="Times New Roman"/>
          <w:sz w:val="24"/>
          <w:szCs w:val="24"/>
        </w:rPr>
        <w:t xml:space="preserve">vērtēšanas </w:t>
      </w:r>
      <w:r w:rsidRPr="008E6DBD">
        <w:rPr>
          <w:rFonts w:ascii="Times New Roman" w:eastAsia="Times New Roman" w:hAnsi="Times New Roman" w:cs="Times New Roman"/>
          <w:spacing w:val="-1"/>
          <w:sz w:val="24"/>
          <w:szCs w:val="24"/>
        </w:rPr>
        <w:t>kritēriji</w:t>
      </w:r>
      <w:r w:rsidRPr="008E6DBD">
        <w:rPr>
          <w:rFonts w:ascii="Times New Roman" w:eastAsia="Times New Roman" w:hAnsi="Times New Roman" w:cs="Times New Roman"/>
          <w:sz w:val="24"/>
          <w:szCs w:val="24"/>
        </w:rPr>
        <w:t xml:space="preserve"> un to </w:t>
      </w:r>
      <w:r w:rsidRPr="008E6DBD">
        <w:rPr>
          <w:rFonts w:ascii="Times New Roman" w:eastAsia="Times New Roman" w:hAnsi="Times New Roman" w:cs="Times New Roman"/>
          <w:spacing w:val="-1"/>
          <w:sz w:val="24"/>
          <w:szCs w:val="24"/>
        </w:rPr>
        <w:t>skaitliskās</w:t>
      </w: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pacing w:val="-1"/>
          <w:sz w:val="24"/>
          <w:szCs w:val="24"/>
        </w:rPr>
        <w:t>vērtības:</w:t>
      </w:r>
    </w:p>
    <w:p w:rsidR="008E6DBD" w:rsidRPr="008E6DBD" w:rsidRDefault="008E6DBD" w:rsidP="008E6DBD">
      <w:pPr>
        <w:spacing w:after="0" w:line="240" w:lineRule="auto"/>
        <w:ind w:right="71"/>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w:t>
      </w:r>
      <w:r w:rsidRPr="008E6DBD">
        <w:rPr>
          <w:rFonts w:ascii="Times New Roman" w:eastAsia="Times New Roman" w:hAnsi="Times New Roman" w:cs="Times New Roman"/>
          <w:sz w:val="24"/>
          <w:szCs w:val="24"/>
        </w:rPr>
        <w:tab/>
        <w:t xml:space="preserve">5.1.7.1. Vienas darba stundas izmaksas – maksimālais punktu skaits – 60 par zemāko piedāvāto vienas darba stundas cenu </w:t>
      </w:r>
    </w:p>
    <w:p w:rsidR="008E6DBD" w:rsidRPr="008E6DBD" w:rsidRDefault="008E6DBD" w:rsidP="008E6DBD">
      <w:pPr>
        <w:spacing w:after="0" w:line="240" w:lineRule="auto"/>
        <w:ind w:left="1560" w:right="71" w:hanging="840"/>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 xml:space="preserve">5.1.7.2. visu Tehnisko apkopju kopējo izmaksu summa ieskaitot darba un materiālu izmaksas – maksimālais punktu skaits – 30 </w:t>
      </w:r>
    </w:p>
    <w:p w:rsidR="008E6DBD" w:rsidRPr="008E6DBD" w:rsidRDefault="008E6DBD" w:rsidP="008E6DBD">
      <w:pPr>
        <w:spacing w:after="0" w:line="240" w:lineRule="auto"/>
        <w:ind w:right="71"/>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5.1.7.3. Veikto remontdarbu un rezerves daļu garantijas laiks – maks. punktu skaits – 10 par ilgāko garantijas laiku</w:t>
      </w:r>
    </w:p>
    <w:p w:rsidR="008E6DBD" w:rsidRPr="008E6DBD" w:rsidRDefault="008E6DBD" w:rsidP="008E6DBD">
      <w:pPr>
        <w:spacing w:after="0" w:line="240" w:lineRule="auto"/>
        <w:ind w:right="71" w:firstLine="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Maksimālais iespējamais punktu skaits 100 (viens simts)</w:t>
      </w:r>
    </w:p>
    <w:p w:rsidR="008E6DBD" w:rsidRPr="008E6DBD" w:rsidRDefault="008E6DBD" w:rsidP="008E6DBD">
      <w:pPr>
        <w:spacing w:after="0" w:line="240" w:lineRule="auto"/>
        <w:jc w:val="both"/>
        <w:rPr>
          <w:rFonts w:ascii="Times New Roman" w:eastAsia="Times New Roman" w:hAnsi="Times New Roman" w:cs="Times New Roman"/>
          <w:sz w:val="24"/>
          <w:szCs w:val="24"/>
          <w:vertAlign w:val="subscript"/>
        </w:rPr>
      </w:pPr>
      <w:r w:rsidRPr="008E6DBD">
        <w:rPr>
          <w:rFonts w:ascii="Times New Roman" w:eastAsia="Times New Roman" w:hAnsi="Times New Roman" w:cs="Times New Roman"/>
          <w:sz w:val="24"/>
          <w:szCs w:val="24"/>
        </w:rPr>
        <w:t>P = A</w:t>
      </w:r>
      <w:r w:rsidRPr="008E6DBD">
        <w:rPr>
          <w:rFonts w:ascii="Times New Roman" w:eastAsia="Times New Roman" w:hAnsi="Times New Roman" w:cs="Times New Roman"/>
          <w:sz w:val="24"/>
          <w:szCs w:val="24"/>
          <w:vertAlign w:val="subscript"/>
        </w:rPr>
        <w:t xml:space="preserve">pret  </w:t>
      </w: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sz w:val="24"/>
          <w:szCs w:val="24"/>
          <w:vertAlign w:val="subscript"/>
        </w:rPr>
        <w:t xml:space="preserve">  </w:t>
      </w:r>
      <w:r w:rsidRPr="008E6DBD">
        <w:rPr>
          <w:rFonts w:ascii="Times New Roman" w:eastAsia="Times New Roman" w:hAnsi="Times New Roman" w:cs="Times New Roman"/>
          <w:sz w:val="24"/>
          <w:szCs w:val="24"/>
        </w:rPr>
        <w:t>B</w:t>
      </w:r>
      <w:r w:rsidRPr="008E6DBD">
        <w:rPr>
          <w:rFonts w:ascii="Times New Roman" w:eastAsia="Times New Roman" w:hAnsi="Times New Roman" w:cs="Times New Roman"/>
          <w:sz w:val="24"/>
          <w:szCs w:val="24"/>
          <w:vertAlign w:val="subscript"/>
        </w:rPr>
        <w:t xml:space="preserve">pret </w:t>
      </w: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sz w:val="24"/>
          <w:szCs w:val="24"/>
          <w:vertAlign w:val="subscript"/>
        </w:rPr>
        <w:t xml:space="preserve">  </w:t>
      </w:r>
      <w:r w:rsidRPr="008E6DBD">
        <w:rPr>
          <w:rFonts w:ascii="Times New Roman" w:eastAsia="Times New Roman" w:hAnsi="Times New Roman" w:cs="Times New Roman"/>
          <w:sz w:val="24"/>
          <w:szCs w:val="24"/>
        </w:rPr>
        <w:t>C</w:t>
      </w:r>
      <w:r w:rsidRPr="008E6DBD">
        <w:rPr>
          <w:rFonts w:ascii="Times New Roman" w:eastAsia="Times New Roman" w:hAnsi="Times New Roman" w:cs="Times New Roman"/>
          <w:sz w:val="24"/>
          <w:szCs w:val="24"/>
          <w:vertAlign w:val="subscript"/>
        </w:rPr>
        <w:t xml:space="preserve">pret  </w:t>
      </w:r>
    </w:p>
    <w:p w:rsidR="008E6DBD" w:rsidRPr="008E6DBD" w:rsidRDefault="008E6DBD" w:rsidP="008E6DBD">
      <w:pPr>
        <w:spacing w:after="0" w:line="240" w:lineRule="auto"/>
        <w:ind w:firstLine="720"/>
        <w:jc w:val="both"/>
        <w:rPr>
          <w:rFonts w:ascii="Times New Roman" w:eastAsia="Times New Roman" w:hAnsi="Times New Roman" w:cs="Times New Roman"/>
          <w:sz w:val="24"/>
          <w:szCs w:val="24"/>
          <w:vertAlign w:val="subscript"/>
        </w:rPr>
      </w:pPr>
    </w:p>
    <w:p w:rsidR="008E6DBD" w:rsidRPr="008E6DBD" w:rsidRDefault="008E6DBD" w:rsidP="008E6DBD">
      <w:pPr>
        <w:spacing w:after="0" w:line="240" w:lineRule="auto"/>
        <w:ind w:left="709" w:hanging="709"/>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5.1.8. piedāvājums, kura servisa </w:t>
      </w:r>
      <w:r w:rsidRPr="008E6DBD">
        <w:rPr>
          <w:rFonts w:ascii="Times New Roman" w:eastAsia="Times New Roman" w:hAnsi="Times New Roman" w:cs="Times New Roman"/>
          <w:b/>
          <w:sz w:val="24"/>
          <w:szCs w:val="24"/>
        </w:rPr>
        <w:t xml:space="preserve">darba stundas izmaksa </w:t>
      </w:r>
      <w:r w:rsidRPr="008E6DBD">
        <w:rPr>
          <w:rFonts w:ascii="Times New Roman" w:eastAsia="Times New Roman" w:hAnsi="Times New Roman" w:cs="Times New Roman"/>
          <w:sz w:val="24"/>
          <w:szCs w:val="24"/>
        </w:rPr>
        <w:t>(A</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saskaņā ar finanšu  piedāvājumu (Nolikuma 5. pielikums) ir viszemākais, saņem 60 punktus. </w:t>
      </w:r>
    </w:p>
    <w:p w:rsidR="008E6DBD" w:rsidRPr="008E6DBD" w:rsidRDefault="008E6DBD" w:rsidP="008E6DBD">
      <w:pPr>
        <w:spacing w:after="0" w:line="240" w:lineRule="auto"/>
        <w:ind w:firstLine="720"/>
        <w:jc w:val="both"/>
        <w:rPr>
          <w:rFonts w:ascii="Times New Roman" w:eastAsia="Times New Roman" w:hAnsi="Times New Roman" w:cs="Times New Roman"/>
          <w:position w:val="-34"/>
          <w:sz w:val="24"/>
          <w:szCs w:val="24"/>
        </w:rPr>
      </w:pPr>
      <w:r w:rsidRPr="008E6DBD">
        <w:rPr>
          <w:rFonts w:ascii="Times New Roman" w:eastAsia="Times New Roman" w:hAnsi="Times New Roman" w:cs="Times New Roman"/>
          <w:position w:val="-34"/>
          <w:sz w:val="24"/>
          <w:szCs w:val="24"/>
        </w:rPr>
        <w:t xml:space="preserve">           viszemākā piedāvātā vienas darba stundas cena</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A</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 --------------------------------------------- x 60</w:t>
      </w:r>
    </w:p>
    <w:p w:rsidR="008E6DBD" w:rsidRPr="008E6DBD" w:rsidRDefault="008E6DBD" w:rsidP="008E6DBD">
      <w:pPr>
        <w:spacing w:after="0" w:line="240" w:lineRule="auto"/>
        <w:jc w:val="both"/>
        <w:rPr>
          <w:rFonts w:ascii="Times New Roman" w:eastAsia="Times New Roman" w:hAnsi="Times New Roman" w:cs="Times New Roman"/>
          <w:position w:val="32"/>
          <w:sz w:val="24"/>
          <w:szCs w:val="24"/>
        </w:rPr>
      </w:pPr>
      <w:r w:rsidRPr="008E6DBD">
        <w:rPr>
          <w:rFonts w:ascii="Times New Roman" w:eastAsia="Times New Roman" w:hAnsi="Times New Roman" w:cs="Times New Roman"/>
          <w:sz w:val="24"/>
          <w:szCs w:val="24"/>
        </w:rPr>
        <w:tab/>
        <w:t xml:space="preserve">            </w:t>
      </w:r>
      <w:r w:rsidRPr="008E6DBD">
        <w:rPr>
          <w:rFonts w:ascii="Times New Roman" w:eastAsia="Times New Roman" w:hAnsi="Times New Roman" w:cs="Times New Roman"/>
          <w:position w:val="32"/>
          <w:sz w:val="24"/>
          <w:szCs w:val="24"/>
        </w:rPr>
        <w:t>piedāvātā vienas darba stundas cena</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b/>
          <w:sz w:val="24"/>
          <w:szCs w:val="24"/>
        </w:rPr>
        <w:t xml:space="preserve"> </w:t>
      </w:r>
      <w:r w:rsidRPr="008E6DBD">
        <w:rPr>
          <w:rFonts w:ascii="Times New Roman" w:eastAsia="Times New Roman" w:hAnsi="Times New Roman" w:cs="Times New Roman"/>
          <w:sz w:val="24"/>
          <w:szCs w:val="24"/>
        </w:rPr>
        <w:t xml:space="preserve">5.1.8. </w:t>
      </w:r>
      <w:r w:rsidRPr="008E6DBD">
        <w:rPr>
          <w:rFonts w:ascii="Times New Roman" w:eastAsia="Times New Roman" w:hAnsi="Times New Roman" w:cs="Times New Roman"/>
          <w:b/>
          <w:sz w:val="24"/>
          <w:szCs w:val="24"/>
        </w:rPr>
        <w:t xml:space="preserve">Tehnisko apkopju izmaksas </w:t>
      </w:r>
      <w:r w:rsidRPr="008E6DBD">
        <w:rPr>
          <w:rFonts w:ascii="Times New Roman" w:eastAsia="Times New Roman" w:hAnsi="Times New Roman" w:cs="Times New Roman"/>
          <w:sz w:val="24"/>
          <w:szCs w:val="24"/>
        </w:rPr>
        <w:t>(Nolikuma 2.2. pielikums)  Maksimālais punktu skaits par zemākajām tehnisko apkopju izmaksām ir 30 punkti, kur 20 ir maksimālais punktu skaits par materiālu un rezerves daļu izmaksām, bet 10 ir maksimālais punktu skaits par tehnisko apkopju darba izmaksām. Piedāvājums ar zemāko kopējo tehnisko apkopju izmaksu summu kritērijam B saņem maksimālo vērtējumu 30 punktus. Pārējo pretendentu piedāvājums tiek vērtēts pēc formulas:</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p>
    <w:p w:rsidR="008E6DBD" w:rsidRPr="008E6DBD" w:rsidRDefault="008E6DBD" w:rsidP="008E6DBD">
      <w:pPr>
        <w:spacing w:after="0" w:line="240" w:lineRule="auto"/>
        <w:ind w:firstLine="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materiālu un rezerves daļu izmaksas </w:t>
      </w:r>
    </w:p>
    <w:p w:rsidR="008E6DBD" w:rsidRPr="008E6DBD" w:rsidRDefault="008E6DBD" w:rsidP="008E6DBD">
      <w:pPr>
        <w:spacing w:after="0" w:line="240" w:lineRule="auto"/>
        <w:ind w:left="720" w:firstLine="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i/>
          <w:sz w:val="24"/>
          <w:szCs w:val="24"/>
        </w:rPr>
        <w:t xml:space="preserve">pretendentam ar zemākajām kopējām </w:t>
      </w:r>
    </w:p>
    <w:p w:rsidR="008E6DBD" w:rsidRPr="008E6DBD" w:rsidRDefault="008E6DBD" w:rsidP="008E6DBD">
      <w:pPr>
        <w:spacing w:after="0" w:line="240" w:lineRule="auto"/>
        <w:ind w:left="720" w:firstLine="720"/>
        <w:jc w:val="both"/>
        <w:rPr>
          <w:rFonts w:ascii="Times New Roman" w:eastAsia="Times New Roman" w:hAnsi="Times New Roman" w:cs="Times New Roman"/>
          <w:i/>
          <w:sz w:val="24"/>
          <w:szCs w:val="24"/>
        </w:rPr>
      </w:pPr>
      <w:r w:rsidRPr="008E6DBD">
        <w:rPr>
          <w:rFonts w:ascii="Times New Roman" w:eastAsia="Times New Roman" w:hAnsi="Times New Roman" w:cs="Times New Roman"/>
          <w:i/>
          <w:sz w:val="24"/>
          <w:szCs w:val="24"/>
        </w:rPr>
        <w:t>Tehnisko apkopju izmaksām)</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1B</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 ----------------------------------------------------------- x 20,</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 xml:space="preserve">             piedāvātās materiālu un rezerves daļu izmaksas </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kur 20 ir maksimālais punktu skaits par materiālu un rezerves daļu izmaksām.</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ind w:firstLine="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Tehnisko apkopju darba izmaksas</w:t>
      </w:r>
    </w:p>
    <w:p w:rsidR="008E6DBD" w:rsidRPr="008E6DBD" w:rsidRDefault="008E6DBD" w:rsidP="008E6DBD">
      <w:pPr>
        <w:spacing w:after="0" w:line="240" w:lineRule="auto"/>
        <w:ind w:left="720" w:firstLine="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i/>
          <w:sz w:val="24"/>
          <w:szCs w:val="24"/>
        </w:rPr>
        <w:t xml:space="preserve">pretendentam ar zemākajām kopējām </w:t>
      </w:r>
    </w:p>
    <w:p w:rsidR="008E6DBD" w:rsidRPr="008E6DBD" w:rsidRDefault="008E6DBD" w:rsidP="008E6DBD">
      <w:pPr>
        <w:spacing w:after="0" w:line="240" w:lineRule="auto"/>
        <w:ind w:left="720" w:firstLine="720"/>
        <w:jc w:val="both"/>
        <w:rPr>
          <w:rFonts w:ascii="Times New Roman" w:eastAsia="Times New Roman" w:hAnsi="Times New Roman" w:cs="Times New Roman"/>
          <w:sz w:val="24"/>
          <w:szCs w:val="24"/>
        </w:rPr>
      </w:pPr>
      <w:r w:rsidRPr="008E6DBD">
        <w:rPr>
          <w:rFonts w:ascii="Times New Roman" w:eastAsia="Times New Roman" w:hAnsi="Times New Roman" w:cs="Times New Roman"/>
          <w:i/>
          <w:sz w:val="24"/>
          <w:szCs w:val="24"/>
        </w:rPr>
        <w:t>Tehnisko apkopju izmaksām)</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2B</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 --------------------------------------- x 10,</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 xml:space="preserve">             piedāvātās tehnisko apkopju darba izmaksas </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kur 10 ir maksimālais punktu skaits par tehnisko apkopju darba izmaksām.</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ind w:firstLine="720"/>
        <w:jc w:val="both"/>
        <w:rPr>
          <w:rFonts w:ascii="Times New Roman" w:eastAsia="Times New Roman" w:hAnsi="Times New Roman" w:cs="Times New Roman"/>
          <w:sz w:val="24"/>
          <w:szCs w:val="24"/>
          <w:vertAlign w:val="subscript"/>
        </w:rPr>
      </w:pPr>
      <w:r w:rsidRPr="008E6DBD">
        <w:rPr>
          <w:rFonts w:ascii="Times New Roman" w:eastAsia="Times New Roman" w:hAnsi="Times New Roman" w:cs="Times New Roman"/>
          <w:sz w:val="24"/>
          <w:szCs w:val="24"/>
        </w:rPr>
        <w:t>B</w:t>
      </w:r>
      <w:r w:rsidRPr="008E6DBD">
        <w:rPr>
          <w:rFonts w:ascii="Times New Roman" w:eastAsia="Times New Roman" w:hAnsi="Times New Roman" w:cs="Times New Roman"/>
          <w:sz w:val="24"/>
          <w:szCs w:val="24"/>
          <w:vertAlign w:val="subscript"/>
        </w:rPr>
        <w:t xml:space="preserve">pret </w:t>
      </w:r>
      <w:r w:rsidRPr="008E6DBD">
        <w:rPr>
          <w:rFonts w:ascii="Times New Roman" w:eastAsia="Times New Roman" w:hAnsi="Times New Roman" w:cs="Times New Roman"/>
          <w:sz w:val="24"/>
          <w:szCs w:val="24"/>
        </w:rPr>
        <w:t>= 1B</w:t>
      </w:r>
      <w:r w:rsidRPr="008E6DBD">
        <w:rPr>
          <w:rFonts w:ascii="Times New Roman" w:eastAsia="Times New Roman" w:hAnsi="Times New Roman" w:cs="Times New Roman"/>
          <w:sz w:val="24"/>
          <w:szCs w:val="24"/>
          <w:vertAlign w:val="subscript"/>
        </w:rPr>
        <w:t xml:space="preserve">pret  </w:t>
      </w: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sz w:val="24"/>
          <w:szCs w:val="24"/>
          <w:vertAlign w:val="subscript"/>
        </w:rPr>
        <w:t xml:space="preserve"> </w:t>
      </w:r>
      <w:r w:rsidRPr="008E6DBD">
        <w:rPr>
          <w:rFonts w:ascii="Times New Roman" w:eastAsia="Times New Roman" w:hAnsi="Times New Roman" w:cs="Times New Roman"/>
          <w:sz w:val="24"/>
          <w:szCs w:val="24"/>
        </w:rPr>
        <w:t>2B</w:t>
      </w:r>
      <w:r w:rsidRPr="008E6DBD">
        <w:rPr>
          <w:rFonts w:ascii="Times New Roman" w:eastAsia="Times New Roman" w:hAnsi="Times New Roman" w:cs="Times New Roman"/>
          <w:sz w:val="24"/>
          <w:szCs w:val="24"/>
          <w:vertAlign w:val="subscript"/>
        </w:rPr>
        <w:t xml:space="preserve">pret  </w:t>
      </w:r>
    </w:p>
    <w:p w:rsidR="008E6DBD" w:rsidRPr="008E6DBD" w:rsidRDefault="008E6DBD" w:rsidP="008E6DBD">
      <w:pPr>
        <w:tabs>
          <w:tab w:val="left" w:pos="284"/>
        </w:tabs>
        <w:spacing w:after="0" w:line="240" w:lineRule="auto"/>
        <w:jc w:val="both"/>
        <w:rPr>
          <w:rFonts w:ascii="Times New Roman" w:eastAsia="Times New Roman" w:hAnsi="Times New Roman" w:cs="Times New Roman"/>
          <w:i/>
          <w:sz w:val="24"/>
          <w:szCs w:val="24"/>
        </w:rPr>
      </w:pPr>
    </w:p>
    <w:p w:rsidR="008E6DBD" w:rsidRPr="008E6DBD" w:rsidRDefault="008E6DBD" w:rsidP="008E6DBD">
      <w:pPr>
        <w:tabs>
          <w:tab w:val="left" w:pos="284"/>
        </w:tabs>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5.1.9. </w:t>
      </w:r>
      <w:r w:rsidRPr="008E6DBD">
        <w:rPr>
          <w:rFonts w:ascii="Times New Roman" w:eastAsia="Times New Roman" w:hAnsi="Times New Roman" w:cs="Times New Roman"/>
          <w:b/>
          <w:sz w:val="24"/>
          <w:szCs w:val="24"/>
        </w:rPr>
        <w:t>Remontdarbu un rezerves daļu garantijas (C</w:t>
      </w:r>
      <w:r w:rsidRPr="008E6DBD">
        <w:rPr>
          <w:rFonts w:ascii="Times New Roman" w:eastAsia="Times New Roman" w:hAnsi="Times New Roman" w:cs="Times New Roman"/>
          <w:b/>
          <w:sz w:val="24"/>
          <w:szCs w:val="24"/>
          <w:vertAlign w:val="subscript"/>
        </w:rPr>
        <w:t>pret</w:t>
      </w:r>
      <w:r w:rsidRPr="008E6DBD">
        <w:rPr>
          <w:rFonts w:ascii="Times New Roman" w:eastAsia="Times New Roman" w:hAnsi="Times New Roman" w:cs="Times New Roman"/>
          <w:b/>
          <w:sz w:val="24"/>
          <w:szCs w:val="24"/>
        </w:rPr>
        <w:t>)</w:t>
      </w:r>
      <w:r w:rsidRPr="008E6DBD">
        <w:rPr>
          <w:rFonts w:ascii="Times New Roman" w:eastAsia="Times New Roman" w:hAnsi="Times New Roman" w:cs="Times New Roman"/>
          <w:sz w:val="24"/>
          <w:szCs w:val="24"/>
        </w:rPr>
        <w:t>.</w:t>
      </w:r>
    </w:p>
    <w:p w:rsidR="008E6DBD" w:rsidRPr="008E6DBD" w:rsidRDefault="008E6DBD" w:rsidP="008E6DBD">
      <w:pPr>
        <w:tabs>
          <w:tab w:val="left" w:pos="284"/>
        </w:tabs>
        <w:spacing w:after="0" w:line="240" w:lineRule="auto"/>
        <w:jc w:val="both"/>
        <w:rPr>
          <w:rFonts w:ascii="Times New Roman" w:eastAsia="Times New Roman" w:hAnsi="Times New Roman" w:cs="Times New Roman"/>
          <w:sz w:val="24"/>
          <w:szCs w:val="24"/>
          <w:highlight w:val="yellow"/>
        </w:rPr>
      </w:pPr>
      <w:r w:rsidRPr="008E6DBD">
        <w:rPr>
          <w:rFonts w:ascii="Times New Roman" w:eastAsia="Times New Roman" w:hAnsi="Times New Roman" w:cs="Times New Roman"/>
          <w:sz w:val="24"/>
          <w:szCs w:val="24"/>
        </w:rPr>
        <w:t>Nosaka Pretendentu, kurš piedāvājis visilgāko garantijas laiku mēnešos un Pretendentu, kurš piedāvājis vislielāko nobraukuma garantiju kilometros. Pretendentiem punkti tiek aprēķināti pēc formulas:</w:t>
      </w:r>
    </w:p>
    <w:p w:rsidR="008E6DBD" w:rsidRPr="008E6DBD" w:rsidRDefault="008E6DBD" w:rsidP="008E6DBD">
      <w:pPr>
        <w:spacing w:after="0" w:line="240" w:lineRule="auto"/>
        <w:ind w:left="720" w:firstLine="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Piedāvātā garantija mēnešos</w:t>
      </w:r>
      <w:r w:rsidRPr="008E6DBD">
        <w:rPr>
          <w:rFonts w:ascii="Times New Roman" w:eastAsia="Times New Roman" w:hAnsi="Times New Roman" w:cs="Times New Roman"/>
          <w:sz w:val="24"/>
          <w:szCs w:val="24"/>
        </w:rPr>
        <w:tab/>
        <w:t xml:space="preserve">    Piedāvātais garantētais nobraukums</w:t>
      </w:r>
    </w:p>
    <w:p w:rsidR="008E6DBD" w:rsidRPr="008E6DBD" w:rsidRDefault="008E6DBD" w:rsidP="008E6DBD">
      <w:pPr>
        <w:spacing w:after="0" w:line="240" w:lineRule="auto"/>
        <w:ind w:left="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           C</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 (------------------------------------- + ---------------------------------------------) x 5</w:t>
      </w:r>
      <w:r w:rsidRPr="008E6DBD">
        <w:rPr>
          <w:rFonts w:ascii="Times New Roman" w:eastAsia="Times New Roman" w:hAnsi="Times New Roman" w:cs="Times New Roman"/>
          <w:sz w:val="24"/>
          <w:szCs w:val="24"/>
        </w:rPr>
        <w:tab/>
        <w:t xml:space="preserve">                    Ilgākā garantija mēnešos</w:t>
      </w:r>
      <w:r w:rsidRPr="008E6DBD">
        <w:rPr>
          <w:rFonts w:ascii="Times New Roman" w:eastAsia="Times New Roman" w:hAnsi="Times New Roman" w:cs="Times New Roman"/>
          <w:sz w:val="24"/>
          <w:szCs w:val="24"/>
        </w:rPr>
        <w:tab/>
        <w:t xml:space="preserve">     Lielākais garantētais nobraukums </w:t>
      </w:r>
    </w:p>
    <w:p w:rsidR="008E6DBD" w:rsidRPr="008E6DBD" w:rsidRDefault="008E6DBD" w:rsidP="008E6DBD">
      <w:pPr>
        <w:spacing w:after="0" w:line="240" w:lineRule="auto"/>
        <w:ind w:left="720"/>
        <w:jc w:val="both"/>
        <w:rPr>
          <w:rFonts w:ascii="Times New Roman" w:eastAsia="Times New Roman" w:hAnsi="Times New Roman" w:cs="Times New Roman"/>
          <w:strike/>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5.1.10. Aprēķina kopējo punktu skaitu katram pretendentam.</w:t>
      </w:r>
    </w:p>
    <w:p w:rsidR="008E6DBD" w:rsidRPr="008E6DBD" w:rsidRDefault="008E6DBD" w:rsidP="008E6DBD">
      <w:pPr>
        <w:spacing w:after="0" w:line="240" w:lineRule="auto"/>
        <w:ind w:left="709" w:hanging="709"/>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5.1.11. No piedāvājumiem, kas atbildīs iepriekš izvirzītajām prasībām, izvēlēsies  saimnieciski visizdevīgāko piedāvājumu. Tas būs pretendents, kas novērtēts ar augstāko punktu skaitu. </w:t>
      </w:r>
    </w:p>
    <w:p w:rsidR="008E6DBD" w:rsidRPr="008E6DBD" w:rsidRDefault="008E6DBD" w:rsidP="008E6DBD">
      <w:pPr>
        <w:overflowPunct w:val="0"/>
        <w:autoSpaceDE w:val="0"/>
        <w:autoSpaceDN w:val="0"/>
        <w:adjustRightInd w:val="0"/>
        <w:spacing w:after="0" w:line="240" w:lineRule="auto"/>
        <w:ind w:left="709" w:right="40"/>
        <w:jc w:val="both"/>
        <w:textAlignment w:val="baseline"/>
        <w:rPr>
          <w:rFonts w:ascii="Times New Roman" w:eastAsia="Times New Roman" w:hAnsi="Times New Roman" w:cs="Times New Roman"/>
          <w:b/>
          <w:bCs/>
          <w:sz w:val="24"/>
          <w:szCs w:val="24"/>
          <w:lang w:val="en-GB"/>
        </w:rPr>
      </w:pPr>
      <w:r w:rsidRPr="008E6DBD">
        <w:rPr>
          <w:rFonts w:ascii="Times New Roman" w:eastAsia="Times New Roman" w:hAnsi="Times New Roman" w:cs="Times New Roman"/>
          <w:sz w:val="24"/>
          <w:szCs w:val="24"/>
        </w:rPr>
        <w:t xml:space="preserve">Ja vairākiem pretendentiem būs vienāds augstākais punktu novērtējums, tad komisija izvēlēsies to pretendentu, kuram ir viszemākā piedāvātā vienas darba stundas cena.  </w:t>
      </w:r>
    </w:p>
    <w:p w:rsidR="008E6DBD" w:rsidRPr="008E6DBD" w:rsidRDefault="008E6DBD" w:rsidP="008E6DBD">
      <w:pPr>
        <w:overflowPunct w:val="0"/>
        <w:autoSpaceDE w:val="0"/>
        <w:autoSpaceDN w:val="0"/>
        <w:adjustRightInd w:val="0"/>
        <w:spacing w:after="0" w:line="240" w:lineRule="auto"/>
        <w:ind w:left="709" w:right="40" w:hanging="709"/>
        <w:jc w:val="both"/>
        <w:textAlignment w:val="baseline"/>
        <w:rPr>
          <w:rFonts w:ascii="Times New Roman" w:eastAsia="Times New Roman" w:hAnsi="Times New Roman" w:cs="Times New Roman"/>
          <w:b/>
          <w:bCs/>
          <w:sz w:val="24"/>
          <w:szCs w:val="24"/>
          <w:lang w:val="en-GB"/>
        </w:rPr>
      </w:pPr>
      <w:r w:rsidRPr="008E6DBD">
        <w:rPr>
          <w:rFonts w:ascii="Times New Roman" w:eastAsia="Times New Roman" w:hAnsi="Times New Roman" w:cs="Times New Roman"/>
          <w:bCs/>
          <w:sz w:val="24"/>
          <w:szCs w:val="24"/>
          <w:lang w:val="en-GB"/>
        </w:rPr>
        <w:t>5.1.12.</w:t>
      </w:r>
      <w:r w:rsidRPr="008E6DBD">
        <w:rPr>
          <w:rFonts w:ascii="Times New Roman" w:eastAsia="Times New Roman" w:hAnsi="Times New Roman" w:cs="Times New Roman"/>
          <w:b/>
          <w:bCs/>
          <w:sz w:val="24"/>
          <w:szCs w:val="24"/>
          <w:lang w:val="en-GB"/>
        </w:rPr>
        <w:t xml:space="preserve"> </w:t>
      </w:r>
      <w:r w:rsidRPr="008E6DBD">
        <w:rPr>
          <w:rFonts w:ascii="Times New Roman" w:eastAsia="Times New Roman" w:hAnsi="Times New Roman" w:cs="Times New Roman"/>
          <w:sz w:val="24"/>
          <w:szCs w:val="24"/>
        </w:rPr>
        <w:t>Ar iepirkumu komisijas izvēlēto pretendentu pasūtītājs slēdz publisko pakalpojumu līgumu. Ja izraudzītais pretendents atteiksies slēgt pakalpojumu līgumu, iepirkumu komisija pieņems lēmumu slēgt līgumu ar nākamo pretendentu, kas novērtēts ar nākamo augstāko punktu skaitu vai pārtrauks iepirkumu, neizvēloties nevienu piedāvājumu.</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8E6DBD">
        <w:rPr>
          <w:rFonts w:ascii="Times New Roman" w:eastAsia="Times New Roman" w:hAnsi="Times New Roman" w:cs="Arial"/>
          <w:b/>
          <w:bCs/>
          <w:color w:val="000000"/>
          <w:kern w:val="32"/>
          <w:sz w:val="26"/>
          <w:szCs w:val="26"/>
        </w:rPr>
        <w:t>5.2. Aritmētisku kļūdu labošana</w:t>
      </w:r>
    </w:p>
    <w:p w:rsidR="008E6DBD" w:rsidRPr="008E6DBD" w:rsidRDefault="008E6DBD" w:rsidP="008E6DBD">
      <w:pPr>
        <w:spacing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Aritmētisku kļūdu labošanu Iepirkuma komisija veic saskaņā ar Publisko iepirkumu likuma 56.panta trešo daļu.</w:t>
      </w:r>
    </w:p>
    <w:p w:rsidR="008E6DBD" w:rsidRPr="008E6DBD" w:rsidRDefault="008E6DBD" w:rsidP="008E6DBD">
      <w:pPr>
        <w:spacing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5.3.</w:t>
      </w:r>
      <w:r w:rsidRPr="008E6DBD">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5.4.</w:t>
      </w:r>
      <w:r w:rsidRPr="008E6DBD">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ind w:left="851" w:hanging="851"/>
        <w:jc w:val="center"/>
        <w:rPr>
          <w:rFonts w:ascii="Times New Roman" w:eastAsia="Times New Roman" w:hAnsi="Times New Roman" w:cs="Times New Roman"/>
          <w:b/>
          <w:bCs/>
          <w:sz w:val="28"/>
          <w:szCs w:val="28"/>
        </w:rPr>
      </w:pPr>
      <w:r w:rsidRPr="008E6DBD">
        <w:rPr>
          <w:rFonts w:ascii="Times New Roman" w:eastAsia="Times New Roman" w:hAnsi="Times New Roman" w:cs="Times New Roman"/>
          <w:b/>
          <w:bCs/>
          <w:sz w:val="28"/>
          <w:szCs w:val="28"/>
        </w:rPr>
        <w:t xml:space="preserve">6. </w:t>
      </w:r>
      <w:r w:rsidRPr="008E6DBD">
        <w:rPr>
          <w:rFonts w:ascii="Times New Roman" w:eastAsia="Times New Roman" w:hAnsi="Times New Roman" w:cs="Times New Roman"/>
          <w:b/>
          <w:sz w:val="28"/>
          <w:szCs w:val="28"/>
        </w:rPr>
        <w:t>Iepirkuma līgums</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i/>
          <w:sz w:val="24"/>
          <w:szCs w:val="24"/>
        </w:rPr>
      </w:pPr>
      <w:r w:rsidRPr="008E6DBD">
        <w:rPr>
          <w:rFonts w:ascii="Times New Roman" w:eastAsia="Times New Roman" w:hAnsi="Times New Roman" w:cs="Times New Roman"/>
          <w:sz w:val="24"/>
          <w:szCs w:val="24"/>
        </w:rPr>
        <w:t>6.1.</w:t>
      </w:r>
      <w:r w:rsidRPr="008E6DBD">
        <w:rPr>
          <w:rFonts w:ascii="Times New Roman" w:eastAsia="Times New Roman" w:hAnsi="Times New Roman" w:cs="Times New Roman"/>
          <w:sz w:val="24"/>
          <w:szCs w:val="24"/>
        </w:rPr>
        <w:tab/>
        <w:t>Pasūtītājs slēgs iepirkuma līgumu (Nolikuma 6.pielikums)</w:t>
      </w:r>
      <w:r w:rsidRPr="008E6DBD">
        <w:rPr>
          <w:rFonts w:ascii="Times New Roman" w:eastAsia="Times New Roman" w:hAnsi="Times New Roman" w:cs="Times New Roman"/>
          <w:i/>
          <w:color w:val="FF0000"/>
          <w:sz w:val="24"/>
          <w:szCs w:val="24"/>
        </w:rPr>
        <w:t xml:space="preserve"> </w:t>
      </w:r>
      <w:r w:rsidRPr="008E6DBD">
        <w:rPr>
          <w:rFonts w:ascii="Times New Roman" w:eastAsia="Times New Roman" w:hAnsi="Times New Roman" w:cs="Times New Roman"/>
          <w:sz w:val="24"/>
          <w:szCs w:val="24"/>
        </w:rPr>
        <w:t>ar izraudzīto Pretendentu, pamatojoties uz tā iesniegto piedāvājumu un saskaņā ar iepirkuma Nolikumu.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6.2.</w:t>
      </w:r>
      <w:r w:rsidRPr="008E6DBD">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piedāvājumu ar viszemāko cenu.</w:t>
      </w:r>
    </w:p>
    <w:p w:rsidR="008E6DBD" w:rsidRPr="008E6DBD" w:rsidRDefault="008E6DBD" w:rsidP="008E6DBD">
      <w:pPr>
        <w:spacing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color w:val="000000"/>
          <w:sz w:val="24"/>
          <w:szCs w:val="24"/>
        </w:rPr>
        <w:t>6.3.</w:t>
      </w:r>
      <w:r w:rsidRPr="008E6DBD">
        <w:rPr>
          <w:rFonts w:ascii="Times New Roman" w:eastAsia="Times New Roman" w:hAnsi="Times New Roman" w:cs="Times New Roman"/>
          <w:color w:val="000000"/>
          <w:sz w:val="24"/>
          <w:szCs w:val="24"/>
        </w:rPr>
        <w:tab/>
        <w:t>Uzvarējušam Pretendentam iepirkuma līgums ir jānoslēdz ar Pasūtītāju ne vēlāk,</w:t>
      </w:r>
      <w:r w:rsidRPr="008E6DBD">
        <w:rPr>
          <w:rFonts w:ascii="Times New Roman" w:eastAsia="Times New Roman" w:hAnsi="Times New Roman" w:cs="Times New Roman"/>
          <w:color w:val="FF0000"/>
          <w:sz w:val="24"/>
          <w:szCs w:val="24"/>
        </w:rPr>
        <w:t xml:space="preserve"> </w:t>
      </w:r>
      <w:r w:rsidRPr="008E6DBD">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rsidR="008E6DBD" w:rsidRPr="008E6DBD" w:rsidRDefault="008E6DBD" w:rsidP="008E6DBD">
      <w:pPr>
        <w:spacing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6.4.</w:t>
      </w:r>
      <w:r w:rsidRPr="008E6DBD">
        <w:rPr>
          <w:rFonts w:ascii="Times New Roman" w:eastAsia="Times New Roman" w:hAnsi="Times New Roman" w:cs="Times New Roman"/>
          <w:sz w:val="24"/>
          <w:szCs w:val="24"/>
        </w:rPr>
        <w:tab/>
        <w:t>Grozījumus iepirkuma līgumā, izdara, ievērojot Publisko iepirkumu likuma 67¹.panta noteikumus.</w:t>
      </w: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8E6DBD">
        <w:rPr>
          <w:rFonts w:ascii="Times New Roman" w:eastAsia="Times New Roman" w:hAnsi="Times New Roman" w:cs="Arial"/>
          <w:b/>
          <w:bCs/>
          <w:color w:val="000000"/>
          <w:kern w:val="32"/>
          <w:sz w:val="26"/>
          <w:szCs w:val="26"/>
        </w:rPr>
        <w:t>7. Iepirkuma komisijas tiesības un pienākumi</w:t>
      </w:r>
      <w:bookmarkEnd w:id="37"/>
      <w:bookmarkEnd w:id="38"/>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8E6DBD">
        <w:rPr>
          <w:rFonts w:ascii="Times New Roman" w:eastAsia="Times New Roman" w:hAnsi="Times New Roman" w:cs="Arial"/>
          <w:b/>
          <w:bCs/>
          <w:iCs/>
          <w:color w:val="000000"/>
          <w:sz w:val="26"/>
          <w:szCs w:val="26"/>
        </w:rPr>
        <w:t>7.1.Iepirkuma komisijas tiesības</w:t>
      </w:r>
      <w:bookmarkEnd w:id="39"/>
      <w:bookmarkEnd w:id="40"/>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7.1.1.</w:t>
      </w:r>
      <w:r w:rsidRPr="008E6DBD">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7.1.2.</w:t>
      </w:r>
      <w:r w:rsidRPr="008E6DBD">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7.1.3.</w:t>
      </w:r>
      <w:r w:rsidRPr="008E6DBD">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E6DBD">
        <w:rPr>
          <w:rFonts w:ascii="Times New Roman" w:eastAsia="Times New Roman" w:hAnsi="Times New Roman" w:cs="Times New Roman"/>
          <w:sz w:val="24"/>
          <w:szCs w:val="24"/>
        </w:rPr>
        <w:softHyphen/>
        <w:t>šanai.</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7.1.4.</w:t>
      </w:r>
      <w:r w:rsidRPr="008E6DBD">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8E6DBD" w:rsidRPr="008E6DBD" w:rsidRDefault="008E6DBD" w:rsidP="008E6DBD">
      <w:pPr>
        <w:spacing w:after="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7.1.5.</w:t>
      </w:r>
      <w:r w:rsidRPr="008E6DBD">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7.1.6.</w:t>
      </w:r>
      <w:r w:rsidRPr="008E6DBD">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rsidR="008E6DBD" w:rsidRPr="008E6DBD" w:rsidRDefault="008E6DBD" w:rsidP="008E6DBD">
      <w:pPr>
        <w:spacing w:after="0" w:line="240" w:lineRule="auto"/>
        <w:ind w:left="851" w:hanging="851"/>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7.1.8.</w:t>
      </w:r>
      <w:r w:rsidRPr="008E6DBD">
        <w:rPr>
          <w:rFonts w:ascii="Times New Roman" w:eastAsia="Times New Roman" w:hAnsi="Times New Roman" w:cs="Times New Roman"/>
          <w:sz w:val="24"/>
          <w:szCs w:val="24"/>
        </w:rPr>
        <w:tab/>
        <w:t>Lemt par iepirkuma izbeigšanu vai pārtraukšanu.</w:t>
      </w:r>
    </w:p>
    <w:p w:rsidR="008E6DBD" w:rsidRPr="008E6DBD" w:rsidRDefault="008E6DBD" w:rsidP="008E6DBD">
      <w:pPr>
        <w:spacing w:after="0" w:line="240" w:lineRule="auto"/>
        <w:ind w:left="851" w:hanging="851"/>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7.1.9.</w:t>
      </w:r>
      <w:r w:rsidRPr="008E6DBD">
        <w:rPr>
          <w:rFonts w:ascii="Times New Roman" w:eastAsia="Times New Roman" w:hAnsi="Times New Roman" w:cs="Times New Roman"/>
          <w:sz w:val="24"/>
          <w:szCs w:val="24"/>
        </w:rPr>
        <w:tab/>
        <w:t>Noraidīt piedāvājumus, ja tie neatbilst iepirkuma Nolikuma prasībām.</w:t>
      </w:r>
    </w:p>
    <w:p w:rsidR="008E6DBD" w:rsidRPr="008E6DBD" w:rsidRDefault="008E6DBD" w:rsidP="008E6DBD">
      <w:pPr>
        <w:spacing w:after="0" w:line="240" w:lineRule="auto"/>
        <w:ind w:left="851" w:hanging="851"/>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7.1.10.</w:t>
      </w:r>
      <w:r w:rsidRPr="008E6DBD">
        <w:rPr>
          <w:rFonts w:ascii="Times New Roman" w:eastAsia="Times New Roman" w:hAnsi="Times New Roman" w:cs="Times New Roman"/>
          <w:sz w:val="24"/>
          <w:szCs w:val="24"/>
        </w:rPr>
        <w:tab/>
        <w:t>Iepirkuma komisija patur sev tiesības nekomentēt iepirkuma norises gaitu.</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7.1.11.</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color w:val="000000"/>
          <w:sz w:val="24"/>
          <w:szCs w:val="24"/>
        </w:rPr>
        <w:t>Pasūtītājs izslēdz Pretendentu no dalības iepirkumā jebkurā no šādiem gadījumiem:</w:t>
      </w:r>
    </w:p>
    <w:p w:rsidR="008E6DBD" w:rsidRPr="008E6DBD" w:rsidRDefault="008E6DBD" w:rsidP="008E6DBD">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8E6DBD">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E6DBD" w:rsidRPr="008E6DBD" w:rsidRDefault="008E6DBD" w:rsidP="008E6DBD">
      <w:pPr>
        <w:spacing w:after="0" w:line="240" w:lineRule="auto"/>
        <w:ind w:firstLine="720"/>
        <w:jc w:val="both"/>
        <w:rPr>
          <w:rFonts w:ascii="Times New Roman" w:eastAsia="Times New Roman" w:hAnsi="Times New Roman" w:cs="Times New Roman"/>
          <w:sz w:val="24"/>
          <w:szCs w:val="24"/>
        </w:rPr>
      </w:pPr>
      <w:r w:rsidRPr="008E6DBD">
        <w:rPr>
          <w:rFonts w:ascii="Times New Roman" w:eastAsia="Times New Roman" w:hAnsi="Times New Roman" w:cs="Times New Roman"/>
          <w:color w:val="000000"/>
          <w:sz w:val="24"/>
          <w:szCs w:val="24"/>
        </w:rPr>
        <w:t>7.1.11.2.</w:t>
      </w:r>
      <w:r w:rsidRPr="008E6DBD">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w:t>
      </w:r>
      <w:r w:rsidRPr="008E6DBD">
        <w:rPr>
          <w:rFonts w:ascii="Times New Roman" w:eastAsia="Times New Roman" w:hAnsi="Times New Roman" w:cs="Times New Roman"/>
          <w:sz w:val="24"/>
          <w:szCs w:val="24"/>
        </w:rPr>
        <w:lastRenderedPageBreak/>
        <w:t xml:space="preserve">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8E6DBD">
        <w:rPr>
          <w:rFonts w:ascii="Times New Roman" w:eastAsia="Times New Roman" w:hAnsi="Times New Roman" w:cs="Times New Roman"/>
          <w:i/>
          <w:sz w:val="24"/>
          <w:szCs w:val="24"/>
        </w:rPr>
        <w:t>eiro</w:t>
      </w:r>
      <w:r w:rsidRPr="008E6DBD">
        <w:rPr>
          <w:rFonts w:ascii="Times New Roman" w:eastAsia="Times New Roman" w:hAnsi="Times New Roman" w:cs="Times New Roman"/>
          <w:sz w:val="24"/>
          <w:szCs w:val="24"/>
        </w:rPr>
        <w:t>;</w:t>
      </w:r>
    </w:p>
    <w:p w:rsidR="008E6DBD" w:rsidRPr="008E6DBD" w:rsidRDefault="008E6DBD" w:rsidP="008E6DBD">
      <w:pPr>
        <w:spacing w:after="0" w:line="240" w:lineRule="auto"/>
        <w:ind w:firstLine="720"/>
        <w:jc w:val="both"/>
        <w:rPr>
          <w:rFonts w:ascii="Times New Roman" w:eastAsia="Times New Roman" w:hAnsi="Times New Roman" w:cs="Times New Roman"/>
          <w:color w:val="000000"/>
          <w:sz w:val="24"/>
          <w:szCs w:val="24"/>
        </w:rPr>
      </w:pPr>
      <w:r w:rsidRPr="008E6DBD">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8E6DBD">
        <w:rPr>
          <w:rFonts w:ascii="Times New Roman" w:eastAsia="Times New Roman" w:hAnsi="Times New Roman" w:cs="Times New Roman"/>
          <w:color w:val="000000"/>
          <w:sz w:val="24"/>
          <w:szCs w:val="24"/>
        </w:rPr>
        <w:t>.</w:t>
      </w:r>
    </w:p>
    <w:p w:rsidR="008E6DBD" w:rsidRPr="008E6DBD" w:rsidRDefault="008E6DBD" w:rsidP="008E6DBD">
      <w:pPr>
        <w:suppressAutoHyphens/>
        <w:spacing w:after="0" w:line="240" w:lineRule="auto"/>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7.1.12.</w:t>
      </w:r>
      <w:r w:rsidRPr="008E6DBD">
        <w:rPr>
          <w:rFonts w:ascii="Times New Roman" w:eastAsia="Times New Roman" w:hAnsi="Times New Roman" w:cs="Times New Roman"/>
          <w:color w:val="000000"/>
          <w:sz w:val="24"/>
          <w:szCs w:val="24"/>
          <w:lang w:eastAsia="ar-SA"/>
        </w:rPr>
        <w:tab/>
        <w:t>Lai izvērtētu Pretendentu saskaņā ar Nolikuma 7.1.11.punktu, Pasūtītājs:</w:t>
      </w:r>
    </w:p>
    <w:p w:rsidR="008E6DBD" w:rsidRPr="008E6DBD" w:rsidRDefault="008E6DBD" w:rsidP="008E6DBD">
      <w:pPr>
        <w:suppressAutoHyphens/>
        <w:spacing w:after="0" w:line="240" w:lineRule="auto"/>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8E6DBD">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8E6DBD">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8E6DBD" w:rsidRPr="008E6DBD" w:rsidRDefault="008E6DBD" w:rsidP="008E6DBD">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a) par Nolikuma 7.1.11.1.punktā minētajiem faktiem – no Uzņēmumu reģistra;</w:t>
      </w:r>
    </w:p>
    <w:p w:rsidR="008E6DBD" w:rsidRPr="008E6DBD" w:rsidRDefault="008E6DBD" w:rsidP="008E6DBD">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8E6DBD">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8E6DBD">
        <w:rPr>
          <w:rFonts w:ascii="Times New Roman" w:eastAsia="Times New Roman" w:hAnsi="Times New Roman" w:cs="Times New Roman"/>
          <w:color w:val="000000"/>
          <w:sz w:val="24"/>
          <w:szCs w:val="24"/>
          <w:lang w:eastAsia="ar-SA"/>
        </w:rPr>
        <w:t>piekrišanu.</w:t>
      </w:r>
    </w:p>
    <w:p w:rsidR="008E6DBD" w:rsidRPr="008E6DBD" w:rsidRDefault="008E6DBD" w:rsidP="008E6DB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7.1.12.2.attiecībā uz ārvalstī reģistrētu vai pastāvīgi dzīvojošu Pretendentu un</w:t>
      </w:r>
      <w:r w:rsidRPr="008E6DBD">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8E6DBD">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8E6DBD">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8E6DBD">
        <w:rPr>
          <w:rFonts w:ascii="Times New Roman" w:eastAsia="Times New Roman" w:hAnsi="Times New Roman" w:cs="Times New Roman"/>
          <w:color w:val="000000"/>
          <w:sz w:val="24"/>
          <w:szCs w:val="24"/>
          <w:lang w:eastAsia="ar-SA"/>
        </w:rPr>
        <w:t xml:space="preserve"> </w:t>
      </w:r>
    </w:p>
    <w:p w:rsidR="008E6DBD" w:rsidRPr="008E6DBD" w:rsidRDefault="008E6DBD" w:rsidP="008E6DB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8E6DBD" w:rsidRPr="008E6DBD" w:rsidRDefault="008E6DBD" w:rsidP="008E6DBD">
      <w:pPr>
        <w:suppressAutoHyphens/>
        <w:spacing w:after="0" w:line="240" w:lineRule="auto"/>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7.1.13.</w:t>
      </w:r>
      <w:r w:rsidRPr="008E6DBD">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8E6DBD" w:rsidRPr="008E6DBD" w:rsidRDefault="008E6DBD" w:rsidP="008E6DB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E6DBD">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8E6DBD">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8E6DBD">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8E6DBD">
        <w:rPr>
          <w:rFonts w:ascii="Times New Roman" w:eastAsia="Times New Roman" w:hAnsi="Times New Roman" w:cs="Times New Roman"/>
          <w:color w:val="000000"/>
          <w:sz w:val="24"/>
          <w:szCs w:val="24"/>
          <w:lang w:eastAsia="ar-SA"/>
        </w:rPr>
        <w:tab/>
        <w:t xml:space="preserve">kopsummā pārsniedz 150 </w:t>
      </w:r>
      <w:r w:rsidRPr="008E6DBD">
        <w:rPr>
          <w:rFonts w:ascii="Times New Roman" w:eastAsia="Times New Roman" w:hAnsi="Times New Roman" w:cs="Times New Roman"/>
          <w:i/>
          <w:color w:val="000000"/>
          <w:sz w:val="24"/>
          <w:szCs w:val="24"/>
          <w:lang w:eastAsia="ar-SA"/>
        </w:rPr>
        <w:t>eiro</w:t>
      </w:r>
      <w:r w:rsidRPr="008E6DBD">
        <w:rPr>
          <w:rFonts w:ascii="Times New Roman" w:eastAsia="Times New Roman" w:hAnsi="Times New Roman" w:cs="Times New Roman"/>
          <w:color w:val="000000"/>
          <w:sz w:val="24"/>
          <w:szCs w:val="24"/>
          <w:lang w:eastAsia="ar-SA"/>
        </w:rPr>
        <w:t>,</w:t>
      </w:r>
    </w:p>
    <w:p w:rsidR="008E6DBD" w:rsidRPr="008E6DBD" w:rsidRDefault="008E6DBD" w:rsidP="008E6DBD">
      <w:pPr>
        <w:suppressAutoHyphens/>
        <w:spacing w:after="0" w:line="240" w:lineRule="auto"/>
        <w:ind w:firstLine="720"/>
        <w:jc w:val="both"/>
        <w:rPr>
          <w:rFonts w:ascii="Times New Roman" w:eastAsia="Times New Roman" w:hAnsi="Times New Roman" w:cs="Times New Roman"/>
          <w:sz w:val="24"/>
          <w:szCs w:val="24"/>
          <w:lang w:eastAsia="ar-SA"/>
        </w:rPr>
      </w:pPr>
      <w:r w:rsidRPr="008E6DBD">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8E6DBD">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8E6DBD">
        <w:rPr>
          <w:rFonts w:ascii="Times New Roman" w:eastAsia="Times New Roman" w:hAnsi="Times New Roman" w:cs="Times New Roman"/>
          <w:color w:val="000000"/>
          <w:sz w:val="24"/>
          <w:szCs w:val="24"/>
          <w:lang w:eastAsia="ar-SA"/>
        </w:rPr>
        <w:t xml:space="preserve">nodokļu parādi, tajā skaitā valsts sociālās </w:t>
      </w:r>
      <w:r w:rsidRPr="008E6DBD">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8E6DBD">
        <w:rPr>
          <w:rFonts w:ascii="Times New Roman" w:eastAsia="Times New Roman" w:hAnsi="Times New Roman" w:cs="Times New Roman"/>
          <w:i/>
          <w:color w:val="000000"/>
          <w:sz w:val="24"/>
          <w:szCs w:val="24"/>
          <w:lang w:eastAsia="ar-SA"/>
        </w:rPr>
        <w:t>euro</w:t>
      </w:r>
      <w:r w:rsidRPr="008E6DBD">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8E6DBD">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biedru, </w:t>
      </w:r>
      <w:r w:rsidRPr="008E6DBD">
        <w:rPr>
          <w:rFonts w:ascii="Times New Roman" w:eastAsia="Times New Roman" w:hAnsi="Times New Roman" w:cs="Times New Roman"/>
          <w:sz w:val="24"/>
          <w:szCs w:val="24"/>
          <w:lang w:eastAsia="ar-SA"/>
        </w:rPr>
        <w:lastRenderedPageBreak/>
        <w:t>ja Pretendents ir personālsabiedrība nebija</w:t>
      </w:r>
      <w:r w:rsidRPr="008E6DBD">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8E6DBD">
        <w:rPr>
          <w:rFonts w:ascii="Times New Roman" w:eastAsia="Times New Roman" w:hAnsi="Times New Roman" w:cs="Times New Roman"/>
          <w:i/>
          <w:color w:val="000000"/>
          <w:sz w:val="24"/>
          <w:szCs w:val="24"/>
          <w:lang w:eastAsia="ar-SA"/>
        </w:rPr>
        <w:t>euro</w:t>
      </w:r>
      <w:r w:rsidRPr="008E6DBD">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8E6DBD">
        <w:rPr>
          <w:rFonts w:ascii="Times New Roman" w:eastAsia="Times New Roman" w:hAnsi="Times New Roman" w:cs="Times New Roman"/>
          <w:i/>
          <w:color w:val="000000"/>
          <w:sz w:val="24"/>
          <w:szCs w:val="24"/>
          <w:lang w:eastAsia="ar-SA"/>
        </w:rPr>
        <w:t>euro</w:t>
      </w:r>
      <w:r w:rsidRPr="008E6DBD">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8E6DBD">
        <w:rPr>
          <w:rFonts w:ascii="Times New Roman" w:eastAsia="Times New Roman" w:hAnsi="Times New Roman" w:cs="Times New Roman"/>
          <w:sz w:val="24"/>
          <w:szCs w:val="24"/>
          <w:lang w:eastAsia="ar-SA"/>
        </w:rPr>
        <w:tab/>
      </w:r>
    </w:p>
    <w:p w:rsidR="008E6DBD" w:rsidRPr="008E6DBD" w:rsidRDefault="008E6DBD" w:rsidP="008E6DBD">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8E6DBD">
        <w:rPr>
          <w:rFonts w:ascii="Times New Roman" w:eastAsia="Times New Roman" w:hAnsi="Times New Roman" w:cs="Times New Roman"/>
          <w:b/>
          <w:bCs/>
          <w:sz w:val="26"/>
          <w:szCs w:val="26"/>
        </w:rPr>
        <w:t>7.2.   Iepirkuma komisijas pienākumi</w:t>
      </w:r>
      <w:bookmarkEnd w:id="41"/>
      <w:bookmarkEnd w:id="42"/>
    </w:p>
    <w:p w:rsidR="008E6DBD" w:rsidRPr="008E6DBD" w:rsidRDefault="008E6DBD" w:rsidP="008E6DBD">
      <w:pPr>
        <w:spacing w:before="120" w:after="120" w:line="240" w:lineRule="auto"/>
        <w:ind w:left="720" w:hanging="720"/>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7.2.1.</w:t>
      </w:r>
      <w:r w:rsidRPr="008E6DBD">
        <w:rPr>
          <w:rFonts w:ascii="Times New Roman" w:eastAsia="Times New Roman" w:hAnsi="Times New Roman" w:cs="Times New Roman"/>
          <w:sz w:val="24"/>
          <w:szCs w:val="24"/>
        </w:rPr>
        <w:tab/>
        <w:t>Nodrošināt iepirkuma norisi un dokumentēšanu.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7.2.2. </w:t>
      </w:r>
      <w:r w:rsidRPr="008E6DBD">
        <w:rPr>
          <w:rFonts w:ascii="Times New Roman" w:eastAsia="Times New Roman" w:hAnsi="Times New Roman" w:cs="Times New Roman"/>
          <w:sz w:val="24"/>
          <w:szCs w:val="24"/>
        </w:rPr>
        <w:tab/>
        <w:t>Nodrošināt Pretendentu brīvu konkurenci, kā arī vienlīdzīgu un taisnīgu attieksmi pret tiem.</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7.2.3. Pēc ieinteresēto personu pieprasījuma normatīvajos aktos noteiktajā kārtībā sniegt informāciju par Nolikumu.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7.2.5.</w:t>
      </w:r>
      <w:r w:rsidRPr="008E6DBD">
        <w:rPr>
          <w:rFonts w:ascii="Times New Roman" w:eastAsia="Times New Roman" w:hAnsi="Times New Roman" w:cs="Times New Roman"/>
          <w:sz w:val="24"/>
          <w:szCs w:val="24"/>
        </w:rPr>
        <w:tab/>
        <w:t>Rakstiski informēt Pretendentus par iesniegto materiālu vērtēšanas gaitā konstatētām aritmētiskām kļūdām.</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7.2.6.</w:t>
      </w:r>
      <w:r w:rsidRPr="008E6DBD">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7.2.7.</w:t>
      </w:r>
      <w:r w:rsidRPr="008E6DBD">
        <w:rPr>
          <w:rFonts w:ascii="Times New Roman" w:eastAsia="Times New Roman" w:hAnsi="Times New Roman" w:cs="Times New Roman"/>
          <w:sz w:val="24"/>
          <w:szCs w:val="24"/>
        </w:rPr>
        <w:tab/>
        <w:t>Noteikt iepirkuma uzvarētāju.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7.2.8.</w:t>
      </w:r>
      <w:r w:rsidRPr="008E6DBD">
        <w:rPr>
          <w:rFonts w:ascii="Times New Roman" w:eastAsia="Times New Roman" w:hAnsi="Times New Roman" w:cs="Times New Roman"/>
          <w:sz w:val="24"/>
          <w:szCs w:val="24"/>
        </w:rPr>
        <w:tab/>
        <w:t>3 (trīs) darba dienu laikā pēc lēmuma pieņemšanas rakstiski informēt visus Pretendentus par iepirkuma rezultātiem.</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7.2.9.</w:t>
      </w:r>
      <w:r w:rsidRPr="008E6DBD">
        <w:rPr>
          <w:rFonts w:ascii="Times New Roman" w:eastAsia="Times New Roman" w:hAnsi="Times New Roman" w:cs="Times New Roman"/>
          <w:sz w:val="24"/>
          <w:szCs w:val="24"/>
        </w:rPr>
        <w:tab/>
        <w:t xml:space="preserve">Nosūtīt informāciju Iepirkumu uzraudzības birojam </w:t>
      </w:r>
      <w:hyperlink r:id="rId15" w:history="1">
        <w:r w:rsidRPr="008E6DBD">
          <w:rPr>
            <w:rFonts w:ascii="Times New Roman" w:eastAsia="Times New Roman" w:hAnsi="Times New Roman" w:cs="Times New Roman"/>
            <w:color w:val="0000FF"/>
            <w:sz w:val="24"/>
            <w:szCs w:val="24"/>
            <w:u w:val="single"/>
          </w:rPr>
          <w:t>www.iub.gov</w:t>
        </w:r>
      </w:hyperlink>
      <w:r w:rsidRPr="008E6DBD">
        <w:rPr>
          <w:rFonts w:ascii="Times New Roman" w:eastAsia="Times New Roman" w:hAnsi="Times New Roman" w:cs="Times New Roman"/>
          <w:sz w:val="24"/>
          <w:szCs w:val="24"/>
        </w:rPr>
        <w:t xml:space="preserve">. un ievietot informāciju Siguldas novada pašvaldības mājas lapā interneta vietnē </w:t>
      </w:r>
      <w:hyperlink r:id="rId16" w:history="1">
        <w:r w:rsidRPr="008E6DBD">
          <w:rPr>
            <w:rFonts w:ascii="Times New Roman" w:eastAsia="Times New Roman" w:hAnsi="Times New Roman" w:cs="Times New Roman"/>
            <w:color w:val="0000FF"/>
            <w:sz w:val="24"/>
            <w:szCs w:val="24"/>
            <w:u w:val="single"/>
          </w:rPr>
          <w:t>www.sigulda.lv</w:t>
        </w:r>
      </w:hyperlink>
      <w:r w:rsidRPr="008E6DBD">
        <w:rPr>
          <w:rFonts w:ascii="Times New Roman" w:eastAsia="Times New Roman" w:hAnsi="Times New Roman" w:cs="Times New Roman"/>
          <w:sz w:val="24"/>
          <w:szCs w:val="24"/>
        </w:rPr>
        <w:t xml:space="preserve"> . </w:t>
      </w:r>
    </w:p>
    <w:p w:rsidR="008E6DBD" w:rsidRPr="008E6DBD" w:rsidRDefault="008E6DBD" w:rsidP="008E6DBD">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8E6DBD">
        <w:rPr>
          <w:rFonts w:ascii="Times New Roman" w:eastAsia="Times New Roman" w:hAnsi="Times New Roman" w:cs="Arial"/>
          <w:b/>
          <w:bCs/>
          <w:color w:val="000000"/>
          <w:kern w:val="32"/>
          <w:sz w:val="26"/>
          <w:szCs w:val="26"/>
        </w:rPr>
        <w:t>8. Pretendenta tiesības un pienākumi</w:t>
      </w:r>
      <w:bookmarkEnd w:id="43"/>
      <w:bookmarkEnd w:id="44"/>
    </w:p>
    <w:p w:rsidR="008E6DBD" w:rsidRPr="008E6DBD" w:rsidRDefault="008E6DBD" w:rsidP="008E6DBD">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8E6DBD">
        <w:rPr>
          <w:rFonts w:ascii="Times New Roman" w:eastAsia="Times New Roman" w:hAnsi="Times New Roman" w:cs="Arial"/>
          <w:b/>
          <w:bCs/>
          <w:iCs/>
          <w:color w:val="000000"/>
          <w:sz w:val="26"/>
          <w:szCs w:val="26"/>
        </w:rPr>
        <w:t>8.1. Pretendenta tiesības</w:t>
      </w:r>
      <w:bookmarkEnd w:id="45"/>
      <w:bookmarkEnd w:id="46"/>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8.1.1. </w:t>
      </w:r>
      <w:r w:rsidRPr="008E6DBD">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8.1.2.</w:t>
      </w:r>
      <w:r w:rsidRPr="008E6DBD">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8.1.3.</w:t>
      </w:r>
      <w:r w:rsidRPr="008E6DBD">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8E6DBD" w:rsidRPr="008E6DBD" w:rsidRDefault="008E6DBD" w:rsidP="008E6DBD">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8E6DBD">
        <w:rPr>
          <w:rFonts w:ascii="Times New Roman" w:eastAsia="Times New Roman" w:hAnsi="Times New Roman" w:cs="Arial"/>
          <w:b/>
          <w:bCs/>
          <w:iCs/>
          <w:color w:val="000000"/>
          <w:sz w:val="26"/>
          <w:szCs w:val="26"/>
        </w:rPr>
        <w:t>8.2. Pretendenta pienākumi</w:t>
      </w:r>
      <w:bookmarkEnd w:id="47"/>
      <w:bookmarkEnd w:id="48"/>
    </w:p>
    <w:p w:rsidR="008E6DBD" w:rsidRPr="008E6DBD" w:rsidRDefault="008E6DBD" w:rsidP="008E6DBD">
      <w:pPr>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8.2.1. </w:t>
      </w:r>
      <w:r w:rsidRPr="008E6DBD">
        <w:rPr>
          <w:rFonts w:ascii="Times New Roman" w:eastAsia="Times New Roman" w:hAnsi="Times New Roman" w:cs="Times New Roman"/>
          <w:sz w:val="24"/>
          <w:szCs w:val="24"/>
        </w:rPr>
        <w:tab/>
        <w:t>Sagatavot piedāvājumus atbilstoši Nolikuma prasībām.</w:t>
      </w:r>
    </w:p>
    <w:p w:rsidR="008E6DBD" w:rsidRPr="008E6DBD" w:rsidRDefault="008E6DBD" w:rsidP="008E6DBD">
      <w:pPr>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8.2.2. </w:t>
      </w:r>
      <w:r w:rsidRPr="008E6DBD">
        <w:rPr>
          <w:rFonts w:ascii="Times New Roman" w:eastAsia="Times New Roman" w:hAnsi="Times New Roman" w:cs="Times New Roman"/>
          <w:sz w:val="24"/>
          <w:szCs w:val="24"/>
        </w:rPr>
        <w:tab/>
        <w:t>Sniegt patiesu informāciju.</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8E6DBD" w:rsidRPr="008E6DBD" w:rsidRDefault="008E6DBD" w:rsidP="008E6DBD">
      <w:pPr>
        <w:spacing w:before="120" w:after="120" w:line="240" w:lineRule="auto"/>
        <w:ind w:left="720" w:hanging="720"/>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8.2.4. </w:t>
      </w:r>
      <w:r w:rsidRPr="008E6DBD">
        <w:rPr>
          <w:rFonts w:ascii="Times New Roman" w:eastAsia="Times New Roman" w:hAnsi="Times New Roman" w:cs="Times New Roman"/>
          <w:sz w:val="24"/>
          <w:szCs w:val="24"/>
        </w:rPr>
        <w:tab/>
        <w:t>Segt visas izmaksas, kas saistītas ar piedāvājumu sagatavošanu un iesniegšanu.</w:t>
      </w:r>
    </w:p>
    <w:p w:rsidR="008E6DBD" w:rsidRPr="008E6DBD" w:rsidRDefault="008E6DBD" w:rsidP="008E6DBD">
      <w:pPr>
        <w:tabs>
          <w:tab w:val="left" w:pos="319"/>
        </w:tabs>
        <w:spacing w:before="120" w:after="120" w:line="240" w:lineRule="auto"/>
        <w:rPr>
          <w:rFonts w:ascii="Times New Roman" w:eastAsia="Times New Roman" w:hAnsi="Times New Roman" w:cs="Times New Roman"/>
          <w:b/>
          <w:sz w:val="26"/>
          <w:szCs w:val="26"/>
        </w:rPr>
      </w:pPr>
    </w:p>
    <w:p w:rsidR="008E6DBD" w:rsidRPr="008E6DBD" w:rsidRDefault="008E6DBD" w:rsidP="008E6DBD">
      <w:pPr>
        <w:tabs>
          <w:tab w:val="left" w:pos="319"/>
        </w:tabs>
        <w:spacing w:before="120" w:after="120" w:line="240" w:lineRule="auto"/>
        <w:rPr>
          <w:rFonts w:ascii="Times New Roman" w:eastAsia="Times New Roman" w:hAnsi="Times New Roman" w:cs="Times New Roman"/>
          <w:b/>
          <w:sz w:val="26"/>
          <w:szCs w:val="26"/>
        </w:rPr>
      </w:pPr>
      <w:r w:rsidRPr="008E6DBD">
        <w:rPr>
          <w:rFonts w:ascii="Times New Roman" w:eastAsia="Times New Roman" w:hAnsi="Times New Roman" w:cs="Times New Roman"/>
          <w:b/>
          <w:sz w:val="26"/>
          <w:szCs w:val="26"/>
        </w:rPr>
        <w:t>Pielikumi:</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b/>
          <w:sz w:val="24"/>
          <w:szCs w:val="24"/>
        </w:rPr>
        <w:t>1.pielikums</w:t>
      </w:r>
      <w:r w:rsidRPr="008E6DBD">
        <w:rPr>
          <w:rFonts w:ascii="Times New Roman" w:eastAsia="Times New Roman" w:hAnsi="Times New Roman" w:cs="Times New Roman"/>
          <w:b/>
          <w:sz w:val="24"/>
          <w:szCs w:val="24"/>
        </w:rPr>
        <w:tab/>
      </w:r>
      <w:r w:rsidRPr="008E6DBD">
        <w:rPr>
          <w:rFonts w:ascii="Times New Roman" w:eastAsia="Times New Roman" w:hAnsi="Times New Roman" w:cs="Times New Roman"/>
          <w:sz w:val="24"/>
          <w:szCs w:val="24"/>
        </w:rPr>
        <w:t xml:space="preserve">Pretendenta pieteikums. </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b/>
          <w:sz w:val="24"/>
          <w:szCs w:val="24"/>
        </w:rPr>
        <w:t>2.pielikums</w:t>
      </w:r>
      <w:r w:rsidRPr="008E6DBD">
        <w:rPr>
          <w:rFonts w:ascii="Times New Roman" w:eastAsia="Times New Roman" w:hAnsi="Times New Roman" w:cs="Times New Roman"/>
          <w:b/>
          <w:sz w:val="24"/>
          <w:szCs w:val="24"/>
        </w:rPr>
        <w:tab/>
      </w:r>
      <w:r w:rsidRPr="008E6DBD">
        <w:rPr>
          <w:rFonts w:ascii="Times New Roman" w:eastAsia="Times New Roman" w:hAnsi="Times New Roman" w:cs="Times New Roman"/>
          <w:sz w:val="24"/>
          <w:szCs w:val="24"/>
        </w:rPr>
        <w:t>Tehniskā specifikācija</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b/>
          <w:sz w:val="24"/>
          <w:szCs w:val="24"/>
        </w:rPr>
        <w:t>2.1. pielikums</w:t>
      </w:r>
      <w:r w:rsidRPr="008E6DBD">
        <w:rPr>
          <w:rFonts w:ascii="Times New Roman" w:eastAsia="Times New Roman" w:hAnsi="Times New Roman" w:cs="Times New Roman"/>
          <w:sz w:val="24"/>
          <w:szCs w:val="24"/>
        </w:rPr>
        <w:t>; Tehnisko apkopju tabula (darbu apraksts)</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
          <w:sz w:val="24"/>
          <w:szCs w:val="24"/>
        </w:rPr>
      </w:pP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b/>
          <w:sz w:val="24"/>
          <w:szCs w:val="24"/>
        </w:rPr>
        <w:t xml:space="preserve">2.2. pielikums </w:t>
      </w:r>
      <w:r w:rsidRPr="008E6DBD">
        <w:rPr>
          <w:rFonts w:ascii="Times New Roman" w:eastAsia="Times New Roman" w:hAnsi="Times New Roman" w:cs="Times New Roman"/>
          <w:sz w:val="24"/>
          <w:szCs w:val="24"/>
        </w:rPr>
        <w:t>Tehnisko apkopju tabula (izmaksu apraksts)</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b/>
          <w:sz w:val="24"/>
          <w:szCs w:val="24"/>
        </w:rPr>
        <w:t>3.pielikums</w:t>
      </w:r>
      <w:r w:rsidRPr="008E6DBD">
        <w:rPr>
          <w:rFonts w:ascii="Times New Roman" w:eastAsia="Times New Roman" w:hAnsi="Times New Roman" w:cs="Times New Roman"/>
          <w:b/>
          <w:sz w:val="24"/>
          <w:szCs w:val="24"/>
        </w:rPr>
        <w:tab/>
      </w:r>
      <w:r w:rsidRPr="008E6DBD">
        <w:rPr>
          <w:rFonts w:ascii="Times New Roman" w:eastAsia="Times New Roman" w:hAnsi="Times New Roman" w:cs="Times New Roman"/>
          <w:sz w:val="24"/>
          <w:szCs w:val="24"/>
        </w:rPr>
        <w:t>Apliecinājums par Pretendenta pieredzi</w:t>
      </w:r>
    </w:p>
    <w:p w:rsidR="008E6DBD" w:rsidRPr="008E6DBD" w:rsidRDefault="008E6DBD" w:rsidP="008E6DBD">
      <w:pPr>
        <w:spacing w:before="120" w:after="12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
          <w:bCs/>
          <w:sz w:val="24"/>
          <w:szCs w:val="24"/>
        </w:rPr>
        <w:t>4.pielikums</w:t>
      </w:r>
      <w:r w:rsidRPr="008E6DBD">
        <w:rPr>
          <w:rFonts w:ascii="Times New Roman" w:eastAsia="Times New Roman" w:hAnsi="Times New Roman" w:cs="Times New Roman"/>
          <w:bCs/>
          <w:sz w:val="24"/>
          <w:szCs w:val="24"/>
        </w:rPr>
        <w:t xml:space="preserve"> </w:t>
      </w:r>
      <w:r w:rsidRPr="008E6DBD">
        <w:rPr>
          <w:rFonts w:ascii="Times New Roman" w:eastAsia="Times New Roman" w:hAnsi="Times New Roman" w:cs="Times New Roman"/>
          <w:bCs/>
          <w:sz w:val="24"/>
          <w:szCs w:val="24"/>
        </w:rPr>
        <w:tab/>
        <w:t xml:space="preserve">CV forma </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
          <w:bCs/>
          <w:sz w:val="24"/>
          <w:szCs w:val="24"/>
        </w:rPr>
        <w:t>5.pielikums</w:t>
      </w:r>
      <w:r w:rsidRPr="008E6DBD">
        <w:rPr>
          <w:rFonts w:ascii="Times New Roman" w:eastAsia="Times New Roman" w:hAnsi="Times New Roman" w:cs="Times New Roman"/>
          <w:bCs/>
          <w:sz w:val="24"/>
          <w:szCs w:val="24"/>
        </w:rPr>
        <w:t xml:space="preserve"> </w:t>
      </w:r>
      <w:r w:rsidRPr="008E6DBD">
        <w:rPr>
          <w:rFonts w:ascii="Times New Roman" w:eastAsia="Times New Roman" w:hAnsi="Times New Roman" w:cs="Times New Roman"/>
          <w:bCs/>
          <w:sz w:val="24"/>
          <w:szCs w:val="24"/>
        </w:rPr>
        <w:tab/>
        <w:t>Finanšu piedāvājuma iesniegšanas forma.</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
          <w:bCs/>
          <w:sz w:val="24"/>
          <w:szCs w:val="24"/>
        </w:rPr>
        <w:t>6.pielikums</w:t>
      </w:r>
      <w:r w:rsidRPr="008E6DBD">
        <w:rPr>
          <w:rFonts w:ascii="Times New Roman" w:eastAsia="Times New Roman" w:hAnsi="Times New Roman" w:cs="Times New Roman"/>
          <w:bCs/>
          <w:sz w:val="24"/>
          <w:szCs w:val="24"/>
        </w:rPr>
        <w:t xml:space="preserve">    Līguma projekts</w:t>
      </w:r>
    </w:p>
    <w:p w:rsidR="008E6DBD" w:rsidRPr="008E6DBD" w:rsidRDefault="008E6DBD" w:rsidP="008E6DBD">
      <w:pPr>
        <w:spacing w:after="0" w:line="240" w:lineRule="auto"/>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p>
    <w:p w:rsidR="008E6DBD" w:rsidRPr="008E6DBD" w:rsidRDefault="008E6DBD" w:rsidP="008E6DBD">
      <w:pPr>
        <w:spacing w:after="0" w:line="240" w:lineRule="auto"/>
        <w:jc w:val="right"/>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1. pielikums</w:t>
      </w:r>
    </w:p>
    <w:p w:rsidR="008E6DBD" w:rsidRPr="008E6DBD" w:rsidRDefault="008E6DBD" w:rsidP="008E6DBD">
      <w:pPr>
        <w:spacing w:after="0" w:line="240" w:lineRule="auto"/>
        <w:jc w:val="center"/>
        <w:rPr>
          <w:rFonts w:ascii="Times New Roman" w:eastAsia="Times New Roman" w:hAnsi="Times New Roman" w:cs="Times New Roman"/>
          <w:b/>
          <w:sz w:val="28"/>
          <w:szCs w:val="28"/>
        </w:rPr>
      </w:pPr>
      <w:r w:rsidRPr="008E6DBD">
        <w:rPr>
          <w:rFonts w:ascii="Times New Roman" w:eastAsia="Times New Roman" w:hAnsi="Times New Roman" w:cs="Times New Roman"/>
          <w:b/>
          <w:sz w:val="28"/>
          <w:szCs w:val="28"/>
        </w:rPr>
        <w:t>PRETENDENTA PIETEIKUMS</w:t>
      </w:r>
    </w:p>
    <w:p w:rsidR="008E6DBD" w:rsidRPr="008E6DBD" w:rsidRDefault="008E6DBD" w:rsidP="008E6DBD">
      <w:pPr>
        <w:spacing w:after="0" w:line="240" w:lineRule="auto"/>
        <w:ind w:left="720"/>
        <w:jc w:val="center"/>
        <w:rPr>
          <w:rFonts w:ascii="Times New Roman" w:eastAsia="Times New Roman" w:hAnsi="Times New Roman" w:cs="Times New Roman"/>
          <w:i/>
          <w:sz w:val="32"/>
          <w:szCs w:val="32"/>
        </w:rPr>
      </w:pPr>
      <w:r w:rsidRPr="008E6DBD">
        <w:rPr>
          <w:rFonts w:ascii="Times New Roman" w:eastAsia="Times New Roman" w:hAnsi="Times New Roman" w:cs="Times New Roman"/>
          <w:b/>
          <w:bCs/>
          <w:sz w:val="32"/>
          <w:szCs w:val="32"/>
        </w:rPr>
        <w:t>“Autobusu tehniskā apkope un remonts”</w:t>
      </w:r>
      <w:r w:rsidRPr="008E6DBD">
        <w:rPr>
          <w:rFonts w:ascii="Times New Roman" w:eastAsia="Times New Roman" w:hAnsi="Times New Roman" w:cs="Times New Roman"/>
          <w:i/>
          <w:sz w:val="32"/>
          <w:szCs w:val="32"/>
        </w:rPr>
        <w:t xml:space="preserve"> </w:t>
      </w:r>
    </w:p>
    <w:p w:rsidR="008E6DBD" w:rsidRPr="008E6DBD" w:rsidRDefault="008E6DBD" w:rsidP="008E6DBD">
      <w:pPr>
        <w:spacing w:before="120" w:after="120" w:line="240" w:lineRule="auto"/>
        <w:ind w:firstLine="720"/>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(identifikācijas Nr. SND 2017/17) </w:t>
      </w:r>
    </w:p>
    <w:p w:rsidR="008E6DBD" w:rsidRPr="008E6DBD" w:rsidRDefault="008E6DBD" w:rsidP="008E6DBD">
      <w:pPr>
        <w:spacing w:after="120" w:line="240" w:lineRule="auto"/>
        <w:jc w:val="both"/>
        <w:rPr>
          <w:rFonts w:ascii="Times New Roman" w:eastAsia="Times New Roman" w:hAnsi="Times New Roman" w:cs="Times New Roman"/>
        </w:rPr>
      </w:pPr>
      <w:r w:rsidRPr="008E6DBD">
        <w:rPr>
          <w:rFonts w:ascii="Times New Roman" w:eastAsia="Times New Roman" w:hAnsi="Times New Roman" w:cs="Times New Roman"/>
        </w:rPr>
        <w:t>Iepazinušies ar iepirkuma „</w:t>
      </w:r>
      <w:r w:rsidRPr="008E6DBD">
        <w:rPr>
          <w:rFonts w:ascii="Times New Roman" w:eastAsia="Times New Roman" w:hAnsi="Times New Roman" w:cs="Times New Roman"/>
          <w:bCs/>
        </w:rPr>
        <w:t>Autobusu tehniskā apkope un remonts</w:t>
      </w:r>
      <w:r w:rsidRPr="008E6DBD">
        <w:rPr>
          <w:rFonts w:ascii="Times New Roman" w:eastAsia="Times New Roman" w:hAnsi="Times New Roman" w:cs="Times New Roman"/>
        </w:rPr>
        <w:t xml:space="preserve">” (identifikācijas Nr. SND 2017/17) Nolikumu un pieņemot visus tā noteikumus, es, šī pieteikuma beigās parakstījies, apstiprinu, ka piekrītu iepirkuma Nolikuma noteikumiem, un piedāvāju veikt: </w:t>
      </w:r>
      <w:r w:rsidRPr="008E6DBD">
        <w:rPr>
          <w:rFonts w:ascii="Times New Roman" w:eastAsia="Times New Roman" w:hAnsi="Times New Roman" w:cs="Times New Roman"/>
          <w:bCs/>
        </w:rPr>
        <w:t>autobusu tehnisko apkopi un remontu</w:t>
      </w:r>
      <w:r w:rsidRPr="008E6DBD">
        <w:rPr>
          <w:rFonts w:ascii="Times New Roman" w:eastAsia="Times New Roman" w:hAnsi="Times New Roman" w:cs="Times New Roman"/>
        </w:rPr>
        <w:t xml:space="preserve"> saskaņā ar iepirkuma Nolikumu:</w:t>
      </w: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8E6DBD" w:rsidRPr="008E6DBD" w:rsidTr="00571E41">
        <w:tc>
          <w:tcPr>
            <w:tcW w:w="2901"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37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EUR,   bez PVN ......%</w:t>
            </w: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cipariem un vārdiem)</w:t>
            </w:r>
          </w:p>
        </w:tc>
        <w:tc>
          <w:tcPr>
            <w:tcW w:w="2425"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PVN ....... %</w:t>
            </w: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cipariem un vārdiem)</w:t>
            </w:r>
          </w:p>
        </w:tc>
        <w:tc>
          <w:tcPr>
            <w:tcW w:w="206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EUR, ieskaitot PVN ......%</w:t>
            </w: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cipariem un vārdiem)</w:t>
            </w:r>
          </w:p>
        </w:tc>
      </w:tr>
      <w:tr w:rsidR="008E6DBD" w:rsidRPr="008E6DBD" w:rsidTr="00571E41">
        <w:tc>
          <w:tcPr>
            <w:tcW w:w="2901" w:type="dxa"/>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Vienas darba stundas izmaksas (A</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EUR </w:t>
            </w:r>
          </w:p>
        </w:tc>
        <w:tc>
          <w:tcPr>
            <w:tcW w:w="237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Pr>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jc w:val="center"/>
              <w:rPr>
                <w:rFonts w:ascii="Times New Roman" w:eastAsia="Times New Roman" w:hAnsi="Times New Roman" w:cs="Times New Roman"/>
                <w:sz w:val="24"/>
                <w:szCs w:val="24"/>
              </w:rPr>
            </w:pPr>
          </w:p>
        </w:tc>
      </w:tr>
      <w:tr w:rsidR="008E6DBD" w:rsidRPr="008E6DBD" w:rsidTr="00571E41">
        <w:tc>
          <w:tcPr>
            <w:tcW w:w="2901" w:type="dxa"/>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Tehnisko apkopju kopējās izmaksas B</w:t>
            </w:r>
            <w:r w:rsidRPr="008E6DBD">
              <w:rPr>
                <w:rFonts w:ascii="Times New Roman" w:eastAsia="Times New Roman" w:hAnsi="Times New Roman" w:cs="Times New Roman"/>
                <w:sz w:val="24"/>
                <w:szCs w:val="24"/>
                <w:vertAlign w:val="subscript"/>
              </w:rPr>
              <w:t>pret</w:t>
            </w:r>
          </w:p>
        </w:tc>
        <w:tc>
          <w:tcPr>
            <w:tcW w:w="2376" w:type="dxa"/>
            <w:tcBorders>
              <w:bottom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2901" w:type="dxa"/>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Tajā skaitā:</w:t>
            </w:r>
          </w:p>
        </w:tc>
        <w:tc>
          <w:tcPr>
            <w:tcW w:w="2376" w:type="dxa"/>
            <w:tcBorders>
              <w:tl2br w:val="single" w:sz="4" w:space="0" w:color="auto"/>
              <w:tr2bl w:val="single" w:sz="4" w:space="0" w:color="auto"/>
            </w:tcBorders>
            <w:shd w:val="clear" w:color="auto" w:fill="D0CECE"/>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Borders>
              <w:tl2br w:val="single" w:sz="4" w:space="0" w:color="auto"/>
              <w:tr2bl w:val="single" w:sz="4" w:space="0" w:color="auto"/>
            </w:tcBorders>
            <w:shd w:val="clear" w:color="auto" w:fill="D0CECE"/>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Borders>
              <w:tl2br w:val="single" w:sz="4" w:space="0" w:color="auto"/>
              <w:tr2bl w:val="single" w:sz="4" w:space="0" w:color="auto"/>
            </w:tcBorders>
            <w:shd w:val="clear" w:color="auto" w:fill="D0CECE"/>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2901" w:type="dxa"/>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Tehnisko apkopju rezerves daļu izmaksas (1B</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EUR</w:t>
            </w:r>
          </w:p>
        </w:tc>
        <w:tc>
          <w:tcPr>
            <w:tcW w:w="237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2901" w:type="dxa"/>
            <w:tcBorders>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Tehnisko apkopju darba izmaksas (2B</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EUR</w:t>
            </w:r>
          </w:p>
        </w:tc>
        <w:tc>
          <w:tcPr>
            <w:tcW w:w="2376" w:type="dxa"/>
            <w:tcBorders>
              <w:bottom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r>
    </w:tbl>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2388"/>
        <w:gridCol w:w="2396"/>
      </w:tblGrid>
      <w:tr w:rsidR="008E6DBD" w:rsidRPr="008E6DBD" w:rsidTr="00571E41">
        <w:tc>
          <w:tcPr>
            <w:tcW w:w="4878"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Darbu un rezerves daļu garantijas  (C</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w:t>
            </w:r>
          </w:p>
        </w:tc>
        <w:tc>
          <w:tcPr>
            <w:tcW w:w="2439"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Mēneši:</w:t>
            </w:r>
          </w:p>
        </w:tc>
        <w:tc>
          <w:tcPr>
            <w:tcW w:w="2439"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Kilometri:</w:t>
            </w:r>
          </w:p>
        </w:tc>
      </w:tr>
    </w:tbl>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978"/>
      </w:tblGrid>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Pretendenta nosaukums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Vienotais reģistrācijas numurs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Juridiskā adrese</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Biroja adrese</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Kontaktpersona (vārds, uzvārds, amats)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Tālruņa numurs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Faksa numurs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E-pasta adrese</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Uzņēmuma bankas rekvizīti: Banka</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Kods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r w:rsidR="008E6DBD" w:rsidRPr="008E6DBD" w:rsidTr="00571E41">
        <w:tc>
          <w:tcPr>
            <w:tcW w:w="4633"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Konts</w:t>
            </w:r>
          </w:p>
        </w:tc>
        <w:tc>
          <w:tcPr>
            <w:tcW w:w="5114" w:type="dxa"/>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bl>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Apliecinām, ka izpildot darbus, tiks ievēroti Pasūtītāja pārstāvju norādījumi.</w:t>
      </w: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Esam iesnieguši visu prasīto informāciju.</w:t>
      </w: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Neesam iesnieguši nepatiesu informāciju savas kvalifikācijas novērtēšanai.</w:t>
      </w: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Piedāvājuma derīguma termiņš ir _________ dienas.</w:t>
      </w: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Informācija, kas pēc Pretendenta domām ir uzskatāma</w:t>
      </w:r>
      <w:r w:rsidRPr="008E6DBD">
        <w:rPr>
          <w:rFonts w:ascii="Times New Roman" w:eastAsia="Times New Roman" w:hAnsi="Times New Roman" w:cs="Times New Roman"/>
          <w:sz w:val="24"/>
          <w:szCs w:val="24"/>
        </w:rPr>
        <w:t xml:space="preserve"> par ierobežotas pieejamības informāciju</w:t>
      </w:r>
      <w:r w:rsidRPr="008E6DBD">
        <w:rPr>
          <w:rFonts w:ascii="Times New Roman" w:eastAsia="Times New Roman" w:hAnsi="Times New Roman" w:cs="Times New Roman"/>
        </w:rPr>
        <w:t xml:space="preserve">, atrodas Pretendenta piedāvājuma _________________________ lpp. </w:t>
      </w:r>
    </w:p>
    <w:p w:rsidR="008E6DBD" w:rsidRPr="008E6DBD" w:rsidRDefault="008E6DBD" w:rsidP="008E6DBD">
      <w:pPr>
        <w:spacing w:after="0" w:line="240" w:lineRule="auto"/>
        <w:jc w:val="both"/>
        <w:rPr>
          <w:rFonts w:ascii="Times New Roman" w:eastAsia="Times New Roman" w:hAnsi="Times New Roman" w:cs="Times New Roman"/>
        </w:rPr>
      </w:pP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Piedāvājums dalībai iepirkumā sastāv no __________ lpp.</w:t>
      </w:r>
    </w:p>
    <w:p w:rsidR="008E6DBD" w:rsidRPr="008E6DBD" w:rsidRDefault="008E6DBD" w:rsidP="008E6DBD">
      <w:pPr>
        <w:spacing w:after="0" w:line="240" w:lineRule="auto"/>
        <w:jc w:val="both"/>
        <w:rPr>
          <w:rFonts w:ascii="Times New Roman" w:eastAsia="Times New Roman" w:hAnsi="Times New Roman" w:cs="Times New Roman"/>
        </w:rPr>
      </w:pP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Vārds, Uzvārds</w:t>
      </w:r>
      <w:r w:rsidRPr="008E6DBD">
        <w:rPr>
          <w:rFonts w:ascii="Times New Roman" w:eastAsia="Times New Roman" w:hAnsi="Times New Roman" w:cs="Times New Roman"/>
        </w:rPr>
        <w:tab/>
      </w:r>
      <w:r w:rsidRPr="008E6DBD">
        <w:rPr>
          <w:rFonts w:ascii="Times New Roman" w:eastAsia="Times New Roman" w:hAnsi="Times New Roman" w:cs="Times New Roman"/>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rPr>
      </w:pP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Ieņemamais amats</w:t>
      </w:r>
      <w:r w:rsidRPr="008E6DBD">
        <w:rPr>
          <w:rFonts w:ascii="Times New Roman" w:eastAsia="Times New Roman" w:hAnsi="Times New Roman" w:cs="Times New Roman"/>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rPr>
      </w:pP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Paraksts</w:t>
      </w:r>
      <w:r w:rsidRPr="008E6DBD">
        <w:rPr>
          <w:rFonts w:ascii="Times New Roman" w:eastAsia="Times New Roman" w:hAnsi="Times New Roman" w:cs="Times New Roman"/>
        </w:rPr>
        <w:tab/>
      </w:r>
      <w:r w:rsidRPr="008E6DBD">
        <w:rPr>
          <w:rFonts w:ascii="Times New Roman" w:eastAsia="Times New Roman" w:hAnsi="Times New Roman" w:cs="Times New Roman"/>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rPr>
      </w:pP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Datums</w:t>
      </w:r>
      <w:r w:rsidRPr="008E6DBD">
        <w:rPr>
          <w:rFonts w:ascii="Times New Roman" w:eastAsia="Times New Roman" w:hAnsi="Times New Roman" w:cs="Times New Roman"/>
        </w:rPr>
        <w:tab/>
      </w:r>
      <w:r w:rsidRPr="008E6DBD">
        <w:rPr>
          <w:rFonts w:ascii="Times New Roman" w:eastAsia="Times New Roman" w:hAnsi="Times New Roman" w:cs="Times New Roman"/>
        </w:rPr>
        <w:tab/>
      </w:r>
      <w:r w:rsidRPr="008E6DBD">
        <w:rPr>
          <w:rFonts w:ascii="Times New Roman" w:eastAsia="Times New Roman" w:hAnsi="Times New Roman" w:cs="Times New Roman"/>
        </w:rPr>
        <w:tab/>
        <w:t>__________</w:t>
      </w:r>
      <w:r w:rsidRPr="008E6DBD">
        <w:rPr>
          <w:rFonts w:ascii="Times New Roman" w:eastAsia="Times New Roman" w:hAnsi="Times New Roman" w:cs="Times New Roman"/>
        </w:rPr>
        <w:tab/>
      </w:r>
      <w:r w:rsidRPr="008E6DBD">
        <w:rPr>
          <w:rFonts w:ascii="Times New Roman" w:eastAsia="Times New Roman" w:hAnsi="Times New Roman" w:cs="Times New Roman"/>
        </w:rPr>
        <w:tab/>
        <w:t>_________________</w:t>
      </w:r>
    </w:p>
    <w:p w:rsidR="008E6DBD" w:rsidRPr="008E6DBD" w:rsidRDefault="008E6DBD" w:rsidP="008E6DBD">
      <w:pPr>
        <w:spacing w:after="0" w:line="240" w:lineRule="auto"/>
        <w:jc w:val="both"/>
        <w:rPr>
          <w:rFonts w:ascii="Times New Roman" w:eastAsia="Times New Roman" w:hAnsi="Times New Roman" w:cs="Times New Roman"/>
        </w:rPr>
      </w:pPr>
    </w:p>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Zīmogs</w:t>
      </w:r>
    </w:p>
    <w:p w:rsidR="008E6DBD" w:rsidRPr="008E6DBD" w:rsidRDefault="008E6DBD" w:rsidP="008E6DBD">
      <w:pPr>
        <w:tabs>
          <w:tab w:val="left" w:pos="319"/>
        </w:tabs>
        <w:spacing w:before="120" w:after="120" w:line="240" w:lineRule="auto"/>
        <w:rPr>
          <w:rFonts w:ascii="Times New Roman" w:eastAsia="Times New Roman" w:hAnsi="Times New Roman" w:cs="Times New Roman"/>
          <w:b/>
          <w:bCs/>
          <w:sz w:val="24"/>
          <w:szCs w:val="24"/>
        </w:rPr>
      </w:pPr>
    </w:p>
    <w:p w:rsidR="008E6DBD" w:rsidRPr="008E6DBD" w:rsidRDefault="008E6DBD" w:rsidP="008E6DBD">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8E6DBD" w:rsidRPr="008E6DBD" w:rsidRDefault="008E6DBD" w:rsidP="008E6DBD">
      <w:pPr>
        <w:tabs>
          <w:tab w:val="left" w:pos="319"/>
        </w:tabs>
        <w:spacing w:before="120" w:after="120" w:line="240" w:lineRule="auto"/>
        <w:jc w:val="right"/>
        <w:rPr>
          <w:rFonts w:ascii="Times New Roman" w:eastAsia="Times New Roman" w:hAnsi="Times New Roman" w:cs="Times New Roman"/>
          <w:b/>
          <w:bCs/>
          <w:sz w:val="24"/>
          <w:szCs w:val="24"/>
        </w:rPr>
      </w:pPr>
      <w:r w:rsidRPr="008E6DBD">
        <w:rPr>
          <w:rFonts w:ascii="Times New Roman" w:eastAsia="Times New Roman" w:hAnsi="Times New Roman" w:cs="Times New Roman"/>
          <w:b/>
          <w:bCs/>
          <w:sz w:val="24"/>
          <w:szCs w:val="24"/>
          <w:highlight w:val="yellow"/>
        </w:rPr>
        <w:br w:type="page"/>
      </w:r>
      <w:r w:rsidRPr="008E6DBD">
        <w:rPr>
          <w:rFonts w:ascii="Times New Roman" w:eastAsia="Times New Roman" w:hAnsi="Times New Roman" w:cs="Times New Roman"/>
          <w:b/>
          <w:bCs/>
          <w:sz w:val="24"/>
          <w:szCs w:val="24"/>
        </w:rPr>
        <w:lastRenderedPageBreak/>
        <w:t>2.pielikums</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
          <w:bCs/>
          <w:sz w:val="24"/>
          <w:szCs w:val="24"/>
        </w:rPr>
      </w:pPr>
    </w:p>
    <w:p w:rsidR="008E6DBD" w:rsidRPr="008E6DBD" w:rsidRDefault="008E6DBD" w:rsidP="008E6DBD">
      <w:pPr>
        <w:spacing w:after="0" w:line="360" w:lineRule="auto"/>
        <w:jc w:val="center"/>
        <w:rPr>
          <w:rFonts w:ascii="Times New Roman" w:eastAsia="Times New Roman" w:hAnsi="Times New Roman" w:cs="Times New Roman"/>
          <w:b/>
          <w:sz w:val="32"/>
          <w:szCs w:val="32"/>
        </w:rPr>
      </w:pPr>
      <w:r w:rsidRPr="008E6DBD">
        <w:rPr>
          <w:rFonts w:ascii="Times New Roman" w:eastAsia="Times New Roman" w:hAnsi="Times New Roman" w:cs="Times New Roman"/>
          <w:b/>
          <w:sz w:val="32"/>
          <w:szCs w:val="32"/>
        </w:rPr>
        <w:t>Tehniskā specifikācija</w:t>
      </w:r>
    </w:p>
    <w:p w:rsidR="008E6DBD" w:rsidRPr="008E6DBD" w:rsidRDefault="008E6DBD" w:rsidP="008E6DBD">
      <w:pPr>
        <w:spacing w:after="0" w:line="240" w:lineRule="auto"/>
        <w:ind w:left="720"/>
        <w:jc w:val="center"/>
        <w:rPr>
          <w:rFonts w:ascii="Times New Roman" w:eastAsia="Times New Roman" w:hAnsi="Times New Roman" w:cs="Times New Roman"/>
          <w:i/>
          <w:sz w:val="28"/>
          <w:szCs w:val="28"/>
        </w:rPr>
      </w:pPr>
      <w:r w:rsidRPr="008E6DBD">
        <w:rPr>
          <w:rFonts w:ascii="Times New Roman" w:eastAsia="Times New Roman" w:hAnsi="Times New Roman" w:cs="Times New Roman"/>
          <w:bCs/>
          <w:sz w:val="28"/>
          <w:szCs w:val="28"/>
        </w:rPr>
        <w:t>“Autobusu tehniskā apkope un remonts”</w:t>
      </w:r>
      <w:r w:rsidRPr="008E6DBD">
        <w:rPr>
          <w:rFonts w:ascii="Times New Roman" w:eastAsia="Times New Roman" w:hAnsi="Times New Roman" w:cs="Times New Roman"/>
          <w:i/>
          <w:sz w:val="28"/>
          <w:szCs w:val="28"/>
        </w:rPr>
        <w:t xml:space="preserve"> </w:t>
      </w:r>
      <w:r w:rsidRPr="008E6DBD">
        <w:rPr>
          <w:rFonts w:ascii="Times New Roman" w:eastAsia="Times New Roman" w:hAnsi="Times New Roman" w:cs="Times New Roman"/>
          <w:sz w:val="24"/>
          <w:szCs w:val="24"/>
        </w:rPr>
        <w:t xml:space="preserve">(identifikācijas Nr. SND 2017/17) </w:t>
      </w:r>
    </w:p>
    <w:p w:rsidR="008E6DBD" w:rsidRPr="008E6DBD" w:rsidRDefault="008E6DBD" w:rsidP="008E6DBD">
      <w:pPr>
        <w:spacing w:after="0" w:line="360" w:lineRule="auto"/>
        <w:jc w:val="center"/>
        <w:rPr>
          <w:rFonts w:ascii="Times New Roman" w:eastAsia="Times New Roman" w:hAnsi="Times New Roman" w:cs="Times New Roman"/>
          <w:b/>
          <w:sz w:val="32"/>
          <w:szCs w:val="32"/>
        </w:rPr>
      </w:pP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Cs/>
          <w:sz w:val="24"/>
          <w:szCs w:val="24"/>
        </w:rPr>
        <w:t>Pretendenta pienākums ir veikt Siguldas novada pašvaldības autobusu tehnisko apkopi, remontu un autobusu rezerves daļu pārdošanu. Pakalpojums nepieciešams, lai nodrošinātu Pasūtītāja autobusu (turpmāk arī - autotransporta) pilnvērtīgu darbību atbilstoši satiksmes drošības normām.</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Cs/>
          <w:sz w:val="24"/>
          <w:szCs w:val="24"/>
        </w:rPr>
        <w:t xml:space="preserve">Pretendentam jānodrošina autotransporta līdzekļu tehniskās apkopes un remontu veikšana autoservisā, kas atrodas ne tālāk kā 50 km </w:t>
      </w:r>
      <w:r w:rsidRPr="008E6DBD">
        <w:rPr>
          <w:rFonts w:ascii="Times New Roman" w:eastAsia="Times New Roman" w:hAnsi="Times New Roman" w:cs="Times New Roman"/>
          <w:sz w:val="24"/>
          <w:szCs w:val="24"/>
          <w:lang w:eastAsia="zh-CN"/>
        </w:rPr>
        <w:t xml:space="preserve">rādiusā no </w:t>
      </w:r>
      <w:r w:rsidRPr="008E6DBD">
        <w:rPr>
          <w:rFonts w:ascii="Times New Roman" w:eastAsia="Times New Roman" w:hAnsi="Times New Roman" w:cs="Times New Roman"/>
          <w:sz w:val="24"/>
          <w:szCs w:val="24"/>
        </w:rPr>
        <w:t>Pasūtītāja adreses, t.i. Pils iela 16, Sigulda, Siguldas novads</w:t>
      </w:r>
      <w:r w:rsidRPr="008E6DBD">
        <w:rPr>
          <w:rFonts w:ascii="Times New Roman" w:eastAsia="Times New Roman" w:hAnsi="Times New Roman" w:cs="Times New Roman"/>
          <w:sz w:val="24"/>
          <w:szCs w:val="24"/>
          <w:vertAlign w:val="superscript"/>
        </w:rPr>
        <w:footnoteReference w:id="2"/>
      </w:r>
      <w:r w:rsidRPr="008E6DBD">
        <w:rPr>
          <w:rFonts w:ascii="Times New Roman" w:eastAsia="Times New Roman" w:hAnsi="Times New Roman" w:cs="Times New Roman"/>
          <w:sz w:val="24"/>
          <w:szCs w:val="24"/>
        </w:rPr>
        <w:t>.</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Cs/>
          <w:sz w:val="24"/>
          <w:szCs w:val="24"/>
        </w:rPr>
        <w:t xml:space="preserve">Pretendents </w:t>
      </w:r>
      <w:r w:rsidRPr="008E6DBD">
        <w:rPr>
          <w:rFonts w:ascii="Times New Roman" w:eastAsia="Times New Roman" w:hAnsi="Times New Roman" w:cs="Times New Roman"/>
          <w:sz w:val="24"/>
          <w:szCs w:val="24"/>
        </w:rPr>
        <w:t>par katru autobusu iekārto datu b</w:t>
      </w:r>
      <w:r w:rsidRPr="008E6DBD">
        <w:rPr>
          <w:rFonts w:ascii="Times New Roman" w:eastAsia="Times New Roman" w:hAnsi="Times New Roman" w:cs="TT21A2o00"/>
          <w:sz w:val="24"/>
          <w:szCs w:val="24"/>
        </w:rPr>
        <w:t>ā</w:t>
      </w:r>
      <w:r w:rsidRPr="008E6DBD">
        <w:rPr>
          <w:rFonts w:ascii="Times New Roman" w:eastAsia="Times New Roman" w:hAnsi="Times New Roman" w:cs="Times New Roman"/>
          <w:sz w:val="24"/>
          <w:szCs w:val="24"/>
        </w:rPr>
        <w:t>zi, kur</w:t>
      </w:r>
      <w:r w:rsidRPr="008E6DBD">
        <w:rPr>
          <w:rFonts w:ascii="Times New Roman" w:eastAsia="Times New Roman" w:hAnsi="Times New Roman" w:cs="TT21A2o00"/>
          <w:sz w:val="24"/>
          <w:szCs w:val="24"/>
        </w:rPr>
        <w:t xml:space="preserve">ā </w:t>
      </w:r>
      <w:r w:rsidRPr="008E6DBD">
        <w:rPr>
          <w:rFonts w:ascii="Times New Roman" w:eastAsia="Times New Roman" w:hAnsi="Times New Roman" w:cs="Times New Roman"/>
          <w:sz w:val="24"/>
          <w:szCs w:val="24"/>
        </w:rPr>
        <w:t>apkopo inform</w:t>
      </w:r>
      <w:r w:rsidRPr="008E6DBD">
        <w:rPr>
          <w:rFonts w:ascii="Times New Roman" w:eastAsia="Times New Roman" w:hAnsi="Times New Roman" w:cs="TT21A2o00"/>
          <w:sz w:val="24"/>
          <w:szCs w:val="24"/>
        </w:rPr>
        <w:t>ā</w:t>
      </w:r>
      <w:r w:rsidRPr="008E6DBD">
        <w:rPr>
          <w:rFonts w:ascii="Times New Roman" w:eastAsia="Times New Roman" w:hAnsi="Times New Roman" w:cs="Times New Roman"/>
          <w:sz w:val="24"/>
          <w:szCs w:val="24"/>
        </w:rPr>
        <w:t>ciju par vis</w:t>
      </w:r>
      <w:r w:rsidRPr="008E6DBD">
        <w:rPr>
          <w:rFonts w:ascii="Times New Roman" w:eastAsia="Times New Roman" w:hAnsi="Times New Roman" w:cs="TT21A2o00"/>
          <w:sz w:val="24"/>
          <w:szCs w:val="24"/>
        </w:rPr>
        <w:t>ā</w:t>
      </w:r>
      <w:r w:rsidRPr="008E6DBD">
        <w:rPr>
          <w:rFonts w:ascii="Times New Roman" w:eastAsia="Times New Roman" w:hAnsi="Times New Roman" w:cs="Times New Roman"/>
          <w:sz w:val="24"/>
          <w:szCs w:val="24"/>
        </w:rPr>
        <w:t>m autotransportam veiktaj</w:t>
      </w:r>
      <w:r w:rsidRPr="008E6DBD">
        <w:rPr>
          <w:rFonts w:ascii="Times New Roman" w:eastAsia="Times New Roman" w:hAnsi="Times New Roman" w:cs="TT21A2o00"/>
          <w:sz w:val="24"/>
          <w:szCs w:val="24"/>
        </w:rPr>
        <w:t>ā</w:t>
      </w:r>
      <w:r w:rsidRPr="008E6DBD">
        <w:rPr>
          <w:rFonts w:ascii="Times New Roman" w:eastAsia="Times New Roman" w:hAnsi="Times New Roman" w:cs="Times New Roman"/>
          <w:sz w:val="24"/>
          <w:szCs w:val="24"/>
        </w:rPr>
        <w:t>m apkop</w:t>
      </w:r>
      <w:r w:rsidRPr="008E6DBD">
        <w:rPr>
          <w:rFonts w:ascii="Times New Roman" w:eastAsia="Times New Roman" w:hAnsi="Times New Roman" w:cs="TT21A2o00"/>
          <w:sz w:val="24"/>
          <w:szCs w:val="24"/>
        </w:rPr>
        <w:t>ē</w:t>
      </w:r>
      <w:r w:rsidRPr="008E6DBD">
        <w:rPr>
          <w:rFonts w:ascii="Times New Roman" w:eastAsia="Times New Roman" w:hAnsi="Times New Roman" w:cs="Times New Roman"/>
          <w:sz w:val="24"/>
          <w:szCs w:val="24"/>
        </w:rPr>
        <w:t>m un remontiem, ar kuru Pas</w:t>
      </w:r>
      <w:r w:rsidRPr="008E6DBD">
        <w:rPr>
          <w:rFonts w:ascii="Times New Roman" w:eastAsia="Times New Roman" w:hAnsi="Times New Roman" w:cs="TT21A2o00"/>
          <w:sz w:val="24"/>
          <w:szCs w:val="24"/>
        </w:rPr>
        <w:t>ū</w:t>
      </w:r>
      <w:r w:rsidRPr="008E6DBD">
        <w:rPr>
          <w:rFonts w:ascii="Times New Roman" w:eastAsia="Times New Roman" w:hAnsi="Times New Roman" w:cs="Times New Roman"/>
          <w:sz w:val="24"/>
          <w:szCs w:val="24"/>
        </w:rPr>
        <w:t>t</w:t>
      </w:r>
      <w:r w:rsidRPr="008E6DBD">
        <w:rPr>
          <w:rFonts w:ascii="Times New Roman" w:eastAsia="Times New Roman" w:hAnsi="Times New Roman" w:cs="TT21A2o00"/>
          <w:sz w:val="24"/>
          <w:szCs w:val="24"/>
        </w:rPr>
        <w:t>ī</w:t>
      </w:r>
      <w:r w:rsidRPr="008E6DBD">
        <w:rPr>
          <w:rFonts w:ascii="Times New Roman" w:eastAsia="Times New Roman" w:hAnsi="Times New Roman" w:cs="Times New Roman"/>
          <w:sz w:val="24"/>
          <w:szCs w:val="24"/>
        </w:rPr>
        <w:t>t</w:t>
      </w:r>
      <w:r w:rsidRPr="008E6DBD">
        <w:rPr>
          <w:rFonts w:ascii="Times New Roman" w:eastAsia="Times New Roman" w:hAnsi="Times New Roman" w:cs="TT21A2o00"/>
          <w:sz w:val="24"/>
          <w:szCs w:val="24"/>
        </w:rPr>
        <w:t>ā</w:t>
      </w:r>
      <w:r w:rsidRPr="008E6DBD">
        <w:rPr>
          <w:rFonts w:ascii="Times New Roman" w:eastAsia="Times New Roman" w:hAnsi="Times New Roman" w:cs="Times New Roman"/>
          <w:sz w:val="24"/>
          <w:szCs w:val="24"/>
        </w:rPr>
        <w:t>js iepaz</w:t>
      </w:r>
      <w:r w:rsidRPr="008E6DBD">
        <w:rPr>
          <w:rFonts w:ascii="Times New Roman" w:eastAsia="Times New Roman" w:hAnsi="Times New Roman" w:cs="TT21A2o00"/>
          <w:sz w:val="24"/>
          <w:szCs w:val="24"/>
        </w:rPr>
        <w:t>ī</w:t>
      </w:r>
      <w:r w:rsidRPr="008E6DBD">
        <w:rPr>
          <w:rFonts w:ascii="Times New Roman" w:eastAsia="Times New Roman" w:hAnsi="Times New Roman" w:cs="Times New Roman"/>
          <w:sz w:val="24"/>
          <w:szCs w:val="24"/>
        </w:rPr>
        <w:t>stas p</w:t>
      </w:r>
      <w:r w:rsidRPr="008E6DBD">
        <w:rPr>
          <w:rFonts w:ascii="Times New Roman" w:eastAsia="Times New Roman" w:hAnsi="Times New Roman" w:cs="TT21A2o00"/>
          <w:sz w:val="24"/>
          <w:szCs w:val="24"/>
        </w:rPr>
        <w:t>ē</w:t>
      </w:r>
      <w:r w:rsidRPr="008E6DBD">
        <w:rPr>
          <w:rFonts w:ascii="Times New Roman" w:eastAsia="Times New Roman" w:hAnsi="Times New Roman" w:cs="Times New Roman"/>
          <w:sz w:val="24"/>
          <w:szCs w:val="24"/>
        </w:rPr>
        <w:t>c piepras</w:t>
      </w:r>
      <w:r w:rsidRPr="008E6DBD">
        <w:rPr>
          <w:rFonts w:ascii="Times New Roman" w:eastAsia="Times New Roman" w:hAnsi="Times New Roman" w:cs="TT21A2o00"/>
          <w:sz w:val="24"/>
          <w:szCs w:val="24"/>
        </w:rPr>
        <w:t>ī</w:t>
      </w:r>
      <w:r w:rsidRPr="008E6DBD">
        <w:rPr>
          <w:rFonts w:ascii="Times New Roman" w:eastAsia="Times New Roman" w:hAnsi="Times New Roman" w:cs="Times New Roman"/>
          <w:sz w:val="24"/>
          <w:szCs w:val="24"/>
        </w:rPr>
        <w:t>juma.</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sz w:val="24"/>
          <w:szCs w:val="24"/>
        </w:rPr>
        <w:t>Pieņemt autotransportu</w:t>
      </w:r>
      <w:r w:rsidRPr="008E6DBD">
        <w:rPr>
          <w:rFonts w:ascii="Times New Roman" w:eastAsia="Times New Roman" w:hAnsi="Times New Roman" w:cs="Times New Roman"/>
          <w:bCs/>
          <w:color w:val="000000"/>
          <w:sz w:val="24"/>
          <w:szCs w:val="24"/>
        </w:rPr>
        <w:t xml:space="preserve"> autoservisā tehnisko apkopju vai remonta veikšanai ne vēlāk kā 24 (divdesmit četru) stundu laikā no Pasūtītāja pieteikuma par apkopes vai remonta veikšanas nepieciešamību saņemšanas, sastādot un n</w:t>
      </w:r>
      <w:r w:rsidRPr="008E6DBD">
        <w:rPr>
          <w:rFonts w:ascii="Times New Roman" w:eastAsia="Times New Roman" w:hAnsi="Times New Roman" w:cs="Times New Roman"/>
          <w:bCs/>
          <w:sz w:val="24"/>
          <w:szCs w:val="24"/>
        </w:rPr>
        <w:t xml:space="preserve">osūtīt </w:t>
      </w:r>
      <w:r w:rsidRPr="008E6DBD">
        <w:rPr>
          <w:rFonts w:ascii="Times New Roman" w:eastAsia="Times New Roman" w:hAnsi="Times New Roman" w:cs="Times New Roman"/>
          <w:bCs/>
          <w:color w:val="000000"/>
          <w:sz w:val="24"/>
          <w:szCs w:val="24"/>
        </w:rPr>
        <w:t>saskaņošanai Pasūtītājam autotransporta tehniskās apkopes vai remonta darbu izmaksu tāmi vienas darba dienas laikā pēc autotransporta pieņemšanas autoservisā. Tāmē norāda paredzamo darbu nosaukumus, paredzēto darba stundu skaitu, rezerves daļu un materiālu izmaksas, piemērotās atlaides, kā arī pasūtamo autotransporta rezerves daļu piegādes termiņu un kopējo darba izpildes termiņu.</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Neveikt darbu bez Pasūtītāja apstiprinājuma.</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Nekavējoties informēt Pasūtītāju par autotransporta tehniskās apkopes vai remonta laikā konstatētām papildus darbu izmaksām, sagatavojot tāmi par papildu darbiem un nepieciešamajām rezerves daļām kā arī veikt saskaņošanu ar Pasūtītāju pirms papildu darbu veikšanas uzsākšanas šī pielikuma 4.punktā noteiktajā kārtībā.</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i/>
          <w:color w:val="000000"/>
          <w:sz w:val="24"/>
          <w:szCs w:val="24"/>
        </w:rPr>
      </w:pPr>
      <w:r w:rsidRPr="008E6DBD">
        <w:rPr>
          <w:rFonts w:ascii="Times New Roman" w:eastAsia="Times New Roman" w:hAnsi="Times New Roman" w:cs="Times New Roman"/>
          <w:bCs/>
          <w:color w:val="000000"/>
          <w:sz w:val="24"/>
          <w:szCs w:val="24"/>
        </w:rPr>
        <w:t>Nodrošināt autotransporta rezerves daļu piegādi ne vēlāk kā 3 (trīs) kalendāro dienu laikā.</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Paredzamais autotransports, kuram tiks veikta apkope un remonts norādīts tehnisko apkopju tabulā (Nolikuma 2.1. pielikums). Apkopes tiek veiktas ar ražotāja noteikto periodiskumu atbilstoši autotransporta nobraukumam un ekspluatācijas laikam. Autotransporta remonts tiek veikts saskaņā ar autotransporta ražotāja prasībām.</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Pretendents nodrošina pakalpojumu sniegšanu šādos termiņos:</w:t>
      </w:r>
    </w:p>
    <w:p w:rsidR="008E6DBD" w:rsidRPr="008E6DBD" w:rsidRDefault="008E6DBD" w:rsidP="008E6DBD">
      <w:pPr>
        <w:numPr>
          <w:ilvl w:val="1"/>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Autotransporta tehniskās apkopes gadījumā – ne ilgāk kā viena darba diena;</w:t>
      </w:r>
    </w:p>
    <w:p w:rsidR="008E6DBD" w:rsidRPr="008E6DBD" w:rsidRDefault="008E6DBD" w:rsidP="008E6DBD">
      <w:pPr>
        <w:numPr>
          <w:ilvl w:val="1"/>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Autotransporta remontu darbu veikšanas gadījumā – ne vēlāk kā 3 (trīs) darba dienu laikā no Darbu uzsākšanas brīža.</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Pretendents garantē, ka autotransporta diagnostiku, remontu un tehnisko apkopi veiks darbinieki ar atbilstošām zināšanām un praktiskām iemaņām.</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Pretendents garantē, ka garantijas laiks izpildītajiem remonta darbiem un uzstādītajām detaļām saskaņā ar Pretendenta piedāvājumā norādīto termiņu.</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bCs/>
          <w:color w:val="000000"/>
          <w:sz w:val="24"/>
          <w:szCs w:val="24"/>
        </w:rPr>
        <w:t>Apmaksa par veiktajiem pakalpojumiem un piegādātajām rezerves daļām tiks veikta 30 (trīsdesmit dienu) laikā pēc pakalpojumu sniegšanas, saskaņā ar grāmatvedības attaisnojuma dokumentu, kas noformēts saskaņā ar normatīvajiem aktiem.</w:t>
      </w:r>
    </w:p>
    <w:p w:rsidR="008E6DBD" w:rsidRPr="008E6DBD" w:rsidRDefault="008E6DBD" w:rsidP="008E6DBD">
      <w:pPr>
        <w:numPr>
          <w:ilvl w:val="0"/>
          <w:numId w:val="5"/>
        </w:numPr>
        <w:spacing w:after="0" w:line="240" w:lineRule="auto"/>
        <w:jc w:val="both"/>
        <w:rPr>
          <w:rFonts w:ascii="Times New Roman" w:eastAsia="Times New Roman" w:hAnsi="Times New Roman" w:cs="Times New Roman"/>
          <w:bCs/>
          <w:color w:val="000000"/>
          <w:sz w:val="24"/>
          <w:szCs w:val="24"/>
        </w:rPr>
      </w:pPr>
      <w:r w:rsidRPr="008E6DBD">
        <w:rPr>
          <w:rFonts w:ascii="Times New Roman" w:eastAsia="Times New Roman" w:hAnsi="Times New Roman" w:cs="Times New Roman"/>
          <w:sz w:val="24"/>
          <w:szCs w:val="24"/>
        </w:rPr>
        <w:lastRenderedPageBreak/>
        <w:t>Līguma izpildes termiņš – divi gadi vai sasniedzot 41 000,00 EUR (četrdesmit viens tūkstotis euro)(bez PVN).</w:t>
      </w:r>
    </w:p>
    <w:p w:rsidR="008E6DBD" w:rsidRPr="008E6DBD" w:rsidRDefault="008E6DBD" w:rsidP="008E6DBD">
      <w:pPr>
        <w:spacing w:after="0" w:line="240" w:lineRule="auto"/>
        <w:jc w:val="both"/>
        <w:rPr>
          <w:rFonts w:ascii="Times New Roman" w:eastAsia="Times New Roman" w:hAnsi="Times New Roman" w:cs="Times New Roman"/>
          <w:bCs/>
          <w:color w:val="000000"/>
          <w:sz w:val="24"/>
          <w:szCs w:val="24"/>
        </w:rPr>
      </w:pPr>
    </w:p>
    <w:p w:rsidR="008E6DBD" w:rsidRPr="008E6DBD" w:rsidRDefault="008E6DBD" w:rsidP="008E6DBD">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Pretendentam jāatbilst zemāk minētajiem kritērijiem: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401"/>
      </w:tblGrid>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Kritērijs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Nodrošināšana: (Jā/Nē)</w:t>
            </w: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iCs/>
                <w:color w:val="000000"/>
              </w:rPr>
            </w:pPr>
            <w:r w:rsidRPr="008E6DBD">
              <w:rPr>
                <w:rFonts w:ascii="Times New Roman" w:eastAsia="Times New Roman" w:hAnsi="Times New Roman" w:cs="Times New Roman"/>
                <w:iCs/>
                <w:color w:val="000000"/>
              </w:rPr>
              <w:t>pretendentam ir iespējas nodrošināt pilnvērtīgus un kvalitatīvus</w:t>
            </w:r>
            <w:r w:rsidRPr="008E6DBD">
              <w:rPr>
                <w:rFonts w:ascii="Times New Roman" w:eastAsia="Times New Roman" w:hAnsi="Times New Roman" w:cs="Times New Roman"/>
                <w:color w:val="000000"/>
              </w:rPr>
              <w:t xml:space="preserve"> autotransportu tehniskās apkopes un remontu darbus</w:t>
            </w:r>
            <w:r w:rsidRPr="008E6DBD">
              <w:rPr>
                <w:rFonts w:ascii="Times New Roman" w:eastAsia="Times New Roman" w:hAnsi="Times New Roman" w:cs="Times New Roman"/>
                <w:iCs/>
                <w:color w:val="000000"/>
              </w:rPr>
              <w:t xml:space="preserve"> (remonts, profilakse, veikto darbu garantija utt.)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 xml:space="preserve">pretendenta iespējas nodrošināt pasūtītāja </w:t>
            </w:r>
            <w:r w:rsidRPr="008E6DBD">
              <w:rPr>
                <w:rFonts w:ascii="Times New Roman" w:eastAsia="Times New Roman" w:hAnsi="Times New Roman" w:cs="Times New Roman"/>
                <w:color w:val="000000"/>
              </w:rPr>
              <w:t>autotransportu</w:t>
            </w:r>
            <w:r w:rsidRPr="008E6DBD">
              <w:rPr>
                <w:rFonts w:ascii="Times New Roman" w:eastAsia="Times New Roman" w:hAnsi="Times New Roman" w:cs="Times New Roman"/>
              </w:rPr>
              <w:t xml:space="preserve"> tehnisko apkopi un remontdarbus neparedzētos un neatliekamos gadījumos ārpus kārtas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pretendenta iespējas nodrošināt un veikt automašīnas remonta darbus ar kvalitatīvām rezerves detaļām, dodot to kalpošanai garantijas termiņu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pretendenta personālam ir darbu veikšanai atbilstoša kvalifikācija un pretendents ir civiltiesiski atbildīgs par savu darbību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 xml:space="preserve">pretendentam jānodrošina ar iekārtām un aprīkojumu autobusu pacelšanai remonta veikšanai vai remonta bedrei,  ritošās daļas un riepu apkopes vietai (tajā skaitā riepu maiņa, remonts) un diagnosticēšanai (elektrosistēmu diagnostikai, instrumentālajai dzinēja diagnostikai), gan ģeometrijas stendam virsbūves remonta darbiem, gan auto gaisa kondicionēšanas sistēmas remonta un uzpildīšanas iekārtai, gan izveidotai automašīnas krāsošanas telpai.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 xml:space="preserve">pretendentam jānodrošina bezmaksas nožogota autostāvvieta pasūtītāja </w:t>
            </w:r>
            <w:r w:rsidRPr="008E6DBD">
              <w:rPr>
                <w:rFonts w:ascii="Times New Roman" w:eastAsia="Times New Roman" w:hAnsi="Times New Roman" w:cs="Times New Roman"/>
                <w:color w:val="000000"/>
              </w:rPr>
              <w:t>autotransportam</w:t>
            </w:r>
            <w:r w:rsidRPr="008E6DBD">
              <w:rPr>
                <w:rFonts w:ascii="Times New Roman" w:eastAsia="Times New Roman" w:hAnsi="Times New Roman" w:cs="Times New Roman"/>
              </w:rPr>
              <w:t>, kas atrodas remontā vai kurai tiek sniegts tehniskais pakalpojums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 xml:space="preserve">pretendentam jānodrošina klienta uzturēšanās telpa autoservisā </w:t>
            </w:r>
            <w:r w:rsidRPr="008E6DBD">
              <w:rPr>
                <w:rFonts w:ascii="Times New Roman" w:eastAsia="Times New Roman" w:hAnsi="Times New Roman" w:cs="Times New Roman"/>
                <w:color w:val="000000"/>
              </w:rPr>
              <w:t>autotransporta</w:t>
            </w:r>
            <w:r w:rsidRPr="008E6DBD">
              <w:rPr>
                <w:rFonts w:ascii="Times New Roman" w:eastAsia="Times New Roman" w:hAnsi="Times New Roman" w:cs="Times New Roman"/>
              </w:rPr>
              <w:t xml:space="preserve"> īslaicīga (līdz 3 stundām) remonta vai tehniskās apkopes  laikā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E6DBD" w:rsidRPr="008E6DBD" w:rsidRDefault="008E6DBD" w:rsidP="008E6DBD">
            <w:pPr>
              <w:spacing w:after="0" w:line="240" w:lineRule="auto"/>
              <w:jc w:val="both"/>
              <w:rPr>
                <w:rFonts w:ascii="Times New Roman" w:eastAsia="Times New Roman" w:hAnsi="Times New Roman" w:cs="Times New Roman"/>
              </w:rPr>
            </w:pPr>
            <w:r w:rsidRPr="008E6DBD">
              <w:rPr>
                <w:rFonts w:ascii="Times New Roman" w:eastAsia="Times New Roman" w:hAnsi="Times New Roman" w:cs="Times New Roman"/>
              </w:rPr>
              <w:t xml:space="preserve">pretendentam jāsniedz garantiju veiktajiem remonta darbiem, t.sk. materiāliem un rezerves daļām, </w:t>
            </w:r>
            <w:r w:rsidRPr="008E6DBD">
              <w:rPr>
                <w:rFonts w:ascii="Times New Roman" w:eastAsia="Times New Roman" w:hAnsi="Times New Roman" w:cs="Times New Roman"/>
                <w:color w:val="000000"/>
              </w:rPr>
              <w:t xml:space="preserve">autotransporta </w:t>
            </w:r>
            <w:r w:rsidRPr="008E6DBD">
              <w:rPr>
                <w:rFonts w:ascii="Times New Roman" w:eastAsia="Times New Roman" w:hAnsi="Times New Roman" w:cs="Times New Roman"/>
              </w:rPr>
              <w:t>normālas ekspluatācijas gadījumā.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DBD" w:rsidRPr="008E6DBD" w:rsidRDefault="008E6DBD" w:rsidP="008E6DBD">
            <w:pPr>
              <w:spacing w:after="0" w:line="240" w:lineRule="auto"/>
              <w:rPr>
                <w:rFonts w:ascii="Times New Roman" w:eastAsia="Times New Roman" w:hAnsi="Times New Roman" w:cs="Times New Roman"/>
                <w:sz w:val="24"/>
                <w:szCs w:val="24"/>
              </w:rPr>
            </w:pPr>
          </w:p>
        </w:tc>
      </w:tr>
    </w:tbl>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lang w:val="x-none"/>
        </w:rPr>
      </w:pPr>
      <w:r w:rsidRPr="008E6DBD">
        <w:rPr>
          <w:rFonts w:ascii="Times New Roman" w:eastAsia="Times New Roman" w:hAnsi="Times New Roman" w:cs="Times New Roman"/>
          <w:sz w:val="24"/>
          <w:szCs w:val="24"/>
          <w:lang w:val="x-none"/>
        </w:rPr>
        <w:t xml:space="preserve">Ja piedāvājumu vērtēšanas laikā Iepirkuma komisija konstatē, ka kāds no Pretendentiem </w:t>
      </w:r>
      <w:r w:rsidRPr="008E6DBD">
        <w:rPr>
          <w:rFonts w:ascii="Times New Roman" w:eastAsia="Times New Roman" w:hAnsi="Times New Roman" w:cs="Times New Roman"/>
          <w:sz w:val="24"/>
          <w:szCs w:val="24"/>
        </w:rPr>
        <w:t>nespēj pilnā apmērā nodrošināt Tehniskajā specifikācijā</w:t>
      </w:r>
      <w:r w:rsidRPr="008E6DBD">
        <w:rPr>
          <w:rFonts w:ascii="Times New Roman" w:eastAsia="Times New Roman" w:hAnsi="Times New Roman" w:cs="Times New Roman"/>
          <w:sz w:val="24"/>
          <w:szCs w:val="24"/>
          <w:lang w:val="x-none"/>
        </w:rPr>
        <w:t xml:space="preserve"> (</w:t>
      </w:r>
      <w:r w:rsidRPr="008E6DBD">
        <w:rPr>
          <w:rFonts w:ascii="Times New Roman" w:eastAsia="Times New Roman" w:hAnsi="Times New Roman" w:cs="Times New Roman"/>
          <w:sz w:val="24"/>
          <w:szCs w:val="24"/>
        </w:rPr>
        <w:t>Nolikuma 2</w:t>
      </w:r>
      <w:r w:rsidRPr="008E6DBD">
        <w:rPr>
          <w:rFonts w:ascii="Times New Roman" w:eastAsia="Times New Roman" w:hAnsi="Times New Roman" w:cs="Times New Roman"/>
          <w:sz w:val="24"/>
          <w:szCs w:val="24"/>
          <w:lang w:val="x-none"/>
        </w:rPr>
        <w:t>. pielikums</w:t>
      </w:r>
      <w:r w:rsidRPr="008E6DBD">
        <w:rPr>
          <w:rFonts w:ascii="Times New Roman" w:eastAsia="Times New Roman" w:hAnsi="Times New Roman" w:cs="Times New Roman"/>
          <w:sz w:val="24"/>
          <w:szCs w:val="24"/>
        </w:rPr>
        <w:t>) minētos darbus</w:t>
      </w:r>
      <w:r w:rsidRPr="008E6DBD">
        <w:rPr>
          <w:rFonts w:ascii="Times New Roman" w:eastAsia="Times New Roman" w:hAnsi="Times New Roman" w:cs="Times New Roman"/>
          <w:sz w:val="24"/>
          <w:szCs w:val="24"/>
          <w:lang w:eastAsia="x-none"/>
        </w:rPr>
        <w:t xml:space="preserve"> tas tiek izslēgts no tālākas piedāvājuma vērtēšanas</w:t>
      </w:r>
    </w:p>
    <w:p w:rsidR="008E6DBD" w:rsidRPr="008E6DBD" w:rsidRDefault="008E6DBD" w:rsidP="008E6DBD">
      <w:pPr>
        <w:spacing w:after="0" w:line="240" w:lineRule="auto"/>
        <w:jc w:val="right"/>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br w:type="page"/>
      </w:r>
      <w:r w:rsidRPr="008E6DBD">
        <w:rPr>
          <w:rFonts w:ascii="Times New Roman" w:eastAsia="Times New Roman" w:hAnsi="Times New Roman" w:cs="Times New Roman"/>
          <w:b/>
          <w:sz w:val="24"/>
          <w:szCs w:val="24"/>
        </w:rPr>
        <w:lastRenderedPageBreak/>
        <w:t>2.1.pielikums</w:t>
      </w:r>
    </w:p>
    <w:p w:rsidR="008E6DBD" w:rsidRPr="008E6DBD" w:rsidRDefault="008E6DBD" w:rsidP="008E6DBD">
      <w:pPr>
        <w:spacing w:after="0" w:line="240" w:lineRule="auto"/>
        <w:rPr>
          <w:rFonts w:ascii="Times New Roman" w:eastAsia="Times New Roman" w:hAnsi="Times New Roman" w:cs="Times New Roman"/>
          <w:i/>
          <w:sz w:val="24"/>
          <w:szCs w:val="24"/>
          <w:highlight w:val="yellow"/>
        </w:rPr>
      </w:pPr>
    </w:p>
    <w:p w:rsidR="008E6DBD" w:rsidRPr="008E6DBD" w:rsidRDefault="008E6DBD" w:rsidP="008E6DBD">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6"/>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83"/>
        <w:gridCol w:w="2691"/>
        <w:gridCol w:w="3121"/>
      </w:tblGrid>
      <w:tr w:rsidR="008E6DBD" w:rsidRPr="008E6DBD" w:rsidTr="00571E41">
        <w:trPr>
          <w:trHeight w:val="360"/>
        </w:trPr>
        <w:tc>
          <w:tcPr>
            <w:tcW w:w="2459" w:type="dxa"/>
            <w:shd w:val="clear" w:color="auto" w:fill="auto"/>
            <w:noWrap/>
            <w:vAlign w:val="bottom"/>
            <w:hideMark/>
          </w:tcPr>
          <w:p w:rsidR="008E6DBD" w:rsidRPr="008E6DBD" w:rsidRDefault="008E6DBD" w:rsidP="008E6DBD">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E6DBD" w:rsidRPr="008E6DBD" w:rsidRDefault="008E6DBD" w:rsidP="008E6DBD">
            <w:pPr>
              <w:spacing w:after="0" w:line="240" w:lineRule="auto"/>
              <w:jc w:val="center"/>
              <w:rPr>
                <w:rFonts w:ascii="Times New Roman" w:eastAsia="Times New Roman" w:hAnsi="Times New Roman" w:cs="Times New Roman"/>
              </w:rPr>
            </w:pPr>
          </w:p>
        </w:tc>
        <w:tc>
          <w:tcPr>
            <w:tcW w:w="5812" w:type="dxa"/>
            <w:gridSpan w:val="2"/>
            <w:shd w:val="clear" w:color="auto" w:fill="auto"/>
            <w:noWrap/>
            <w:vAlign w:val="bottom"/>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Apkopē obligāti iekļaujamie</w:t>
            </w:r>
          </w:p>
        </w:tc>
      </w:tr>
      <w:tr w:rsidR="008E6DBD" w:rsidRPr="008E6DBD" w:rsidTr="00571E41">
        <w:trPr>
          <w:trHeight w:val="360"/>
        </w:trPr>
        <w:tc>
          <w:tcPr>
            <w:tcW w:w="2742" w:type="dxa"/>
            <w:gridSpan w:val="2"/>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Apkopju veids </w:t>
            </w:r>
          </w:p>
        </w:tc>
        <w:tc>
          <w:tcPr>
            <w:tcW w:w="2691" w:type="dxa"/>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Darbi</w:t>
            </w:r>
          </w:p>
          <w:p w:rsidR="008E6DBD" w:rsidRPr="008E6DBD" w:rsidRDefault="008E6DBD" w:rsidP="008E6DBD">
            <w:pPr>
              <w:spacing w:after="0" w:line="240" w:lineRule="auto"/>
              <w:jc w:val="center"/>
              <w:rPr>
                <w:rFonts w:ascii="Times New Roman" w:eastAsia="Times New Roman" w:hAnsi="Times New Roman" w:cs="Times New Roman"/>
                <w:i/>
              </w:rPr>
            </w:pPr>
          </w:p>
        </w:tc>
        <w:tc>
          <w:tcPr>
            <w:tcW w:w="3121" w:type="dxa"/>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 xml:space="preserve">Materiāli </w:t>
            </w:r>
            <w:r w:rsidRPr="008E6DBD">
              <w:rPr>
                <w:rFonts w:ascii="Times New Roman" w:eastAsia="Times New Roman" w:hAnsi="Times New Roman" w:cs="Times New Roman"/>
                <w:i/>
              </w:rPr>
              <w:t>(Norādīt materiālus, rezerves daļas, kas tiks izmantoti apkopes veikšanai)</w:t>
            </w:r>
          </w:p>
        </w:tc>
      </w:tr>
      <w:tr w:rsidR="008E6DBD" w:rsidRPr="008E6DBD" w:rsidTr="00571E41">
        <w:trPr>
          <w:trHeight w:val="2385"/>
        </w:trPr>
        <w:tc>
          <w:tcPr>
            <w:tcW w:w="2742" w:type="dxa"/>
            <w:gridSpan w:val="2"/>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TA 1</w:t>
            </w:r>
          </w:p>
        </w:tc>
        <w:tc>
          <w:tcPr>
            <w:tcW w:w="2691" w:type="dxa"/>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Eļļas nomaiņa, eļļas filtra maiņa, dzinēja gaisa filtra nomaiņa, salona gaisa filtra nomaiņa, slīdvirsmu un šarnīru smērēšanas darbi, gumijas aizsargu, piedziņas siksnu stāvokļa, kustīgo savienojumu stāvokļa pārbaude, visu tehnisko škidrumu līmeņa pārbaude un papildināšana.</w:t>
            </w:r>
          </w:p>
        </w:tc>
        <w:tc>
          <w:tcPr>
            <w:tcW w:w="3121" w:type="dxa"/>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rPr>
            </w:pPr>
          </w:p>
        </w:tc>
      </w:tr>
      <w:tr w:rsidR="008E6DBD" w:rsidRPr="008E6DBD" w:rsidTr="00571E41">
        <w:trPr>
          <w:trHeight w:val="1380"/>
        </w:trPr>
        <w:tc>
          <w:tcPr>
            <w:tcW w:w="2742" w:type="dxa"/>
            <w:gridSpan w:val="2"/>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 xml:space="preserve">TA 2 </w:t>
            </w:r>
          </w:p>
        </w:tc>
        <w:tc>
          <w:tcPr>
            <w:tcW w:w="2691" w:type="dxa"/>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TA1 + eļļas maiņa ātrumkārbā un dzenošajā tiltā</w:t>
            </w:r>
          </w:p>
        </w:tc>
        <w:tc>
          <w:tcPr>
            <w:tcW w:w="3121" w:type="dxa"/>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rPr>
            </w:pPr>
          </w:p>
        </w:tc>
      </w:tr>
      <w:tr w:rsidR="008E6DBD" w:rsidRPr="008E6DBD" w:rsidTr="00571E41">
        <w:trPr>
          <w:trHeight w:val="2475"/>
        </w:trPr>
        <w:tc>
          <w:tcPr>
            <w:tcW w:w="2742" w:type="dxa"/>
            <w:gridSpan w:val="2"/>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 xml:space="preserve">Sezonas TA (pirms ziemas un pirms vasaras sezonām) </w:t>
            </w:r>
          </w:p>
        </w:tc>
        <w:tc>
          <w:tcPr>
            <w:tcW w:w="2691" w:type="dxa"/>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rPr>
            </w:pPr>
            <w:r w:rsidRPr="008E6DBD">
              <w:rPr>
                <w:rFonts w:ascii="Times New Roman" w:eastAsia="Times New Roman" w:hAnsi="Times New Roman" w:cs="Times New Roman"/>
              </w:rPr>
              <w:t>TA1 + degvielas un gaisa filtru maiņa, pneimatiskās sistēmas susinātāja maiņa, dzesēšanas un apsildes sistēmu darbības pārbaude</w:t>
            </w:r>
          </w:p>
        </w:tc>
        <w:tc>
          <w:tcPr>
            <w:tcW w:w="3121" w:type="dxa"/>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rPr>
            </w:pPr>
          </w:p>
        </w:tc>
      </w:tr>
    </w:tbl>
    <w:p w:rsidR="008E6DBD" w:rsidRPr="008E6DBD" w:rsidRDefault="008E6DBD" w:rsidP="008E6DBD">
      <w:pPr>
        <w:spacing w:after="0" w:line="240" w:lineRule="auto"/>
        <w:rPr>
          <w:rFonts w:ascii="Times New Roman" w:eastAsia="Times New Roman" w:hAnsi="Times New Roman" w:cs="Times New Roman"/>
          <w:i/>
          <w:sz w:val="24"/>
          <w:szCs w:val="24"/>
          <w:highlight w:val="yellow"/>
        </w:rPr>
      </w:pPr>
    </w:p>
    <w:p w:rsidR="008E6DBD" w:rsidRPr="008E6DBD" w:rsidRDefault="008E6DBD" w:rsidP="008E6DBD">
      <w:pPr>
        <w:spacing w:after="0" w:line="240" w:lineRule="auto"/>
        <w:rPr>
          <w:rFonts w:ascii="Times New Roman" w:eastAsia="Times New Roman" w:hAnsi="Times New Roman" w:cs="Times New Roman"/>
          <w:i/>
          <w:sz w:val="24"/>
          <w:szCs w:val="24"/>
          <w:highlight w:val="yellow"/>
        </w:rPr>
      </w:pPr>
    </w:p>
    <w:p w:rsidR="008E6DBD" w:rsidRPr="008E6DBD" w:rsidRDefault="008E6DBD" w:rsidP="008E6DBD">
      <w:pPr>
        <w:spacing w:after="0" w:line="240" w:lineRule="auto"/>
        <w:jc w:val="right"/>
        <w:rPr>
          <w:rFonts w:ascii="Times New Roman" w:eastAsia="Times New Roman" w:hAnsi="Times New Roman" w:cs="Times New Roman"/>
          <w:b/>
          <w:sz w:val="24"/>
          <w:szCs w:val="24"/>
          <w:highlight w:val="yellow"/>
        </w:rPr>
      </w:pPr>
      <w:r w:rsidRPr="008E6DBD">
        <w:rPr>
          <w:rFonts w:ascii="Times New Roman" w:eastAsia="Times New Roman" w:hAnsi="Times New Roman" w:cs="Times New Roman"/>
          <w:i/>
          <w:sz w:val="24"/>
          <w:szCs w:val="24"/>
          <w:highlight w:val="yellow"/>
        </w:rPr>
        <w:br w:type="page"/>
      </w:r>
      <w:r w:rsidRPr="008E6DBD">
        <w:rPr>
          <w:rFonts w:ascii="Times New Roman" w:eastAsia="Times New Roman" w:hAnsi="Times New Roman" w:cs="Times New Roman"/>
          <w:b/>
          <w:sz w:val="24"/>
          <w:szCs w:val="24"/>
        </w:rPr>
        <w:lastRenderedPageBreak/>
        <w:t>2.2. pielikums</w:t>
      </w:r>
    </w:p>
    <w:p w:rsidR="008E6DBD" w:rsidRPr="008E6DBD" w:rsidRDefault="008E6DBD" w:rsidP="008E6DBD">
      <w:pPr>
        <w:spacing w:after="0" w:line="240" w:lineRule="auto"/>
        <w:rPr>
          <w:rFonts w:ascii="Times New Roman" w:eastAsia="Times New Roman" w:hAnsi="Times New Roman" w:cs="Times New Roman"/>
          <w:i/>
          <w:sz w:val="24"/>
          <w:szCs w:val="24"/>
          <w:highlight w:val="yellow"/>
        </w:rPr>
      </w:pPr>
    </w:p>
    <w:p w:rsidR="008E6DBD" w:rsidRPr="008E6DBD" w:rsidRDefault="008E6DBD" w:rsidP="008E6DBD">
      <w:pPr>
        <w:spacing w:after="0" w:line="240" w:lineRule="auto"/>
        <w:rPr>
          <w:rFonts w:ascii="Times New Roman" w:eastAsia="Times New Roman" w:hAnsi="Times New Roman" w:cs="Times New Roman"/>
          <w:i/>
          <w:sz w:val="24"/>
          <w:szCs w:val="24"/>
          <w:highlight w:val="yellow"/>
        </w:rPr>
      </w:pPr>
    </w:p>
    <w:p w:rsidR="008E6DBD" w:rsidRPr="008E6DBD" w:rsidRDefault="008E6DBD" w:rsidP="008E6DBD">
      <w:pPr>
        <w:spacing w:after="0" w:line="240" w:lineRule="auto"/>
        <w:jc w:val="center"/>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Tehniskās apkopes izmaksas autobusiem atbilstoši apkopes veidam</w:t>
      </w:r>
    </w:p>
    <w:tbl>
      <w:tblPr>
        <w:tblW w:w="9785" w:type="dxa"/>
        <w:tblInd w:w="108" w:type="dxa"/>
        <w:tblLook w:val="04A0" w:firstRow="1" w:lastRow="0" w:firstColumn="1" w:lastColumn="0" w:noHBand="0" w:noVBand="1"/>
      </w:tblPr>
      <w:tblGrid>
        <w:gridCol w:w="822"/>
        <w:gridCol w:w="1639"/>
        <w:gridCol w:w="1122"/>
        <w:gridCol w:w="1083"/>
        <w:gridCol w:w="1035"/>
        <w:gridCol w:w="698"/>
        <w:gridCol w:w="949"/>
        <w:gridCol w:w="720"/>
        <w:gridCol w:w="949"/>
        <w:gridCol w:w="768"/>
      </w:tblGrid>
      <w:tr w:rsidR="008E6DBD" w:rsidRPr="008E6DBD" w:rsidTr="00571E41">
        <w:trPr>
          <w:trHeight w:val="270"/>
        </w:trPr>
        <w:tc>
          <w:tcPr>
            <w:tcW w:w="822"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698"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r>
      <w:tr w:rsidR="008E6DBD" w:rsidRPr="008E6DBD" w:rsidTr="00571E41">
        <w:trPr>
          <w:trHeight w:val="348"/>
        </w:trPr>
        <w:tc>
          <w:tcPr>
            <w:tcW w:w="8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1639" w:type="dxa"/>
            <w:tcBorders>
              <w:top w:val="single" w:sz="8" w:space="0" w:color="auto"/>
              <w:left w:val="nil"/>
              <w:bottom w:val="single" w:sz="4" w:space="0" w:color="auto"/>
              <w:right w:val="single" w:sz="4" w:space="0" w:color="auto"/>
            </w:tcBorders>
            <w:shd w:val="clear" w:color="auto" w:fill="auto"/>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1122" w:type="dxa"/>
            <w:tcBorders>
              <w:top w:val="single" w:sz="8"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1733" w:type="dxa"/>
            <w:gridSpan w:val="2"/>
            <w:tcBorders>
              <w:top w:val="single" w:sz="8" w:space="0" w:color="auto"/>
              <w:left w:val="nil"/>
              <w:bottom w:val="nil"/>
              <w:right w:val="single" w:sz="4"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TA1</w:t>
            </w:r>
          </w:p>
        </w:tc>
        <w:tc>
          <w:tcPr>
            <w:tcW w:w="1669" w:type="dxa"/>
            <w:gridSpan w:val="2"/>
            <w:tcBorders>
              <w:top w:val="single" w:sz="8" w:space="0" w:color="auto"/>
              <w:left w:val="nil"/>
              <w:bottom w:val="nil"/>
              <w:right w:val="single" w:sz="4"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xml:space="preserve">TA2 </w:t>
            </w:r>
          </w:p>
        </w:tc>
        <w:tc>
          <w:tcPr>
            <w:tcW w:w="1717" w:type="dxa"/>
            <w:gridSpan w:val="2"/>
            <w:tcBorders>
              <w:top w:val="single" w:sz="8" w:space="0" w:color="auto"/>
              <w:left w:val="nil"/>
              <w:bottom w:val="nil"/>
              <w:right w:val="single" w:sz="8" w:space="0" w:color="000000"/>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Sezonas TA</w:t>
            </w:r>
          </w:p>
        </w:tc>
      </w:tr>
      <w:tr w:rsidR="008E6DBD" w:rsidRPr="008E6DBD" w:rsidTr="00571E41">
        <w:trPr>
          <w:trHeight w:val="960"/>
        </w:trPr>
        <w:tc>
          <w:tcPr>
            <w:tcW w:w="822" w:type="dxa"/>
            <w:tcBorders>
              <w:top w:val="nil"/>
              <w:left w:val="single" w:sz="8" w:space="0" w:color="auto"/>
              <w:bottom w:val="single" w:sz="8" w:space="0" w:color="auto"/>
              <w:right w:val="single" w:sz="4" w:space="0" w:color="auto"/>
            </w:tcBorders>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Nr.p.k.</w:t>
            </w:r>
          </w:p>
        </w:tc>
        <w:tc>
          <w:tcPr>
            <w:tcW w:w="1639" w:type="dxa"/>
            <w:tcBorders>
              <w:top w:val="nil"/>
              <w:left w:val="nil"/>
              <w:bottom w:val="single" w:sz="8"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Automašīnas</w:t>
            </w:r>
            <w:r w:rsidRPr="008E6DBD">
              <w:rPr>
                <w:rFonts w:ascii="Times New Roman" w:eastAsia="Times New Roman" w:hAnsi="Times New Roman" w:cs="Times New Roman"/>
                <w:b/>
                <w:bCs/>
                <w:sz w:val="20"/>
                <w:szCs w:val="20"/>
              </w:rPr>
              <w:br/>
              <w:t>marka, modelis</w:t>
            </w:r>
          </w:p>
        </w:tc>
        <w:tc>
          <w:tcPr>
            <w:tcW w:w="1122" w:type="dxa"/>
            <w:tcBorders>
              <w:top w:val="nil"/>
              <w:left w:val="nil"/>
              <w:bottom w:val="single" w:sz="8"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Valsts nr</w:t>
            </w:r>
          </w:p>
        </w:tc>
        <w:tc>
          <w:tcPr>
            <w:tcW w:w="1083" w:type="dxa"/>
            <w:tcBorders>
              <w:top w:val="nil"/>
              <w:left w:val="nil"/>
              <w:bottom w:val="single" w:sz="8" w:space="0" w:color="auto"/>
              <w:right w:val="nil"/>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Izlaiduma gads</w:t>
            </w:r>
          </w:p>
        </w:tc>
        <w:tc>
          <w:tcPr>
            <w:tcW w:w="10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Rezerves daļas un materiāli</w:t>
            </w:r>
          </w:p>
        </w:tc>
        <w:tc>
          <w:tcPr>
            <w:tcW w:w="698" w:type="dxa"/>
            <w:tcBorders>
              <w:top w:val="single" w:sz="8" w:space="0" w:color="auto"/>
              <w:left w:val="nil"/>
              <w:bottom w:val="single" w:sz="4" w:space="0" w:color="auto"/>
              <w:right w:val="single" w:sz="4"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Darbs</w:t>
            </w:r>
          </w:p>
        </w:tc>
        <w:tc>
          <w:tcPr>
            <w:tcW w:w="949" w:type="dxa"/>
            <w:tcBorders>
              <w:top w:val="single" w:sz="8" w:space="0" w:color="auto"/>
              <w:left w:val="nil"/>
              <w:bottom w:val="single" w:sz="4" w:space="0" w:color="auto"/>
              <w:right w:val="single" w:sz="4"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Rezerves daļas un materiāli</w:t>
            </w:r>
          </w:p>
        </w:tc>
        <w:tc>
          <w:tcPr>
            <w:tcW w:w="720" w:type="dxa"/>
            <w:tcBorders>
              <w:top w:val="single" w:sz="8" w:space="0" w:color="auto"/>
              <w:left w:val="nil"/>
              <w:bottom w:val="single" w:sz="4" w:space="0" w:color="auto"/>
              <w:right w:val="single" w:sz="4"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Darbs</w:t>
            </w:r>
          </w:p>
        </w:tc>
        <w:tc>
          <w:tcPr>
            <w:tcW w:w="949" w:type="dxa"/>
            <w:tcBorders>
              <w:top w:val="single" w:sz="8" w:space="0" w:color="auto"/>
              <w:left w:val="nil"/>
              <w:bottom w:val="single" w:sz="8" w:space="0" w:color="auto"/>
              <w:right w:val="single" w:sz="4"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Rezerves daļas un materiāli</w:t>
            </w:r>
          </w:p>
        </w:tc>
        <w:tc>
          <w:tcPr>
            <w:tcW w:w="768" w:type="dxa"/>
            <w:tcBorders>
              <w:top w:val="single" w:sz="8" w:space="0" w:color="auto"/>
              <w:left w:val="nil"/>
              <w:bottom w:val="single" w:sz="8" w:space="0" w:color="auto"/>
              <w:right w:val="single" w:sz="8" w:space="0" w:color="auto"/>
            </w:tcBorders>
            <w:shd w:val="clear" w:color="auto" w:fill="auto"/>
            <w:vAlign w:val="bottom"/>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Darbs</w:t>
            </w:r>
          </w:p>
        </w:tc>
      </w:tr>
      <w:tr w:rsidR="008E6DBD" w:rsidRPr="008E6DBD" w:rsidTr="00571E4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1</w:t>
            </w:r>
          </w:p>
        </w:tc>
        <w:tc>
          <w:tcPr>
            <w:tcW w:w="1639"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RENAULT MASTER 2.5 DD</w:t>
            </w:r>
          </w:p>
        </w:tc>
        <w:tc>
          <w:tcPr>
            <w:tcW w:w="1122"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GZ8882</w:t>
            </w:r>
          </w:p>
        </w:tc>
        <w:tc>
          <w:tcPr>
            <w:tcW w:w="1083" w:type="dxa"/>
            <w:tcBorders>
              <w:top w:val="nil"/>
              <w:left w:val="nil"/>
              <w:bottom w:val="single" w:sz="4" w:space="0" w:color="auto"/>
              <w:right w:val="single" w:sz="8"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2008</w:t>
            </w:r>
          </w:p>
        </w:tc>
        <w:tc>
          <w:tcPr>
            <w:tcW w:w="1035"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r>
      <w:tr w:rsidR="008E6DBD" w:rsidRPr="008E6DBD" w:rsidTr="00571E4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2</w:t>
            </w:r>
          </w:p>
        </w:tc>
        <w:tc>
          <w:tcPr>
            <w:tcW w:w="1639"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VW CRAFTER 2.5 DD</w:t>
            </w:r>
          </w:p>
        </w:tc>
        <w:tc>
          <w:tcPr>
            <w:tcW w:w="1122"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GU8343</w:t>
            </w:r>
          </w:p>
        </w:tc>
        <w:tc>
          <w:tcPr>
            <w:tcW w:w="1083" w:type="dxa"/>
            <w:tcBorders>
              <w:top w:val="nil"/>
              <w:left w:val="nil"/>
              <w:bottom w:val="single" w:sz="4" w:space="0" w:color="auto"/>
              <w:right w:val="single" w:sz="8"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2007</w:t>
            </w:r>
          </w:p>
        </w:tc>
        <w:tc>
          <w:tcPr>
            <w:tcW w:w="1035"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r>
      <w:tr w:rsidR="008E6DBD" w:rsidRPr="008E6DBD" w:rsidTr="00571E4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3</w:t>
            </w:r>
          </w:p>
        </w:tc>
        <w:tc>
          <w:tcPr>
            <w:tcW w:w="1639"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VW CRAFTER 2.5 DD</w:t>
            </w:r>
          </w:p>
        </w:tc>
        <w:tc>
          <w:tcPr>
            <w:tcW w:w="1122"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HR9791</w:t>
            </w:r>
          </w:p>
        </w:tc>
        <w:tc>
          <w:tcPr>
            <w:tcW w:w="1083" w:type="dxa"/>
            <w:tcBorders>
              <w:top w:val="nil"/>
              <w:left w:val="nil"/>
              <w:bottom w:val="single" w:sz="4" w:space="0" w:color="auto"/>
              <w:right w:val="single" w:sz="8"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2011</w:t>
            </w:r>
          </w:p>
        </w:tc>
        <w:tc>
          <w:tcPr>
            <w:tcW w:w="1035" w:type="dxa"/>
            <w:tcBorders>
              <w:top w:val="nil"/>
              <w:left w:val="nil"/>
              <w:bottom w:val="single" w:sz="4" w:space="0" w:color="auto"/>
              <w:right w:val="single" w:sz="4" w:space="0" w:color="auto"/>
            </w:tcBorders>
            <w:shd w:val="clear" w:color="auto" w:fill="auto"/>
            <w:vAlign w:val="center"/>
            <w:hideMark/>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c>
          <w:tcPr>
            <w:tcW w:w="768" w:type="dxa"/>
            <w:tcBorders>
              <w:top w:val="nil"/>
              <w:left w:val="nil"/>
              <w:bottom w:val="single" w:sz="4" w:space="0" w:color="auto"/>
              <w:right w:val="single" w:sz="8" w:space="0" w:color="auto"/>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 </w:t>
            </w:r>
          </w:p>
        </w:tc>
      </w:tr>
      <w:tr w:rsidR="008E6DBD" w:rsidRPr="008E6DBD" w:rsidTr="00571E4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4</w:t>
            </w:r>
          </w:p>
        </w:tc>
        <w:tc>
          <w:tcPr>
            <w:tcW w:w="1639" w:type="dxa"/>
            <w:tcBorders>
              <w:top w:val="nil"/>
              <w:left w:val="nil"/>
              <w:bottom w:val="single" w:sz="4" w:space="0" w:color="auto"/>
              <w:right w:val="single" w:sz="4"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ISUZU TURQUOISE</w:t>
            </w:r>
          </w:p>
        </w:tc>
        <w:tc>
          <w:tcPr>
            <w:tcW w:w="1122" w:type="dxa"/>
            <w:tcBorders>
              <w:top w:val="nil"/>
              <w:left w:val="nil"/>
              <w:bottom w:val="single" w:sz="4" w:space="0" w:color="auto"/>
              <w:right w:val="single" w:sz="4"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FR3460</w:t>
            </w:r>
          </w:p>
        </w:tc>
        <w:tc>
          <w:tcPr>
            <w:tcW w:w="1083" w:type="dxa"/>
            <w:tcBorders>
              <w:top w:val="nil"/>
              <w:left w:val="nil"/>
              <w:bottom w:val="single" w:sz="4" w:space="0" w:color="auto"/>
              <w:right w:val="single" w:sz="8"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2005</w:t>
            </w:r>
          </w:p>
        </w:tc>
        <w:tc>
          <w:tcPr>
            <w:tcW w:w="1035" w:type="dxa"/>
            <w:tcBorders>
              <w:top w:val="nil"/>
              <w:left w:val="nil"/>
              <w:bottom w:val="single" w:sz="4" w:space="0" w:color="auto"/>
              <w:right w:val="single" w:sz="4"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949" w:type="dxa"/>
            <w:tcBorders>
              <w:top w:val="nil"/>
              <w:left w:val="nil"/>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949" w:type="dxa"/>
            <w:tcBorders>
              <w:top w:val="nil"/>
              <w:left w:val="nil"/>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768" w:type="dxa"/>
            <w:tcBorders>
              <w:top w:val="nil"/>
              <w:left w:val="nil"/>
              <w:bottom w:val="single" w:sz="4" w:space="0" w:color="auto"/>
              <w:right w:val="single" w:sz="8"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r>
      <w:tr w:rsidR="008E6DBD" w:rsidRPr="008E6DBD" w:rsidTr="00571E4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5</w:t>
            </w:r>
          </w:p>
        </w:tc>
        <w:tc>
          <w:tcPr>
            <w:tcW w:w="1639" w:type="dxa"/>
            <w:tcBorders>
              <w:top w:val="nil"/>
              <w:left w:val="nil"/>
              <w:bottom w:val="single" w:sz="4" w:space="0" w:color="auto"/>
              <w:right w:val="single" w:sz="4"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MERCEDES BENZ INTOURO E</w:t>
            </w:r>
          </w:p>
        </w:tc>
        <w:tc>
          <w:tcPr>
            <w:tcW w:w="1122" w:type="dxa"/>
            <w:tcBorders>
              <w:top w:val="nil"/>
              <w:left w:val="nil"/>
              <w:bottom w:val="single" w:sz="4" w:space="0" w:color="auto"/>
              <w:right w:val="single" w:sz="4"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HN8721</w:t>
            </w:r>
          </w:p>
        </w:tc>
        <w:tc>
          <w:tcPr>
            <w:tcW w:w="1083" w:type="dxa"/>
            <w:tcBorders>
              <w:top w:val="nil"/>
              <w:left w:val="nil"/>
              <w:bottom w:val="single" w:sz="4" w:space="0" w:color="auto"/>
              <w:right w:val="single" w:sz="8"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r w:rsidRPr="008E6DBD">
              <w:rPr>
                <w:rFonts w:ascii="Times New Roman" w:eastAsia="Times New Roman" w:hAnsi="Times New Roman" w:cs="Times New Roman"/>
                <w:sz w:val="20"/>
                <w:szCs w:val="20"/>
              </w:rPr>
              <w:t>2011</w:t>
            </w:r>
          </w:p>
        </w:tc>
        <w:tc>
          <w:tcPr>
            <w:tcW w:w="1035" w:type="dxa"/>
            <w:tcBorders>
              <w:top w:val="nil"/>
              <w:left w:val="nil"/>
              <w:bottom w:val="single" w:sz="12" w:space="0" w:color="auto"/>
              <w:right w:val="single" w:sz="4" w:space="0" w:color="auto"/>
            </w:tcBorders>
            <w:shd w:val="clear" w:color="auto" w:fill="auto"/>
            <w:vAlign w:val="center"/>
          </w:tcPr>
          <w:p w:rsidR="008E6DBD" w:rsidRPr="008E6DBD" w:rsidRDefault="008E6DBD" w:rsidP="008E6DBD">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single" w:sz="12"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949" w:type="dxa"/>
            <w:tcBorders>
              <w:top w:val="nil"/>
              <w:left w:val="nil"/>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720" w:type="dxa"/>
            <w:tcBorders>
              <w:top w:val="nil"/>
              <w:left w:val="nil"/>
              <w:bottom w:val="single" w:sz="12"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949" w:type="dxa"/>
            <w:tcBorders>
              <w:top w:val="nil"/>
              <w:left w:val="nil"/>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768" w:type="dxa"/>
            <w:tcBorders>
              <w:top w:val="nil"/>
              <w:left w:val="nil"/>
              <w:bottom w:val="single" w:sz="12" w:space="0" w:color="auto"/>
              <w:right w:val="single" w:sz="8" w:space="0" w:color="auto"/>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r>
      <w:tr w:rsidR="008E6DBD" w:rsidRPr="008E6DBD" w:rsidTr="00571E41">
        <w:trPr>
          <w:trHeight w:val="435"/>
        </w:trPr>
        <w:tc>
          <w:tcPr>
            <w:tcW w:w="822" w:type="dxa"/>
            <w:tcBorders>
              <w:top w:val="nil"/>
              <w:left w:val="nil"/>
              <w:bottom w:val="nil"/>
              <w:right w:val="nil"/>
            </w:tcBorders>
            <w:shd w:val="clear" w:color="auto" w:fill="auto"/>
            <w:noWrap/>
            <w:vAlign w:val="bottom"/>
            <w:hideMark/>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3844" w:type="dxa"/>
            <w:gridSpan w:val="3"/>
            <w:tcBorders>
              <w:top w:val="nil"/>
              <w:left w:val="nil"/>
              <w:bottom w:val="nil"/>
              <w:right w:val="single" w:sz="12" w:space="0" w:color="auto"/>
            </w:tcBorders>
            <w:shd w:val="clear" w:color="auto" w:fill="auto"/>
            <w:vAlign w:val="bottom"/>
            <w:hideMark/>
          </w:tcPr>
          <w:p w:rsidR="008E6DBD" w:rsidRPr="008E6DBD" w:rsidRDefault="008E6DBD" w:rsidP="008E6DBD">
            <w:pPr>
              <w:spacing w:after="0" w:line="240" w:lineRule="auto"/>
              <w:jc w:val="right"/>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KOPĀ EUR bez PVN</w:t>
            </w:r>
          </w:p>
        </w:tc>
        <w:tc>
          <w:tcPr>
            <w:tcW w:w="103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c>
          <w:tcPr>
            <w:tcW w:w="698"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c>
          <w:tcPr>
            <w:tcW w:w="949"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c>
          <w:tcPr>
            <w:tcW w:w="72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c>
          <w:tcPr>
            <w:tcW w:w="949" w:type="dxa"/>
            <w:tcBorders>
              <w:top w:val="single" w:sz="12" w:space="0" w:color="auto"/>
              <w:left w:val="single" w:sz="4"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c>
          <w:tcPr>
            <w:tcW w:w="768"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r>
      <w:tr w:rsidR="008E6DBD" w:rsidRPr="008E6DBD" w:rsidTr="00571E41">
        <w:trPr>
          <w:gridAfter w:val="5"/>
          <w:wAfter w:w="4084" w:type="dxa"/>
          <w:trHeight w:val="435"/>
        </w:trPr>
        <w:tc>
          <w:tcPr>
            <w:tcW w:w="822" w:type="dxa"/>
            <w:tcBorders>
              <w:top w:val="nil"/>
              <w:left w:val="nil"/>
              <w:bottom w:val="nil"/>
              <w:right w:val="nil"/>
            </w:tcBorders>
            <w:shd w:val="clear" w:color="auto" w:fill="auto"/>
            <w:noWrap/>
            <w:vAlign w:val="bottom"/>
          </w:tcPr>
          <w:p w:rsidR="008E6DBD" w:rsidRPr="008E6DBD" w:rsidRDefault="008E6DBD" w:rsidP="008E6DBD">
            <w:pPr>
              <w:spacing w:after="0" w:line="240" w:lineRule="auto"/>
              <w:rPr>
                <w:rFonts w:ascii="Times New Roman" w:eastAsia="Times New Roman" w:hAnsi="Times New Roman" w:cs="Times New Roman"/>
                <w:sz w:val="20"/>
                <w:szCs w:val="20"/>
              </w:rPr>
            </w:pPr>
          </w:p>
        </w:tc>
        <w:tc>
          <w:tcPr>
            <w:tcW w:w="3844" w:type="dxa"/>
            <w:gridSpan w:val="3"/>
            <w:tcBorders>
              <w:top w:val="nil"/>
              <w:left w:val="nil"/>
              <w:bottom w:val="nil"/>
              <w:right w:val="single" w:sz="12" w:space="0" w:color="auto"/>
            </w:tcBorders>
            <w:shd w:val="clear" w:color="auto" w:fill="auto"/>
            <w:vAlign w:val="bottom"/>
          </w:tcPr>
          <w:p w:rsidR="008E6DBD" w:rsidRPr="008E6DBD" w:rsidRDefault="008E6DBD" w:rsidP="008E6DBD">
            <w:pPr>
              <w:spacing w:after="0" w:line="240" w:lineRule="auto"/>
              <w:jc w:val="right"/>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KOPĀ EUR bez PVN (TA1+TA2+SezonasTA)</w:t>
            </w:r>
          </w:p>
        </w:tc>
        <w:tc>
          <w:tcPr>
            <w:tcW w:w="103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r>
      <w:tr w:rsidR="008E6DBD" w:rsidRPr="008E6DBD" w:rsidTr="00571E41">
        <w:trPr>
          <w:gridAfter w:val="5"/>
          <w:wAfter w:w="4084" w:type="dxa"/>
          <w:trHeight w:val="375"/>
        </w:trPr>
        <w:tc>
          <w:tcPr>
            <w:tcW w:w="4666" w:type="dxa"/>
            <w:gridSpan w:val="4"/>
            <w:tcBorders>
              <w:top w:val="nil"/>
              <w:left w:val="nil"/>
              <w:bottom w:val="nil"/>
              <w:right w:val="single" w:sz="12" w:space="0" w:color="auto"/>
            </w:tcBorders>
            <w:shd w:val="clear" w:color="auto" w:fill="auto"/>
            <w:noWrap/>
            <w:vAlign w:val="bottom"/>
            <w:hideMark/>
          </w:tcPr>
          <w:p w:rsidR="008E6DBD" w:rsidRPr="008E6DBD" w:rsidRDefault="008E6DBD" w:rsidP="008E6DBD">
            <w:pPr>
              <w:spacing w:after="0" w:line="240" w:lineRule="auto"/>
              <w:jc w:val="right"/>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 xml:space="preserve">T.SK. DARBS EUR bez PVN </w:t>
            </w:r>
            <w:r w:rsidRPr="008E6DBD">
              <w:rPr>
                <w:rFonts w:ascii="Times New Roman" w:eastAsia="Times New Roman" w:hAnsi="Times New Roman" w:cs="Times New Roman"/>
                <w:b/>
                <w:bCs/>
                <w:sz w:val="20"/>
                <w:szCs w:val="20"/>
              </w:rPr>
              <w:br/>
            </w:r>
            <w:r w:rsidRPr="008E6DBD">
              <w:rPr>
                <w:rFonts w:ascii="Times New Roman" w:eastAsia="Times New Roman" w:hAnsi="Times New Roman" w:cs="Times New Roman"/>
                <w:b/>
                <w:bCs/>
                <w:i/>
                <w:sz w:val="20"/>
                <w:szCs w:val="20"/>
              </w:rPr>
              <w:t>(</w:t>
            </w:r>
            <w:r w:rsidRPr="008E6DBD">
              <w:rPr>
                <w:rFonts w:ascii="Times New Roman" w:eastAsia="Times New Roman" w:hAnsi="Times New Roman" w:cs="Times New Roman"/>
                <w:i/>
                <w:sz w:val="24"/>
                <w:szCs w:val="24"/>
              </w:rPr>
              <w:t>2B</w:t>
            </w:r>
            <w:r w:rsidRPr="008E6DBD">
              <w:rPr>
                <w:rFonts w:ascii="Times New Roman" w:eastAsia="Times New Roman" w:hAnsi="Times New Roman" w:cs="Times New Roman"/>
                <w:i/>
                <w:sz w:val="24"/>
                <w:szCs w:val="24"/>
                <w:vertAlign w:val="subscript"/>
              </w:rPr>
              <w:t>pret</w:t>
            </w:r>
            <w:r w:rsidRPr="008E6DBD">
              <w:rPr>
                <w:rFonts w:ascii="Times New Roman" w:eastAsia="Times New Roman" w:hAnsi="Times New Roman" w:cs="Times New Roman"/>
                <w:i/>
                <w:sz w:val="24"/>
                <w:szCs w:val="24"/>
              </w:rPr>
              <w:t>)</w:t>
            </w:r>
          </w:p>
        </w:tc>
        <w:tc>
          <w:tcPr>
            <w:tcW w:w="10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r>
      <w:tr w:rsidR="008E6DBD" w:rsidRPr="008E6DBD" w:rsidTr="00571E41">
        <w:trPr>
          <w:gridAfter w:val="5"/>
          <w:wAfter w:w="4084" w:type="dxa"/>
          <w:trHeight w:val="435"/>
        </w:trPr>
        <w:tc>
          <w:tcPr>
            <w:tcW w:w="4666" w:type="dxa"/>
            <w:gridSpan w:val="4"/>
            <w:tcBorders>
              <w:top w:val="nil"/>
              <w:left w:val="nil"/>
              <w:bottom w:val="nil"/>
              <w:right w:val="single" w:sz="12" w:space="0" w:color="auto"/>
            </w:tcBorders>
            <w:shd w:val="clear" w:color="auto" w:fill="auto"/>
            <w:noWrap/>
            <w:vAlign w:val="bottom"/>
            <w:hideMark/>
          </w:tcPr>
          <w:p w:rsidR="008E6DBD" w:rsidRPr="008E6DBD" w:rsidRDefault="008E6DBD" w:rsidP="008E6DBD">
            <w:pPr>
              <w:spacing w:after="0" w:line="240" w:lineRule="auto"/>
              <w:jc w:val="right"/>
              <w:rPr>
                <w:rFonts w:ascii="Times New Roman" w:eastAsia="Times New Roman" w:hAnsi="Times New Roman" w:cs="Times New Roman"/>
                <w:b/>
                <w:bCs/>
                <w:sz w:val="20"/>
                <w:szCs w:val="20"/>
              </w:rPr>
            </w:pPr>
            <w:r w:rsidRPr="008E6DBD">
              <w:rPr>
                <w:rFonts w:ascii="Times New Roman" w:eastAsia="Times New Roman" w:hAnsi="Times New Roman" w:cs="Times New Roman"/>
                <w:b/>
                <w:bCs/>
                <w:sz w:val="20"/>
                <w:szCs w:val="20"/>
              </w:rPr>
              <w:t xml:space="preserve">T.SK. MATERIĀLI UN REZERVES DAĻAS EUR bez PVN </w:t>
            </w:r>
            <w:r w:rsidRPr="008E6DBD">
              <w:rPr>
                <w:rFonts w:ascii="Times New Roman" w:eastAsia="Times New Roman" w:hAnsi="Times New Roman" w:cs="Times New Roman"/>
                <w:b/>
                <w:bCs/>
                <w:sz w:val="20"/>
                <w:szCs w:val="20"/>
              </w:rPr>
              <w:br/>
            </w:r>
            <w:r w:rsidRPr="008E6DBD">
              <w:rPr>
                <w:rFonts w:ascii="Times New Roman" w:eastAsia="Times New Roman" w:hAnsi="Times New Roman" w:cs="Times New Roman"/>
                <w:b/>
                <w:bCs/>
                <w:i/>
                <w:sz w:val="20"/>
                <w:szCs w:val="20"/>
              </w:rPr>
              <w:t>(</w:t>
            </w:r>
            <w:r w:rsidRPr="008E6DBD">
              <w:rPr>
                <w:rFonts w:ascii="Times New Roman" w:eastAsia="Times New Roman" w:hAnsi="Times New Roman" w:cs="Times New Roman"/>
                <w:i/>
                <w:sz w:val="24"/>
                <w:szCs w:val="24"/>
              </w:rPr>
              <w:t>1B</w:t>
            </w:r>
            <w:r w:rsidRPr="008E6DBD">
              <w:rPr>
                <w:rFonts w:ascii="Times New Roman" w:eastAsia="Times New Roman" w:hAnsi="Times New Roman" w:cs="Times New Roman"/>
                <w:i/>
                <w:sz w:val="24"/>
                <w:szCs w:val="24"/>
                <w:vertAlign w:val="subscript"/>
              </w:rPr>
              <w:t>pret</w:t>
            </w:r>
            <w:r w:rsidRPr="008E6DBD">
              <w:rPr>
                <w:rFonts w:ascii="Times New Roman" w:eastAsia="Times New Roman" w:hAnsi="Times New Roman" w:cs="Times New Roman"/>
                <w:i/>
                <w:sz w:val="24"/>
                <w:szCs w:val="24"/>
              </w:rPr>
              <w:t>)</w:t>
            </w:r>
          </w:p>
        </w:tc>
        <w:tc>
          <w:tcPr>
            <w:tcW w:w="1035"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8E6DBD" w:rsidRPr="008E6DBD" w:rsidRDefault="008E6DBD" w:rsidP="008E6DBD">
            <w:pPr>
              <w:spacing w:after="0" w:line="240" w:lineRule="auto"/>
              <w:jc w:val="center"/>
              <w:rPr>
                <w:rFonts w:ascii="Times New Roman" w:eastAsia="Times New Roman" w:hAnsi="Times New Roman" w:cs="Times New Roman"/>
                <w:b/>
                <w:bCs/>
                <w:sz w:val="20"/>
                <w:szCs w:val="20"/>
              </w:rPr>
            </w:pPr>
          </w:p>
        </w:tc>
      </w:tr>
    </w:tbl>
    <w:p w:rsidR="008E6DBD" w:rsidRPr="008E6DBD" w:rsidRDefault="008E6DBD" w:rsidP="008E6DBD">
      <w:pPr>
        <w:spacing w:before="120" w:after="120" w:line="240" w:lineRule="auto"/>
        <w:jc w:val="right"/>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highlight w:val="yellow"/>
        </w:rPr>
        <w:t xml:space="preserve"> </w:t>
      </w:r>
      <w:r w:rsidRPr="008E6DBD">
        <w:rPr>
          <w:rFonts w:ascii="Times New Roman" w:eastAsia="Times New Roman" w:hAnsi="Times New Roman" w:cs="Times New Roman"/>
          <w:b/>
          <w:sz w:val="24"/>
          <w:szCs w:val="24"/>
          <w:highlight w:val="yellow"/>
        </w:rPr>
        <w:br w:type="page"/>
      </w:r>
      <w:r w:rsidRPr="008E6DBD">
        <w:rPr>
          <w:rFonts w:ascii="Times New Roman" w:eastAsia="Times New Roman" w:hAnsi="Times New Roman" w:cs="Times New Roman"/>
          <w:b/>
          <w:sz w:val="24"/>
          <w:szCs w:val="24"/>
        </w:rPr>
        <w:lastRenderedPageBreak/>
        <w:t>3.pielikums</w:t>
      </w:r>
    </w:p>
    <w:p w:rsidR="008E6DBD" w:rsidRPr="008E6DBD" w:rsidRDefault="008E6DBD" w:rsidP="008E6DBD">
      <w:pPr>
        <w:spacing w:before="120" w:after="120" w:line="240" w:lineRule="auto"/>
        <w:jc w:val="both"/>
        <w:rPr>
          <w:rFonts w:ascii="Times New Roman" w:eastAsia="Times New Roman" w:hAnsi="Times New Roman" w:cs="Times New Roman"/>
          <w:b/>
          <w:sz w:val="28"/>
          <w:szCs w:val="24"/>
        </w:rPr>
      </w:pPr>
    </w:p>
    <w:p w:rsidR="008E6DBD" w:rsidRPr="008E6DBD" w:rsidRDefault="008E6DBD" w:rsidP="008E6DBD">
      <w:pPr>
        <w:spacing w:before="120" w:after="120" w:line="240" w:lineRule="auto"/>
        <w:jc w:val="center"/>
        <w:rPr>
          <w:rFonts w:ascii="Times New Roman" w:eastAsia="Times New Roman" w:hAnsi="Times New Roman" w:cs="Times New Roman"/>
          <w:b/>
          <w:sz w:val="28"/>
          <w:szCs w:val="24"/>
        </w:rPr>
      </w:pPr>
    </w:p>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b/>
          <w:bCs/>
          <w:sz w:val="26"/>
          <w:szCs w:val="26"/>
        </w:rPr>
      </w:pPr>
      <w:r w:rsidRPr="008E6DBD">
        <w:rPr>
          <w:rFonts w:ascii="Times New Roman" w:eastAsia="Times New Roman" w:hAnsi="Times New Roman" w:cs="Times New Roman"/>
          <w:b/>
          <w:bCs/>
          <w:sz w:val="26"/>
          <w:szCs w:val="26"/>
        </w:rPr>
        <w:t>Apliecinājums par pretendenta pieredzi</w:t>
      </w:r>
    </w:p>
    <w:p w:rsidR="008E6DBD" w:rsidRPr="008E6DBD" w:rsidRDefault="008E6DBD" w:rsidP="008E6DBD">
      <w:pPr>
        <w:tabs>
          <w:tab w:val="left" w:pos="319"/>
        </w:tabs>
        <w:spacing w:before="120" w:after="120" w:line="240" w:lineRule="auto"/>
        <w:rPr>
          <w:rFonts w:ascii="Times New Roman" w:eastAsia="Times New Roman" w:hAnsi="Times New Roman" w:cs="Times New Roman"/>
          <w:b/>
          <w:bCs/>
          <w:sz w:val="26"/>
          <w:szCs w:val="26"/>
        </w:rPr>
      </w:pP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Cs/>
          <w:sz w:val="24"/>
          <w:szCs w:val="24"/>
        </w:rPr>
        <w:t>1.</w:t>
      </w:r>
      <w:r w:rsidRPr="008E6DBD">
        <w:rPr>
          <w:rFonts w:ascii="Times New Roman" w:eastAsia="Times New Roman" w:hAnsi="Times New Roman" w:cs="Times New Roman"/>
          <w:bCs/>
          <w:sz w:val="24"/>
          <w:szCs w:val="24"/>
        </w:rPr>
        <w:tab/>
        <w:t>Pretendenta nosaukums:</w:t>
      </w:r>
      <w:r w:rsidRPr="008E6DBD">
        <w:rPr>
          <w:rFonts w:ascii="Times New Roman" w:eastAsia="Times New Roman" w:hAnsi="Times New Roman" w:cs="Times New Roman"/>
          <w:bCs/>
          <w:sz w:val="24"/>
          <w:szCs w:val="24"/>
        </w:rPr>
        <w:tab/>
        <w:t>_______________________________________________</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Cs/>
          <w:sz w:val="24"/>
          <w:szCs w:val="24"/>
        </w:rPr>
        <w:tab/>
        <w:t>Reģistrācijas Nr._______________________________________________________</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p>
    <w:p w:rsidR="008E6DBD" w:rsidRPr="008E6DBD" w:rsidRDefault="008E6DBD" w:rsidP="008E6DBD">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Apliecinām, ka mums ir pieredze atbilstoši iepirkuma Nolikuma 3.3.1.punktā noteiktajai prasībai:</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39"/>
        <w:gridCol w:w="1884"/>
        <w:gridCol w:w="1765"/>
        <w:gridCol w:w="1838"/>
      </w:tblGrid>
      <w:tr w:rsidR="008E6DBD" w:rsidRPr="008E6DBD" w:rsidTr="00571E41">
        <w:tc>
          <w:tcPr>
            <w:tcW w:w="2052"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Darba pasūtītājs, darba nosaukums</w:t>
            </w:r>
          </w:p>
        </w:tc>
        <w:tc>
          <w:tcPr>
            <w:tcW w:w="211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Darba apraksts</w:t>
            </w:r>
          </w:p>
        </w:tc>
        <w:tc>
          <w:tcPr>
            <w:tcW w:w="194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Darba izpildes periods, </w:t>
            </w:r>
          </w:p>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Darba apjoms </w:t>
            </w:r>
          </w:p>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(izmaksas EUR bez PVN)</w:t>
            </w:r>
          </w:p>
        </w:tc>
        <w:tc>
          <w:tcPr>
            <w:tcW w:w="184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Kontaktpersona, tālrunis</w:t>
            </w:r>
          </w:p>
        </w:tc>
      </w:tr>
      <w:tr w:rsidR="008E6DBD" w:rsidRPr="008E6DBD" w:rsidTr="00571E41">
        <w:tc>
          <w:tcPr>
            <w:tcW w:w="2052"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E6DBD" w:rsidRPr="008E6DBD" w:rsidTr="00571E41">
        <w:tc>
          <w:tcPr>
            <w:tcW w:w="2052"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E6DBD" w:rsidRPr="008E6DBD" w:rsidTr="00571E41">
        <w:tc>
          <w:tcPr>
            <w:tcW w:w="2052"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Vārds, Uzvārds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Ieņemamais amats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Paraksts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Datums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Cs/>
          <w:sz w:val="24"/>
          <w:szCs w:val="24"/>
        </w:rPr>
      </w:pPr>
      <w:r w:rsidRPr="008E6DBD">
        <w:rPr>
          <w:rFonts w:ascii="Times New Roman" w:eastAsia="Times New Roman" w:hAnsi="Times New Roman" w:cs="Times New Roman"/>
          <w:bCs/>
          <w:sz w:val="24"/>
          <w:szCs w:val="24"/>
        </w:rPr>
        <w:t>Zīmogs</w:t>
      </w: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8E6DBD" w:rsidRPr="008E6DBD" w:rsidRDefault="008E6DBD" w:rsidP="008E6DB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8E6DBD" w:rsidRPr="008E6DBD" w:rsidRDefault="008E6DBD" w:rsidP="008E6DBD">
      <w:pPr>
        <w:spacing w:before="120" w:after="120" w:line="240" w:lineRule="auto"/>
        <w:rPr>
          <w:rFonts w:ascii="Times New Roman" w:eastAsia="Times New Roman" w:hAnsi="Times New Roman" w:cs="Times New Roman"/>
          <w:b/>
          <w:sz w:val="24"/>
          <w:szCs w:val="24"/>
        </w:rPr>
      </w:pPr>
    </w:p>
    <w:p w:rsidR="008E6DBD" w:rsidRPr="008E6DBD" w:rsidRDefault="008E6DBD" w:rsidP="008E6DBD">
      <w:pPr>
        <w:spacing w:before="120" w:after="120" w:line="240" w:lineRule="auto"/>
        <w:jc w:val="right"/>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4.pielikums</w:t>
      </w:r>
    </w:p>
    <w:p w:rsidR="008E6DBD" w:rsidRPr="008E6DBD" w:rsidRDefault="008E6DBD" w:rsidP="008E6DBD">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8E6DBD" w:rsidRPr="008E6DBD" w:rsidRDefault="008E6DBD" w:rsidP="008E6DBD">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8E6DBD">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8E6DBD" w:rsidRPr="008E6DBD" w:rsidTr="00571E41">
        <w:trPr>
          <w:trHeight w:val="414"/>
        </w:trPr>
        <w:tc>
          <w:tcPr>
            <w:tcW w:w="2100" w:type="pct"/>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r w:rsidR="008E6DBD" w:rsidRPr="008E6DBD" w:rsidTr="00571E41">
        <w:trPr>
          <w:trHeight w:val="414"/>
        </w:trPr>
        <w:tc>
          <w:tcPr>
            <w:tcW w:w="2100" w:type="pct"/>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r w:rsidR="008E6DBD" w:rsidRPr="008E6DBD" w:rsidTr="00571E41">
        <w:trPr>
          <w:trHeight w:val="414"/>
        </w:trPr>
        <w:tc>
          <w:tcPr>
            <w:tcW w:w="2100" w:type="pct"/>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r w:rsidR="008E6DBD" w:rsidRPr="008E6DBD" w:rsidTr="00571E41">
        <w:trPr>
          <w:trHeight w:val="414"/>
        </w:trPr>
        <w:tc>
          <w:tcPr>
            <w:tcW w:w="2100" w:type="pct"/>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r w:rsidR="008E6DBD" w:rsidRPr="008E6DBD" w:rsidTr="00571E41">
        <w:trPr>
          <w:trHeight w:val="414"/>
        </w:trPr>
        <w:tc>
          <w:tcPr>
            <w:tcW w:w="2100" w:type="pct"/>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bl>
    <w:p w:rsidR="008E6DBD" w:rsidRPr="008E6DBD" w:rsidRDefault="008E6DBD" w:rsidP="008E6DBD">
      <w:pPr>
        <w:spacing w:before="100" w:beforeAutospacing="1" w:after="100" w:afterAutospacing="1" w:line="24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b/>
          <w:bCs/>
          <w:sz w:val="24"/>
          <w:szCs w:val="24"/>
          <w:lang w:eastAsia="lv-LV"/>
        </w:rPr>
        <w:t>1. GALVENĀ KVALIFIKĀCIJA</w:t>
      </w:r>
    </w:p>
    <w:p w:rsidR="008E6DBD" w:rsidRPr="008E6DBD" w:rsidRDefault="008E6DBD" w:rsidP="008E6DB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E6DBD">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rsidR="008E6DBD" w:rsidRPr="008E6DBD" w:rsidRDefault="008E6DBD" w:rsidP="008E6DBD">
      <w:pPr>
        <w:spacing w:before="100" w:beforeAutospacing="1" w:after="100" w:afterAutospacing="1" w:line="24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4"/>
        <w:gridCol w:w="2895"/>
        <w:gridCol w:w="4985"/>
      </w:tblGrid>
      <w:tr w:rsidR="008E6DBD" w:rsidRPr="008E6DBD" w:rsidTr="00571E41">
        <w:tc>
          <w:tcPr>
            <w:tcW w:w="863"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Izglītība, iegūtais grāds vai diploma Nr.</w:t>
            </w:r>
          </w:p>
        </w:tc>
      </w:tr>
      <w:tr w:rsidR="008E6DBD" w:rsidRPr="008E6DBD" w:rsidTr="00571E41">
        <w:trPr>
          <w:trHeight w:val="450"/>
        </w:trPr>
        <w:tc>
          <w:tcPr>
            <w:tcW w:w="863"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r w:rsidR="008E6DBD" w:rsidRPr="008E6DBD" w:rsidTr="00571E41">
        <w:trPr>
          <w:trHeight w:val="450"/>
        </w:trPr>
        <w:tc>
          <w:tcPr>
            <w:tcW w:w="863"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bl>
    <w:p w:rsidR="008E6DBD" w:rsidRPr="008E6DBD" w:rsidRDefault="008E6DBD" w:rsidP="008E6DBD">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8E6DBD">
        <w:rPr>
          <w:rFonts w:ascii="Times New Roman" w:eastAsia="Times New Roman" w:hAnsi="Times New Roman" w:cs="Times New Roman"/>
          <w:bCs/>
          <w:i/>
          <w:sz w:val="24"/>
          <w:szCs w:val="24"/>
          <w:lang w:eastAsia="lv-LV"/>
        </w:rPr>
        <w:t>Pievienojiet izglītības dokumenta apliecinātu kopiju.</w:t>
      </w:r>
    </w:p>
    <w:p w:rsidR="008E6DBD" w:rsidRPr="008E6DBD" w:rsidRDefault="008E6DBD" w:rsidP="008E6DB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E6DBD">
        <w:rPr>
          <w:rFonts w:ascii="Times New Roman" w:eastAsia="Times New Roman" w:hAnsi="Times New Roman" w:cs="Times New Roman"/>
          <w:b/>
          <w:bCs/>
          <w:sz w:val="24"/>
          <w:szCs w:val="24"/>
          <w:lang w:eastAsia="lv-LV"/>
        </w:rPr>
        <w:t>3. DARBA PIEREDZE</w:t>
      </w:r>
    </w:p>
    <w:p w:rsidR="008E6DBD" w:rsidRPr="008E6DBD" w:rsidRDefault="008E6DBD" w:rsidP="008E6DBD">
      <w:pPr>
        <w:spacing w:before="100" w:beforeAutospacing="1" w:after="0" w:line="240" w:lineRule="auto"/>
        <w:jc w:val="both"/>
        <w:rPr>
          <w:rFonts w:ascii="Times New Roman" w:eastAsia="Times New Roman" w:hAnsi="Times New Roman" w:cs="Times New Roman"/>
          <w:i/>
          <w:iCs/>
          <w:sz w:val="24"/>
          <w:szCs w:val="24"/>
          <w:lang w:eastAsia="lv-LV"/>
        </w:rPr>
      </w:pPr>
      <w:r w:rsidRPr="008E6DBD">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8E6DBD" w:rsidRPr="008E6DBD" w:rsidTr="00571E41">
        <w:tc>
          <w:tcPr>
            <w:tcW w:w="698"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8E6DBD" w:rsidRPr="008E6DBD" w:rsidRDefault="008E6DBD" w:rsidP="008E6DBD">
            <w:pPr>
              <w:spacing w:before="100" w:beforeAutospacing="1" w:after="0" w:line="240" w:lineRule="auto"/>
              <w:jc w:val="center"/>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Darba saturs</w:t>
            </w:r>
          </w:p>
        </w:tc>
      </w:tr>
      <w:tr w:rsidR="008E6DBD" w:rsidRPr="008E6DBD" w:rsidTr="00571E41">
        <w:trPr>
          <w:trHeight w:val="450"/>
        </w:trPr>
        <w:tc>
          <w:tcPr>
            <w:tcW w:w="698"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r w:rsidR="008E6DBD" w:rsidRPr="008E6DBD" w:rsidTr="00571E41">
        <w:trPr>
          <w:trHeight w:val="450"/>
        </w:trPr>
        <w:tc>
          <w:tcPr>
            <w:tcW w:w="698"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8E6DBD" w:rsidRPr="008E6DBD" w:rsidRDefault="008E6DBD" w:rsidP="008E6DBD">
            <w:pPr>
              <w:spacing w:after="0"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sz w:val="24"/>
                <w:szCs w:val="24"/>
                <w:lang w:eastAsia="lv-LV"/>
              </w:rPr>
              <w:t> </w:t>
            </w:r>
          </w:p>
        </w:tc>
      </w:tr>
    </w:tbl>
    <w:p w:rsidR="008E6DBD" w:rsidRPr="008E6DBD" w:rsidRDefault="008E6DBD" w:rsidP="008E6DBD">
      <w:pPr>
        <w:spacing w:before="100" w:beforeAutospacing="1" w:after="100" w:afterAutospacing="1" w:line="360" w:lineRule="auto"/>
        <w:rPr>
          <w:rFonts w:ascii="Times New Roman" w:eastAsia="Times New Roman" w:hAnsi="Times New Roman" w:cs="Times New Roman"/>
          <w:sz w:val="24"/>
          <w:szCs w:val="24"/>
          <w:lang w:eastAsia="lv-LV"/>
        </w:rPr>
      </w:pPr>
      <w:r w:rsidRPr="008E6DBD">
        <w:rPr>
          <w:rFonts w:ascii="Times New Roman" w:eastAsia="Times New Roman" w:hAnsi="Times New Roman" w:cs="Times New Roman"/>
          <w:b/>
          <w:bCs/>
          <w:sz w:val="24"/>
          <w:szCs w:val="24"/>
          <w:lang w:eastAsia="lv-LV"/>
        </w:rPr>
        <w:t>APLIECINĀJUMS</w:t>
      </w:r>
    </w:p>
    <w:p w:rsidR="008E6DBD" w:rsidRPr="008E6DBD" w:rsidRDefault="008E6DBD" w:rsidP="008E6DBD">
      <w:pPr>
        <w:tabs>
          <w:tab w:val="left" w:pos="284"/>
          <w:tab w:val="left" w:pos="567"/>
        </w:tabs>
        <w:spacing w:before="40" w:after="4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 xml:space="preserve">Es, apakšā parakstījies (-usies): </w:t>
      </w:r>
    </w:p>
    <w:p w:rsidR="008E6DBD" w:rsidRPr="008E6DBD" w:rsidRDefault="008E6DBD" w:rsidP="008E6DBD">
      <w:pPr>
        <w:tabs>
          <w:tab w:val="left" w:pos="284"/>
          <w:tab w:val="left" w:pos="567"/>
        </w:tabs>
        <w:spacing w:before="40" w:after="4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sz w:val="24"/>
          <w:szCs w:val="24"/>
        </w:rPr>
        <w:tab/>
        <w:t xml:space="preserve">apliecinu, ka šī informācija pareizi raksturo mani, manu kvalifikāciju un pieredzi, </w:t>
      </w:r>
    </w:p>
    <w:p w:rsidR="008E6DBD" w:rsidRPr="008E6DBD" w:rsidRDefault="008E6DBD" w:rsidP="008E6DBD">
      <w:pPr>
        <w:tabs>
          <w:tab w:val="left" w:pos="284"/>
          <w:tab w:val="left" w:pos="567"/>
        </w:tabs>
        <w:spacing w:before="40" w:after="4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w:t>
      </w:r>
      <w:r w:rsidRPr="008E6DBD">
        <w:rPr>
          <w:rFonts w:ascii="Times New Roman" w:eastAsia="Times New Roman" w:hAnsi="Times New Roman" w:cs="Times New Roman"/>
          <w:sz w:val="24"/>
          <w:szCs w:val="24"/>
        </w:rPr>
        <w:tab/>
        <w:t xml:space="preserve">piekrītu manu personas datu izmantošanai Pretendenta __________[nosaukums] piedāvājuma  izvērtēšanā, </w:t>
      </w:r>
    </w:p>
    <w:p w:rsidR="008E6DBD" w:rsidRPr="008E6DBD" w:rsidRDefault="008E6DBD" w:rsidP="008E6DBD">
      <w:pPr>
        <w:tabs>
          <w:tab w:val="left" w:pos="284"/>
          <w:tab w:val="left" w:pos="567"/>
        </w:tabs>
        <w:spacing w:before="40" w:after="4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lastRenderedPageBreak/>
        <w:t>-</w:t>
      </w:r>
      <w:r w:rsidRPr="008E6DBD">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rsidR="008E6DBD" w:rsidRPr="008E6DBD" w:rsidRDefault="008E6DBD" w:rsidP="008E6DBD">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8E6DBD" w:rsidRPr="008E6DBD" w:rsidRDefault="008E6DBD" w:rsidP="008E6DBD">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8E6DBD">
        <w:rPr>
          <w:rFonts w:ascii="Times New Roman" w:eastAsia="Times New Roman" w:hAnsi="Times New Roman" w:cs="Times New Roman"/>
          <w:bCs/>
          <w:sz w:val="24"/>
          <w:szCs w:val="24"/>
          <w:lang w:eastAsia="lv-LV"/>
        </w:rPr>
        <w:t>Paraksts, paraksta atšifrējums:</w:t>
      </w:r>
      <w:r w:rsidRPr="008E6DBD">
        <w:rPr>
          <w:rFonts w:ascii="Times New Roman" w:eastAsia="Times New Roman" w:hAnsi="Times New Roman" w:cs="Times New Roman"/>
          <w:bCs/>
          <w:sz w:val="24"/>
          <w:szCs w:val="24"/>
          <w:lang w:eastAsia="lv-LV"/>
        </w:rPr>
        <w:tab/>
      </w:r>
      <w:r w:rsidRPr="008E6DBD">
        <w:rPr>
          <w:rFonts w:ascii="Times New Roman" w:eastAsia="Times New Roman" w:hAnsi="Times New Roman" w:cs="Times New Roman"/>
          <w:bCs/>
          <w:sz w:val="24"/>
          <w:szCs w:val="24"/>
          <w:lang w:eastAsia="lv-LV"/>
        </w:rPr>
        <w:tab/>
      </w:r>
      <w:r w:rsidRPr="008E6DBD">
        <w:rPr>
          <w:rFonts w:ascii="Times New Roman" w:eastAsia="Times New Roman" w:hAnsi="Times New Roman" w:cs="Times New Roman"/>
          <w:bCs/>
          <w:sz w:val="24"/>
          <w:szCs w:val="24"/>
          <w:lang w:eastAsia="lv-LV"/>
        </w:rPr>
        <w:tab/>
      </w:r>
      <w:r w:rsidRPr="008E6DBD">
        <w:rPr>
          <w:rFonts w:ascii="Times New Roman" w:eastAsia="Times New Roman" w:hAnsi="Times New Roman" w:cs="Times New Roman"/>
          <w:bCs/>
          <w:sz w:val="24"/>
          <w:szCs w:val="24"/>
          <w:lang w:eastAsia="lv-LV"/>
        </w:rPr>
        <w:tab/>
      </w:r>
    </w:p>
    <w:p w:rsidR="008E6DBD" w:rsidRPr="008E6DBD" w:rsidRDefault="008E6DBD" w:rsidP="008E6DBD">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8E6DBD">
        <w:rPr>
          <w:rFonts w:ascii="Times New Roman" w:eastAsia="Times New Roman" w:hAnsi="Times New Roman" w:cs="Times New Roman"/>
          <w:bCs/>
          <w:sz w:val="24"/>
          <w:szCs w:val="24"/>
          <w:lang w:eastAsia="lv-LV"/>
        </w:rPr>
        <w:t>Datums:</w:t>
      </w:r>
      <w:r w:rsidRPr="008E6DBD">
        <w:rPr>
          <w:rFonts w:ascii="Times New Roman" w:eastAsia="Times New Roman" w:hAnsi="Times New Roman" w:cs="Times New Roman"/>
          <w:bCs/>
          <w:sz w:val="24"/>
          <w:szCs w:val="24"/>
          <w:lang w:eastAsia="lv-LV"/>
        </w:rPr>
        <w:tab/>
      </w:r>
      <w:r w:rsidRPr="008E6DBD">
        <w:rPr>
          <w:rFonts w:ascii="Times New Roman" w:eastAsia="Times New Roman" w:hAnsi="Times New Roman" w:cs="Times New Roman"/>
          <w:bCs/>
          <w:sz w:val="24"/>
          <w:szCs w:val="24"/>
          <w:lang w:eastAsia="lv-LV"/>
        </w:rPr>
        <w:tab/>
      </w:r>
      <w:r w:rsidRPr="008E6DBD">
        <w:rPr>
          <w:rFonts w:ascii="Times New Roman" w:eastAsia="Times New Roman" w:hAnsi="Times New Roman" w:cs="Times New Roman"/>
          <w:bCs/>
          <w:sz w:val="24"/>
          <w:szCs w:val="24"/>
          <w:lang w:eastAsia="lv-LV"/>
        </w:rPr>
        <w:tab/>
        <w:t xml:space="preserve">                                                                               </w:t>
      </w:r>
    </w:p>
    <w:p w:rsidR="008E6DBD" w:rsidRPr="008E6DBD" w:rsidRDefault="008E6DBD" w:rsidP="008E6DBD">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8E6DBD">
        <w:rPr>
          <w:rFonts w:ascii="Times New Roman" w:eastAsia="Times New Roman" w:hAnsi="Times New Roman" w:cs="Times New Roman"/>
          <w:bCs/>
          <w:sz w:val="24"/>
          <w:szCs w:val="24"/>
          <w:lang w:eastAsia="lv-LV"/>
        </w:rPr>
        <w:tab/>
      </w:r>
    </w:p>
    <w:p w:rsidR="008E6DBD" w:rsidRPr="008E6DBD" w:rsidRDefault="008E6DBD" w:rsidP="008E6DBD">
      <w:pPr>
        <w:spacing w:before="40" w:after="40" w:line="240" w:lineRule="auto"/>
        <w:jc w:val="both"/>
        <w:rPr>
          <w:rFonts w:ascii="Times New Roman" w:eastAsia="Times New Roman" w:hAnsi="Times New Roman" w:cs="Times New Roman"/>
          <w:b/>
          <w:sz w:val="24"/>
          <w:szCs w:val="24"/>
        </w:rPr>
      </w:pPr>
    </w:p>
    <w:p w:rsidR="008E6DBD" w:rsidRPr="008E6DBD" w:rsidRDefault="008E6DBD" w:rsidP="008E6DBD">
      <w:pPr>
        <w:spacing w:before="120" w:after="120" w:line="240" w:lineRule="auto"/>
        <w:jc w:val="both"/>
        <w:rPr>
          <w:rFonts w:ascii="Times New Roman" w:eastAsia="Times New Roman" w:hAnsi="Times New Roman" w:cs="Times New Roman"/>
          <w:b/>
          <w:sz w:val="24"/>
          <w:szCs w:val="24"/>
        </w:rPr>
      </w:pPr>
    </w:p>
    <w:p w:rsidR="008E6DBD" w:rsidRPr="008E6DBD" w:rsidRDefault="008E6DBD" w:rsidP="008E6DBD">
      <w:pPr>
        <w:spacing w:before="120" w:after="120" w:line="240" w:lineRule="auto"/>
        <w:jc w:val="right"/>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br w:type="page"/>
      </w:r>
      <w:r w:rsidRPr="008E6DBD">
        <w:rPr>
          <w:rFonts w:ascii="Times New Roman" w:eastAsia="Times New Roman" w:hAnsi="Times New Roman" w:cs="Times New Roman"/>
          <w:b/>
          <w:sz w:val="24"/>
          <w:szCs w:val="24"/>
        </w:rPr>
        <w:lastRenderedPageBreak/>
        <w:t>5. pielikums</w:t>
      </w:r>
    </w:p>
    <w:p w:rsidR="008E6DBD" w:rsidRPr="008E6DBD" w:rsidRDefault="008E6DBD" w:rsidP="008E6DBD">
      <w:pPr>
        <w:tabs>
          <w:tab w:val="left" w:pos="319"/>
        </w:tabs>
        <w:spacing w:before="120" w:after="120" w:line="240" w:lineRule="auto"/>
        <w:rPr>
          <w:rFonts w:ascii="Times New Roman" w:eastAsia="Times New Roman" w:hAnsi="Times New Roman" w:cs="Times New Roman"/>
          <w:b/>
          <w:sz w:val="24"/>
          <w:szCs w:val="24"/>
        </w:rPr>
      </w:pPr>
    </w:p>
    <w:p w:rsidR="008E6DBD" w:rsidRPr="008E6DBD" w:rsidRDefault="008E6DBD" w:rsidP="008E6DBD">
      <w:pPr>
        <w:tabs>
          <w:tab w:val="left" w:pos="319"/>
        </w:tabs>
        <w:spacing w:before="120" w:after="120" w:line="240" w:lineRule="auto"/>
        <w:jc w:val="center"/>
        <w:rPr>
          <w:rFonts w:ascii="Times New Roman" w:eastAsia="Times New Roman" w:hAnsi="Times New Roman" w:cs="Times New Roman"/>
          <w:b/>
          <w:sz w:val="28"/>
          <w:szCs w:val="24"/>
        </w:rPr>
      </w:pPr>
      <w:r w:rsidRPr="008E6DBD">
        <w:rPr>
          <w:rFonts w:ascii="Times New Roman" w:eastAsia="Times New Roman" w:hAnsi="Times New Roman" w:cs="Times New Roman"/>
          <w:b/>
          <w:sz w:val="28"/>
          <w:szCs w:val="24"/>
        </w:rPr>
        <w:t>FINANŠU PIEDĀVĀJUMA FORMA</w:t>
      </w:r>
    </w:p>
    <w:p w:rsidR="008E6DBD" w:rsidRPr="008E6DBD" w:rsidRDefault="008E6DBD" w:rsidP="008E6DBD">
      <w:pPr>
        <w:tabs>
          <w:tab w:val="left" w:pos="319"/>
        </w:tabs>
        <w:spacing w:before="120" w:after="120" w:line="240" w:lineRule="auto"/>
        <w:rPr>
          <w:rFonts w:ascii="Times New Roman" w:eastAsia="Times New Roman" w:hAnsi="Times New Roman" w:cs="Times New Roman"/>
          <w:sz w:val="28"/>
          <w:szCs w:val="24"/>
        </w:rPr>
      </w:pPr>
      <w:r w:rsidRPr="008E6DBD">
        <w:rPr>
          <w:rFonts w:ascii="Times New Roman" w:eastAsia="Times New Roman" w:hAnsi="Times New Roman" w:cs="Times New Roman"/>
          <w:sz w:val="28"/>
          <w:szCs w:val="24"/>
        </w:rPr>
        <w:t xml:space="preserve"> </w:t>
      </w:r>
    </w:p>
    <w:p w:rsidR="008E6DBD" w:rsidRPr="008E6DBD" w:rsidRDefault="008E6DBD" w:rsidP="008E6DBD">
      <w:pPr>
        <w:tabs>
          <w:tab w:val="left" w:pos="319"/>
        </w:tabs>
        <w:spacing w:after="0" w:line="240" w:lineRule="auto"/>
        <w:jc w:val="center"/>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 xml:space="preserve">Mēs </w:t>
      </w:r>
    </w:p>
    <w:p w:rsidR="008E6DBD" w:rsidRPr="008E6DBD" w:rsidRDefault="008E6DBD" w:rsidP="008E6DBD">
      <w:pPr>
        <w:tabs>
          <w:tab w:val="left" w:pos="319"/>
        </w:tabs>
        <w:spacing w:after="0" w:line="240" w:lineRule="auto"/>
        <w:jc w:val="center"/>
        <w:rPr>
          <w:rFonts w:ascii="Times New Roman" w:eastAsia="Times New Roman" w:hAnsi="Times New Roman" w:cs="Times New Roman"/>
          <w:b/>
          <w:sz w:val="24"/>
          <w:szCs w:val="24"/>
        </w:rPr>
      </w:pPr>
      <w:r w:rsidRPr="008E6DBD">
        <w:rPr>
          <w:rFonts w:ascii="Times New Roman" w:eastAsia="Times New Roman" w:hAnsi="Times New Roman" w:cs="Times New Roman"/>
          <w:b/>
          <w:sz w:val="24"/>
          <w:szCs w:val="24"/>
        </w:rPr>
        <w:t>_____________________________________________________________________________</w:t>
      </w:r>
    </w:p>
    <w:p w:rsidR="008E6DBD" w:rsidRPr="008E6DBD" w:rsidRDefault="008E6DBD" w:rsidP="008E6DBD">
      <w:pPr>
        <w:spacing w:after="0" w:line="240" w:lineRule="auto"/>
        <w:jc w:val="center"/>
        <w:rPr>
          <w:rFonts w:ascii="Times New Roman" w:eastAsia="Times New Roman" w:hAnsi="Times New Roman" w:cs="Times New Roman"/>
          <w:i/>
          <w:sz w:val="24"/>
          <w:szCs w:val="24"/>
        </w:rPr>
      </w:pPr>
      <w:r w:rsidRPr="008E6DBD">
        <w:rPr>
          <w:rFonts w:ascii="Times New Roman" w:eastAsia="Times New Roman" w:hAnsi="Times New Roman" w:cs="Times New Roman"/>
          <w:i/>
          <w:sz w:val="24"/>
          <w:szCs w:val="24"/>
        </w:rPr>
        <w:t>pretendenta nosaukums, Reģ. Nr.</w:t>
      </w:r>
    </w:p>
    <w:p w:rsidR="008E6DBD" w:rsidRPr="008E6DBD" w:rsidRDefault="008E6DBD" w:rsidP="008E6DBD">
      <w:pPr>
        <w:spacing w:after="0" w:line="240" w:lineRule="auto"/>
        <w:jc w:val="center"/>
        <w:rPr>
          <w:rFonts w:ascii="Times New Roman" w:eastAsia="Times New Roman" w:hAnsi="Times New Roman" w:cs="Times New Roman"/>
          <w:sz w:val="24"/>
          <w:szCs w:val="24"/>
          <w:highlight w:val="yellow"/>
        </w:rPr>
      </w:pPr>
    </w:p>
    <w:p w:rsidR="008E6DBD" w:rsidRPr="008E6DBD" w:rsidRDefault="008E6DBD" w:rsidP="008E6DBD">
      <w:pPr>
        <w:spacing w:after="120" w:line="240" w:lineRule="auto"/>
        <w:jc w:val="both"/>
        <w:rPr>
          <w:rFonts w:ascii="Times New Roman" w:eastAsia="Times New Roman" w:hAnsi="Times New Roman" w:cs="Times New Roman"/>
        </w:rPr>
      </w:pPr>
      <w:r w:rsidRPr="008E6DBD">
        <w:rPr>
          <w:rFonts w:ascii="Times New Roman" w:eastAsia="Times New Roman" w:hAnsi="Times New Roman" w:cs="Times New Roman"/>
          <w:sz w:val="24"/>
          <w:szCs w:val="24"/>
        </w:rPr>
        <w:t>piedāvājam izpildīt darbu/sniegt pakalpojumu, kas saistīts ar iepirkumu “</w:t>
      </w:r>
      <w:r w:rsidRPr="008E6DBD">
        <w:rPr>
          <w:rFonts w:ascii="Times New Roman" w:eastAsia="Times New Roman" w:hAnsi="Times New Roman" w:cs="Times New Roman"/>
          <w:bCs/>
          <w:sz w:val="24"/>
          <w:szCs w:val="24"/>
        </w:rPr>
        <w:t>Autobusu tehniskā apkope un remonts”</w:t>
      </w:r>
      <w:r w:rsidRPr="008E6DBD">
        <w:rPr>
          <w:rFonts w:ascii="Times New Roman" w:eastAsia="Times New Roman" w:hAnsi="Times New Roman" w:cs="Times New Roman"/>
          <w:i/>
          <w:sz w:val="24"/>
          <w:szCs w:val="24"/>
        </w:rPr>
        <w:t xml:space="preserve"> </w:t>
      </w:r>
      <w:r w:rsidRPr="008E6DBD">
        <w:rPr>
          <w:rFonts w:ascii="Times New Roman" w:eastAsia="Times New Roman" w:hAnsi="Times New Roman" w:cs="Times New Roman"/>
          <w:sz w:val="24"/>
          <w:szCs w:val="24"/>
        </w:rPr>
        <w:t xml:space="preserve">(identifikācijas Nr. SND 2017/17), par kopējo summu 41 000 </w:t>
      </w:r>
      <w:r w:rsidRPr="008E6DBD">
        <w:rPr>
          <w:rFonts w:ascii="Times New Roman" w:eastAsia="Times New Roman" w:hAnsi="Times New Roman" w:cs="Times New Roman"/>
          <w:i/>
          <w:sz w:val="24"/>
          <w:szCs w:val="24"/>
        </w:rPr>
        <w:t xml:space="preserve">euro </w:t>
      </w:r>
      <w:r w:rsidRPr="008E6DBD">
        <w:rPr>
          <w:rFonts w:ascii="Times New Roman" w:eastAsia="Times New Roman" w:hAnsi="Times New Roman" w:cs="Times New Roman"/>
          <w:sz w:val="24"/>
          <w:szCs w:val="24"/>
        </w:rPr>
        <w:t>(</w:t>
      </w:r>
      <w:smartTag w:uri="schemas-tilde-lv/tildestengine" w:element="currency2">
        <w:smartTagPr>
          <w:attr w:name="currency_id" w:val="16"/>
          <w:attr w:name="currency_key" w:val="EUR"/>
          <w:attr w:name="currency_value" w:val="1"/>
          <w:attr w:name="currency_text" w:val="EUR"/>
        </w:smartTagPr>
        <w:r w:rsidRPr="008E6DBD">
          <w:rPr>
            <w:rFonts w:ascii="Times New Roman" w:eastAsia="Times New Roman" w:hAnsi="Times New Roman" w:cs="Times New Roman"/>
            <w:sz w:val="24"/>
            <w:szCs w:val="24"/>
          </w:rPr>
          <w:t>EUR</w:t>
        </w:r>
      </w:smartTag>
      <w:r w:rsidRPr="008E6DBD">
        <w:rPr>
          <w:rFonts w:ascii="Times New Roman" w:eastAsia="Times New Roman" w:hAnsi="Times New Roman" w:cs="Times New Roman"/>
          <w:sz w:val="24"/>
          <w:szCs w:val="24"/>
        </w:rPr>
        <w:t>), saskaņā ar iepirkuma Nolikuma un tā pielikumu nosacījumiem:</w:t>
      </w:r>
      <w:r w:rsidRPr="008E6DBD">
        <w:rPr>
          <w:rFonts w:ascii="Times New Roman" w:eastAsia="Times New Roman" w:hAnsi="Times New Roman" w:cs="Times New Roman"/>
        </w:rPr>
        <w:t xml:space="preserve"> </w:t>
      </w: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8E6DBD" w:rsidRPr="008E6DBD" w:rsidTr="00571E41">
        <w:tc>
          <w:tcPr>
            <w:tcW w:w="2901"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37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EUR,   bez PVN …...%</w:t>
            </w: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cipariem un vārdiem)</w:t>
            </w:r>
          </w:p>
        </w:tc>
        <w:tc>
          <w:tcPr>
            <w:tcW w:w="2425"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PVN ….... %</w:t>
            </w: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cipariem un vārdiem)</w:t>
            </w:r>
          </w:p>
        </w:tc>
        <w:tc>
          <w:tcPr>
            <w:tcW w:w="206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EUR, ieskaitot PVN …...%</w:t>
            </w:r>
          </w:p>
          <w:p w:rsidR="008E6DBD" w:rsidRPr="008E6DBD" w:rsidRDefault="008E6DBD" w:rsidP="008E6DBD">
            <w:pPr>
              <w:spacing w:after="0" w:line="240" w:lineRule="auto"/>
              <w:jc w:val="center"/>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(summa cipariem un vārdiem)</w:t>
            </w:r>
          </w:p>
        </w:tc>
      </w:tr>
      <w:tr w:rsidR="008E6DBD" w:rsidRPr="008E6DBD" w:rsidTr="00571E41">
        <w:tc>
          <w:tcPr>
            <w:tcW w:w="2901" w:type="dxa"/>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Vienas darba stundas izmaksas (A</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EUR </w:t>
            </w:r>
          </w:p>
        </w:tc>
        <w:tc>
          <w:tcPr>
            <w:tcW w:w="237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Pr>
          <w:p w:rsidR="008E6DBD" w:rsidRPr="008E6DBD" w:rsidRDefault="008E6DBD" w:rsidP="008E6DBD">
            <w:pPr>
              <w:spacing w:after="0" w:line="240" w:lineRule="auto"/>
              <w:rPr>
                <w:rFonts w:ascii="Times New Roman" w:eastAsia="Times New Roman" w:hAnsi="Times New Roman" w:cs="Times New Roman"/>
                <w:sz w:val="24"/>
                <w:szCs w:val="24"/>
              </w:rPr>
            </w:pPr>
          </w:p>
          <w:p w:rsidR="008E6DBD" w:rsidRPr="008E6DBD" w:rsidRDefault="008E6DBD" w:rsidP="008E6DBD">
            <w:pPr>
              <w:spacing w:after="0" w:line="240" w:lineRule="auto"/>
              <w:jc w:val="center"/>
              <w:rPr>
                <w:rFonts w:ascii="Times New Roman" w:eastAsia="Times New Roman" w:hAnsi="Times New Roman" w:cs="Times New Roman"/>
                <w:sz w:val="24"/>
                <w:szCs w:val="24"/>
              </w:rPr>
            </w:pPr>
          </w:p>
        </w:tc>
      </w:tr>
      <w:tr w:rsidR="008E6DBD" w:rsidRPr="008E6DBD" w:rsidTr="00571E41">
        <w:tc>
          <w:tcPr>
            <w:tcW w:w="2901" w:type="dxa"/>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Tehnisko apkopju rezerves daļu izmaksas (1B</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EUR</w:t>
            </w:r>
          </w:p>
        </w:tc>
        <w:tc>
          <w:tcPr>
            <w:tcW w:w="2376"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Pr>
          <w:p w:rsidR="008E6DBD" w:rsidRPr="008E6DBD" w:rsidRDefault="008E6DBD" w:rsidP="008E6DBD">
            <w:pPr>
              <w:spacing w:after="0" w:line="240" w:lineRule="auto"/>
              <w:rPr>
                <w:rFonts w:ascii="Times New Roman" w:eastAsia="Times New Roman" w:hAnsi="Times New Roman" w:cs="Times New Roman"/>
                <w:sz w:val="24"/>
                <w:szCs w:val="24"/>
              </w:rPr>
            </w:pPr>
          </w:p>
        </w:tc>
      </w:tr>
      <w:tr w:rsidR="008E6DBD" w:rsidRPr="008E6DBD" w:rsidTr="00571E41">
        <w:tc>
          <w:tcPr>
            <w:tcW w:w="2901" w:type="dxa"/>
            <w:tcBorders>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Tehnisko apkopju darba izmaksas (2B</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EUR</w:t>
            </w:r>
          </w:p>
        </w:tc>
        <w:tc>
          <w:tcPr>
            <w:tcW w:w="2376" w:type="dxa"/>
            <w:tcBorders>
              <w:bottom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8E6DBD" w:rsidRPr="008E6DBD" w:rsidRDefault="008E6DBD" w:rsidP="008E6DBD">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8E6DBD" w:rsidRPr="008E6DBD" w:rsidRDefault="008E6DBD" w:rsidP="008E6DBD">
            <w:pPr>
              <w:spacing w:after="0" w:line="240" w:lineRule="auto"/>
              <w:rPr>
                <w:rFonts w:ascii="Times New Roman" w:eastAsia="Times New Roman" w:hAnsi="Times New Roman" w:cs="Times New Roman"/>
                <w:sz w:val="24"/>
                <w:szCs w:val="24"/>
              </w:rPr>
            </w:pPr>
          </w:p>
        </w:tc>
      </w:tr>
    </w:tbl>
    <w:p w:rsidR="008E6DBD" w:rsidRPr="008E6DBD" w:rsidRDefault="008E6DBD" w:rsidP="008E6DBD">
      <w:pPr>
        <w:pBdr>
          <w:bottom w:val="single" w:sz="12" w:space="1" w:color="auto"/>
        </w:pBd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2387"/>
        <w:gridCol w:w="2393"/>
      </w:tblGrid>
      <w:tr w:rsidR="008E6DBD" w:rsidRPr="008E6DBD" w:rsidTr="00571E41">
        <w:tc>
          <w:tcPr>
            <w:tcW w:w="4878" w:type="dxa"/>
            <w:vMerge w:val="restart"/>
            <w:shd w:val="clear" w:color="auto" w:fill="auto"/>
            <w:vAlign w:val="center"/>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Darbu un rezerves daļu garantijas  (C</w:t>
            </w:r>
            <w:r w:rsidRPr="008E6DBD">
              <w:rPr>
                <w:rFonts w:ascii="Times New Roman" w:eastAsia="Times New Roman" w:hAnsi="Times New Roman" w:cs="Times New Roman"/>
                <w:sz w:val="24"/>
                <w:szCs w:val="24"/>
                <w:vertAlign w:val="subscript"/>
              </w:rPr>
              <w:t>pret</w:t>
            </w:r>
            <w:r w:rsidRPr="008E6DBD">
              <w:rPr>
                <w:rFonts w:ascii="Times New Roman" w:eastAsia="Times New Roman" w:hAnsi="Times New Roman" w:cs="Times New Roman"/>
                <w:sz w:val="24"/>
                <w:szCs w:val="24"/>
              </w:rPr>
              <w:t xml:space="preserve">) </w:t>
            </w:r>
          </w:p>
        </w:tc>
        <w:tc>
          <w:tcPr>
            <w:tcW w:w="2439"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Mēneši</w:t>
            </w:r>
          </w:p>
        </w:tc>
        <w:tc>
          <w:tcPr>
            <w:tcW w:w="2439"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kilometri</w:t>
            </w:r>
          </w:p>
        </w:tc>
      </w:tr>
      <w:tr w:rsidR="008E6DBD" w:rsidRPr="008E6DBD" w:rsidTr="00571E41">
        <w:tc>
          <w:tcPr>
            <w:tcW w:w="4878" w:type="dxa"/>
            <w:vMerge/>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c>
          <w:tcPr>
            <w:tcW w:w="2439"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c>
          <w:tcPr>
            <w:tcW w:w="2439" w:type="dxa"/>
            <w:shd w:val="clear" w:color="auto" w:fill="auto"/>
          </w:tcPr>
          <w:p w:rsidR="008E6DBD" w:rsidRPr="008E6DBD" w:rsidRDefault="008E6DBD" w:rsidP="008E6DBD">
            <w:pPr>
              <w:spacing w:after="0" w:line="240" w:lineRule="auto"/>
              <w:jc w:val="both"/>
              <w:rPr>
                <w:rFonts w:ascii="Times New Roman" w:eastAsia="Times New Roman" w:hAnsi="Times New Roman" w:cs="Times New Roman"/>
                <w:sz w:val="24"/>
                <w:szCs w:val="24"/>
              </w:rPr>
            </w:pPr>
          </w:p>
        </w:tc>
      </w:tr>
    </w:tbl>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lang w:eastAsia="ar-SA"/>
        </w:rPr>
      </w:pPr>
      <w:r w:rsidRPr="008E6DBD">
        <w:rPr>
          <w:rFonts w:ascii="Times New Roman" w:eastAsia="Times New Roman" w:hAnsi="Times New Roman" w:cs="Times New Roman"/>
          <w:sz w:val="24"/>
          <w:szCs w:val="24"/>
        </w:rPr>
        <w:t>Summā ir iekļauti visi Latvijas Republikas normatīvajos aktos paredzētie nodokļi un nodevas, izņemot pievienotās vērtības nodokli.</w:t>
      </w:r>
      <w:r w:rsidRPr="008E6DBD">
        <w:rPr>
          <w:rFonts w:ascii="Times New Roman" w:eastAsia="Times New Roman" w:hAnsi="Times New Roman" w:cs="Times New Roman"/>
          <w:sz w:val="24"/>
          <w:szCs w:val="24"/>
          <w:lang w:eastAsia="ar-SA"/>
        </w:rPr>
        <w:t xml:space="preserve"> </w:t>
      </w:r>
      <w:r w:rsidRPr="008E6DBD">
        <w:rPr>
          <w:rFonts w:ascii="Times New Roman" w:eastAsia="Times New Roman" w:hAnsi="Times New Roman" w:cs="Times New Roman"/>
          <w:sz w:val="24"/>
          <w:szCs w:val="24"/>
        </w:rPr>
        <w:t xml:space="preserve">Apstiprinām, ka Finanšu piedāvājuma cenā ir iekļautas visas izmaksas, kas saistītas attiecīgo pakalpojumu pilnīgu un kvalitatīvu izpildi, tajā skaitā, Tehniskai specifikācijai atbilstošo darbu un materiālu izmaksas, izmaksas, kas saistītas ar speciālistu darba apmaksu, piegādes izpildei nepieciešamo līgumu slēgšanu, komandējumiem, kā arī nepieciešamo atļauju saņemšanu no trešajām personām. </w:t>
      </w:r>
      <w:r w:rsidRPr="008E6DBD">
        <w:rPr>
          <w:rFonts w:ascii="Times New Roman" w:eastAsia="Times New Roman" w:hAnsi="Times New Roman" w:cs="Times New Roman"/>
          <w:sz w:val="24"/>
          <w:szCs w:val="24"/>
        </w:rPr>
        <w:tab/>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t>Ar šo uzņemos pilnu atbildību par finanšu piedāvājuma formā ietverto informāciju, atbilstību Nolikuma prasībām. Sniegtā informācija un dati ir patiesi.</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Vārds, Uzvārds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Ieņemamais amats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sz w:val="24"/>
          <w:szCs w:val="24"/>
        </w:rPr>
      </w:pP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Paraksts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_____________________________________</w:t>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ab/>
      </w:r>
    </w:p>
    <w:p w:rsidR="008E6DBD" w:rsidRPr="008E6DBD" w:rsidRDefault="008E6DBD" w:rsidP="008E6DBD">
      <w:pPr>
        <w:spacing w:after="0" w:line="240" w:lineRule="auto"/>
        <w:jc w:val="both"/>
        <w:rPr>
          <w:rFonts w:ascii="Times New Roman" w:eastAsia="Times New Roman" w:hAnsi="Times New Roman" w:cs="Times New Roman"/>
          <w:sz w:val="24"/>
          <w:szCs w:val="24"/>
        </w:rPr>
      </w:pPr>
      <w:r w:rsidRPr="008E6DBD">
        <w:rPr>
          <w:rFonts w:ascii="Times New Roman" w:eastAsia="Times New Roman" w:hAnsi="Times New Roman" w:cs="Times New Roman"/>
          <w:sz w:val="24"/>
          <w:szCs w:val="24"/>
        </w:rPr>
        <w:t>Datums</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w:t>
      </w:r>
      <w:r w:rsidRPr="008E6DBD">
        <w:rPr>
          <w:rFonts w:ascii="Times New Roman" w:eastAsia="Times New Roman" w:hAnsi="Times New Roman" w:cs="Times New Roman"/>
          <w:sz w:val="24"/>
          <w:szCs w:val="24"/>
        </w:rPr>
        <w:tab/>
      </w:r>
      <w:r w:rsidRPr="008E6DBD">
        <w:rPr>
          <w:rFonts w:ascii="Times New Roman" w:eastAsia="Times New Roman" w:hAnsi="Times New Roman" w:cs="Times New Roman"/>
          <w:sz w:val="24"/>
          <w:szCs w:val="24"/>
        </w:rPr>
        <w:tab/>
        <w:t>_________________</w:t>
      </w:r>
    </w:p>
    <w:p w:rsidR="008E6DBD" w:rsidRPr="008E6DBD" w:rsidRDefault="008E6DBD" w:rsidP="008E6DBD">
      <w:pPr>
        <w:tabs>
          <w:tab w:val="left" w:pos="319"/>
        </w:tabs>
        <w:spacing w:before="120" w:after="120" w:line="240" w:lineRule="auto"/>
        <w:jc w:val="both"/>
        <w:rPr>
          <w:rFonts w:ascii="Times New Roman" w:eastAsia="Times New Roman" w:hAnsi="Times New Roman" w:cs="Times New Roman"/>
          <w:b/>
          <w:sz w:val="24"/>
          <w:szCs w:val="24"/>
        </w:rPr>
      </w:pPr>
      <w:r w:rsidRPr="008E6DBD">
        <w:rPr>
          <w:rFonts w:ascii="Times New Roman" w:eastAsia="Times New Roman" w:hAnsi="Times New Roman" w:cs="Times New Roman"/>
          <w:bCs/>
          <w:sz w:val="24"/>
          <w:szCs w:val="24"/>
        </w:rPr>
        <w:t>Zīmogs</w:t>
      </w:r>
    </w:p>
    <w:p w:rsidR="007C3061" w:rsidRDefault="007C3061"/>
    <w:sectPr w:rsidR="007C3061" w:rsidSect="00571E41">
      <w:headerReference w:type="default" r:id="rId17"/>
      <w:footerReference w:type="even" r:id="rId18"/>
      <w:footerReference w:type="default" r:id="rId19"/>
      <w:headerReference w:type="first" r:id="rId20"/>
      <w:footerReference w:type="first" r:id="rId21"/>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E2" w:rsidRDefault="00FC4AE2" w:rsidP="008E6DBD">
      <w:pPr>
        <w:spacing w:after="0" w:line="240" w:lineRule="auto"/>
      </w:pPr>
      <w:r>
        <w:separator/>
      </w:r>
    </w:p>
  </w:endnote>
  <w:endnote w:type="continuationSeparator" w:id="0">
    <w:p w:rsidR="00FC4AE2" w:rsidRDefault="00FC4AE2" w:rsidP="008E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TT21A2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41" w:rsidRDefault="00571E41" w:rsidP="0057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E41" w:rsidRDefault="00571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41" w:rsidRDefault="00571E41" w:rsidP="0057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DF9">
      <w:rPr>
        <w:rStyle w:val="PageNumber"/>
        <w:noProof/>
      </w:rPr>
      <w:t>4</w:t>
    </w:r>
    <w:r>
      <w:rPr>
        <w:rStyle w:val="PageNumber"/>
      </w:rPr>
      <w:fldChar w:fldCharType="end"/>
    </w:r>
  </w:p>
  <w:p w:rsidR="00571E41" w:rsidRDefault="0057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41" w:rsidRPr="005A151C" w:rsidRDefault="00571E41" w:rsidP="00571E41">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E2" w:rsidRDefault="00FC4AE2" w:rsidP="008E6DBD">
      <w:pPr>
        <w:spacing w:after="0" w:line="240" w:lineRule="auto"/>
      </w:pPr>
      <w:r>
        <w:separator/>
      </w:r>
    </w:p>
  </w:footnote>
  <w:footnote w:type="continuationSeparator" w:id="0">
    <w:p w:rsidR="00FC4AE2" w:rsidRDefault="00FC4AE2" w:rsidP="008E6DBD">
      <w:pPr>
        <w:spacing w:after="0" w:line="240" w:lineRule="auto"/>
      </w:pPr>
      <w:r>
        <w:continuationSeparator/>
      </w:r>
    </w:p>
  </w:footnote>
  <w:footnote w:id="1">
    <w:p w:rsidR="00571E41" w:rsidRPr="007858B2" w:rsidRDefault="00571E41" w:rsidP="008E6DBD">
      <w:pPr>
        <w:pStyle w:val="FootnoteText"/>
        <w:rPr>
          <w:rFonts w:eastAsia="Calibri"/>
        </w:rPr>
      </w:pPr>
      <w:r w:rsidRPr="00687BFD">
        <w:rPr>
          <w:rStyle w:val="FootnoteReference"/>
        </w:rPr>
        <w:footnoteRef/>
      </w:r>
      <w:r w:rsidRPr="00687BFD">
        <w:rPr>
          <w:rFonts w:eastAsia="Calibri"/>
        </w:rPr>
        <w:t>Attālumu noteikšanai ieteicams izmantot Google Maps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rsidR="00571E41" w:rsidRDefault="00571E41" w:rsidP="008E6DBD">
      <w:pPr>
        <w:pStyle w:val="FootnoteText"/>
      </w:pPr>
      <w:r>
        <w:t xml:space="preserve"> </w:t>
      </w:r>
    </w:p>
  </w:footnote>
  <w:footnote w:id="2">
    <w:p w:rsidR="00571E41" w:rsidRPr="007858B2" w:rsidRDefault="00571E41" w:rsidP="008E6DBD">
      <w:pPr>
        <w:pStyle w:val="FootnoteText"/>
        <w:rPr>
          <w:rFonts w:eastAsia="Calibri"/>
        </w:rPr>
      </w:pPr>
      <w:r>
        <w:rPr>
          <w:rStyle w:val="FootnoteReference"/>
        </w:rPr>
        <w:footnoteRef/>
      </w:r>
      <w:r>
        <w:t xml:space="preserve"> </w:t>
      </w:r>
      <w:r w:rsidRPr="0014474D">
        <w:rPr>
          <w:rFonts w:eastAsia="Calibri"/>
        </w:rPr>
        <w:t>Attālumu noteikšanai ieteicams izmantot Google Maps aplikāciju.</w:t>
      </w:r>
      <w:r w:rsidRPr="0014474D">
        <w:rPr>
          <w:rFonts w:ascii="Calibri" w:eastAsia="Calibri" w:hAnsi="Calibri"/>
        </w:rPr>
        <w:t xml:space="preserve"> </w:t>
      </w:r>
      <w:r w:rsidRPr="0014474D">
        <w:rPr>
          <w:rFonts w:eastAsia="Calibri"/>
        </w:rPr>
        <w:t>Pasūtītājs ir tiesīgs pārbaudīt sniegtās</w:t>
      </w:r>
      <w:r w:rsidRPr="0014474D">
        <w:rPr>
          <w:rFonts w:ascii="Calibri" w:eastAsia="Calibri" w:hAnsi="Calibri"/>
        </w:rPr>
        <w:t xml:space="preserve"> </w:t>
      </w:r>
      <w:r w:rsidRPr="0014474D">
        <w:rPr>
          <w:rFonts w:eastAsia="Calibri"/>
        </w:rPr>
        <w:t>informācijas patiesumu un veikt korekcijas, ja tiek konstatētas neatbilstības.</w:t>
      </w:r>
    </w:p>
    <w:p w:rsidR="00571E41" w:rsidRDefault="00571E41" w:rsidP="008E6DBD">
      <w:pPr>
        <w:pStyle w:val="FootnoteText"/>
      </w:pPr>
      <w:r>
        <w:t xml:space="preserve"> </w:t>
      </w:r>
    </w:p>
    <w:p w:rsidR="00571E41" w:rsidRDefault="00571E41" w:rsidP="008E6D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41" w:rsidRPr="006906FB" w:rsidRDefault="00571E41" w:rsidP="00571E41">
    <w:pPr>
      <w:pStyle w:val="Header"/>
      <w:jc w:val="right"/>
      <w:rPr>
        <w:i/>
        <w:sz w:val="20"/>
        <w:szCs w:val="20"/>
        <w:lang w:val="de-DE"/>
      </w:rPr>
    </w:pPr>
    <w:r>
      <w:rPr>
        <w:i/>
        <w:sz w:val="20"/>
        <w:szCs w:val="20"/>
        <w:lang w:val="de-DE"/>
      </w:rPr>
      <w:t xml:space="preserve">Nolikums pamatojoties uz PIL 8².pantu Pakalpojumi </w:t>
    </w:r>
  </w:p>
  <w:p w:rsidR="00571E41" w:rsidRDefault="00571E41" w:rsidP="00571E41">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41" w:rsidRPr="006906FB" w:rsidRDefault="00571E41" w:rsidP="00571E41">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571E41" w:rsidRPr="00A0437E" w:rsidRDefault="00571E41" w:rsidP="00571E41">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4BC"/>
    <w:multiLevelType w:val="multilevel"/>
    <w:tmpl w:val="01F8EF7A"/>
    <w:lvl w:ilvl="0">
      <w:start w:val="1"/>
      <w:numFmt w:val="decimal"/>
      <w:lvlText w:val="%1."/>
      <w:lvlJc w:val="left"/>
      <w:pPr>
        <w:tabs>
          <w:tab w:val="num" w:pos="420"/>
        </w:tabs>
        <w:ind w:left="420" w:hanging="420"/>
      </w:pPr>
      <w:rPr>
        <w:b w:val="0"/>
        <w:i w:val="0"/>
        <w:sz w:val="28"/>
        <w:szCs w:val="28"/>
      </w:rPr>
    </w:lvl>
    <w:lvl w:ilvl="1">
      <w:start w:val="1"/>
      <w:numFmt w:val="decimal"/>
      <w:lvlText w:val="%1.%2."/>
      <w:lvlJc w:val="left"/>
      <w:pPr>
        <w:tabs>
          <w:tab w:val="num" w:pos="420"/>
        </w:tabs>
        <w:ind w:left="420" w:hanging="420"/>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8637F"/>
    <w:multiLevelType w:val="multilevel"/>
    <w:tmpl w:val="1166E986"/>
    <w:lvl w:ilvl="0">
      <w:start w:val="1"/>
      <w:numFmt w:val="decimal"/>
      <w:lvlText w:val="%1."/>
      <w:lvlJc w:val="left"/>
      <w:pPr>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BD"/>
    <w:rsid w:val="000C7C79"/>
    <w:rsid w:val="00522DF9"/>
    <w:rsid w:val="00571E41"/>
    <w:rsid w:val="006E2A1E"/>
    <w:rsid w:val="007C3061"/>
    <w:rsid w:val="008E6DBD"/>
    <w:rsid w:val="00FC4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44D6BC8"/>
  <w15:chartTrackingRefBased/>
  <w15:docId w15:val="{317E1EBE-2D20-4AA1-B390-4DC33FC7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8E6DBD"/>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8E6DBD"/>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E6DBD"/>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E6DBD"/>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E6DBD"/>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E6DBD"/>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E6DBD"/>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E6DBD"/>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E6DBD"/>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E6DBD"/>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8E6DB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E6DB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E6DB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E6DB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E6DB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E6DB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E6DB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E6DBD"/>
    <w:rPr>
      <w:rFonts w:ascii="Arial" w:eastAsia="Times New Roman" w:hAnsi="Arial" w:cs="Arial"/>
      <w:lang w:val="en-GB"/>
    </w:rPr>
  </w:style>
  <w:style w:type="numbering" w:customStyle="1" w:styleId="NoList1">
    <w:name w:val="No List1"/>
    <w:next w:val="NoList"/>
    <w:semiHidden/>
    <w:rsid w:val="008E6DBD"/>
  </w:style>
  <w:style w:type="paragraph" w:customStyle="1" w:styleId="RakstzRakstz3">
    <w:name w:val="Rakstz. Rakstz.3"/>
    <w:basedOn w:val="Normal"/>
    <w:rsid w:val="008E6DBD"/>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8E6DBD"/>
    <w:rPr>
      <w:color w:val="0000FF"/>
      <w:u w:val="single"/>
    </w:rPr>
  </w:style>
  <w:style w:type="paragraph" w:styleId="TOC1">
    <w:name w:val="toc 1"/>
    <w:basedOn w:val="Normal"/>
    <w:next w:val="Normal"/>
    <w:autoRedefine/>
    <w:semiHidden/>
    <w:rsid w:val="008E6DBD"/>
    <w:pPr>
      <w:spacing w:before="120" w:after="120" w:line="240" w:lineRule="auto"/>
      <w:ind w:firstLine="720"/>
      <w:jc w:val="center"/>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8E6DB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8E6DBD"/>
    <w:rPr>
      <w:rFonts w:ascii="Times New Roman" w:eastAsia="Times New Roman" w:hAnsi="Times New Roman" w:cs="Times New Roman"/>
      <w:sz w:val="24"/>
      <w:szCs w:val="24"/>
    </w:rPr>
  </w:style>
  <w:style w:type="paragraph" w:styleId="Footer">
    <w:name w:val="footer"/>
    <w:basedOn w:val="Normal"/>
    <w:link w:val="FooterChar"/>
    <w:rsid w:val="008E6DB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E6DBD"/>
    <w:rPr>
      <w:rFonts w:ascii="Times New Roman" w:eastAsia="Times New Roman" w:hAnsi="Times New Roman" w:cs="Times New Roman"/>
      <w:sz w:val="24"/>
      <w:szCs w:val="24"/>
      <w:lang w:val="en-GB"/>
    </w:rPr>
  </w:style>
  <w:style w:type="paragraph" w:customStyle="1" w:styleId="naisf">
    <w:name w:val="naisf"/>
    <w:basedOn w:val="Normal"/>
    <w:rsid w:val="008E6DB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8E6DBD"/>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E6DBD"/>
    <w:rPr>
      <w:rFonts w:ascii="Times New Roman" w:eastAsia="Times New Roman" w:hAnsi="Times New Roman" w:cs="Times New Roman"/>
      <w:sz w:val="28"/>
      <w:szCs w:val="24"/>
    </w:rPr>
  </w:style>
  <w:style w:type="paragraph" w:styleId="ListParagraph">
    <w:name w:val="List Paragraph"/>
    <w:basedOn w:val="Normal"/>
    <w:qFormat/>
    <w:rsid w:val="008E6DBD"/>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8E6DB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E6DBD"/>
    <w:rPr>
      <w:rFonts w:ascii="Times New Roman" w:eastAsia="Times New Roman" w:hAnsi="Times New Roman" w:cs="Times New Roman"/>
      <w:sz w:val="24"/>
      <w:szCs w:val="24"/>
      <w:lang w:val="en-GB"/>
    </w:rPr>
  </w:style>
  <w:style w:type="character" w:styleId="PageNumber">
    <w:name w:val="page number"/>
    <w:basedOn w:val="DefaultParagraphFont"/>
    <w:rsid w:val="008E6DBD"/>
  </w:style>
  <w:style w:type="table" w:styleId="TableGrid">
    <w:name w:val="Table Grid"/>
    <w:basedOn w:val="TableNormal"/>
    <w:rsid w:val="008E6D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8E6DBD"/>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8E6D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E6DBD"/>
    <w:rPr>
      <w:rFonts w:ascii="Tahoma" w:eastAsia="Times New Roman" w:hAnsi="Tahoma" w:cs="Tahoma"/>
      <w:sz w:val="16"/>
      <w:szCs w:val="16"/>
    </w:rPr>
  </w:style>
  <w:style w:type="paragraph" w:customStyle="1" w:styleId="RakstzRakstz2">
    <w:name w:val="Rakstz. Rakstz.2"/>
    <w:basedOn w:val="Normal"/>
    <w:rsid w:val="008E6DBD"/>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8E6DB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E6DBD"/>
    <w:rPr>
      <w:rFonts w:ascii="Times New Roman" w:eastAsia="Times New Roman" w:hAnsi="Times New Roman" w:cs="Times New Roman"/>
      <w:sz w:val="24"/>
      <w:szCs w:val="20"/>
    </w:rPr>
  </w:style>
  <w:style w:type="paragraph" w:customStyle="1" w:styleId="RakstzRakstz">
    <w:name w:val="Rakstz. Rakstz."/>
    <w:basedOn w:val="Normal"/>
    <w:rsid w:val="008E6DBD"/>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8E6DBD"/>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8E6DBD"/>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8E6D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8E6D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8E6DBD"/>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8E6D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6DBD"/>
    <w:rPr>
      <w:rFonts w:ascii="Times New Roman" w:eastAsia="Times New Roman" w:hAnsi="Times New Roman" w:cs="Times New Roman"/>
      <w:sz w:val="24"/>
      <w:szCs w:val="24"/>
    </w:rPr>
  </w:style>
  <w:style w:type="paragraph" w:customStyle="1" w:styleId="Ligumaapakspunkti">
    <w:name w:val="Liguma_apakspunkti"/>
    <w:basedOn w:val="Normal"/>
    <w:rsid w:val="008E6DBD"/>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8E6DBD"/>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8E6DBD"/>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8E6DBD"/>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8E6DBD"/>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8E6DBD"/>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FootnoteText">
    <w:name w:val="footnote text"/>
    <w:basedOn w:val="Normal"/>
    <w:link w:val="FootnoteTextChar"/>
    <w:rsid w:val="008E6D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E6DBD"/>
    <w:rPr>
      <w:rFonts w:ascii="Times New Roman" w:eastAsia="Times New Roman" w:hAnsi="Times New Roman" w:cs="Times New Roman"/>
      <w:sz w:val="20"/>
      <w:szCs w:val="20"/>
    </w:rPr>
  </w:style>
  <w:style w:type="character" w:styleId="FootnoteReference">
    <w:name w:val="footnote reference"/>
    <w:rsid w:val="008E6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vars.kirkelis@sigulda.lv" TargetMode="External"/><Relationship Id="rId5" Type="http://schemas.openxmlformats.org/officeDocument/2006/relationships/footnotes" Target="footnotes.xml"/><Relationship Id="rId15" Type="http://schemas.openxmlformats.org/officeDocument/2006/relationships/hyperlink" Target="http://www.iub.gov" TargetMode="External"/><Relationship Id="rId23" Type="http://schemas.openxmlformats.org/officeDocument/2006/relationships/theme" Target="theme/theme1.xml"/><Relationship Id="rId10" Type="http://schemas.openxmlformats.org/officeDocument/2006/relationships/hyperlink" Target="mailto:aivis.liepins@sigulda.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29858</Words>
  <Characters>17020</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cp:lastPrinted>2017-02-28T09:46:00Z</cp:lastPrinted>
  <dcterms:created xsi:type="dcterms:W3CDTF">2017-02-28T09:41:00Z</dcterms:created>
  <dcterms:modified xsi:type="dcterms:W3CDTF">2017-02-28T10:02:00Z</dcterms:modified>
</cp:coreProperties>
</file>