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8805" w14:textId="77777777" w:rsidR="002A51B8" w:rsidRPr="002A51B8" w:rsidRDefault="002A51B8" w:rsidP="002A51B8">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2A51B8">
        <w:rPr>
          <w:rFonts w:ascii="Times New Roman" w:eastAsia="Times New Roman" w:hAnsi="Times New Roman" w:cs="Times New Roman"/>
          <w:b/>
          <w:bCs/>
          <w:sz w:val="24"/>
          <w:szCs w:val="24"/>
          <w:lang w:eastAsia="ar-SA"/>
        </w:rPr>
        <w:t>APSTIPRINĀTS</w:t>
      </w:r>
    </w:p>
    <w:p w14:paraId="14B2016F" w14:textId="77777777"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Siguldas novada pašvaldības</w:t>
      </w:r>
    </w:p>
    <w:p w14:paraId="0BEDBC18" w14:textId="77777777"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Iepirkuma komisijas sēdē</w:t>
      </w:r>
    </w:p>
    <w:p w14:paraId="3A55A41C" w14:textId="6D56A9C9"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2019.</w:t>
      </w:r>
      <w:r w:rsidRPr="00403F87">
        <w:rPr>
          <w:rFonts w:ascii="Times New Roman" w:eastAsia="Calibri" w:hAnsi="Times New Roman" w:cs="Times New Roman"/>
          <w:sz w:val="24"/>
          <w:szCs w:val="24"/>
        </w:rPr>
        <w:t xml:space="preserve">gada </w:t>
      </w:r>
      <w:r w:rsidR="00403F87" w:rsidRPr="00403F87">
        <w:rPr>
          <w:rFonts w:ascii="Times New Roman" w:eastAsia="Calibri" w:hAnsi="Times New Roman" w:cs="Times New Roman"/>
          <w:sz w:val="24"/>
          <w:szCs w:val="24"/>
        </w:rPr>
        <w:t>05</w:t>
      </w:r>
      <w:r w:rsidRPr="00403F87">
        <w:rPr>
          <w:rFonts w:ascii="Times New Roman" w:eastAsia="Calibri" w:hAnsi="Times New Roman" w:cs="Times New Roman"/>
          <w:sz w:val="24"/>
          <w:szCs w:val="24"/>
        </w:rPr>
        <w:t xml:space="preserve">. </w:t>
      </w:r>
      <w:r w:rsidR="007C727F" w:rsidRPr="00403F87">
        <w:rPr>
          <w:rFonts w:ascii="Times New Roman" w:eastAsia="Calibri" w:hAnsi="Times New Roman" w:cs="Times New Roman"/>
          <w:sz w:val="24"/>
          <w:szCs w:val="24"/>
        </w:rPr>
        <w:t>martā</w:t>
      </w:r>
    </w:p>
    <w:p w14:paraId="02859347" w14:textId="121591FC" w:rsidR="002A51B8" w:rsidRPr="002A51B8" w:rsidRDefault="002A51B8" w:rsidP="002A51B8">
      <w:pPr>
        <w:tabs>
          <w:tab w:val="left" w:pos="288"/>
          <w:tab w:val="left" w:pos="613"/>
        </w:tabs>
        <w:spacing w:after="0" w:line="240" w:lineRule="auto"/>
        <w:jc w:val="right"/>
        <w:rPr>
          <w:rFonts w:ascii="Times New Roman" w:eastAsia="Calibri" w:hAnsi="Times New Roman" w:cs="Times New Roman"/>
          <w:sz w:val="24"/>
          <w:szCs w:val="24"/>
        </w:rPr>
      </w:pPr>
      <w:r w:rsidRPr="002A51B8">
        <w:rPr>
          <w:rFonts w:ascii="Times New Roman" w:eastAsia="Calibri" w:hAnsi="Times New Roman" w:cs="Times New Roman"/>
          <w:sz w:val="24"/>
          <w:szCs w:val="24"/>
        </w:rPr>
        <w:t>(protokols Nr.0</w:t>
      </w:r>
      <w:r w:rsidR="003A6941">
        <w:rPr>
          <w:rFonts w:ascii="Times New Roman" w:eastAsia="Calibri" w:hAnsi="Times New Roman" w:cs="Times New Roman"/>
          <w:sz w:val="24"/>
          <w:szCs w:val="24"/>
        </w:rPr>
        <w:t>5</w:t>
      </w:r>
      <w:r w:rsidRPr="002A51B8">
        <w:rPr>
          <w:rFonts w:ascii="Times New Roman" w:eastAsia="Calibri" w:hAnsi="Times New Roman" w:cs="Times New Roman"/>
          <w:sz w:val="24"/>
          <w:szCs w:val="24"/>
        </w:rPr>
        <w:t>/AK)</w:t>
      </w:r>
    </w:p>
    <w:p w14:paraId="596FBABF" w14:textId="77777777" w:rsidR="002A51B8" w:rsidRPr="002A51B8" w:rsidRDefault="002A51B8" w:rsidP="002A51B8">
      <w:pPr>
        <w:tabs>
          <w:tab w:val="left" w:pos="5670"/>
        </w:tabs>
        <w:suppressAutoHyphens/>
        <w:spacing w:after="0" w:line="240" w:lineRule="auto"/>
        <w:jc w:val="right"/>
        <w:rPr>
          <w:rFonts w:ascii="Times New Roman" w:eastAsia="Times New Roman" w:hAnsi="Times New Roman" w:cs="Times New Roman"/>
          <w:b/>
          <w:bCs/>
        </w:rPr>
      </w:pPr>
    </w:p>
    <w:p w14:paraId="2E5C14D2" w14:textId="77777777" w:rsidR="002A51B8" w:rsidRPr="002A51B8" w:rsidRDefault="002A51B8" w:rsidP="002A51B8">
      <w:pPr>
        <w:tabs>
          <w:tab w:val="left" w:pos="5670"/>
        </w:tabs>
        <w:suppressAutoHyphens/>
        <w:spacing w:after="0" w:line="240" w:lineRule="auto"/>
        <w:jc w:val="both"/>
        <w:rPr>
          <w:rFonts w:ascii="Times New Roman" w:eastAsia="Times New Roman" w:hAnsi="Times New Roman" w:cs="Times New Roman"/>
          <w:b/>
          <w:bCs/>
          <w:sz w:val="24"/>
          <w:szCs w:val="24"/>
        </w:rPr>
      </w:pPr>
    </w:p>
    <w:p w14:paraId="1D978832"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595099B7" w14:textId="77777777" w:rsidR="002A51B8" w:rsidRPr="002A51B8" w:rsidRDefault="002A51B8" w:rsidP="002A51B8">
      <w:pPr>
        <w:suppressAutoHyphens/>
        <w:spacing w:after="0" w:line="240" w:lineRule="auto"/>
        <w:jc w:val="center"/>
        <w:rPr>
          <w:rFonts w:ascii="Times New Roman" w:eastAsia="Times New Roman" w:hAnsi="Times New Roman" w:cs="Times New Roman"/>
          <w:b/>
          <w:bCs/>
          <w:sz w:val="24"/>
          <w:szCs w:val="24"/>
        </w:rPr>
      </w:pPr>
      <w:r w:rsidRPr="002A51B8">
        <w:rPr>
          <w:rFonts w:ascii="Times New Roman" w:eastAsia="Calibri" w:hAnsi="Times New Roman" w:cs="Times New Roman"/>
          <w:noProof/>
          <w:lang w:eastAsia="lv-LV"/>
        </w:rPr>
        <w:drawing>
          <wp:inline distT="0" distB="0" distL="0" distR="0" wp14:anchorId="351511EB" wp14:editId="045D3F6A">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425DA20"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3B2DAC88" w14:textId="77777777" w:rsidR="002A51B8" w:rsidRPr="002A51B8" w:rsidRDefault="002A51B8" w:rsidP="002A51B8">
      <w:pPr>
        <w:suppressAutoHyphens/>
        <w:spacing w:after="0" w:line="240" w:lineRule="auto"/>
        <w:jc w:val="both"/>
        <w:rPr>
          <w:rFonts w:ascii="Times New Roman" w:eastAsia="Times New Roman" w:hAnsi="Times New Roman" w:cs="Times New Roman"/>
          <w:b/>
          <w:bCs/>
          <w:sz w:val="24"/>
          <w:szCs w:val="24"/>
        </w:rPr>
      </w:pPr>
    </w:p>
    <w:p w14:paraId="6240AC01" w14:textId="77777777" w:rsidR="002A51B8" w:rsidRPr="002A51B8" w:rsidRDefault="002A51B8" w:rsidP="002A51B8">
      <w:pPr>
        <w:suppressAutoHyphens/>
        <w:spacing w:after="0" w:line="240" w:lineRule="auto"/>
        <w:jc w:val="center"/>
        <w:rPr>
          <w:rFonts w:ascii="Times New Roman" w:eastAsia="Times New Roman" w:hAnsi="Times New Roman" w:cs="Times New Roman"/>
          <w:sz w:val="28"/>
          <w:szCs w:val="28"/>
        </w:rPr>
      </w:pPr>
      <w:r w:rsidRPr="002A51B8">
        <w:rPr>
          <w:rFonts w:ascii="Times New Roman" w:eastAsia="Times New Roman" w:hAnsi="Times New Roman" w:cs="Times New Roman"/>
          <w:sz w:val="28"/>
          <w:szCs w:val="28"/>
        </w:rPr>
        <w:t>IEPIRKUMA</w:t>
      </w:r>
    </w:p>
    <w:p w14:paraId="661390F5" w14:textId="77777777" w:rsidR="002A51B8" w:rsidRPr="00020364"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w:t>
      </w:r>
      <w:r w:rsidRPr="00020364">
        <w:rPr>
          <w:rFonts w:ascii="Times New Roman" w:eastAsia="Times New Roman" w:hAnsi="Times New Roman" w:cs="Times New Roman"/>
          <w:sz w:val="24"/>
          <w:szCs w:val="24"/>
        </w:rPr>
        <w:t>Pamatojoties uz Publisko iepirkumu likuma 8.panta pirmās daļas 1.punktu)</w:t>
      </w:r>
    </w:p>
    <w:p w14:paraId="17ACE4BE" w14:textId="77777777" w:rsidR="002A51B8" w:rsidRPr="00020364" w:rsidRDefault="002A51B8" w:rsidP="002A51B8">
      <w:pPr>
        <w:suppressAutoHyphens/>
        <w:spacing w:after="0" w:line="240" w:lineRule="auto"/>
        <w:jc w:val="center"/>
        <w:rPr>
          <w:rFonts w:ascii="Times New Roman" w:eastAsia="Times New Roman" w:hAnsi="Times New Roman" w:cs="Times New Roman"/>
          <w:sz w:val="24"/>
          <w:szCs w:val="24"/>
        </w:rPr>
      </w:pPr>
    </w:p>
    <w:p w14:paraId="040D5CC9" w14:textId="77777777" w:rsidR="003A6941" w:rsidRDefault="003A6941" w:rsidP="002A51B8">
      <w:pPr>
        <w:suppressAutoHyphens/>
        <w:spacing w:after="0" w:line="240" w:lineRule="auto"/>
        <w:jc w:val="center"/>
        <w:rPr>
          <w:rFonts w:ascii="Times New Roman" w:eastAsia="Times New Roman" w:hAnsi="Times New Roman" w:cs="Times New Roman"/>
          <w:b/>
          <w:sz w:val="32"/>
          <w:szCs w:val="32"/>
        </w:rPr>
      </w:pPr>
    </w:p>
    <w:p w14:paraId="0F4B0312" w14:textId="77777777" w:rsidR="00094D32" w:rsidRPr="00094D32" w:rsidRDefault="002A51B8" w:rsidP="002A51B8">
      <w:pPr>
        <w:suppressAutoHyphens/>
        <w:spacing w:after="0" w:line="240" w:lineRule="auto"/>
        <w:jc w:val="center"/>
        <w:rPr>
          <w:rFonts w:ascii="Times New Roman" w:eastAsia="Times New Roman" w:hAnsi="Times New Roman" w:cs="Times New Roman"/>
          <w:b/>
          <w:sz w:val="32"/>
          <w:szCs w:val="32"/>
        </w:rPr>
      </w:pPr>
      <w:r w:rsidRPr="00020364">
        <w:rPr>
          <w:rFonts w:ascii="Times New Roman" w:eastAsia="Times New Roman" w:hAnsi="Times New Roman" w:cs="Times New Roman"/>
          <w:b/>
          <w:sz w:val="32"/>
          <w:szCs w:val="32"/>
        </w:rPr>
        <w:t>„</w:t>
      </w:r>
      <w:r w:rsidR="000D034C" w:rsidRPr="00094D32">
        <w:rPr>
          <w:rFonts w:ascii="Times New Roman" w:eastAsia="Times New Roman" w:hAnsi="Times New Roman" w:cs="Times New Roman"/>
          <w:b/>
          <w:sz w:val="32"/>
          <w:szCs w:val="32"/>
        </w:rPr>
        <w:t>Neparedzētie un p</w:t>
      </w:r>
      <w:r w:rsidR="003A6941" w:rsidRPr="00094D32">
        <w:rPr>
          <w:rFonts w:ascii="Times New Roman" w:eastAsia="Times New Roman" w:hAnsi="Times New Roman" w:cs="Times New Roman"/>
          <w:b/>
          <w:sz w:val="32"/>
          <w:szCs w:val="32"/>
        </w:rPr>
        <w:t>apild</w:t>
      </w:r>
      <w:r w:rsidR="000D034C" w:rsidRPr="00094D32">
        <w:rPr>
          <w:rFonts w:ascii="Times New Roman" w:eastAsia="Times New Roman" w:hAnsi="Times New Roman" w:cs="Times New Roman"/>
          <w:b/>
          <w:sz w:val="32"/>
          <w:szCs w:val="32"/>
        </w:rPr>
        <w:t xml:space="preserve">us </w:t>
      </w:r>
      <w:r w:rsidR="003A6941" w:rsidRPr="00094D32">
        <w:rPr>
          <w:rFonts w:ascii="Times New Roman" w:eastAsia="Times New Roman" w:hAnsi="Times New Roman" w:cs="Times New Roman"/>
          <w:b/>
          <w:sz w:val="32"/>
          <w:szCs w:val="32"/>
        </w:rPr>
        <w:t xml:space="preserve">darbi </w:t>
      </w:r>
    </w:p>
    <w:p w14:paraId="5ED0096A" w14:textId="48A8D047" w:rsidR="002A51B8" w:rsidRDefault="003A6941" w:rsidP="002A51B8">
      <w:pPr>
        <w:suppressAutoHyphens/>
        <w:spacing w:after="0" w:line="240" w:lineRule="auto"/>
        <w:jc w:val="center"/>
        <w:rPr>
          <w:rFonts w:ascii="Times New Roman" w:eastAsia="Times New Roman" w:hAnsi="Times New Roman" w:cs="Times New Roman"/>
          <w:b/>
          <w:sz w:val="32"/>
          <w:szCs w:val="32"/>
        </w:rPr>
      </w:pPr>
      <w:r w:rsidRPr="00094D32">
        <w:rPr>
          <w:rFonts w:ascii="Times New Roman" w:eastAsia="Times New Roman" w:hAnsi="Times New Roman" w:cs="Times New Roman"/>
          <w:b/>
          <w:sz w:val="32"/>
          <w:szCs w:val="32"/>
        </w:rPr>
        <w:t>Siguldas Jaunās pils pārbūvei un restaurācijai</w:t>
      </w:r>
      <w:r w:rsidR="002A51B8" w:rsidRPr="002A51B8">
        <w:rPr>
          <w:rFonts w:ascii="Times New Roman" w:eastAsia="Times New Roman" w:hAnsi="Times New Roman" w:cs="Times New Roman"/>
          <w:b/>
          <w:sz w:val="32"/>
          <w:szCs w:val="32"/>
        </w:rPr>
        <w:t xml:space="preserve">” </w:t>
      </w:r>
    </w:p>
    <w:p w14:paraId="49454C3D" w14:textId="0A19F680" w:rsidR="003A6941" w:rsidRPr="003A6941" w:rsidRDefault="003A6941" w:rsidP="002A51B8">
      <w:pPr>
        <w:suppressAutoHyphens/>
        <w:spacing w:after="0" w:line="240" w:lineRule="auto"/>
        <w:jc w:val="center"/>
        <w:rPr>
          <w:rFonts w:ascii="Times New Roman" w:eastAsia="Times New Roman" w:hAnsi="Times New Roman" w:cs="Times New Roman"/>
          <w:i/>
          <w:color w:val="FF0000"/>
          <w:sz w:val="24"/>
          <w:szCs w:val="24"/>
        </w:rPr>
      </w:pPr>
    </w:p>
    <w:p w14:paraId="6E0610C8" w14:textId="77777777" w:rsidR="002A51B8" w:rsidRPr="002A51B8" w:rsidRDefault="002A51B8" w:rsidP="002A51B8">
      <w:pPr>
        <w:suppressAutoHyphens/>
        <w:spacing w:after="0" w:line="240" w:lineRule="auto"/>
        <w:jc w:val="center"/>
        <w:rPr>
          <w:rFonts w:ascii="Times New Roman" w:eastAsia="Times New Roman" w:hAnsi="Times New Roman" w:cs="Times New Roman"/>
          <w:sz w:val="32"/>
          <w:szCs w:val="32"/>
        </w:rPr>
      </w:pPr>
    </w:p>
    <w:p w14:paraId="79BEAA5C" w14:textId="1EED103E"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(Identifikācijas Nr. SNP 2019/0</w:t>
      </w:r>
      <w:r w:rsidR="003A6941">
        <w:rPr>
          <w:rFonts w:ascii="Times New Roman" w:eastAsia="Times New Roman" w:hAnsi="Times New Roman" w:cs="Times New Roman"/>
          <w:sz w:val="24"/>
          <w:szCs w:val="24"/>
        </w:rPr>
        <w:t>5</w:t>
      </w:r>
      <w:r w:rsidRPr="002A51B8">
        <w:rPr>
          <w:rFonts w:ascii="Times New Roman" w:eastAsia="Times New Roman" w:hAnsi="Times New Roman" w:cs="Times New Roman"/>
          <w:sz w:val="24"/>
          <w:szCs w:val="24"/>
        </w:rPr>
        <w:t>/AK)</w:t>
      </w:r>
    </w:p>
    <w:p w14:paraId="229A863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1D1C5430"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62D6653D"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5F6D10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8BD69F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8"/>
          <w:szCs w:val="28"/>
        </w:rPr>
      </w:pPr>
      <w:r w:rsidRPr="002A51B8">
        <w:rPr>
          <w:rFonts w:ascii="Times New Roman" w:eastAsia="Times New Roman" w:hAnsi="Times New Roman" w:cs="Times New Roman"/>
          <w:sz w:val="28"/>
          <w:szCs w:val="28"/>
        </w:rPr>
        <w:t>NOLIKUMS</w:t>
      </w:r>
    </w:p>
    <w:p w14:paraId="1596BE3D"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30CE2B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3062FF18"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60E1096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34333593"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2B9B0ADE"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5FC9E8B"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75B27AA"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7F0D979F"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477E9A22"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EEBEF6E"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1C4D2A14"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5753EFF2"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p>
    <w:p w14:paraId="4A28F6F9" w14:textId="77777777" w:rsidR="002A51B8" w:rsidRPr="002A51B8" w:rsidRDefault="002A51B8" w:rsidP="002A51B8">
      <w:pPr>
        <w:suppressAutoHyphens/>
        <w:spacing w:after="0" w:line="240" w:lineRule="auto"/>
        <w:jc w:val="center"/>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Siguldas novads</w:t>
      </w:r>
      <w:r w:rsidRPr="002A51B8">
        <w:rPr>
          <w:rFonts w:ascii="Times New Roman" w:eastAsia="Times New Roman" w:hAnsi="Times New Roman" w:cs="Times New Roman"/>
          <w:sz w:val="24"/>
          <w:szCs w:val="24"/>
        </w:rPr>
        <w:tab/>
        <w:t>2019</w:t>
      </w:r>
    </w:p>
    <w:p w14:paraId="2097830E"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6F8B6655"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51E1B833" w14:textId="77777777" w:rsidR="002A51B8" w:rsidRPr="002A51B8" w:rsidRDefault="002A51B8" w:rsidP="002A51B8">
      <w:pPr>
        <w:numPr>
          <w:ilvl w:val="0"/>
          <w:numId w:val="5"/>
        </w:numPr>
        <w:suppressAutoHyphens/>
        <w:spacing w:after="0" w:line="240" w:lineRule="auto"/>
        <w:jc w:val="center"/>
        <w:rPr>
          <w:rFonts w:ascii="Times New Roman" w:eastAsia="Calibri" w:hAnsi="Times New Roman" w:cs="Times New Roman"/>
          <w:b/>
          <w:bCs/>
          <w:caps/>
          <w:sz w:val="24"/>
          <w:szCs w:val="24"/>
        </w:rPr>
      </w:pPr>
      <w:r w:rsidRPr="002A51B8">
        <w:rPr>
          <w:rFonts w:ascii="Times New Roman" w:eastAsia="Calibri" w:hAnsi="Times New Roman" w:cs="Times New Roman"/>
          <w:b/>
          <w:bCs/>
          <w:caps/>
          <w:sz w:val="24"/>
          <w:szCs w:val="24"/>
        </w:rPr>
        <w:t>Vispārīgā informācija</w:t>
      </w:r>
    </w:p>
    <w:p w14:paraId="5B6456F7" w14:textId="77777777" w:rsidR="002A51B8" w:rsidRPr="002A51B8" w:rsidRDefault="002A51B8" w:rsidP="002A51B8">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336924C9" w14:textId="77777777" w:rsidR="002A51B8" w:rsidRPr="002A51B8" w:rsidRDefault="002A51B8" w:rsidP="002A51B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2A51B8">
        <w:rPr>
          <w:rFonts w:ascii="Times New Roman" w:eastAsia="Times New Roman" w:hAnsi="Times New Roman" w:cs="Times New Roman"/>
          <w:b/>
          <w:bCs/>
          <w:iCs/>
          <w:sz w:val="24"/>
          <w:szCs w:val="24"/>
        </w:rPr>
        <w:t>Iepirkuma identifikācijas numurs</w:t>
      </w:r>
      <w:bookmarkEnd w:id="0"/>
      <w:bookmarkEnd w:id="1"/>
    </w:p>
    <w:p w14:paraId="63B511CD" w14:textId="020FF929" w:rsidR="002A51B8" w:rsidRPr="002A51B8" w:rsidRDefault="002A51B8" w:rsidP="002A51B8">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2A51B8">
        <w:rPr>
          <w:rFonts w:ascii="Times New Roman" w:eastAsia="Arial Unicode MS" w:hAnsi="Times New Roman" w:cs="Times New Roman"/>
          <w:color w:val="000000"/>
          <w:sz w:val="24"/>
          <w:szCs w:val="24"/>
          <w:u w:color="000000"/>
          <w:bdr w:val="nil"/>
          <w:lang w:eastAsia="lv-LV"/>
        </w:rPr>
        <w:t>SNP 2019/0</w:t>
      </w:r>
      <w:r w:rsidR="003A6941">
        <w:rPr>
          <w:rFonts w:ascii="Times New Roman" w:eastAsia="Arial Unicode MS" w:hAnsi="Times New Roman" w:cs="Times New Roman"/>
          <w:color w:val="000000"/>
          <w:sz w:val="24"/>
          <w:szCs w:val="24"/>
          <w:u w:color="000000"/>
          <w:bdr w:val="nil"/>
          <w:lang w:eastAsia="lv-LV"/>
        </w:rPr>
        <w:t>5</w:t>
      </w:r>
      <w:r w:rsidRPr="002A51B8">
        <w:rPr>
          <w:rFonts w:ascii="Times New Roman" w:eastAsia="Arial Unicode MS" w:hAnsi="Times New Roman" w:cs="Times New Roman"/>
          <w:color w:val="000000"/>
          <w:sz w:val="24"/>
          <w:szCs w:val="24"/>
          <w:u w:color="000000"/>
          <w:bdr w:val="nil"/>
          <w:lang w:eastAsia="lv-LV"/>
        </w:rPr>
        <w:t>/AK</w:t>
      </w:r>
    </w:p>
    <w:p w14:paraId="3478DD0F" w14:textId="77777777" w:rsidR="002A51B8" w:rsidRPr="002A51B8" w:rsidRDefault="002A51B8" w:rsidP="002A51B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2A51B8">
        <w:rPr>
          <w:rFonts w:ascii="Times New Roman" w:eastAsia="Times New Roman" w:hAnsi="Times New Roman" w:cs="Times New Roman"/>
          <w:b/>
          <w:bCs/>
          <w:iCs/>
          <w:sz w:val="24"/>
          <w:szCs w:val="24"/>
        </w:rPr>
        <w:t>Pasūtītājs</w:t>
      </w:r>
      <w:bookmarkEnd w:id="2"/>
      <w:bookmarkEnd w:id="3"/>
    </w:p>
    <w:p w14:paraId="1BC55E65" w14:textId="77777777" w:rsidR="002A51B8" w:rsidRPr="002A51B8" w:rsidRDefault="002A51B8" w:rsidP="002A51B8">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2A51B8">
        <w:rPr>
          <w:rFonts w:ascii="Times New Roman" w:eastAsia="Times New Roman" w:hAnsi="Times New Roman" w:cs="Times New Roman"/>
          <w:b/>
          <w:bCs/>
          <w:color w:val="000000"/>
          <w:sz w:val="24"/>
          <w:szCs w:val="24"/>
          <w:u w:color="000000"/>
          <w:bdr w:val="nil"/>
          <w:lang w:eastAsia="lv-LV"/>
        </w:rPr>
        <w:t>Siguldas novada pašvaldība</w:t>
      </w:r>
    </w:p>
    <w:p w14:paraId="7DC30947" w14:textId="77777777" w:rsidR="002A51B8" w:rsidRPr="002A51B8" w:rsidRDefault="002A51B8" w:rsidP="002A51B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 xml:space="preserve">      </w:t>
      </w:r>
      <w:r w:rsidRPr="002A51B8">
        <w:rPr>
          <w:rFonts w:ascii="Times New Roman" w:eastAsia="Times New Roman" w:hAnsi="Times New Roman" w:cs="Times New Roman"/>
          <w:color w:val="000000"/>
          <w:sz w:val="24"/>
          <w:szCs w:val="24"/>
          <w:u w:color="000000"/>
          <w:bdr w:val="nil"/>
        </w:rPr>
        <w:tab/>
        <w:t>Pasūtītāja rekvizīti:</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Darba laiki:</w:t>
      </w:r>
    </w:p>
    <w:p w14:paraId="3E47D8A9"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Pils iela 16, Siguldā, LV-2150</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Pirmdiena</w:t>
      </w:r>
      <w:r w:rsidRPr="002A51B8">
        <w:rPr>
          <w:rFonts w:ascii="Times New Roman" w:eastAsia="Times New Roman" w:hAnsi="Times New Roman" w:cs="Times New Roman"/>
          <w:color w:val="000000"/>
          <w:sz w:val="24"/>
          <w:szCs w:val="24"/>
          <w:u w:color="000000"/>
          <w:bdr w:val="nil"/>
        </w:rPr>
        <w:tab/>
        <w:t>8:00 – 13:00 14:00 – 18:00</w:t>
      </w:r>
    </w:p>
    <w:p w14:paraId="654FAC93" w14:textId="77777777" w:rsidR="002A51B8" w:rsidRPr="002A51B8" w:rsidRDefault="002A51B8" w:rsidP="002A51B8">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2A51B8">
        <w:rPr>
          <w:rFonts w:ascii="Times New Roman" w:eastAsia="Times New Roman" w:hAnsi="Times New Roman" w:cs="Times New Roman"/>
          <w:color w:val="000000"/>
          <w:sz w:val="24"/>
          <w:szCs w:val="24"/>
          <w:u w:color="000000"/>
          <w:bdr w:val="nil"/>
        </w:rPr>
        <w:t>Reģ</w:t>
      </w:r>
      <w:proofErr w:type="spellEnd"/>
      <w:r w:rsidRPr="002A51B8">
        <w:rPr>
          <w:rFonts w:ascii="Times New Roman" w:eastAsia="Times New Roman" w:hAnsi="Times New Roman" w:cs="Times New Roman"/>
          <w:color w:val="000000"/>
          <w:sz w:val="24"/>
          <w:szCs w:val="24"/>
          <w:u w:color="000000"/>
          <w:bdr w:val="nil"/>
        </w:rPr>
        <w:t>. Nr.90000048152</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Otrdiena</w:t>
      </w:r>
      <w:r w:rsidRPr="002A51B8">
        <w:rPr>
          <w:rFonts w:ascii="Times New Roman" w:eastAsia="Times New Roman" w:hAnsi="Times New Roman" w:cs="Times New Roman"/>
          <w:color w:val="000000"/>
          <w:sz w:val="24"/>
          <w:szCs w:val="24"/>
          <w:u w:color="000000"/>
          <w:bdr w:val="nil"/>
        </w:rPr>
        <w:tab/>
        <w:t>8:00 – 13:00 14:00 – 17:00</w:t>
      </w:r>
    </w:p>
    <w:p w14:paraId="3C9C73CC"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konts: LV15UNLA0027800130404</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Trešdiena</w:t>
      </w:r>
      <w:r w:rsidRPr="002A51B8">
        <w:rPr>
          <w:rFonts w:ascii="Times New Roman" w:eastAsia="Times New Roman" w:hAnsi="Times New Roman" w:cs="Times New Roman"/>
          <w:color w:val="000000"/>
          <w:sz w:val="24"/>
          <w:szCs w:val="24"/>
          <w:u w:color="000000"/>
          <w:bdr w:val="nil"/>
        </w:rPr>
        <w:tab/>
        <w:t>8:00 – 13:00 14:00 – 17:00</w:t>
      </w:r>
    </w:p>
    <w:p w14:paraId="59131E44"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Tālruņa  nr.67970844</w:t>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Ceturtdiena</w:t>
      </w:r>
      <w:r w:rsidRPr="002A51B8">
        <w:rPr>
          <w:rFonts w:ascii="Times New Roman" w:eastAsia="Times New Roman" w:hAnsi="Times New Roman" w:cs="Times New Roman"/>
          <w:color w:val="000000"/>
          <w:sz w:val="24"/>
          <w:szCs w:val="24"/>
          <w:u w:color="000000"/>
          <w:bdr w:val="nil"/>
        </w:rPr>
        <w:tab/>
        <w:t xml:space="preserve">8:00 – 13:00 14:00 – 18:00 </w:t>
      </w:r>
    </w:p>
    <w:p w14:paraId="4D7D09A5" w14:textId="77777777" w:rsidR="002A51B8" w:rsidRPr="002A51B8" w:rsidRDefault="002A51B8" w:rsidP="002A51B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r>
      <w:r w:rsidRPr="002A51B8">
        <w:rPr>
          <w:rFonts w:ascii="Times New Roman" w:eastAsia="Times New Roman" w:hAnsi="Times New Roman" w:cs="Times New Roman"/>
          <w:color w:val="000000"/>
          <w:sz w:val="24"/>
          <w:szCs w:val="24"/>
          <w:u w:color="000000"/>
          <w:bdr w:val="nil"/>
        </w:rPr>
        <w:tab/>
        <w:t>Piektdiena</w:t>
      </w:r>
      <w:r w:rsidRPr="002A51B8">
        <w:rPr>
          <w:rFonts w:ascii="Times New Roman" w:eastAsia="Times New Roman" w:hAnsi="Times New Roman" w:cs="Times New Roman"/>
          <w:color w:val="000000"/>
          <w:sz w:val="24"/>
          <w:szCs w:val="24"/>
          <w:u w:color="000000"/>
          <w:bdr w:val="nil"/>
        </w:rPr>
        <w:tab/>
        <w:t xml:space="preserve">8:00 – 14:00     </w:t>
      </w:r>
    </w:p>
    <w:p w14:paraId="50E7CAD8" w14:textId="77777777" w:rsidR="002A51B8" w:rsidRPr="002A51B8" w:rsidRDefault="002A51B8" w:rsidP="002A51B8">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2A51B8">
        <w:rPr>
          <w:rFonts w:ascii="Times New Roman" w:eastAsia="Times New Roman" w:hAnsi="Times New Roman" w:cs="Times New Roman"/>
          <w:color w:val="000000"/>
          <w:sz w:val="24"/>
          <w:szCs w:val="24"/>
          <w:u w:color="000000"/>
          <w:bdr w:val="nil"/>
        </w:rPr>
        <w:t xml:space="preserve">e-pasta adrese: </w:t>
      </w:r>
      <w:hyperlink r:id="rId9" w:history="1">
        <w:r w:rsidRPr="002A51B8">
          <w:rPr>
            <w:rFonts w:ascii="Times New Roman" w:eastAsia="Calibri" w:hAnsi="Times New Roman" w:cs="Times New Roman"/>
            <w:color w:val="0563C1"/>
            <w:sz w:val="24"/>
            <w:szCs w:val="24"/>
            <w:u w:val="single"/>
            <w:bdr w:val="nil"/>
          </w:rPr>
          <w:t>pasts@sigulda.lv</w:t>
        </w:r>
      </w:hyperlink>
      <w:r w:rsidRPr="002A51B8">
        <w:rPr>
          <w:rFonts w:ascii="Times New Roman" w:eastAsia="Times New Roman" w:hAnsi="Times New Roman" w:cs="Times New Roman"/>
          <w:color w:val="000000"/>
          <w:sz w:val="24"/>
          <w:szCs w:val="24"/>
          <w:u w:color="000000"/>
          <w:bdr w:val="nil"/>
        </w:rPr>
        <w:t xml:space="preserve"> </w:t>
      </w:r>
    </w:p>
    <w:p w14:paraId="675D9A61" w14:textId="77777777" w:rsidR="002A51B8" w:rsidRPr="002A51B8" w:rsidRDefault="002A51B8" w:rsidP="002A51B8">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rPr>
        <w:t>Iepirkuma komisijas izveidošanas pamatojums:</w:t>
      </w:r>
    </w:p>
    <w:p w14:paraId="0CF87A3F"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Iepirkuma komisijas priekšsēdētāja</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Inga Zālīte</w:t>
      </w:r>
    </w:p>
    <w:p w14:paraId="337671CB"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Iepirkuma komisijas priekšsēdētājas vietniece </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 xml:space="preserve">Rudīte </w:t>
      </w:r>
      <w:proofErr w:type="spellStart"/>
      <w:r w:rsidRPr="002A51B8">
        <w:rPr>
          <w:rFonts w:ascii="Times New Roman" w:eastAsia="Times New Roman" w:hAnsi="Times New Roman" w:cs="Times New Roman"/>
          <w:color w:val="000000"/>
          <w:sz w:val="24"/>
          <w:szCs w:val="24"/>
        </w:rPr>
        <w:t>Bete</w:t>
      </w:r>
      <w:proofErr w:type="spellEnd"/>
    </w:p>
    <w:p w14:paraId="61F84758"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Komisijas locekļi</w:t>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 xml:space="preserve">Anita </w:t>
      </w:r>
      <w:proofErr w:type="spellStart"/>
      <w:r w:rsidRPr="002A51B8">
        <w:rPr>
          <w:rFonts w:ascii="Times New Roman" w:eastAsia="Times New Roman" w:hAnsi="Times New Roman" w:cs="Times New Roman"/>
          <w:color w:val="000000"/>
          <w:sz w:val="24"/>
          <w:szCs w:val="24"/>
        </w:rPr>
        <w:t>Strautmane</w:t>
      </w:r>
      <w:proofErr w:type="spellEnd"/>
    </w:p>
    <w:p w14:paraId="0CD5E991"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Līga Landsberga</w:t>
      </w:r>
    </w:p>
    <w:p w14:paraId="056E170D" w14:textId="77777777"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r>
      <w:r w:rsidRPr="002A51B8">
        <w:rPr>
          <w:rFonts w:ascii="Times New Roman" w:eastAsia="Times New Roman" w:hAnsi="Times New Roman" w:cs="Times New Roman"/>
          <w:color w:val="000000"/>
          <w:sz w:val="24"/>
          <w:szCs w:val="24"/>
        </w:rPr>
        <w:tab/>
        <w:t>Andis Ozoliņš</w:t>
      </w:r>
    </w:p>
    <w:p w14:paraId="6B770A1D" w14:textId="77777777" w:rsidR="002A51B8" w:rsidRPr="002A51B8" w:rsidRDefault="002A51B8" w:rsidP="002A51B8">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color w:val="000000"/>
          <w:sz w:val="24"/>
          <w:szCs w:val="24"/>
        </w:rPr>
        <w:t xml:space="preserve">Signe </w:t>
      </w:r>
      <w:proofErr w:type="spellStart"/>
      <w:r w:rsidRPr="002A51B8">
        <w:rPr>
          <w:rFonts w:ascii="Times New Roman" w:eastAsia="Times New Roman" w:hAnsi="Times New Roman" w:cs="Times New Roman"/>
          <w:color w:val="000000"/>
          <w:sz w:val="24"/>
          <w:szCs w:val="24"/>
        </w:rPr>
        <w:t>Pavasare</w:t>
      </w:r>
      <w:proofErr w:type="spellEnd"/>
    </w:p>
    <w:p w14:paraId="50CBE3CF" w14:textId="48CB49F4" w:rsidR="002A51B8" w:rsidRPr="002A51B8" w:rsidRDefault="002A51B8" w:rsidP="002A51B8">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3A6941">
        <w:rPr>
          <w:rFonts w:ascii="Times New Roman" w:eastAsia="Times New Roman" w:hAnsi="Times New Roman" w:cs="Times New Roman"/>
          <w:color w:val="000000"/>
          <w:sz w:val="24"/>
          <w:szCs w:val="24"/>
        </w:rPr>
        <w:t xml:space="preserve">, </w:t>
      </w:r>
      <w:r w:rsidR="003A6941" w:rsidRPr="002A51B8">
        <w:rPr>
          <w:rFonts w:ascii="Times New Roman" w:eastAsia="Times New Roman" w:hAnsi="Times New Roman" w:cs="Times New Roman"/>
          <w:color w:val="000000"/>
          <w:sz w:val="24"/>
          <w:szCs w:val="24"/>
        </w:rPr>
        <w:t>veiktas izmaiņas komisijas sastāvā</w:t>
      </w:r>
      <w:r w:rsidRPr="002A51B8">
        <w:rPr>
          <w:rFonts w:ascii="Times New Roman" w:eastAsia="Times New Roman" w:hAnsi="Times New Roman" w:cs="Times New Roman"/>
          <w:color w:val="000000"/>
          <w:sz w:val="24"/>
          <w:szCs w:val="24"/>
        </w:rPr>
        <w:t xml:space="preserve"> 17.01.2019.  ar Siguldas novada pašvaldības domes sēdes lēmumu (protokols Nr. 2, §19).</w:t>
      </w:r>
    </w:p>
    <w:p w14:paraId="38EF5DFB" w14:textId="77777777" w:rsidR="002A51B8" w:rsidRPr="002A51B8" w:rsidRDefault="002A51B8" w:rsidP="002A51B8">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2A51B8">
        <w:rPr>
          <w:rFonts w:ascii="Times New Roman" w:eastAsia="Times New Roman" w:hAnsi="Times New Roman" w:cs="Times New Roman"/>
          <w:b/>
          <w:sz w:val="24"/>
          <w:szCs w:val="24"/>
        </w:rPr>
        <w:t xml:space="preserve">Kontaktpersonas: </w:t>
      </w:r>
    </w:p>
    <w:p w14:paraId="0D517164" w14:textId="77777777" w:rsidR="003A6941" w:rsidRPr="003A6941" w:rsidRDefault="002A51B8" w:rsidP="002A51B8">
      <w:pPr>
        <w:numPr>
          <w:ilvl w:val="3"/>
          <w:numId w:val="1"/>
        </w:numPr>
        <w:spacing w:after="0" w:line="240" w:lineRule="auto"/>
        <w:contextualSpacing/>
        <w:jc w:val="both"/>
        <w:rPr>
          <w:rFonts w:ascii="Times New Roman" w:eastAsia="Calibri" w:hAnsi="Times New Roman" w:cs="Times New Roman"/>
          <w:bCs/>
          <w:sz w:val="24"/>
          <w:szCs w:val="24"/>
        </w:rPr>
      </w:pPr>
      <w:r w:rsidRPr="002A51B8">
        <w:rPr>
          <w:rFonts w:ascii="Times New Roman" w:eastAsia="Times New Roman" w:hAnsi="Times New Roman" w:cs="Times New Roman"/>
          <w:sz w:val="24"/>
          <w:szCs w:val="24"/>
          <w:lang w:val="en-US"/>
        </w:rPr>
        <w:t xml:space="preserve">par </w:t>
      </w:r>
      <w:r w:rsidRPr="002A51B8">
        <w:rPr>
          <w:rFonts w:ascii="Times New Roman" w:eastAsia="Times New Roman" w:hAnsi="Times New Roman" w:cs="Times New Roman"/>
          <w:sz w:val="24"/>
          <w:szCs w:val="24"/>
        </w:rPr>
        <w:t>iepirkuma procedūru</w:t>
      </w:r>
      <w:r w:rsidR="003A6941">
        <w:rPr>
          <w:rFonts w:ascii="Times New Roman" w:eastAsia="Times New Roman" w:hAnsi="Times New Roman" w:cs="Times New Roman"/>
          <w:sz w:val="24"/>
          <w:szCs w:val="24"/>
        </w:rPr>
        <w:t>:</w:t>
      </w:r>
    </w:p>
    <w:p w14:paraId="3FBA699E" w14:textId="59DB3CAB" w:rsidR="003A6941" w:rsidRPr="003A6941" w:rsidRDefault="003A6941" w:rsidP="003A6941">
      <w:pPr>
        <w:numPr>
          <w:ilvl w:val="4"/>
          <w:numId w:val="1"/>
        </w:num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Inguna Abzalone, tālruņa nr. 67800949, e-pasta adrese: </w:t>
      </w:r>
      <w:hyperlink r:id="rId10" w:history="1">
        <w:r w:rsidRPr="002C5F6A">
          <w:rPr>
            <w:rStyle w:val="Hyperlink"/>
            <w:rFonts w:ascii="Times New Roman" w:eastAsia="Calibri" w:hAnsi="Times New Roman" w:cs="Times New Roman"/>
            <w:bCs/>
            <w:sz w:val="24"/>
            <w:szCs w:val="24"/>
          </w:rPr>
          <w:t>iepirkumi@sigulda.lv</w:t>
        </w:r>
      </w:hyperlink>
      <w:r>
        <w:rPr>
          <w:rFonts w:ascii="Times New Roman" w:eastAsia="Calibri" w:hAnsi="Times New Roman" w:cs="Times New Roman"/>
          <w:bCs/>
          <w:sz w:val="24"/>
          <w:szCs w:val="24"/>
        </w:rPr>
        <w:t xml:space="preserve"> ;</w:t>
      </w:r>
    </w:p>
    <w:p w14:paraId="51F54198" w14:textId="4AB35864" w:rsidR="002A51B8" w:rsidRPr="002A51B8" w:rsidRDefault="002A51B8" w:rsidP="003A6941">
      <w:pPr>
        <w:numPr>
          <w:ilvl w:val="4"/>
          <w:numId w:val="1"/>
        </w:numPr>
        <w:spacing w:after="0" w:line="240" w:lineRule="auto"/>
        <w:contextualSpacing/>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Līga Landsberga, tālruņa nr.</w:t>
      </w:r>
      <w:r w:rsidR="003A6941">
        <w:rPr>
          <w:rFonts w:ascii="Times New Roman" w:eastAsia="Calibri" w:hAnsi="Times New Roman" w:cs="Times New Roman"/>
          <w:bCs/>
          <w:sz w:val="24"/>
          <w:szCs w:val="24"/>
        </w:rPr>
        <w:t xml:space="preserve"> </w:t>
      </w:r>
      <w:r w:rsidRPr="002A51B8">
        <w:rPr>
          <w:rFonts w:ascii="Times New Roman" w:eastAsia="Calibri" w:hAnsi="Times New Roman" w:cs="Times New Roman"/>
          <w:bCs/>
          <w:sz w:val="24"/>
          <w:szCs w:val="24"/>
        </w:rPr>
        <w:t xml:space="preserve">67800949, e-pasta adrese: </w:t>
      </w:r>
      <w:hyperlink r:id="rId11" w:history="1">
        <w:r w:rsidRPr="002A51B8">
          <w:rPr>
            <w:rFonts w:ascii="Times New Roman" w:eastAsia="Calibri" w:hAnsi="Times New Roman" w:cs="Times New Roman"/>
            <w:bCs/>
            <w:color w:val="0563C1"/>
            <w:sz w:val="24"/>
            <w:szCs w:val="24"/>
            <w:u w:val="single"/>
          </w:rPr>
          <w:t>liga.landsberga@sigulda.lv</w:t>
        </w:r>
      </w:hyperlink>
      <w:r w:rsidRPr="002A51B8">
        <w:rPr>
          <w:rFonts w:ascii="Times New Roman" w:eastAsia="Calibri" w:hAnsi="Times New Roman" w:cs="Times New Roman"/>
          <w:bCs/>
          <w:sz w:val="24"/>
          <w:szCs w:val="24"/>
        </w:rPr>
        <w:t>;</w:t>
      </w:r>
    </w:p>
    <w:p w14:paraId="48E25523" w14:textId="77777777" w:rsidR="002A51B8" w:rsidRPr="002A51B8" w:rsidRDefault="002A51B8" w:rsidP="002A51B8">
      <w:pPr>
        <w:numPr>
          <w:ilvl w:val="3"/>
          <w:numId w:val="1"/>
        </w:numPr>
        <w:spacing w:after="0" w:line="240" w:lineRule="auto"/>
        <w:contextualSpacing/>
        <w:jc w:val="both"/>
        <w:rPr>
          <w:rFonts w:ascii="Times New Roman" w:eastAsia="Times New Roman" w:hAnsi="Times New Roman" w:cs="Times New Roman"/>
          <w:sz w:val="24"/>
          <w:szCs w:val="24"/>
          <w:lang w:val="en-US"/>
        </w:rPr>
      </w:pPr>
      <w:r w:rsidRPr="002A51B8">
        <w:rPr>
          <w:rFonts w:ascii="Times New Roman" w:eastAsia="Calibri" w:hAnsi="Times New Roman" w:cs="Times New Roman"/>
          <w:sz w:val="24"/>
          <w:szCs w:val="24"/>
        </w:rPr>
        <w:t xml:space="preserve">par tehniskiem jautājumiem Teritorijas attīstības pārvaldes vietnieks būvniecības jautājumos </w:t>
      </w:r>
      <w:r w:rsidRPr="002A51B8">
        <w:rPr>
          <w:rFonts w:ascii="Times New Roman" w:eastAsia="Times New Roman" w:hAnsi="Times New Roman" w:cs="Times New Roman"/>
          <w:color w:val="000000"/>
          <w:sz w:val="24"/>
          <w:szCs w:val="24"/>
        </w:rPr>
        <w:t xml:space="preserve">Andris </w:t>
      </w:r>
      <w:proofErr w:type="spellStart"/>
      <w:r w:rsidRPr="002A51B8">
        <w:rPr>
          <w:rFonts w:ascii="Times New Roman" w:eastAsia="Times New Roman" w:hAnsi="Times New Roman" w:cs="Times New Roman"/>
          <w:color w:val="000000"/>
          <w:sz w:val="24"/>
          <w:szCs w:val="24"/>
        </w:rPr>
        <w:t>Magaļinskis</w:t>
      </w:r>
      <w:proofErr w:type="spellEnd"/>
      <w:r w:rsidRPr="002A51B8">
        <w:rPr>
          <w:rFonts w:ascii="Times New Roman" w:eastAsia="Times New Roman" w:hAnsi="Times New Roman" w:cs="Times New Roman"/>
          <w:color w:val="000000"/>
          <w:sz w:val="24"/>
          <w:szCs w:val="24"/>
        </w:rPr>
        <w:t>, tālruņa</w:t>
      </w:r>
      <w:r w:rsidRPr="002A51B8">
        <w:rPr>
          <w:rFonts w:ascii="Times New Roman" w:eastAsia="Times New Roman" w:hAnsi="Times New Roman" w:cs="Times New Roman"/>
          <w:color w:val="000000"/>
          <w:sz w:val="24"/>
          <w:szCs w:val="24"/>
          <w:lang w:val="en-US"/>
        </w:rPr>
        <w:t xml:space="preserve"> nr. </w:t>
      </w:r>
      <w:r w:rsidRPr="002A51B8">
        <w:rPr>
          <w:rFonts w:ascii="Times New Roman" w:eastAsia="Times New Roman" w:hAnsi="Times New Roman" w:cs="Times New Roman"/>
          <w:sz w:val="24"/>
          <w:szCs w:val="24"/>
          <w:lang w:val="en-US"/>
        </w:rPr>
        <w:t>29439833</w:t>
      </w:r>
      <w:r w:rsidRPr="002A51B8">
        <w:rPr>
          <w:rFonts w:ascii="Times New Roman" w:eastAsia="Times New Roman" w:hAnsi="Times New Roman" w:cs="Times New Roman"/>
          <w:color w:val="000000"/>
          <w:sz w:val="24"/>
          <w:szCs w:val="24"/>
          <w:lang w:val="en-US"/>
        </w:rPr>
        <w:t xml:space="preserve"> e-pasta </w:t>
      </w:r>
      <w:proofErr w:type="spellStart"/>
      <w:r w:rsidRPr="002A51B8">
        <w:rPr>
          <w:rFonts w:ascii="Times New Roman" w:eastAsia="Times New Roman" w:hAnsi="Times New Roman" w:cs="Times New Roman"/>
          <w:color w:val="000000"/>
          <w:sz w:val="24"/>
          <w:szCs w:val="24"/>
          <w:lang w:val="en-US"/>
        </w:rPr>
        <w:t>adrese</w:t>
      </w:r>
      <w:proofErr w:type="spellEnd"/>
      <w:r w:rsidRPr="002A51B8">
        <w:rPr>
          <w:rFonts w:ascii="Times New Roman" w:eastAsia="Times New Roman" w:hAnsi="Times New Roman" w:cs="Times New Roman"/>
          <w:color w:val="000000"/>
          <w:sz w:val="24"/>
          <w:szCs w:val="24"/>
          <w:lang w:val="en-US"/>
        </w:rPr>
        <w:t xml:space="preserve">: </w:t>
      </w:r>
      <w:hyperlink r:id="rId12" w:history="1">
        <w:r w:rsidRPr="002A51B8">
          <w:rPr>
            <w:rFonts w:ascii="Times New Roman" w:eastAsia="Times New Roman" w:hAnsi="Times New Roman" w:cs="Times New Roman"/>
            <w:color w:val="0563C1"/>
            <w:sz w:val="24"/>
            <w:szCs w:val="24"/>
            <w:u w:val="single"/>
            <w:lang w:val="en-US"/>
          </w:rPr>
          <w:t>andris.magalinskis@sigulda.lv</w:t>
        </w:r>
      </w:hyperlink>
      <w:r w:rsidRPr="002A51B8">
        <w:rPr>
          <w:rFonts w:ascii="Times New Roman" w:eastAsia="Times New Roman" w:hAnsi="Times New Roman" w:cs="Times New Roman"/>
          <w:color w:val="1155CC"/>
          <w:sz w:val="24"/>
          <w:szCs w:val="24"/>
          <w:u w:val="single"/>
          <w:lang w:val="en-US"/>
        </w:rPr>
        <w:t>.</w:t>
      </w:r>
    </w:p>
    <w:p w14:paraId="2DE8EF4A" w14:textId="77777777" w:rsidR="002A51B8" w:rsidRPr="002A51B8" w:rsidRDefault="002A51B8" w:rsidP="002A51B8">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1.3.Iepirkuma priekšmets</w:t>
      </w:r>
      <w:bookmarkEnd w:id="4"/>
      <w:bookmarkEnd w:id="5"/>
    </w:p>
    <w:p w14:paraId="5C30BFF9" w14:textId="3A48F51A" w:rsidR="002A51B8" w:rsidRPr="002A51B8" w:rsidRDefault="002A51B8" w:rsidP="002A51B8">
      <w:pPr>
        <w:spacing w:before="120" w:after="120"/>
        <w:ind w:left="426"/>
        <w:jc w:val="both"/>
        <w:rPr>
          <w:rFonts w:ascii="Times New Roman" w:eastAsia="Calibri" w:hAnsi="Times New Roman" w:cs="Times New Roman"/>
          <w:bCs/>
          <w:sz w:val="24"/>
          <w:szCs w:val="24"/>
          <w:lang w:eastAsia="ar-SA"/>
        </w:rPr>
      </w:pPr>
      <w:bookmarkStart w:id="6" w:name="_Hlk511116453"/>
      <w:bookmarkStart w:id="7" w:name="_Hlk511117949"/>
      <w:r w:rsidRPr="002A51B8">
        <w:rPr>
          <w:rFonts w:ascii="Times New Roman" w:eastAsia="Calibri" w:hAnsi="Times New Roman" w:cs="Times New Roman"/>
          <w:bCs/>
          <w:sz w:val="24"/>
          <w:szCs w:val="24"/>
          <w:lang w:eastAsia="ar-SA"/>
        </w:rPr>
        <w:t>1.3.1.</w:t>
      </w:r>
      <w:bookmarkStart w:id="8" w:name="_Hlk263188"/>
      <w:r w:rsidR="008D54F5">
        <w:rPr>
          <w:rFonts w:ascii="Times New Roman" w:eastAsia="Calibri" w:hAnsi="Times New Roman" w:cs="Times New Roman"/>
          <w:bCs/>
          <w:sz w:val="24"/>
          <w:szCs w:val="24"/>
          <w:lang w:eastAsia="ar-SA"/>
        </w:rPr>
        <w:t xml:space="preserve"> Neparedzētie un papildus darbi Siguldas Jaunās pils pārbūvei un restaurācijai</w:t>
      </w:r>
      <w:r w:rsidRPr="002A51B8">
        <w:rPr>
          <w:rFonts w:ascii="Times New Roman" w:eastAsia="Calibri" w:hAnsi="Times New Roman" w:cs="Times New Roman"/>
          <w:bCs/>
          <w:sz w:val="24"/>
          <w:szCs w:val="24"/>
          <w:lang w:eastAsia="ar-SA"/>
        </w:rPr>
        <w:t>, kas jāveic saskaņā ar</w:t>
      </w:r>
      <w:r w:rsidR="000D034C">
        <w:rPr>
          <w:rFonts w:ascii="Times New Roman" w:eastAsia="Calibri" w:hAnsi="Times New Roman" w:cs="Times New Roman"/>
          <w:bCs/>
          <w:sz w:val="24"/>
          <w:szCs w:val="24"/>
          <w:lang w:eastAsia="ar-SA"/>
        </w:rPr>
        <w:t xml:space="preserve"> </w:t>
      </w:r>
      <w:r w:rsidRPr="002A51B8">
        <w:rPr>
          <w:rFonts w:ascii="Times New Roman" w:eastAsia="Calibri" w:hAnsi="Times New Roman" w:cs="Times New Roman"/>
          <w:bCs/>
          <w:sz w:val="24"/>
          <w:szCs w:val="24"/>
          <w:lang w:eastAsia="ar-SA"/>
        </w:rPr>
        <w:t>SIA “</w:t>
      </w:r>
      <w:r w:rsidR="0008744B">
        <w:rPr>
          <w:rFonts w:ascii="Times New Roman" w:eastAsia="Calibri" w:hAnsi="Times New Roman" w:cs="Times New Roman"/>
          <w:bCs/>
          <w:sz w:val="24"/>
          <w:szCs w:val="24"/>
          <w:lang w:eastAsia="ar-SA"/>
        </w:rPr>
        <w:t xml:space="preserve">Arhitekta </w:t>
      </w:r>
      <w:proofErr w:type="spellStart"/>
      <w:r w:rsidR="0008744B">
        <w:rPr>
          <w:rFonts w:ascii="Times New Roman" w:eastAsia="Calibri" w:hAnsi="Times New Roman" w:cs="Times New Roman"/>
          <w:bCs/>
          <w:sz w:val="24"/>
          <w:szCs w:val="24"/>
          <w:lang w:eastAsia="ar-SA"/>
        </w:rPr>
        <w:t>L.Šmita</w:t>
      </w:r>
      <w:proofErr w:type="spellEnd"/>
      <w:r w:rsidR="0008744B">
        <w:rPr>
          <w:rFonts w:ascii="Times New Roman" w:eastAsia="Calibri" w:hAnsi="Times New Roman" w:cs="Times New Roman"/>
          <w:bCs/>
          <w:sz w:val="24"/>
          <w:szCs w:val="24"/>
          <w:lang w:eastAsia="ar-SA"/>
        </w:rPr>
        <w:t xml:space="preserve"> darbnīca</w:t>
      </w:r>
      <w:r w:rsidRPr="002A51B8">
        <w:rPr>
          <w:rFonts w:ascii="Times New Roman" w:eastAsia="Calibri" w:hAnsi="Times New Roman" w:cs="Times New Roman"/>
          <w:bCs/>
          <w:sz w:val="24"/>
          <w:szCs w:val="24"/>
          <w:lang w:eastAsia="ar-SA"/>
        </w:rPr>
        <w:t>”</w:t>
      </w:r>
      <w:bookmarkEnd w:id="6"/>
      <w:r w:rsidR="003A6941">
        <w:rPr>
          <w:rFonts w:ascii="Times New Roman" w:eastAsia="Calibri" w:hAnsi="Times New Roman" w:cs="Times New Roman"/>
          <w:bCs/>
          <w:sz w:val="24"/>
          <w:szCs w:val="24"/>
          <w:lang w:eastAsia="ar-SA"/>
        </w:rPr>
        <w:t xml:space="preserve"> </w:t>
      </w:r>
      <w:r w:rsidR="00395609">
        <w:rPr>
          <w:rFonts w:ascii="Times New Roman" w:eastAsia="Calibri" w:hAnsi="Times New Roman" w:cs="Times New Roman"/>
          <w:bCs/>
          <w:sz w:val="24"/>
          <w:szCs w:val="24"/>
          <w:lang w:eastAsia="ar-SA"/>
        </w:rPr>
        <w:t xml:space="preserve">būvprojektu </w:t>
      </w:r>
      <w:r w:rsidR="000D034C">
        <w:rPr>
          <w:rFonts w:ascii="Times New Roman" w:eastAsia="Calibri" w:hAnsi="Times New Roman" w:cs="Times New Roman"/>
          <w:bCs/>
          <w:sz w:val="24"/>
          <w:szCs w:val="24"/>
          <w:lang w:eastAsia="ar-SA"/>
        </w:rPr>
        <w:t>un būvprojekta izmaiņām</w:t>
      </w:r>
      <w:r w:rsidRPr="002A51B8">
        <w:rPr>
          <w:rFonts w:ascii="Times New Roman" w:eastAsia="Calibri" w:hAnsi="Times New Roman" w:cs="Times New Roman"/>
          <w:bCs/>
          <w:sz w:val="24"/>
          <w:szCs w:val="24"/>
          <w:lang w:eastAsia="ar-SA"/>
        </w:rPr>
        <w:t xml:space="preserve"> (nolikuma </w:t>
      </w:r>
      <w:r w:rsidRPr="008F26C9">
        <w:rPr>
          <w:rFonts w:ascii="Times New Roman" w:eastAsia="Calibri" w:hAnsi="Times New Roman" w:cs="Times New Roman"/>
          <w:bCs/>
          <w:sz w:val="24"/>
          <w:szCs w:val="24"/>
          <w:lang w:eastAsia="ar-SA"/>
        </w:rPr>
        <w:t>1</w:t>
      </w:r>
      <w:r w:rsidR="009D7319">
        <w:rPr>
          <w:rFonts w:ascii="Times New Roman" w:eastAsia="Calibri" w:hAnsi="Times New Roman" w:cs="Times New Roman"/>
          <w:bCs/>
          <w:sz w:val="24"/>
          <w:szCs w:val="24"/>
          <w:lang w:eastAsia="ar-SA"/>
        </w:rPr>
        <w:t>0</w:t>
      </w:r>
      <w:r w:rsidRPr="008F26C9">
        <w:rPr>
          <w:rFonts w:ascii="Times New Roman" w:eastAsia="Calibri" w:hAnsi="Times New Roman" w:cs="Times New Roman"/>
          <w:bCs/>
          <w:sz w:val="24"/>
          <w:szCs w:val="24"/>
          <w:lang w:eastAsia="ar-SA"/>
        </w:rPr>
        <w:t>.</w:t>
      </w:r>
      <w:r w:rsidRPr="002A51B8">
        <w:rPr>
          <w:rFonts w:ascii="Times New Roman" w:eastAsia="Calibri" w:hAnsi="Times New Roman" w:cs="Times New Roman"/>
          <w:bCs/>
          <w:sz w:val="24"/>
          <w:szCs w:val="24"/>
          <w:lang w:eastAsia="ar-SA"/>
        </w:rPr>
        <w:t xml:space="preserve">pielikums), tehnisko specifikāciju (nolikuma 2.pielikums) un līguma projektu (nolikuma </w:t>
      </w:r>
      <w:r w:rsidRPr="008F26C9">
        <w:rPr>
          <w:rFonts w:ascii="Times New Roman" w:eastAsia="Calibri" w:hAnsi="Times New Roman" w:cs="Times New Roman"/>
          <w:bCs/>
          <w:sz w:val="24"/>
          <w:szCs w:val="24"/>
          <w:lang w:eastAsia="ar-SA"/>
        </w:rPr>
        <w:t>8.</w:t>
      </w:r>
      <w:r w:rsidRPr="002A51B8">
        <w:rPr>
          <w:rFonts w:ascii="Times New Roman" w:eastAsia="Calibri" w:hAnsi="Times New Roman" w:cs="Times New Roman"/>
          <w:bCs/>
          <w:sz w:val="24"/>
          <w:szCs w:val="24"/>
          <w:lang w:eastAsia="ar-SA"/>
        </w:rPr>
        <w:t>pielikums).</w:t>
      </w:r>
    </w:p>
    <w:bookmarkEnd w:id="8"/>
    <w:p w14:paraId="188EB93C" w14:textId="54D942E9" w:rsidR="004A4247" w:rsidRPr="009D7319" w:rsidRDefault="002A51B8" w:rsidP="009D7319">
      <w:pPr>
        <w:spacing w:before="120" w:after="120"/>
        <w:ind w:left="426"/>
        <w:jc w:val="both"/>
        <w:rPr>
          <w:rFonts w:ascii="Times New Roman" w:eastAsia="Calibri" w:hAnsi="Times New Roman" w:cs="Times New Roman"/>
          <w:spacing w:val="-1"/>
          <w:sz w:val="24"/>
        </w:rPr>
      </w:pPr>
      <w:r w:rsidRPr="002A51B8">
        <w:rPr>
          <w:rFonts w:ascii="Times New Roman" w:eastAsia="Calibri" w:hAnsi="Times New Roman" w:cs="Times New Roman"/>
          <w:bCs/>
          <w:sz w:val="24"/>
          <w:szCs w:val="24"/>
          <w:lang w:eastAsia="ar-SA"/>
        </w:rPr>
        <w:t xml:space="preserve">1.3.2. </w:t>
      </w:r>
      <w:r w:rsidR="004A4247">
        <w:rPr>
          <w:rFonts w:ascii="Times New Roman" w:eastAsia="Times New Roman" w:hAnsi="Times New Roman" w:cs="Times New Roman"/>
          <w:bCs/>
          <w:sz w:val="24"/>
          <w:szCs w:val="24"/>
        </w:rPr>
        <w:t xml:space="preserve">Būvdarbus plānots realizēt </w:t>
      </w:r>
      <w:r w:rsidR="004A4247">
        <w:rPr>
          <w:rFonts w:ascii="Times New Roman" w:eastAsia="Times New Roman" w:hAnsi="Times New Roman" w:cs="Times New Roman"/>
          <w:sz w:val="24"/>
          <w:szCs w:val="24"/>
        </w:rPr>
        <w:t>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w:t>
      </w:r>
      <w:r w:rsidR="009D7319">
        <w:rPr>
          <w:rFonts w:ascii="Times New Roman" w:eastAsia="Calibri" w:hAnsi="Times New Roman" w:cs="Times New Roman"/>
          <w:spacing w:val="-1"/>
          <w:sz w:val="24"/>
        </w:rPr>
        <w:t xml:space="preserve"> </w:t>
      </w:r>
      <w:r w:rsidR="004A4247">
        <w:rPr>
          <w:rFonts w:ascii="Times New Roman" w:eastAsia="Times New Roman" w:hAnsi="Times New Roman" w:cs="Times New Roman"/>
          <w:sz w:val="24"/>
          <w:szCs w:val="24"/>
        </w:rPr>
        <w:t xml:space="preserve">darbības programmas “Izaugsme un nodarbinātība” prioritārā virziena “Vides aizsardzības un resursu izmantošanas efektivitāte” </w:t>
      </w:r>
      <w:r w:rsidR="004A4247">
        <w:rPr>
          <w:rFonts w:ascii="Times New Roman" w:eastAsia="Times New Roman" w:hAnsi="Times New Roman" w:cs="Times New Roman"/>
          <w:sz w:val="24"/>
          <w:szCs w:val="24"/>
        </w:rPr>
        <w:lastRenderedPageBreak/>
        <w:t>5.5.1.specifiskā atbalsta mērķa “Saglabāt, aizsargāt un attīstīt nozīmīgu kultūras un dabas mantojumu, kā arī attīstīt ar to saistītos pakalpojumus” projekta “Kultūra, vēsture, arhitektūra Gaujas un laika lokos” ietvaros.</w:t>
      </w:r>
    </w:p>
    <w:p w14:paraId="2B1F52D8" w14:textId="6BE22DBD" w:rsidR="00986BC0" w:rsidRPr="00986BC0" w:rsidRDefault="00986BC0" w:rsidP="004A4247">
      <w:pPr>
        <w:spacing w:before="120" w:after="120" w:line="240" w:lineRule="auto"/>
        <w:jc w:val="both"/>
        <w:rPr>
          <w:rFonts w:ascii="Times New Roman" w:eastAsia="Times New Roman" w:hAnsi="Times New Roman" w:cs="Times New Roman"/>
          <w:bCs/>
          <w:sz w:val="24"/>
          <w:szCs w:val="24"/>
        </w:rPr>
      </w:pPr>
      <w:r w:rsidRPr="00986BC0">
        <w:rPr>
          <w:rFonts w:ascii="Times New Roman" w:eastAsia="Calibri" w:hAnsi="Times New Roman" w:cs="Times New Roman"/>
          <w:sz w:val="24"/>
        </w:rPr>
        <w:t>Gadījumā, ja netiek piešķirts aizņēmums no Valsts kases vai ir saņemts negatīvs Siguldas novada pašvaldības domes lēmums par aizņēmuma ņemšanu, Pasūtītājs patur tiesības atteikties no projekta realizācijas un/vai pārtraukt iepirkuma procedūru.</w:t>
      </w:r>
    </w:p>
    <w:p w14:paraId="52E41F98" w14:textId="72CDFB2E" w:rsidR="002A51B8" w:rsidRDefault="002A51B8" w:rsidP="002A51B8">
      <w:pPr>
        <w:spacing w:before="120" w:after="120"/>
        <w:ind w:left="426"/>
        <w:rPr>
          <w:rFonts w:ascii="Times New Roman" w:eastAsia="Calibri" w:hAnsi="Times New Roman" w:cs="Times New Roman"/>
          <w:sz w:val="24"/>
          <w:szCs w:val="24"/>
        </w:rPr>
      </w:pPr>
      <w:r w:rsidRPr="002A51B8">
        <w:rPr>
          <w:rFonts w:ascii="Times New Roman" w:eastAsia="Calibri" w:hAnsi="Times New Roman" w:cs="Times New Roman"/>
          <w:sz w:val="24"/>
          <w:szCs w:val="24"/>
        </w:rPr>
        <w:t>CPV kods:</w:t>
      </w:r>
      <w:r w:rsidRPr="002A51B8">
        <w:rPr>
          <w:rFonts w:ascii="Times New Roman" w:eastAsia="Calibri" w:hAnsi="Times New Roman" w:cs="Times New Roman"/>
          <w:sz w:val="24"/>
          <w:szCs w:val="24"/>
        </w:rPr>
        <w:tab/>
      </w:r>
      <w:r w:rsidRPr="002A51B8">
        <w:rPr>
          <w:rFonts w:ascii="Times New Roman" w:eastAsia="Calibri" w:hAnsi="Times New Roman" w:cs="Times New Roman"/>
          <w:sz w:val="24"/>
          <w:szCs w:val="24"/>
        </w:rPr>
        <w:tab/>
      </w:r>
      <w:r w:rsidRPr="002A51B8">
        <w:rPr>
          <w:rFonts w:ascii="Times New Roman" w:eastAsia="Calibri" w:hAnsi="Times New Roman" w:cs="Times New Roman"/>
          <w:sz w:val="24"/>
          <w:szCs w:val="24"/>
        </w:rPr>
        <w:tab/>
        <w:t>45454000-4 (pārbūves darbi)</w:t>
      </w:r>
      <w:r w:rsidR="004A4247">
        <w:rPr>
          <w:rFonts w:ascii="Times New Roman" w:eastAsia="Calibri" w:hAnsi="Times New Roman" w:cs="Times New Roman"/>
          <w:sz w:val="24"/>
          <w:szCs w:val="24"/>
        </w:rPr>
        <w:t>;</w:t>
      </w:r>
    </w:p>
    <w:p w14:paraId="32121BF6" w14:textId="2E9BDBF8" w:rsidR="004A4247" w:rsidRPr="004A4247" w:rsidRDefault="004A4247" w:rsidP="004A4247">
      <w:pPr>
        <w:spacing w:before="120" w:after="120" w:line="240" w:lineRule="auto"/>
        <w:ind w:left="2880" w:firstLine="720"/>
        <w:jc w:val="both"/>
        <w:rPr>
          <w:rFonts w:ascii="Times New Roman" w:eastAsia="Arial Unicode MS" w:hAnsi="Arial Unicode MS" w:cs="Arial Unicode MS"/>
          <w:color w:val="000000"/>
          <w:sz w:val="24"/>
          <w:szCs w:val="24"/>
          <w:bdr w:val="none" w:sz="0" w:space="0" w:color="auto" w:frame="1"/>
          <w:lang w:eastAsia="lv-LV"/>
        </w:rPr>
      </w:pPr>
      <w:r>
        <w:rPr>
          <w:rFonts w:ascii="Times New Roman" w:eastAsia="Times New Roman" w:hAnsi="Times New Roman" w:cs="Times New Roman"/>
          <w:sz w:val="24"/>
          <w:szCs w:val="24"/>
        </w:rPr>
        <w:t>45262700-8 (ēku rekonstrukcija).</w:t>
      </w:r>
    </w:p>
    <w:p w14:paraId="149CEC14" w14:textId="77777777" w:rsidR="002A51B8" w:rsidRPr="002A51B8" w:rsidRDefault="002A51B8" w:rsidP="002A51B8">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2A51B8">
        <w:rPr>
          <w:rFonts w:ascii="Times New Roman" w:eastAsia="Times New Roman" w:hAnsi="Times New Roman" w:cs="Times New Roman"/>
          <w:b/>
          <w:bCs/>
          <w:iCs/>
          <w:color w:val="000000"/>
          <w:sz w:val="24"/>
          <w:szCs w:val="24"/>
        </w:rPr>
        <w:t xml:space="preserve">1.4. </w:t>
      </w:r>
      <w:r w:rsidRPr="002A51B8">
        <w:rPr>
          <w:rFonts w:ascii="Times New Roman" w:eastAsia="Times New Roman" w:hAnsi="Times New Roman" w:cs="Times New Roman"/>
          <w:b/>
          <w:bCs/>
          <w:iCs/>
          <w:color w:val="000000"/>
          <w:sz w:val="24"/>
          <w:szCs w:val="24"/>
        </w:rPr>
        <w:tab/>
        <w:t>Iepirkuma metode</w:t>
      </w:r>
      <w:bookmarkEnd w:id="9"/>
    </w:p>
    <w:p w14:paraId="63197748" w14:textId="41B0E591" w:rsidR="002A51B8" w:rsidRPr="002A51B8" w:rsidRDefault="002A51B8" w:rsidP="002A51B8">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2A51B8">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2A51B8">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w:t>
      </w:r>
      <w:r w:rsidR="001B2158">
        <w:rPr>
          <w:rFonts w:ascii="Times New Roman" w:eastAsia="Times New Roman" w:hAnsi="Times New Roman" w:cs="Times New Roman"/>
          <w:sz w:val="24"/>
          <w:szCs w:val="24"/>
        </w:rPr>
        <w:t>680 000,00</w:t>
      </w:r>
      <w:r w:rsidRPr="002A51B8">
        <w:rPr>
          <w:rFonts w:ascii="Times New Roman" w:eastAsia="Times New Roman" w:hAnsi="Times New Roman" w:cs="Times New Roman"/>
          <w:sz w:val="24"/>
          <w:szCs w:val="24"/>
        </w:rPr>
        <w:t xml:space="preserve"> </w:t>
      </w:r>
      <w:proofErr w:type="spellStart"/>
      <w:r w:rsidRPr="002A51B8">
        <w:rPr>
          <w:rFonts w:ascii="Times New Roman" w:eastAsia="Times New Roman" w:hAnsi="Times New Roman" w:cs="Times New Roman"/>
          <w:sz w:val="24"/>
          <w:szCs w:val="24"/>
        </w:rPr>
        <w:t>euro</w:t>
      </w:r>
      <w:proofErr w:type="spellEnd"/>
      <w:r w:rsidRPr="002A51B8">
        <w:rPr>
          <w:rFonts w:ascii="Times New Roman" w:eastAsia="Times New Roman" w:hAnsi="Times New Roman" w:cs="Times New Roman"/>
          <w:sz w:val="24"/>
          <w:szCs w:val="24"/>
        </w:rPr>
        <w:t xml:space="preserve"> neieskaitot pievienotās vērtības nodokli.</w:t>
      </w:r>
    </w:p>
    <w:p w14:paraId="6301F1F3" w14:textId="77777777" w:rsidR="002A51B8" w:rsidRPr="002A51B8" w:rsidRDefault="002A51B8" w:rsidP="002A51B8">
      <w:pPr>
        <w:tabs>
          <w:tab w:val="left" w:pos="0"/>
        </w:tabs>
        <w:suppressAutoHyphens/>
        <w:spacing w:after="0" w:line="240" w:lineRule="auto"/>
        <w:jc w:val="both"/>
        <w:rPr>
          <w:rFonts w:ascii="Times New Roman" w:eastAsia="Times New Roman" w:hAnsi="Times New Roman" w:cs="Times New Roman"/>
          <w:sz w:val="24"/>
          <w:szCs w:val="24"/>
        </w:rPr>
      </w:pPr>
    </w:p>
    <w:p w14:paraId="5CABED96" w14:textId="77777777" w:rsidR="002A51B8" w:rsidRPr="002A51B8" w:rsidRDefault="002A51B8" w:rsidP="002A51B8">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
          <w:bCs/>
          <w:sz w:val="24"/>
          <w:szCs w:val="24"/>
        </w:rPr>
        <w:t>Līguma izpildes vieta un laiks</w:t>
      </w:r>
    </w:p>
    <w:p w14:paraId="4AC68C6D" w14:textId="42E03FEC" w:rsidR="002A51B8" w:rsidRPr="002A51B8" w:rsidRDefault="002A51B8" w:rsidP="002A51B8">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Līguma izpildes vieta –</w:t>
      </w:r>
      <w:r w:rsidRPr="002A51B8">
        <w:rPr>
          <w:rFonts w:ascii="Times New Roman" w:eastAsia="Times New Roman" w:hAnsi="Times New Roman" w:cs="Times New Roman"/>
          <w:b/>
          <w:bCs/>
          <w:sz w:val="24"/>
          <w:szCs w:val="24"/>
        </w:rPr>
        <w:t xml:space="preserve"> </w:t>
      </w:r>
      <w:r w:rsidR="004A4247">
        <w:rPr>
          <w:rFonts w:ascii="Times New Roman" w:eastAsia="Times New Roman" w:hAnsi="Times New Roman" w:cs="Times New Roman"/>
          <w:bCs/>
          <w:sz w:val="24"/>
          <w:szCs w:val="24"/>
        </w:rPr>
        <w:t>Pils</w:t>
      </w:r>
      <w:r w:rsidRPr="002A51B8">
        <w:rPr>
          <w:rFonts w:ascii="Times New Roman" w:eastAsia="Times New Roman" w:hAnsi="Times New Roman" w:cs="Times New Roman"/>
          <w:bCs/>
          <w:sz w:val="24"/>
          <w:szCs w:val="24"/>
        </w:rPr>
        <w:t xml:space="preserve"> iela </w:t>
      </w:r>
      <w:r w:rsidR="004A4247">
        <w:rPr>
          <w:rFonts w:ascii="Times New Roman" w:eastAsia="Times New Roman" w:hAnsi="Times New Roman" w:cs="Times New Roman"/>
          <w:bCs/>
          <w:sz w:val="24"/>
          <w:szCs w:val="24"/>
        </w:rPr>
        <w:t>16</w:t>
      </w:r>
      <w:r w:rsidRPr="002A51B8">
        <w:rPr>
          <w:rFonts w:ascii="Times New Roman" w:eastAsia="Calibri" w:hAnsi="Times New Roman" w:cs="Times New Roman"/>
          <w:sz w:val="24"/>
          <w:szCs w:val="24"/>
        </w:rPr>
        <w:t xml:space="preserve">, Sigulda, Siguldas novads, LV-2150. </w:t>
      </w:r>
    </w:p>
    <w:p w14:paraId="433CCA69" w14:textId="5F23488D" w:rsidR="002A51B8" w:rsidRPr="00C247BA" w:rsidRDefault="002A51B8" w:rsidP="004A4247">
      <w:pPr>
        <w:keepNext/>
        <w:numPr>
          <w:ilvl w:val="2"/>
          <w:numId w:val="2"/>
        </w:numPr>
        <w:tabs>
          <w:tab w:val="left" w:pos="709"/>
        </w:tabs>
        <w:suppressAutoHyphens/>
        <w:spacing w:after="0" w:line="240" w:lineRule="auto"/>
        <w:jc w:val="both"/>
        <w:rPr>
          <w:rFonts w:ascii="Times New Roman" w:eastAsia="Times New Roman" w:hAnsi="Times New Roman" w:cs="Times New Roman"/>
          <w:color w:val="4472C4" w:themeColor="accent1"/>
          <w:sz w:val="24"/>
          <w:szCs w:val="24"/>
        </w:rPr>
      </w:pPr>
      <w:r w:rsidRPr="002A51B8">
        <w:rPr>
          <w:rFonts w:ascii="Times New Roman" w:eastAsia="Calibri" w:hAnsi="Times New Roman" w:cs="Times New Roman"/>
          <w:bCs/>
          <w:sz w:val="24"/>
        </w:rPr>
        <w:t>Līguma izpildes laiks</w:t>
      </w:r>
      <w:r w:rsidR="004A4247">
        <w:rPr>
          <w:rFonts w:ascii="Times New Roman" w:eastAsia="Times New Roman" w:hAnsi="Times New Roman" w:cs="Times New Roman"/>
          <w:bCs/>
          <w:sz w:val="24"/>
          <w:szCs w:val="24"/>
        </w:rPr>
        <w:t xml:space="preserve"> - </w:t>
      </w:r>
      <w:r w:rsidRPr="004A4247">
        <w:rPr>
          <w:rFonts w:ascii="Times New Roman" w:eastAsia="Times New Roman" w:hAnsi="Times New Roman" w:cs="Times New Roman"/>
          <w:bCs/>
          <w:sz w:val="24"/>
          <w:szCs w:val="24"/>
        </w:rPr>
        <w:t xml:space="preserve">būvdarbus paredzēts veikt no </w:t>
      </w:r>
      <w:r w:rsidR="001B2158">
        <w:rPr>
          <w:rFonts w:ascii="Times New Roman" w:eastAsia="Times New Roman" w:hAnsi="Times New Roman" w:cs="Times New Roman"/>
          <w:bCs/>
          <w:sz w:val="24"/>
          <w:szCs w:val="24"/>
        </w:rPr>
        <w:t xml:space="preserve">iepirkuma līguma noslēgšanas brīža 5 </w:t>
      </w:r>
      <w:r w:rsidR="00BF6163">
        <w:rPr>
          <w:rFonts w:ascii="Times New Roman" w:eastAsia="Times New Roman" w:hAnsi="Times New Roman" w:cs="Times New Roman"/>
          <w:bCs/>
          <w:sz w:val="24"/>
          <w:szCs w:val="24"/>
        </w:rPr>
        <w:t xml:space="preserve">(piecu) </w:t>
      </w:r>
      <w:r w:rsidR="001B2158">
        <w:rPr>
          <w:rFonts w:ascii="Times New Roman" w:eastAsia="Times New Roman" w:hAnsi="Times New Roman" w:cs="Times New Roman"/>
          <w:bCs/>
          <w:sz w:val="24"/>
          <w:szCs w:val="24"/>
        </w:rPr>
        <w:t>mēnešu laikā.</w:t>
      </w:r>
      <w:bookmarkStart w:id="13" w:name="_Hlk515367066"/>
    </w:p>
    <w:bookmarkEnd w:id="13"/>
    <w:p w14:paraId="0E2DE63B" w14:textId="77777777" w:rsidR="002A51B8" w:rsidRPr="00C247BA" w:rsidRDefault="002A51B8" w:rsidP="002A51B8">
      <w:pPr>
        <w:keepNext/>
        <w:tabs>
          <w:tab w:val="left" w:pos="709"/>
        </w:tabs>
        <w:suppressAutoHyphens/>
        <w:spacing w:after="0" w:line="240" w:lineRule="auto"/>
        <w:ind w:left="720"/>
        <w:jc w:val="both"/>
        <w:rPr>
          <w:rFonts w:ascii="Times New Roman" w:eastAsia="Times New Roman" w:hAnsi="Times New Roman" w:cs="Times New Roman"/>
          <w:color w:val="4472C4" w:themeColor="accent1"/>
          <w:sz w:val="24"/>
          <w:szCs w:val="24"/>
        </w:rPr>
      </w:pPr>
    </w:p>
    <w:p w14:paraId="11E60EDF" w14:textId="77777777" w:rsidR="002A51B8" w:rsidRPr="002A51B8" w:rsidRDefault="002A51B8" w:rsidP="002A51B8">
      <w:pPr>
        <w:keepNext/>
        <w:suppressAutoHyphens/>
        <w:spacing w:after="0" w:line="240" w:lineRule="auto"/>
        <w:jc w:val="both"/>
        <w:rPr>
          <w:rFonts w:ascii="Times New Roman" w:eastAsia="Times New Roman" w:hAnsi="Times New Roman" w:cs="Times New Roman"/>
          <w:bCs/>
          <w:i/>
          <w:color w:val="FF0000"/>
          <w:sz w:val="24"/>
          <w:szCs w:val="24"/>
        </w:rPr>
      </w:pPr>
      <w:r w:rsidRPr="002A51B8">
        <w:rPr>
          <w:rFonts w:ascii="Times New Roman" w:eastAsia="Times New Roman" w:hAnsi="Times New Roman" w:cs="Times New Roman"/>
          <w:b/>
          <w:bCs/>
          <w:sz w:val="24"/>
          <w:szCs w:val="24"/>
        </w:rPr>
        <w:t xml:space="preserve">1.6. </w:t>
      </w:r>
      <w:r w:rsidRPr="002A51B8">
        <w:rPr>
          <w:rFonts w:ascii="Times New Roman" w:eastAsia="Times New Roman" w:hAnsi="Times New Roman" w:cs="Times New Roman"/>
          <w:b/>
          <w:bCs/>
          <w:sz w:val="24"/>
          <w:szCs w:val="24"/>
        </w:rPr>
        <w:tab/>
        <w:t>Iepirkuma nolikuma saņemšana un informācijas apmaiņas kārtība</w:t>
      </w:r>
    </w:p>
    <w:p w14:paraId="41D545A5" w14:textId="77777777" w:rsidR="002A51B8" w:rsidRPr="002A51B8" w:rsidRDefault="002A51B8" w:rsidP="002A51B8">
      <w:pPr>
        <w:numPr>
          <w:ilvl w:val="2"/>
          <w:numId w:val="4"/>
        </w:numPr>
        <w:suppressAutoHyphens/>
        <w:spacing w:after="0" w:line="240" w:lineRule="auto"/>
        <w:contextualSpacing/>
        <w:jc w:val="both"/>
        <w:rPr>
          <w:rFonts w:ascii="Calibri" w:eastAsia="Calibri" w:hAnsi="Calibri" w:cs="Calibri"/>
          <w:sz w:val="28"/>
          <w:szCs w:val="24"/>
        </w:rPr>
      </w:pPr>
      <w:r w:rsidRPr="002A51B8">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3"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sz w:val="24"/>
          <w:szCs w:val="24"/>
        </w:rPr>
        <w:t xml:space="preserve">, kā arī Siguldas novada pašvaldības tīmekļa vietnē </w:t>
      </w:r>
      <w:hyperlink r:id="rId14"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szCs w:val="24"/>
        </w:rPr>
        <w:t xml:space="preserve"> . </w:t>
      </w:r>
    </w:p>
    <w:p w14:paraId="2DDDB378"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5"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16"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D3AC4FB"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42A3A87A"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Papildu informāciju Pasūtītāja Iepirkuma komisija ievieto</w:t>
      </w:r>
      <w:r w:rsidRPr="002A51B8">
        <w:rPr>
          <w:rFonts w:ascii="Times New Roman" w:eastAsia="Calibri" w:hAnsi="Times New Roman" w:cs="Times New Roman"/>
          <w:sz w:val="24"/>
        </w:rPr>
        <w:t xml:space="preserve"> EIS e-konkursu apakšsistēmā </w:t>
      </w:r>
      <w:hyperlink r:id="rId17"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18"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Times New Roman" w:cs="Times New Roman"/>
          <w:sz w:val="24"/>
          <w:szCs w:val="24"/>
        </w:rPr>
        <w:t>, norādot arī uzdoto jautājumu.</w:t>
      </w:r>
    </w:p>
    <w:p w14:paraId="1B831B40" w14:textId="77777777"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2A51B8">
        <w:rPr>
          <w:rFonts w:ascii="Times New Roman" w:eastAsia="Calibri" w:hAnsi="Times New Roman" w:cs="Times New Roman"/>
          <w:sz w:val="24"/>
        </w:rPr>
        <w:t xml:space="preserve">EIS e-konkursu apakšsistēmā </w:t>
      </w:r>
      <w:hyperlink r:id="rId19" w:history="1">
        <w:r w:rsidRPr="002A51B8">
          <w:rPr>
            <w:rFonts w:ascii="Times New Roman" w:eastAsia="Calibri" w:hAnsi="Times New Roman" w:cs="Times New Roman"/>
            <w:color w:val="0563C1"/>
            <w:sz w:val="24"/>
            <w:u w:val="single"/>
          </w:rPr>
          <w:t>https://www.eis.gov.lv/EKEIS/Supplier/</w:t>
        </w:r>
      </w:hyperlink>
      <w:r w:rsidRPr="002A51B8">
        <w:rPr>
          <w:rFonts w:ascii="Times New Roman" w:eastAsia="Calibri" w:hAnsi="Times New Roman" w:cs="Times New Roman"/>
          <w:color w:val="0563C1"/>
          <w:sz w:val="24"/>
          <w:u w:val="single"/>
        </w:rPr>
        <w:t>,</w:t>
      </w:r>
      <w:r w:rsidRPr="002A51B8">
        <w:rPr>
          <w:rFonts w:ascii="Calibri" w:eastAsia="Calibri" w:hAnsi="Calibri" w:cs="Times New Roman"/>
          <w:color w:val="0563C1"/>
          <w:sz w:val="24"/>
          <w:u w:val="single"/>
        </w:rPr>
        <w:t xml:space="preserve"> </w:t>
      </w:r>
      <w:r w:rsidRPr="002A51B8">
        <w:rPr>
          <w:rFonts w:ascii="Times New Roman" w:eastAsia="Calibri" w:hAnsi="Times New Roman" w:cs="Times New Roman"/>
          <w:sz w:val="24"/>
        </w:rPr>
        <w:t>kā arī</w:t>
      </w:r>
      <w:r w:rsidRPr="002A51B8">
        <w:rPr>
          <w:rFonts w:ascii="Times New Roman" w:eastAsia="Calibri" w:hAnsi="Times New Roman" w:cs="Times New Roman"/>
          <w:sz w:val="24"/>
          <w:szCs w:val="24"/>
        </w:rPr>
        <w:t xml:space="preserve"> Siguldas novada pašvaldības tīmekļa vietnē </w:t>
      </w:r>
      <w:hyperlink r:id="rId20" w:history="1">
        <w:r w:rsidRPr="002A51B8">
          <w:rPr>
            <w:rFonts w:ascii="Times New Roman" w:eastAsia="Calibri" w:hAnsi="Times New Roman" w:cs="Times New Roman"/>
            <w:color w:val="0563C1"/>
            <w:sz w:val="24"/>
            <w:szCs w:val="24"/>
            <w:u w:val="single"/>
          </w:rPr>
          <w:t>https://www.sigulda.lv/public/lat/pasvaldiba/iepirkumi1/6/</w:t>
        </w:r>
      </w:hyperlink>
      <w:r w:rsidRPr="002A51B8">
        <w:rPr>
          <w:rFonts w:ascii="Times New Roman" w:eastAsia="Calibri" w:hAnsi="Calibri" w:cs="Times New Roman"/>
          <w:sz w:val="24"/>
          <w:szCs w:val="24"/>
          <w:lang w:val="en-US"/>
        </w:rPr>
        <w:t xml:space="preserve">, ne </w:t>
      </w:r>
      <w:r w:rsidRPr="002A51B8">
        <w:rPr>
          <w:rFonts w:ascii="Times New Roman" w:eastAsia="Calibri" w:hAnsi="Calibri" w:cs="Times New Roman"/>
          <w:sz w:val="24"/>
          <w:szCs w:val="24"/>
        </w:rPr>
        <w:t>v</w:t>
      </w:r>
      <w:r w:rsidRPr="002A51B8">
        <w:rPr>
          <w:rFonts w:ascii="Calibri" w:eastAsia="Calibri" w:hAnsi="Times New Roman" w:cs="Times New Roman"/>
          <w:sz w:val="24"/>
          <w:szCs w:val="24"/>
        </w:rPr>
        <w:t>ē</w:t>
      </w:r>
      <w:r w:rsidRPr="002A51B8">
        <w:rPr>
          <w:rFonts w:ascii="Times New Roman" w:eastAsia="Calibri" w:hAnsi="Calibri" w:cs="Times New Roman"/>
          <w:sz w:val="24"/>
          <w:szCs w:val="24"/>
        </w:rPr>
        <w:t>l</w:t>
      </w:r>
      <w:r w:rsidRPr="002A51B8">
        <w:rPr>
          <w:rFonts w:ascii="Calibri" w:eastAsia="Calibri" w:hAnsi="Times New Roman" w:cs="Times New Roman"/>
          <w:sz w:val="24"/>
          <w:szCs w:val="24"/>
        </w:rPr>
        <w:t>ā</w:t>
      </w:r>
      <w:r w:rsidRPr="002A51B8">
        <w:rPr>
          <w:rFonts w:ascii="Times New Roman" w:eastAsia="Calibri" w:hAnsi="Calibri" w:cs="Times New Roman"/>
          <w:sz w:val="24"/>
          <w:szCs w:val="24"/>
        </w:rPr>
        <w:t>k</w:t>
      </w:r>
      <w:r w:rsidRPr="002A51B8">
        <w:rPr>
          <w:rFonts w:ascii="Times New Roman" w:eastAsia="Calibri" w:hAnsi="Calibri" w:cs="Times New Roman"/>
          <w:sz w:val="24"/>
          <w:szCs w:val="24"/>
          <w:lang w:val="en-US"/>
        </w:rPr>
        <w:t xml:space="preserve"> </w:t>
      </w:r>
      <w:r w:rsidRPr="00C14B3E">
        <w:rPr>
          <w:rFonts w:ascii="Times New Roman" w:eastAsia="Calibri" w:hAnsi="Calibri" w:cs="Times New Roman"/>
          <w:sz w:val="24"/>
          <w:szCs w:val="24"/>
        </w:rPr>
        <w:t>k</w:t>
      </w:r>
      <w:r w:rsidRPr="00C14B3E">
        <w:rPr>
          <w:rFonts w:ascii="Calibri" w:eastAsia="Calibri" w:hAnsi="Times New Roman" w:cs="Times New Roman"/>
          <w:sz w:val="24"/>
          <w:szCs w:val="24"/>
        </w:rPr>
        <w:t>ā</w:t>
      </w:r>
      <w:r w:rsidRPr="00C14B3E">
        <w:rPr>
          <w:rFonts w:ascii="Calibri" w:eastAsia="Calibri" w:hAnsi="Times New Roman" w:cs="Times New Roman"/>
          <w:sz w:val="24"/>
          <w:szCs w:val="24"/>
        </w:rPr>
        <w:t xml:space="preserve"> </w:t>
      </w:r>
      <w:r w:rsidRPr="00C14B3E">
        <w:rPr>
          <w:rFonts w:ascii="Times New Roman" w:eastAsia="Calibri" w:hAnsi="Calibri" w:cs="Times New Roman"/>
          <w:sz w:val="24"/>
          <w:szCs w:val="24"/>
        </w:rPr>
        <w:t>dienu p</w:t>
      </w:r>
      <w:r w:rsidRPr="00C14B3E">
        <w:rPr>
          <w:rFonts w:ascii="Calibri" w:eastAsia="Calibri" w:hAnsi="Times New Roman" w:cs="Times New Roman"/>
          <w:sz w:val="24"/>
          <w:szCs w:val="24"/>
        </w:rPr>
        <w:t>ē</w:t>
      </w:r>
      <w:r w:rsidRPr="00C14B3E">
        <w:rPr>
          <w:rFonts w:ascii="Times New Roman" w:eastAsia="Calibri" w:hAnsi="Calibri" w:cs="Times New Roman"/>
          <w:sz w:val="24"/>
          <w:szCs w:val="24"/>
        </w:rPr>
        <w:t>c tam, kad pazi</w:t>
      </w:r>
      <w:r w:rsidRPr="00C14B3E">
        <w:rPr>
          <w:rFonts w:ascii="Calibri" w:eastAsia="Calibri" w:hAnsi="Times New Roman" w:cs="Times New Roman"/>
          <w:sz w:val="24"/>
          <w:szCs w:val="24"/>
        </w:rPr>
        <w:t>ņ</w:t>
      </w:r>
      <w:r w:rsidRPr="00C14B3E">
        <w:rPr>
          <w:rFonts w:ascii="Times New Roman" w:eastAsia="Calibri" w:hAnsi="Calibri" w:cs="Times New Roman"/>
          <w:sz w:val="24"/>
          <w:szCs w:val="24"/>
        </w:rPr>
        <w:t>ojums par groz</w:t>
      </w:r>
      <w:r w:rsidRPr="00C14B3E">
        <w:rPr>
          <w:rFonts w:ascii="Calibri" w:eastAsia="Calibri" w:hAnsi="Times New Roman" w:cs="Times New Roman"/>
          <w:sz w:val="24"/>
          <w:szCs w:val="24"/>
        </w:rPr>
        <w:t>ī</w:t>
      </w:r>
      <w:r w:rsidRPr="00C14B3E">
        <w:rPr>
          <w:rFonts w:ascii="Times New Roman" w:eastAsia="Calibri" w:hAnsi="Calibri" w:cs="Times New Roman"/>
          <w:sz w:val="24"/>
          <w:szCs w:val="24"/>
        </w:rPr>
        <w:t>jumiem iesniegts Iepirk</w:t>
      </w:r>
      <w:r w:rsidRPr="002A51B8">
        <w:rPr>
          <w:rFonts w:ascii="Times New Roman" w:eastAsia="Calibri" w:hAnsi="Calibri" w:cs="Times New Roman"/>
          <w:sz w:val="24"/>
          <w:szCs w:val="24"/>
        </w:rPr>
        <w:t>umu uzraudz</w:t>
      </w:r>
      <w:r w:rsidRPr="002A51B8">
        <w:rPr>
          <w:rFonts w:ascii="Calibri" w:eastAsia="Calibri" w:hAnsi="Times New Roman" w:cs="Times New Roman"/>
          <w:sz w:val="24"/>
          <w:szCs w:val="24"/>
        </w:rPr>
        <w:t>ī</w:t>
      </w:r>
      <w:r w:rsidRPr="002A51B8">
        <w:rPr>
          <w:rFonts w:ascii="Times New Roman" w:eastAsia="Calibri" w:hAnsi="Calibri" w:cs="Times New Roman"/>
          <w:sz w:val="24"/>
          <w:szCs w:val="24"/>
        </w:rPr>
        <w:t>bas birojam public</w:t>
      </w:r>
      <w:r w:rsidRPr="002A51B8">
        <w:rPr>
          <w:rFonts w:ascii="Calibri" w:eastAsia="Calibri" w:hAnsi="Times New Roman" w:cs="Times New Roman"/>
          <w:sz w:val="24"/>
          <w:szCs w:val="24"/>
        </w:rPr>
        <w:t>ēš</w:t>
      </w:r>
      <w:r w:rsidRPr="002A51B8">
        <w:rPr>
          <w:rFonts w:ascii="Times New Roman" w:eastAsia="Calibri" w:hAnsi="Calibri" w:cs="Times New Roman"/>
          <w:sz w:val="24"/>
          <w:szCs w:val="24"/>
        </w:rPr>
        <w:t>anai.</w:t>
      </w:r>
    </w:p>
    <w:p w14:paraId="0FB9324E" w14:textId="713A7D22" w:rsidR="002A51B8" w:rsidRPr="002A51B8" w:rsidRDefault="002A51B8" w:rsidP="002A51B8">
      <w:pPr>
        <w:numPr>
          <w:ilvl w:val="2"/>
          <w:numId w:val="4"/>
        </w:numPr>
        <w:suppressAutoHyphens/>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Informācijas apmaiņa starp Pasūtītāja Iepirkuma komisiju un Pretendentiem notiek </w:t>
      </w:r>
      <w:proofErr w:type="spellStart"/>
      <w:r w:rsidRPr="002A51B8">
        <w:rPr>
          <w:rFonts w:ascii="Times New Roman" w:eastAsia="Calibri" w:hAnsi="Times New Roman" w:cs="Times New Roman"/>
          <w:sz w:val="24"/>
          <w:szCs w:val="24"/>
        </w:rPr>
        <w:t>rakstveidā</w:t>
      </w:r>
      <w:proofErr w:type="spellEnd"/>
      <w:r w:rsidR="00AE3907">
        <w:rPr>
          <w:rFonts w:ascii="Times New Roman" w:eastAsia="Calibri" w:hAnsi="Times New Roman" w:cs="Times New Roman"/>
          <w:sz w:val="24"/>
          <w:szCs w:val="24"/>
        </w:rPr>
        <w:t>:</w:t>
      </w:r>
      <w:r w:rsidRPr="002A51B8">
        <w:rPr>
          <w:rFonts w:ascii="Times New Roman" w:eastAsia="Calibri" w:hAnsi="Times New Roman" w:cs="Times New Roman"/>
          <w:sz w:val="24"/>
          <w:szCs w:val="24"/>
        </w:rPr>
        <w:t xml:space="preserve"> pa pastu (lēnāka) vai e-pastu (ātrāka).</w:t>
      </w:r>
      <w:r w:rsidRPr="002A51B8">
        <w:rPr>
          <w:rFonts w:ascii="Times New Roman" w:eastAsia="Calibri" w:hAnsi="Times New Roman" w:cs="Times New Roman"/>
          <w:sz w:val="24"/>
          <w:szCs w:val="24"/>
          <w:lang w:val="en-US"/>
        </w:rPr>
        <w:t xml:space="preserve"> </w:t>
      </w:r>
    </w:p>
    <w:p w14:paraId="4ECB9BD3" w14:textId="135DB2E0" w:rsidR="002A51B8" w:rsidRDefault="002A51B8" w:rsidP="002A51B8">
      <w:pPr>
        <w:keepNext/>
        <w:tabs>
          <w:tab w:val="left" w:pos="709"/>
        </w:tabs>
        <w:suppressAutoHyphens/>
        <w:spacing w:after="0" w:line="240" w:lineRule="auto"/>
        <w:jc w:val="both"/>
        <w:rPr>
          <w:rFonts w:ascii="Times New Roman" w:eastAsia="Times New Roman" w:hAnsi="Times New Roman"/>
          <w:sz w:val="24"/>
          <w:szCs w:val="24"/>
        </w:rPr>
      </w:pPr>
    </w:p>
    <w:p w14:paraId="7425BE0C" w14:textId="3FB9D5F3" w:rsidR="002A51B8" w:rsidRPr="00BB4534" w:rsidRDefault="002A51B8" w:rsidP="002A51B8">
      <w:pPr>
        <w:numPr>
          <w:ilvl w:val="1"/>
          <w:numId w:val="4"/>
        </w:numPr>
        <w:spacing w:after="0" w:line="240" w:lineRule="auto"/>
        <w:contextualSpacing/>
        <w:jc w:val="both"/>
        <w:rPr>
          <w:rFonts w:ascii="Times New Roman" w:eastAsia="Calibri" w:hAnsi="Times New Roman" w:cs="Times New Roman"/>
          <w:color w:val="FF0000"/>
          <w:sz w:val="24"/>
          <w:szCs w:val="24"/>
          <w:lang w:val="en-US"/>
        </w:rPr>
      </w:pPr>
      <w:bookmarkStart w:id="14" w:name="_Hlk253151"/>
      <w:proofErr w:type="spellStart"/>
      <w:r w:rsidRPr="00BB4534">
        <w:rPr>
          <w:rFonts w:ascii="Times New Roman" w:eastAsia="Calibri" w:hAnsi="Times New Roman" w:cs="Times New Roman"/>
          <w:b/>
          <w:sz w:val="24"/>
          <w:szCs w:val="24"/>
          <w:lang w:val="en-US"/>
        </w:rPr>
        <w:t>Objekta</w:t>
      </w:r>
      <w:proofErr w:type="spellEnd"/>
      <w:r w:rsidRPr="00BB4534">
        <w:rPr>
          <w:rFonts w:ascii="Times New Roman" w:eastAsia="Calibri" w:hAnsi="Times New Roman" w:cs="Times New Roman"/>
          <w:b/>
          <w:sz w:val="24"/>
          <w:szCs w:val="24"/>
          <w:lang w:val="en-US"/>
        </w:rPr>
        <w:t xml:space="preserve"> </w:t>
      </w:r>
      <w:proofErr w:type="spellStart"/>
      <w:r w:rsidRPr="00BB4534">
        <w:rPr>
          <w:rFonts w:ascii="Times New Roman" w:eastAsia="Calibri" w:hAnsi="Times New Roman" w:cs="Times New Roman"/>
          <w:b/>
          <w:sz w:val="24"/>
          <w:szCs w:val="24"/>
          <w:lang w:val="en-US"/>
        </w:rPr>
        <w:t>apskate</w:t>
      </w:r>
      <w:proofErr w:type="spellEnd"/>
      <w:r w:rsidR="005472AC" w:rsidRPr="00BB4534">
        <w:rPr>
          <w:rFonts w:ascii="Times New Roman" w:eastAsia="Calibri" w:hAnsi="Times New Roman" w:cs="Times New Roman"/>
          <w:i/>
          <w:color w:val="4472C4" w:themeColor="accent1"/>
          <w:sz w:val="24"/>
          <w:szCs w:val="24"/>
          <w:lang w:val="en-US"/>
        </w:rPr>
        <w:t xml:space="preserve"> </w:t>
      </w:r>
    </w:p>
    <w:p w14:paraId="66F8CEBD" w14:textId="77777777" w:rsidR="002A51B8" w:rsidRPr="00BB4534"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BB4534">
        <w:rPr>
          <w:rFonts w:ascii="Times New Roman" w:eastAsia="Calibri" w:hAnsi="Times New Roman" w:cs="Times New Roman"/>
          <w:sz w:val="24"/>
        </w:rPr>
        <w:lastRenderedPageBreak/>
        <w:t xml:space="preserve">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 </w:t>
      </w:r>
    </w:p>
    <w:p w14:paraId="72201694" w14:textId="43D43749" w:rsidR="002A51B8" w:rsidRPr="00BB4534"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BB4534">
        <w:rPr>
          <w:rFonts w:ascii="Times New Roman" w:eastAsia="Calibri" w:hAnsi="Times New Roman" w:cs="Times New Roman"/>
          <w:sz w:val="24"/>
        </w:rPr>
        <w:t xml:space="preserve">Pasūtītājs organizēs Objekta apskati </w:t>
      </w:r>
      <w:r w:rsidRPr="00BB4534">
        <w:rPr>
          <w:rFonts w:ascii="Times New Roman" w:eastAsia="Calibri" w:hAnsi="Times New Roman" w:cs="Times New Roman"/>
          <w:bCs/>
          <w:sz w:val="24"/>
          <w:szCs w:val="24"/>
          <w:lang w:eastAsia="ar-SA"/>
        </w:rPr>
        <w:t>P</w:t>
      </w:r>
      <w:r w:rsidR="0066447C" w:rsidRPr="00BB4534">
        <w:rPr>
          <w:rFonts w:ascii="Times New Roman" w:eastAsia="Calibri" w:hAnsi="Times New Roman" w:cs="Times New Roman"/>
          <w:bCs/>
          <w:sz w:val="24"/>
          <w:szCs w:val="24"/>
          <w:lang w:eastAsia="ar-SA"/>
        </w:rPr>
        <w:t>ils</w:t>
      </w:r>
      <w:r w:rsidRPr="00BB4534">
        <w:rPr>
          <w:rFonts w:ascii="Times New Roman" w:eastAsia="Calibri" w:hAnsi="Times New Roman" w:cs="Times New Roman"/>
          <w:bCs/>
          <w:sz w:val="24"/>
          <w:szCs w:val="24"/>
          <w:lang w:eastAsia="ar-SA"/>
        </w:rPr>
        <w:t xml:space="preserve"> ielā 1</w:t>
      </w:r>
      <w:r w:rsidR="0066447C" w:rsidRPr="00BB4534">
        <w:rPr>
          <w:rFonts w:ascii="Times New Roman" w:eastAsia="Calibri" w:hAnsi="Times New Roman" w:cs="Times New Roman"/>
          <w:bCs/>
          <w:sz w:val="24"/>
          <w:szCs w:val="24"/>
          <w:lang w:eastAsia="ar-SA"/>
        </w:rPr>
        <w:t>6</w:t>
      </w:r>
      <w:r w:rsidRPr="00BB4534">
        <w:rPr>
          <w:rFonts w:ascii="Times New Roman" w:eastAsia="Calibri" w:hAnsi="Times New Roman" w:cs="Times New Roman"/>
          <w:bCs/>
          <w:sz w:val="24"/>
          <w:szCs w:val="24"/>
          <w:lang w:eastAsia="ar-SA"/>
        </w:rPr>
        <w:t>, Siguldā, Siguldas novadā</w:t>
      </w:r>
      <w:r w:rsidRPr="00BB4534">
        <w:rPr>
          <w:rFonts w:ascii="Times New Roman" w:eastAsia="Calibri" w:hAnsi="Times New Roman" w:cs="Times New Roman"/>
          <w:sz w:val="24"/>
        </w:rPr>
        <w:t xml:space="preserve"> laika posmā no 2019.gada </w:t>
      </w:r>
      <w:r w:rsidR="003E51BE">
        <w:rPr>
          <w:rFonts w:ascii="Times New Roman" w:eastAsia="Calibri" w:hAnsi="Times New Roman" w:cs="Times New Roman"/>
          <w:sz w:val="24"/>
        </w:rPr>
        <w:t>11</w:t>
      </w:r>
      <w:r w:rsidR="002B6E2D">
        <w:rPr>
          <w:rFonts w:ascii="Times New Roman" w:eastAsia="Calibri" w:hAnsi="Times New Roman" w:cs="Times New Roman"/>
          <w:sz w:val="24"/>
        </w:rPr>
        <w:t>.marta</w:t>
      </w:r>
      <w:r w:rsidRPr="00BB4534">
        <w:rPr>
          <w:rFonts w:ascii="Times New Roman" w:eastAsia="Calibri" w:hAnsi="Times New Roman" w:cs="Times New Roman"/>
          <w:sz w:val="24"/>
        </w:rPr>
        <w:t xml:space="preserve"> līdz 2019.gada </w:t>
      </w:r>
      <w:r w:rsidR="003E51BE">
        <w:rPr>
          <w:rFonts w:ascii="Times New Roman" w:eastAsia="Calibri" w:hAnsi="Times New Roman" w:cs="Times New Roman"/>
          <w:sz w:val="24"/>
        </w:rPr>
        <w:t>15</w:t>
      </w:r>
      <w:r w:rsidR="002B6E2D">
        <w:rPr>
          <w:rFonts w:ascii="Times New Roman" w:eastAsia="Calibri" w:hAnsi="Times New Roman" w:cs="Times New Roman"/>
          <w:sz w:val="24"/>
        </w:rPr>
        <w:t>.martam</w:t>
      </w:r>
      <w:r w:rsidRPr="00BB4534">
        <w:rPr>
          <w:rFonts w:ascii="Times New Roman" w:eastAsia="Calibri" w:hAnsi="Times New Roman" w:cs="Times New Roman"/>
          <w:sz w:val="24"/>
        </w:rPr>
        <w:t>. Ieinteresētajam piegādātājam par vēlamo objekta apskates dienu un laiku jāpaziņo iepriekš, nosūtot rakstisku pieteikumu uz e-pastu:</w:t>
      </w:r>
      <w:r w:rsidRPr="00BB4534">
        <w:rPr>
          <w:rFonts w:ascii="Times New Roman" w:eastAsia="Times New Roman" w:hAnsi="Times New Roman" w:cs="Times New Roman"/>
          <w:color w:val="0563C1"/>
          <w:sz w:val="24"/>
          <w:szCs w:val="24"/>
          <w:u w:val="single"/>
          <w:lang w:val="en-US"/>
        </w:rPr>
        <w:t xml:space="preserve"> </w:t>
      </w:r>
      <w:hyperlink r:id="rId21" w:history="1">
        <w:r w:rsidRPr="00BB4534">
          <w:rPr>
            <w:rFonts w:ascii="Times New Roman" w:eastAsia="Times New Roman" w:hAnsi="Times New Roman" w:cs="Times New Roman"/>
            <w:color w:val="0563C1"/>
            <w:sz w:val="24"/>
            <w:szCs w:val="24"/>
            <w:u w:val="single"/>
            <w:lang w:val="en-US"/>
          </w:rPr>
          <w:t>andris.magalinskis@sigulda.lv</w:t>
        </w:r>
      </w:hyperlink>
      <w:r w:rsidRPr="00BB4534">
        <w:rPr>
          <w:rFonts w:ascii="Times New Roman" w:eastAsia="Times New Roman" w:hAnsi="Times New Roman" w:cs="Times New Roman"/>
          <w:color w:val="1155CC"/>
          <w:sz w:val="24"/>
          <w:szCs w:val="24"/>
          <w:u w:val="single"/>
          <w:lang w:val="en-US"/>
        </w:rPr>
        <w:t>.</w:t>
      </w:r>
    </w:p>
    <w:p w14:paraId="540F1783" w14:textId="77777777" w:rsidR="002A51B8" w:rsidRPr="002A51B8" w:rsidRDefault="002A51B8" w:rsidP="002A51B8">
      <w:pPr>
        <w:spacing w:after="0" w:line="240" w:lineRule="auto"/>
        <w:ind w:left="720"/>
        <w:contextualSpacing/>
        <w:jc w:val="both"/>
        <w:rPr>
          <w:rFonts w:ascii="Times New Roman" w:eastAsia="Calibri" w:hAnsi="Times New Roman" w:cs="Times New Roman"/>
          <w:sz w:val="24"/>
          <w:highlight w:val="cyan"/>
        </w:rPr>
      </w:pPr>
    </w:p>
    <w:p w14:paraId="6205DE38" w14:textId="77777777" w:rsidR="002A51B8" w:rsidRPr="002A51B8" w:rsidRDefault="002A51B8" w:rsidP="002A51B8">
      <w:pPr>
        <w:numPr>
          <w:ilvl w:val="1"/>
          <w:numId w:val="4"/>
        </w:numPr>
        <w:spacing w:after="0" w:line="240" w:lineRule="auto"/>
        <w:contextualSpacing/>
        <w:jc w:val="both"/>
        <w:rPr>
          <w:rFonts w:ascii="Times New Roman" w:eastAsia="Calibri" w:hAnsi="Times New Roman" w:cs="Times New Roman"/>
          <w:b/>
          <w:sz w:val="24"/>
        </w:rPr>
      </w:pPr>
      <w:r w:rsidRPr="002A51B8">
        <w:rPr>
          <w:rFonts w:ascii="Times New Roman" w:eastAsia="Calibri" w:hAnsi="Times New Roman" w:cs="Times New Roman"/>
          <w:b/>
          <w:sz w:val="24"/>
        </w:rPr>
        <w:t>Ieinteresēto piegādātāju sanāksme</w:t>
      </w:r>
    </w:p>
    <w:p w14:paraId="162AFE30" w14:textId="5ED71D0F"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rPr>
      </w:pPr>
      <w:r w:rsidRPr="002A51B8">
        <w:rPr>
          <w:rFonts w:ascii="Times New Roman" w:eastAsia="Calibri" w:hAnsi="Times New Roman" w:cs="Times New Roman"/>
          <w:sz w:val="24"/>
        </w:rPr>
        <w:t>Piegādātājam ir tiesības ierosināt, lai tiek rīkota ieinteresēto piegādātāju sanāksme. Iepirkuma komisija rīko ieinteresēto piegādātāju sanāksmi, ja ne vēlāk kā 10</w:t>
      </w:r>
      <w:r w:rsidR="00415C35">
        <w:rPr>
          <w:rFonts w:ascii="Times New Roman" w:eastAsia="Calibri" w:hAnsi="Times New Roman" w:cs="Times New Roman"/>
          <w:sz w:val="24"/>
        </w:rPr>
        <w:t xml:space="preserve"> (desmit)</w:t>
      </w:r>
      <w:r w:rsidRPr="002A51B8">
        <w:rPr>
          <w:rFonts w:ascii="Times New Roman" w:eastAsia="Calibri" w:hAnsi="Times New Roman" w:cs="Times New Roman"/>
          <w:sz w:val="24"/>
        </w:rPr>
        <w:t xml:space="preserve"> dienas pirms piedāvājumu iesniegšanas termiņa pēdējās dienas ir saņemti vismaz </w:t>
      </w:r>
      <w:r w:rsidR="00415C35">
        <w:rPr>
          <w:rFonts w:ascii="Times New Roman" w:eastAsia="Calibri" w:hAnsi="Times New Roman" w:cs="Times New Roman"/>
          <w:sz w:val="24"/>
        </w:rPr>
        <w:t>2 (</w:t>
      </w:r>
      <w:r w:rsidRPr="002A51B8">
        <w:rPr>
          <w:rFonts w:ascii="Times New Roman" w:eastAsia="Calibri" w:hAnsi="Times New Roman" w:cs="Times New Roman"/>
          <w:sz w:val="24"/>
        </w:rPr>
        <w:t>divu</w:t>
      </w:r>
      <w:r w:rsidR="00415C35">
        <w:rPr>
          <w:rFonts w:ascii="Times New Roman" w:eastAsia="Calibri" w:hAnsi="Times New Roman" w:cs="Times New Roman"/>
          <w:sz w:val="24"/>
        </w:rPr>
        <w:t>)</w:t>
      </w:r>
      <w:r w:rsidRPr="002A51B8">
        <w:rPr>
          <w:rFonts w:ascii="Times New Roman" w:eastAsia="Calibri" w:hAnsi="Times New Roman" w:cs="Times New Roman"/>
          <w:sz w:val="24"/>
        </w:rPr>
        <w:t xml:space="preserve"> ieinteresēto piegādātāju priekšlikumi rīkot ieinteresēto piegādātāju sanāksmi. </w:t>
      </w:r>
    </w:p>
    <w:p w14:paraId="0A6623E0"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lang w:val="en-US"/>
        </w:rPr>
      </w:pPr>
      <w:r w:rsidRPr="002A51B8">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2A51B8">
        <w:rPr>
          <w:rFonts w:ascii="Times New Roman" w:eastAsia="Calibri" w:hAnsi="Times New Roman" w:cs="Times New Roman"/>
          <w:color w:val="4472C4" w:themeColor="accent1"/>
          <w:sz w:val="24"/>
          <w:u w:val="single"/>
        </w:rPr>
        <w:t>www.eis.gov.lv</w:t>
      </w:r>
      <w:r w:rsidRPr="002A51B8">
        <w:rPr>
          <w:rFonts w:ascii="Times New Roman" w:eastAsia="Calibri" w:hAnsi="Times New Roman" w:cs="Times New Roman"/>
          <w:color w:val="4472C4" w:themeColor="accent1"/>
          <w:sz w:val="24"/>
        </w:rPr>
        <w:t xml:space="preserve"> </w:t>
      </w:r>
      <w:r w:rsidRPr="002A51B8">
        <w:rPr>
          <w:rFonts w:ascii="Times New Roman" w:eastAsia="Calibri" w:hAnsi="Times New Roman" w:cs="Times New Roman"/>
          <w:sz w:val="24"/>
        </w:rPr>
        <w:t>e-konkursu apakšsistēmā un tīmekļa vietnē</w:t>
      </w:r>
      <w:r w:rsidRPr="002A51B8">
        <w:rPr>
          <w:rFonts w:ascii="Calibri" w:eastAsia="Calibri" w:hAnsi="Calibri" w:cs="Times New Roman"/>
          <w:lang w:val="en-US"/>
        </w:rPr>
        <w:t xml:space="preserve"> </w:t>
      </w:r>
      <w:r w:rsidRPr="002A51B8">
        <w:rPr>
          <w:rFonts w:ascii="Times New Roman" w:eastAsia="Calibri" w:hAnsi="Times New Roman" w:cs="Times New Roman"/>
          <w:color w:val="4472C4" w:themeColor="accent1"/>
          <w:sz w:val="24"/>
          <w:u w:val="single"/>
        </w:rPr>
        <w:t>https://www.sigulda.lv/public/lat/pasvaldiba/iepirkumi1/6/</w:t>
      </w:r>
      <w:r w:rsidRPr="002A51B8">
        <w:rPr>
          <w:rFonts w:ascii="Times New Roman" w:eastAsia="Calibri" w:hAnsi="Times New Roman" w:cs="Times New Roman"/>
          <w:color w:val="4472C4" w:themeColor="accent1"/>
          <w:sz w:val="24"/>
        </w:rPr>
        <w:t xml:space="preserve"> </w:t>
      </w:r>
      <w:r w:rsidRPr="002A51B8">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p w14:paraId="0B7AF0D7" w14:textId="77777777" w:rsidR="002A51B8" w:rsidRPr="002A51B8" w:rsidRDefault="002A51B8" w:rsidP="002A51B8">
      <w:pPr>
        <w:spacing w:after="0" w:line="240" w:lineRule="auto"/>
        <w:ind w:left="720"/>
        <w:contextualSpacing/>
        <w:jc w:val="both"/>
        <w:rPr>
          <w:rFonts w:ascii="Times New Roman" w:eastAsia="Calibri" w:hAnsi="Times New Roman" w:cs="Times New Roman"/>
          <w:sz w:val="24"/>
          <w:lang w:val="en-US"/>
        </w:rPr>
      </w:pPr>
    </w:p>
    <w:p w14:paraId="06761EE2" w14:textId="77777777" w:rsidR="002A51B8" w:rsidRPr="002A51B8" w:rsidRDefault="002A51B8" w:rsidP="002A51B8">
      <w:pPr>
        <w:numPr>
          <w:ilvl w:val="1"/>
          <w:numId w:val="4"/>
        </w:numPr>
        <w:spacing w:after="0" w:line="240" w:lineRule="auto"/>
        <w:contextualSpacing/>
        <w:jc w:val="both"/>
        <w:rPr>
          <w:rFonts w:ascii="Times New Roman" w:eastAsia="Calibri" w:hAnsi="Times New Roman" w:cs="Times New Roman"/>
          <w:b/>
          <w:sz w:val="24"/>
        </w:rPr>
      </w:pPr>
      <w:r w:rsidRPr="002A51B8">
        <w:rPr>
          <w:rFonts w:ascii="Times New Roman" w:eastAsia="Calibri" w:hAnsi="Times New Roman" w:cs="Times New Roman"/>
          <w:b/>
          <w:sz w:val="24"/>
        </w:rPr>
        <w:t>Piedāvājuma nodrošinājums</w:t>
      </w:r>
    </w:p>
    <w:p w14:paraId="7C8B6F1B" w14:textId="5C78DAA5"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Pretendentam ir jāpievieno piedāvājumam no savas puses neatsaucams piedāvājuma nodrošinājums – </w:t>
      </w:r>
      <w:r w:rsidRPr="00BB4534">
        <w:rPr>
          <w:rFonts w:ascii="Times New Roman" w:eastAsia="Calibri" w:hAnsi="Times New Roman" w:cs="Times New Roman"/>
          <w:sz w:val="24"/>
          <w:szCs w:val="24"/>
        </w:rPr>
        <w:t xml:space="preserve">EUR </w:t>
      </w:r>
      <w:r w:rsidR="00BB4534" w:rsidRPr="00BB4534">
        <w:rPr>
          <w:rFonts w:ascii="Times New Roman" w:eastAsia="Calibri" w:hAnsi="Times New Roman" w:cs="Times New Roman"/>
          <w:sz w:val="24"/>
          <w:szCs w:val="24"/>
        </w:rPr>
        <w:t>1</w:t>
      </w:r>
      <w:r w:rsidRPr="00BB4534">
        <w:rPr>
          <w:rFonts w:ascii="Times New Roman" w:eastAsia="Calibri" w:hAnsi="Times New Roman" w:cs="Times New Roman"/>
          <w:sz w:val="24"/>
          <w:szCs w:val="24"/>
        </w:rPr>
        <w:t xml:space="preserve">0 000,00 (desmit tūkstoši </w:t>
      </w:r>
      <w:proofErr w:type="spellStart"/>
      <w:r w:rsidRPr="00BB4534">
        <w:rPr>
          <w:rFonts w:ascii="Times New Roman" w:eastAsia="Calibri" w:hAnsi="Times New Roman" w:cs="Times New Roman"/>
          <w:sz w:val="24"/>
          <w:szCs w:val="24"/>
        </w:rPr>
        <w:t>euro</w:t>
      </w:r>
      <w:proofErr w:type="spellEnd"/>
      <w:r w:rsidRPr="00BB4534">
        <w:rPr>
          <w:rFonts w:ascii="Times New Roman" w:eastAsia="Calibri" w:hAnsi="Times New Roman" w:cs="Times New Roman"/>
          <w:sz w:val="24"/>
          <w:szCs w:val="24"/>
        </w:rPr>
        <w:t xml:space="preserve"> un 00 centi) apmērā</w:t>
      </w:r>
      <w:r w:rsidRPr="002A51B8">
        <w:rPr>
          <w:rFonts w:ascii="Times New Roman" w:eastAsia="Calibri" w:hAnsi="Times New Roman" w:cs="Times New Roman"/>
          <w:sz w:val="24"/>
          <w:szCs w:val="24"/>
        </w:rPr>
        <w:t>.</w:t>
      </w:r>
    </w:p>
    <w:p w14:paraId="0C32690E"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Pretendents elektroniski iesniedz ar drošu elektronisko parakstu parakstītu piedāvājuma nodrošinājumu kopā ar piedāvājumu.</w:t>
      </w:r>
    </w:p>
    <w:p w14:paraId="04F4F683"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14:paraId="44A1AA73" w14:textId="77777777" w:rsidR="002A51B8" w:rsidRPr="002A51B8" w:rsidRDefault="002A51B8" w:rsidP="002A51B8">
      <w:pPr>
        <w:numPr>
          <w:ilvl w:val="2"/>
          <w:numId w:val="4"/>
        </w:numPr>
        <w:spacing w:after="0" w:line="240" w:lineRule="auto"/>
        <w:contextualSpacing/>
        <w:jc w:val="both"/>
        <w:rPr>
          <w:rFonts w:ascii="Times New Roman" w:eastAsia="Calibri" w:hAnsi="Times New Roman" w:cs="Times New Roman"/>
          <w:sz w:val="24"/>
          <w:szCs w:val="24"/>
        </w:rPr>
      </w:pPr>
      <w:r w:rsidRPr="002A51B8">
        <w:rPr>
          <w:rFonts w:ascii="Times New Roman" w:eastAsia="Calibri" w:hAnsi="Times New Roman" w:cs="Times New Roman"/>
          <w:sz w:val="24"/>
          <w:szCs w:val="24"/>
          <w:lang w:eastAsia="lv-LV"/>
        </w:rPr>
        <w:t>Piedāvājuma nodrošinājumam ir jāstājas spēkā ne vēlāk kā piedāvājumu iesniegšanas termiņā. Piedāvājuma nodrošinājums ir spēkā līdz īsākajam no šādiem termiņiem</w:t>
      </w:r>
      <w:r w:rsidRPr="002A51B8">
        <w:rPr>
          <w:rFonts w:ascii="Times New Roman" w:eastAsia="Calibri" w:hAnsi="Times New Roman" w:cs="Times New Roman"/>
          <w:sz w:val="24"/>
          <w:szCs w:val="24"/>
        </w:rPr>
        <w:t xml:space="preserve">: </w:t>
      </w:r>
    </w:p>
    <w:p w14:paraId="0914D3B9" w14:textId="77777777"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120 (viens simts divdesmit) dienas no nolikumā noteiktās piedāvājumu atvēršanas dienas;</w:t>
      </w:r>
    </w:p>
    <w:p w14:paraId="7F0B20CB" w14:textId="77777777"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līdz iepirkuma līguma noslēgšanai;</w:t>
      </w:r>
    </w:p>
    <w:p w14:paraId="68F5FB9D" w14:textId="785724B8" w:rsidR="002A51B8" w:rsidRPr="002A51B8" w:rsidRDefault="002A51B8" w:rsidP="002A51B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 attiecībā uz </w:t>
      </w:r>
      <w:r w:rsidR="00415C35">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z w:val="24"/>
          <w:szCs w:val="24"/>
        </w:rPr>
        <w:t xml:space="preserve">retendentu, kuram piešķirtas iepirkuma līguma slēgšanas tiesības, piedāvājuma nodrošinājums ir spēkā līdz brīdim, kad </w:t>
      </w:r>
      <w:r w:rsidR="00415C35">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z w:val="24"/>
          <w:szCs w:val="24"/>
        </w:rPr>
        <w:t>retendents iesniedz iepirkuma procedūras dokumentos un iepirkuma līgumā paredzēto līguma izpildes nodrošinājumu;</w:t>
      </w:r>
    </w:p>
    <w:p w14:paraId="3FC29738"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lang w:eastAsia="lv-LV"/>
        </w:rPr>
        <w:t>Piedāvājuma nodrošinājumu Pasūtītājs atgriezīs pēc jebkura no iepriekšminēto apstākļu iestāšanās, šādā kārtībā:</w:t>
      </w:r>
    </w:p>
    <w:p w14:paraId="27300960" w14:textId="2CCB470A" w:rsidR="002A51B8" w:rsidRPr="002A51B8" w:rsidRDefault="002A51B8" w:rsidP="002A51B8">
      <w:pPr>
        <w:numPr>
          <w:ilvl w:val="3"/>
          <w:numId w:val="4"/>
        </w:numPr>
        <w:tabs>
          <w:tab w:val="left" w:pos="993"/>
        </w:tabs>
        <w:spacing w:after="0" w:line="240" w:lineRule="auto"/>
        <w:ind w:hanging="371"/>
        <w:jc w:val="both"/>
        <w:rPr>
          <w:rFonts w:ascii="Times New Roman" w:hAnsi="Times New Roman" w:cs="Times New Roman"/>
          <w:b/>
          <w:sz w:val="24"/>
          <w:szCs w:val="24"/>
        </w:rPr>
      </w:pPr>
      <w:r w:rsidRPr="002A51B8">
        <w:rPr>
          <w:rFonts w:ascii="Times New Roman" w:hAnsi="Times New Roman" w:cs="Times New Roman"/>
          <w:sz w:val="24"/>
          <w:szCs w:val="24"/>
          <w:lang w:eastAsia="lv-LV"/>
        </w:rPr>
        <w:t xml:space="preserve"> </w:t>
      </w:r>
      <w:r w:rsidR="00415C35">
        <w:rPr>
          <w:rFonts w:ascii="Times New Roman" w:hAnsi="Times New Roman" w:cs="Times New Roman"/>
          <w:sz w:val="24"/>
          <w:szCs w:val="24"/>
          <w:lang w:eastAsia="lv-LV"/>
        </w:rPr>
        <w:t>P</w:t>
      </w:r>
      <w:r w:rsidRPr="002A51B8">
        <w:rPr>
          <w:rFonts w:ascii="Times New Roman" w:hAnsi="Times New Roman" w:cs="Times New Roman"/>
          <w:sz w:val="24"/>
          <w:szCs w:val="24"/>
          <w:lang w:eastAsia="lv-LV"/>
        </w:rPr>
        <w:t>retendentam, ar kuru Pasūtītājs ir noslēdzis iepirkuma līgumu – kad Pretendents būs iesniedzis līguma saistību izpildes nodrošinājumu;</w:t>
      </w:r>
    </w:p>
    <w:p w14:paraId="78E46D08" w14:textId="1B16C2F6" w:rsidR="002A51B8" w:rsidRPr="002A51B8" w:rsidRDefault="002A51B8" w:rsidP="002A51B8">
      <w:pPr>
        <w:numPr>
          <w:ilvl w:val="3"/>
          <w:numId w:val="4"/>
        </w:numPr>
        <w:tabs>
          <w:tab w:val="left" w:pos="993"/>
        </w:tabs>
        <w:spacing w:after="0" w:line="240" w:lineRule="auto"/>
        <w:ind w:hanging="371"/>
        <w:jc w:val="both"/>
        <w:rPr>
          <w:rFonts w:ascii="Times New Roman" w:hAnsi="Times New Roman" w:cs="Times New Roman"/>
          <w:b/>
          <w:sz w:val="24"/>
          <w:szCs w:val="24"/>
        </w:rPr>
      </w:pPr>
      <w:r w:rsidRPr="002A51B8">
        <w:rPr>
          <w:rFonts w:ascii="Times New Roman" w:hAnsi="Times New Roman" w:cs="Times New Roman"/>
          <w:b/>
          <w:sz w:val="24"/>
          <w:szCs w:val="24"/>
        </w:rPr>
        <w:t xml:space="preserve"> </w:t>
      </w:r>
      <w:r w:rsidRPr="002A51B8">
        <w:rPr>
          <w:rFonts w:ascii="Times New Roman" w:hAnsi="Times New Roman" w:cs="Times New Roman"/>
          <w:sz w:val="24"/>
          <w:szCs w:val="24"/>
        </w:rPr>
        <w:t xml:space="preserve">pārējiem </w:t>
      </w:r>
      <w:r w:rsidR="00931AD8">
        <w:rPr>
          <w:rFonts w:ascii="Times New Roman" w:hAnsi="Times New Roman" w:cs="Times New Roman"/>
          <w:sz w:val="24"/>
          <w:szCs w:val="24"/>
        </w:rPr>
        <w:t>P</w:t>
      </w:r>
      <w:r w:rsidRPr="002A51B8">
        <w:rPr>
          <w:rFonts w:ascii="Times New Roman" w:hAnsi="Times New Roman" w:cs="Times New Roman"/>
          <w:sz w:val="24"/>
          <w:szCs w:val="24"/>
        </w:rPr>
        <w:t xml:space="preserve">retendentiem - pēc piedāvājuma nodrošinājuma spēkā esamības termiņa beigām vai pēc līguma noslēgšanas ar </w:t>
      </w:r>
      <w:r w:rsidR="00931AD8">
        <w:rPr>
          <w:rFonts w:ascii="Times New Roman" w:hAnsi="Times New Roman" w:cs="Times New Roman"/>
          <w:sz w:val="24"/>
          <w:szCs w:val="24"/>
        </w:rPr>
        <w:t>P</w:t>
      </w:r>
      <w:r w:rsidRPr="002A51B8">
        <w:rPr>
          <w:rFonts w:ascii="Times New Roman" w:hAnsi="Times New Roman" w:cs="Times New Roman"/>
          <w:sz w:val="24"/>
          <w:szCs w:val="24"/>
        </w:rPr>
        <w:t>retendentu, kuram piešķirtas līguma slēgšanas tiesības, atkarībā no tā, kurš no gadījumiem iestājas pirmais.</w:t>
      </w:r>
    </w:p>
    <w:p w14:paraId="6E37BED8" w14:textId="48F1236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lang w:eastAsia="lv-LV"/>
        </w:rPr>
        <w:t xml:space="preserve">Ja iepirkuma procedūra tiks pārtraukta vai izbeigta bez rezultāta, piedāvājuma nodrošinājums tiks atgriezts ne vēlāk kā 10 </w:t>
      </w:r>
      <w:r w:rsidR="00415C35">
        <w:rPr>
          <w:rFonts w:ascii="Times New Roman" w:hAnsi="Times New Roman" w:cs="Times New Roman"/>
          <w:bCs/>
          <w:sz w:val="24"/>
          <w:szCs w:val="24"/>
          <w:lang w:eastAsia="lv-LV"/>
        </w:rPr>
        <w:t xml:space="preserve">(desmit) </w:t>
      </w:r>
      <w:r w:rsidRPr="002A51B8">
        <w:rPr>
          <w:rFonts w:ascii="Times New Roman" w:hAnsi="Times New Roman" w:cs="Times New Roman"/>
          <w:bCs/>
          <w:sz w:val="24"/>
          <w:szCs w:val="24"/>
          <w:lang w:eastAsia="lv-LV"/>
        </w:rPr>
        <w:t>darba dienu laikā pēc Publisko iepirkumu likuma 60.panta sestajā daļā minētā nogaidīšanas termiņa beigām.</w:t>
      </w:r>
    </w:p>
    <w:p w14:paraId="6BA156E2" w14:textId="29F9D75F"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lang w:eastAsia="lv-LV"/>
        </w:rPr>
        <w:t xml:space="preserve">Piedāvājuma nodrošinājuma bankas garantija/apdrošināšanas polise netiek atgriezta, nodrošinājuma devējs izmaksā </w:t>
      </w:r>
      <w:r w:rsidR="00931AD8">
        <w:rPr>
          <w:rFonts w:ascii="Times New Roman" w:hAnsi="Times New Roman" w:cs="Times New Roman"/>
          <w:bCs/>
          <w:sz w:val="24"/>
          <w:szCs w:val="24"/>
          <w:lang w:eastAsia="lv-LV"/>
        </w:rPr>
        <w:t>P</w:t>
      </w:r>
      <w:r w:rsidRPr="002A51B8">
        <w:rPr>
          <w:rFonts w:ascii="Times New Roman" w:hAnsi="Times New Roman" w:cs="Times New Roman"/>
          <w:bCs/>
          <w:sz w:val="24"/>
          <w:szCs w:val="24"/>
          <w:lang w:eastAsia="lv-LV"/>
        </w:rPr>
        <w:t>asūtītajam piedāvājuma nodrošinājumu ja:</w:t>
      </w:r>
    </w:p>
    <w:p w14:paraId="278F0407" w14:textId="49AD0BCB"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lastRenderedPageBreak/>
        <w:t xml:space="preserve"> </w:t>
      </w:r>
      <w:r w:rsidR="00931AD8">
        <w:rPr>
          <w:rFonts w:ascii="Times New Roman" w:hAnsi="Times New Roman" w:cs="Times New Roman"/>
          <w:bCs/>
          <w:sz w:val="24"/>
          <w:szCs w:val="24"/>
        </w:rPr>
        <w:t>P</w:t>
      </w:r>
      <w:r w:rsidRPr="002A51B8">
        <w:rPr>
          <w:rFonts w:ascii="Times New Roman" w:hAnsi="Times New Roman" w:cs="Times New Roman"/>
          <w:bCs/>
          <w:sz w:val="24"/>
          <w:szCs w:val="24"/>
        </w:rPr>
        <w:t>retendents atsauc savu piedāvājumu, kamēr ir spēkā piedāvājuma nodrošinājums;</w:t>
      </w:r>
    </w:p>
    <w:p w14:paraId="349A57FC" w14:textId="48ACDC69"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t xml:space="preserve"> </w:t>
      </w:r>
      <w:r w:rsidR="00931AD8">
        <w:rPr>
          <w:rFonts w:ascii="Times New Roman" w:hAnsi="Times New Roman" w:cs="Times New Roman"/>
          <w:bCs/>
          <w:sz w:val="24"/>
          <w:szCs w:val="24"/>
        </w:rPr>
        <w:t>P</w:t>
      </w:r>
      <w:r w:rsidRPr="002A51B8">
        <w:rPr>
          <w:rFonts w:ascii="Times New Roman" w:hAnsi="Times New Roman" w:cs="Times New Roman"/>
          <w:bCs/>
          <w:sz w:val="24"/>
          <w:szCs w:val="24"/>
        </w:rPr>
        <w:t xml:space="preserve">retendents, kuram piešķirtas līguma slēgšanas tiesības, </w:t>
      </w:r>
      <w:r w:rsidR="00931AD8">
        <w:rPr>
          <w:rFonts w:ascii="Times New Roman" w:hAnsi="Times New Roman" w:cs="Times New Roman"/>
          <w:bCs/>
          <w:sz w:val="24"/>
          <w:szCs w:val="24"/>
        </w:rPr>
        <w:t>P</w:t>
      </w:r>
      <w:r w:rsidRPr="002A51B8">
        <w:rPr>
          <w:rFonts w:ascii="Times New Roman" w:hAnsi="Times New Roman" w:cs="Times New Roman"/>
          <w:bCs/>
          <w:sz w:val="24"/>
          <w:szCs w:val="24"/>
        </w:rPr>
        <w:t>asūtītāja noteiktajā termiņā nav iesniedzis tam iepirkuma procedūras dokumentos un iepirkuma līgumā  paredzēto saistību izpildes nodrošinājumu;</w:t>
      </w:r>
    </w:p>
    <w:p w14:paraId="202E376A" w14:textId="4A8F1A2B"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bCs/>
          <w:sz w:val="24"/>
          <w:szCs w:val="24"/>
        </w:rPr>
        <w:t xml:space="preserve"> </w:t>
      </w:r>
      <w:r w:rsidR="00931AD8">
        <w:rPr>
          <w:rFonts w:ascii="Times New Roman" w:hAnsi="Times New Roman" w:cs="Times New Roman"/>
          <w:bCs/>
          <w:sz w:val="24"/>
          <w:szCs w:val="24"/>
        </w:rPr>
        <w:t>P</w:t>
      </w:r>
      <w:r w:rsidRPr="002A51B8">
        <w:rPr>
          <w:rFonts w:ascii="Times New Roman" w:hAnsi="Times New Roman" w:cs="Times New Roman"/>
          <w:bCs/>
          <w:sz w:val="24"/>
          <w:szCs w:val="24"/>
        </w:rPr>
        <w:t xml:space="preserve">retendents, kuram piešķirtas iepirkuma līguma slēgšanas tiesības, neparaksta iepirkuma līgumu </w:t>
      </w:r>
      <w:r w:rsidR="00931AD8">
        <w:rPr>
          <w:rFonts w:ascii="Times New Roman" w:hAnsi="Times New Roman" w:cs="Times New Roman"/>
          <w:bCs/>
          <w:sz w:val="24"/>
          <w:szCs w:val="24"/>
        </w:rPr>
        <w:t>P</w:t>
      </w:r>
      <w:r w:rsidRPr="002A51B8">
        <w:rPr>
          <w:rFonts w:ascii="Times New Roman" w:hAnsi="Times New Roman" w:cs="Times New Roman"/>
          <w:bCs/>
          <w:sz w:val="24"/>
          <w:szCs w:val="24"/>
        </w:rPr>
        <w:t>asūtītāja noteiktajā termiņā.</w:t>
      </w:r>
    </w:p>
    <w:p w14:paraId="2810A152" w14:textId="77777777" w:rsidR="002A51B8" w:rsidRPr="002A51B8" w:rsidRDefault="002A51B8" w:rsidP="002A51B8">
      <w:pPr>
        <w:numPr>
          <w:ilvl w:val="2"/>
          <w:numId w:val="4"/>
        </w:numPr>
        <w:tabs>
          <w:tab w:val="left" w:pos="709"/>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Piedāvājuma nodrošinājumā jābūt iekļautiem šādiem nosacījumiem:</w:t>
      </w:r>
    </w:p>
    <w:p w14:paraId="21098907"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14:paraId="05DA9AE7"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Piedāvājuma nodrošinājuma devējam jāizmaksā Pasūtītājam piedāvājuma nodrošinājums pēc pirmā pieprasījuma uz Pasūtītāja norādīto kontu, nepieprasot nekādus papildu pierādījumus vai paskaidrojumus.</w:t>
      </w:r>
    </w:p>
    <w:p w14:paraId="2E753CBA" w14:textId="77777777" w:rsidR="002A51B8" w:rsidRPr="002A51B8" w:rsidRDefault="002A51B8" w:rsidP="002A51B8">
      <w:pPr>
        <w:numPr>
          <w:ilvl w:val="3"/>
          <w:numId w:val="4"/>
        </w:numPr>
        <w:tabs>
          <w:tab w:val="left" w:pos="993"/>
        </w:tabs>
        <w:spacing w:after="0" w:line="240" w:lineRule="auto"/>
        <w:jc w:val="both"/>
        <w:rPr>
          <w:rFonts w:ascii="Times New Roman" w:hAnsi="Times New Roman" w:cs="Times New Roman"/>
          <w:b/>
          <w:sz w:val="24"/>
          <w:szCs w:val="24"/>
        </w:rPr>
      </w:pPr>
      <w:r w:rsidRPr="002A51B8">
        <w:rPr>
          <w:rFonts w:ascii="Times New Roman" w:hAnsi="Times New Roman" w:cs="Times New Roman"/>
          <w:sz w:val="24"/>
          <w:szCs w:val="24"/>
        </w:rPr>
        <w:t xml:space="preserve"> Piedāvājuma nodrošinājuma summas izmaksas termiņš ir ne vēlāk kā 5 (piecas) darba dienas no pieprasījuma iesniegšanas dienas.</w:t>
      </w:r>
    </w:p>
    <w:p w14:paraId="62A776DF" w14:textId="77777777" w:rsidR="002A51B8" w:rsidRPr="002A51B8" w:rsidRDefault="002A51B8" w:rsidP="002A51B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2A51B8">
        <w:rPr>
          <w:rFonts w:ascii="Times New Roman" w:eastAsia="Calibri" w:hAnsi="Times New Roman" w:cs="Times New Roman"/>
          <w:sz w:val="24"/>
          <w:szCs w:val="24"/>
        </w:rPr>
        <w:t>Pretendenta piedāvājums, kam nebūs nodrošinājuma, vai tiks iesniegts Nolikuma prasībām neatbilstošs nodrošinājums, tiks atzīts par iepirkuma procedūras prasībām neatbilstošu un tiks noraidīts.</w:t>
      </w:r>
    </w:p>
    <w:p w14:paraId="4D8837E8" w14:textId="77777777" w:rsidR="002A51B8" w:rsidRPr="002A51B8" w:rsidRDefault="002A51B8" w:rsidP="002A51B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2A51B8">
        <w:rPr>
          <w:rFonts w:ascii="Times New Roman" w:eastAsia="Calibri" w:hAnsi="Times New Roman" w:cs="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2A51B8">
        <w:rPr>
          <w:rFonts w:ascii="Times New Roman" w:eastAsia="Calibri" w:hAnsi="Times New Roman" w:cs="Times New Roman"/>
          <w:color w:val="000000"/>
          <w:sz w:val="24"/>
          <w:szCs w:val="24"/>
        </w:rPr>
        <w:t xml:space="preserve">. </w:t>
      </w:r>
    </w:p>
    <w:bookmarkEnd w:id="14"/>
    <w:p w14:paraId="7DD59286" w14:textId="77777777" w:rsidR="002A51B8" w:rsidRPr="002A51B8" w:rsidRDefault="002A51B8" w:rsidP="002A51B8">
      <w:pPr>
        <w:suppressAutoHyphens/>
        <w:spacing w:after="0" w:line="240" w:lineRule="auto"/>
        <w:ind w:left="720"/>
        <w:contextualSpacing/>
        <w:jc w:val="both"/>
        <w:rPr>
          <w:rFonts w:ascii="Calibri" w:eastAsia="Calibri" w:hAnsi="Calibri" w:cs="Calibri"/>
        </w:rPr>
      </w:pPr>
    </w:p>
    <w:p w14:paraId="05631751" w14:textId="77777777" w:rsidR="002A51B8" w:rsidRPr="002A51B8" w:rsidRDefault="002A51B8" w:rsidP="002A51B8">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Piedāvājumu iesniegšanas un atvēršanas vieta, datums, laiks un kārtība</w:t>
      </w:r>
    </w:p>
    <w:p w14:paraId="458242FC"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31509F1B" w14:textId="77777777" w:rsidR="002A51B8" w:rsidRPr="002A51B8" w:rsidRDefault="002A51B8" w:rsidP="002A51B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CF49550" w14:textId="77777777" w:rsidR="002A51B8" w:rsidRPr="002A51B8" w:rsidRDefault="002A51B8" w:rsidP="002A51B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4E111B58"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152CD6C"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609F6287"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Ja piedāvājums saturēs kādu no nolikuma 1.10.3.punktā minētajiem riskiem, tas netiks izskatīts. </w:t>
      </w:r>
    </w:p>
    <w:p w14:paraId="5D93BB05" w14:textId="77777777" w:rsidR="002A51B8" w:rsidRPr="002A51B8" w:rsidRDefault="002A51B8" w:rsidP="002A51B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77A9C4A" w14:textId="3507DC36"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Pretendenta piedāvājuma derīguma termiņš ir ne mazāk kā 120</w:t>
      </w:r>
      <w:r w:rsidR="00931AD8">
        <w:rPr>
          <w:rFonts w:ascii="Times New Roman" w:eastAsia="Calibri" w:hAnsi="Times New Roman" w:cs="Times New Roman"/>
          <w:color w:val="000000"/>
          <w:sz w:val="24"/>
          <w:szCs w:val="24"/>
        </w:rPr>
        <w:t xml:space="preserve"> (viens simts divdesmit)</w:t>
      </w:r>
      <w:r w:rsidRPr="002A51B8">
        <w:rPr>
          <w:rFonts w:ascii="Times New Roman" w:eastAsia="Calibri" w:hAnsi="Times New Roman" w:cs="Times New Roman"/>
          <w:color w:val="000000"/>
          <w:sz w:val="24"/>
          <w:szCs w:val="24"/>
        </w:rPr>
        <w:t xml:space="preserve"> dienas pēc piedāvājumu iesniegšanas beigu datuma.</w:t>
      </w:r>
    </w:p>
    <w:p w14:paraId="05CA84D3"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Pretendentam viņa piedāvājums ir saistošs visu piedāvājuma derīguma termiņu.</w:t>
      </w:r>
    </w:p>
    <w:p w14:paraId="45564022"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Pasūtītāja Iepirkuma komisija </w:t>
      </w:r>
      <w:proofErr w:type="spellStart"/>
      <w:r w:rsidRPr="002A51B8">
        <w:rPr>
          <w:rFonts w:ascii="Times New Roman" w:eastAsia="Calibri" w:hAnsi="Times New Roman" w:cs="Times New Roman"/>
          <w:sz w:val="24"/>
          <w:szCs w:val="24"/>
        </w:rPr>
        <w:t>rakstveidā</w:t>
      </w:r>
      <w:proofErr w:type="spellEnd"/>
      <w:r w:rsidRPr="002A51B8">
        <w:rPr>
          <w:rFonts w:ascii="Times New Roman" w:eastAsia="Calibri" w:hAnsi="Times New Roman" w:cs="Times New Roman"/>
          <w:sz w:val="24"/>
          <w:szCs w:val="24"/>
        </w:rPr>
        <w:t xml:space="preserve"> tiesīgs lūgt Pretendentam pagarināt piedāvājuma derīguma termiņu uz noteiktu laiku. </w:t>
      </w:r>
    </w:p>
    <w:p w14:paraId="18E73C02" w14:textId="23DE0B48"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83D71">
        <w:rPr>
          <w:rFonts w:ascii="Times New Roman" w:eastAsia="Calibri" w:hAnsi="Times New Roman" w:cs="Times New Roman"/>
          <w:sz w:val="24"/>
          <w:szCs w:val="24"/>
        </w:rPr>
        <w:t xml:space="preserve">Pretendentu piedāvājumi jāiesniedz līdz </w:t>
      </w:r>
      <w:r w:rsidRPr="00283D71">
        <w:rPr>
          <w:rFonts w:ascii="Times New Roman" w:eastAsia="Calibri" w:hAnsi="Times New Roman" w:cs="Times New Roman"/>
          <w:b/>
          <w:bCs/>
          <w:sz w:val="24"/>
          <w:szCs w:val="24"/>
        </w:rPr>
        <w:t xml:space="preserve">2019.gada </w:t>
      </w:r>
      <w:r w:rsidR="004F145F">
        <w:rPr>
          <w:rFonts w:ascii="Times New Roman" w:eastAsia="Calibri" w:hAnsi="Times New Roman" w:cs="Times New Roman"/>
          <w:b/>
          <w:bCs/>
          <w:sz w:val="24"/>
          <w:szCs w:val="24"/>
        </w:rPr>
        <w:t>25</w:t>
      </w:r>
      <w:r w:rsidRPr="00F760CB">
        <w:rPr>
          <w:rFonts w:ascii="Times New Roman" w:eastAsia="Calibri" w:hAnsi="Times New Roman" w:cs="Times New Roman"/>
          <w:b/>
          <w:bCs/>
          <w:sz w:val="24"/>
          <w:szCs w:val="24"/>
        </w:rPr>
        <w:t>.</w:t>
      </w:r>
      <w:r w:rsidR="004F145F">
        <w:rPr>
          <w:rFonts w:ascii="Times New Roman" w:eastAsia="Calibri" w:hAnsi="Times New Roman" w:cs="Times New Roman"/>
          <w:b/>
          <w:bCs/>
          <w:sz w:val="24"/>
          <w:szCs w:val="24"/>
        </w:rPr>
        <w:t>marta</w:t>
      </w:r>
      <w:r w:rsidRPr="00283D71">
        <w:rPr>
          <w:rFonts w:ascii="Times New Roman" w:eastAsia="Calibri" w:hAnsi="Times New Roman" w:cs="Times New Roman"/>
          <w:b/>
          <w:bCs/>
          <w:sz w:val="24"/>
          <w:szCs w:val="24"/>
        </w:rPr>
        <w:t xml:space="preserve"> plkst</w:t>
      </w:r>
      <w:r w:rsidRPr="002A51B8">
        <w:rPr>
          <w:rFonts w:ascii="Times New Roman" w:eastAsia="Calibri" w:hAnsi="Times New Roman" w:cs="Times New Roman"/>
          <w:b/>
          <w:bCs/>
          <w:sz w:val="24"/>
          <w:szCs w:val="24"/>
        </w:rPr>
        <w:t>. 12:00</w:t>
      </w:r>
      <w:r w:rsidRPr="002A51B8">
        <w:rPr>
          <w:rFonts w:ascii="Times New Roman" w:eastAsia="Calibri" w:hAnsi="Times New Roman" w:cs="Times New Roman"/>
          <w:sz w:val="24"/>
          <w:szCs w:val="24"/>
        </w:rPr>
        <w:t xml:space="preserve">, EIS e-konkursa </w:t>
      </w:r>
      <w:r w:rsidRPr="002A51B8">
        <w:rPr>
          <w:rFonts w:ascii="Times New Roman" w:eastAsia="Calibri" w:hAnsi="Times New Roman" w:cs="Times New Roman"/>
          <w:sz w:val="24"/>
          <w:szCs w:val="24"/>
        </w:rPr>
        <w:lastRenderedPageBreak/>
        <w:t xml:space="preserve">apakšsistēmā </w:t>
      </w:r>
      <w:hyperlink r:id="rId22" w:history="1">
        <w:r w:rsidRPr="002A51B8">
          <w:rPr>
            <w:rFonts w:ascii="Times New Roman" w:eastAsia="Calibri" w:hAnsi="Times New Roman" w:cs="Times New Roman"/>
            <w:color w:val="0563C1"/>
            <w:sz w:val="24"/>
            <w:szCs w:val="24"/>
            <w:u w:val="single"/>
          </w:rPr>
          <w:t>www.eis.gov.lv</w:t>
        </w:r>
      </w:hyperlink>
      <w:r w:rsidRPr="002A51B8">
        <w:rPr>
          <w:rFonts w:ascii="Times New Roman" w:eastAsia="Calibri" w:hAnsi="Times New Roman" w:cs="Times New Roman"/>
          <w:sz w:val="24"/>
          <w:szCs w:val="24"/>
        </w:rPr>
        <w:t xml:space="preserve"> . </w:t>
      </w:r>
    </w:p>
    <w:p w14:paraId="79F5E287" w14:textId="77777777" w:rsidR="002A51B8" w:rsidRPr="002A51B8"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bCs/>
          <w:sz w:val="24"/>
          <w:szCs w:val="24"/>
        </w:rPr>
        <w:t xml:space="preserve">Ievērojot Publisko iepirkumu likuma 39.panta pirmajā daļā noteikto, </w:t>
      </w:r>
      <w:r w:rsidRPr="002A51B8">
        <w:rPr>
          <w:rFonts w:ascii="Times New Roman" w:eastAsia="Calibri" w:hAnsi="Times New Roman" w:cs="Times New Roman"/>
          <w:b/>
          <w:bCs/>
          <w:sz w:val="24"/>
          <w:szCs w:val="24"/>
          <w:u w:val="single"/>
        </w:rPr>
        <w:t>piedāvājumi ir iesniedzami tikai elektroniski</w:t>
      </w:r>
      <w:r w:rsidRPr="002A51B8">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69005205" w14:textId="77777777" w:rsidR="002A51B8" w:rsidRPr="00283D71" w:rsidRDefault="002A51B8" w:rsidP="002A51B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Pretendentu piedāvājumi, kas iesniegti ārpus EIS e-konkursa apakšsistēmas, netiek atvērti un neatvērti tiek nosūtīti atpakaļ </w:t>
      </w:r>
      <w:r w:rsidRPr="00283D71">
        <w:rPr>
          <w:rFonts w:ascii="Times New Roman" w:eastAsia="Calibri" w:hAnsi="Times New Roman" w:cs="Times New Roman"/>
          <w:sz w:val="24"/>
          <w:szCs w:val="24"/>
        </w:rPr>
        <w:t xml:space="preserve">iesniedzējam. </w:t>
      </w:r>
    </w:p>
    <w:p w14:paraId="4C57891F" w14:textId="05050F80"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83D71">
        <w:rPr>
          <w:rFonts w:ascii="Times New Roman" w:eastAsia="Calibri" w:hAnsi="Times New Roman" w:cs="Times New Roman"/>
          <w:color w:val="000000"/>
          <w:spacing w:val="1"/>
          <w:sz w:val="24"/>
          <w:szCs w:val="24"/>
        </w:rPr>
        <w:t>P</w:t>
      </w:r>
      <w:r w:rsidRPr="00283D71">
        <w:rPr>
          <w:rFonts w:ascii="Times New Roman" w:eastAsia="Calibri" w:hAnsi="Times New Roman" w:cs="Times New Roman"/>
          <w:color w:val="000000"/>
          <w:sz w:val="24"/>
          <w:szCs w:val="24"/>
        </w:rPr>
        <w:t>ied</w:t>
      </w:r>
      <w:r w:rsidRPr="00283D71">
        <w:rPr>
          <w:rFonts w:ascii="Times New Roman" w:eastAsia="Calibri" w:hAnsi="Times New Roman" w:cs="Times New Roman"/>
          <w:color w:val="000000"/>
          <w:spacing w:val="-1"/>
          <w:sz w:val="24"/>
          <w:szCs w:val="24"/>
        </w:rPr>
        <w:t>ā</w:t>
      </w:r>
      <w:r w:rsidRPr="00283D71">
        <w:rPr>
          <w:rFonts w:ascii="Times New Roman" w:eastAsia="Calibri" w:hAnsi="Times New Roman" w:cs="Times New Roman"/>
          <w:color w:val="000000"/>
          <w:sz w:val="24"/>
          <w:szCs w:val="24"/>
        </w:rPr>
        <w:t>v</w:t>
      </w:r>
      <w:r w:rsidRPr="00283D71">
        <w:rPr>
          <w:rFonts w:ascii="Times New Roman" w:eastAsia="Calibri" w:hAnsi="Times New Roman" w:cs="Times New Roman"/>
          <w:color w:val="000000"/>
          <w:spacing w:val="-1"/>
          <w:sz w:val="24"/>
          <w:szCs w:val="24"/>
        </w:rPr>
        <w:t>ā</w:t>
      </w:r>
      <w:r w:rsidRPr="00283D71">
        <w:rPr>
          <w:rFonts w:ascii="Times New Roman" w:eastAsia="Calibri" w:hAnsi="Times New Roman" w:cs="Times New Roman"/>
          <w:color w:val="000000"/>
          <w:sz w:val="24"/>
          <w:szCs w:val="24"/>
        </w:rPr>
        <w:t>ju</w:t>
      </w:r>
      <w:r w:rsidRPr="00283D71">
        <w:rPr>
          <w:rFonts w:ascii="Times New Roman" w:eastAsia="Calibri" w:hAnsi="Times New Roman" w:cs="Times New Roman"/>
          <w:color w:val="000000"/>
          <w:spacing w:val="1"/>
          <w:sz w:val="24"/>
          <w:szCs w:val="24"/>
        </w:rPr>
        <w:t>m</w:t>
      </w:r>
      <w:r w:rsidRPr="00283D71">
        <w:rPr>
          <w:rFonts w:ascii="Times New Roman" w:eastAsia="Calibri" w:hAnsi="Times New Roman" w:cs="Times New Roman"/>
          <w:color w:val="000000"/>
          <w:sz w:val="24"/>
          <w:szCs w:val="24"/>
        </w:rPr>
        <w:t xml:space="preserve">u </w:t>
      </w:r>
      <w:r w:rsidRPr="00283D71">
        <w:rPr>
          <w:rFonts w:ascii="Times New Roman" w:eastAsia="Calibri" w:hAnsi="Times New Roman" w:cs="Times New Roman"/>
          <w:color w:val="000000"/>
          <w:spacing w:val="-1"/>
          <w:sz w:val="24"/>
          <w:szCs w:val="24"/>
        </w:rPr>
        <w:t>a</w:t>
      </w:r>
      <w:r w:rsidRPr="00283D71">
        <w:rPr>
          <w:rFonts w:ascii="Times New Roman" w:eastAsia="Calibri" w:hAnsi="Times New Roman" w:cs="Times New Roman"/>
          <w:color w:val="000000"/>
          <w:sz w:val="24"/>
          <w:szCs w:val="24"/>
        </w:rPr>
        <w:t>tvē</w:t>
      </w:r>
      <w:r w:rsidRPr="00283D71">
        <w:rPr>
          <w:rFonts w:ascii="Times New Roman" w:eastAsia="Calibri" w:hAnsi="Times New Roman" w:cs="Times New Roman"/>
          <w:color w:val="000000"/>
          <w:spacing w:val="-1"/>
          <w:sz w:val="24"/>
          <w:szCs w:val="24"/>
        </w:rPr>
        <w:t>r</w:t>
      </w:r>
      <w:r w:rsidRPr="00283D71">
        <w:rPr>
          <w:rFonts w:ascii="Times New Roman" w:eastAsia="Calibri" w:hAnsi="Times New Roman" w:cs="Times New Roman"/>
          <w:color w:val="000000"/>
          <w:spacing w:val="2"/>
          <w:sz w:val="24"/>
          <w:szCs w:val="24"/>
        </w:rPr>
        <w:t>š</w:t>
      </w:r>
      <w:r w:rsidRPr="00283D71">
        <w:rPr>
          <w:rFonts w:ascii="Times New Roman" w:eastAsia="Calibri" w:hAnsi="Times New Roman" w:cs="Times New Roman"/>
          <w:color w:val="000000"/>
          <w:spacing w:val="-1"/>
          <w:sz w:val="24"/>
          <w:szCs w:val="24"/>
        </w:rPr>
        <w:t>a</w:t>
      </w:r>
      <w:r w:rsidRPr="00283D71">
        <w:rPr>
          <w:rFonts w:ascii="Times New Roman" w:eastAsia="Calibri" w:hAnsi="Times New Roman" w:cs="Times New Roman"/>
          <w:color w:val="000000"/>
          <w:sz w:val="24"/>
          <w:szCs w:val="24"/>
        </w:rPr>
        <w:t>na</w:t>
      </w:r>
      <w:r w:rsidRPr="00283D71">
        <w:rPr>
          <w:rFonts w:ascii="Times New Roman" w:eastAsia="Calibri" w:hAnsi="Times New Roman" w:cs="Times New Roman"/>
          <w:color w:val="000000"/>
          <w:spacing w:val="-1"/>
          <w:sz w:val="24"/>
          <w:szCs w:val="24"/>
        </w:rPr>
        <w:t xml:space="preserve"> </w:t>
      </w:r>
      <w:r w:rsidRPr="00283D71">
        <w:rPr>
          <w:rFonts w:ascii="Times New Roman" w:eastAsia="Calibri" w:hAnsi="Times New Roman" w:cs="Times New Roman"/>
          <w:color w:val="000000"/>
          <w:spacing w:val="2"/>
          <w:sz w:val="24"/>
          <w:szCs w:val="24"/>
        </w:rPr>
        <w:t>n</w:t>
      </w:r>
      <w:r w:rsidRPr="00283D71">
        <w:rPr>
          <w:rFonts w:ascii="Times New Roman" w:eastAsia="Calibri" w:hAnsi="Times New Roman" w:cs="Times New Roman"/>
          <w:color w:val="000000"/>
          <w:sz w:val="24"/>
          <w:szCs w:val="24"/>
        </w:rPr>
        <w:t>ot</w:t>
      </w:r>
      <w:r w:rsidRPr="00283D71">
        <w:rPr>
          <w:rFonts w:ascii="Times New Roman" w:eastAsia="Calibri" w:hAnsi="Times New Roman" w:cs="Times New Roman"/>
          <w:color w:val="000000"/>
          <w:spacing w:val="1"/>
          <w:sz w:val="24"/>
          <w:szCs w:val="24"/>
        </w:rPr>
        <w:t>i</w:t>
      </w:r>
      <w:r w:rsidRPr="00283D71">
        <w:rPr>
          <w:rFonts w:ascii="Times New Roman" w:eastAsia="Calibri" w:hAnsi="Times New Roman" w:cs="Times New Roman"/>
          <w:color w:val="000000"/>
          <w:spacing w:val="-1"/>
          <w:sz w:val="24"/>
          <w:szCs w:val="24"/>
        </w:rPr>
        <w:t>ks</w:t>
      </w:r>
      <w:r w:rsidRPr="00283D71">
        <w:rPr>
          <w:rFonts w:ascii="Times New Roman" w:eastAsia="Calibri" w:hAnsi="Times New Roman" w:cs="Times New Roman"/>
          <w:color w:val="000000"/>
          <w:spacing w:val="2"/>
          <w:sz w:val="24"/>
          <w:szCs w:val="24"/>
        </w:rPr>
        <w:t xml:space="preserve"> </w:t>
      </w:r>
      <w:r w:rsidRPr="00283D71">
        <w:rPr>
          <w:rFonts w:ascii="Times New Roman" w:eastAsia="Calibri" w:hAnsi="Times New Roman" w:cs="Times New Roman"/>
          <w:b/>
          <w:color w:val="000000"/>
          <w:spacing w:val="2"/>
          <w:sz w:val="24"/>
          <w:szCs w:val="24"/>
        </w:rPr>
        <w:t xml:space="preserve">2019.gada </w:t>
      </w:r>
      <w:r w:rsidR="00B717A9">
        <w:rPr>
          <w:rFonts w:ascii="Times New Roman" w:eastAsia="Calibri" w:hAnsi="Times New Roman" w:cs="Times New Roman"/>
          <w:b/>
          <w:color w:val="000000"/>
          <w:spacing w:val="2"/>
          <w:sz w:val="24"/>
          <w:szCs w:val="24"/>
        </w:rPr>
        <w:t>25</w:t>
      </w:r>
      <w:r w:rsidRPr="00F760CB">
        <w:rPr>
          <w:rFonts w:ascii="Times New Roman" w:eastAsia="Calibri" w:hAnsi="Times New Roman" w:cs="Times New Roman"/>
          <w:b/>
          <w:color w:val="000000"/>
          <w:spacing w:val="2"/>
          <w:sz w:val="24"/>
          <w:szCs w:val="24"/>
        </w:rPr>
        <w:t>.</w:t>
      </w:r>
      <w:r w:rsidR="00B717A9">
        <w:rPr>
          <w:rFonts w:ascii="Times New Roman" w:eastAsia="Calibri" w:hAnsi="Times New Roman" w:cs="Times New Roman"/>
          <w:b/>
          <w:color w:val="000000"/>
          <w:spacing w:val="2"/>
          <w:sz w:val="24"/>
          <w:szCs w:val="24"/>
        </w:rPr>
        <w:t>martā</w:t>
      </w:r>
      <w:bookmarkStart w:id="15" w:name="_GoBack"/>
      <w:bookmarkEnd w:id="15"/>
      <w:r w:rsidRPr="002A51B8">
        <w:rPr>
          <w:rFonts w:ascii="Times New Roman" w:eastAsia="Calibri" w:hAnsi="Times New Roman" w:cs="Times New Roman"/>
          <w:b/>
          <w:color w:val="000000"/>
          <w:spacing w:val="2"/>
          <w:sz w:val="24"/>
          <w:szCs w:val="24"/>
        </w:rPr>
        <w:t xml:space="preserve"> plkst. 12:00 </w:t>
      </w:r>
      <w:r w:rsidRPr="002A51B8">
        <w:rPr>
          <w:rFonts w:ascii="Times New Roman" w:eastAsia="Calibri" w:hAnsi="Times New Roman" w:cs="Times New Roman"/>
          <w:color w:val="000000"/>
          <w:sz w:val="24"/>
          <w:szCs w:val="24"/>
        </w:rPr>
        <w:t>Siguldas novada pašvaldības Administrācijas ēkā, Zinātnes ielā 7, Siguld</w:t>
      </w:r>
      <w:r w:rsidR="00931AD8">
        <w:rPr>
          <w:rFonts w:ascii="Times New Roman" w:eastAsia="Calibri" w:hAnsi="Times New Roman" w:cs="Times New Roman"/>
          <w:color w:val="000000"/>
          <w:sz w:val="24"/>
          <w:szCs w:val="24"/>
        </w:rPr>
        <w:t>as pagast</w:t>
      </w:r>
      <w:r w:rsidRPr="002A51B8">
        <w:rPr>
          <w:rFonts w:ascii="Times New Roman" w:eastAsia="Calibri" w:hAnsi="Times New Roman" w:cs="Times New Roman"/>
          <w:color w:val="000000"/>
          <w:sz w:val="24"/>
          <w:szCs w:val="24"/>
        </w:rPr>
        <w:t xml:space="preserve">ā, 2.stāvā, 209.kabinetā, izmantojot EIS sistēmas e-konkursu apakšsistēmu.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z w:val="24"/>
          <w:szCs w:val="24"/>
        </w:rPr>
        <w:t>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tvē</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2"/>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 s</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xml:space="preserve">ksme ir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tk</w:t>
      </w:r>
      <w:r w:rsidRPr="002A51B8">
        <w:rPr>
          <w:rFonts w:ascii="Times New Roman" w:eastAsia="Calibri" w:hAnsi="Times New Roman" w:cs="Times New Roman"/>
          <w:color w:val="000000"/>
          <w:spacing w:val="1"/>
          <w:sz w:val="24"/>
          <w:szCs w:val="24"/>
        </w:rPr>
        <w:t>l</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3"/>
          <w:sz w:val="24"/>
          <w:szCs w:val="24"/>
        </w:rPr>
        <w:t>a</w:t>
      </w:r>
      <w:r w:rsidRPr="002A51B8">
        <w:rPr>
          <w:rFonts w:ascii="Times New Roman" w:eastAsia="Calibri" w:hAnsi="Times New Roman" w:cs="Times New Roman"/>
          <w:color w:val="000000"/>
          <w:sz w:val="24"/>
          <w:szCs w:val="24"/>
        </w:rPr>
        <w:t xml:space="preserve">, </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jā v</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r p</w:t>
      </w:r>
      <w:r w:rsidRPr="002A51B8">
        <w:rPr>
          <w:rFonts w:ascii="Times New Roman" w:eastAsia="Calibri" w:hAnsi="Times New Roman" w:cs="Times New Roman"/>
          <w:color w:val="000000"/>
          <w:spacing w:val="3"/>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l</w:t>
      </w:r>
      <w:r w:rsidRPr="002A51B8">
        <w:rPr>
          <w:rFonts w:ascii="Times New Roman" w:eastAsia="Calibri" w:hAnsi="Times New Roman" w:cs="Times New Roman"/>
          <w:color w:val="000000"/>
          <w:spacing w:val="1"/>
          <w:sz w:val="24"/>
          <w:szCs w:val="24"/>
        </w:rPr>
        <w:t>ī</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s jeb</w:t>
      </w:r>
      <w:r w:rsidRPr="002A51B8">
        <w:rPr>
          <w:rFonts w:ascii="Times New Roman" w:eastAsia="Calibri" w:hAnsi="Times New Roman" w:cs="Times New Roman"/>
          <w:color w:val="000000"/>
          <w:spacing w:val="2"/>
          <w:sz w:val="24"/>
          <w:szCs w:val="24"/>
        </w:rPr>
        <w:t>k</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z w:val="24"/>
          <w:szCs w:val="24"/>
        </w:rPr>
        <w:t>a ieinte</w:t>
      </w:r>
      <w:r w:rsidRPr="002A51B8">
        <w:rPr>
          <w:rFonts w:ascii="Times New Roman" w:eastAsia="Calibri" w:hAnsi="Times New Roman" w:cs="Times New Roman"/>
          <w:color w:val="000000"/>
          <w:spacing w:val="-1"/>
          <w:sz w:val="24"/>
          <w:szCs w:val="24"/>
        </w:rPr>
        <w:t>re</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pacing w:val="3"/>
          <w:sz w:val="24"/>
          <w:szCs w:val="24"/>
        </w:rPr>
        <w:t>tā</w:t>
      </w:r>
      <w:r w:rsidRPr="002A51B8">
        <w:rPr>
          <w:rFonts w:ascii="Times New Roman" w:eastAsia="Calibri" w:hAnsi="Times New Roman" w:cs="Times New Roman"/>
          <w:color w:val="000000"/>
          <w:sz w:val="24"/>
          <w:szCs w:val="24"/>
        </w:rPr>
        <w:t xml:space="preserve"> persona, izmantojot EIS sistēmas e-konkursu apakšsistēmu.</w:t>
      </w:r>
    </w:p>
    <w:p w14:paraId="5534350A"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4EE3A51C"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pacing w:val="-3"/>
          <w:sz w:val="24"/>
          <w:szCs w:val="24"/>
        </w:rPr>
        <w:t>Pasūtītāja Iepirkuma k</w:t>
      </w:r>
      <w:r w:rsidRPr="002A51B8">
        <w:rPr>
          <w:rFonts w:ascii="Times New Roman" w:eastAsia="Calibri" w:hAnsi="Times New Roman" w:cs="Times New Roman"/>
          <w:color w:val="000000"/>
          <w:sz w:val="24"/>
          <w:szCs w:val="24"/>
        </w:rPr>
        <w:t>om</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1"/>
          <w:sz w:val="24"/>
          <w:szCs w:val="24"/>
        </w:rPr>
        <w:t>j</w:t>
      </w:r>
      <w:r w:rsidRPr="002A51B8">
        <w:rPr>
          <w:rFonts w:ascii="Times New Roman" w:eastAsia="Calibri" w:hAnsi="Times New Roman" w:cs="Times New Roman"/>
          <w:color w:val="000000"/>
          <w:sz w:val="24"/>
          <w:szCs w:val="24"/>
        </w:rPr>
        <w:t>a</w:t>
      </w:r>
      <w:r w:rsidRPr="002A51B8">
        <w:rPr>
          <w:rFonts w:ascii="Times New Roman" w:eastAsia="Calibri" w:hAnsi="Times New Roman" w:cs="Times New Roman"/>
          <w:color w:val="000000"/>
          <w:spacing w:val="56"/>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tv</w:t>
      </w:r>
      <w:r w:rsidRPr="002A51B8">
        <w:rPr>
          <w:rFonts w:ascii="Times New Roman" w:eastAsia="Calibri" w:hAnsi="Times New Roman" w:cs="Times New Roman"/>
          <w:color w:val="000000"/>
          <w:spacing w:val="2"/>
          <w:sz w:val="24"/>
          <w:szCs w:val="24"/>
        </w:rPr>
        <w:t>e</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57"/>
          <w:sz w:val="24"/>
          <w:szCs w:val="24"/>
        </w:rPr>
        <w:t xml:space="preserve"> </w:t>
      </w:r>
      <w:r w:rsidRPr="002A51B8">
        <w:rPr>
          <w:rFonts w:ascii="Times New Roman" w:eastAsia="Calibri" w:hAnsi="Times New Roman" w:cs="Times New Roman"/>
          <w:color w:val="000000"/>
          <w:sz w:val="24"/>
          <w:szCs w:val="24"/>
        </w:rPr>
        <w:t>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us</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to</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iesni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pacing w:val="2"/>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58"/>
          <w:sz w:val="24"/>
          <w:szCs w:val="24"/>
        </w:rPr>
        <w:t xml:space="preserve"> </w:t>
      </w:r>
      <w:r w:rsidRPr="002A51B8">
        <w:rPr>
          <w:rFonts w:ascii="Times New Roman" w:eastAsia="Calibri" w:hAnsi="Times New Roman" w:cs="Times New Roman"/>
          <w:color w:val="000000"/>
          <w:sz w:val="24"/>
          <w:szCs w:val="24"/>
        </w:rPr>
        <w:t>s</w:t>
      </w:r>
      <w:r w:rsidRPr="002A51B8">
        <w:rPr>
          <w:rFonts w:ascii="Times New Roman" w:eastAsia="Calibri" w:hAnsi="Times New Roman" w:cs="Times New Roman"/>
          <w:color w:val="000000"/>
          <w:spacing w:val="-1"/>
          <w:sz w:val="24"/>
          <w:szCs w:val="24"/>
        </w:rPr>
        <w:t>ec</w:t>
      </w:r>
      <w:r w:rsidRPr="002A51B8">
        <w:rPr>
          <w:rFonts w:ascii="Times New Roman" w:eastAsia="Calibri" w:hAnsi="Times New Roman" w:cs="Times New Roman"/>
          <w:color w:val="000000"/>
          <w:sz w:val="24"/>
          <w:szCs w:val="24"/>
        </w:rPr>
        <w:t>ī</w:t>
      </w:r>
      <w:r w:rsidRPr="002A51B8">
        <w:rPr>
          <w:rFonts w:ascii="Times New Roman" w:eastAsia="Calibri" w:hAnsi="Times New Roman" w:cs="Times New Roman"/>
          <w:color w:val="000000"/>
          <w:spacing w:val="3"/>
          <w:sz w:val="24"/>
          <w:szCs w:val="24"/>
        </w:rPr>
        <w:t>b</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nosa</w:t>
      </w:r>
      <w:r w:rsidRPr="002A51B8">
        <w:rPr>
          <w:rFonts w:ascii="Times New Roman" w:eastAsia="Calibri" w:hAnsi="Times New Roman" w:cs="Times New Roman"/>
          <w:color w:val="000000"/>
          <w:spacing w:val="-1"/>
          <w:sz w:val="24"/>
          <w:szCs w:val="24"/>
        </w:rPr>
        <w:t>u</w:t>
      </w:r>
      <w:r w:rsidRPr="002A51B8">
        <w:rPr>
          <w:rFonts w:ascii="Times New Roman" w:eastAsia="Calibri" w:hAnsi="Times New Roman" w:cs="Times New Roman"/>
          <w:color w:val="000000"/>
          <w:sz w:val="24"/>
          <w:szCs w:val="24"/>
        </w:rPr>
        <w:t>c P</w:t>
      </w:r>
      <w:r w:rsidRPr="002A51B8">
        <w:rPr>
          <w:rFonts w:ascii="Times New Roman" w:eastAsia="Calibri" w:hAnsi="Times New Roman" w:cs="Times New Roman"/>
          <w:color w:val="000000"/>
          <w:spacing w:val="1"/>
          <w:sz w:val="24"/>
          <w:szCs w:val="24"/>
        </w:rPr>
        <w:t>r</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ten</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ntu,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a iesn</w:t>
      </w:r>
      <w:r w:rsidRPr="002A51B8">
        <w:rPr>
          <w:rFonts w:ascii="Times New Roman" w:eastAsia="Calibri" w:hAnsi="Times New Roman" w:cs="Times New Roman"/>
          <w:color w:val="000000"/>
          <w:spacing w:val="2"/>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pacing w:val="2"/>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 xml:space="preserve">s </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 laiku,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 xml:space="preserve">tās </w:t>
      </w:r>
      <w:r w:rsidRPr="002A51B8">
        <w:rPr>
          <w:rFonts w:ascii="Times New Roman" w:eastAsia="Calibri" w:hAnsi="Times New Roman" w:cs="Times New Roman"/>
          <w:color w:val="000000"/>
          <w:spacing w:val="2"/>
          <w:sz w:val="24"/>
          <w:szCs w:val="24"/>
        </w:rPr>
        <w:t>c</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c</w:t>
      </w:r>
      <w:r w:rsidRPr="002A51B8">
        <w:rPr>
          <w:rFonts w:ascii="Times New Roman" w:eastAsia="Calibri" w:hAnsi="Times New Roman" w:cs="Times New Roman"/>
          <w:color w:val="000000"/>
          <w:spacing w:val="-1"/>
          <w:sz w:val="24"/>
          <w:szCs w:val="24"/>
        </w:rPr>
        <w:t xml:space="preserve"> </w:t>
      </w:r>
      <w:r w:rsidRPr="002A51B8">
        <w:rPr>
          <w:rFonts w:ascii="Times New Roman" w:eastAsia="Calibri" w:hAnsi="Times New Roman" w:cs="Times New Roman"/>
          <w:color w:val="000000"/>
          <w:sz w:val="24"/>
          <w:szCs w:val="24"/>
        </w:rPr>
        <w:t>visu 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 pi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pacing w:val="2"/>
          <w:sz w:val="24"/>
          <w:szCs w:val="24"/>
        </w:rPr>
        <w:t>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 xml:space="preserve">u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pacing w:val="3"/>
          <w:sz w:val="24"/>
          <w:szCs w:val="24"/>
        </w:rPr>
        <w:t>t</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 xml:space="preserve">s </w:t>
      </w:r>
      <w:r w:rsidRPr="002A51B8">
        <w:rPr>
          <w:rFonts w:ascii="Times New Roman" w:eastAsia="Calibri" w:hAnsi="Times New Roman" w:cs="Times New Roman"/>
          <w:color w:val="000000"/>
          <w:spacing w:val="3"/>
          <w:sz w:val="24"/>
          <w:szCs w:val="24"/>
        </w:rPr>
        <w:t>s</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ksme 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 xml:space="preserve">k </w:t>
      </w:r>
      <w:r w:rsidRPr="002A51B8">
        <w:rPr>
          <w:rFonts w:ascii="Times New Roman" w:eastAsia="Calibri" w:hAnsi="Times New Roman" w:cs="Times New Roman"/>
          <w:color w:val="000000"/>
          <w:spacing w:val="2"/>
          <w:sz w:val="24"/>
          <w:szCs w:val="24"/>
        </w:rPr>
        <w:t>s</w:t>
      </w:r>
      <w:r w:rsidRPr="002A51B8">
        <w:rPr>
          <w:rFonts w:ascii="Times New Roman" w:eastAsia="Calibri" w:hAnsi="Times New Roman" w:cs="Times New Roman"/>
          <w:color w:val="000000"/>
          <w:sz w:val="24"/>
          <w:szCs w:val="24"/>
        </w:rPr>
        <w:t>lē</w:t>
      </w:r>
      <w:r w:rsidRPr="002A51B8">
        <w:rPr>
          <w:rFonts w:ascii="Times New Roman" w:eastAsia="Calibri" w:hAnsi="Times New Roman" w:cs="Times New Roman"/>
          <w:color w:val="000000"/>
          <w:spacing w:val="-3"/>
          <w:sz w:val="24"/>
          <w:szCs w:val="24"/>
        </w:rPr>
        <w:t>g</w:t>
      </w:r>
      <w:r w:rsidRPr="002A51B8">
        <w:rPr>
          <w:rFonts w:ascii="Times New Roman" w:eastAsia="Calibri" w:hAnsi="Times New Roman" w:cs="Times New Roman"/>
          <w:color w:val="000000"/>
          <w:sz w:val="24"/>
          <w:szCs w:val="24"/>
        </w:rPr>
        <w:t xml:space="preserve">ta. </w:t>
      </w:r>
      <w:r w:rsidRPr="002A51B8">
        <w:rPr>
          <w:rFonts w:ascii="Times New Roman" w:eastAsia="Calibri" w:hAnsi="Times New Roman" w:cs="Times New Roman"/>
          <w:color w:val="000000"/>
          <w:spacing w:val="1"/>
          <w:sz w:val="24"/>
          <w:szCs w:val="24"/>
        </w:rPr>
        <w:t>P</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2"/>
          <w:sz w:val="24"/>
          <w:szCs w:val="24"/>
        </w:rPr>
        <w:t>e</w:t>
      </w:r>
      <w:r w:rsidRPr="002A51B8">
        <w:rPr>
          <w:rFonts w:ascii="Times New Roman" w:eastAsia="Calibri" w:hAnsi="Times New Roman" w:cs="Times New Roman"/>
          <w:color w:val="000000"/>
          <w:sz w:val="24"/>
          <w:szCs w:val="24"/>
        </w:rPr>
        <w:t>tend</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ntu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w:t>
      </w:r>
      <w:r w:rsidRPr="002A51B8">
        <w:rPr>
          <w:rFonts w:ascii="Times New Roman" w:eastAsia="Calibri" w:hAnsi="Times New Roman" w:cs="Times New Roman"/>
          <w:color w:val="000000"/>
          <w:spacing w:val="1"/>
          <w:sz w:val="24"/>
          <w:szCs w:val="24"/>
        </w:rPr>
        <w:t>l</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20"/>
          <w:sz w:val="24"/>
          <w:szCs w:val="24"/>
        </w:rPr>
        <w:t xml:space="preserve"> </w:t>
      </w:r>
      <w:r w:rsidRPr="002A51B8">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pacing w:val="3"/>
          <w:sz w:val="24"/>
          <w:szCs w:val="24"/>
        </w:rPr>
        <w:t>i</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tb</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ls</w:t>
      </w:r>
      <w:r w:rsidRPr="002A51B8">
        <w:rPr>
          <w:rFonts w:ascii="Times New Roman" w:eastAsia="Calibri" w:hAnsi="Times New Roman" w:cs="Times New Roman"/>
          <w:color w:val="000000"/>
          <w:spacing w:val="1"/>
          <w:sz w:val="24"/>
          <w:szCs w:val="24"/>
        </w:rPr>
        <w:t>t</w:t>
      </w:r>
      <w:r w:rsidRPr="002A51B8">
        <w:rPr>
          <w:rFonts w:ascii="Times New Roman" w:eastAsia="Calibri" w:hAnsi="Times New Roman" w:cs="Times New Roman"/>
          <w:color w:val="000000"/>
          <w:sz w:val="24"/>
          <w:szCs w:val="24"/>
        </w:rPr>
        <w:t>ības</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p</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rbaudi</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un</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z w:val="24"/>
          <w:szCs w:val="24"/>
        </w:rPr>
        <w:t>pied</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ā</w:t>
      </w:r>
      <w:r w:rsidRPr="002A51B8">
        <w:rPr>
          <w:rFonts w:ascii="Times New Roman" w:eastAsia="Calibri" w:hAnsi="Times New Roman" w:cs="Times New Roman"/>
          <w:color w:val="000000"/>
          <w:sz w:val="24"/>
          <w:szCs w:val="24"/>
        </w:rPr>
        <w:t>ju</w:t>
      </w:r>
      <w:r w:rsidRPr="002A51B8">
        <w:rPr>
          <w:rFonts w:ascii="Times New Roman" w:eastAsia="Calibri" w:hAnsi="Times New Roman" w:cs="Times New Roman"/>
          <w:color w:val="000000"/>
          <w:spacing w:val="1"/>
          <w:sz w:val="24"/>
          <w:szCs w:val="24"/>
        </w:rPr>
        <w:t>m</w:t>
      </w:r>
      <w:r w:rsidRPr="002A51B8">
        <w:rPr>
          <w:rFonts w:ascii="Times New Roman" w:eastAsia="Calibri" w:hAnsi="Times New Roman" w:cs="Times New Roman"/>
          <w:color w:val="000000"/>
          <w:sz w:val="24"/>
          <w:szCs w:val="24"/>
        </w:rPr>
        <w:t>u</w:t>
      </w:r>
      <w:r w:rsidRPr="002A51B8">
        <w:rPr>
          <w:rFonts w:ascii="Times New Roman" w:eastAsia="Calibri" w:hAnsi="Times New Roman" w:cs="Times New Roman"/>
          <w:color w:val="000000"/>
          <w:spacing w:val="19"/>
          <w:sz w:val="24"/>
          <w:szCs w:val="24"/>
        </w:rPr>
        <w:t xml:space="preserve"> </w:t>
      </w:r>
      <w:r w:rsidRPr="002A51B8">
        <w:rPr>
          <w:rFonts w:ascii="Times New Roman" w:eastAsia="Calibri" w:hAnsi="Times New Roman" w:cs="Times New Roman"/>
          <w:color w:val="000000"/>
          <w:spacing w:val="2"/>
          <w:sz w:val="24"/>
          <w:szCs w:val="24"/>
        </w:rPr>
        <w:t>v</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r</w:t>
      </w:r>
      <w:r w:rsidRPr="002A51B8">
        <w:rPr>
          <w:rFonts w:ascii="Times New Roman" w:eastAsia="Calibri" w:hAnsi="Times New Roman" w:cs="Times New Roman"/>
          <w:color w:val="000000"/>
          <w:spacing w:val="2"/>
          <w:sz w:val="24"/>
          <w:szCs w:val="24"/>
        </w:rPr>
        <w:t>t</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š</w:t>
      </w:r>
      <w:r w:rsidRPr="002A51B8">
        <w:rPr>
          <w:rFonts w:ascii="Times New Roman" w:eastAsia="Calibri" w:hAnsi="Times New Roman" w:cs="Times New Roman"/>
          <w:color w:val="000000"/>
          <w:spacing w:val="-1"/>
          <w:sz w:val="24"/>
          <w:szCs w:val="24"/>
        </w:rPr>
        <w:t>a</w:t>
      </w:r>
      <w:r w:rsidRPr="002A51B8">
        <w:rPr>
          <w:rFonts w:ascii="Times New Roman" w:eastAsia="Calibri" w:hAnsi="Times New Roman" w:cs="Times New Roman"/>
          <w:color w:val="000000"/>
          <w:sz w:val="24"/>
          <w:szCs w:val="24"/>
        </w:rPr>
        <w:t>nu Pasūtītāja Iepirkuma kom</w:t>
      </w:r>
      <w:r w:rsidRPr="002A51B8">
        <w:rPr>
          <w:rFonts w:ascii="Times New Roman" w:eastAsia="Calibri" w:hAnsi="Times New Roman" w:cs="Times New Roman"/>
          <w:color w:val="000000"/>
          <w:spacing w:val="1"/>
          <w:sz w:val="24"/>
          <w:szCs w:val="24"/>
        </w:rPr>
        <w:t>i</w:t>
      </w:r>
      <w:r w:rsidRPr="002A51B8">
        <w:rPr>
          <w:rFonts w:ascii="Times New Roman" w:eastAsia="Calibri" w:hAnsi="Times New Roman" w:cs="Times New Roman"/>
          <w:color w:val="000000"/>
          <w:sz w:val="24"/>
          <w:szCs w:val="24"/>
        </w:rPr>
        <w:t>si</w:t>
      </w:r>
      <w:r w:rsidRPr="002A51B8">
        <w:rPr>
          <w:rFonts w:ascii="Times New Roman" w:eastAsia="Calibri" w:hAnsi="Times New Roman" w:cs="Times New Roman"/>
          <w:color w:val="000000"/>
          <w:spacing w:val="1"/>
          <w:sz w:val="24"/>
          <w:szCs w:val="24"/>
        </w:rPr>
        <w:t>j</w:t>
      </w:r>
      <w:r w:rsidRPr="002A51B8">
        <w:rPr>
          <w:rFonts w:ascii="Times New Roman" w:eastAsia="Calibri" w:hAnsi="Times New Roman" w:cs="Times New Roman"/>
          <w:color w:val="000000"/>
          <w:sz w:val="24"/>
          <w:szCs w:val="24"/>
        </w:rPr>
        <w:t>a</w:t>
      </w:r>
      <w:r w:rsidRPr="002A51B8">
        <w:rPr>
          <w:rFonts w:ascii="Times New Roman" w:eastAsia="Calibri" w:hAnsi="Times New Roman" w:cs="Times New Roman"/>
          <w:color w:val="000000"/>
          <w:spacing w:val="-1"/>
          <w:sz w:val="24"/>
          <w:szCs w:val="24"/>
        </w:rPr>
        <w:t xml:space="preserve"> </w:t>
      </w:r>
      <w:r w:rsidRPr="002A51B8">
        <w:rPr>
          <w:rFonts w:ascii="Times New Roman" w:eastAsia="Calibri" w:hAnsi="Times New Roman" w:cs="Times New Roman"/>
          <w:color w:val="000000"/>
          <w:sz w:val="24"/>
          <w:szCs w:val="24"/>
        </w:rPr>
        <w:t>v</w:t>
      </w:r>
      <w:r w:rsidRPr="002A51B8">
        <w:rPr>
          <w:rFonts w:ascii="Times New Roman" w:eastAsia="Calibri" w:hAnsi="Times New Roman" w:cs="Times New Roman"/>
          <w:color w:val="000000"/>
          <w:spacing w:val="-1"/>
          <w:sz w:val="24"/>
          <w:szCs w:val="24"/>
        </w:rPr>
        <w:t>e</w:t>
      </w:r>
      <w:r w:rsidRPr="002A51B8">
        <w:rPr>
          <w:rFonts w:ascii="Times New Roman" w:eastAsia="Calibri" w:hAnsi="Times New Roman" w:cs="Times New Roman"/>
          <w:color w:val="000000"/>
          <w:sz w:val="24"/>
          <w:szCs w:val="24"/>
        </w:rPr>
        <w:t>ic sl</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pacing w:val="-2"/>
          <w:sz w:val="24"/>
          <w:szCs w:val="24"/>
        </w:rPr>
        <w:t>g</w:t>
      </w:r>
      <w:r w:rsidRPr="002A51B8">
        <w:rPr>
          <w:rFonts w:ascii="Times New Roman" w:eastAsia="Calibri" w:hAnsi="Times New Roman" w:cs="Times New Roman"/>
          <w:color w:val="000000"/>
          <w:sz w:val="24"/>
          <w:szCs w:val="24"/>
        </w:rPr>
        <w:t xml:space="preserve">tā </w:t>
      </w:r>
      <w:r w:rsidRPr="002A51B8">
        <w:rPr>
          <w:rFonts w:ascii="Times New Roman" w:eastAsia="Calibri" w:hAnsi="Times New Roman" w:cs="Times New Roman"/>
          <w:color w:val="000000"/>
          <w:spacing w:val="2"/>
          <w:sz w:val="24"/>
          <w:szCs w:val="24"/>
        </w:rPr>
        <w:t>s</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d</w:t>
      </w:r>
      <w:r w:rsidRPr="002A51B8">
        <w:rPr>
          <w:rFonts w:ascii="Times New Roman" w:eastAsia="Calibri" w:hAnsi="Times New Roman" w:cs="Times New Roman"/>
          <w:color w:val="000000"/>
          <w:spacing w:val="-1"/>
          <w:sz w:val="24"/>
          <w:szCs w:val="24"/>
        </w:rPr>
        <w:t>ē</w:t>
      </w:r>
      <w:r w:rsidRPr="002A51B8">
        <w:rPr>
          <w:rFonts w:ascii="Times New Roman" w:eastAsia="Calibri" w:hAnsi="Times New Roman" w:cs="Times New Roman"/>
          <w:color w:val="000000"/>
          <w:sz w:val="24"/>
          <w:szCs w:val="24"/>
        </w:rPr>
        <w:t>.</w:t>
      </w:r>
    </w:p>
    <w:p w14:paraId="0E421345"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17E9E75B" w14:textId="77777777" w:rsidR="002A51B8" w:rsidRPr="002A51B8" w:rsidRDefault="002A51B8" w:rsidP="002A51B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035D44C3"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2C2390E2" w14:textId="77777777" w:rsidR="002A51B8" w:rsidRPr="002A51B8" w:rsidRDefault="002A51B8" w:rsidP="002A51B8">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Piedāvājuma noformēšana:</w:t>
      </w:r>
    </w:p>
    <w:p w14:paraId="6B79EFBD"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Piedāvājuma dokumentus izstrādāt atbilstoši Dokumentu</w:t>
      </w:r>
      <w:r w:rsidRPr="002A51B8">
        <w:rPr>
          <w:rFonts w:ascii="Times New Roman" w:eastAsia="Times New Roman" w:hAnsi="Times New Roman" w:cs="Times New Roman"/>
          <w:bCs/>
          <w:sz w:val="24"/>
          <w:szCs w:val="24"/>
          <w:lang w:val="en-US"/>
        </w:rPr>
        <w:t xml:space="preserve"> </w:t>
      </w:r>
      <w:r w:rsidRPr="002A51B8">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14:paraId="3FEF03FF"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Pretendents piedāvājuma noformēšanā ievēro</w:t>
      </w:r>
      <w:r w:rsidRPr="002A51B8">
        <w:rPr>
          <w:rFonts w:ascii="Times New Roman" w:eastAsia="Times New Roman" w:hAnsi="Times New Roman" w:cs="Times New Roman"/>
          <w:bCs/>
          <w:sz w:val="24"/>
          <w:szCs w:val="24"/>
          <w:lang w:val="en-US"/>
        </w:rPr>
        <w:t xml:space="preserve"> </w:t>
      </w:r>
      <w:r w:rsidRPr="002A51B8">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F791B7D"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sz w:val="24"/>
          <w:szCs w:val="24"/>
        </w:rPr>
        <w:t xml:space="preserve">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w:t>
      </w:r>
      <w:r w:rsidRPr="002A51B8">
        <w:rPr>
          <w:rFonts w:ascii="Times New Roman" w:eastAsia="Times New Roman" w:hAnsi="Times New Roman" w:cs="Times New Roman"/>
          <w:sz w:val="24"/>
          <w:szCs w:val="24"/>
        </w:rPr>
        <w:lastRenderedPageBreak/>
        <w:t>dokumentu tulkojuma atbilstību oriģinālam atbild Pretendents.</w:t>
      </w:r>
    </w:p>
    <w:p w14:paraId="742059AE"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2A51B8">
        <w:rPr>
          <w:rFonts w:ascii="Times New Roman" w:eastAsia="Times New Roman" w:hAnsi="Times New Roman" w:cs="Times New Roman"/>
          <w:sz w:val="24"/>
          <w:szCs w:val="24"/>
          <w:lang w:val="en-US"/>
        </w:rPr>
        <w:t xml:space="preserve"> </w:t>
      </w:r>
      <w:r w:rsidRPr="002A51B8">
        <w:rPr>
          <w:rFonts w:ascii="Times New Roman" w:eastAsia="Times New Roman" w:hAnsi="Times New Roman" w:cs="Times New Roman"/>
          <w:sz w:val="24"/>
          <w:szCs w:val="24"/>
        </w:rPr>
        <w:t>ar iepirkumu saistītos dokumentus.</w:t>
      </w:r>
    </w:p>
    <w:p w14:paraId="181D6F29" w14:textId="77777777" w:rsidR="002A51B8" w:rsidRPr="002A51B8" w:rsidRDefault="002A51B8" w:rsidP="002A51B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color w:val="000000"/>
          <w:sz w:val="24"/>
          <w:szCs w:val="24"/>
        </w:rPr>
        <w:t xml:space="preserve">Sagatavojot piedāvājumu, Pretendents ievēro, ka: </w:t>
      </w:r>
    </w:p>
    <w:p w14:paraId="3C3E309E"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38DBE422"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66CBB1CF" w14:textId="77777777"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2A51B8">
        <w:rPr>
          <w:rFonts w:ascii="Times New Roman" w:eastAsia="Calibri" w:hAnsi="Times New Roman" w:cs="Times New Roman"/>
          <w:color w:val="000000"/>
          <w:sz w:val="24"/>
          <w:szCs w:val="24"/>
        </w:rPr>
        <w:t>euro</w:t>
      </w:r>
      <w:proofErr w:type="spellEnd"/>
      <w:r w:rsidRPr="002A51B8">
        <w:rPr>
          <w:rFonts w:ascii="Times New Roman" w:eastAsia="Calibri" w:hAnsi="Times New Roman" w:cs="Times New Roman"/>
          <w:color w:val="000000"/>
          <w:sz w:val="24"/>
          <w:szCs w:val="24"/>
        </w:rPr>
        <w:t>, pozīcijas kopsummas noapaļojot ar 2 (divām) decimālzīmēm aiz komata.</w:t>
      </w:r>
    </w:p>
    <w:p w14:paraId="2F713AA7" w14:textId="66EB56F8" w:rsidR="002A51B8" w:rsidRPr="002A51B8" w:rsidRDefault="002A51B8" w:rsidP="002A51B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citus dokumentus Pretendents pēc saviem ieskatiem ir tiesīgs iesniegt elektroniskā formātā, parakstot ar EIS piedāvāto elektronisko parakstu vai parakstot ar drošu elektronisku parakstu, speciālistu apliecinājumus atbilstoši </w:t>
      </w:r>
      <w:r w:rsidRPr="00B46DFA">
        <w:rPr>
          <w:rFonts w:ascii="Times New Roman" w:eastAsia="Calibri" w:hAnsi="Times New Roman" w:cs="Times New Roman"/>
          <w:color w:val="000000"/>
          <w:sz w:val="24"/>
          <w:szCs w:val="24"/>
        </w:rPr>
        <w:t>nolikuma 4.</w:t>
      </w:r>
      <w:r w:rsidR="00B46DFA" w:rsidRPr="00B46DFA">
        <w:rPr>
          <w:rFonts w:ascii="Times New Roman" w:eastAsia="Calibri" w:hAnsi="Times New Roman" w:cs="Times New Roman"/>
          <w:color w:val="000000"/>
          <w:sz w:val="24"/>
          <w:szCs w:val="24"/>
        </w:rPr>
        <w:t>9</w:t>
      </w:r>
      <w:r w:rsidRPr="00B46DFA">
        <w:rPr>
          <w:rFonts w:ascii="Times New Roman" w:eastAsia="Calibri" w:hAnsi="Times New Roman" w:cs="Times New Roman"/>
          <w:color w:val="000000"/>
          <w:sz w:val="24"/>
          <w:szCs w:val="24"/>
        </w:rPr>
        <w:t>.</w:t>
      </w:r>
      <w:r w:rsidR="00B46DFA" w:rsidRPr="00B46DFA">
        <w:rPr>
          <w:rFonts w:ascii="Times New Roman" w:eastAsia="Calibri" w:hAnsi="Times New Roman" w:cs="Times New Roman"/>
          <w:color w:val="000000"/>
          <w:sz w:val="24"/>
          <w:szCs w:val="24"/>
        </w:rPr>
        <w:t>4</w:t>
      </w:r>
      <w:r w:rsidRPr="002A51B8">
        <w:rPr>
          <w:rFonts w:ascii="Times New Roman" w:eastAsia="Calibri" w:hAnsi="Times New Roman" w:cs="Times New Roman"/>
          <w:color w:val="000000"/>
          <w:sz w:val="24"/>
          <w:szCs w:val="24"/>
        </w:rPr>
        <w:t>.punktam iesniedz PDF formātā.</w:t>
      </w:r>
    </w:p>
    <w:p w14:paraId="25E3D417" w14:textId="77777777" w:rsidR="002A51B8" w:rsidRPr="002A51B8" w:rsidRDefault="002A51B8" w:rsidP="002A51B8">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04C2B68" w14:textId="77777777" w:rsidR="002A51B8" w:rsidRPr="002A51B8" w:rsidRDefault="002A51B8" w:rsidP="002A51B8">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rPr>
        <w:t>Iesniegtie piedāvājumi, izņemot Nolikuma 1.10.11.punktā noteikto gadījumu, ir Pasūtītāja īpašums un netiek atdoti atpakaļ Pretendentiem.</w:t>
      </w:r>
    </w:p>
    <w:p w14:paraId="7529FF55" w14:textId="77777777" w:rsidR="002A51B8" w:rsidRPr="002A51B8" w:rsidRDefault="002A51B8" w:rsidP="002A51B8">
      <w:pPr>
        <w:suppressAutoHyphens/>
        <w:spacing w:after="0" w:line="240" w:lineRule="auto"/>
        <w:jc w:val="both"/>
        <w:rPr>
          <w:rFonts w:ascii="Times New Roman" w:eastAsia="Times New Roman" w:hAnsi="Times New Roman" w:cs="Times New Roman"/>
          <w:sz w:val="24"/>
          <w:szCs w:val="24"/>
        </w:rPr>
      </w:pPr>
    </w:p>
    <w:p w14:paraId="673555D0" w14:textId="77777777" w:rsidR="002A51B8" w:rsidRPr="002A51B8" w:rsidRDefault="002A51B8" w:rsidP="002A51B8">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6" w:name="_Toc59334728"/>
      <w:bookmarkStart w:id="17" w:name="_Toc61422133"/>
      <w:bookmarkStart w:id="18" w:name="_Toc59334729"/>
      <w:bookmarkEnd w:id="16"/>
      <w:bookmarkEnd w:id="17"/>
      <w:bookmarkEnd w:id="18"/>
      <w:r w:rsidRPr="002A51B8">
        <w:rPr>
          <w:rFonts w:ascii="Times New Roman" w:eastAsia="Times New Roman" w:hAnsi="Times New Roman" w:cs="Times New Roman"/>
          <w:b/>
          <w:bCs/>
          <w:caps/>
          <w:sz w:val="24"/>
          <w:szCs w:val="24"/>
          <w:lang w:val="en-US"/>
        </w:rPr>
        <w:t>Informācija par iepirkuma priekšmetu</w:t>
      </w:r>
    </w:p>
    <w:p w14:paraId="042A092C" w14:textId="0926B267" w:rsidR="002A51B8" w:rsidRPr="002A51B8" w:rsidRDefault="002A51B8" w:rsidP="002A51B8">
      <w:pPr>
        <w:spacing w:before="120" w:after="120"/>
        <w:ind w:left="426" w:hanging="426"/>
        <w:jc w:val="both"/>
        <w:rPr>
          <w:rFonts w:ascii="Times New Roman" w:eastAsia="Calibri" w:hAnsi="Times New Roman" w:cs="Times New Roman"/>
          <w:bCs/>
          <w:sz w:val="24"/>
          <w:szCs w:val="24"/>
          <w:lang w:eastAsia="ar-SA"/>
        </w:rPr>
      </w:pPr>
      <w:r w:rsidRPr="002A51B8">
        <w:rPr>
          <w:rFonts w:ascii="Times New Roman" w:eastAsia="Times New Roman" w:hAnsi="Times New Roman" w:cs="Times New Roman"/>
          <w:sz w:val="24"/>
          <w:szCs w:val="24"/>
        </w:rPr>
        <w:t>2.1.</w:t>
      </w:r>
      <w:r w:rsidR="00B46DFA">
        <w:rPr>
          <w:rFonts w:ascii="Times New Roman" w:eastAsia="Times New Roman" w:hAnsi="Times New Roman" w:cs="Times New Roman"/>
          <w:sz w:val="24"/>
          <w:szCs w:val="24"/>
        </w:rPr>
        <w:t xml:space="preserve"> Neparedzētie un papildus darbi Siguldas Jaunās pils pārbūvei un restaurācijai</w:t>
      </w:r>
      <w:r w:rsidR="00020364">
        <w:rPr>
          <w:rFonts w:ascii="Times New Roman" w:eastAsia="Calibri" w:hAnsi="Times New Roman" w:cs="Times New Roman"/>
          <w:bCs/>
          <w:sz w:val="24"/>
          <w:szCs w:val="24"/>
          <w:lang w:eastAsia="ar-SA"/>
        </w:rPr>
        <w:t xml:space="preserve">, </w:t>
      </w:r>
      <w:r w:rsidRPr="002A51B8">
        <w:rPr>
          <w:rFonts w:ascii="Times New Roman" w:eastAsia="Calibri" w:hAnsi="Times New Roman" w:cs="Times New Roman"/>
          <w:bCs/>
          <w:sz w:val="24"/>
          <w:szCs w:val="24"/>
          <w:lang w:eastAsia="ar-SA"/>
        </w:rPr>
        <w:t>kas jāveic saskaņā ar</w:t>
      </w:r>
      <w:r w:rsidR="006F0CDA">
        <w:rPr>
          <w:rFonts w:ascii="Times New Roman" w:eastAsia="Calibri" w:hAnsi="Times New Roman" w:cs="Times New Roman"/>
          <w:bCs/>
          <w:sz w:val="24"/>
          <w:szCs w:val="24"/>
          <w:lang w:eastAsia="ar-SA"/>
        </w:rPr>
        <w:t xml:space="preserve"> </w:t>
      </w:r>
      <w:r w:rsidR="006F0CDA" w:rsidRPr="002A51B8">
        <w:rPr>
          <w:rFonts w:ascii="Times New Roman" w:eastAsia="Calibri" w:hAnsi="Times New Roman" w:cs="Times New Roman"/>
          <w:bCs/>
          <w:sz w:val="24"/>
          <w:szCs w:val="24"/>
          <w:lang w:eastAsia="ar-SA"/>
        </w:rPr>
        <w:t>SIA “</w:t>
      </w:r>
      <w:r w:rsidR="006F0CDA">
        <w:rPr>
          <w:rFonts w:ascii="Times New Roman" w:eastAsia="Calibri" w:hAnsi="Times New Roman" w:cs="Times New Roman"/>
          <w:bCs/>
          <w:sz w:val="24"/>
          <w:szCs w:val="24"/>
          <w:lang w:eastAsia="ar-SA"/>
        </w:rPr>
        <w:t xml:space="preserve">Arhitekta </w:t>
      </w:r>
      <w:proofErr w:type="spellStart"/>
      <w:r w:rsidR="006F0CDA">
        <w:rPr>
          <w:rFonts w:ascii="Times New Roman" w:eastAsia="Calibri" w:hAnsi="Times New Roman" w:cs="Times New Roman"/>
          <w:bCs/>
          <w:sz w:val="24"/>
          <w:szCs w:val="24"/>
          <w:lang w:eastAsia="ar-SA"/>
        </w:rPr>
        <w:t>L.Šmita</w:t>
      </w:r>
      <w:proofErr w:type="spellEnd"/>
      <w:r w:rsidR="006F0CDA">
        <w:rPr>
          <w:rFonts w:ascii="Times New Roman" w:eastAsia="Calibri" w:hAnsi="Times New Roman" w:cs="Times New Roman"/>
          <w:bCs/>
          <w:sz w:val="24"/>
          <w:szCs w:val="24"/>
          <w:lang w:eastAsia="ar-SA"/>
        </w:rPr>
        <w:t xml:space="preserve"> darbnīca</w:t>
      </w:r>
      <w:r w:rsidR="006F0CDA" w:rsidRPr="002A51B8">
        <w:rPr>
          <w:rFonts w:ascii="Times New Roman" w:eastAsia="Calibri" w:hAnsi="Times New Roman" w:cs="Times New Roman"/>
          <w:bCs/>
          <w:sz w:val="24"/>
          <w:szCs w:val="24"/>
          <w:lang w:eastAsia="ar-SA"/>
        </w:rPr>
        <w:t>”</w:t>
      </w:r>
      <w:r w:rsidR="006F0CDA">
        <w:rPr>
          <w:rFonts w:ascii="Times New Roman" w:eastAsia="Calibri" w:hAnsi="Times New Roman" w:cs="Times New Roman"/>
          <w:bCs/>
          <w:sz w:val="24"/>
          <w:szCs w:val="24"/>
          <w:lang w:eastAsia="ar-SA"/>
        </w:rPr>
        <w:t xml:space="preserve"> būvprojektu un būvprojekta izmaiņām</w:t>
      </w:r>
      <w:r w:rsidR="006F0CDA" w:rsidRPr="002A51B8">
        <w:rPr>
          <w:rFonts w:ascii="Times New Roman" w:eastAsia="Calibri" w:hAnsi="Times New Roman" w:cs="Times New Roman"/>
          <w:bCs/>
          <w:sz w:val="24"/>
          <w:szCs w:val="24"/>
          <w:lang w:eastAsia="ar-SA"/>
        </w:rPr>
        <w:t xml:space="preserve"> (nolikuma </w:t>
      </w:r>
      <w:r w:rsidR="006F0CDA" w:rsidRPr="008F26C9">
        <w:rPr>
          <w:rFonts w:ascii="Times New Roman" w:eastAsia="Calibri" w:hAnsi="Times New Roman" w:cs="Times New Roman"/>
          <w:bCs/>
          <w:sz w:val="24"/>
          <w:szCs w:val="24"/>
          <w:lang w:eastAsia="ar-SA"/>
        </w:rPr>
        <w:t>1</w:t>
      </w:r>
      <w:r w:rsidR="006F0CDA">
        <w:rPr>
          <w:rFonts w:ascii="Times New Roman" w:eastAsia="Calibri" w:hAnsi="Times New Roman" w:cs="Times New Roman"/>
          <w:bCs/>
          <w:sz w:val="24"/>
          <w:szCs w:val="24"/>
          <w:lang w:eastAsia="ar-SA"/>
        </w:rPr>
        <w:t>0</w:t>
      </w:r>
      <w:r w:rsidR="006F0CDA" w:rsidRPr="008F26C9">
        <w:rPr>
          <w:rFonts w:ascii="Times New Roman" w:eastAsia="Calibri" w:hAnsi="Times New Roman" w:cs="Times New Roman"/>
          <w:bCs/>
          <w:sz w:val="24"/>
          <w:szCs w:val="24"/>
          <w:lang w:eastAsia="ar-SA"/>
        </w:rPr>
        <w:t>.</w:t>
      </w:r>
      <w:r w:rsidR="006F0CDA" w:rsidRPr="002A51B8">
        <w:rPr>
          <w:rFonts w:ascii="Times New Roman" w:eastAsia="Calibri" w:hAnsi="Times New Roman" w:cs="Times New Roman"/>
          <w:bCs/>
          <w:sz w:val="24"/>
          <w:szCs w:val="24"/>
          <w:lang w:eastAsia="ar-SA"/>
        </w:rPr>
        <w:t>pielikums)</w:t>
      </w:r>
      <w:r w:rsidRPr="002A51B8">
        <w:rPr>
          <w:rFonts w:ascii="Times New Roman" w:eastAsia="Calibri" w:hAnsi="Times New Roman" w:cs="Times New Roman"/>
          <w:bCs/>
          <w:sz w:val="24"/>
          <w:szCs w:val="24"/>
          <w:lang w:eastAsia="ar-SA"/>
        </w:rPr>
        <w:t>, tehnisko specifikāciju (nolikuma 2.pielikums) un līguma projektu (</w:t>
      </w:r>
      <w:r w:rsidRPr="008F26C9">
        <w:rPr>
          <w:rFonts w:ascii="Times New Roman" w:eastAsia="Calibri" w:hAnsi="Times New Roman" w:cs="Times New Roman"/>
          <w:bCs/>
          <w:sz w:val="24"/>
          <w:szCs w:val="24"/>
          <w:lang w:eastAsia="ar-SA"/>
        </w:rPr>
        <w:t>nolikuma 8.pielikums</w:t>
      </w:r>
      <w:r w:rsidRPr="002A51B8">
        <w:rPr>
          <w:rFonts w:ascii="Times New Roman" w:eastAsia="Calibri" w:hAnsi="Times New Roman" w:cs="Times New Roman"/>
          <w:bCs/>
          <w:sz w:val="24"/>
          <w:szCs w:val="24"/>
          <w:lang w:eastAsia="ar-SA"/>
        </w:rPr>
        <w:t>).</w:t>
      </w:r>
    </w:p>
    <w:p w14:paraId="6C700845" w14:textId="77777777" w:rsidR="00931AD8" w:rsidRDefault="002A51B8" w:rsidP="00931AD8">
      <w:pPr>
        <w:spacing w:before="120" w:after="120"/>
        <w:ind w:left="426"/>
        <w:rPr>
          <w:rFonts w:ascii="Times New Roman" w:eastAsia="Calibri" w:hAnsi="Times New Roman" w:cs="Times New Roman"/>
          <w:sz w:val="24"/>
          <w:szCs w:val="24"/>
        </w:rPr>
      </w:pPr>
      <w:r w:rsidRPr="002A51B8">
        <w:rPr>
          <w:rFonts w:ascii="Times New Roman" w:eastAsia="Calibri" w:hAnsi="Times New Roman" w:cs="Times New Roman"/>
          <w:bCs/>
          <w:sz w:val="24"/>
          <w:szCs w:val="24"/>
          <w:lang w:eastAsia="ar-SA"/>
        </w:rPr>
        <w:t xml:space="preserve">CPV kods: </w:t>
      </w:r>
      <w:r w:rsidRPr="002A51B8">
        <w:rPr>
          <w:rFonts w:ascii="Times New Roman" w:eastAsia="Calibri" w:hAnsi="Times New Roman" w:cs="Times New Roman"/>
          <w:bCs/>
          <w:sz w:val="24"/>
          <w:szCs w:val="24"/>
          <w:lang w:eastAsia="ar-SA"/>
        </w:rPr>
        <w:tab/>
      </w:r>
      <w:r w:rsidR="00931AD8" w:rsidRPr="002A51B8">
        <w:rPr>
          <w:rFonts w:ascii="Times New Roman" w:eastAsia="Calibri" w:hAnsi="Times New Roman" w:cs="Times New Roman"/>
          <w:sz w:val="24"/>
          <w:szCs w:val="24"/>
        </w:rPr>
        <w:t>45454000-4 (pārbūves darbi)</w:t>
      </w:r>
      <w:r w:rsidR="00931AD8">
        <w:rPr>
          <w:rFonts w:ascii="Times New Roman" w:eastAsia="Calibri" w:hAnsi="Times New Roman" w:cs="Times New Roman"/>
          <w:sz w:val="24"/>
          <w:szCs w:val="24"/>
        </w:rPr>
        <w:t>;</w:t>
      </w:r>
    </w:p>
    <w:p w14:paraId="5BAE9315" w14:textId="3A3A98BF" w:rsidR="002A51B8" w:rsidRPr="00931AD8" w:rsidRDefault="00931AD8" w:rsidP="00931AD8">
      <w:pPr>
        <w:spacing w:before="120" w:after="120" w:line="240" w:lineRule="auto"/>
        <w:ind w:left="1440" w:firstLine="720"/>
        <w:jc w:val="both"/>
        <w:rPr>
          <w:rFonts w:ascii="Times New Roman" w:eastAsia="Arial Unicode MS" w:hAnsi="Arial Unicode MS" w:cs="Arial Unicode MS"/>
          <w:color w:val="000000"/>
          <w:sz w:val="24"/>
          <w:szCs w:val="24"/>
          <w:bdr w:val="none" w:sz="0" w:space="0" w:color="auto" w:frame="1"/>
          <w:lang w:eastAsia="lv-LV"/>
        </w:rPr>
      </w:pPr>
      <w:r>
        <w:rPr>
          <w:rFonts w:ascii="Times New Roman" w:eastAsia="Times New Roman" w:hAnsi="Times New Roman" w:cs="Times New Roman"/>
          <w:sz w:val="24"/>
          <w:szCs w:val="24"/>
        </w:rPr>
        <w:t>45262700-8 (ēku rekonstrukcija).</w:t>
      </w:r>
    </w:p>
    <w:p w14:paraId="534D6C03" w14:textId="77777777" w:rsidR="002A51B8" w:rsidRPr="002A51B8" w:rsidRDefault="002A51B8" w:rsidP="002A51B8">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2A51B8">
        <w:rPr>
          <w:rFonts w:ascii="Times New Roman" w:eastAsia="Times New Roman" w:hAnsi="Times New Roman" w:cs="Times New Roman"/>
          <w:sz w:val="24"/>
          <w:szCs w:val="24"/>
        </w:rPr>
        <w:t>2.2.</w:t>
      </w:r>
      <w:r w:rsidRPr="002A51B8">
        <w:rPr>
          <w:rFonts w:ascii="Times New Roman" w:eastAsia="Times New Roman" w:hAnsi="Times New Roman" w:cs="Times New Roman"/>
          <w:sz w:val="24"/>
          <w:szCs w:val="24"/>
        </w:rPr>
        <w:tab/>
        <w:t xml:space="preserve">Iepirkuma priekšmets nav sadalīts daļās. Piedāvājumu var iesniegt par visu iepirkuma apjomu. </w:t>
      </w:r>
    </w:p>
    <w:p w14:paraId="5C3591B2" w14:textId="203E2CA7" w:rsidR="002A51B8" w:rsidRPr="002A51B8" w:rsidRDefault="002A51B8" w:rsidP="002A51B8">
      <w:pPr>
        <w:tabs>
          <w:tab w:val="left" w:pos="567"/>
        </w:tabs>
        <w:spacing w:after="0" w:line="240" w:lineRule="auto"/>
        <w:ind w:left="426" w:hanging="426"/>
        <w:jc w:val="both"/>
        <w:rPr>
          <w:rFonts w:ascii="Times New Roman" w:eastAsia="Calibri" w:hAnsi="Times New Roman"/>
          <w:b/>
          <w:sz w:val="24"/>
        </w:rPr>
      </w:pPr>
      <w:r w:rsidRPr="002A51B8">
        <w:rPr>
          <w:rFonts w:ascii="Times New Roman" w:eastAsia="Times New Roman" w:hAnsi="Times New Roman"/>
          <w:sz w:val="24"/>
          <w:szCs w:val="24"/>
        </w:rPr>
        <w:t xml:space="preserve">2.3. </w:t>
      </w:r>
      <w:r w:rsidRPr="002A51B8">
        <w:rPr>
          <w:rFonts w:ascii="Times New Roman" w:eastAsia="Times New Roman" w:hAnsi="Times New Roman"/>
          <w:sz w:val="24"/>
          <w:szCs w:val="24"/>
        </w:rPr>
        <w:tab/>
      </w:r>
      <w:bookmarkStart w:id="19" w:name="_Toc59334730"/>
      <w:bookmarkStart w:id="20" w:name="_Toc61422135"/>
      <w:r w:rsidRPr="00310238">
        <w:rPr>
          <w:rFonts w:ascii="Times New Roman" w:eastAsia="Times New Roman" w:hAnsi="Times New Roman"/>
          <w:sz w:val="24"/>
          <w:szCs w:val="24"/>
        </w:rPr>
        <w:t>Katrs Pretendents drīkst iesniegt tikai 1 (vienu) piedāvājumu 1 (vienā) variantā. Pamatojums i</w:t>
      </w:r>
      <w:r w:rsidRPr="00310238">
        <w:rPr>
          <w:rFonts w:ascii="Times New Roman" w:eastAsia="Times New Roman" w:hAnsi="Times New Roman"/>
          <w:sz w:val="24"/>
          <w:szCs w:val="24"/>
          <w:lang w:eastAsia="lv-LV"/>
        </w:rPr>
        <w:t xml:space="preserve">epirkuma līguma slēgšanas tiesību piešķiršanai, nedalot iepirkumu daļās ir – viens </w:t>
      </w:r>
      <w:r w:rsidR="00E95CB4">
        <w:rPr>
          <w:rFonts w:ascii="Times New Roman" w:eastAsia="Times New Roman" w:hAnsi="Times New Roman"/>
          <w:sz w:val="24"/>
          <w:szCs w:val="24"/>
          <w:lang w:eastAsia="lv-LV"/>
        </w:rPr>
        <w:t>P</w:t>
      </w:r>
      <w:r w:rsidRPr="00310238">
        <w:rPr>
          <w:rFonts w:ascii="Times New Roman" w:eastAsia="Times New Roman" w:hAnsi="Times New Roman"/>
          <w:sz w:val="24"/>
          <w:szCs w:val="24"/>
          <w:lang w:eastAsia="lv-LV"/>
        </w:rPr>
        <w:t>retendentu loks un viens būvobjekts.</w:t>
      </w:r>
    </w:p>
    <w:p w14:paraId="0E233501" w14:textId="77777777" w:rsidR="002A51B8" w:rsidRPr="002A51B8" w:rsidRDefault="002A51B8" w:rsidP="002A51B8">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77B52AF2" w14:textId="77777777" w:rsidR="002A51B8" w:rsidRPr="002A51B8" w:rsidRDefault="002A51B8" w:rsidP="002A51B8">
      <w:pPr>
        <w:tabs>
          <w:tab w:val="left" w:pos="360"/>
        </w:tabs>
        <w:suppressAutoHyphens/>
        <w:spacing w:after="0" w:line="240" w:lineRule="auto"/>
        <w:jc w:val="center"/>
        <w:rPr>
          <w:rFonts w:ascii="Times New Roman" w:eastAsia="Times New Roman" w:hAnsi="Times New Roman" w:cs="Times New Roman"/>
          <w:b/>
          <w:bCs/>
          <w:caps/>
          <w:sz w:val="24"/>
          <w:szCs w:val="24"/>
        </w:rPr>
      </w:pPr>
      <w:r w:rsidRPr="002A51B8">
        <w:rPr>
          <w:rFonts w:ascii="Times New Roman" w:eastAsia="Times New Roman" w:hAnsi="Times New Roman" w:cs="Times New Roman"/>
          <w:b/>
          <w:bCs/>
          <w:caps/>
          <w:sz w:val="24"/>
          <w:szCs w:val="24"/>
        </w:rPr>
        <w:t>3.</w:t>
      </w:r>
      <w:r w:rsidRPr="002A51B8">
        <w:rPr>
          <w:rFonts w:ascii="Times New Roman" w:eastAsia="Times New Roman" w:hAnsi="Times New Roman" w:cs="Times New Roman"/>
          <w:b/>
          <w:bCs/>
          <w:caps/>
          <w:sz w:val="24"/>
          <w:szCs w:val="24"/>
        </w:rPr>
        <w:tab/>
      </w:r>
      <w:bookmarkStart w:id="21" w:name="_Toc53909470"/>
      <w:bookmarkStart w:id="22" w:name="_Toc61422136"/>
      <w:bookmarkStart w:id="23" w:name="_Toc59334731"/>
      <w:bookmarkEnd w:id="19"/>
      <w:bookmarkEnd w:id="20"/>
      <w:bookmarkEnd w:id="21"/>
      <w:bookmarkEnd w:id="22"/>
      <w:bookmarkEnd w:id="23"/>
      <w:r w:rsidRPr="002A51B8">
        <w:rPr>
          <w:rFonts w:ascii="Times New Roman" w:eastAsia="Times New Roman" w:hAnsi="Times New Roman" w:cs="Times New Roman"/>
          <w:b/>
          <w:bCs/>
          <w:caps/>
          <w:sz w:val="24"/>
          <w:szCs w:val="24"/>
        </w:rPr>
        <w:t>NOSACĪJUMI PRETENDENTU DALĪBAI IEPIRKUMĀ</w:t>
      </w:r>
    </w:p>
    <w:p w14:paraId="7C3D7FF8"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bCs/>
          <w:iCs/>
          <w:noProof/>
          <w:sz w:val="24"/>
          <w:szCs w:val="24"/>
        </w:rPr>
        <w:t>3.1.</w:t>
      </w:r>
      <w:r w:rsidRPr="002A51B8">
        <w:rPr>
          <w:rFonts w:ascii="Times New Roman" w:eastAsia="Times New Roman" w:hAnsi="Times New Roman" w:cs="Times New Roman"/>
          <w:bCs/>
          <w:iCs/>
          <w:noProof/>
          <w:sz w:val="24"/>
          <w:szCs w:val="24"/>
        </w:rPr>
        <w:tab/>
      </w:r>
      <w:r w:rsidRPr="002A51B8">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2A51B8">
        <w:rPr>
          <w:rFonts w:ascii="Times New Roman" w:eastAsia="Times New Roman" w:hAnsi="Times New Roman" w:cs="Times New Roman"/>
          <w:bCs/>
          <w:noProof/>
          <w:sz w:val="24"/>
          <w:szCs w:val="24"/>
        </w:rPr>
        <w:t>.</w:t>
      </w:r>
      <w:r w:rsidRPr="002A51B8">
        <w:rPr>
          <w:rFonts w:ascii="Times New Roman" w:eastAsia="Times New Roman" w:hAnsi="Times New Roman" w:cs="Times New Roman"/>
          <w:noProof/>
          <w:sz w:val="24"/>
          <w:szCs w:val="24"/>
        </w:rPr>
        <w:t xml:space="preserve"> </w:t>
      </w:r>
    </w:p>
    <w:p w14:paraId="5E634940"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noProof/>
          <w:sz w:val="24"/>
          <w:szCs w:val="24"/>
        </w:rPr>
        <w:t>3.2.</w:t>
      </w:r>
      <w:r w:rsidRPr="002A51B8">
        <w:rPr>
          <w:rFonts w:ascii="Times New Roman" w:eastAsia="Times New Roman" w:hAnsi="Times New Roman" w:cs="Times New Roman"/>
          <w:noProof/>
          <w:sz w:val="24"/>
          <w:szCs w:val="24"/>
        </w:rPr>
        <w:tab/>
      </w:r>
      <w:r w:rsidRPr="002A51B8">
        <w:rPr>
          <w:rFonts w:ascii="Times New Roman" w:eastAsia="Times New Roman" w:hAnsi="Times New Roman" w:cs="Times New Roman"/>
          <w:bCs/>
          <w:noProof/>
          <w:sz w:val="24"/>
          <w:szCs w:val="24"/>
        </w:rPr>
        <w:t xml:space="preserve">Pasūtītājs </w:t>
      </w:r>
      <w:r w:rsidRPr="002A51B8">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21FDF558" w14:textId="77777777" w:rsidR="002A51B8" w:rsidRPr="002A51B8" w:rsidRDefault="002A51B8" w:rsidP="002A51B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2A51B8">
        <w:rPr>
          <w:rFonts w:ascii="Times New Roman" w:eastAsia="Times New Roman" w:hAnsi="Times New Roman"/>
          <w:noProof/>
          <w:sz w:val="24"/>
          <w:szCs w:val="24"/>
        </w:rPr>
        <w:lastRenderedPageBreak/>
        <w:t xml:space="preserve">3.3. </w:t>
      </w:r>
      <w:r w:rsidRPr="002A51B8">
        <w:rPr>
          <w:rFonts w:ascii="Times New Roman" w:eastAsia="Times New Roman" w:hAnsi="Times New Roman"/>
          <w:sz w:val="24"/>
          <w:szCs w:val="24"/>
          <w:lang w:eastAsia="lv-LV"/>
        </w:rPr>
        <w:t>Saskaņā ar</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PIL 42.panta četrpadsmito daļu</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2A51B8">
        <w:rPr>
          <w:rFonts w:ascii="Times New Roman" w:eastAsia="Times New Roman" w:hAnsi="Times New Roman"/>
          <w:b/>
          <w:sz w:val="24"/>
          <w:szCs w:val="24"/>
          <w:lang w:eastAsia="lv-LV"/>
        </w:rPr>
        <w:t xml:space="preserve"> </w:t>
      </w:r>
      <w:r w:rsidRPr="002A51B8">
        <w:rPr>
          <w:rFonts w:ascii="Times New Roman" w:eastAsia="Times New Roman" w:hAnsi="Times New Roman"/>
          <w:sz w:val="24"/>
          <w:szCs w:val="24"/>
          <w:lang w:eastAsia="lv-LV"/>
        </w:rPr>
        <w:t>attiecībā uz katru pretendentu, kuram būtu piešķiramas līguma slēgšanas tiesības.</w:t>
      </w:r>
    </w:p>
    <w:p w14:paraId="26B9E353" w14:textId="77777777" w:rsidR="002A51B8" w:rsidRPr="002A51B8" w:rsidRDefault="002A51B8" w:rsidP="002A51B8">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2A51B8">
        <w:rPr>
          <w:rFonts w:ascii="Times New Roman" w:eastAsia="Times New Roman" w:hAnsi="Times New Roman" w:cs="Times New Roman"/>
          <w:noProof/>
          <w:sz w:val="24"/>
          <w:szCs w:val="24"/>
        </w:rPr>
        <w:t>3.4.</w:t>
      </w:r>
      <w:r w:rsidRPr="002A51B8">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A51B8">
        <w:rPr>
          <w:rFonts w:ascii="Times New Roman" w:eastAsia="Calibri" w:hAnsi="Times New Roman" w:cs="Times New Roman"/>
          <w:sz w:val="24"/>
        </w:rPr>
        <w:t>personālvadības</w:t>
      </w:r>
      <w:proofErr w:type="spellEnd"/>
      <w:r w:rsidRPr="002A51B8">
        <w:rPr>
          <w:rFonts w:ascii="Times New Roman" w:eastAsia="Calibri" w:hAnsi="Times New Roman" w:cs="Times New Roman"/>
          <w:sz w:val="24"/>
        </w:rPr>
        <w:t xml:space="preserve"> pasākumiem, lai pierādītu savu uzticamību un novērstu tādu pašu un līdzīgu gadījumu atkārtošanos nākotnē.</w:t>
      </w:r>
    </w:p>
    <w:p w14:paraId="44529D07" w14:textId="77777777" w:rsidR="002A51B8" w:rsidRPr="002A51B8" w:rsidRDefault="002A51B8" w:rsidP="002A51B8">
      <w:pPr>
        <w:spacing w:after="0" w:line="240" w:lineRule="auto"/>
        <w:ind w:left="567" w:hanging="567"/>
        <w:jc w:val="both"/>
        <w:rPr>
          <w:rFonts w:ascii="Times New Roman" w:eastAsia="Calibri" w:hAnsi="Times New Roman" w:cs="Times New Roman"/>
          <w:sz w:val="24"/>
        </w:rPr>
      </w:pPr>
      <w:r w:rsidRPr="002A51B8">
        <w:rPr>
          <w:rFonts w:ascii="Times New Roman" w:eastAsia="Times New Roman" w:hAnsi="Times New Roman" w:cs="Times New Roman"/>
          <w:bCs/>
          <w:sz w:val="24"/>
          <w:szCs w:val="24"/>
        </w:rPr>
        <w:t xml:space="preserve">3.5. </w:t>
      </w:r>
      <w:r w:rsidRPr="002A51B8">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2A51B8">
        <w:rPr>
          <w:rFonts w:ascii="Times New Roman" w:eastAsia="Calibri" w:hAnsi="Times New Roman" w:cs="Times New Roman"/>
          <w:bCs/>
          <w:sz w:val="24"/>
        </w:rPr>
        <w:t>Starptautisko un Latvijas Republikas nacionālo sankciju likuma 11.</w:t>
      </w:r>
      <w:r w:rsidRPr="002A51B8">
        <w:rPr>
          <w:rFonts w:ascii="Times New Roman" w:eastAsia="Calibri" w:hAnsi="Times New Roman" w:cs="Times New Roman"/>
          <w:bCs/>
          <w:sz w:val="24"/>
          <w:vertAlign w:val="superscript"/>
        </w:rPr>
        <w:t xml:space="preserve">1 </w:t>
      </w:r>
      <w:r w:rsidRPr="002A51B8">
        <w:rPr>
          <w:rFonts w:ascii="Times New Roman" w:eastAsia="Calibri" w:hAnsi="Times New Roman" w:cs="Times New Roman"/>
          <w:bCs/>
          <w:sz w:val="24"/>
        </w:rPr>
        <w:t>panta pirmajā daļā minēto izslēgšanas gadījumu esamību</w:t>
      </w:r>
      <w:r w:rsidRPr="002A51B8">
        <w:rPr>
          <w:rFonts w:ascii="Times New Roman" w:eastAsia="Calibri" w:hAnsi="Times New Roman" w:cs="Times New Roman"/>
          <w:sz w:val="24"/>
        </w:rPr>
        <w:t xml:space="preserve"> </w:t>
      </w:r>
      <w:r w:rsidRPr="002A51B8">
        <w:rPr>
          <w:rFonts w:ascii="Times New Roman" w:eastAsia="Calibri" w:hAnsi="Times New Roman" w:cs="Times New Roman"/>
          <w:bCs/>
          <w:sz w:val="24"/>
        </w:rPr>
        <w:t>Starptautisko un Latvijas Republikas nacionālo sankciju likuma 11.</w:t>
      </w:r>
      <w:r w:rsidRPr="002A51B8">
        <w:rPr>
          <w:rFonts w:ascii="Times New Roman" w:eastAsia="Calibri" w:hAnsi="Times New Roman" w:cs="Times New Roman"/>
          <w:bCs/>
          <w:sz w:val="24"/>
          <w:vertAlign w:val="superscript"/>
        </w:rPr>
        <w:t xml:space="preserve">1 </w:t>
      </w:r>
      <w:r w:rsidRPr="002A51B8">
        <w:rPr>
          <w:rFonts w:ascii="Times New Roman" w:eastAsia="Calibri" w:hAnsi="Times New Roman" w:cs="Times New Roman"/>
          <w:bCs/>
          <w:sz w:val="24"/>
        </w:rPr>
        <w:t xml:space="preserve">pantā </w:t>
      </w:r>
      <w:r w:rsidRPr="002A51B8">
        <w:rPr>
          <w:rFonts w:ascii="Times New Roman" w:eastAsia="Calibri" w:hAnsi="Times New Roman" w:cs="Times New Roman"/>
          <w:sz w:val="24"/>
        </w:rPr>
        <w:t>noteiktajā kārtībā.</w:t>
      </w:r>
    </w:p>
    <w:p w14:paraId="305EE006" w14:textId="77777777" w:rsidR="002A51B8" w:rsidRPr="002A51B8" w:rsidRDefault="002A51B8" w:rsidP="002A51B8">
      <w:pPr>
        <w:spacing w:after="0" w:line="240" w:lineRule="auto"/>
        <w:ind w:left="567" w:hanging="567"/>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3.6. Pasūtītājs noraida Pretendenta piedāvājumu iepirkuma procedūrā, ja tiek konstatēts PIL 41.panta vienpadsmitajā daļā minētie nosacījumi.</w:t>
      </w:r>
    </w:p>
    <w:p w14:paraId="42C50EC9" w14:textId="77777777" w:rsidR="002A51B8" w:rsidRPr="002A51B8" w:rsidRDefault="002A51B8" w:rsidP="002A51B8">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1CD50F3C" w14:textId="77777777" w:rsidR="002A51B8" w:rsidRPr="002A51B8" w:rsidRDefault="002A51B8" w:rsidP="002A51B8">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4" w:name="_Toc53909472"/>
      <w:bookmarkStart w:id="25" w:name="_Toc61422139"/>
      <w:bookmarkEnd w:id="24"/>
      <w:bookmarkEnd w:id="25"/>
      <w:r w:rsidRPr="002A51B8">
        <w:rPr>
          <w:rFonts w:ascii="Times New Roman" w:eastAsia="Times New Roman" w:hAnsi="Times New Roman" w:cs="Times New Roman"/>
          <w:b/>
          <w:bCs/>
          <w:caps/>
          <w:sz w:val="24"/>
          <w:szCs w:val="24"/>
        </w:rPr>
        <w:t xml:space="preserve">Atlases PRASĪBAS un Iesniedzamie dokumenti </w:t>
      </w:r>
    </w:p>
    <w:p w14:paraId="34B63EF3" w14:textId="77777777" w:rsidR="002A51B8" w:rsidRPr="002A51B8" w:rsidRDefault="002A51B8" w:rsidP="002A51B8">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540"/>
      </w:tblGrid>
      <w:tr w:rsidR="002A51B8" w:rsidRPr="002A51B8" w14:paraId="6DE42926" w14:textId="77777777" w:rsidTr="002A51B8">
        <w:tc>
          <w:tcPr>
            <w:tcW w:w="0" w:type="auto"/>
            <w:shd w:val="clear" w:color="auto" w:fill="D9D9D9"/>
          </w:tcPr>
          <w:p w14:paraId="4E99B510" w14:textId="77777777" w:rsidR="002A51B8" w:rsidRPr="002A51B8" w:rsidRDefault="002A51B8" w:rsidP="000E5D1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Prasības</w:t>
            </w:r>
          </w:p>
        </w:tc>
        <w:tc>
          <w:tcPr>
            <w:tcW w:w="4540" w:type="dxa"/>
            <w:shd w:val="clear" w:color="auto" w:fill="D9D9D9"/>
          </w:tcPr>
          <w:p w14:paraId="79C3F6E8" w14:textId="77777777" w:rsidR="002A51B8" w:rsidRPr="002A51B8" w:rsidRDefault="002A51B8" w:rsidP="000E5D1F">
            <w:pPr>
              <w:widowControl w:val="0"/>
              <w:spacing w:after="0" w:line="240" w:lineRule="auto"/>
              <w:jc w:val="both"/>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Atbilstības pārbaude, iesniedzamie dokumenti</w:t>
            </w:r>
          </w:p>
        </w:tc>
      </w:tr>
      <w:tr w:rsidR="002A51B8" w:rsidRPr="002A51B8" w14:paraId="0867FC95" w14:textId="77777777" w:rsidTr="002A51B8">
        <w:tc>
          <w:tcPr>
            <w:tcW w:w="9559" w:type="dxa"/>
            <w:gridSpan w:val="2"/>
            <w:shd w:val="clear" w:color="auto" w:fill="D9D9D9"/>
          </w:tcPr>
          <w:p w14:paraId="650B9535" w14:textId="77777777" w:rsidR="002A51B8" w:rsidRPr="002A51B8" w:rsidRDefault="002A51B8" w:rsidP="000E5D1F">
            <w:pPr>
              <w:widowControl w:val="0"/>
              <w:spacing w:after="0" w:line="240" w:lineRule="auto"/>
              <w:jc w:val="center"/>
              <w:rPr>
                <w:rFonts w:ascii="Times New Roman" w:eastAsia="Calibri" w:hAnsi="Times New Roman" w:cs="Times New Roman"/>
                <w:b/>
                <w:color w:val="000000"/>
                <w:sz w:val="24"/>
                <w:szCs w:val="24"/>
              </w:rPr>
            </w:pPr>
            <w:r w:rsidRPr="002A51B8">
              <w:rPr>
                <w:rFonts w:ascii="Times New Roman" w:eastAsia="Calibri" w:hAnsi="Times New Roman" w:cs="Times New Roman"/>
                <w:b/>
                <w:color w:val="000000"/>
                <w:sz w:val="24"/>
                <w:szCs w:val="24"/>
              </w:rPr>
              <w:t>Pieteikums dalībai iepirkumā</w:t>
            </w:r>
          </w:p>
        </w:tc>
      </w:tr>
      <w:tr w:rsidR="002A51B8" w:rsidRPr="002A51B8" w14:paraId="01CA8E76" w14:textId="77777777" w:rsidTr="002A51B8">
        <w:tc>
          <w:tcPr>
            <w:tcW w:w="0" w:type="auto"/>
            <w:shd w:val="clear" w:color="auto" w:fill="auto"/>
          </w:tcPr>
          <w:p w14:paraId="185189F1" w14:textId="77777777" w:rsidR="002A51B8" w:rsidRPr="002A51B8" w:rsidRDefault="002A51B8" w:rsidP="000E5D1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14:paraId="0B25A3AB" w14:textId="77777777" w:rsidR="002A51B8" w:rsidRPr="002A51B8" w:rsidRDefault="002A51B8" w:rsidP="000E5D1F">
            <w:pPr>
              <w:widowControl w:val="0"/>
              <w:spacing w:after="0" w:line="240" w:lineRule="auto"/>
              <w:jc w:val="both"/>
              <w:rPr>
                <w:rFonts w:ascii="Times New Roman" w:eastAsia="Calibri" w:hAnsi="Times New Roman" w:cs="Times New Roman"/>
                <w:color w:val="000000"/>
                <w:sz w:val="24"/>
                <w:szCs w:val="24"/>
              </w:rPr>
            </w:pPr>
            <w:r w:rsidRPr="002A51B8">
              <w:rPr>
                <w:rFonts w:ascii="Times New Roman" w:eastAsia="Calibri" w:hAnsi="Times New Roman" w:cs="Times New Roman"/>
                <w:bCs/>
                <w:color w:val="000000"/>
                <w:sz w:val="24"/>
                <w:szCs w:val="24"/>
                <w:lang w:bidi="lv-LV"/>
              </w:rPr>
              <w:t xml:space="preserve">4.1.1. Pieteikums dalībai iepirkumā, ko </w:t>
            </w:r>
            <w:r w:rsidRPr="002A51B8">
              <w:rPr>
                <w:rFonts w:ascii="Times New Roman" w:eastAsia="Calibri" w:hAnsi="Times New Roman" w:cs="Times New Roman"/>
                <w:color w:val="000000"/>
                <w:sz w:val="24"/>
                <w:szCs w:val="24"/>
              </w:rPr>
              <w:t xml:space="preserve">sagatavo atbilstoši pievienotajai formai (Nolikuma 1.pielikums). </w:t>
            </w:r>
          </w:p>
          <w:p w14:paraId="3E0484AE"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z w:val="24"/>
                <w:szCs w:val="24"/>
              </w:rPr>
              <w:t xml:space="preserve">4.1.2. </w:t>
            </w:r>
            <w:r w:rsidRPr="002A51B8">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2A51B8">
              <w:rPr>
                <w:rFonts w:ascii="Times New Roman" w:hAnsi="Times New Roman" w:cs="Times New Roman"/>
                <w:sz w:val="24"/>
                <w:szCs w:val="24"/>
              </w:rPr>
              <w:t xml:space="preserve">pēc savas izvēles izveidosies atbilstoši noteiktam juridiskam statusam vai noslēgs sabiedrības </w:t>
            </w:r>
            <w:r w:rsidRPr="002A51B8">
              <w:rPr>
                <w:rFonts w:ascii="Times New Roman" w:hAnsi="Times New Roman" w:cs="Times New Roman"/>
                <w:sz w:val="24"/>
                <w:szCs w:val="24"/>
              </w:rPr>
              <w:lastRenderedPageBreak/>
              <w:t xml:space="preserve">līgumu, vienojoties par apvienības dalībnieku atbildības sadalījumu. </w:t>
            </w:r>
          </w:p>
          <w:p w14:paraId="4E62CB78"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color w:val="000000"/>
                <w:sz w:val="24"/>
                <w:szCs w:val="24"/>
              </w:rPr>
              <w:t xml:space="preserve">4.1.3. </w:t>
            </w:r>
            <w:r w:rsidRPr="002A51B8">
              <w:rPr>
                <w:rFonts w:ascii="Times New Roman" w:eastAsia="Calibri" w:hAnsi="Times New Roman" w:cs="Times New Roman"/>
                <w:sz w:val="24"/>
                <w:szCs w:val="24"/>
              </w:rPr>
              <w:t>Pilnvara vai cits dokuments, kas ļauj piedāvājumu parakstījušai personai uzņemties saistības Pretendenta vārdā.</w:t>
            </w:r>
          </w:p>
          <w:p w14:paraId="3F24A6A4" w14:textId="77777777" w:rsidR="002A51B8" w:rsidRPr="002A51B8" w:rsidRDefault="002A51B8" w:rsidP="000E5D1F">
            <w:pPr>
              <w:widowControl w:val="0"/>
              <w:spacing w:after="0" w:line="240" w:lineRule="auto"/>
              <w:jc w:val="both"/>
              <w:rPr>
                <w:rFonts w:ascii="Times New Roman" w:eastAsia="Calibri" w:hAnsi="Times New Roman" w:cs="Times New Roman"/>
                <w:i/>
                <w:color w:val="000000"/>
                <w:sz w:val="24"/>
                <w:szCs w:val="24"/>
              </w:rPr>
            </w:pPr>
            <w:r w:rsidRPr="002A51B8">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p w14:paraId="7C19B891" w14:textId="77777777" w:rsidR="002A51B8" w:rsidRPr="002A51B8" w:rsidRDefault="002A51B8" w:rsidP="000E5D1F">
            <w:pPr>
              <w:widowControl w:val="0"/>
              <w:spacing w:after="0" w:line="240" w:lineRule="auto"/>
              <w:jc w:val="both"/>
              <w:rPr>
                <w:rFonts w:ascii="Times New Roman" w:eastAsia="Calibri" w:hAnsi="Times New Roman" w:cs="Times New Roman"/>
                <w:i/>
                <w:color w:val="000000"/>
                <w:sz w:val="24"/>
                <w:szCs w:val="24"/>
              </w:rPr>
            </w:pPr>
          </w:p>
        </w:tc>
      </w:tr>
      <w:tr w:rsidR="002A51B8" w:rsidRPr="002A51B8" w14:paraId="5CF694FC" w14:textId="77777777" w:rsidTr="002A51B8">
        <w:tc>
          <w:tcPr>
            <w:tcW w:w="9559" w:type="dxa"/>
            <w:gridSpan w:val="2"/>
            <w:shd w:val="clear" w:color="auto" w:fill="BFBFBF"/>
          </w:tcPr>
          <w:p w14:paraId="52C7FB0A" w14:textId="77777777" w:rsidR="002A51B8" w:rsidRPr="002A51B8" w:rsidRDefault="002A51B8" w:rsidP="000E5D1F">
            <w:pPr>
              <w:widowControl w:val="0"/>
              <w:spacing w:after="0" w:line="240" w:lineRule="auto"/>
              <w:jc w:val="center"/>
              <w:rPr>
                <w:rFonts w:ascii="Times New Roman" w:eastAsia="Calibri" w:hAnsi="Times New Roman" w:cs="Times New Roman"/>
                <w:b/>
                <w:bCs/>
                <w:color w:val="000000"/>
                <w:sz w:val="24"/>
                <w:szCs w:val="24"/>
                <w:lang w:bidi="lv-LV"/>
              </w:rPr>
            </w:pPr>
            <w:r w:rsidRPr="002A51B8">
              <w:rPr>
                <w:rFonts w:ascii="Times New Roman" w:eastAsia="Calibri" w:hAnsi="Times New Roman" w:cs="Times New Roman"/>
                <w:b/>
                <w:bCs/>
                <w:color w:val="000000"/>
                <w:sz w:val="24"/>
                <w:szCs w:val="24"/>
                <w:lang w:bidi="lv-LV"/>
              </w:rPr>
              <w:lastRenderedPageBreak/>
              <w:t>Atlases dokumenti</w:t>
            </w:r>
          </w:p>
        </w:tc>
      </w:tr>
      <w:tr w:rsidR="002A51B8" w:rsidRPr="002A51B8" w14:paraId="46D01B7B" w14:textId="77777777" w:rsidTr="002A51B8">
        <w:trPr>
          <w:trHeight w:val="416"/>
        </w:trPr>
        <w:tc>
          <w:tcPr>
            <w:tcW w:w="0" w:type="auto"/>
            <w:shd w:val="clear" w:color="auto" w:fill="auto"/>
          </w:tcPr>
          <w:p w14:paraId="7ABE7D08" w14:textId="77777777" w:rsidR="002A51B8" w:rsidRPr="002A51B8" w:rsidRDefault="002A51B8" w:rsidP="000E5D1F">
            <w:pPr>
              <w:widowControl w:val="0"/>
              <w:spacing w:before="120" w:after="120"/>
              <w:jc w:val="both"/>
              <w:rPr>
                <w:rFonts w:ascii="Times New Roman" w:eastAsia="Calibri" w:hAnsi="Times New Roman" w:cs="Times New Roman"/>
                <w:sz w:val="24"/>
                <w:szCs w:val="24"/>
                <w:lang w:val="en-US"/>
              </w:rPr>
            </w:pPr>
            <w:r w:rsidRPr="002A51B8">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tiesīgs veikt Pasūtītājam nepieciešamos būvdarbus.</w:t>
            </w:r>
          </w:p>
        </w:tc>
        <w:tc>
          <w:tcPr>
            <w:tcW w:w="4540" w:type="dxa"/>
            <w:shd w:val="clear" w:color="auto" w:fill="auto"/>
          </w:tcPr>
          <w:p w14:paraId="78CF94EA"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3" w:history="1">
              <w:r w:rsidRPr="002A51B8">
                <w:rPr>
                  <w:rFonts w:ascii="Times New Roman" w:eastAsia="Calibri" w:hAnsi="Times New Roman" w:cs="Times New Roman"/>
                  <w:color w:val="4472C4" w:themeColor="accent1"/>
                  <w:sz w:val="24"/>
                  <w:szCs w:val="24"/>
                  <w:u w:val="single"/>
                </w:rPr>
                <w:t>www.ur.gov.lv</w:t>
              </w:r>
            </w:hyperlink>
          </w:p>
          <w:p w14:paraId="4E90BC55"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24" w:history="1">
              <w:r w:rsidRPr="002A51B8">
                <w:rPr>
                  <w:rFonts w:ascii="Times New Roman" w:eastAsia="Calibri" w:hAnsi="Times New Roman" w:cs="Times New Roman"/>
                  <w:color w:val="0563C1"/>
                  <w:sz w:val="24"/>
                  <w:szCs w:val="24"/>
                  <w:u w:val="single"/>
                </w:rPr>
                <w:t>www.bis.g</w:t>
              </w:r>
              <w:proofErr w:type="spellStart"/>
              <w:r w:rsidRPr="002A51B8">
                <w:rPr>
                  <w:rFonts w:ascii="Times New Roman" w:eastAsia="Calibri" w:hAnsi="Times New Roman" w:cs="Times New Roman"/>
                  <w:color w:val="0563C1"/>
                  <w:sz w:val="24"/>
                  <w:szCs w:val="24"/>
                  <w:u w:val="single"/>
                  <w:lang w:val="en-US"/>
                </w:rPr>
                <w:t>ov</w:t>
              </w:r>
              <w:proofErr w:type="spellEnd"/>
              <w:r w:rsidRPr="002A51B8">
                <w:rPr>
                  <w:rFonts w:ascii="Times New Roman" w:eastAsia="Calibri" w:hAnsi="Times New Roman" w:cs="Times New Roman"/>
                  <w:color w:val="0563C1"/>
                  <w:sz w:val="24"/>
                  <w:szCs w:val="24"/>
                  <w:u w:val="single"/>
                  <w:lang w:val="en-US"/>
                </w:rPr>
                <w:t>.</w:t>
              </w:r>
              <w:r w:rsidRPr="002A51B8">
                <w:rPr>
                  <w:rFonts w:ascii="Times New Roman" w:eastAsia="Calibri" w:hAnsi="Times New Roman" w:cs="Times New Roman"/>
                  <w:color w:val="0563C1"/>
                  <w:sz w:val="24"/>
                  <w:szCs w:val="24"/>
                  <w:u w:val="single"/>
                </w:rPr>
                <w:t>lv</w:t>
              </w:r>
            </w:hyperlink>
            <w:r w:rsidRPr="002A51B8">
              <w:rPr>
                <w:rFonts w:ascii="Times New Roman" w:eastAsia="Calibri" w:hAnsi="Times New Roman" w:cs="Times New Roman"/>
                <w:sz w:val="24"/>
                <w:szCs w:val="24"/>
              </w:rPr>
              <w:t xml:space="preserve"> </w:t>
            </w:r>
          </w:p>
          <w:p w14:paraId="2195F54D"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10F05E72"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2A51B8">
              <w:rPr>
                <w:rFonts w:ascii="Times New Roman" w:eastAsia="Calibri" w:hAnsi="Times New Roman" w:cs="Times New Roman"/>
                <w:sz w:val="24"/>
                <w:szCs w:val="24"/>
              </w:rPr>
              <w:t>būvspeciālistu</w:t>
            </w:r>
            <w:proofErr w:type="spellEnd"/>
            <w:r w:rsidRPr="002A51B8">
              <w:rPr>
                <w:rFonts w:ascii="Times New Roman" w:eastAsia="Calibri" w:hAnsi="Times New Roman" w:cs="Times New Roman"/>
                <w:sz w:val="24"/>
                <w:szCs w:val="24"/>
              </w:rPr>
              <w:t xml:space="preserve"> reģistrā reģistrētu </w:t>
            </w:r>
            <w:proofErr w:type="spellStart"/>
            <w:r w:rsidRPr="002A51B8">
              <w:rPr>
                <w:rFonts w:ascii="Times New Roman" w:eastAsia="Calibri" w:hAnsi="Times New Roman" w:cs="Times New Roman"/>
                <w:sz w:val="24"/>
                <w:szCs w:val="24"/>
              </w:rPr>
              <w:t>būvspeciālistu</w:t>
            </w:r>
            <w:proofErr w:type="spellEnd"/>
            <w:r w:rsidRPr="002A51B8">
              <w:rPr>
                <w:rFonts w:ascii="Times New Roman" w:eastAsia="Calibri" w:hAnsi="Times New Roman" w:cs="Times New Roman"/>
                <w:sz w:val="24"/>
                <w:szCs w:val="24"/>
              </w:rPr>
              <w:t xml:space="preserve">. </w:t>
            </w:r>
          </w:p>
          <w:p w14:paraId="7063FC39" w14:textId="77777777" w:rsidR="002A51B8" w:rsidRPr="002A51B8" w:rsidRDefault="002A51B8" w:rsidP="000E5D1F">
            <w:pPr>
              <w:widowControl w:val="0"/>
              <w:tabs>
                <w:tab w:val="left" w:pos="829"/>
              </w:tabs>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 xml:space="preserve"> (Dokumenti iesniedzami EIS e-konkursu apakšsistēmas sadaļā “Citas prasības”)</w:t>
            </w:r>
          </w:p>
        </w:tc>
      </w:tr>
      <w:tr w:rsidR="002A51B8" w:rsidRPr="002A51B8" w14:paraId="7E07C84F" w14:textId="77777777" w:rsidTr="002A51B8">
        <w:trPr>
          <w:trHeight w:val="1273"/>
        </w:trPr>
        <w:tc>
          <w:tcPr>
            <w:tcW w:w="0" w:type="auto"/>
            <w:shd w:val="clear" w:color="auto" w:fill="auto"/>
          </w:tcPr>
          <w:p w14:paraId="38BB126E" w14:textId="5CD775FA" w:rsidR="002A51B8" w:rsidRPr="002A51B8" w:rsidRDefault="00BB656F" w:rsidP="000E5D1F">
            <w:pPr>
              <w:widowControl w:val="0"/>
              <w:spacing w:before="120" w:after="120"/>
              <w:jc w:val="both"/>
              <w:rPr>
                <w:rFonts w:ascii="Times New Roman" w:eastAsia="Calibri" w:hAnsi="Times New Roman" w:cs="Times New Roman"/>
                <w:sz w:val="24"/>
                <w:szCs w:val="24"/>
              </w:rPr>
            </w:pPr>
            <w:r>
              <w:lastRenderedPageBreak/>
              <w:br w:type="page"/>
            </w:r>
            <w:r w:rsidR="002A51B8" w:rsidRPr="002A51B8">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7BBECA24"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2A51B8">
              <w:rPr>
                <w:rFonts w:ascii="Times New Roman" w:eastAsia="Calibri" w:hAnsi="Times New Roman" w:cs="Times New Roman"/>
                <w:sz w:val="24"/>
                <w:szCs w:val="24"/>
              </w:rPr>
              <w:t>.</w:t>
            </w:r>
          </w:p>
        </w:tc>
        <w:tc>
          <w:tcPr>
            <w:tcW w:w="4540" w:type="dxa"/>
            <w:shd w:val="clear" w:color="auto" w:fill="auto"/>
          </w:tcPr>
          <w:p w14:paraId="615DD285"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67621381"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389317E0"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r w:rsidRPr="002A51B8">
              <w:rPr>
                <w:rFonts w:ascii="Times New Roman" w:eastAsia="Calibri" w:hAnsi="Times New Roman" w:cs="Times New Roman"/>
                <w:sz w:val="24"/>
                <w:szCs w:val="24"/>
              </w:rPr>
              <w:t xml:space="preserve"> </w:t>
            </w:r>
          </w:p>
        </w:tc>
      </w:tr>
      <w:tr w:rsidR="002A51B8" w:rsidRPr="002A51B8" w14:paraId="6248CBB5" w14:textId="77777777" w:rsidTr="002A51B8">
        <w:trPr>
          <w:trHeight w:val="139"/>
        </w:trPr>
        <w:tc>
          <w:tcPr>
            <w:tcW w:w="0" w:type="auto"/>
            <w:shd w:val="clear" w:color="auto" w:fill="auto"/>
          </w:tcPr>
          <w:p w14:paraId="0B9C7A09"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0D025E26" w14:textId="77777777" w:rsidR="002A51B8" w:rsidRPr="002A51B8" w:rsidRDefault="002A51B8" w:rsidP="000E5D1F">
            <w:pPr>
              <w:widowControl w:val="0"/>
              <w:spacing w:before="120" w:after="12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2A51B8">
              <w:rPr>
                <w:rFonts w:ascii="Times New Roman" w:eastAsia="Calibri" w:hAnsi="Times New Roman" w:cs="Times New Roman"/>
                <w:sz w:val="24"/>
                <w:szCs w:val="24"/>
              </w:rPr>
              <w:t>.</w:t>
            </w:r>
          </w:p>
        </w:tc>
        <w:tc>
          <w:tcPr>
            <w:tcW w:w="4540" w:type="dxa"/>
            <w:shd w:val="clear" w:color="auto" w:fill="auto"/>
          </w:tcPr>
          <w:p w14:paraId="2EE29818"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45F1A4B7" w14:textId="77777777" w:rsidR="002A51B8" w:rsidRPr="002A51B8" w:rsidRDefault="002A51B8" w:rsidP="000E5D1F">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p>
        </w:tc>
      </w:tr>
      <w:tr w:rsidR="001308D8" w:rsidRPr="002A51B8" w14:paraId="6AF95429" w14:textId="77777777" w:rsidTr="00BB4534">
        <w:trPr>
          <w:trHeight w:val="699"/>
        </w:trPr>
        <w:tc>
          <w:tcPr>
            <w:tcW w:w="0" w:type="auto"/>
            <w:shd w:val="clear" w:color="auto" w:fill="auto"/>
          </w:tcPr>
          <w:p w14:paraId="6EE754C3" w14:textId="45A42CD5" w:rsidR="001308D8" w:rsidRPr="008115D8" w:rsidRDefault="001308D8" w:rsidP="001308D8">
            <w:pPr>
              <w:widowControl w:val="0"/>
              <w:spacing w:after="0"/>
              <w:jc w:val="both"/>
              <w:rPr>
                <w:rFonts w:ascii="Times New Roman" w:eastAsia="Times New Roman" w:hAnsi="Times New Roman" w:cs="Times New Roman"/>
                <w:i/>
                <w:color w:val="4472C4" w:themeColor="accent1"/>
                <w:sz w:val="24"/>
                <w:szCs w:val="24"/>
              </w:rPr>
            </w:pPr>
            <w:r w:rsidRPr="00983A6D">
              <w:rPr>
                <w:rFonts w:ascii="Times New Roman" w:eastAsia="Calibri" w:hAnsi="Times New Roman" w:cs="Times New Roman"/>
                <w:sz w:val="24"/>
                <w:szCs w:val="24"/>
              </w:rPr>
              <w:t>4.</w:t>
            </w:r>
            <w:r>
              <w:rPr>
                <w:rFonts w:ascii="Times New Roman" w:eastAsia="Calibri" w:hAnsi="Times New Roman" w:cs="Times New Roman"/>
                <w:sz w:val="24"/>
                <w:szCs w:val="24"/>
              </w:rPr>
              <w:t>5</w:t>
            </w:r>
            <w:r w:rsidRPr="00983A6D">
              <w:rPr>
                <w:rFonts w:ascii="Times New Roman" w:eastAsia="Calibri" w:hAnsi="Times New Roman" w:cs="Times New Roman"/>
                <w:sz w:val="24"/>
                <w:szCs w:val="24"/>
              </w:rPr>
              <w:t xml:space="preserve">. </w:t>
            </w:r>
            <w:r w:rsidRPr="00983A6D">
              <w:rPr>
                <w:rFonts w:ascii="Times New Roman" w:eastAsia="Times New Roman" w:hAnsi="Times New Roman" w:cs="Times New Roman"/>
                <w:sz w:val="24"/>
                <w:szCs w:val="24"/>
              </w:rPr>
              <w:t xml:space="preserve">Pretendenta </w:t>
            </w:r>
            <w:r>
              <w:rPr>
                <w:rFonts w:ascii="Times New Roman" w:eastAsia="Times New Roman" w:hAnsi="Times New Roman" w:cs="Times New Roman"/>
                <w:sz w:val="24"/>
                <w:szCs w:val="24"/>
              </w:rPr>
              <w:t>vidēja</w:t>
            </w:r>
            <w:r w:rsidR="0084571D">
              <w:rPr>
                <w:rFonts w:ascii="Times New Roman" w:eastAsia="Times New Roman" w:hAnsi="Times New Roman" w:cs="Times New Roman"/>
                <w:sz w:val="24"/>
                <w:szCs w:val="24"/>
              </w:rPr>
              <w:t>m</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84571D">
              <w:rPr>
                <w:rFonts w:ascii="Times New Roman" w:eastAsia="Times New Roman" w:hAnsi="Times New Roman" w:cs="Times New Roman"/>
                <w:sz w:val="24"/>
                <w:szCs w:val="24"/>
              </w:rPr>
              <w:t xml:space="preserve">katra </w:t>
            </w:r>
            <w:r w:rsidRPr="00983A6D">
              <w:rPr>
                <w:rFonts w:ascii="Times New Roman" w:eastAsia="Times New Roman" w:hAnsi="Times New Roman" w:cs="Times New Roman"/>
                <w:sz w:val="24"/>
                <w:szCs w:val="24"/>
              </w:rPr>
              <w:t xml:space="preserve">gada </w:t>
            </w:r>
            <w:r w:rsidR="0084571D" w:rsidRPr="00983A6D">
              <w:rPr>
                <w:rFonts w:ascii="Times New Roman" w:eastAsia="Times New Roman" w:hAnsi="Times New Roman" w:cs="Times New Roman"/>
                <w:sz w:val="24"/>
                <w:szCs w:val="24"/>
              </w:rPr>
              <w:t>(2016.</w:t>
            </w:r>
            <w:r w:rsidR="0084571D">
              <w:rPr>
                <w:rFonts w:ascii="Times New Roman" w:eastAsia="Times New Roman" w:hAnsi="Times New Roman" w:cs="Times New Roman"/>
                <w:sz w:val="24"/>
                <w:szCs w:val="24"/>
              </w:rPr>
              <w:t>g.</w:t>
            </w:r>
            <w:r w:rsidR="0084571D" w:rsidRPr="00983A6D">
              <w:rPr>
                <w:rFonts w:ascii="Times New Roman" w:eastAsia="Times New Roman" w:hAnsi="Times New Roman" w:cs="Times New Roman"/>
                <w:sz w:val="24"/>
                <w:szCs w:val="24"/>
              </w:rPr>
              <w:t>, 2017.</w:t>
            </w:r>
            <w:r w:rsidR="0084571D">
              <w:rPr>
                <w:rFonts w:ascii="Times New Roman" w:eastAsia="Times New Roman" w:hAnsi="Times New Roman" w:cs="Times New Roman"/>
                <w:sz w:val="24"/>
                <w:szCs w:val="24"/>
              </w:rPr>
              <w:t xml:space="preserve">g., </w:t>
            </w:r>
            <w:r w:rsidR="0084571D" w:rsidRPr="00983A6D">
              <w:rPr>
                <w:rFonts w:ascii="Times New Roman" w:eastAsia="Times New Roman" w:hAnsi="Times New Roman" w:cs="Times New Roman"/>
                <w:sz w:val="24"/>
                <w:szCs w:val="24"/>
              </w:rPr>
              <w:t>2018.g</w:t>
            </w:r>
            <w:r w:rsidR="0084571D">
              <w:rPr>
                <w:rFonts w:ascii="Times New Roman" w:eastAsia="Times New Roman" w:hAnsi="Times New Roman" w:cs="Times New Roman"/>
                <w:sz w:val="24"/>
                <w:szCs w:val="24"/>
              </w:rPr>
              <w:t>.)</w:t>
            </w:r>
            <w:r w:rsidR="0084571D" w:rsidRPr="00983A6D">
              <w:rPr>
                <w:rFonts w:ascii="Times New Roman" w:eastAsia="Times New Roman" w:hAnsi="Times New Roman" w:cs="Times New Roman"/>
                <w:sz w:val="24"/>
                <w:szCs w:val="24"/>
              </w:rPr>
              <w:t xml:space="preserve"> </w:t>
            </w:r>
            <w:r w:rsidRPr="00983A6D">
              <w:rPr>
                <w:rFonts w:ascii="Times New Roman" w:eastAsia="Times New Roman" w:hAnsi="Times New Roman" w:cs="Times New Roman"/>
                <w:sz w:val="24"/>
                <w:szCs w:val="24"/>
              </w:rPr>
              <w:t>finanšu apgrozījum</w:t>
            </w:r>
            <w:r w:rsidR="0084571D">
              <w:rPr>
                <w:rFonts w:ascii="Times New Roman" w:eastAsia="Times New Roman" w:hAnsi="Times New Roman" w:cs="Times New Roman"/>
                <w:sz w:val="24"/>
                <w:szCs w:val="24"/>
              </w:rPr>
              <w:t>am</w:t>
            </w:r>
            <w:r w:rsidRPr="00983A6D">
              <w:rPr>
                <w:rFonts w:ascii="Times New Roman" w:eastAsia="Times New Roman" w:hAnsi="Times New Roman" w:cs="Times New Roman"/>
                <w:sz w:val="24"/>
                <w:szCs w:val="24"/>
              </w:rPr>
              <w:t>,</w:t>
            </w:r>
            <w:r w:rsidR="0084571D">
              <w:rPr>
                <w:rFonts w:ascii="Times New Roman" w:eastAsia="Times New Roman" w:hAnsi="Times New Roman" w:cs="Times New Roman"/>
                <w:sz w:val="24"/>
                <w:szCs w:val="24"/>
              </w:rPr>
              <w:t xml:space="preserve"> tai skaitā būvniecībā, jābūt</w:t>
            </w:r>
            <w:r w:rsidRPr="00983A6D">
              <w:rPr>
                <w:rFonts w:ascii="Times New Roman" w:eastAsia="Times New Roman" w:hAnsi="Times New Roman" w:cs="Times New Roman"/>
                <w:sz w:val="24"/>
                <w:szCs w:val="24"/>
              </w:rPr>
              <w:t xml:space="preserve"> ne mazāk</w:t>
            </w:r>
            <w:r w:rsidR="0084571D">
              <w:rPr>
                <w:rFonts w:ascii="Times New Roman" w:eastAsia="Times New Roman" w:hAnsi="Times New Roman" w:cs="Times New Roman"/>
                <w:sz w:val="24"/>
                <w:szCs w:val="24"/>
              </w:rPr>
              <w:t>am</w:t>
            </w:r>
            <w:r w:rsidRPr="00983A6D">
              <w:rPr>
                <w:rFonts w:ascii="Times New Roman" w:eastAsia="Times New Roman" w:hAnsi="Times New Roman" w:cs="Times New Roman"/>
                <w:sz w:val="24"/>
                <w:szCs w:val="24"/>
              </w:rPr>
              <w:t xml:space="preserve"> kā </w:t>
            </w:r>
            <w:r w:rsidR="008115D8" w:rsidRPr="008115D8">
              <w:rPr>
                <w:rFonts w:ascii="Times New Roman" w:eastAsia="Times New Roman" w:hAnsi="Times New Roman" w:cs="Times New Roman"/>
                <w:sz w:val="24"/>
                <w:szCs w:val="24"/>
              </w:rPr>
              <w:t>1</w:t>
            </w:r>
            <w:r w:rsidRPr="008115D8">
              <w:rPr>
                <w:rFonts w:ascii="Times New Roman" w:eastAsia="Times New Roman" w:hAnsi="Times New Roman" w:cs="Times New Roman"/>
                <w:sz w:val="24"/>
                <w:szCs w:val="24"/>
              </w:rPr>
              <w:t xml:space="preserve"> 000 000,00 </w:t>
            </w:r>
            <w:r w:rsidR="0084571D" w:rsidRPr="008115D8">
              <w:rPr>
                <w:rFonts w:ascii="Times New Roman" w:eastAsia="Times New Roman" w:hAnsi="Times New Roman" w:cs="Times New Roman"/>
                <w:sz w:val="24"/>
                <w:szCs w:val="24"/>
              </w:rPr>
              <w:t>EUR (</w:t>
            </w:r>
            <w:r w:rsidR="008115D8" w:rsidRPr="008115D8">
              <w:rPr>
                <w:rFonts w:ascii="Times New Roman" w:eastAsia="Times New Roman" w:hAnsi="Times New Roman" w:cs="Times New Roman"/>
                <w:sz w:val="24"/>
                <w:szCs w:val="24"/>
              </w:rPr>
              <w:t>viens</w:t>
            </w:r>
            <w:r w:rsidR="0084571D" w:rsidRPr="008115D8">
              <w:rPr>
                <w:rFonts w:ascii="Times New Roman" w:eastAsia="Times New Roman" w:hAnsi="Times New Roman" w:cs="Times New Roman"/>
                <w:sz w:val="24"/>
                <w:szCs w:val="24"/>
              </w:rPr>
              <w:t xml:space="preserve"> miljon</w:t>
            </w:r>
            <w:r w:rsidR="008115D8">
              <w:rPr>
                <w:rFonts w:ascii="Times New Roman" w:eastAsia="Times New Roman" w:hAnsi="Times New Roman" w:cs="Times New Roman"/>
                <w:sz w:val="24"/>
                <w:szCs w:val="24"/>
              </w:rPr>
              <w:t>s</w:t>
            </w:r>
            <w:r w:rsidR="0084571D" w:rsidRPr="008115D8">
              <w:rPr>
                <w:rFonts w:ascii="Times New Roman" w:eastAsia="Times New Roman" w:hAnsi="Times New Roman" w:cs="Times New Roman"/>
                <w:sz w:val="24"/>
                <w:szCs w:val="24"/>
              </w:rPr>
              <w:t xml:space="preserve"> </w:t>
            </w:r>
            <w:proofErr w:type="spellStart"/>
            <w:r w:rsidR="0084571D" w:rsidRPr="008115D8">
              <w:rPr>
                <w:rFonts w:ascii="Times New Roman" w:eastAsia="Times New Roman" w:hAnsi="Times New Roman" w:cs="Times New Roman"/>
                <w:sz w:val="24"/>
                <w:szCs w:val="24"/>
              </w:rPr>
              <w:t>euro</w:t>
            </w:r>
            <w:proofErr w:type="spellEnd"/>
            <w:r w:rsidR="0084571D" w:rsidRPr="008115D8">
              <w:rPr>
                <w:rFonts w:ascii="Times New Roman" w:eastAsia="Times New Roman" w:hAnsi="Times New Roman" w:cs="Times New Roman"/>
                <w:sz w:val="24"/>
                <w:szCs w:val="24"/>
              </w:rPr>
              <w:t>)</w:t>
            </w:r>
            <w:r w:rsidRPr="008115D8">
              <w:rPr>
                <w:rFonts w:ascii="Times New Roman" w:eastAsia="Times New Roman" w:hAnsi="Times New Roman" w:cs="Times New Roman"/>
                <w:sz w:val="24"/>
                <w:szCs w:val="24"/>
              </w:rPr>
              <w:t>.</w:t>
            </w:r>
          </w:p>
          <w:p w14:paraId="02187255" w14:textId="4EFA1027" w:rsidR="005472AC" w:rsidRPr="008115D8" w:rsidRDefault="001308D8" w:rsidP="005472AC">
            <w:pPr>
              <w:widowControl w:val="0"/>
              <w:spacing w:after="0"/>
              <w:jc w:val="both"/>
              <w:rPr>
                <w:rFonts w:ascii="Times New Roman" w:eastAsia="Times New Roman" w:hAnsi="Times New Roman" w:cs="Times New Roman"/>
                <w:i/>
                <w:color w:val="FF0000"/>
                <w:sz w:val="24"/>
                <w:szCs w:val="24"/>
              </w:rPr>
            </w:pPr>
            <w:r w:rsidRPr="00983A6D">
              <w:rPr>
                <w:rFonts w:ascii="Times New Roman" w:eastAsia="Times New Roman" w:hAnsi="Times New Roman" w:cs="Times New Roman"/>
                <w:sz w:val="24"/>
                <w:szCs w:val="24"/>
              </w:rPr>
              <w:t xml:space="preserve">Pretendenti, kas dibināti vēlāk, apliecina, ka </w:t>
            </w:r>
            <w:r w:rsidR="00592A5B">
              <w:rPr>
                <w:rFonts w:ascii="Times New Roman" w:eastAsia="Times New Roman" w:hAnsi="Times New Roman" w:cs="Times New Roman"/>
                <w:sz w:val="24"/>
                <w:szCs w:val="24"/>
              </w:rPr>
              <w:t xml:space="preserve">vidējais </w:t>
            </w:r>
            <w:r w:rsidRPr="00983A6D">
              <w:rPr>
                <w:rFonts w:ascii="Times New Roman" w:eastAsia="Times New Roman" w:hAnsi="Times New Roman" w:cs="Times New Roman"/>
                <w:sz w:val="24"/>
                <w:szCs w:val="24"/>
              </w:rPr>
              <w:t>katra gada</w:t>
            </w:r>
            <w:r w:rsidR="00592A5B">
              <w:rPr>
                <w:rFonts w:ascii="Times New Roman" w:eastAsia="Times New Roman" w:hAnsi="Times New Roman" w:cs="Times New Roman"/>
                <w:sz w:val="24"/>
                <w:szCs w:val="24"/>
              </w:rPr>
              <w:t xml:space="preserve"> </w:t>
            </w:r>
            <w:r w:rsidR="00592A5B" w:rsidRPr="00983A6D">
              <w:rPr>
                <w:rFonts w:ascii="Times New Roman" w:eastAsia="Times New Roman" w:hAnsi="Times New Roman" w:cs="Times New Roman"/>
                <w:sz w:val="24"/>
                <w:szCs w:val="24"/>
              </w:rPr>
              <w:t>(2016.</w:t>
            </w:r>
            <w:r w:rsidR="00592A5B">
              <w:rPr>
                <w:rFonts w:ascii="Times New Roman" w:eastAsia="Times New Roman" w:hAnsi="Times New Roman" w:cs="Times New Roman"/>
                <w:sz w:val="24"/>
                <w:szCs w:val="24"/>
              </w:rPr>
              <w:t>g.</w:t>
            </w:r>
            <w:r w:rsidR="00592A5B" w:rsidRPr="00983A6D">
              <w:rPr>
                <w:rFonts w:ascii="Times New Roman" w:eastAsia="Times New Roman" w:hAnsi="Times New Roman" w:cs="Times New Roman"/>
                <w:sz w:val="24"/>
                <w:szCs w:val="24"/>
              </w:rPr>
              <w:t>, 2017.</w:t>
            </w:r>
            <w:r w:rsidR="00592A5B">
              <w:rPr>
                <w:rFonts w:ascii="Times New Roman" w:eastAsia="Times New Roman" w:hAnsi="Times New Roman" w:cs="Times New Roman"/>
                <w:sz w:val="24"/>
                <w:szCs w:val="24"/>
              </w:rPr>
              <w:t xml:space="preserve">g., </w:t>
            </w:r>
            <w:r w:rsidR="00592A5B" w:rsidRPr="00983A6D">
              <w:rPr>
                <w:rFonts w:ascii="Times New Roman" w:eastAsia="Times New Roman" w:hAnsi="Times New Roman" w:cs="Times New Roman"/>
                <w:sz w:val="24"/>
                <w:szCs w:val="24"/>
              </w:rPr>
              <w:t>2018.g</w:t>
            </w:r>
            <w:r w:rsidR="00592A5B">
              <w:rPr>
                <w:rFonts w:ascii="Times New Roman" w:eastAsia="Times New Roman" w:hAnsi="Times New Roman" w:cs="Times New Roman"/>
                <w:sz w:val="24"/>
                <w:szCs w:val="24"/>
              </w:rPr>
              <w:t>.)</w:t>
            </w:r>
            <w:r w:rsidRPr="00983A6D">
              <w:rPr>
                <w:rFonts w:ascii="Times New Roman" w:eastAsia="Times New Roman" w:hAnsi="Times New Roman" w:cs="Times New Roman"/>
                <w:sz w:val="24"/>
                <w:szCs w:val="24"/>
              </w:rPr>
              <w:t xml:space="preserve"> finanšu apgrozījums</w:t>
            </w:r>
            <w:r w:rsidR="00592A5B">
              <w:rPr>
                <w:rFonts w:ascii="Times New Roman" w:eastAsia="Times New Roman" w:hAnsi="Times New Roman" w:cs="Times New Roman"/>
                <w:sz w:val="24"/>
                <w:szCs w:val="24"/>
              </w:rPr>
              <w:t>, tai skaitā būvniecībā,</w:t>
            </w:r>
            <w:r w:rsidRPr="00983A6D">
              <w:rPr>
                <w:rFonts w:ascii="Times New Roman" w:eastAsia="Times New Roman" w:hAnsi="Times New Roman" w:cs="Times New Roman"/>
                <w:sz w:val="24"/>
                <w:szCs w:val="24"/>
              </w:rPr>
              <w:t xml:space="preserve"> nostrādātajā periodā nav mazāks, kā </w:t>
            </w:r>
            <w:r w:rsidR="008115D8" w:rsidRPr="008115D8">
              <w:rPr>
                <w:rFonts w:ascii="Times New Roman" w:eastAsia="Times New Roman" w:hAnsi="Times New Roman" w:cs="Times New Roman"/>
                <w:sz w:val="24"/>
                <w:szCs w:val="24"/>
              </w:rPr>
              <w:t>1</w:t>
            </w:r>
            <w:r w:rsidRPr="008115D8">
              <w:rPr>
                <w:rFonts w:ascii="Times New Roman" w:eastAsia="Times New Roman" w:hAnsi="Times New Roman" w:cs="Times New Roman"/>
                <w:sz w:val="24"/>
                <w:szCs w:val="24"/>
              </w:rPr>
              <w:t> 000</w:t>
            </w:r>
            <w:r w:rsidR="00592A5B" w:rsidRPr="008115D8">
              <w:rPr>
                <w:rFonts w:ascii="Times New Roman" w:eastAsia="Times New Roman" w:hAnsi="Times New Roman" w:cs="Times New Roman"/>
                <w:sz w:val="24"/>
                <w:szCs w:val="24"/>
              </w:rPr>
              <w:t> </w:t>
            </w:r>
            <w:r w:rsidRPr="008115D8">
              <w:rPr>
                <w:rFonts w:ascii="Times New Roman" w:eastAsia="Times New Roman" w:hAnsi="Times New Roman" w:cs="Times New Roman"/>
                <w:sz w:val="24"/>
                <w:szCs w:val="24"/>
              </w:rPr>
              <w:t>000</w:t>
            </w:r>
            <w:r w:rsidR="00592A5B" w:rsidRPr="008115D8">
              <w:rPr>
                <w:rFonts w:ascii="Times New Roman" w:eastAsia="Times New Roman" w:hAnsi="Times New Roman" w:cs="Times New Roman"/>
                <w:sz w:val="24"/>
                <w:szCs w:val="24"/>
              </w:rPr>
              <w:t xml:space="preserve"> EUR (</w:t>
            </w:r>
            <w:r w:rsidR="008115D8" w:rsidRPr="008115D8">
              <w:rPr>
                <w:rFonts w:ascii="Times New Roman" w:eastAsia="Times New Roman" w:hAnsi="Times New Roman" w:cs="Times New Roman"/>
                <w:sz w:val="24"/>
                <w:szCs w:val="24"/>
              </w:rPr>
              <w:t>viens</w:t>
            </w:r>
            <w:r w:rsidR="00592A5B" w:rsidRPr="008115D8">
              <w:rPr>
                <w:rFonts w:ascii="Times New Roman" w:eastAsia="Times New Roman" w:hAnsi="Times New Roman" w:cs="Times New Roman"/>
                <w:sz w:val="24"/>
                <w:szCs w:val="24"/>
              </w:rPr>
              <w:t xml:space="preserve"> miljon</w:t>
            </w:r>
            <w:r w:rsidR="008115D8">
              <w:rPr>
                <w:rFonts w:ascii="Times New Roman" w:eastAsia="Times New Roman" w:hAnsi="Times New Roman" w:cs="Times New Roman"/>
                <w:sz w:val="24"/>
                <w:szCs w:val="24"/>
              </w:rPr>
              <w:t>s</w:t>
            </w:r>
            <w:r w:rsidRPr="008115D8">
              <w:rPr>
                <w:rFonts w:ascii="Times New Roman" w:eastAsia="Times New Roman" w:hAnsi="Times New Roman" w:cs="Times New Roman"/>
                <w:sz w:val="24"/>
                <w:szCs w:val="24"/>
              </w:rPr>
              <w:t xml:space="preserve"> </w:t>
            </w:r>
            <w:proofErr w:type="spellStart"/>
            <w:r w:rsidRPr="008115D8">
              <w:rPr>
                <w:rFonts w:ascii="Times New Roman" w:eastAsia="Times New Roman" w:hAnsi="Times New Roman" w:cs="Times New Roman"/>
                <w:sz w:val="24"/>
                <w:szCs w:val="24"/>
              </w:rPr>
              <w:t>euro</w:t>
            </w:r>
            <w:proofErr w:type="spellEnd"/>
            <w:r w:rsidR="00592A5B" w:rsidRPr="008115D8">
              <w:rPr>
                <w:rFonts w:ascii="Times New Roman" w:eastAsia="Times New Roman" w:hAnsi="Times New Roman" w:cs="Times New Roman"/>
                <w:sz w:val="24"/>
                <w:szCs w:val="24"/>
              </w:rPr>
              <w:t>)</w:t>
            </w:r>
            <w:r w:rsidRPr="008115D8">
              <w:rPr>
                <w:rFonts w:ascii="Times New Roman" w:eastAsia="Times New Roman" w:hAnsi="Times New Roman" w:cs="Times New Roman"/>
                <w:sz w:val="24"/>
                <w:szCs w:val="24"/>
              </w:rPr>
              <w:t>.</w:t>
            </w:r>
          </w:p>
          <w:p w14:paraId="4C6CB995" w14:textId="77777777" w:rsidR="005472AC" w:rsidRPr="00592A5B" w:rsidRDefault="005472AC" w:rsidP="001308D8">
            <w:pPr>
              <w:widowControl w:val="0"/>
              <w:spacing w:after="0"/>
              <w:jc w:val="both"/>
              <w:rPr>
                <w:rFonts w:ascii="Times New Roman" w:eastAsia="Times New Roman" w:hAnsi="Times New Roman" w:cs="Times New Roman"/>
                <w:i/>
                <w:color w:val="FF0000"/>
                <w:sz w:val="24"/>
                <w:szCs w:val="24"/>
              </w:rPr>
            </w:pPr>
          </w:p>
          <w:p w14:paraId="47C1D894" w14:textId="01690C8B" w:rsidR="001308D8" w:rsidRPr="00BB4534" w:rsidRDefault="001308D8" w:rsidP="00BB4534">
            <w:pPr>
              <w:widowControl w:val="0"/>
              <w:spacing w:after="0"/>
              <w:jc w:val="both"/>
              <w:rPr>
                <w:rFonts w:ascii="Times New Roman" w:eastAsia="Times New Roman" w:hAnsi="Times New Roman" w:cs="Times New Roman"/>
                <w:i/>
                <w:color w:val="4472C4" w:themeColor="accent1"/>
                <w:sz w:val="24"/>
                <w:szCs w:val="24"/>
              </w:rPr>
            </w:pPr>
            <w:r w:rsidRPr="00983A6D">
              <w:rPr>
                <w:rFonts w:ascii="Times New Roman" w:eastAsia="Times New Roman" w:hAnsi="Times New Roman" w:cs="Times New Roman"/>
                <w:sz w:val="24"/>
                <w:szCs w:val="24"/>
                <w:lang w:eastAsia="zh-CN"/>
              </w:rPr>
              <w:t xml:space="preserve">Ja Pretendents ir personu apvienība, </w:t>
            </w:r>
            <w:r w:rsidR="00592A5B">
              <w:rPr>
                <w:rFonts w:ascii="Times New Roman" w:eastAsia="Times New Roman" w:hAnsi="Times New Roman" w:cs="Times New Roman"/>
                <w:sz w:val="24"/>
                <w:szCs w:val="24"/>
                <w:lang w:eastAsia="zh-CN"/>
              </w:rPr>
              <w:t>tad</w:t>
            </w:r>
            <w:r w:rsidRPr="00983A6D">
              <w:rPr>
                <w:rFonts w:ascii="Times New Roman" w:eastAsia="Times New Roman" w:hAnsi="Times New Roman" w:cs="Times New Roman"/>
                <w:sz w:val="24"/>
                <w:szCs w:val="24"/>
                <w:lang w:eastAsia="zh-CN"/>
              </w:rPr>
              <w:t xml:space="preserve"> visu personu apvienīb</w:t>
            </w:r>
            <w:r w:rsidR="00592A5B">
              <w:rPr>
                <w:rFonts w:ascii="Times New Roman" w:eastAsia="Times New Roman" w:hAnsi="Times New Roman" w:cs="Times New Roman"/>
                <w:sz w:val="24"/>
                <w:szCs w:val="24"/>
                <w:lang w:eastAsia="zh-CN"/>
              </w:rPr>
              <w:t>as</w:t>
            </w:r>
            <w:r w:rsidRPr="00983A6D">
              <w:rPr>
                <w:rFonts w:ascii="Times New Roman" w:eastAsia="Times New Roman" w:hAnsi="Times New Roman" w:cs="Times New Roman"/>
                <w:sz w:val="24"/>
                <w:szCs w:val="24"/>
                <w:lang w:eastAsia="zh-CN"/>
              </w:rPr>
              <w:t xml:space="preserve"> dalībnieku</w:t>
            </w:r>
            <w:r w:rsidR="00592A5B">
              <w:rPr>
                <w:rFonts w:ascii="Times New Roman" w:eastAsia="Times New Roman" w:hAnsi="Times New Roman" w:cs="Times New Roman"/>
                <w:sz w:val="24"/>
                <w:szCs w:val="24"/>
                <w:lang w:eastAsia="zh-CN"/>
              </w:rPr>
              <w:t xml:space="preserve"> kopējam vidējam </w:t>
            </w:r>
            <w:r w:rsidRPr="00983A6D">
              <w:rPr>
                <w:rFonts w:ascii="Times New Roman" w:eastAsia="Times New Roman" w:hAnsi="Times New Roman" w:cs="Times New Roman"/>
                <w:sz w:val="24"/>
                <w:szCs w:val="24"/>
                <w:lang w:eastAsia="zh-CN"/>
              </w:rPr>
              <w:t xml:space="preserve"> katra </w:t>
            </w:r>
            <w:r w:rsidR="00592A5B">
              <w:rPr>
                <w:rFonts w:ascii="Times New Roman" w:eastAsia="Times New Roman" w:hAnsi="Times New Roman" w:cs="Times New Roman"/>
                <w:sz w:val="24"/>
                <w:szCs w:val="24"/>
                <w:lang w:eastAsia="zh-CN"/>
              </w:rPr>
              <w:t>gada</w:t>
            </w:r>
            <w:r w:rsidRPr="00983A6D">
              <w:rPr>
                <w:rFonts w:ascii="Times New Roman" w:eastAsia="Times New Roman" w:hAnsi="Times New Roman" w:cs="Times New Roman"/>
                <w:sz w:val="24"/>
                <w:szCs w:val="24"/>
              </w:rPr>
              <w:t xml:space="preserve"> </w:t>
            </w:r>
            <w:r w:rsidR="00592A5B" w:rsidRPr="00983A6D">
              <w:rPr>
                <w:rFonts w:ascii="Times New Roman" w:eastAsia="Times New Roman" w:hAnsi="Times New Roman" w:cs="Times New Roman"/>
                <w:sz w:val="24"/>
                <w:szCs w:val="24"/>
              </w:rPr>
              <w:t>(2016.</w:t>
            </w:r>
            <w:r w:rsidR="00592A5B">
              <w:rPr>
                <w:rFonts w:ascii="Times New Roman" w:eastAsia="Times New Roman" w:hAnsi="Times New Roman" w:cs="Times New Roman"/>
                <w:sz w:val="24"/>
                <w:szCs w:val="24"/>
              </w:rPr>
              <w:t>g.</w:t>
            </w:r>
            <w:r w:rsidR="00592A5B" w:rsidRPr="00983A6D">
              <w:rPr>
                <w:rFonts w:ascii="Times New Roman" w:eastAsia="Times New Roman" w:hAnsi="Times New Roman" w:cs="Times New Roman"/>
                <w:sz w:val="24"/>
                <w:szCs w:val="24"/>
              </w:rPr>
              <w:t>, 2017.</w:t>
            </w:r>
            <w:r w:rsidR="00592A5B">
              <w:rPr>
                <w:rFonts w:ascii="Times New Roman" w:eastAsia="Times New Roman" w:hAnsi="Times New Roman" w:cs="Times New Roman"/>
                <w:sz w:val="24"/>
                <w:szCs w:val="24"/>
              </w:rPr>
              <w:t xml:space="preserve">g., </w:t>
            </w:r>
            <w:r w:rsidR="00592A5B" w:rsidRPr="00983A6D">
              <w:rPr>
                <w:rFonts w:ascii="Times New Roman" w:eastAsia="Times New Roman" w:hAnsi="Times New Roman" w:cs="Times New Roman"/>
                <w:sz w:val="24"/>
                <w:szCs w:val="24"/>
              </w:rPr>
              <w:t>2018.g</w:t>
            </w:r>
            <w:r w:rsidR="00592A5B">
              <w:rPr>
                <w:rFonts w:ascii="Times New Roman" w:eastAsia="Times New Roman" w:hAnsi="Times New Roman" w:cs="Times New Roman"/>
                <w:sz w:val="24"/>
                <w:szCs w:val="24"/>
              </w:rPr>
              <w:t>.)</w:t>
            </w:r>
            <w:r w:rsidRPr="00983A6D">
              <w:rPr>
                <w:rFonts w:ascii="Times New Roman" w:eastAsia="Times New Roman" w:hAnsi="Times New Roman" w:cs="Times New Roman"/>
                <w:sz w:val="24"/>
                <w:szCs w:val="24"/>
              </w:rPr>
              <w:t xml:space="preserve">   </w:t>
            </w:r>
            <w:r w:rsidR="00592A5B">
              <w:rPr>
                <w:rFonts w:ascii="Times New Roman" w:eastAsia="Times New Roman" w:hAnsi="Times New Roman" w:cs="Times New Roman"/>
                <w:sz w:val="24"/>
                <w:szCs w:val="24"/>
              </w:rPr>
              <w:t xml:space="preserve">finanšu </w:t>
            </w:r>
            <w:r w:rsidRPr="00983A6D">
              <w:rPr>
                <w:rFonts w:ascii="Times New Roman" w:eastAsia="Times New Roman" w:hAnsi="Times New Roman" w:cs="Times New Roman"/>
                <w:sz w:val="24"/>
                <w:szCs w:val="24"/>
                <w:lang w:eastAsia="zh-CN"/>
              </w:rPr>
              <w:t>apgrozījumam</w:t>
            </w:r>
            <w:r w:rsidR="00592A5B">
              <w:rPr>
                <w:rFonts w:ascii="Times New Roman" w:eastAsia="Times New Roman" w:hAnsi="Times New Roman" w:cs="Times New Roman"/>
                <w:sz w:val="24"/>
                <w:szCs w:val="24"/>
                <w:lang w:eastAsia="zh-CN"/>
              </w:rPr>
              <w:t>, tai skaitā būvniecībā kopā</w:t>
            </w:r>
            <w:r w:rsidRPr="00983A6D">
              <w:rPr>
                <w:rFonts w:ascii="Times New Roman" w:eastAsia="Times New Roman" w:hAnsi="Times New Roman" w:cs="Times New Roman"/>
                <w:sz w:val="24"/>
                <w:szCs w:val="24"/>
                <w:lang w:eastAsia="zh-CN"/>
              </w:rPr>
              <w:t xml:space="preserve"> jābūt ne mazākam kā </w:t>
            </w:r>
            <w:r w:rsidR="008115D8" w:rsidRPr="008115D8">
              <w:rPr>
                <w:rFonts w:ascii="Times New Roman" w:eastAsia="Times New Roman" w:hAnsi="Times New Roman" w:cs="Times New Roman"/>
                <w:sz w:val="24"/>
                <w:szCs w:val="24"/>
                <w:lang w:eastAsia="zh-CN"/>
              </w:rPr>
              <w:t>1</w:t>
            </w:r>
            <w:r w:rsidRPr="008115D8">
              <w:rPr>
                <w:rFonts w:ascii="Times New Roman" w:eastAsia="Times New Roman" w:hAnsi="Times New Roman" w:cs="Times New Roman"/>
                <w:sz w:val="24"/>
                <w:szCs w:val="24"/>
                <w:lang w:eastAsia="zh-CN"/>
              </w:rPr>
              <w:t xml:space="preserve"> 000 000,00</w:t>
            </w:r>
            <w:r w:rsidR="00592A5B" w:rsidRPr="008115D8">
              <w:rPr>
                <w:rFonts w:ascii="Times New Roman" w:eastAsia="Times New Roman" w:hAnsi="Times New Roman" w:cs="Times New Roman"/>
                <w:sz w:val="24"/>
                <w:szCs w:val="24"/>
                <w:lang w:eastAsia="zh-CN"/>
              </w:rPr>
              <w:t xml:space="preserve"> EUR (</w:t>
            </w:r>
            <w:r w:rsidR="008115D8" w:rsidRPr="008115D8">
              <w:rPr>
                <w:rFonts w:ascii="Times New Roman" w:eastAsia="Times New Roman" w:hAnsi="Times New Roman" w:cs="Times New Roman"/>
                <w:sz w:val="24"/>
                <w:szCs w:val="24"/>
                <w:lang w:eastAsia="zh-CN"/>
              </w:rPr>
              <w:t>viens</w:t>
            </w:r>
            <w:r w:rsidR="00592A5B" w:rsidRPr="008115D8">
              <w:rPr>
                <w:rFonts w:ascii="Times New Roman" w:eastAsia="Times New Roman" w:hAnsi="Times New Roman" w:cs="Times New Roman"/>
                <w:sz w:val="24"/>
                <w:szCs w:val="24"/>
                <w:lang w:eastAsia="zh-CN"/>
              </w:rPr>
              <w:t xml:space="preserve"> miljon</w:t>
            </w:r>
            <w:r w:rsidR="008115D8" w:rsidRPr="008115D8">
              <w:rPr>
                <w:rFonts w:ascii="Times New Roman" w:eastAsia="Times New Roman" w:hAnsi="Times New Roman" w:cs="Times New Roman"/>
                <w:sz w:val="24"/>
                <w:szCs w:val="24"/>
                <w:lang w:eastAsia="zh-CN"/>
              </w:rPr>
              <w:t>s</w:t>
            </w:r>
            <w:r w:rsidRPr="008115D8">
              <w:rPr>
                <w:rFonts w:ascii="Times New Roman" w:eastAsia="Times New Roman" w:hAnsi="Times New Roman" w:cs="Times New Roman"/>
                <w:sz w:val="24"/>
                <w:szCs w:val="24"/>
                <w:lang w:eastAsia="zh-CN"/>
              </w:rPr>
              <w:t xml:space="preserve"> </w:t>
            </w:r>
            <w:proofErr w:type="spellStart"/>
            <w:r w:rsidRPr="008115D8">
              <w:rPr>
                <w:rFonts w:ascii="Times New Roman" w:eastAsia="Times New Roman" w:hAnsi="Times New Roman" w:cs="Times New Roman"/>
                <w:sz w:val="24"/>
                <w:szCs w:val="24"/>
                <w:lang w:eastAsia="zh-CN"/>
              </w:rPr>
              <w:lastRenderedPageBreak/>
              <w:t>euro</w:t>
            </w:r>
            <w:proofErr w:type="spellEnd"/>
            <w:r w:rsidR="00592A5B" w:rsidRPr="008115D8">
              <w:rPr>
                <w:rFonts w:ascii="Times New Roman" w:eastAsia="Times New Roman" w:hAnsi="Times New Roman" w:cs="Times New Roman"/>
                <w:sz w:val="24"/>
                <w:szCs w:val="24"/>
                <w:lang w:eastAsia="zh-CN"/>
              </w:rPr>
              <w:t>)</w:t>
            </w:r>
            <w:r w:rsidRPr="00983A6D">
              <w:rPr>
                <w:rFonts w:ascii="Times New Roman" w:eastAsia="Times New Roman" w:hAnsi="Times New Roman" w:cs="Times New Roman"/>
                <w:sz w:val="24"/>
                <w:szCs w:val="24"/>
                <w:lang w:eastAsia="zh-CN"/>
              </w:rPr>
              <w:t>.</w:t>
            </w:r>
          </w:p>
        </w:tc>
        <w:tc>
          <w:tcPr>
            <w:tcW w:w="4540" w:type="dxa"/>
            <w:shd w:val="clear" w:color="auto" w:fill="auto"/>
          </w:tcPr>
          <w:p w14:paraId="1FC41857" w14:textId="503CEA86" w:rsidR="001308D8" w:rsidRPr="001308D8" w:rsidRDefault="001308D8" w:rsidP="001308D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1308D8">
              <w:rPr>
                <w:rFonts w:ascii="Times New Roman" w:eastAsia="Times New Roman" w:hAnsi="Times New Roman" w:cs="Times New Roman"/>
                <w:sz w:val="24"/>
                <w:szCs w:val="24"/>
              </w:rPr>
              <w:lastRenderedPageBreak/>
              <w:t xml:space="preserve">4.5.1.Pretendenta apliecinājums par Pretendenta gada finanšu apgrozījumu, norādot apgrozījumu par katru gadu atsevišķi un </w:t>
            </w:r>
            <w:r w:rsidR="00625AB3">
              <w:rPr>
                <w:rFonts w:ascii="Times New Roman" w:eastAsia="Times New Roman" w:hAnsi="Times New Roman" w:cs="Times New Roman"/>
                <w:sz w:val="24"/>
                <w:szCs w:val="24"/>
              </w:rPr>
              <w:t>vidējo</w:t>
            </w:r>
            <w:r w:rsidRPr="001308D8">
              <w:rPr>
                <w:rFonts w:ascii="Times New Roman" w:eastAsia="Times New Roman" w:hAnsi="Times New Roman" w:cs="Times New Roman"/>
                <w:sz w:val="24"/>
                <w:szCs w:val="24"/>
              </w:rPr>
              <w:t xml:space="preserve"> atbilstoši Nolikuma 4.</w:t>
            </w:r>
            <w:r w:rsidR="00625AB3">
              <w:rPr>
                <w:rFonts w:ascii="Times New Roman" w:eastAsia="Times New Roman" w:hAnsi="Times New Roman" w:cs="Times New Roman"/>
                <w:sz w:val="24"/>
                <w:szCs w:val="24"/>
              </w:rPr>
              <w:t>5</w:t>
            </w:r>
            <w:r w:rsidRPr="001308D8">
              <w:rPr>
                <w:rFonts w:ascii="Times New Roman" w:eastAsia="Times New Roman" w:hAnsi="Times New Roman" w:cs="Times New Roman"/>
                <w:sz w:val="24"/>
                <w:szCs w:val="24"/>
              </w:rPr>
              <w:t xml:space="preserve">.punkta prasībām. Pretendentiem, kas dibināti vēlāk apliecinājums par gada finanšu apgrozījumu nostrādātajā periodā. </w:t>
            </w:r>
            <w:r w:rsidRPr="001308D8">
              <w:rPr>
                <w:rFonts w:ascii="Times New Roman" w:eastAsia="Times New Roman" w:hAnsi="Times New Roman" w:cs="Times New Roman"/>
                <w:sz w:val="24"/>
                <w:szCs w:val="24"/>
                <w:lang w:eastAsia="zh-CN"/>
              </w:rPr>
              <w:t xml:space="preserve">Apliecinājumam pievieno izdruku no Valsts ieņēmumu dienesta Elektroniskās deklarēšanas sistēmas par 2016.g., 2017.gadu un operatīvo finanšu apgrozījumu par 2018.gadu </w:t>
            </w:r>
            <w:r w:rsidRPr="001308D8">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40E68438" w14:textId="206CB501" w:rsidR="001308D8" w:rsidRPr="001308D8" w:rsidRDefault="001308D8" w:rsidP="001308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1308D8">
              <w:rPr>
                <w:rFonts w:ascii="Times New Roman" w:eastAsia="Times New Roman" w:hAnsi="Times New Roman" w:cs="Times New Roman"/>
                <w:color w:val="000000"/>
                <w:sz w:val="24"/>
                <w:szCs w:val="24"/>
                <w:lang w:eastAsia="zh-CN"/>
              </w:rPr>
              <w:t>4.</w:t>
            </w:r>
            <w:r w:rsidR="00625AB3">
              <w:rPr>
                <w:rFonts w:ascii="Times New Roman" w:eastAsia="Times New Roman" w:hAnsi="Times New Roman" w:cs="Times New Roman"/>
                <w:color w:val="000000"/>
                <w:sz w:val="24"/>
                <w:szCs w:val="24"/>
                <w:lang w:eastAsia="zh-CN"/>
              </w:rPr>
              <w:t>5</w:t>
            </w:r>
            <w:r w:rsidRPr="001308D8">
              <w:rPr>
                <w:rFonts w:ascii="Times New Roman" w:eastAsia="Times New Roman" w:hAnsi="Times New Roman" w:cs="Times New Roman"/>
                <w:color w:val="000000"/>
                <w:sz w:val="24"/>
                <w:szCs w:val="24"/>
                <w:lang w:eastAsia="zh-CN"/>
              </w:rPr>
              <w:t xml:space="preserve">.2. </w:t>
            </w:r>
            <w:r w:rsidRPr="001308D8">
              <w:rPr>
                <w:rFonts w:ascii="Times New Roman" w:eastAsia="Times New Roman" w:hAnsi="Times New Roman" w:cs="Times New Roman"/>
                <w:sz w:val="24"/>
                <w:szCs w:val="24"/>
                <w:lang w:eastAsia="zh-CN"/>
              </w:rPr>
              <w:t>Ja Pretendents ir reģistrēts ārvalstī, lai apliecinātu atbilstību Nolikuma 4.</w:t>
            </w:r>
            <w:r w:rsidR="00625AB3">
              <w:rPr>
                <w:rFonts w:ascii="Times New Roman" w:eastAsia="Times New Roman" w:hAnsi="Times New Roman" w:cs="Times New Roman"/>
                <w:sz w:val="24"/>
                <w:szCs w:val="24"/>
                <w:lang w:eastAsia="zh-CN"/>
              </w:rPr>
              <w:t>5</w:t>
            </w:r>
            <w:r w:rsidRPr="001308D8">
              <w:rPr>
                <w:rFonts w:ascii="Times New Roman" w:eastAsia="Times New Roman" w:hAnsi="Times New Roman" w:cs="Times New Roman"/>
                <w:sz w:val="24"/>
                <w:szCs w:val="24"/>
                <w:lang w:eastAsia="zh-CN"/>
              </w:rPr>
              <w:t xml:space="preserve">.punktā noteiktajām prasībām, Pretendentam ir tiesības iesniegt līdzvērtīgus dokumentus </w:t>
            </w:r>
            <w:r w:rsidRPr="001308D8">
              <w:rPr>
                <w:rFonts w:ascii="Times New Roman" w:eastAsia="Times New Roman" w:hAnsi="Times New Roman" w:cs="Times New Roman"/>
                <w:sz w:val="24"/>
                <w:szCs w:val="24"/>
                <w:lang w:eastAsia="zh-CN"/>
              </w:rPr>
              <w:lastRenderedPageBreak/>
              <w:t>atbilstoši to reģistrācijas valsts normatīvajam regulējumam.</w:t>
            </w:r>
          </w:p>
          <w:p w14:paraId="44617CB0" w14:textId="666B1E2D" w:rsidR="001308D8" w:rsidRPr="001308D8" w:rsidRDefault="001308D8" w:rsidP="001308D8">
            <w:pPr>
              <w:widowControl w:val="0"/>
              <w:spacing w:after="0" w:line="240" w:lineRule="auto"/>
              <w:jc w:val="both"/>
              <w:rPr>
                <w:rFonts w:ascii="Times New Roman" w:eastAsia="Calibri" w:hAnsi="Times New Roman" w:cs="Times New Roman"/>
                <w:sz w:val="24"/>
                <w:szCs w:val="24"/>
              </w:rPr>
            </w:pPr>
            <w:r w:rsidRPr="001308D8">
              <w:rPr>
                <w:rFonts w:ascii="Times New Roman" w:eastAsia="Calibri" w:hAnsi="Times New Roman" w:cs="Times New Roman"/>
                <w:i/>
                <w:sz w:val="24"/>
                <w:szCs w:val="24"/>
              </w:rPr>
              <w:t xml:space="preserve"> (Dokumenti iesniedzami EIS e-konkursu apakšsistēmas sadaļā “Citas prasības”)</w:t>
            </w:r>
          </w:p>
        </w:tc>
      </w:tr>
      <w:tr w:rsidR="001308D8" w:rsidRPr="002A51B8" w14:paraId="125FB2DD" w14:textId="77777777" w:rsidTr="002A51B8">
        <w:trPr>
          <w:trHeight w:val="558"/>
        </w:trPr>
        <w:tc>
          <w:tcPr>
            <w:tcW w:w="0" w:type="auto"/>
            <w:shd w:val="clear" w:color="auto" w:fill="auto"/>
          </w:tcPr>
          <w:p w14:paraId="2DC99776" w14:textId="18A7402D" w:rsidR="001308D8" w:rsidRDefault="00625AB3" w:rsidP="001308D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hAnsi="Times New Roman"/>
                <w:sz w:val="24"/>
                <w:szCs w:val="24"/>
              </w:rPr>
              <w:lastRenderedPageBreak/>
              <w:t>4</w:t>
            </w:r>
            <w:r w:rsidR="001308D8">
              <w:rPr>
                <w:rFonts w:ascii="Times New Roman" w:hAnsi="Times New Roman"/>
                <w:sz w:val="24"/>
                <w:szCs w:val="24"/>
              </w:rPr>
              <w:t xml:space="preserve">.6. </w:t>
            </w:r>
            <w:r w:rsidR="001308D8">
              <w:rPr>
                <w:rFonts w:ascii="Times New Roman" w:eastAsia="Times New Roman" w:hAnsi="Times New Roman" w:cs="Times New Roman"/>
                <w:color w:val="000000"/>
                <w:sz w:val="24"/>
                <w:szCs w:val="24"/>
                <w:bdr w:val="none" w:sz="0" w:space="0" w:color="auto" w:frame="1"/>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14:paraId="29C44549" w14:textId="77777777" w:rsidR="001308D8" w:rsidRDefault="001308D8" w:rsidP="001308D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likviditātes koeficients: apgrozāmie līdzekļi/īstermiņa saistības ≥ 1,0;</w:t>
            </w:r>
          </w:p>
          <w:p w14:paraId="69A2DCEE" w14:textId="77777777" w:rsidR="001308D8" w:rsidRDefault="001308D8" w:rsidP="001308D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pozitīvs pašu kapitāls.</w:t>
            </w:r>
          </w:p>
          <w:p w14:paraId="2B32EAB8" w14:textId="28028761" w:rsidR="001308D8" w:rsidRPr="00983A6D" w:rsidRDefault="001308D8" w:rsidP="001308D8">
            <w:pPr>
              <w:widowControl w:val="0"/>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lv-LV"/>
              </w:rPr>
              <w:t>Ja Pretendents ir personu apvienība, tad vienam personu apvienības dalībniekam finanšu un saimnieciskās darbības rādītājiem jāatbilst Nolikuma 3.6.punktā noteiktajām prasībām.</w:t>
            </w:r>
          </w:p>
        </w:tc>
        <w:tc>
          <w:tcPr>
            <w:tcW w:w="4540" w:type="dxa"/>
            <w:shd w:val="clear" w:color="auto" w:fill="auto"/>
          </w:tcPr>
          <w:p w14:paraId="53D71EB2" w14:textId="6D4292E7" w:rsidR="001308D8" w:rsidRDefault="00625AB3" w:rsidP="001308D8">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bCs/>
                <w:sz w:val="24"/>
                <w:szCs w:val="24"/>
              </w:rPr>
              <w:t>4</w:t>
            </w:r>
            <w:r w:rsidR="001308D8">
              <w:rPr>
                <w:rFonts w:ascii="Times New Roman" w:eastAsia="Calibri" w:hAnsi="Times New Roman" w:cs="Times New Roman"/>
                <w:bCs/>
                <w:sz w:val="24"/>
                <w:szCs w:val="24"/>
              </w:rPr>
              <w:t>.6.1.</w:t>
            </w:r>
            <w:r w:rsidR="001308D8">
              <w:rPr>
                <w:rFonts w:ascii="Times New Roman" w:eastAsia="Times New Roman" w:hAnsi="Times New Roman" w:cs="Times New Roman"/>
                <w:color w:val="000000"/>
                <w:sz w:val="24"/>
                <w:szCs w:val="24"/>
                <w:bdr w:val="none" w:sz="0" w:space="0" w:color="auto" w:frame="1"/>
                <w:lang w:eastAsia="lv-LV"/>
              </w:rPr>
              <w:t xml:space="preserve"> </w:t>
            </w:r>
            <w:r w:rsidR="001308D8">
              <w:rPr>
                <w:rFonts w:ascii="Times New Roman" w:eastAsia="Times New Roman" w:hAnsi="Times New Roman" w:cs="Times New Roman"/>
                <w:color w:val="000000"/>
                <w:sz w:val="24"/>
                <w:szCs w:val="24"/>
              </w:rPr>
              <w:t>Pretendenta apliecinājums par to, ka Pretendenta:</w:t>
            </w:r>
          </w:p>
          <w:p w14:paraId="7EC1624F" w14:textId="77777777" w:rsidR="001308D8" w:rsidRDefault="001308D8" w:rsidP="001308D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bdr w:val="none" w:sz="0" w:space="0" w:color="auto" w:frame="1"/>
                <w:lang w:eastAsia="lv-LV"/>
              </w:rPr>
              <w:t>likviditātes koeficients: apgrozāmie līdzekļi/īstermiņa saistības ≥ 1,0;</w:t>
            </w:r>
          </w:p>
          <w:p w14:paraId="5BE5741F" w14:textId="77777777" w:rsidR="001308D8" w:rsidRDefault="001308D8" w:rsidP="001308D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pozitīvs pašu kapitāls.</w:t>
            </w:r>
          </w:p>
          <w:p w14:paraId="6DB34B61" w14:textId="74498BC5" w:rsidR="001308D8" w:rsidRPr="004108B2" w:rsidRDefault="004F1DA2" w:rsidP="001308D8">
            <w:pPr>
              <w:widowControl w:val="0"/>
              <w:spacing w:after="0" w:line="240" w:lineRule="auto"/>
              <w:jc w:val="both"/>
              <w:rPr>
                <w:rFonts w:ascii="Times New Roman" w:eastAsia="Calibri" w:hAnsi="Times New Roman" w:cs="Times New Roman"/>
                <w:sz w:val="24"/>
                <w:szCs w:val="24"/>
                <w:highlight w:val="magenta"/>
              </w:rPr>
            </w:pPr>
            <w:r w:rsidRPr="001308D8">
              <w:rPr>
                <w:rFonts w:ascii="Times New Roman" w:eastAsia="Calibri" w:hAnsi="Times New Roman" w:cs="Times New Roman"/>
                <w:i/>
                <w:sz w:val="24"/>
                <w:szCs w:val="24"/>
              </w:rPr>
              <w:t>(Dokumenti iesniedzami EIS e-konkursu apakšsistēmas sadaļā “Citas prasības”)</w:t>
            </w:r>
          </w:p>
        </w:tc>
      </w:tr>
      <w:tr w:rsidR="00F970FE" w:rsidRPr="002A51B8" w14:paraId="00E5829E" w14:textId="77777777" w:rsidTr="002A51B8">
        <w:trPr>
          <w:trHeight w:val="558"/>
        </w:trPr>
        <w:tc>
          <w:tcPr>
            <w:tcW w:w="0" w:type="auto"/>
            <w:shd w:val="clear" w:color="auto" w:fill="auto"/>
          </w:tcPr>
          <w:p w14:paraId="569E378F" w14:textId="6B7C4F2D" w:rsidR="00F970FE" w:rsidRPr="002A51B8" w:rsidRDefault="00F970FE" w:rsidP="00F970FE">
            <w:pPr>
              <w:widowControl w:val="0"/>
              <w:spacing w:after="0" w:line="240" w:lineRule="auto"/>
              <w:ind w:right="-58"/>
              <w:jc w:val="both"/>
              <w:rPr>
                <w:rFonts w:ascii="Times New Roman" w:hAnsi="Times New Roman" w:cs="Times New Roman"/>
                <w:sz w:val="24"/>
                <w:szCs w:val="24"/>
              </w:rPr>
            </w:pPr>
            <w:r w:rsidRPr="002A51B8">
              <w:rPr>
                <w:rFonts w:ascii="Times New Roman" w:hAnsi="Times New Roman" w:cs="Times New Roman"/>
                <w:sz w:val="24"/>
                <w:szCs w:val="24"/>
              </w:rPr>
              <w:t>4.</w:t>
            </w:r>
            <w:r>
              <w:rPr>
                <w:rFonts w:ascii="Times New Roman" w:hAnsi="Times New Roman" w:cs="Times New Roman"/>
                <w:sz w:val="24"/>
                <w:szCs w:val="24"/>
              </w:rPr>
              <w:t>7</w:t>
            </w:r>
            <w:r w:rsidRPr="002A51B8">
              <w:rPr>
                <w:rFonts w:ascii="Times New Roman" w:hAnsi="Times New Roman" w:cs="Times New Roman"/>
                <w:sz w:val="24"/>
                <w:szCs w:val="24"/>
              </w:rPr>
              <w:t xml:space="preserve">. Pretendentam līguma slēgšanas tiesību piešķiršanas gadījumā jānodrošina iepirkuma līguma saistību izpildes nodrošinājums </w:t>
            </w:r>
            <w:r w:rsidR="00BF6163" w:rsidRPr="000F04F0">
              <w:rPr>
                <w:rFonts w:ascii="Times New Roman" w:hAnsi="Times New Roman" w:cs="Times New Roman"/>
                <w:sz w:val="24"/>
                <w:szCs w:val="24"/>
              </w:rPr>
              <w:t>5</w:t>
            </w:r>
            <w:r w:rsidRPr="000F04F0">
              <w:rPr>
                <w:rFonts w:ascii="Times New Roman" w:hAnsi="Times New Roman" w:cs="Times New Roman"/>
                <w:sz w:val="24"/>
                <w:szCs w:val="24"/>
              </w:rPr>
              <w:t>% (</w:t>
            </w:r>
            <w:r w:rsidR="00BF6163" w:rsidRPr="000F04F0">
              <w:rPr>
                <w:rFonts w:ascii="Times New Roman" w:hAnsi="Times New Roman" w:cs="Times New Roman"/>
                <w:sz w:val="24"/>
                <w:szCs w:val="24"/>
              </w:rPr>
              <w:t>piecu</w:t>
            </w:r>
            <w:r w:rsidRPr="000F04F0">
              <w:rPr>
                <w:rFonts w:ascii="Times New Roman" w:hAnsi="Times New Roman" w:cs="Times New Roman"/>
                <w:sz w:val="24"/>
                <w:szCs w:val="24"/>
              </w:rPr>
              <w:t xml:space="preserve"> procentu)</w:t>
            </w:r>
            <w:r w:rsidRPr="00BF6163">
              <w:rPr>
                <w:rFonts w:ascii="Times New Roman" w:hAnsi="Times New Roman" w:cs="Times New Roman"/>
                <w:sz w:val="24"/>
                <w:szCs w:val="24"/>
              </w:rPr>
              <w:t xml:space="preserve"> apm</w:t>
            </w:r>
            <w:r w:rsidRPr="002A51B8">
              <w:rPr>
                <w:rFonts w:ascii="Times New Roman" w:hAnsi="Times New Roman" w:cs="Times New Roman"/>
                <w:sz w:val="24"/>
                <w:szCs w:val="24"/>
              </w:rPr>
              <w:t>ērā no</w:t>
            </w:r>
            <w:r>
              <w:rPr>
                <w:rFonts w:ascii="Times New Roman" w:hAnsi="Times New Roman" w:cs="Times New Roman"/>
                <w:sz w:val="24"/>
                <w:szCs w:val="24"/>
              </w:rPr>
              <w:t xml:space="preserve"> kopējās</w:t>
            </w:r>
            <w:r w:rsidRPr="002A51B8">
              <w:rPr>
                <w:rFonts w:ascii="Times New Roman" w:hAnsi="Times New Roman" w:cs="Times New Roman"/>
                <w:sz w:val="24"/>
                <w:szCs w:val="24"/>
              </w:rPr>
              <w:t xml:space="preserve"> līgumcenas saskaņā ar iepirkuma līguma projektā (Nolikuma 8.pielikumā)  izvirzītajām prasībām.  </w:t>
            </w:r>
          </w:p>
          <w:p w14:paraId="1714CA6F" w14:textId="62B5105F" w:rsidR="00F970FE" w:rsidRPr="00983A6D" w:rsidRDefault="00F970FE" w:rsidP="00F970FE">
            <w:pPr>
              <w:widowControl w:val="0"/>
              <w:spacing w:after="0"/>
              <w:jc w:val="both"/>
              <w:rPr>
                <w:rFonts w:ascii="Times New Roman" w:eastAsia="Calibri" w:hAnsi="Times New Roman" w:cs="Times New Roman"/>
                <w:sz w:val="24"/>
                <w:szCs w:val="24"/>
              </w:rPr>
            </w:pPr>
          </w:p>
        </w:tc>
        <w:tc>
          <w:tcPr>
            <w:tcW w:w="4540" w:type="dxa"/>
            <w:shd w:val="clear" w:color="auto" w:fill="auto"/>
          </w:tcPr>
          <w:p w14:paraId="7E4D42BE" w14:textId="65F1CA9F" w:rsidR="00F970FE" w:rsidRPr="00BB4534" w:rsidRDefault="00F970FE" w:rsidP="00F970FE">
            <w:pPr>
              <w:widowControl w:val="0"/>
              <w:spacing w:after="0"/>
              <w:jc w:val="both"/>
              <w:rPr>
                <w:rFonts w:ascii="Times New Roman" w:hAnsi="Times New Roman" w:cs="Times New Roman"/>
                <w:i/>
                <w:color w:val="FF0000"/>
                <w:sz w:val="24"/>
                <w:szCs w:val="24"/>
              </w:rPr>
            </w:pPr>
            <w:r>
              <w:rPr>
                <w:rFonts w:ascii="Times New Roman" w:hAnsi="Times New Roman" w:cs="Times New Roman"/>
                <w:sz w:val="24"/>
                <w:szCs w:val="24"/>
              </w:rPr>
              <w:t xml:space="preserve">4.7.1. </w:t>
            </w:r>
            <w:r w:rsidRPr="002A51B8">
              <w:rPr>
                <w:rFonts w:ascii="Times New Roman" w:hAnsi="Times New Roman" w:cs="Times New Roman"/>
                <w:sz w:val="24"/>
                <w:szCs w:val="24"/>
              </w:rPr>
              <w:t xml:space="preserve">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B4534">
              <w:rPr>
                <w:rFonts w:ascii="Times New Roman" w:hAnsi="Times New Roman" w:cs="Times New Roman"/>
                <w:sz w:val="24"/>
                <w:szCs w:val="24"/>
              </w:rPr>
              <w:t>15</w:t>
            </w:r>
            <w:r w:rsidRPr="002A51B8">
              <w:rPr>
                <w:rFonts w:ascii="Times New Roman" w:hAnsi="Times New Roman" w:cs="Times New Roman"/>
                <w:sz w:val="24"/>
                <w:szCs w:val="24"/>
              </w:rPr>
              <w:t xml:space="preserve"> </w:t>
            </w:r>
            <w:r>
              <w:rPr>
                <w:rFonts w:ascii="Times New Roman" w:hAnsi="Times New Roman" w:cs="Times New Roman"/>
                <w:sz w:val="24"/>
                <w:szCs w:val="24"/>
              </w:rPr>
              <w:t>(piecpadsmit)</w:t>
            </w:r>
            <w:r w:rsidR="00BB4534">
              <w:rPr>
                <w:rFonts w:ascii="Times New Roman" w:hAnsi="Times New Roman" w:cs="Times New Roman"/>
                <w:sz w:val="24"/>
                <w:szCs w:val="24"/>
              </w:rPr>
              <w:t xml:space="preserve"> </w:t>
            </w:r>
            <w:r w:rsidRPr="002A51B8">
              <w:rPr>
                <w:rFonts w:ascii="Times New Roman" w:hAnsi="Times New Roman" w:cs="Times New Roman"/>
                <w:sz w:val="24"/>
                <w:szCs w:val="24"/>
              </w:rPr>
              <w:t>darba dienu laikā no līguma parakstīšanas dienas</w:t>
            </w:r>
            <w:r w:rsidRPr="002A51B8">
              <w:rPr>
                <w:rFonts w:ascii="Times New Roman" w:eastAsia="Times New Roman" w:hAnsi="Times New Roman" w:cs="Times New Roman"/>
                <w:sz w:val="24"/>
                <w:szCs w:val="24"/>
              </w:rPr>
              <w:t>, bet ne vēlāk kā pirms būvdarbu uzsākšanas</w:t>
            </w:r>
            <w:r w:rsidRPr="002A51B8">
              <w:rPr>
                <w:rFonts w:ascii="Times New Roman" w:hAnsi="Times New Roman" w:cs="Times New Roman"/>
                <w:sz w:val="24"/>
                <w:szCs w:val="24"/>
              </w:rPr>
              <w:t xml:space="preserve">, pretendents iesniegs bankas vai apdrošināšanas sabiedrības līguma saistību izpildes </w:t>
            </w:r>
            <w:r w:rsidRPr="000F04F0">
              <w:rPr>
                <w:rFonts w:ascii="Times New Roman" w:hAnsi="Times New Roman" w:cs="Times New Roman"/>
                <w:sz w:val="24"/>
                <w:szCs w:val="24"/>
              </w:rPr>
              <w:t xml:space="preserve">garantiju </w:t>
            </w:r>
            <w:r w:rsidR="00BF6163" w:rsidRPr="000F04F0">
              <w:rPr>
                <w:rFonts w:ascii="Times New Roman" w:hAnsi="Times New Roman" w:cs="Times New Roman"/>
                <w:sz w:val="24"/>
                <w:szCs w:val="24"/>
              </w:rPr>
              <w:t>5</w:t>
            </w:r>
            <w:r w:rsidRPr="000F04F0">
              <w:rPr>
                <w:rFonts w:ascii="Times New Roman" w:hAnsi="Times New Roman" w:cs="Times New Roman"/>
                <w:sz w:val="24"/>
                <w:szCs w:val="24"/>
              </w:rPr>
              <w:t>% (</w:t>
            </w:r>
            <w:r w:rsidR="00BF6163" w:rsidRPr="000F04F0">
              <w:rPr>
                <w:rFonts w:ascii="Times New Roman" w:hAnsi="Times New Roman" w:cs="Times New Roman"/>
                <w:sz w:val="24"/>
                <w:szCs w:val="24"/>
              </w:rPr>
              <w:t>piecu</w:t>
            </w:r>
            <w:r w:rsidRPr="000F04F0">
              <w:rPr>
                <w:rFonts w:ascii="Times New Roman" w:hAnsi="Times New Roman" w:cs="Times New Roman"/>
                <w:sz w:val="24"/>
                <w:szCs w:val="24"/>
              </w:rPr>
              <w:t xml:space="preserve"> procentu) apmērā no kopējās līgu</w:t>
            </w:r>
            <w:r w:rsidRPr="002A51B8">
              <w:rPr>
                <w:rFonts w:ascii="Times New Roman" w:hAnsi="Times New Roman" w:cs="Times New Roman"/>
                <w:sz w:val="24"/>
                <w:szCs w:val="24"/>
              </w:rPr>
              <w:t>ma summas saskaņā ar iepirkuma līguma projektā (Nolikuma 8.pielikumā)  izvirzītajām prasībām.</w:t>
            </w:r>
          </w:p>
          <w:p w14:paraId="13A6CBCF" w14:textId="75066B0F" w:rsidR="00F970FE" w:rsidRPr="004108B2" w:rsidRDefault="00F970FE" w:rsidP="00F970F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magenta"/>
              </w:rPr>
            </w:pPr>
            <w:r w:rsidRPr="002A51B8">
              <w:rPr>
                <w:rFonts w:ascii="Times New Roman" w:eastAsia="Calibri" w:hAnsi="Times New Roman" w:cs="Times New Roman"/>
                <w:i/>
                <w:sz w:val="24"/>
                <w:szCs w:val="24"/>
              </w:rPr>
              <w:t>(Dokumenti iesniedzami EIS e-konkursu apakšsistēmas sadaļā “Citas prasības”)</w:t>
            </w:r>
          </w:p>
        </w:tc>
      </w:tr>
      <w:tr w:rsidR="00F970FE" w:rsidRPr="002A51B8" w14:paraId="1BED19E7" w14:textId="77777777" w:rsidTr="002A51B8">
        <w:trPr>
          <w:trHeight w:val="4392"/>
        </w:trPr>
        <w:tc>
          <w:tcPr>
            <w:tcW w:w="0" w:type="auto"/>
            <w:shd w:val="clear" w:color="auto" w:fill="auto"/>
          </w:tcPr>
          <w:p w14:paraId="7C5D8E0A" w14:textId="18C998C7" w:rsidR="00F970FE" w:rsidRPr="002A51B8" w:rsidRDefault="00F970FE" w:rsidP="00F970FE">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Calibri" w:hAnsi="Times New Roman" w:cs="Times New Roman"/>
                <w:sz w:val="24"/>
                <w:szCs w:val="24"/>
              </w:rPr>
              <w:lastRenderedPageBreak/>
              <w:t>4.</w:t>
            </w:r>
            <w:r w:rsidR="00A13534">
              <w:rPr>
                <w:rFonts w:ascii="Times New Roman" w:eastAsia="Calibri" w:hAnsi="Times New Roman" w:cs="Times New Roman"/>
                <w:sz w:val="24"/>
                <w:szCs w:val="24"/>
              </w:rPr>
              <w:t>8</w:t>
            </w:r>
            <w:r w:rsidRPr="002A51B8">
              <w:rPr>
                <w:rFonts w:ascii="Times New Roman" w:eastAsia="Calibri" w:hAnsi="Times New Roman" w:cs="Times New Roman"/>
                <w:sz w:val="24"/>
                <w:szCs w:val="24"/>
              </w:rPr>
              <w:t>.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2A51B8">
              <w:rPr>
                <w:rFonts w:ascii="Times New Roman" w:eastAsia="Calibri" w:hAnsi="Times New Roman" w:cs="Times New Roman"/>
                <w:sz w:val="24"/>
                <w:szCs w:val="24"/>
                <w:vertAlign w:val="superscript"/>
              </w:rPr>
              <w:footnoteReference w:id="2"/>
            </w:r>
            <w:r w:rsidRPr="002A51B8">
              <w:rPr>
                <w:rFonts w:ascii="Times New Roman" w:eastAsia="Times New Roman" w:hAnsi="Times New Roman" w:cs="Times New Roman"/>
                <w:sz w:val="24"/>
                <w:szCs w:val="24"/>
                <w:lang w:eastAsia="zh-CN"/>
              </w:rPr>
              <w:t xml:space="preserve"> līdz piedāvājuma iesniegšanas termiņa beigām ir pieredze </w:t>
            </w:r>
            <w:r w:rsidR="00D36D6F">
              <w:rPr>
                <w:rFonts w:ascii="Times New Roman" w:eastAsia="Times New Roman" w:hAnsi="Times New Roman" w:cs="Times New Roman"/>
                <w:sz w:val="24"/>
                <w:szCs w:val="24"/>
                <w:lang w:eastAsia="zh-CN"/>
              </w:rPr>
              <w:t>būvniecībā/pārbūvē</w:t>
            </w:r>
            <w:r w:rsidRPr="002A51B8">
              <w:rPr>
                <w:rFonts w:ascii="Times New Roman" w:eastAsia="Times New Roman" w:hAnsi="Times New Roman" w:cs="Times New Roman"/>
                <w:sz w:val="24"/>
                <w:szCs w:val="24"/>
                <w:lang w:eastAsia="zh-CN"/>
              </w:rPr>
              <w:t xml:space="preserve"> vismaz 2</w:t>
            </w:r>
            <w:r w:rsidRPr="002A51B8">
              <w:rPr>
                <w:rFonts w:ascii="Times New Roman" w:eastAsia="Times New Roman" w:hAnsi="Times New Roman" w:cs="Arial"/>
                <w:bCs/>
                <w:sz w:val="24"/>
                <w:szCs w:val="24"/>
                <w:lang w:val="en-US" w:eastAsia="ar-SA"/>
              </w:rPr>
              <w:t xml:space="preserve"> (</w:t>
            </w:r>
            <w:r w:rsidRPr="002A51B8">
              <w:rPr>
                <w:rFonts w:ascii="Times New Roman" w:eastAsia="Times New Roman" w:hAnsi="Times New Roman" w:cs="Arial"/>
                <w:bCs/>
                <w:sz w:val="24"/>
                <w:szCs w:val="24"/>
                <w:lang w:eastAsia="ar-SA"/>
              </w:rPr>
              <w:t>divās) būvēs, kur:</w:t>
            </w:r>
          </w:p>
          <w:p w14:paraId="269C5CEA" w14:textId="2B49CBA5" w:rsidR="00D36D6F" w:rsidRPr="008115D8" w:rsidRDefault="00D36D6F" w:rsidP="00D36D6F">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t xml:space="preserve">vienā ēkā </w:t>
            </w:r>
            <w:bookmarkStart w:id="26" w:name="_Hlk494373688"/>
            <w:r w:rsidRPr="008115D8">
              <w:rPr>
                <w:rFonts w:ascii="Times New Roman" w:hAnsi="Times New Roman"/>
                <w:sz w:val="24"/>
                <w:szCs w:val="24"/>
                <w:lang w:eastAsia="ar-SA"/>
              </w:rPr>
              <w:t xml:space="preserve">Latvijas Republikas valsts aizsargājamajam kultūras piemineklim </w:t>
            </w:r>
            <w:bookmarkEnd w:id="26"/>
            <w:r w:rsidRPr="008115D8">
              <w:rPr>
                <w:rFonts w:ascii="Times New Roman" w:hAnsi="Times New Roman"/>
                <w:sz w:val="24"/>
                <w:szCs w:val="24"/>
                <w:lang w:eastAsia="ar-SA"/>
              </w:rPr>
              <w:t xml:space="preserve">vai tam pielīdzināmam objektam </w:t>
            </w:r>
            <w:r w:rsidRPr="008115D8">
              <w:rPr>
                <w:rFonts w:ascii="Times New Roman" w:eastAsia="Times New Roman" w:hAnsi="Times New Roman" w:cs="Times New Roman"/>
                <w:sz w:val="24"/>
                <w:szCs w:val="24"/>
              </w:rPr>
              <w:t>ir veikta restaurācija, bet otrā ēkā ir veikta pārbūv</w:t>
            </w:r>
            <w:r w:rsidR="003C5B4C" w:rsidRPr="008115D8">
              <w:rPr>
                <w:rFonts w:ascii="Times New Roman" w:eastAsia="Times New Roman" w:hAnsi="Times New Roman" w:cs="Times New Roman"/>
                <w:sz w:val="24"/>
                <w:szCs w:val="24"/>
              </w:rPr>
              <w:t>e</w:t>
            </w:r>
            <w:r w:rsidRPr="008115D8">
              <w:rPr>
                <w:rFonts w:ascii="Times New Roman" w:eastAsia="Times New Roman" w:hAnsi="Times New Roman" w:cs="Times New Roman"/>
                <w:sz w:val="24"/>
                <w:szCs w:val="24"/>
              </w:rPr>
              <w:t xml:space="preserve"> un ēkas būvniecības darbu izmaksas ir ne mazākas kā </w:t>
            </w:r>
            <w:r w:rsidR="000F04F0" w:rsidRPr="000F04F0">
              <w:rPr>
                <w:rFonts w:ascii="Times New Roman" w:eastAsia="Times New Roman" w:hAnsi="Times New Roman" w:cs="Times New Roman"/>
                <w:sz w:val="24"/>
                <w:szCs w:val="24"/>
              </w:rPr>
              <w:t>1</w:t>
            </w:r>
            <w:r w:rsidRPr="000F04F0">
              <w:rPr>
                <w:rFonts w:ascii="Times New Roman" w:eastAsia="Times New Roman" w:hAnsi="Times New Roman" w:cs="Times New Roman"/>
                <w:sz w:val="24"/>
                <w:szCs w:val="24"/>
              </w:rPr>
              <w:t xml:space="preserve"> 000 000,00</w:t>
            </w:r>
            <w:r w:rsidRPr="008115D8">
              <w:rPr>
                <w:rFonts w:ascii="Times New Roman" w:eastAsia="Times New Roman" w:hAnsi="Times New Roman" w:cs="Times New Roman"/>
                <w:sz w:val="24"/>
                <w:szCs w:val="24"/>
              </w:rPr>
              <w:t xml:space="preserve"> EUR</w:t>
            </w:r>
            <w:r w:rsidR="000F04F0">
              <w:rPr>
                <w:rFonts w:ascii="Times New Roman" w:eastAsia="Times New Roman" w:hAnsi="Times New Roman" w:cs="Times New Roman"/>
                <w:sz w:val="24"/>
                <w:szCs w:val="24"/>
              </w:rPr>
              <w:t xml:space="preserve"> </w:t>
            </w:r>
            <w:r w:rsidR="000F04F0" w:rsidRPr="008115D8">
              <w:rPr>
                <w:rFonts w:ascii="Times New Roman" w:eastAsia="Times New Roman" w:hAnsi="Times New Roman" w:cs="Times New Roman"/>
                <w:sz w:val="24"/>
                <w:szCs w:val="24"/>
              </w:rPr>
              <w:t>(viens miljon</w:t>
            </w:r>
            <w:r w:rsidR="000F04F0">
              <w:rPr>
                <w:rFonts w:ascii="Times New Roman" w:eastAsia="Times New Roman" w:hAnsi="Times New Roman" w:cs="Times New Roman"/>
                <w:sz w:val="24"/>
                <w:szCs w:val="24"/>
              </w:rPr>
              <w:t>s</w:t>
            </w:r>
            <w:r w:rsidR="000F04F0" w:rsidRPr="008115D8">
              <w:rPr>
                <w:rFonts w:ascii="Times New Roman" w:eastAsia="Times New Roman" w:hAnsi="Times New Roman" w:cs="Times New Roman"/>
                <w:sz w:val="24"/>
                <w:szCs w:val="24"/>
              </w:rPr>
              <w:t xml:space="preserve"> </w:t>
            </w:r>
            <w:proofErr w:type="spellStart"/>
            <w:r w:rsidR="000F04F0" w:rsidRPr="008115D8">
              <w:rPr>
                <w:rFonts w:ascii="Times New Roman" w:eastAsia="Times New Roman" w:hAnsi="Times New Roman" w:cs="Times New Roman"/>
                <w:sz w:val="24"/>
                <w:szCs w:val="24"/>
              </w:rPr>
              <w:t>euro</w:t>
            </w:r>
            <w:proofErr w:type="spellEnd"/>
            <w:r w:rsidR="000F04F0" w:rsidRPr="008115D8">
              <w:rPr>
                <w:rFonts w:ascii="Times New Roman" w:eastAsia="Times New Roman" w:hAnsi="Times New Roman" w:cs="Times New Roman"/>
                <w:sz w:val="24"/>
                <w:szCs w:val="24"/>
              </w:rPr>
              <w:t>)</w:t>
            </w:r>
            <w:r w:rsidRPr="008115D8">
              <w:rPr>
                <w:rFonts w:ascii="Times New Roman" w:eastAsia="Times New Roman" w:hAnsi="Times New Roman" w:cs="Times New Roman"/>
                <w:sz w:val="24"/>
                <w:szCs w:val="24"/>
              </w:rPr>
              <w:t xml:space="preserve"> bez PVN</w:t>
            </w:r>
          </w:p>
          <w:p w14:paraId="47DD3844" w14:textId="3D59A744" w:rsidR="00D36D6F" w:rsidRPr="008115D8" w:rsidRDefault="00D36D6F" w:rsidP="00D36D6F">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t>vai</w:t>
            </w:r>
          </w:p>
          <w:p w14:paraId="3372AC2D" w14:textId="76A988E3" w:rsidR="00D36D6F" w:rsidRPr="008115D8" w:rsidRDefault="00D36D6F" w:rsidP="00D36D6F">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t xml:space="preserve">vienā ēkā </w:t>
            </w:r>
            <w:r w:rsidRPr="008115D8">
              <w:rPr>
                <w:rFonts w:ascii="Times New Roman" w:hAnsi="Times New Roman"/>
                <w:sz w:val="24"/>
                <w:szCs w:val="24"/>
                <w:lang w:eastAsia="ar-SA"/>
              </w:rPr>
              <w:t xml:space="preserve">Latvijas Republikas valsts aizsargājamajam kultūras piemineklim vai tam pielīdzināmam objektam </w:t>
            </w:r>
            <w:r w:rsidRPr="008115D8">
              <w:rPr>
                <w:rFonts w:ascii="Times New Roman" w:eastAsia="Times New Roman" w:hAnsi="Times New Roman" w:cs="Times New Roman"/>
                <w:sz w:val="24"/>
                <w:szCs w:val="24"/>
              </w:rPr>
              <w:t xml:space="preserve">veikta restaurācija un pārbūve, un ēkas būvniecības darbu izmaksas ir ne mazākas </w:t>
            </w:r>
            <w:r w:rsidRPr="000F04F0">
              <w:rPr>
                <w:rFonts w:ascii="Times New Roman" w:eastAsia="Times New Roman" w:hAnsi="Times New Roman" w:cs="Times New Roman"/>
                <w:sz w:val="24"/>
                <w:szCs w:val="24"/>
              </w:rPr>
              <w:t xml:space="preserve">kā </w:t>
            </w:r>
            <w:r w:rsidR="000F04F0" w:rsidRPr="000F04F0">
              <w:rPr>
                <w:rFonts w:ascii="Times New Roman" w:eastAsia="Times New Roman" w:hAnsi="Times New Roman" w:cs="Times New Roman"/>
                <w:sz w:val="24"/>
                <w:szCs w:val="24"/>
              </w:rPr>
              <w:t>1</w:t>
            </w:r>
            <w:r w:rsidRPr="000F04F0">
              <w:rPr>
                <w:rFonts w:ascii="Times New Roman" w:eastAsia="Times New Roman" w:hAnsi="Times New Roman" w:cs="Times New Roman"/>
                <w:sz w:val="24"/>
                <w:szCs w:val="24"/>
              </w:rPr>
              <w:t xml:space="preserve"> 000 000,00 EU</w:t>
            </w:r>
            <w:r w:rsidRPr="008115D8">
              <w:rPr>
                <w:rFonts w:ascii="Times New Roman" w:eastAsia="Times New Roman" w:hAnsi="Times New Roman" w:cs="Times New Roman"/>
                <w:sz w:val="24"/>
                <w:szCs w:val="24"/>
              </w:rPr>
              <w:t>R</w:t>
            </w:r>
            <w:r w:rsidR="000F04F0">
              <w:rPr>
                <w:rFonts w:ascii="Times New Roman" w:eastAsia="Times New Roman" w:hAnsi="Times New Roman" w:cs="Times New Roman"/>
                <w:sz w:val="24"/>
                <w:szCs w:val="24"/>
              </w:rPr>
              <w:t xml:space="preserve"> </w:t>
            </w:r>
            <w:r w:rsidR="000F04F0" w:rsidRPr="008115D8">
              <w:rPr>
                <w:rFonts w:ascii="Times New Roman" w:eastAsia="Times New Roman" w:hAnsi="Times New Roman" w:cs="Times New Roman"/>
                <w:sz w:val="24"/>
                <w:szCs w:val="24"/>
              </w:rPr>
              <w:t>(viens miljon</w:t>
            </w:r>
            <w:r w:rsidR="000F04F0">
              <w:rPr>
                <w:rFonts w:ascii="Times New Roman" w:eastAsia="Times New Roman" w:hAnsi="Times New Roman" w:cs="Times New Roman"/>
                <w:sz w:val="24"/>
                <w:szCs w:val="24"/>
              </w:rPr>
              <w:t>s</w:t>
            </w:r>
            <w:r w:rsidR="000F04F0" w:rsidRPr="008115D8">
              <w:rPr>
                <w:rFonts w:ascii="Times New Roman" w:eastAsia="Times New Roman" w:hAnsi="Times New Roman" w:cs="Times New Roman"/>
                <w:sz w:val="24"/>
                <w:szCs w:val="24"/>
              </w:rPr>
              <w:t xml:space="preserve"> </w:t>
            </w:r>
            <w:proofErr w:type="spellStart"/>
            <w:r w:rsidR="000F04F0" w:rsidRPr="008115D8">
              <w:rPr>
                <w:rFonts w:ascii="Times New Roman" w:eastAsia="Times New Roman" w:hAnsi="Times New Roman" w:cs="Times New Roman"/>
                <w:sz w:val="24"/>
                <w:szCs w:val="24"/>
              </w:rPr>
              <w:t>euro</w:t>
            </w:r>
            <w:proofErr w:type="spellEnd"/>
            <w:r w:rsidR="000F04F0" w:rsidRPr="008115D8">
              <w:rPr>
                <w:rFonts w:ascii="Times New Roman" w:eastAsia="Times New Roman" w:hAnsi="Times New Roman" w:cs="Times New Roman"/>
                <w:sz w:val="24"/>
                <w:szCs w:val="24"/>
              </w:rPr>
              <w:t>)</w:t>
            </w:r>
            <w:r w:rsidRPr="008115D8">
              <w:rPr>
                <w:rFonts w:ascii="Times New Roman" w:eastAsia="Times New Roman" w:hAnsi="Times New Roman" w:cs="Times New Roman"/>
                <w:sz w:val="24"/>
                <w:szCs w:val="24"/>
              </w:rPr>
              <w:t xml:space="preserve"> bez PVN, bet otra ir III grupas publiska ēka.</w:t>
            </w:r>
          </w:p>
          <w:p w14:paraId="152BE7B7" w14:textId="11CE6DA7" w:rsidR="00F970FE" w:rsidRPr="002A51B8" w:rsidRDefault="00F970FE" w:rsidP="00D36D6F">
            <w:pPr>
              <w:widowControl w:val="0"/>
              <w:spacing w:after="120" w:line="240" w:lineRule="auto"/>
              <w:jc w:val="both"/>
              <w:outlineLvl w:val="2"/>
              <w:rPr>
                <w:rFonts w:ascii="Times New Roman" w:eastAsia="Times New Roman" w:hAnsi="Times New Roman" w:cs="Arial"/>
                <w:bCs/>
                <w:sz w:val="24"/>
                <w:szCs w:val="24"/>
                <w:lang w:eastAsia="ar-SA"/>
              </w:rPr>
            </w:pPr>
            <w:r w:rsidRPr="002A51B8">
              <w:rPr>
                <w:rFonts w:ascii="Times New Roman" w:eastAsia="Times New Roman" w:hAnsi="Times New Roman" w:cs="Arial"/>
                <w:bCs/>
                <w:sz w:val="24"/>
                <w:szCs w:val="24"/>
                <w:lang w:eastAsia="ar-SA"/>
              </w:rPr>
              <w:t>Būvdarbiem ir jābūt pilnībā pabeigtiem un būvēm ir jābūt pieņemt</w:t>
            </w:r>
            <w:r w:rsidR="00D36D6F">
              <w:rPr>
                <w:rFonts w:ascii="Times New Roman" w:eastAsia="Times New Roman" w:hAnsi="Times New Roman" w:cs="Arial"/>
                <w:bCs/>
                <w:sz w:val="24"/>
                <w:szCs w:val="24"/>
                <w:lang w:eastAsia="ar-SA"/>
              </w:rPr>
              <w:t>ā</w:t>
            </w:r>
            <w:r w:rsidRPr="002A51B8">
              <w:rPr>
                <w:rFonts w:ascii="Times New Roman" w:eastAsia="Times New Roman" w:hAnsi="Times New Roman" w:cs="Arial"/>
                <w:bCs/>
                <w:sz w:val="24"/>
                <w:szCs w:val="24"/>
                <w:lang w:eastAsia="ar-SA"/>
              </w:rPr>
              <w:t>m ekspluatācijā.</w:t>
            </w:r>
          </w:p>
        </w:tc>
        <w:tc>
          <w:tcPr>
            <w:tcW w:w="4540" w:type="dxa"/>
            <w:shd w:val="clear" w:color="auto" w:fill="auto"/>
          </w:tcPr>
          <w:p w14:paraId="5065221C" w14:textId="001F7A9C" w:rsidR="00F970FE" w:rsidRPr="002A51B8" w:rsidRDefault="00F970FE" w:rsidP="00F970FE">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w:t>
            </w:r>
            <w:r w:rsidR="00A13534">
              <w:rPr>
                <w:rFonts w:ascii="Times New Roman" w:eastAsia="Calibri" w:hAnsi="Times New Roman" w:cs="Times New Roman"/>
                <w:bCs/>
                <w:sz w:val="24"/>
                <w:szCs w:val="24"/>
              </w:rPr>
              <w:t>8</w:t>
            </w:r>
            <w:r w:rsidRPr="002A51B8">
              <w:rPr>
                <w:rFonts w:ascii="Times New Roman" w:eastAsia="Calibri" w:hAnsi="Times New Roman" w:cs="Times New Roman"/>
                <w:bCs/>
                <w:sz w:val="24"/>
                <w:szCs w:val="24"/>
              </w:rPr>
              <w:t>.1.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būvdarbus kā apakšuzņēmējs, papildus objekta pasūtītāja atsauksmei, kas izsniegta ģenerāluzņēmējam</w:t>
            </w:r>
            <w:r w:rsidRPr="002A51B8">
              <w:rPr>
                <w:rFonts w:ascii="Times New Roman" w:eastAsia="Calibri" w:hAnsi="Times New Roman" w:cs="Times New Roman"/>
                <w:bCs/>
                <w:sz w:val="24"/>
                <w:szCs w:val="24"/>
                <w:vertAlign w:val="superscript"/>
              </w:rPr>
              <w:footnoteReference w:id="3"/>
            </w:r>
            <w:r w:rsidRPr="002A51B8">
              <w:rPr>
                <w:rFonts w:ascii="Times New Roman" w:eastAsia="Calibri" w:hAnsi="Times New Roman" w:cs="Times New Roman"/>
                <w:bCs/>
                <w:sz w:val="24"/>
                <w:szCs w:val="24"/>
              </w:rPr>
              <w:t xml:space="preserve">, nepieciešama ģenerāluzņēmēja atsauksme un apliecinoši dokumenti par paveikto darbu apjomu (Nolikuma </w:t>
            </w:r>
            <w:r w:rsidRPr="002A51B8">
              <w:rPr>
                <w:rFonts w:ascii="Times New Roman" w:eastAsia="Calibri" w:hAnsi="Times New Roman" w:cs="Times New Roman"/>
                <w:sz w:val="24"/>
                <w:szCs w:val="24"/>
              </w:rPr>
              <w:t>4.pielikums</w:t>
            </w:r>
            <w:r w:rsidRPr="002A51B8">
              <w:rPr>
                <w:rFonts w:ascii="Times New Roman" w:eastAsia="Calibri" w:hAnsi="Times New Roman" w:cs="Times New Roman"/>
                <w:bCs/>
                <w:sz w:val="24"/>
                <w:szCs w:val="24"/>
              </w:rPr>
              <w:t xml:space="preserve">). </w:t>
            </w:r>
          </w:p>
          <w:p w14:paraId="52DA62B7" w14:textId="2C5F0375" w:rsidR="00F970FE" w:rsidRPr="002A51B8" w:rsidRDefault="00F970FE" w:rsidP="00F970FE">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w:t>
            </w:r>
            <w:r w:rsidR="00A13534">
              <w:rPr>
                <w:rFonts w:ascii="Times New Roman" w:eastAsia="Calibri" w:hAnsi="Times New Roman" w:cs="Times New Roman"/>
                <w:bCs/>
                <w:sz w:val="24"/>
                <w:szCs w:val="24"/>
              </w:rPr>
              <w:t>8</w:t>
            </w:r>
            <w:r w:rsidRPr="002A51B8">
              <w:rPr>
                <w:rFonts w:ascii="Times New Roman" w:eastAsia="Calibri" w:hAnsi="Times New Roman" w:cs="Times New Roman"/>
                <w:bCs/>
                <w:sz w:val="24"/>
                <w:szCs w:val="24"/>
              </w:rPr>
              <w:t>.2. Pretendentam ir jāsniedz būves nodošanas akti vai citi dokumenti, kas apstiprina būvdarbu pabeigšanas faktu;</w:t>
            </w:r>
          </w:p>
          <w:p w14:paraId="1F09D874" w14:textId="2C724554" w:rsidR="00F970FE" w:rsidRPr="002A51B8" w:rsidRDefault="00F970FE" w:rsidP="00F970FE">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w:t>
            </w:r>
            <w:r w:rsidR="00A13534">
              <w:rPr>
                <w:rFonts w:ascii="Times New Roman" w:eastAsia="Calibri" w:hAnsi="Times New Roman" w:cs="Times New Roman"/>
                <w:bCs/>
                <w:sz w:val="24"/>
                <w:szCs w:val="24"/>
              </w:rPr>
              <w:t>8</w:t>
            </w:r>
            <w:r w:rsidRPr="002A51B8">
              <w:rPr>
                <w:rFonts w:ascii="Times New Roman" w:eastAsia="Calibri" w:hAnsi="Times New Roman" w:cs="Times New Roman"/>
                <w:bCs/>
                <w:sz w:val="24"/>
                <w:szCs w:val="24"/>
              </w:rPr>
              <w:t xml:space="preserve">.3. Pretendentam ir jāiesniedz </w:t>
            </w:r>
            <w:r w:rsidRPr="002A51B8">
              <w:rPr>
                <w:rFonts w:ascii="Times New Roman" w:eastAsia="Calibri" w:hAnsi="Times New Roman" w:cs="Times New Roman"/>
                <w:sz w:val="24"/>
                <w:szCs w:val="24"/>
              </w:rPr>
              <w:t>i</w:t>
            </w:r>
            <w:r w:rsidRPr="002A51B8">
              <w:rPr>
                <w:rFonts w:ascii="Times New Roman" w:eastAsia="Calibri" w:hAnsi="Times New Roman" w:cs="Times New Roman"/>
                <w:bCs/>
                <w:sz w:val="24"/>
                <w:szCs w:val="24"/>
              </w:rPr>
              <w:t>nformācija par savu un/vai Nolikuma 4.4.punktā minēto personu pieredzi</w:t>
            </w:r>
            <w:r w:rsidRPr="002A51B8">
              <w:rPr>
                <w:rFonts w:ascii="Times New Roman" w:eastAsia="Calibri" w:hAnsi="Times New Roman" w:cs="Times New Roman"/>
                <w:b/>
                <w:bCs/>
                <w:sz w:val="24"/>
                <w:szCs w:val="24"/>
              </w:rPr>
              <w:t xml:space="preserve"> </w:t>
            </w:r>
            <w:r w:rsidRPr="002A51B8">
              <w:rPr>
                <w:rFonts w:ascii="Times New Roman" w:eastAsia="Calibri" w:hAnsi="Times New Roman" w:cs="Times New Roman"/>
                <w:bCs/>
                <w:sz w:val="24"/>
                <w:szCs w:val="24"/>
              </w:rPr>
              <w:t xml:space="preserve">(Nolikuma </w:t>
            </w:r>
            <w:r w:rsidRPr="002A51B8">
              <w:rPr>
                <w:rFonts w:ascii="Times New Roman" w:eastAsia="Calibri" w:hAnsi="Times New Roman" w:cs="Times New Roman"/>
                <w:sz w:val="24"/>
                <w:szCs w:val="24"/>
              </w:rPr>
              <w:t>4.pielikums</w:t>
            </w:r>
            <w:r w:rsidRPr="002A51B8">
              <w:rPr>
                <w:rFonts w:ascii="Times New Roman" w:eastAsia="Calibri" w:hAnsi="Times New Roman" w:cs="Times New Roman"/>
                <w:bCs/>
                <w:sz w:val="24"/>
                <w:szCs w:val="24"/>
              </w:rPr>
              <w:t>).</w:t>
            </w:r>
          </w:p>
          <w:p w14:paraId="57C1A90A" w14:textId="77777777" w:rsidR="00F970FE" w:rsidRPr="002A51B8" w:rsidRDefault="00F970FE" w:rsidP="00F970FE">
            <w:pPr>
              <w:widowControl w:val="0"/>
              <w:spacing w:after="0" w:line="240" w:lineRule="auto"/>
              <w:jc w:val="both"/>
              <w:rPr>
                <w:rFonts w:ascii="Times New Roman" w:eastAsia="Calibri" w:hAnsi="Times New Roman" w:cs="Times New Roman"/>
                <w:i/>
                <w:sz w:val="24"/>
                <w:szCs w:val="24"/>
              </w:rPr>
            </w:pPr>
            <w:r w:rsidRPr="002A51B8">
              <w:rPr>
                <w:rFonts w:ascii="Times New Roman" w:eastAsia="Calibri" w:hAnsi="Times New Roman" w:cs="Times New Roman"/>
                <w:i/>
                <w:sz w:val="24"/>
                <w:szCs w:val="24"/>
              </w:rPr>
              <w:t xml:space="preserve"> (Dokumenti iesniedzami EIS e-konkursu apakšsistēmas sadaļā “Atlases prasības”)</w:t>
            </w:r>
          </w:p>
          <w:p w14:paraId="3B7EC8BD" w14:textId="77777777" w:rsidR="00F970FE" w:rsidRPr="002A51B8" w:rsidRDefault="00F970FE" w:rsidP="00F970FE">
            <w:pPr>
              <w:widowControl w:val="0"/>
              <w:spacing w:after="0" w:line="240" w:lineRule="auto"/>
              <w:jc w:val="both"/>
              <w:rPr>
                <w:rFonts w:ascii="Times New Roman" w:eastAsia="Calibri" w:hAnsi="Times New Roman" w:cs="Times New Roman"/>
                <w:sz w:val="24"/>
                <w:szCs w:val="24"/>
                <w:highlight w:val="magenta"/>
              </w:rPr>
            </w:pPr>
          </w:p>
          <w:p w14:paraId="09E7C7EA" w14:textId="77777777" w:rsidR="00F970FE" w:rsidRPr="002A51B8" w:rsidRDefault="00F970FE" w:rsidP="00F970FE">
            <w:pPr>
              <w:widowControl w:val="0"/>
              <w:spacing w:before="120" w:after="120" w:line="240" w:lineRule="auto"/>
              <w:rPr>
                <w:rFonts w:ascii="Times New Roman" w:eastAsia="Calibri" w:hAnsi="Times New Roman" w:cs="Times New Roman"/>
                <w:sz w:val="24"/>
                <w:szCs w:val="24"/>
                <w:highlight w:val="magenta"/>
              </w:rPr>
            </w:pPr>
            <w:r w:rsidRPr="002A51B8">
              <w:rPr>
                <w:rFonts w:ascii="Times New Roman" w:eastAsia="Calibri" w:hAnsi="Times New Roman" w:cs="Times New Roman"/>
                <w:sz w:val="24"/>
                <w:szCs w:val="24"/>
                <w:highlight w:val="magenta"/>
              </w:rPr>
              <w:t xml:space="preserve"> </w:t>
            </w:r>
          </w:p>
        </w:tc>
      </w:tr>
      <w:tr w:rsidR="00F970FE" w:rsidRPr="002A51B8" w14:paraId="156531BB" w14:textId="77777777" w:rsidTr="002A51B8">
        <w:trPr>
          <w:trHeight w:val="983"/>
        </w:trPr>
        <w:tc>
          <w:tcPr>
            <w:tcW w:w="0" w:type="auto"/>
            <w:shd w:val="clear" w:color="auto" w:fill="auto"/>
          </w:tcPr>
          <w:p w14:paraId="79B3D9DC" w14:textId="10C78D48" w:rsidR="00C94393" w:rsidRPr="00F41A98" w:rsidRDefault="00F970FE" w:rsidP="00C94393">
            <w:pPr>
              <w:widowControl w:val="0"/>
              <w:spacing w:after="120" w:line="240" w:lineRule="auto"/>
              <w:jc w:val="both"/>
              <w:outlineLvl w:val="2"/>
              <w:rPr>
                <w:rFonts w:ascii="Times New Roman" w:eastAsia="Times New Roman" w:hAnsi="Times New Roman" w:cs="Times New Roman"/>
                <w:color w:val="000000"/>
                <w:sz w:val="24"/>
                <w:szCs w:val="24"/>
                <w:lang w:eastAsia="ar-SA"/>
              </w:rPr>
            </w:pPr>
            <w:r w:rsidRPr="002A51B8">
              <w:rPr>
                <w:rFonts w:ascii="Times New Roman" w:eastAsia="Times New Roman" w:hAnsi="Times New Roman" w:cs="Times New Roman"/>
                <w:sz w:val="24"/>
                <w:szCs w:val="24"/>
                <w:lang w:eastAsia="ar-SA"/>
              </w:rPr>
              <w:t>4.</w:t>
            </w:r>
            <w:r w:rsidR="00B46DFA">
              <w:rPr>
                <w:rFonts w:ascii="Times New Roman" w:eastAsia="Times New Roman" w:hAnsi="Times New Roman" w:cs="Times New Roman"/>
                <w:sz w:val="24"/>
                <w:szCs w:val="24"/>
                <w:lang w:eastAsia="ar-SA"/>
              </w:rPr>
              <w:t>9</w:t>
            </w:r>
            <w:r w:rsidRPr="002A51B8">
              <w:rPr>
                <w:rFonts w:ascii="Times New Roman" w:eastAsia="Times New Roman" w:hAnsi="Times New Roman" w:cs="Times New Roman"/>
                <w:sz w:val="24"/>
                <w:szCs w:val="24"/>
                <w:lang w:eastAsia="ar-SA"/>
              </w:rPr>
              <w:t>.</w:t>
            </w:r>
            <w:r w:rsidR="003C5B4C">
              <w:rPr>
                <w:rFonts w:ascii="Times New Roman" w:eastAsia="Times New Roman" w:hAnsi="Times New Roman" w:cs="Times New Roman"/>
                <w:sz w:val="24"/>
                <w:szCs w:val="24"/>
                <w:lang w:eastAsia="ar-SA"/>
              </w:rPr>
              <w:t xml:space="preserve"> </w:t>
            </w:r>
            <w:r w:rsidRPr="00F41A98">
              <w:rPr>
                <w:rFonts w:ascii="Times New Roman" w:eastAsia="Times New Roman" w:hAnsi="Times New Roman" w:cs="Times New Roman"/>
                <w:sz w:val="24"/>
                <w:szCs w:val="24"/>
                <w:lang w:eastAsia="ar-SA"/>
              </w:rPr>
              <w:t>Pretendentam līguma izpildē jānodrošina atbildīgais būvdarbu vadītājs</w:t>
            </w:r>
            <w:r w:rsidR="006632FD" w:rsidRPr="00F41A98">
              <w:rPr>
                <w:rFonts w:ascii="Times New Roman" w:eastAsia="Times New Roman" w:hAnsi="Times New Roman" w:cs="Times New Roman"/>
                <w:sz w:val="24"/>
                <w:szCs w:val="24"/>
                <w:lang w:eastAsia="ar-SA"/>
              </w:rPr>
              <w:t>, res</w:t>
            </w:r>
            <w:r w:rsidR="00F41A98" w:rsidRPr="00F41A98">
              <w:rPr>
                <w:rFonts w:ascii="Times New Roman" w:eastAsia="Times New Roman" w:hAnsi="Times New Roman" w:cs="Times New Roman"/>
                <w:sz w:val="24"/>
                <w:szCs w:val="24"/>
                <w:lang w:eastAsia="ar-SA"/>
              </w:rPr>
              <w:t>taurācijas</w:t>
            </w:r>
            <w:r w:rsidRPr="00F41A98">
              <w:rPr>
                <w:rFonts w:ascii="Times New Roman" w:eastAsia="Times New Roman" w:hAnsi="Times New Roman" w:cs="Times New Roman"/>
                <w:sz w:val="24"/>
                <w:szCs w:val="24"/>
                <w:lang w:eastAsia="ar-SA"/>
              </w:rPr>
              <w:t xml:space="preserve"> būvdarbu vadīšanā</w:t>
            </w:r>
            <w:r w:rsidR="00F41A98">
              <w:rPr>
                <w:rFonts w:ascii="Times New Roman" w:eastAsia="Times New Roman" w:hAnsi="Times New Roman" w:cs="Times New Roman"/>
                <w:sz w:val="24"/>
                <w:szCs w:val="24"/>
                <w:lang w:eastAsia="ar-SA"/>
              </w:rPr>
              <w:t>,</w:t>
            </w:r>
            <w:r w:rsidR="00C94393" w:rsidRPr="0030382A">
              <w:rPr>
                <w:rFonts w:ascii="Times New Roman" w:eastAsia="Times New Roman" w:hAnsi="Times New Roman" w:cs="Times New Roman"/>
                <w:color w:val="000000"/>
                <w:sz w:val="24"/>
                <w:szCs w:val="24"/>
                <w:lang w:eastAsia="ar-SA"/>
              </w:rPr>
              <w:t xml:space="preserve"> kurš atbilst šādām prasībām</w:t>
            </w:r>
            <w:r w:rsidR="00F41A98">
              <w:rPr>
                <w:rFonts w:ascii="Times New Roman" w:eastAsia="Times New Roman" w:hAnsi="Times New Roman" w:cs="Times New Roman"/>
                <w:color w:val="000000"/>
                <w:sz w:val="24"/>
                <w:szCs w:val="24"/>
                <w:lang w:eastAsia="ar-SA"/>
              </w:rPr>
              <w:t xml:space="preserve"> - </w:t>
            </w:r>
            <w:r w:rsidR="00C94393" w:rsidRPr="002A51B8">
              <w:rPr>
                <w:rFonts w:ascii="Times New Roman" w:eastAsia="Calibri" w:hAnsi="Times New Roman" w:cs="Times New Roman"/>
                <w:sz w:val="24"/>
                <w:szCs w:val="24"/>
              </w:rPr>
              <w:t>iepriekšējo 5 (piecu) gadu laikā</w:t>
            </w:r>
            <w:r w:rsidR="00C94393" w:rsidRPr="002A51B8">
              <w:rPr>
                <w:rFonts w:ascii="Times New Roman" w:eastAsia="Calibri" w:hAnsi="Times New Roman" w:cs="Times New Roman"/>
                <w:sz w:val="24"/>
                <w:szCs w:val="24"/>
                <w:vertAlign w:val="superscript"/>
              </w:rPr>
              <w:footnoteReference w:id="4"/>
            </w:r>
            <w:r w:rsidR="00C94393" w:rsidRPr="002A51B8">
              <w:rPr>
                <w:rFonts w:ascii="Times New Roman" w:eastAsia="Times New Roman" w:hAnsi="Times New Roman" w:cs="Times New Roman"/>
                <w:sz w:val="24"/>
                <w:szCs w:val="24"/>
                <w:lang w:eastAsia="zh-CN"/>
              </w:rPr>
              <w:t xml:space="preserve"> līdz piedāvājuma iesniegšanas termiņa beigām ir pieredze </w:t>
            </w:r>
            <w:r w:rsidR="00C94393">
              <w:rPr>
                <w:rFonts w:ascii="Times New Roman" w:eastAsia="Times New Roman" w:hAnsi="Times New Roman" w:cs="Times New Roman"/>
                <w:sz w:val="24"/>
                <w:szCs w:val="24"/>
                <w:lang w:eastAsia="zh-CN"/>
              </w:rPr>
              <w:t>būvniecībā/pārbūvē</w:t>
            </w:r>
            <w:r w:rsidR="00C94393" w:rsidRPr="002A51B8">
              <w:rPr>
                <w:rFonts w:ascii="Times New Roman" w:eastAsia="Times New Roman" w:hAnsi="Times New Roman" w:cs="Times New Roman"/>
                <w:sz w:val="24"/>
                <w:szCs w:val="24"/>
                <w:lang w:eastAsia="zh-CN"/>
              </w:rPr>
              <w:t xml:space="preserve"> vismaz 2</w:t>
            </w:r>
            <w:r w:rsidR="00C94393" w:rsidRPr="002A51B8">
              <w:rPr>
                <w:rFonts w:ascii="Times New Roman" w:eastAsia="Times New Roman" w:hAnsi="Times New Roman" w:cs="Arial"/>
                <w:bCs/>
                <w:sz w:val="24"/>
                <w:szCs w:val="24"/>
                <w:lang w:val="en-US" w:eastAsia="ar-SA"/>
              </w:rPr>
              <w:t xml:space="preserve"> (</w:t>
            </w:r>
            <w:r w:rsidR="00C94393" w:rsidRPr="002A51B8">
              <w:rPr>
                <w:rFonts w:ascii="Times New Roman" w:eastAsia="Times New Roman" w:hAnsi="Times New Roman" w:cs="Arial"/>
                <w:bCs/>
                <w:sz w:val="24"/>
                <w:szCs w:val="24"/>
                <w:lang w:eastAsia="ar-SA"/>
              </w:rPr>
              <w:t>divās) būvēs, kur:</w:t>
            </w:r>
          </w:p>
          <w:p w14:paraId="03B9D66B" w14:textId="5CCABDD1" w:rsidR="00C94393" w:rsidRPr="008115D8" w:rsidRDefault="00C94393" w:rsidP="00C94393">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t xml:space="preserve">vienā ēkā </w:t>
            </w:r>
            <w:r w:rsidRPr="008115D8">
              <w:rPr>
                <w:rFonts w:ascii="Times New Roman" w:hAnsi="Times New Roman"/>
                <w:sz w:val="24"/>
                <w:szCs w:val="24"/>
                <w:lang w:eastAsia="ar-SA"/>
              </w:rPr>
              <w:t xml:space="preserve">Latvijas Republikas valsts aizsargājamajam kultūras piemineklim vai tam pielīdzināmam objektam </w:t>
            </w:r>
            <w:r w:rsidRPr="008115D8">
              <w:rPr>
                <w:rFonts w:ascii="Times New Roman" w:eastAsia="Times New Roman" w:hAnsi="Times New Roman" w:cs="Times New Roman"/>
                <w:sz w:val="24"/>
                <w:szCs w:val="24"/>
              </w:rPr>
              <w:t xml:space="preserve">ir veikta restaurācija, bet otrā ēkā ir veikta pārbūve un ēkas būvniecības darbu izmaksas ir ne mazākas kā </w:t>
            </w:r>
            <w:r w:rsidR="000F04F0" w:rsidRPr="000F04F0">
              <w:rPr>
                <w:rFonts w:ascii="Times New Roman" w:eastAsia="Times New Roman" w:hAnsi="Times New Roman" w:cs="Times New Roman"/>
                <w:sz w:val="24"/>
                <w:szCs w:val="24"/>
              </w:rPr>
              <w:t>1</w:t>
            </w:r>
            <w:r w:rsidRPr="000F04F0">
              <w:rPr>
                <w:rFonts w:ascii="Times New Roman" w:eastAsia="Times New Roman" w:hAnsi="Times New Roman" w:cs="Times New Roman"/>
                <w:sz w:val="24"/>
                <w:szCs w:val="24"/>
              </w:rPr>
              <w:t xml:space="preserve"> 000 000,00</w:t>
            </w:r>
            <w:r w:rsidRPr="008115D8">
              <w:rPr>
                <w:rFonts w:ascii="Times New Roman" w:eastAsia="Times New Roman" w:hAnsi="Times New Roman" w:cs="Times New Roman"/>
                <w:sz w:val="24"/>
                <w:szCs w:val="24"/>
              </w:rPr>
              <w:t xml:space="preserve"> EUR </w:t>
            </w:r>
            <w:r w:rsidR="000F04F0" w:rsidRPr="008115D8">
              <w:rPr>
                <w:rFonts w:ascii="Times New Roman" w:eastAsia="Times New Roman" w:hAnsi="Times New Roman" w:cs="Times New Roman"/>
                <w:sz w:val="24"/>
                <w:szCs w:val="24"/>
              </w:rPr>
              <w:t>(viens miljon</w:t>
            </w:r>
            <w:r w:rsidR="000F04F0">
              <w:rPr>
                <w:rFonts w:ascii="Times New Roman" w:eastAsia="Times New Roman" w:hAnsi="Times New Roman" w:cs="Times New Roman"/>
                <w:sz w:val="24"/>
                <w:szCs w:val="24"/>
              </w:rPr>
              <w:t>s</w:t>
            </w:r>
            <w:r w:rsidR="000F04F0" w:rsidRPr="008115D8">
              <w:rPr>
                <w:rFonts w:ascii="Times New Roman" w:eastAsia="Times New Roman" w:hAnsi="Times New Roman" w:cs="Times New Roman"/>
                <w:sz w:val="24"/>
                <w:szCs w:val="24"/>
              </w:rPr>
              <w:t xml:space="preserve"> </w:t>
            </w:r>
            <w:proofErr w:type="spellStart"/>
            <w:r w:rsidR="000F04F0" w:rsidRPr="008115D8">
              <w:rPr>
                <w:rFonts w:ascii="Times New Roman" w:eastAsia="Times New Roman" w:hAnsi="Times New Roman" w:cs="Times New Roman"/>
                <w:sz w:val="24"/>
                <w:szCs w:val="24"/>
              </w:rPr>
              <w:t>euro</w:t>
            </w:r>
            <w:proofErr w:type="spellEnd"/>
            <w:r w:rsidR="000F04F0" w:rsidRPr="008115D8">
              <w:rPr>
                <w:rFonts w:ascii="Times New Roman" w:eastAsia="Times New Roman" w:hAnsi="Times New Roman" w:cs="Times New Roman"/>
                <w:sz w:val="24"/>
                <w:szCs w:val="24"/>
              </w:rPr>
              <w:t>)</w:t>
            </w:r>
            <w:r w:rsidR="000F04F0">
              <w:rPr>
                <w:rFonts w:ascii="Times New Roman" w:eastAsia="Times New Roman" w:hAnsi="Times New Roman" w:cs="Times New Roman"/>
                <w:sz w:val="24"/>
                <w:szCs w:val="24"/>
              </w:rPr>
              <w:t xml:space="preserve"> </w:t>
            </w:r>
            <w:r w:rsidRPr="008115D8">
              <w:rPr>
                <w:rFonts w:ascii="Times New Roman" w:eastAsia="Times New Roman" w:hAnsi="Times New Roman" w:cs="Times New Roman"/>
                <w:sz w:val="24"/>
                <w:szCs w:val="24"/>
              </w:rPr>
              <w:t>bez PVN</w:t>
            </w:r>
          </w:p>
          <w:p w14:paraId="0B638657" w14:textId="77777777" w:rsidR="00C94393" w:rsidRPr="008115D8" w:rsidRDefault="00C94393" w:rsidP="00C94393">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t>vai</w:t>
            </w:r>
          </w:p>
          <w:p w14:paraId="04256551" w14:textId="7C69010C" w:rsidR="00C94393" w:rsidRPr="008115D8" w:rsidRDefault="00C94393" w:rsidP="00C94393">
            <w:pPr>
              <w:widowControl w:val="0"/>
              <w:spacing w:after="120" w:line="240" w:lineRule="auto"/>
              <w:jc w:val="both"/>
              <w:outlineLvl w:val="2"/>
              <w:rPr>
                <w:rFonts w:ascii="Times New Roman" w:eastAsia="Times New Roman" w:hAnsi="Times New Roman" w:cs="Times New Roman"/>
                <w:sz w:val="24"/>
                <w:szCs w:val="24"/>
              </w:rPr>
            </w:pPr>
            <w:r w:rsidRPr="008115D8">
              <w:rPr>
                <w:rFonts w:ascii="Times New Roman" w:eastAsia="Times New Roman" w:hAnsi="Times New Roman" w:cs="Times New Roman"/>
                <w:sz w:val="24"/>
                <w:szCs w:val="24"/>
              </w:rPr>
              <w:lastRenderedPageBreak/>
              <w:t xml:space="preserve">vienā ēkā </w:t>
            </w:r>
            <w:r w:rsidRPr="008115D8">
              <w:rPr>
                <w:rFonts w:ascii="Times New Roman" w:hAnsi="Times New Roman"/>
                <w:sz w:val="24"/>
                <w:szCs w:val="24"/>
                <w:lang w:eastAsia="ar-SA"/>
              </w:rPr>
              <w:t xml:space="preserve">Latvijas Republikas valsts aizsargājamajam kultūras piemineklim vai tam pielīdzināmam objektam </w:t>
            </w:r>
            <w:r w:rsidRPr="008115D8">
              <w:rPr>
                <w:rFonts w:ascii="Times New Roman" w:eastAsia="Times New Roman" w:hAnsi="Times New Roman" w:cs="Times New Roman"/>
                <w:sz w:val="24"/>
                <w:szCs w:val="24"/>
              </w:rPr>
              <w:t xml:space="preserve">veikta restaurācija un pārbūve, un ēkas būvniecības darbu izmaksas ir ne mazākas kā </w:t>
            </w:r>
            <w:r w:rsidR="000F04F0" w:rsidRPr="000F04F0">
              <w:rPr>
                <w:rFonts w:ascii="Times New Roman" w:eastAsia="Times New Roman" w:hAnsi="Times New Roman" w:cs="Times New Roman"/>
                <w:sz w:val="24"/>
                <w:szCs w:val="24"/>
              </w:rPr>
              <w:t>1</w:t>
            </w:r>
            <w:r w:rsidRPr="000F04F0">
              <w:rPr>
                <w:rFonts w:ascii="Times New Roman" w:eastAsia="Times New Roman" w:hAnsi="Times New Roman" w:cs="Times New Roman"/>
                <w:sz w:val="24"/>
                <w:szCs w:val="24"/>
              </w:rPr>
              <w:t xml:space="preserve"> 000 000,00</w:t>
            </w:r>
            <w:r w:rsidRPr="008115D8">
              <w:rPr>
                <w:rFonts w:ascii="Times New Roman" w:eastAsia="Times New Roman" w:hAnsi="Times New Roman" w:cs="Times New Roman"/>
                <w:sz w:val="24"/>
                <w:szCs w:val="24"/>
              </w:rPr>
              <w:t xml:space="preserve"> EUR </w:t>
            </w:r>
            <w:r w:rsidR="000F04F0" w:rsidRPr="008115D8">
              <w:rPr>
                <w:rFonts w:ascii="Times New Roman" w:eastAsia="Times New Roman" w:hAnsi="Times New Roman" w:cs="Times New Roman"/>
                <w:sz w:val="24"/>
                <w:szCs w:val="24"/>
              </w:rPr>
              <w:t>(viens miljon</w:t>
            </w:r>
            <w:r w:rsidR="000F04F0">
              <w:rPr>
                <w:rFonts w:ascii="Times New Roman" w:eastAsia="Times New Roman" w:hAnsi="Times New Roman" w:cs="Times New Roman"/>
                <w:sz w:val="24"/>
                <w:szCs w:val="24"/>
              </w:rPr>
              <w:t>s</w:t>
            </w:r>
            <w:r w:rsidR="000F04F0" w:rsidRPr="008115D8">
              <w:rPr>
                <w:rFonts w:ascii="Times New Roman" w:eastAsia="Times New Roman" w:hAnsi="Times New Roman" w:cs="Times New Roman"/>
                <w:sz w:val="24"/>
                <w:szCs w:val="24"/>
              </w:rPr>
              <w:t xml:space="preserve"> </w:t>
            </w:r>
            <w:proofErr w:type="spellStart"/>
            <w:r w:rsidR="000F04F0" w:rsidRPr="008115D8">
              <w:rPr>
                <w:rFonts w:ascii="Times New Roman" w:eastAsia="Times New Roman" w:hAnsi="Times New Roman" w:cs="Times New Roman"/>
                <w:sz w:val="24"/>
                <w:szCs w:val="24"/>
              </w:rPr>
              <w:t>euro</w:t>
            </w:r>
            <w:proofErr w:type="spellEnd"/>
            <w:r w:rsidR="000F04F0" w:rsidRPr="008115D8">
              <w:rPr>
                <w:rFonts w:ascii="Times New Roman" w:eastAsia="Times New Roman" w:hAnsi="Times New Roman" w:cs="Times New Roman"/>
                <w:sz w:val="24"/>
                <w:szCs w:val="24"/>
              </w:rPr>
              <w:t>)</w:t>
            </w:r>
            <w:r w:rsidR="000F04F0">
              <w:rPr>
                <w:rFonts w:ascii="Times New Roman" w:eastAsia="Times New Roman" w:hAnsi="Times New Roman" w:cs="Times New Roman"/>
                <w:sz w:val="24"/>
                <w:szCs w:val="24"/>
              </w:rPr>
              <w:t xml:space="preserve"> </w:t>
            </w:r>
            <w:r w:rsidRPr="008115D8">
              <w:rPr>
                <w:rFonts w:ascii="Times New Roman" w:eastAsia="Times New Roman" w:hAnsi="Times New Roman" w:cs="Times New Roman"/>
                <w:sz w:val="24"/>
                <w:szCs w:val="24"/>
              </w:rPr>
              <w:t>bez PVN, bet otra ir III grupas publiska ēka.</w:t>
            </w:r>
          </w:p>
          <w:p w14:paraId="0762FCE9" w14:textId="66EB9B65" w:rsidR="00C94393" w:rsidRPr="0024269F" w:rsidRDefault="00C94393" w:rsidP="00C94393">
            <w:pPr>
              <w:spacing w:before="120" w:after="120" w:line="240" w:lineRule="auto"/>
              <w:ind w:left="66"/>
              <w:rPr>
                <w:rFonts w:ascii="Times New Roman" w:eastAsia="Times New Roman" w:hAnsi="Times New Roman" w:cs="Times New Roman"/>
                <w:color w:val="4472C4" w:themeColor="accent1"/>
                <w:sz w:val="24"/>
                <w:szCs w:val="24"/>
              </w:rPr>
            </w:pPr>
            <w:r w:rsidRPr="002A51B8">
              <w:rPr>
                <w:rFonts w:ascii="Times New Roman" w:eastAsia="Times New Roman" w:hAnsi="Times New Roman" w:cs="Arial"/>
                <w:bCs/>
                <w:sz w:val="24"/>
                <w:szCs w:val="24"/>
                <w:lang w:eastAsia="ar-SA"/>
              </w:rPr>
              <w:t>Būvdarbiem ir jābūt pilnībā pabeigtiem un būvēm ir jābūt pieņemt</w:t>
            </w:r>
            <w:r>
              <w:rPr>
                <w:rFonts w:ascii="Times New Roman" w:eastAsia="Times New Roman" w:hAnsi="Times New Roman" w:cs="Arial"/>
                <w:bCs/>
                <w:sz w:val="24"/>
                <w:szCs w:val="24"/>
                <w:lang w:eastAsia="ar-SA"/>
              </w:rPr>
              <w:t>ā</w:t>
            </w:r>
            <w:r w:rsidRPr="002A51B8">
              <w:rPr>
                <w:rFonts w:ascii="Times New Roman" w:eastAsia="Times New Roman" w:hAnsi="Times New Roman" w:cs="Arial"/>
                <w:bCs/>
                <w:sz w:val="24"/>
                <w:szCs w:val="24"/>
                <w:lang w:eastAsia="ar-SA"/>
              </w:rPr>
              <w:t>m ekspluatācijā.</w:t>
            </w:r>
          </w:p>
          <w:p w14:paraId="46E198BC" w14:textId="77777777" w:rsidR="0024269F" w:rsidRPr="0024269F" w:rsidRDefault="0024269F" w:rsidP="0024269F">
            <w:pPr>
              <w:rPr>
                <w:color w:val="4472C4" w:themeColor="accent1"/>
              </w:rPr>
            </w:pPr>
          </w:p>
          <w:p w14:paraId="32446091" w14:textId="77777777" w:rsidR="00F970FE" w:rsidRPr="0024269F" w:rsidRDefault="00F970FE" w:rsidP="0024269F">
            <w:pPr>
              <w:widowControl w:val="0"/>
              <w:spacing w:after="120" w:line="240" w:lineRule="auto"/>
              <w:outlineLvl w:val="2"/>
              <w:rPr>
                <w:rFonts w:ascii="Times New Roman" w:eastAsia="Times New Roman" w:hAnsi="Times New Roman" w:cs="Times New Roman"/>
                <w:i/>
                <w:color w:val="4472C4" w:themeColor="accent1"/>
                <w:sz w:val="24"/>
                <w:szCs w:val="24"/>
                <w:lang w:eastAsia="ar-SA"/>
              </w:rPr>
            </w:pPr>
          </w:p>
          <w:p w14:paraId="04396EAD" w14:textId="77777777" w:rsidR="00F970FE" w:rsidRPr="0024269F" w:rsidRDefault="00F970FE" w:rsidP="00F970FE">
            <w:pPr>
              <w:widowControl w:val="0"/>
              <w:spacing w:after="120" w:line="240" w:lineRule="auto"/>
              <w:jc w:val="both"/>
              <w:outlineLvl w:val="2"/>
              <w:rPr>
                <w:rFonts w:ascii="Times New Roman" w:eastAsia="Times New Roman" w:hAnsi="Times New Roman" w:cs="Times New Roman"/>
                <w:color w:val="4472C4" w:themeColor="accent1"/>
                <w:sz w:val="24"/>
                <w:szCs w:val="24"/>
                <w:highlight w:val="cyan"/>
                <w:lang w:eastAsia="ar-SA"/>
              </w:rPr>
            </w:pPr>
          </w:p>
          <w:p w14:paraId="2A5787B7" w14:textId="77777777" w:rsidR="00F970FE" w:rsidRPr="002A51B8" w:rsidRDefault="00F970FE" w:rsidP="00F970FE">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AFE390A" w14:textId="77777777" w:rsidR="00F970FE" w:rsidRPr="002A51B8" w:rsidRDefault="00F970FE" w:rsidP="00F970FE">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5DF325E" w14:textId="77777777" w:rsidR="00F970FE" w:rsidRPr="002A51B8" w:rsidRDefault="00F970FE" w:rsidP="00F970FE">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E9BEBD5" w14:textId="77777777" w:rsidR="00F970FE" w:rsidRPr="002A51B8" w:rsidRDefault="00F970FE" w:rsidP="00F970FE">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F5415F3" w14:textId="77777777" w:rsidR="00F970FE" w:rsidRPr="002A51B8" w:rsidRDefault="00F970FE" w:rsidP="00F970FE">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14:paraId="47DAD1EF" w14:textId="6BA374BA" w:rsidR="00F970FE" w:rsidRPr="003C5B4C" w:rsidRDefault="00F970FE" w:rsidP="00F970FE">
            <w:pPr>
              <w:widowControl w:val="0"/>
              <w:spacing w:after="0" w:line="240" w:lineRule="auto"/>
              <w:jc w:val="both"/>
              <w:rPr>
                <w:rFonts w:ascii="Times New Roman" w:eastAsia="Times New Roman" w:hAnsi="Times New Roman" w:cs="Times New Roman"/>
                <w:color w:val="FF0000"/>
                <w:sz w:val="24"/>
                <w:szCs w:val="24"/>
                <w:lang w:eastAsia="ar-SA"/>
              </w:rPr>
            </w:pPr>
            <w:r w:rsidRPr="002A51B8">
              <w:rPr>
                <w:rFonts w:ascii="Times New Roman" w:eastAsia="Times New Roman" w:hAnsi="Times New Roman" w:cs="Times New Roman"/>
                <w:sz w:val="24"/>
                <w:szCs w:val="24"/>
                <w:lang w:eastAsia="ar-SA"/>
              </w:rPr>
              <w:lastRenderedPageBreak/>
              <w:t>4.</w:t>
            </w:r>
            <w:r w:rsidR="00B46DFA">
              <w:rPr>
                <w:rFonts w:ascii="Times New Roman" w:eastAsia="Times New Roman" w:hAnsi="Times New Roman" w:cs="Times New Roman"/>
                <w:sz w:val="24"/>
                <w:szCs w:val="24"/>
                <w:lang w:eastAsia="ar-SA"/>
              </w:rPr>
              <w:t>9</w:t>
            </w:r>
            <w:r w:rsidRPr="002A51B8">
              <w:rPr>
                <w:rFonts w:ascii="Times New Roman" w:eastAsia="Times New Roman" w:hAnsi="Times New Roman" w:cs="Times New Roman"/>
                <w:sz w:val="24"/>
                <w:szCs w:val="24"/>
                <w:lang w:eastAsia="ar-SA"/>
              </w:rPr>
              <w:t>.1</w:t>
            </w:r>
            <w:r w:rsidRPr="000032A4">
              <w:rPr>
                <w:rFonts w:ascii="Times New Roman" w:eastAsia="Times New Roman" w:hAnsi="Times New Roman" w:cs="Times New Roman"/>
                <w:sz w:val="24"/>
                <w:szCs w:val="24"/>
                <w:lang w:eastAsia="ar-SA"/>
              </w:rPr>
              <w:t>. Atbildīgajam būvdarbu vadītājam par norādītajiem darbiem jāiesniedz dokumenti (piemēram, būvdarbu vadītāju saistību rakstu kopijas</w:t>
            </w:r>
            <w:r w:rsidR="00971876">
              <w:rPr>
                <w:rFonts w:ascii="Times New Roman" w:eastAsia="Times New Roman" w:hAnsi="Times New Roman" w:cs="Times New Roman"/>
                <w:sz w:val="24"/>
                <w:szCs w:val="24"/>
                <w:lang w:eastAsia="ar-SA"/>
              </w:rPr>
              <w:t xml:space="preserve"> vai</w:t>
            </w:r>
            <w:r w:rsidRPr="000032A4">
              <w:rPr>
                <w:rFonts w:ascii="Times New Roman" w:eastAsia="Times New Roman" w:hAnsi="Times New Roman" w:cs="Times New Roman"/>
                <w:sz w:val="24"/>
                <w:szCs w:val="24"/>
                <w:lang w:eastAsia="ar-SA"/>
              </w:rPr>
              <w:t xml:space="preserve"> būvatļauju kopijas</w:t>
            </w:r>
            <w:r w:rsidR="00971876">
              <w:rPr>
                <w:rFonts w:ascii="Times New Roman" w:eastAsia="Times New Roman" w:hAnsi="Times New Roman" w:cs="Times New Roman"/>
                <w:sz w:val="24"/>
                <w:szCs w:val="24"/>
                <w:lang w:eastAsia="ar-SA"/>
              </w:rPr>
              <w:t xml:space="preserve"> vai</w:t>
            </w:r>
            <w:r w:rsidRPr="000032A4">
              <w:rPr>
                <w:rFonts w:ascii="Times New Roman" w:eastAsia="Times New Roman" w:hAnsi="Times New Roman" w:cs="Times New Roman"/>
                <w:sz w:val="24"/>
                <w:szCs w:val="24"/>
                <w:lang w:eastAsia="ar-SA"/>
              </w:rPr>
              <w:t xml:space="preserve"> akts par izpildītiem būvdarbiem</w:t>
            </w:r>
            <w:r w:rsidR="00971876">
              <w:rPr>
                <w:rFonts w:ascii="Times New Roman" w:eastAsia="Times New Roman" w:hAnsi="Times New Roman" w:cs="Times New Roman"/>
                <w:sz w:val="24"/>
                <w:szCs w:val="24"/>
                <w:lang w:eastAsia="ar-SA"/>
              </w:rPr>
              <w:t xml:space="preserve"> vai</w:t>
            </w:r>
            <w:r w:rsidRPr="000032A4">
              <w:rPr>
                <w:rFonts w:ascii="Times New Roman" w:eastAsia="Times New Roman" w:hAnsi="Times New Roman" w:cs="Times New Roman"/>
                <w:sz w:val="24"/>
                <w:szCs w:val="24"/>
                <w:lang w:eastAsia="ar-SA"/>
              </w:rPr>
              <w:t xml:space="preserve"> atsauksmi no pasūtītāja utt.), kas apliecina būvdarbu vadītāja statusu attiecīgo būvdarbu veikšanā </w:t>
            </w:r>
            <w:r w:rsidRPr="000032A4">
              <w:rPr>
                <w:rFonts w:ascii="Times New Roman" w:eastAsia="Calibri" w:hAnsi="Times New Roman" w:cs="Times New Roman"/>
                <w:bCs/>
                <w:sz w:val="24"/>
                <w:szCs w:val="24"/>
              </w:rPr>
              <w:t>(Nolikuma 9</w:t>
            </w:r>
            <w:r w:rsidRPr="000032A4">
              <w:rPr>
                <w:rFonts w:ascii="Times New Roman" w:eastAsia="Calibri" w:hAnsi="Times New Roman" w:cs="Times New Roman"/>
                <w:sz w:val="24"/>
                <w:szCs w:val="24"/>
              </w:rPr>
              <w:t>. pielikums</w:t>
            </w:r>
            <w:r w:rsidRPr="000032A4">
              <w:rPr>
                <w:rFonts w:ascii="Times New Roman" w:eastAsia="Calibri" w:hAnsi="Times New Roman" w:cs="Times New Roman"/>
                <w:bCs/>
                <w:sz w:val="24"/>
                <w:szCs w:val="24"/>
              </w:rPr>
              <w:t>)</w:t>
            </w:r>
            <w:r w:rsidRPr="000032A4">
              <w:rPr>
                <w:rFonts w:ascii="Times New Roman" w:eastAsia="Calibri" w:hAnsi="Times New Roman" w:cs="Times New Roman"/>
                <w:bCs/>
                <w:i/>
                <w:sz w:val="24"/>
                <w:szCs w:val="24"/>
              </w:rPr>
              <w:t>.</w:t>
            </w:r>
          </w:p>
          <w:p w14:paraId="30B4A2AE" w14:textId="48B243BD" w:rsidR="00F970FE" w:rsidRPr="002A51B8" w:rsidRDefault="00F970FE" w:rsidP="00F970FE">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w:t>
            </w:r>
            <w:r w:rsidR="00B46DFA">
              <w:rPr>
                <w:rFonts w:ascii="Times New Roman" w:eastAsia="Times New Roman" w:hAnsi="Times New Roman" w:cs="Times New Roman"/>
                <w:sz w:val="24"/>
                <w:szCs w:val="24"/>
                <w:lang w:eastAsia="ar-SA"/>
              </w:rPr>
              <w:t>9</w:t>
            </w:r>
            <w:r w:rsidRPr="002A51B8">
              <w:rPr>
                <w:rFonts w:ascii="Times New Roman" w:eastAsia="Times New Roman" w:hAnsi="Times New Roman" w:cs="Times New Roman"/>
                <w:sz w:val="24"/>
                <w:szCs w:val="24"/>
                <w:lang w:eastAsia="ar-SA"/>
              </w:rPr>
              <w:t xml:space="preserve">.2. Atbildīgais būvdarbu vadītājs ir ieguvis sertifikāciju atbilstoši Latvijas Republikas normatīvajos aktos noteiktajam </w:t>
            </w:r>
            <w:r w:rsidR="00C7241D">
              <w:rPr>
                <w:rFonts w:ascii="Times New Roman" w:eastAsia="Times New Roman" w:hAnsi="Times New Roman" w:cs="Times New Roman"/>
                <w:sz w:val="24"/>
                <w:szCs w:val="24"/>
                <w:lang w:eastAsia="ar-SA"/>
              </w:rPr>
              <w:t>restaurācijā</w:t>
            </w:r>
            <w:r w:rsidRPr="002A51B8">
              <w:rPr>
                <w:rFonts w:ascii="Times New Roman" w:eastAsia="Times New Roman" w:hAnsi="Times New Roman" w:cs="Times New Roman"/>
                <w:sz w:val="24"/>
                <w:szCs w:val="24"/>
                <w:lang w:eastAsia="ar-SA"/>
              </w:rPr>
              <w:t xml:space="preserve">.  Ārvalstu pretendenta personāla kvalifikācijai jāatbilst speciālista reģistrācijas valsts prasībām noteiktu pakalpojumu </w:t>
            </w:r>
            <w:r w:rsidRPr="002A51B8">
              <w:rPr>
                <w:rFonts w:ascii="Times New Roman" w:eastAsia="Times New Roman" w:hAnsi="Times New Roman" w:cs="Times New Roman"/>
                <w:sz w:val="24"/>
                <w:szCs w:val="24"/>
                <w:lang w:eastAsia="ar-SA"/>
              </w:rPr>
              <w:lastRenderedPageBreak/>
              <w:t>sniegšanā.</w:t>
            </w:r>
          </w:p>
          <w:p w14:paraId="1CD1B36C" w14:textId="7CC78988" w:rsidR="00F970FE" w:rsidRPr="003C2702" w:rsidRDefault="00F970FE" w:rsidP="00F970FE">
            <w:pPr>
              <w:widowControl w:val="0"/>
              <w:spacing w:after="0" w:line="240" w:lineRule="auto"/>
              <w:jc w:val="both"/>
              <w:rPr>
                <w:rFonts w:ascii="Times New Roman" w:eastAsia="Times New Roman" w:hAnsi="Times New Roman" w:cs="Times New Roman"/>
                <w:i/>
                <w:color w:val="FF0000"/>
                <w:sz w:val="24"/>
                <w:szCs w:val="24"/>
                <w:lang w:eastAsia="ar-SA"/>
              </w:rPr>
            </w:pPr>
            <w:r w:rsidRPr="002A51B8">
              <w:rPr>
                <w:rFonts w:ascii="Times New Roman" w:eastAsia="Arial Unicode MS" w:hAnsi="Times New Roman" w:cs="Times New Roman"/>
                <w:sz w:val="24"/>
                <w:szCs w:val="24"/>
                <w:bdr w:val="none" w:sz="0" w:space="0" w:color="auto" w:frame="1"/>
                <w:lang w:eastAsia="lv-LV"/>
              </w:rPr>
              <w:t>4.</w:t>
            </w:r>
            <w:r w:rsidR="00B46DFA">
              <w:rPr>
                <w:rFonts w:ascii="Times New Roman" w:eastAsia="Arial Unicode MS" w:hAnsi="Times New Roman" w:cs="Times New Roman"/>
                <w:sz w:val="24"/>
                <w:szCs w:val="24"/>
                <w:bdr w:val="none" w:sz="0" w:space="0" w:color="auto" w:frame="1"/>
                <w:lang w:eastAsia="lv-LV"/>
              </w:rPr>
              <w:t>9</w:t>
            </w:r>
            <w:r w:rsidRPr="002A51B8">
              <w:rPr>
                <w:rFonts w:ascii="Times New Roman" w:eastAsia="Arial Unicode MS" w:hAnsi="Times New Roman" w:cs="Times New Roman"/>
                <w:sz w:val="24"/>
                <w:szCs w:val="24"/>
                <w:bdr w:val="none" w:sz="0" w:space="0" w:color="auto" w:frame="1"/>
                <w:lang w:eastAsia="lv-LV"/>
              </w:rPr>
              <w:t>.3.</w:t>
            </w:r>
            <w:r w:rsidR="003C5B4C">
              <w:rPr>
                <w:rFonts w:ascii="Times New Roman" w:eastAsia="Arial Unicode MS" w:hAnsi="Times New Roman" w:cs="Times New Roman"/>
                <w:sz w:val="24"/>
                <w:szCs w:val="24"/>
                <w:bdr w:val="none" w:sz="0" w:space="0" w:color="auto" w:frame="1"/>
                <w:lang w:eastAsia="lv-LV"/>
              </w:rPr>
              <w:t xml:space="preserve"> </w:t>
            </w:r>
            <w:r w:rsidRPr="002A51B8">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B50A45">
              <w:rPr>
                <w:rFonts w:ascii="Times New Roman" w:eastAsia="Calibri" w:hAnsi="Times New Roman" w:cs="Times New Roman"/>
                <w:bCs/>
                <w:sz w:val="24"/>
                <w:szCs w:val="24"/>
              </w:rPr>
              <w:t>(Nolikuma 9</w:t>
            </w:r>
            <w:r w:rsidRPr="00B50A45">
              <w:rPr>
                <w:rFonts w:ascii="Times New Roman" w:eastAsia="Calibri" w:hAnsi="Times New Roman" w:cs="Times New Roman"/>
                <w:sz w:val="24"/>
                <w:szCs w:val="24"/>
              </w:rPr>
              <w:t>. pielikums</w:t>
            </w:r>
            <w:r w:rsidRPr="00B50A45">
              <w:rPr>
                <w:rFonts w:ascii="Times New Roman" w:eastAsia="Calibri" w:hAnsi="Times New Roman" w:cs="Times New Roman"/>
                <w:bCs/>
                <w:sz w:val="24"/>
                <w:szCs w:val="24"/>
              </w:rPr>
              <w:t>).</w:t>
            </w:r>
          </w:p>
          <w:p w14:paraId="33DCF147" w14:textId="36762764" w:rsidR="00F970FE" w:rsidRPr="002A51B8" w:rsidRDefault="00F970FE" w:rsidP="00F970FE">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Times New Roman" w:hAnsi="Times New Roman" w:cs="Times New Roman"/>
                <w:sz w:val="24"/>
                <w:szCs w:val="24"/>
                <w:lang w:eastAsia="ar-SA"/>
              </w:rPr>
              <w:t>4.</w:t>
            </w:r>
            <w:r w:rsidR="00B46DFA">
              <w:rPr>
                <w:rFonts w:ascii="Times New Roman" w:eastAsia="Times New Roman" w:hAnsi="Times New Roman" w:cs="Times New Roman"/>
                <w:sz w:val="24"/>
                <w:szCs w:val="24"/>
                <w:lang w:eastAsia="ar-SA"/>
              </w:rPr>
              <w:t>9</w:t>
            </w:r>
            <w:r w:rsidRPr="002A51B8">
              <w:rPr>
                <w:rFonts w:ascii="Times New Roman" w:eastAsia="Times New Roman" w:hAnsi="Times New Roman" w:cs="Times New Roman"/>
                <w:sz w:val="24"/>
                <w:szCs w:val="24"/>
                <w:lang w:eastAsia="ar-SA"/>
              </w:rPr>
              <w:t xml:space="preserve">.4. </w:t>
            </w:r>
            <w:r w:rsidRPr="002A51B8">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3E210FBA" w14:textId="77777777" w:rsidR="00F970FE" w:rsidRPr="002A51B8" w:rsidRDefault="00F970FE" w:rsidP="00F970FE">
            <w:pPr>
              <w:widowControl w:val="0"/>
              <w:spacing w:after="0" w:line="240" w:lineRule="auto"/>
              <w:jc w:val="both"/>
              <w:rPr>
                <w:rFonts w:ascii="Times New Roman" w:eastAsia="Calibri" w:hAnsi="Times New Roman" w:cs="Times New Roman"/>
                <w:bCs/>
                <w:sz w:val="24"/>
                <w:szCs w:val="24"/>
              </w:rPr>
            </w:pPr>
            <w:r w:rsidRPr="002A51B8">
              <w:rPr>
                <w:rFonts w:ascii="Times New Roman" w:eastAsia="Calibri" w:hAnsi="Times New Roman" w:cs="Times New Roman"/>
                <w:i/>
                <w:sz w:val="24"/>
                <w:szCs w:val="24"/>
              </w:rPr>
              <w:t xml:space="preserve"> (Dokumenti iesniedzami EIS e-konkursu apakšsistēmas sadaļā “Atlases prasības”) </w:t>
            </w:r>
          </w:p>
        </w:tc>
      </w:tr>
      <w:tr w:rsidR="00F970FE" w:rsidRPr="002A51B8" w14:paraId="6AF03D4C" w14:textId="77777777" w:rsidTr="003C2702">
        <w:trPr>
          <w:trHeight w:val="416"/>
        </w:trPr>
        <w:tc>
          <w:tcPr>
            <w:tcW w:w="0" w:type="auto"/>
            <w:shd w:val="clear" w:color="auto" w:fill="auto"/>
          </w:tcPr>
          <w:p w14:paraId="73F69FB7" w14:textId="5E4A57C6" w:rsidR="00F970FE" w:rsidRPr="000F04F0" w:rsidRDefault="00F970FE" w:rsidP="00F970FE">
            <w:pPr>
              <w:widowControl w:val="0"/>
              <w:spacing w:after="120" w:line="240" w:lineRule="auto"/>
              <w:jc w:val="both"/>
              <w:outlineLvl w:val="2"/>
              <w:rPr>
                <w:rFonts w:ascii="Times New Roman" w:eastAsia="Times New Roman" w:hAnsi="Times New Roman" w:cs="Times New Roman"/>
                <w:i/>
                <w:color w:val="4472C4" w:themeColor="accent1"/>
                <w:sz w:val="24"/>
                <w:szCs w:val="24"/>
                <w:lang w:eastAsia="ar-SA"/>
              </w:rPr>
            </w:pPr>
            <w:r w:rsidRPr="000F04F0">
              <w:rPr>
                <w:rFonts w:ascii="Times New Roman" w:eastAsia="Times New Roman" w:hAnsi="Times New Roman" w:cs="Times New Roman"/>
                <w:sz w:val="24"/>
                <w:szCs w:val="24"/>
                <w:lang w:eastAsia="ar-SA"/>
              </w:rPr>
              <w:lastRenderedPageBreak/>
              <w:t>4.</w:t>
            </w:r>
            <w:r w:rsidR="003C5B4C" w:rsidRPr="000F04F0">
              <w:rPr>
                <w:rFonts w:ascii="Times New Roman" w:eastAsia="Times New Roman" w:hAnsi="Times New Roman" w:cs="Times New Roman"/>
                <w:sz w:val="24"/>
                <w:szCs w:val="24"/>
                <w:lang w:eastAsia="ar-SA"/>
              </w:rPr>
              <w:t>1</w:t>
            </w:r>
            <w:r w:rsidR="00F41A98" w:rsidRPr="000F04F0">
              <w:rPr>
                <w:rFonts w:ascii="Times New Roman" w:eastAsia="Times New Roman" w:hAnsi="Times New Roman" w:cs="Times New Roman"/>
                <w:sz w:val="24"/>
                <w:szCs w:val="24"/>
                <w:lang w:eastAsia="ar-SA"/>
              </w:rPr>
              <w:t>0</w:t>
            </w:r>
            <w:r w:rsidRPr="000F04F0">
              <w:rPr>
                <w:rFonts w:ascii="Times New Roman" w:eastAsia="Times New Roman" w:hAnsi="Times New Roman" w:cs="Times New Roman"/>
                <w:sz w:val="24"/>
                <w:szCs w:val="24"/>
                <w:lang w:eastAsia="ar-SA"/>
              </w:rPr>
              <w:t>.</w:t>
            </w:r>
            <w:r w:rsidR="00F41A98" w:rsidRPr="000F04F0">
              <w:rPr>
                <w:rFonts w:ascii="Times New Roman" w:eastAsia="Times New Roman" w:hAnsi="Times New Roman" w:cs="Times New Roman"/>
                <w:sz w:val="24"/>
                <w:szCs w:val="24"/>
                <w:lang w:eastAsia="ar-SA"/>
              </w:rPr>
              <w:t xml:space="preserve"> </w:t>
            </w:r>
            <w:r w:rsidRPr="000F04F0">
              <w:rPr>
                <w:rFonts w:ascii="Times New Roman" w:eastAsia="Times New Roman" w:hAnsi="Times New Roman" w:cs="Times New Roman"/>
                <w:sz w:val="24"/>
                <w:szCs w:val="24"/>
                <w:lang w:eastAsia="ar-SA"/>
              </w:rPr>
              <w:t xml:space="preserve">Pretendentam līguma izpildē </w:t>
            </w:r>
            <w:r w:rsidR="00F41A98" w:rsidRPr="000F04F0">
              <w:rPr>
                <w:rFonts w:ascii="Times New Roman" w:eastAsia="Times New Roman" w:hAnsi="Times New Roman" w:cs="Times New Roman"/>
                <w:sz w:val="24"/>
                <w:szCs w:val="24"/>
                <w:lang w:eastAsia="ar-SA"/>
              </w:rPr>
              <w:t>j</w:t>
            </w:r>
            <w:r w:rsidR="00494A1C" w:rsidRPr="000F04F0">
              <w:rPr>
                <w:rFonts w:ascii="Times New Roman" w:eastAsia="Times New Roman" w:hAnsi="Times New Roman" w:cs="Times New Roman"/>
                <w:sz w:val="24"/>
                <w:szCs w:val="24"/>
                <w:lang w:eastAsia="ar-SA"/>
              </w:rPr>
              <w:t>āpiesaista speciālist</w:t>
            </w:r>
            <w:r w:rsidR="00F41A98" w:rsidRPr="000F04F0">
              <w:rPr>
                <w:rFonts w:ascii="Times New Roman" w:eastAsia="Times New Roman" w:hAnsi="Times New Roman" w:cs="Times New Roman"/>
                <w:sz w:val="24"/>
                <w:szCs w:val="24"/>
                <w:lang w:eastAsia="ar-SA"/>
              </w:rPr>
              <w:t>i (r</w:t>
            </w:r>
            <w:r w:rsidR="00F41A98" w:rsidRPr="000F04F0">
              <w:rPr>
                <w:rFonts w:ascii="Times New Roman" w:eastAsia="Arial Unicode MS" w:hAnsi="Times New Roman" w:cs="Times New Roman"/>
                <w:color w:val="000000"/>
                <w:sz w:val="24"/>
                <w:szCs w:val="24"/>
                <w:bdr w:val="none" w:sz="0" w:space="0" w:color="auto" w:frame="1"/>
                <w:lang w:eastAsia="lv-LV"/>
              </w:rPr>
              <w:t xml:space="preserve">estauratori šādās specialitātēs: </w:t>
            </w:r>
            <w:r w:rsidR="00F41A98" w:rsidRPr="000F04F0">
              <w:rPr>
                <w:rFonts w:ascii="Times New Roman" w:eastAsia="Times New Roman" w:hAnsi="Times New Roman" w:cs="Times New Roman"/>
                <w:sz w:val="24"/>
                <w:szCs w:val="24"/>
              </w:rPr>
              <w:t xml:space="preserve">interjera iekārtas priekšmetu restaurācija, ar vecmeistara kvalifikāciju un stājglezniecības restaurācija, ar </w:t>
            </w:r>
            <w:r w:rsidR="00F41A98" w:rsidRPr="000F04F0">
              <w:rPr>
                <w:rFonts w:ascii="Times New Roman" w:eastAsia="Arial Unicode MS" w:hAnsi="Times New Roman" w:cs="Times New Roman"/>
                <w:sz w:val="24"/>
                <w:szCs w:val="24"/>
                <w:bdr w:val="none" w:sz="0" w:space="0" w:color="auto" w:frame="1"/>
                <w:lang w:eastAsia="lv-LV"/>
              </w:rPr>
              <w:t>speciālista vai meistara kvalifikāciju)</w:t>
            </w:r>
            <w:r w:rsidR="00494A1C" w:rsidRPr="000F04F0">
              <w:rPr>
                <w:rFonts w:ascii="Times New Roman" w:eastAsia="Times New Roman" w:hAnsi="Times New Roman" w:cs="Times New Roman"/>
                <w:sz w:val="24"/>
                <w:szCs w:val="24"/>
                <w:lang w:eastAsia="ar-SA"/>
              </w:rPr>
              <w:t xml:space="preserve"> ar atbilstošām zināšanām, prasmi un pieredzi</w:t>
            </w:r>
            <w:r w:rsidR="000832DC" w:rsidRPr="000F04F0">
              <w:rPr>
                <w:rFonts w:ascii="Times New Roman" w:eastAsia="Times New Roman" w:hAnsi="Times New Roman" w:cs="Times New Roman"/>
                <w:sz w:val="24"/>
                <w:szCs w:val="24"/>
                <w:lang w:eastAsia="ar-SA"/>
              </w:rPr>
              <w:t>.</w:t>
            </w:r>
          </w:p>
        </w:tc>
        <w:tc>
          <w:tcPr>
            <w:tcW w:w="4540" w:type="dxa"/>
            <w:shd w:val="clear" w:color="auto" w:fill="auto"/>
          </w:tcPr>
          <w:p w14:paraId="5E56AE6B" w14:textId="3650E30F" w:rsidR="000718B5" w:rsidRPr="000718B5" w:rsidRDefault="000718B5" w:rsidP="00F970FE">
            <w:pPr>
              <w:widowControl w:val="0"/>
              <w:spacing w:after="0" w:line="240" w:lineRule="auto"/>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4.1</w:t>
            </w:r>
            <w:r w:rsidR="00F41A98">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.1. </w:t>
            </w:r>
            <w:r w:rsidR="00F41A98" w:rsidRPr="000F04F0">
              <w:rPr>
                <w:rFonts w:ascii="Times New Roman" w:eastAsia="Arial Unicode MS" w:hAnsi="Times New Roman" w:cs="Times New Roman"/>
                <w:sz w:val="24"/>
                <w:szCs w:val="24"/>
                <w:bdr w:val="none" w:sz="0" w:space="0" w:color="auto" w:frame="1"/>
                <w:lang w:eastAsia="lv-LV"/>
              </w:rPr>
              <w:t>Pretendentam jāiesniedz apliecinājums par Nolikuma 4.10.punktā minēto.</w:t>
            </w:r>
          </w:p>
          <w:p w14:paraId="56829739" w14:textId="204DFB0E" w:rsidR="00F970FE" w:rsidRPr="002A51B8" w:rsidRDefault="00F970FE" w:rsidP="00F970FE">
            <w:pPr>
              <w:widowControl w:val="0"/>
              <w:spacing w:after="0" w:line="240" w:lineRule="auto"/>
              <w:jc w:val="both"/>
              <w:rPr>
                <w:rFonts w:ascii="Times New Roman" w:eastAsia="Times New Roman" w:hAnsi="Times New Roman" w:cs="Times New Roman"/>
                <w:sz w:val="24"/>
                <w:szCs w:val="24"/>
                <w:lang w:eastAsia="ar-SA"/>
              </w:rPr>
            </w:pPr>
            <w:r w:rsidRPr="002A51B8">
              <w:rPr>
                <w:rFonts w:ascii="Times New Roman" w:eastAsia="Calibri" w:hAnsi="Times New Roman" w:cs="Times New Roman"/>
                <w:i/>
                <w:sz w:val="24"/>
                <w:szCs w:val="24"/>
              </w:rPr>
              <w:t xml:space="preserve">(Dokumenti iesniedzami EIS e-konkursu apakšsistēmas sadaļā “Atlases prasības”) </w:t>
            </w:r>
          </w:p>
        </w:tc>
      </w:tr>
      <w:tr w:rsidR="00F970FE" w:rsidRPr="002A51B8" w14:paraId="497AD95C" w14:textId="77777777" w:rsidTr="002A51B8">
        <w:trPr>
          <w:trHeight w:val="2465"/>
        </w:trPr>
        <w:tc>
          <w:tcPr>
            <w:tcW w:w="0" w:type="auto"/>
            <w:shd w:val="clear" w:color="auto" w:fill="auto"/>
          </w:tcPr>
          <w:p w14:paraId="624BDD98" w14:textId="1E9A843B" w:rsidR="00F970FE" w:rsidRPr="002A51B8" w:rsidRDefault="00F970FE" w:rsidP="00F970FE">
            <w:pPr>
              <w:widowControl w:val="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4.1</w:t>
            </w:r>
            <w:r w:rsidR="000032A4">
              <w:rPr>
                <w:rFonts w:ascii="Times New Roman" w:eastAsia="Calibri" w:hAnsi="Times New Roman" w:cs="Times New Roman"/>
                <w:sz w:val="24"/>
                <w:szCs w:val="24"/>
              </w:rPr>
              <w:t>1</w:t>
            </w:r>
            <w:r w:rsidRPr="002A51B8">
              <w:rPr>
                <w:rFonts w:ascii="Times New Roman" w:eastAsia="Calibri" w:hAnsi="Times New Roman" w:cs="Times New Roman"/>
                <w:sz w:val="24"/>
                <w:szCs w:val="24"/>
              </w:rPr>
              <w:t>.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540" w:type="dxa"/>
            <w:shd w:val="clear" w:color="auto" w:fill="auto"/>
          </w:tcPr>
          <w:p w14:paraId="13810BDA" w14:textId="77777777" w:rsidR="00F970FE" w:rsidRPr="002A51B8" w:rsidRDefault="00F970FE" w:rsidP="00F970FE">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sz w:val="24"/>
                <w:szCs w:val="24"/>
              </w:rPr>
              <w:t>Ja Pretendents plāno piesaistīt apakšuzņēmēju/s, piedāvājumā ir jāiekļauj:</w:t>
            </w:r>
          </w:p>
          <w:p w14:paraId="58B078CB" w14:textId="3C66D541" w:rsidR="00F970FE" w:rsidRPr="002A51B8" w:rsidRDefault="00F970FE" w:rsidP="00F970FE">
            <w:pPr>
              <w:widowControl w:val="0"/>
              <w:spacing w:after="0" w:line="240" w:lineRule="auto"/>
              <w:jc w:val="both"/>
              <w:rPr>
                <w:rFonts w:ascii="Times New Roman" w:eastAsia="Calibri" w:hAnsi="Times New Roman" w:cs="Times New Roman"/>
                <w:bCs/>
                <w:spacing w:val="-20"/>
                <w:sz w:val="24"/>
                <w:szCs w:val="24"/>
              </w:rPr>
            </w:pPr>
            <w:r w:rsidRPr="002A51B8">
              <w:rPr>
                <w:rFonts w:ascii="Times New Roman" w:eastAsia="Calibri" w:hAnsi="Times New Roman" w:cs="Times New Roman"/>
                <w:bCs/>
                <w:sz w:val="24"/>
                <w:szCs w:val="24"/>
              </w:rPr>
              <w:t>4.1</w:t>
            </w:r>
            <w:r w:rsidR="000032A4">
              <w:rPr>
                <w:rFonts w:ascii="Times New Roman" w:eastAsia="Calibri" w:hAnsi="Times New Roman" w:cs="Times New Roman"/>
                <w:bCs/>
                <w:sz w:val="24"/>
                <w:szCs w:val="24"/>
              </w:rPr>
              <w:t>1</w:t>
            </w:r>
            <w:r w:rsidRPr="002A51B8">
              <w:rPr>
                <w:rFonts w:ascii="Times New Roman" w:eastAsia="Calibri" w:hAnsi="Times New Roman" w:cs="Times New Roman"/>
                <w:bCs/>
                <w:sz w:val="24"/>
                <w:szCs w:val="24"/>
              </w:rPr>
              <w:t xml:space="preserve">.1. informācija par apakšuzņēmējiem un </w:t>
            </w:r>
            <w:r w:rsidRPr="002A51B8">
              <w:rPr>
                <w:rFonts w:ascii="Times New Roman" w:eastAsia="Calibri" w:hAnsi="Times New Roman" w:cs="Times New Roman"/>
                <w:bCs/>
                <w:spacing w:val="-20"/>
                <w:sz w:val="24"/>
                <w:szCs w:val="24"/>
              </w:rPr>
              <w:t>apakšuzņēmēju apakšuzņēmējiem (5.pielikums);</w:t>
            </w:r>
          </w:p>
          <w:p w14:paraId="0516F258" w14:textId="108762A2" w:rsidR="00F970FE" w:rsidRPr="002A51B8" w:rsidRDefault="00F970FE" w:rsidP="00F970FE">
            <w:pPr>
              <w:widowControl w:val="0"/>
              <w:spacing w:after="0"/>
              <w:jc w:val="both"/>
              <w:rPr>
                <w:rFonts w:ascii="Times New Roman" w:eastAsia="Calibri" w:hAnsi="Times New Roman" w:cs="Times New Roman"/>
                <w:bCs/>
                <w:sz w:val="24"/>
                <w:szCs w:val="24"/>
              </w:rPr>
            </w:pPr>
            <w:r w:rsidRPr="002A51B8">
              <w:rPr>
                <w:rFonts w:ascii="Times New Roman" w:eastAsia="Calibri" w:hAnsi="Times New Roman" w:cs="Times New Roman"/>
                <w:bCs/>
                <w:sz w:val="24"/>
                <w:szCs w:val="24"/>
              </w:rPr>
              <w:t>4.1</w:t>
            </w:r>
            <w:r w:rsidR="000032A4">
              <w:rPr>
                <w:rFonts w:ascii="Times New Roman" w:eastAsia="Calibri" w:hAnsi="Times New Roman" w:cs="Times New Roman"/>
                <w:bCs/>
                <w:sz w:val="24"/>
                <w:szCs w:val="24"/>
              </w:rPr>
              <w:t>1</w:t>
            </w:r>
            <w:r w:rsidRPr="002A51B8">
              <w:rPr>
                <w:rFonts w:ascii="Times New Roman" w:eastAsia="Calibri" w:hAnsi="Times New Roman" w:cs="Times New Roman"/>
                <w:bCs/>
                <w:sz w:val="24"/>
                <w:szCs w:val="24"/>
              </w:rPr>
              <w:t xml:space="preserve">.2. apakšuzņēmēja un apakšuzņēmēja </w:t>
            </w:r>
            <w:proofErr w:type="spellStart"/>
            <w:r w:rsidRPr="002A51B8">
              <w:rPr>
                <w:rFonts w:ascii="Times New Roman" w:eastAsia="Calibri" w:hAnsi="Times New Roman" w:cs="Times New Roman"/>
                <w:bCs/>
                <w:sz w:val="24"/>
                <w:szCs w:val="24"/>
              </w:rPr>
              <w:t>apakšuzņēmēja</w:t>
            </w:r>
            <w:proofErr w:type="spellEnd"/>
            <w:r w:rsidRPr="002A51B8">
              <w:rPr>
                <w:rFonts w:ascii="Times New Roman" w:eastAsia="Calibri" w:hAnsi="Times New Roman" w:cs="Times New Roman"/>
                <w:bCs/>
                <w:sz w:val="24"/>
                <w:szCs w:val="24"/>
              </w:rPr>
              <w:t xml:space="preserve"> apliecinājums</w:t>
            </w:r>
            <w:r w:rsidRPr="002A51B8">
              <w:rPr>
                <w:rFonts w:ascii="Times New Roman" w:eastAsia="Calibri" w:hAnsi="Times New Roman" w:cs="Times New Roman"/>
                <w:b/>
                <w:bCs/>
                <w:sz w:val="24"/>
                <w:szCs w:val="24"/>
              </w:rPr>
              <w:t xml:space="preserve"> </w:t>
            </w:r>
            <w:r w:rsidRPr="002A51B8">
              <w:rPr>
                <w:rFonts w:ascii="Times New Roman" w:eastAsia="Calibri" w:hAnsi="Times New Roman" w:cs="Times New Roman"/>
                <w:bCs/>
                <w:sz w:val="24"/>
                <w:szCs w:val="24"/>
              </w:rPr>
              <w:t>(6. pielikums).</w:t>
            </w:r>
          </w:p>
          <w:p w14:paraId="5C5BD157" w14:textId="77777777" w:rsidR="00F970FE" w:rsidRPr="002A51B8" w:rsidRDefault="00F970FE" w:rsidP="00F970FE">
            <w:pPr>
              <w:widowControl w:val="0"/>
              <w:spacing w:after="0"/>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“Atlases prasības”)</w:t>
            </w:r>
          </w:p>
        </w:tc>
      </w:tr>
      <w:tr w:rsidR="00F970FE" w:rsidRPr="002A51B8" w14:paraId="137A76AF" w14:textId="77777777" w:rsidTr="002A51B8">
        <w:trPr>
          <w:trHeight w:val="2465"/>
        </w:trPr>
        <w:tc>
          <w:tcPr>
            <w:tcW w:w="0" w:type="auto"/>
            <w:shd w:val="clear" w:color="auto" w:fill="auto"/>
          </w:tcPr>
          <w:p w14:paraId="08F187B3" w14:textId="025DF444" w:rsidR="00F970FE" w:rsidRPr="002A51B8" w:rsidRDefault="00F970FE" w:rsidP="00F970FE">
            <w:pPr>
              <w:widowControl w:val="0"/>
              <w:jc w:val="both"/>
              <w:rPr>
                <w:rFonts w:ascii="Times New Roman" w:hAnsi="Times New Roman" w:cs="Times New Roman"/>
                <w:sz w:val="24"/>
                <w:szCs w:val="24"/>
              </w:rPr>
            </w:pPr>
            <w:r w:rsidRPr="002A51B8">
              <w:rPr>
                <w:rFonts w:ascii="Times New Roman" w:hAnsi="Times New Roman" w:cs="Times New Roman"/>
                <w:sz w:val="24"/>
                <w:szCs w:val="24"/>
              </w:rPr>
              <w:t>4.1</w:t>
            </w:r>
            <w:r w:rsidR="000032A4">
              <w:rPr>
                <w:rFonts w:ascii="Times New Roman" w:hAnsi="Times New Roman" w:cs="Times New Roman"/>
                <w:sz w:val="24"/>
                <w:szCs w:val="24"/>
              </w:rPr>
              <w:t>2</w:t>
            </w:r>
            <w:r w:rsidRPr="002A51B8">
              <w:rPr>
                <w:rFonts w:ascii="Times New Roman" w:hAnsi="Times New Roman" w:cs="Times New Roman"/>
                <w:sz w:val="24"/>
                <w:szCs w:val="24"/>
              </w:rPr>
              <w:t>. Pretendents garantē, ka</w:t>
            </w:r>
            <w:r w:rsidRPr="002A51B8">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2A51B8">
              <w:rPr>
                <w:rFonts w:ascii="Times New Roman" w:hAnsi="Times New Roman" w:cs="Times New Roman"/>
                <w:sz w:val="24"/>
                <w:szCs w:val="24"/>
              </w:rPr>
              <w:t xml:space="preserve">visu </w:t>
            </w:r>
            <w:r w:rsidRPr="002A51B8">
              <w:rPr>
                <w:rFonts w:ascii="Times New Roman" w:eastAsia="Arial Unicode MS" w:hAnsi="Times New Roman" w:cs="Times New Roman"/>
                <w:sz w:val="24"/>
                <w:szCs w:val="24"/>
                <w:bdr w:val="none" w:sz="0" w:space="0" w:color="auto" w:frame="1"/>
                <w:lang w:eastAsia="lv-LV"/>
              </w:rPr>
              <w:t xml:space="preserve">iepirkuma </w:t>
            </w:r>
            <w:r w:rsidRPr="002A51B8">
              <w:rPr>
                <w:rFonts w:ascii="Times New Roman" w:hAnsi="Times New Roman" w:cs="Times New Roman"/>
                <w:sz w:val="24"/>
                <w:szCs w:val="24"/>
              </w:rPr>
              <w:t>līguma darbības laiku veiks</w:t>
            </w:r>
            <w:r>
              <w:rPr>
                <w:rFonts w:ascii="Times New Roman" w:hAnsi="Times New Roman" w:cs="Times New Roman"/>
                <w:sz w:val="24"/>
                <w:szCs w:val="24"/>
              </w:rPr>
              <w:t xml:space="preserve"> būvdarbu veicēja vispārējās civiltiesiskās atbildības un  </w:t>
            </w:r>
            <w:r w:rsidRPr="002A51B8">
              <w:rPr>
                <w:rFonts w:ascii="Times New Roman" w:hAnsi="Times New Roman" w:cs="Times New Roman"/>
                <w:sz w:val="24"/>
                <w:szCs w:val="24"/>
              </w:rPr>
              <w:t xml:space="preserve">  </w:t>
            </w:r>
            <w:proofErr w:type="spellStart"/>
            <w:r w:rsidRPr="002A51B8">
              <w:rPr>
                <w:rFonts w:ascii="Times New Roman" w:hAnsi="Times New Roman" w:cs="Times New Roman"/>
                <w:sz w:val="24"/>
                <w:szCs w:val="24"/>
              </w:rPr>
              <w:t>būv</w:t>
            </w:r>
            <w:r>
              <w:rPr>
                <w:rFonts w:ascii="Times New Roman" w:hAnsi="Times New Roman" w:cs="Times New Roman"/>
                <w:sz w:val="24"/>
                <w:szCs w:val="24"/>
              </w:rPr>
              <w:t>speciālistu</w:t>
            </w:r>
            <w:proofErr w:type="spellEnd"/>
            <w:r w:rsidRPr="002A51B8">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2A51B8">
              <w:rPr>
                <w:rFonts w:ascii="Times New Roman" w:hAnsi="Times New Roman" w:cs="Times New Roman"/>
                <w:sz w:val="24"/>
                <w:szCs w:val="24"/>
              </w:rPr>
              <w:lastRenderedPageBreak/>
              <w:t>būvspeciālistu</w:t>
            </w:r>
            <w:proofErr w:type="spellEnd"/>
            <w:r w:rsidRPr="002A51B8">
              <w:rPr>
                <w:rFonts w:ascii="Times New Roman" w:hAnsi="Times New Roman" w:cs="Times New Roman"/>
                <w:sz w:val="24"/>
                <w:szCs w:val="24"/>
              </w:rPr>
              <w:t xml:space="preserve"> un būvdarbu veicēju civiltiesiskās atbildības obligāto apdrošināšanu”</w:t>
            </w:r>
            <w:r w:rsidR="00A040F6">
              <w:rPr>
                <w:rFonts w:ascii="Times New Roman" w:hAnsi="Times New Roman" w:cs="Times New Roman"/>
                <w:sz w:val="24"/>
                <w:szCs w:val="24"/>
              </w:rPr>
              <w:t xml:space="preserve"> un </w:t>
            </w:r>
            <w:r w:rsidR="00A040F6" w:rsidRPr="00800B61">
              <w:rPr>
                <w:rFonts w:ascii="Times New Roman" w:eastAsia="Times New Roman" w:hAnsi="Times New Roman" w:cs="Times New Roman"/>
                <w:sz w:val="24"/>
                <w:szCs w:val="24"/>
                <w:u w:color="000000"/>
                <w:lang w:eastAsia="ar-SA"/>
              </w:rPr>
              <w:t>visu būvniecības risku apdrošināšanu 20% apmērā no kopējās Līgumcenas</w:t>
            </w:r>
            <w:r w:rsidRPr="002A51B8">
              <w:rPr>
                <w:rFonts w:ascii="Times New Roman" w:hAnsi="Times New Roman" w:cs="Times New Roman"/>
                <w:sz w:val="24"/>
                <w:szCs w:val="24"/>
              </w:rPr>
              <w:t xml:space="preserve">. </w:t>
            </w:r>
          </w:p>
        </w:tc>
        <w:tc>
          <w:tcPr>
            <w:tcW w:w="4540" w:type="dxa"/>
            <w:shd w:val="clear" w:color="auto" w:fill="auto"/>
          </w:tcPr>
          <w:p w14:paraId="34EF995F" w14:textId="1DCEB6C2" w:rsidR="00F970FE" w:rsidRDefault="00F970FE" w:rsidP="00F970FE">
            <w:pPr>
              <w:widowControl w:val="0"/>
              <w:spacing w:after="0"/>
              <w:jc w:val="both"/>
              <w:rPr>
                <w:rFonts w:ascii="Times New Roman" w:hAnsi="Times New Roman" w:cs="Times New Roman"/>
                <w:sz w:val="24"/>
                <w:szCs w:val="24"/>
              </w:rPr>
            </w:pPr>
            <w:r w:rsidRPr="002A51B8">
              <w:rPr>
                <w:rFonts w:ascii="Times New Roman" w:hAnsi="Times New Roman" w:cs="Times New Roman"/>
                <w:sz w:val="24"/>
                <w:szCs w:val="24"/>
              </w:rPr>
              <w:lastRenderedPageBreak/>
              <w:t>4.1</w:t>
            </w:r>
            <w:r w:rsidR="000032A4">
              <w:rPr>
                <w:rFonts w:ascii="Times New Roman" w:hAnsi="Times New Roman" w:cs="Times New Roman"/>
                <w:sz w:val="24"/>
                <w:szCs w:val="24"/>
              </w:rPr>
              <w:t>2</w:t>
            </w:r>
            <w:r w:rsidRPr="002A51B8">
              <w:rPr>
                <w:rFonts w:ascii="Times New Roman" w:hAnsi="Times New Roman" w:cs="Times New Roman"/>
                <w:sz w:val="24"/>
                <w:szCs w:val="24"/>
              </w:rPr>
              <w:t xml:space="preserve">.1. 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w:t>
            </w:r>
            <w:r w:rsidRPr="00BB4534">
              <w:rPr>
                <w:rFonts w:ascii="Times New Roman" w:eastAsia="Arial Unicode MS" w:hAnsi="Times New Roman" w:cs="Times New Roman"/>
                <w:sz w:val="24"/>
                <w:szCs w:val="24"/>
                <w:bdr w:val="none" w:sz="0" w:space="0" w:color="auto" w:frame="1"/>
                <w:lang w:eastAsia="lv-LV"/>
              </w:rPr>
              <w:t xml:space="preserve">tas </w:t>
            </w:r>
            <w:r w:rsidRPr="00BB4534">
              <w:rPr>
                <w:rFonts w:ascii="Times New Roman" w:hAnsi="Times New Roman" w:cs="Times New Roman"/>
                <w:sz w:val="24"/>
                <w:szCs w:val="24"/>
              </w:rPr>
              <w:t>15</w:t>
            </w:r>
            <w:r w:rsidRPr="002A51B8">
              <w:rPr>
                <w:rFonts w:ascii="Times New Roman" w:hAnsi="Times New Roman" w:cs="Times New Roman"/>
                <w:sz w:val="24"/>
                <w:szCs w:val="24"/>
              </w:rPr>
              <w:t xml:space="preserve"> darba dienu laikā</w:t>
            </w:r>
            <w:r w:rsidR="005975E3">
              <w:rPr>
                <w:rFonts w:ascii="Times New Roman" w:hAnsi="Times New Roman" w:cs="Times New Roman"/>
                <w:sz w:val="24"/>
                <w:szCs w:val="24"/>
              </w:rPr>
              <w:t xml:space="preserve"> </w:t>
            </w:r>
            <w:r w:rsidRPr="002A51B8">
              <w:rPr>
                <w:rFonts w:ascii="Times New Roman" w:hAnsi="Times New Roman" w:cs="Times New Roman"/>
                <w:sz w:val="24"/>
                <w:szCs w:val="24"/>
              </w:rPr>
              <w:t xml:space="preserve"> no līguma parakstīšanas dienas iesniegs Pasūtītājam, apdrošināšanas polisi un dokumentu, kas apliecina apdrošināšanas prēmijas apmaksu</w:t>
            </w:r>
            <w:r w:rsidR="00346D8E">
              <w:rPr>
                <w:rFonts w:ascii="Times New Roman" w:hAnsi="Times New Roman" w:cs="Times New Roman"/>
                <w:sz w:val="24"/>
                <w:szCs w:val="24"/>
              </w:rPr>
              <w:t xml:space="preserve"> par būvdarbu veicēja vispārējās civiltiesiskās atbildības un  </w:t>
            </w:r>
            <w:r w:rsidR="00346D8E" w:rsidRPr="002A51B8">
              <w:rPr>
                <w:rFonts w:ascii="Times New Roman" w:hAnsi="Times New Roman" w:cs="Times New Roman"/>
                <w:sz w:val="24"/>
                <w:szCs w:val="24"/>
              </w:rPr>
              <w:t xml:space="preserve">  </w:t>
            </w:r>
            <w:proofErr w:type="spellStart"/>
            <w:r w:rsidR="00346D8E" w:rsidRPr="002A51B8">
              <w:rPr>
                <w:rFonts w:ascii="Times New Roman" w:hAnsi="Times New Roman" w:cs="Times New Roman"/>
                <w:sz w:val="24"/>
                <w:szCs w:val="24"/>
              </w:rPr>
              <w:lastRenderedPageBreak/>
              <w:t>būv</w:t>
            </w:r>
            <w:r w:rsidR="00346D8E">
              <w:rPr>
                <w:rFonts w:ascii="Times New Roman" w:hAnsi="Times New Roman" w:cs="Times New Roman"/>
                <w:sz w:val="24"/>
                <w:szCs w:val="24"/>
              </w:rPr>
              <w:t>speciālistu</w:t>
            </w:r>
            <w:proofErr w:type="spellEnd"/>
            <w:r w:rsidR="00346D8E" w:rsidRPr="002A51B8">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00346D8E" w:rsidRPr="002A51B8">
              <w:rPr>
                <w:rFonts w:ascii="Times New Roman" w:hAnsi="Times New Roman" w:cs="Times New Roman"/>
                <w:sz w:val="24"/>
                <w:szCs w:val="24"/>
              </w:rPr>
              <w:t>būvspeciālistu</w:t>
            </w:r>
            <w:proofErr w:type="spellEnd"/>
            <w:r w:rsidR="00346D8E" w:rsidRPr="002A51B8">
              <w:rPr>
                <w:rFonts w:ascii="Times New Roman" w:hAnsi="Times New Roman" w:cs="Times New Roman"/>
                <w:sz w:val="24"/>
                <w:szCs w:val="24"/>
              </w:rPr>
              <w:t xml:space="preserve"> un būvdarbu veicēju civiltiesiskās atbildības obligāto apdrošināšanu”</w:t>
            </w:r>
            <w:r w:rsidRPr="002A51B8">
              <w:rPr>
                <w:rFonts w:ascii="Times New Roman" w:hAnsi="Times New Roman" w:cs="Times New Roman"/>
                <w:sz w:val="24"/>
                <w:szCs w:val="24"/>
              </w:rPr>
              <w:t>.</w:t>
            </w:r>
          </w:p>
          <w:p w14:paraId="1284671F" w14:textId="7BB6C8C1" w:rsidR="00A040F6" w:rsidRPr="002A51B8" w:rsidRDefault="00A040F6" w:rsidP="00F970FE">
            <w:pPr>
              <w:widowControl w:val="0"/>
              <w:spacing w:after="0"/>
              <w:jc w:val="both"/>
              <w:rPr>
                <w:rFonts w:ascii="Times New Roman" w:hAnsi="Times New Roman" w:cs="Times New Roman"/>
                <w:sz w:val="24"/>
                <w:szCs w:val="24"/>
              </w:rPr>
            </w:pPr>
            <w:r>
              <w:rPr>
                <w:rFonts w:ascii="Times New Roman" w:hAnsi="Times New Roman" w:cs="Times New Roman"/>
                <w:sz w:val="24"/>
                <w:szCs w:val="24"/>
              </w:rPr>
              <w:t>4.1</w:t>
            </w:r>
            <w:r w:rsidR="000032A4">
              <w:rPr>
                <w:rFonts w:ascii="Times New Roman" w:hAnsi="Times New Roman" w:cs="Times New Roman"/>
                <w:sz w:val="24"/>
                <w:szCs w:val="24"/>
              </w:rPr>
              <w:t>2</w:t>
            </w:r>
            <w:r>
              <w:rPr>
                <w:rFonts w:ascii="Times New Roman" w:hAnsi="Times New Roman" w:cs="Times New Roman"/>
                <w:sz w:val="24"/>
                <w:szCs w:val="24"/>
              </w:rPr>
              <w:t xml:space="preserve">.2. </w:t>
            </w:r>
            <w:r w:rsidRPr="002A51B8">
              <w:rPr>
                <w:rFonts w:ascii="Times New Roman" w:hAnsi="Times New Roman" w:cs="Times New Roman"/>
                <w:sz w:val="24"/>
                <w:szCs w:val="24"/>
              </w:rPr>
              <w:t xml:space="preserve">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w:t>
            </w:r>
            <w:r w:rsidRPr="00BB4534">
              <w:rPr>
                <w:rFonts w:ascii="Times New Roman" w:eastAsia="Arial Unicode MS" w:hAnsi="Times New Roman" w:cs="Times New Roman"/>
                <w:sz w:val="24"/>
                <w:szCs w:val="24"/>
                <w:bdr w:val="none" w:sz="0" w:space="0" w:color="auto" w:frame="1"/>
                <w:lang w:eastAsia="lv-LV"/>
              </w:rPr>
              <w:t xml:space="preserve">tas </w:t>
            </w:r>
            <w:r w:rsidRPr="00BB4534">
              <w:rPr>
                <w:rFonts w:ascii="Times New Roman" w:hAnsi="Times New Roman" w:cs="Times New Roman"/>
                <w:sz w:val="24"/>
                <w:szCs w:val="24"/>
              </w:rPr>
              <w:t>15</w:t>
            </w:r>
            <w:r w:rsidRPr="002A51B8">
              <w:rPr>
                <w:rFonts w:ascii="Times New Roman" w:hAnsi="Times New Roman" w:cs="Times New Roman"/>
                <w:sz w:val="24"/>
                <w:szCs w:val="24"/>
              </w:rPr>
              <w:t xml:space="preserve"> darba dienu laikā</w:t>
            </w:r>
            <w:r>
              <w:rPr>
                <w:rFonts w:ascii="Times New Roman" w:hAnsi="Times New Roman" w:cs="Times New Roman"/>
                <w:sz w:val="24"/>
                <w:szCs w:val="24"/>
              </w:rPr>
              <w:t xml:space="preserve"> </w:t>
            </w:r>
            <w:r w:rsidRPr="002A51B8">
              <w:rPr>
                <w:rFonts w:ascii="Times New Roman" w:hAnsi="Times New Roman" w:cs="Times New Roman"/>
                <w:sz w:val="24"/>
                <w:szCs w:val="24"/>
              </w:rPr>
              <w:t xml:space="preserve"> no līguma parakstīšanas dienas iesniegs Pasūtītājam, apdrošināšanas polis</w:t>
            </w:r>
            <w:r w:rsidR="007D6998">
              <w:rPr>
                <w:rFonts w:ascii="Times New Roman" w:hAnsi="Times New Roman" w:cs="Times New Roman"/>
                <w:sz w:val="24"/>
                <w:szCs w:val="24"/>
              </w:rPr>
              <w:t>es kopiju</w:t>
            </w:r>
            <w:r w:rsidR="00346D8E">
              <w:rPr>
                <w:rFonts w:ascii="Times New Roman" w:hAnsi="Times New Roman" w:cs="Times New Roman"/>
                <w:sz w:val="24"/>
                <w:szCs w:val="24"/>
              </w:rPr>
              <w:t xml:space="preserve"> par </w:t>
            </w:r>
            <w:r w:rsidR="00346D8E" w:rsidRPr="00800B61">
              <w:rPr>
                <w:rFonts w:ascii="Times New Roman" w:eastAsia="Times New Roman" w:hAnsi="Times New Roman" w:cs="Times New Roman"/>
                <w:sz w:val="24"/>
                <w:szCs w:val="24"/>
                <w:u w:color="000000"/>
                <w:lang w:eastAsia="ar-SA"/>
              </w:rPr>
              <w:t>visu būvniecības risku apdrošināšanu 20% apmērā no kopējās Līgumcenas</w:t>
            </w:r>
            <w:r w:rsidR="007D6998">
              <w:rPr>
                <w:rFonts w:ascii="Times New Roman" w:hAnsi="Times New Roman" w:cs="Times New Roman"/>
                <w:sz w:val="24"/>
                <w:szCs w:val="24"/>
              </w:rPr>
              <w:t>.</w:t>
            </w:r>
          </w:p>
          <w:p w14:paraId="66DBA5F4" w14:textId="77777777" w:rsidR="00F970FE" w:rsidRPr="002A51B8" w:rsidRDefault="00F970FE" w:rsidP="00F970FE">
            <w:pPr>
              <w:widowControl w:val="0"/>
              <w:spacing w:after="0"/>
              <w:jc w:val="both"/>
              <w:rPr>
                <w:rFonts w:ascii="Times New Roman" w:hAnsi="Times New Roman" w:cs="Times New Roman"/>
                <w:sz w:val="24"/>
                <w:szCs w:val="24"/>
                <w:highlight w:val="cyan"/>
              </w:rPr>
            </w:pPr>
            <w:r w:rsidRPr="002A51B8">
              <w:rPr>
                <w:rFonts w:ascii="Times New Roman" w:eastAsia="Calibri" w:hAnsi="Times New Roman" w:cs="Times New Roman"/>
                <w:i/>
                <w:sz w:val="24"/>
                <w:szCs w:val="24"/>
              </w:rPr>
              <w:t>(Dokumenti iesniedzami EIS e-konkursu apakšsistēmas sadaļā “Citas prasības”)</w:t>
            </w:r>
          </w:p>
        </w:tc>
      </w:tr>
      <w:tr w:rsidR="00F970FE" w:rsidRPr="002A51B8" w14:paraId="65C83B36" w14:textId="77777777" w:rsidTr="002A51B8">
        <w:trPr>
          <w:trHeight w:val="2465"/>
        </w:trPr>
        <w:tc>
          <w:tcPr>
            <w:tcW w:w="0" w:type="auto"/>
            <w:shd w:val="clear" w:color="auto" w:fill="auto"/>
          </w:tcPr>
          <w:p w14:paraId="7CB3C936" w14:textId="7FE56964" w:rsidR="00F970FE" w:rsidRPr="002A51B8" w:rsidRDefault="00F970FE" w:rsidP="00F970FE">
            <w:pPr>
              <w:widowControl w:val="0"/>
              <w:jc w:val="both"/>
              <w:rPr>
                <w:rFonts w:ascii="Times New Roman" w:hAnsi="Times New Roman" w:cs="Times New Roman"/>
                <w:sz w:val="24"/>
                <w:szCs w:val="24"/>
              </w:rPr>
            </w:pPr>
            <w:r w:rsidRPr="002A51B8">
              <w:rPr>
                <w:rFonts w:ascii="Times New Roman" w:hAnsi="Times New Roman" w:cs="Times New Roman"/>
                <w:sz w:val="24"/>
                <w:szCs w:val="24"/>
              </w:rPr>
              <w:lastRenderedPageBreak/>
              <w:t>4.1</w:t>
            </w:r>
            <w:r w:rsidR="000032A4">
              <w:rPr>
                <w:rFonts w:ascii="Times New Roman" w:hAnsi="Times New Roman" w:cs="Times New Roman"/>
                <w:sz w:val="24"/>
                <w:szCs w:val="24"/>
              </w:rPr>
              <w:t>3</w:t>
            </w:r>
            <w:r w:rsidRPr="002A51B8">
              <w:rPr>
                <w:rFonts w:ascii="Times New Roman" w:hAnsi="Times New Roman" w:cs="Times New Roman"/>
                <w:sz w:val="24"/>
                <w:szCs w:val="24"/>
              </w:rPr>
              <w:t>. Pretendentam līguma slēgšanas tiesību piešķiršanas gadījumā jānodrošina būvdarbu garantijas laika garantija 10 % (desmit procentu) apmērā no izpildīto būvdarbu kopsummas.</w:t>
            </w:r>
          </w:p>
        </w:tc>
        <w:tc>
          <w:tcPr>
            <w:tcW w:w="4540" w:type="dxa"/>
            <w:shd w:val="clear" w:color="auto" w:fill="auto"/>
          </w:tcPr>
          <w:p w14:paraId="183B26CA" w14:textId="3CB70BD0" w:rsidR="00F970FE" w:rsidRPr="002A51B8" w:rsidRDefault="00F970FE" w:rsidP="00F970FE">
            <w:pPr>
              <w:widowControl w:val="0"/>
              <w:spacing w:after="0"/>
              <w:jc w:val="both"/>
              <w:rPr>
                <w:rFonts w:ascii="Times New Roman" w:hAnsi="Times New Roman" w:cs="Times New Roman"/>
                <w:sz w:val="24"/>
                <w:szCs w:val="24"/>
              </w:rPr>
            </w:pPr>
            <w:r w:rsidRPr="002A51B8">
              <w:rPr>
                <w:rFonts w:ascii="Times New Roman" w:hAnsi="Times New Roman" w:cs="Times New Roman"/>
                <w:sz w:val="24"/>
                <w:szCs w:val="24"/>
              </w:rPr>
              <w:t>4.1</w:t>
            </w:r>
            <w:r w:rsidR="000032A4">
              <w:rPr>
                <w:rFonts w:ascii="Times New Roman" w:hAnsi="Times New Roman" w:cs="Times New Roman"/>
                <w:sz w:val="24"/>
                <w:szCs w:val="24"/>
              </w:rPr>
              <w:t>3</w:t>
            </w:r>
            <w:r w:rsidRPr="002A51B8">
              <w:rPr>
                <w:rFonts w:ascii="Times New Roman" w:hAnsi="Times New Roman" w:cs="Times New Roman"/>
                <w:sz w:val="24"/>
                <w:szCs w:val="24"/>
              </w:rPr>
              <w:t xml:space="preserve">.1. Pretendentam jāiesniedz apliecinājums, </w:t>
            </w:r>
            <w:r w:rsidRPr="002A51B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2A51B8">
              <w:rPr>
                <w:rFonts w:ascii="Times New Roman" w:hAnsi="Times New Roman" w:cs="Times New Roman"/>
                <w:sz w:val="24"/>
                <w:szCs w:val="24"/>
              </w:rPr>
              <w:t xml:space="preserve">15 (piecpadsmit) darba dienu laikā pēc objekta pieņemšanas ekspluatācijā akta apstiprināšanas dienas iesniegs bankas vai apdrošināšanas sabiedrības līguma būvdarbu garantijas laika garantiju </w:t>
            </w:r>
            <w:r w:rsidRPr="004C7F9B">
              <w:rPr>
                <w:rFonts w:ascii="Times New Roman" w:hAnsi="Times New Roman" w:cs="Times New Roman"/>
                <w:sz w:val="24"/>
                <w:szCs w:val="24"/>
              </w:rPr>
              <w:t>10 % (desmit procentu)</w:t>
            </w:r>
            <w:r w:rsidRPr="002A51B8">
              <w:rPr>
                <w:rFonts w:ascii="Times New Roman" w:hAnsi="Times New Roman" w:cs="Times New Roman"/>
                <w:sz w:val="24"/>
                <w:szCs w:val="24"/>
              </w:rPr>
              <w:t xml:space="preserve"> apmērā no izpildīto būvdarbu kopsummas saskaņā ar iepirkuma līguma projektā (Nolikuma 8.pielikumā)  izvirzītajām prasībām. </w:t>
            </w:r>
          </w:p>
          <w:p w14:paraId="304BC4C3" w14:textId="77777777" w:rsidR="00F970FE" w:rsidRPr="002A51B8" w:rsidRDefault="00F970FE" w:rsidP="00F970FE">
            <w:pPr>
              <w:widowControl w:val="0"/>
              <w:spacing w:after="0"/>
              <w:jc w:val="both"/>
              <w:rPr>
                <w:rFonts w:ascii="Times New Roman"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“Citas prasības”)</w:t>
            </w:r>
          </w:p>
        </w:tc>
      </w:tr>
      <w:tr w:rsidR="00F970FE" w:rsidRPr="002A51B8" w14:paraId="55FF3838" w14:textId="77777777" w:rsidTr="002A51B8">
        <w:tc>
          <w:tcPr>
            <w:tcW w:w="9559" w:type="dxa"/>
            <w:gridSpan w:val="2"/>
            <w:shd w:val="clear" w:color="auto" w:fill="BFBFBF"/>
          </w:tcPr>
          <w:p w14:paraId="4D9486AB" w14:textId="77777777" w:rsidR="00F970FE" w:rsidRPr="002A51B8" w:rsidRDefault="00F970FE" w:rsidP="00F970FE">
            <w:pPr>
              <w:widowControl w:val="0"/>
              <w:spacing w:after="0" w:line="240" w:lineRule="auto"/>
              <w:jc w:val="both"/>
              <w:rPr>
                <w:rFonts w:ascii="Times New Roman" w:eastAsia="Calibri" w:hAnsi="Times New Roman" w:cs="Times New Roman"/>
                <w:b/>
                <w:bCs/>
                <w:sz w:val="24"/>
                <w:szCs w:val="24"/>
              </w:rPr>
            </w:pPr>
            <w:r w:rsidRPr="002A51B8">
              <w:rPr>
                <w:rFonts w:ascii="Times New Roman" w:eastAsia="Calibri" w:hAnsi="Times New Roman" w:cs="Times New Roman"/>
                <w:b/>
                <w:bCs/>
                <w:sz w:val="24"/>
                <w:szCs w:val="24"/>
              </w:rPr>
              <w:t>Tehniskais piedāvājums</w:t>
            </w:r>
          </w:p>
        </w:tc>
      </w:tr>
      <w:tr w:rsidR="00F970FE" w:rsidRPr="002A51B8" w14:paraId="06D14676" w14:textId="77777777" w:rsidTr="002A51B8">
        <w:tc>
          <w:tcPr>
            <w:tcW w:w="0" w:type="auto"/>
            <w:shd w:val="clear" w:color="auto" w:fill="auto"/>
          </w:tcPr>
          <w:p w14:paraId="3B1C9DFA" w14:textId="6DA9C7CE" w:rsidR="00192F65" w:rsidRPr="00BB4534" w:rsidRDefault="00F970FE" w:rsidP="00F970FE">
            <w:pPr>
              <w:widowControl w:val="0"/>
              <w:tabs>
                <w:tab w:val="left" w:pos="454"/>
              </w:tabs>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4.1</w:t>
            </w:r>
            <w:r w:rsidR="004C7F9B">
              <w:rPr>
                <w:rFonts w:ascii="Times New Roman" w:eastAsia="Calibri" w:hAnsi="Times New Roman" w:cs="Times New Roman"/>
                <w:sz w:val="24"/>
                <w:szCs w:val="24"/>
              </w:rPr>
              <w:t>4</w:t>
            </w:r>
            <w:r w:rsidRPr="00BB4534">
              <w:rPr>
                <w:rFonts w:ascii="Times New Roman" w:eastAsia="Calibri" w:hAnsi="Times New Roman" w:cs="Times New Roman"/>
                <w:sz w:val="24"/>
                <w:szCs w:val="24"/>
              </w:rPr>
              <w:t>. Tehniskais piedāvājums jāsagatavo un jāiesniedz saskaņā ar Būvprojektā</w:t>
            </w:r>
            <w:r w:rsidR="00BB4534">
              <w:rPr>
                <w:rFonts w:ascii="Times New Roman" w:eastAsia="Calibri" w:hAnsi="Times New Roman" w:cs="Times New Roman"/>
                <w:sz w:val="24"/>
                <w:szCs w:val="24"/>
              </w:rPr>
              <w:t xml:space="preserve"> </w:t>
            </w:r>
            <w:r w:rsidR="00BB4534" w:rsidRPr="00204AE4">
              <w:rPr>
                <w:rFonts w:ascii="Times New Roman" w:eastAsia="Calibri" w:hAnsi="Times New Roman" w:cs="Times New Roman"/>
                <w:sz w:val="24"/>
                <w:szCs w:val="24"/>
              </w:rPr>
              <w:t>un projekta izmaiņ</w:t>
            </w:r>
            <w:r w:rsidR="00204AE4" w:rsidRPr="00204AE4">
              <w:rPr>
                <w:rFonts w:ascii="Times New Roman" w:eastAsia="Calibri" w:hAnsi="Times New Roman" w:cs="Times New Roman"/>
                <w:sz w:val="24"/>
                <w:szCs w:val="24"/>
              </w:rPr>
              <w:t>ā</w:t>
            </w:r>
            <w:r w:rsidR="00BB4534" w:rsidRPr="00204AE4">
              <w:rPr>
                <w:rFonts w:ascii="Times New Roman" w:eastAsia="Calibri" w:hAnsi="Times New Roman" w:cs="Times New Roman"/>
                <w:sz w:val="24"/>
                <w:szCs w:val="24"/>
              </w:rPr>
              <w:t>s</w:t>
            </w:r>
            <w:r w:rsidRPr="00204AE4">
              <w:rPr>
                <w:rFonts w:ascii="Times New Roman" w:eastAsia="Calibri" w:hAnsi="Times New Roman" w:cs="Times New Roman"/>
                <w:sz w:val="24"/>
                <w:szCs w:val="24"/>
              </w:rPr>
              <w:t xml:space="preserve"> (</w:t>
            </w:r>
            <w:r w:rsidRPr="00BB4534">
              <w:rPr>
                <w:rFonts w:ascii="Times New Roman" w:eastAsia="Calibri" w:hAnsi="Times New Roman" w:cs="Times New Roman"/>
                <w:sz w:val="24"/>
                <w:szCs w:val="24"/>
              </w:rPr>
              <w:t>Nolikuma 1</w:t>
            </w:r>
            <w:r w:rsidR="00204AE4">
              <w:rPr>
                <w:rFonts w:ascii="Times New Roman" w:eastAsia="Calibri" w:hAnsi="Times New Roman" w:cs="Times New Roman"/>
                <w:sz w:val="24"/>
                <w:szCs w:val="24"/>
              </w:rPr>
              <w:t>0</w:t>
            </w:r>
            <w:r w:rsidRPr="00BB4534">
              <w:rPr>
                <w:rFonts w:ascii="Times New Roman" w:eastAsia="Calibri" w:hAnsi="Times New Roman" w:cs="Times New Roman"/>
                <w:sz w:val="24"/>
                <w:szCs w:val="24"/>
              </w:rPr>
              <w:t>.pielikums)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BB4534">
              <w:rPr>
                <w:rFonts w:ascii="Times New Roman" w:eastAsia="Calibri" w:hAnsi="Times New Roman" w:cs="Times New Roman"/>
                <w:sz w:val="24"/>
                <w:szCs w:val="24"/>
              </w:rPr>
              <w:t>Būvizmaksu</w:t>
            </w:r>
            <w:proofErr w:type="spellEnd"/>
            <w:r w:rsidRPr="00BB4534">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14:paraId="53E54D4C" w14:textId="77C73831" w:rsidR="00F970FE" w:rsidRPr="00BB4534" w:rsidRDefault="00F970FE" w:rsidP="00F970FE">
            <w:pPr>
              <w:widowControl w:val="0"/>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4.1</w:t>
            </w:r>
            <w:r w:rsidR="004C7F9B">
              <w:rPr>
                <w:rFonts w:ascii="Times New Roman" w:eastAsia="Calibri" w:hAnsi="Times New Roman" w:cs="Times New Roman"/>
                <w:sz w:val="24"/>
                <w:szCs w:val="24"/>
              </w:rPr>
              <w:t>4</w:t>
            </w:r>
            <w:r w:rsidRPr="00BB4534">
              <w:rPr>
                <w:rFonts w:ascii="Times New Roman" w:eastAsia="Calibri" w:hAnsi="Times New Roman" w:cs="Times New Roman"/>
                <w:sz w:val="24"/>
                <w:szCs w:val="24"/>
              </w:rPr>
              <w:t xml:space="preserve">.1. Tehniskais piedāvājums jāsagatavo un jāiesniedz saskaņā </w:t>
            </w:r>
            <w:r w:rsidRPr="00BB4534">
              <w:rPr>
                <w:rFonts w:ascii="Times New Roman" w:eastAsia="Times New Roman" w:hAnsi="Times New Roman" w:cs="Arial"/>
                <w:sz w:val="24"/>
                <w:szCs w:val="26"/>
                <w:lang w:eastAsia="ar-SA"/>
              </w:rPr>
              <w:t xml:space="preserve">ar </w:t>
            </w:r>
            <w:r w:rsidRPr="00204AE4">
              <w:rPr>
                <w:rFonts w:ascii="Times New Roman" w:eastAsia="Times New Roman" w:hAnsi="Times New Roman" w:cs="Arial"/>
                <w:sz w:val="24"/>
                <w:szCs w:val="26"/>
                <w:lang w:eastAsia="ar-SA"/>
              </w:rPr>
              <w:t>Būvprojekta</w:t>
            </w:r>
            <w:r w:rsidR="00BB4534" w:rsidRPr="00204AE4">
              <w:rPr>
                <w:rFonts w:ascii="Times New Roman" w:eastAsia="Times New Roman" w:hAnsi="Times New Roman" w:cs="Arial"/>
                <w:sz w:val="24"/>
                <w:szCs w:val="26"/>
                <w:lang w:eastAsia="ar-SA"/>
              </w:rPr>
              <w:t xml:space="preserve"> un projekta izmaiņ</w:t>
            </w:r>
            <w:r w:rsidR="00204AE4" w:rsidRPr="00204AE4">
              <w:rPr>
                <w:rFonts w:ascii="Times New Roman" w:eastAsia="Times New Roman" w:hAnsi="Times New Roman" w:cs="Arial"/>
                <w:sz w:val="24"/>
                <w:szCs w:val="26"/>
                <w:lang w:eastAsia="ar-SA"/>
              </w:rPr>
              <w:t>u</w:t>
            </w:r>
            <w:r w:rsidRPr="00BB4534">
              <w:rPr>
                <w:rFonts w:ascii="Times New Roman" w:eastAsia="Times New Roman" w:hAnsi="Times New Roman" w:cs="Arial"/>
                <w:sz w:val="24"/>
                <w:szCs w:val="26"/>
                <w:lang w:eastAsia="ar-SA"/>
              </w:rPr>
              <w:t xml:space="preserve"> </w:t>
            </w:r>
            <w:r w:rsidRPr="00BB4534">
              <w:rPr>
                <w:rFonts w:ascii="Times New Roman" w:eastAsia="Calibri" w:hAnsi="Times New Roman" w:cs="Times New Roman"/>
                <w:sz w:val="24"/>
                <w:szCs w:val="24"/>
              </w:rPr>
              <w:t>(Nolikuma 1</w:t>
            </w:r>
            <w:r w:rsidR="00204AE4">
              <w:rPr>
                <w:rFonts w:ascii="Times New Roman" w:eastAsia="Calibri" w:hAnsi="Times New Roman" w:cs="Times New Roman"/>
                <w:sz w:val="24"/>
                <w:szCs w:val="24"/>
              </w:rPr>
              <w:t>0</w:t>
            </w:r>
            <w:r w:rsidRPr="00BB4534">
              <w:rPr>
                <w:rFonts w:ascii="Times New Roman" w:eastAsia="Calibri" w:hAnsi="Times New Roman" w:cs="Times New Roman"/>
                <w:sz w:val="24"/>
                <w:szCs w:val="24"/>
              </w:rPr>
              <w:t xml:space="preserve">.pielikums) </w:t>
            </w:r>
            <w:r w:rsidRPr="00BB4534">
              <w:rPr>
                <w:rFonts w:ascii="Times New Roman" w:eastAsia="Times New Roman" w:hAnsi="Times New Roman" w:cs="Arial"/>
                <w:sz w:val="24"/>
                <w:szCs w:val="26"/>
                <w:lang w:eastAsia="ar-SA"/>
              </w:rPr>
              <w:t xml:space="preserve">prasībām un </w:t>
            </w:r>
            <w:r w:rsidRPr="00BB4534">
              <w:rPr>
                <w:rFonts w:ascii="Times New Roman" w:eastAsia="Calibri" w:hAnsi="Times New Roman" w:cs="Times New Roman"/>
                <w:sz w:val="24"/>
                <w:szCs w:val="24"/>
              </w:rPr>
              <w:t xml:space="preserve">Tehniskā piedāvājuma Darbu apjomi - Tāmes (Nolikuma 3.pielikums).  </w:t>
            </w:r>
          </w:p>
          <w:p w14:paraId="1ED32F68" w14:textId="7F0FF5C2" w:rsidR="00F970FE" w:rsidRPr="00BB4534" w:rsidRDefault="00F970FE" w:rsidP="00F970FE">
            <w:pPr>
              <w:widowControl w:val="0"/>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4.1</w:t>
            </w:r>
            <w:r w:rsidR="004C7F9B">
              <w:rPr>
                <w:rFonts w:ascii="Times New Roman" w:eastAsia="Calibri" w:hAnsi="Times New Roman" w:cs="Times New Roman"/>
                <w:sz w:val="24"/>
                <w:szCs w:val="24"/>
              </w:rPr>
              <w:t>4</w:t>
            </w:r>
            <w:r w:rsidRPr="00BB4534">
              <w:rPr>
                <w:rFonts w:ascii="Times New Roman" w:eastAsia="Calibri" w:hAnsi="Times New Roman" w:cs="Times New Roman"/>
                <w:sz w:val="24"/>
                <w:szCs w:val="24"/>
              </w:rPr>
              <w:t>.2.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26CE779C" w14:textId="3546A3AB" w:rsidR="00F970FE" w:rsidRPr="00BB4534" w:rsidRDefault="00F970FE" w:rsidP="00F970FE">
            <w:pPr>
              <w:widowControl w:val="0"/>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4.1</w:t>
            </w:r>
            <w:r w:rsidR="00204AE4">
              <w:rPr>
                <w:rFonts w:ascii="Times New Roman" w:eastAsia="Calibri" w:hAnsi="Times New Roman" w:cs="Times New Roman"/>
                <w:sz w:val="24"/>
                <w:szCs w:val="24"/>
              </w:rPr>
              <w:t>4</w:t>
            </w:r>
            <w:r w:rsidRPr="00BB4534">
              <w:rPr>
                <w:rFonts w:ascii="Times New Roman" w:eastAsia="Calibri" w:hAnsi="Times New Roman" w:cs="Times New Roman"/>
                <w:sz w:val="24"/>
                <w:szCs w:val="24"/>
              </w:rPr>
              <w:t>.3. Būvdarbu garantijas laiks (norādīt mēnešos) (Nolikuma 1.pielikums).</w:t>
            </w:r>
          </w:p>
          <w:p w14:paraId="59CF5271" w14:textId="77777777" w:rsidR="00F970FE" w:rsidRPr="00BB4534" w:rsidRDefault="00F970FE" w:rsidP="00F970FE">
            <w:pPr>
              <w:widowControl w:val="0"/>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 xml:space="preserve">Garantijas prasības: būvdarbu garantijas laikam ir jābūt ne īsākam kā 60 (sešdesmit) </w:t>
            </w:r>
            <w:r w:rsidRPr="00BB4534">
              <w:rPr>
                <w:rFonts w:ascii="Times New Roman" w:eastAsia="Calibri" w:hAnsi="Times New Roman" w:cs="Times New Roman"/>
                <w:sz w:val="24"/>
                <w:szCs w:val="24"/>
              </w:rPr>
              <w:lastRenderedPageBreak/>
              <w:t xml:space="preserve">mēneši, skaitot no dienas, kad objekts tiek pieņemts ekspluatācijā. </w:t>
            </w:r>
          </w:p>
          <w:p w14:paraId="019AB0CA" w14:textId="46436B39" w:rsidR="00F970FE" w:rsidRPr="00BB4534" w:rsidRDefault="00F970FE" w:rsidP="00F970FE">
            <w:pPr>
              <w:widowControl w:val="0"/>
              <w:spacing w:after="0" w:line="240" w:lineRule="auto"/>
              <w:jc w:val="both"/>
              <w:rPr>
                <w:rFonts w:ascii="Times New Roman" w:eastAsia="Calibri" w:hAnsi="Times New Roman" w:cs="Times New Roman"/>
                <w:i/>
                <w:color w:val="FF0000"/>
                <w:sz w:val="24"/>
                <w:szCs w:val="24"/>
              </w:rPr>
            </w:pPr>
            <w:r w:rsidRPr="00BB4534">
              <w:rPr>
                <w:rFonts w:ascii="Times New Roman" w:eastAsia="Calibri" w:hAnsi="Times New Roman" w:cs="Times New Roman"/>
                <w:sz w:val="24"/>
                <w:szCs w:val="24"/>
              </w:rPr>
              <w:t>4.1</w:t>
            </w:r>
            <w:r w:rsidR="00204AE4">
              <w:rPr>
                <w:rFonts w:ascii="Times New Roman" w:eastAsia="Calibri" w:hAnsi="Times New Roman" w:cs="Times New Roman"/>
                <w:sz w:val="24"/>
                <w:szCs w:val="24"/>
              </w:rPr>
              <w:t>4</w:t>
            </w:r>
            <w:r w:rsidRPr="00BB4534">
              <w:rPr>
                <w:rFonts w:ascii="Times New Roman" w:eastAsia="Calibri" w:hAnsi="Times New Roman" w:cs="Times New Roman"/>
                <w:sz w:val="24"/>
                <w:szCs w:val="24"/>
              </w:rPr>
              <w:t>.4. Pretendenta apraksts par kvalitātes vadības nodrošinājuma pasākumiem. Tai jābūt piemērotai specifikācijās noteikto prasību izpildei.</w:t>
            </w:r>
          </w:p>
          <w:p w14:paraId="267CF2E7" w14:textId="66848E52" w:rsidR="00F970FE" w:rsidRPr="00BB4534" w:rsidRDefault="00F970FE" w:rsidP="00F970FE">
            <w:pPr>
              <w:widowControl w:val="0"/>
              <w:spacing w:after="0" w:line="240" w:lineRule="auto"/>
              <w:jc w:val="both"/>
              <w:rPr>
                <w:rFonts w:ascii="Times New Roman" w:eastAsia="Calibri" w:hAnsi="Times New Roman" w:cs="Times New Roman"/>
                <w:sz w:val="24"/>
                <w:szCs w:val="24"/>
              </w:rPr>
            </w:pPr>
            <w:r w:rsidRPr="00BB4534">
              <w:rPr>
                <w:rFonts w:ascii="Times New Roman" w:eastAsia="Calibri" w:hAnsi="Times New Roman" w:cs="Times New Roman"/>
                <w:sz w:val="24"/>
                <w:szCs w:val="24"/>
              </w:rPr>
              <w:t>4.1</w:t>
            </w:r>
            <w:r w:rsidR="00204AE4">
              <w:rPr>
                <w:rFonts w:ascii="Times New Roman" w:eastAsia="Calibri" w:hAnsi="Times New Roman" w:cs="Times New Roman"/>
                <w:sz w:val="24"/>
                <w:szCs w:val="24"/>
              </w:rPr>
              <w:t>4</w:t>
            </w:r>
            <w:r w:rsidRPr="00BB4534">
              <w:rPr>
                <w:rFonts w:ascii="Times New Roman" w:eastAsia="Calibri" w:hAnsi="Times New Roman" w:cs="Times New Roman"/>
                <w:sz w:val="24"/>
                <w:szCs w:val="24"/>
              </w:rPr>
              <w:t>.5. Pretendenta apraksts par vides pārvaldības sistēmas nodrošinājuma pasākumiem.</w:t>
            </w:r>
          </w:p>
          <w:p w14:paraId="34A55AE4" w14:textId="7D844E96" w:rsidR="00192F65" w:rsidRPr="00BB4534" w:rsidRDefault="00F970FE" w:rsidP="00F970FE">
            <w:pPr>
              <w:widowControl w:val="0"/>
              <w:spacing w:after="0" w:line="240" w:lineRule="auto"/>
              <w:jc w:val="both"/>
              <w:rPr>
                <w:rFonts w:ascii="Times New Roman" w:eastAsia="Calibri" w:hAnsi="Times New Roman" w:cs="Times New Roman"/>
                <w:i/>
                <w:color w:val="4472C4" w:themeColor="accent1"/>
                <w:sz w:val="24"/>
                <w:szCs w:val="24"/>
              </w:rPr>
            </w:pPr>
            <w:r w:rsidRPr="00BB4534">
              <w:rPr>
                <w:rFonts w:ascii="Times New Roman" w:eastAsia="Calibri" w:hAnsi="Times New Roman" w:cs="Times New Roman"/>
                <w:sz w:val="24"/>
                <w:szCs w:val="24"/>
              </w:rPr>
              <w:t>4.1</w:t>
            </w:r>
            <w:r w:rsidR="00204AE4">
              <w:rPr>
                <w:rFonts w:ascii="Times New Roman" w:eastAsia="Calibri" w:hAnsi="Times New Roman" w:cs="Times New Roman"/>
                <w:sz w:val="24"/>
                <w:szCs w:val="24"/>
              </w:rPr>
              <w:t>4</w:t>
            </w:r>
            <w:r w:rsidRPr="00BB4534">
              <w:rPr>
                <w:rFonts w:ascii="Times New Roman" w:eastAsia="Calibri" w:hAnsi="Times New Roman" w:cs="Times New Roman"/>
                <w:sz w:val="24"/>
                <w:szCs w:val="24"/>
              </w:rPr>
              <w:t>.6. Būvniecības risku analīze.</w:t>
            </w:r>
          </w:p>
          <w:p w14:paraId="227F4044" w14:textId="76B5B9C9" w:rsidR="00F970FE" w:rsidRPr="00BB4534" w:rsidRDefault="00F970FE" w:rsidP="00F970FE">
            <w:pPr>
              <w:widowControl w:val="0"/>
              <w:spacing w:after="0" w:line="240" w:lineRule="auto"/>
              <w:jc w:val="both"/>
              <w:rPr>
                <w:rFonts w:ascii="Times New Roman" w:eastAsia="Calibri" w:hAnsi="Times New Roman" w:cs="Times New Roman"/>
                <w:i/>
                <w:sz w:val="24"/>
                <w:szCs w:val="24"/>
              </w:rPr>
            </w:pPr>
            <w:r w:rsidRPr="00BB4534">
              <w:rPr>
                <w:rFonts w:ascii="Times New Roman" w:eastAsia="Calibri" w:hAnsi="Times New Roman" w:cs="Times New Roman"/>
                <w:i/>
                <w:sz w:val="24"/>
                <w:szCs w:val="24"/>
              </w:rPr>
              <w:t xml:space="preserve">(Dokumenti iesniedzami EIS e-konkursu apakšsistēmas sadaļā “Tehniskā piedāvājuma prasības”) </w:t>
            </w:r>
          </w:p>
        </w:tc>
      </w:tr>
      <w:tr w:rsidR="00F970FE" w:rsidRPr="002A51B8" w14:paraId="0EE827F9" w14:textId="77777777" w:rsidTr="002A51B8">
        <w:tc>
          <w:tcPr>
            <w:tcW w:w="9559" w:type="dxa"/>
            <w:gridSpan w:val="2"/>
            <w:shd w:val="clear" w:color="auto" w:fill="BFBFBF"/>
          </w:tcPr>
          <w:p w14:paraId="2588DF38" w14:textId="77777777" w:rsidR="00F970FE" w:rsidRPr="002A51B8" w:rsidRDefault="00F970FE" w:rsidP="00F970FE">
            <w:pPr>
              <w:widowControl w:val="0"/>
              <w:spacing w:after="0" w:line="240" w:lineRule="auto"/>
              <w:jc w:val="both"/>
              <w:rPr>
                <w:rFonts w:ascii="Times New Roman" w:eastAsia="Calibri" w:hAnsi="Times New Roman" w:cs="Times New Roman"/>
                <w:b/>
                <w:sz w:val="24"/>
                <w:szCs w:val="24"/>
              </w:rPr>
            </w:pPr>
            <w:r w:rsidRPr="002A51B8">
              <w:rPr>
                <w:rFonts w:ascii="Times New Roman" w:eastAsia="Calibri" w:hAnsi="Times New Roman" w:cs="Times New Roman"/>
                <w:b/>
                <w:sz w:val="24"/>
                <w:szCs w:val="24"/>
              </w:rPr>
              <w:lastRenderedPageBreak/>
              <w:t>Finanšu piedāvājums</w:t>
            </w:r>
          </w:p>
        </w:tc>
      </w:tr>
      <w:tr w:rsidR="00F970FE" w:rsidRPr="002A51B8" w14:paraId="2D24A736" w14:textId="77777777" w:rsidTr="002A51B8">
        <w:tc>
          <w:tcPr>
            <w:tcW w:w="0" w:type="auto"/>
            <w:shd w:val="clear" w:color="auto" w:fill="auto"/>
          </w:tcPr>
          <w:p w14:paraId="7B523543" w14:textId="3BE5A428" w:rsidR="00F970FE" w:rsidRPr="002A51B8" w:rsidRDefault="00F970FE" w:rsidP="00F970FE">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w:t>
            </w:r>
            <w:r w:rsidR="00886166">
              <w:rPr>
                <w:rFonts w:ascii="Times New Roman" w:eastAsia="Times New Roman" w:hAnsi="Times New Roman" w:cs="Times New Roman"/>
                <w:bCs/>
                <w:sz w:val="24"/>
                <w:szCs w:val="24"/>
              </w:rPr>
              <w:t>5</w:t>
            </w:r>
            <w:r w:rsidRPr="002A51B8">
              <w:rPr>
                <w:rFonts w:ascii="Times New Roman" w:eastAsia="Times New Roman" w:hAnsi="Times New Roman" w:cs="Times New Roman"/>
                <w:bCs/>
                <w:sz w:val="24"/>
                <w:szCs w:val="24"/>
              </w:rPr>
              <w:t>. Finanšu piedāvājums jāsagatavo un jāiesniedz  atbilstoši Nolikumam pievienotajai Finanšu piedāvājuma formai (Nolikuma 7. pielikums)</w:t>
            </w:r>
            <w:r w:rsidR="00285C91">
              <w:rPr>
                <w:rFonts w:ascii="Times New Roman" w:eastAsia="Times New Roman" w:hAnsi="Times New Roman" w:cs="Times New Roman"/>
                <w:bCs/>
                <w:sz w:val="24"/>
                <w:szCs w:val="24"/>
              </w:rPr>
              <w:t>.</w:t>
            </w:r>
          </w:p>
        </w:tc>
        <w:tc>
          <w:tcPr>
            <w:tcW w:w="4540" w:type="dxa"/>
            <w:shd w:val="clear" w:color="auto" w:fill="auto"/>
          </w:tcPr>
          <w:p w14:paraId="1BD23D92" w14:textId="448FEF30" w:rsidR="00F970FE" w:rsidRPr="002A51B8" w:rsidRDefault="00F970FE" w:rsidP="00F970FE">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w:t>
            </w:r>
            <w:r w:rsidR="00886166">
              <w:rPr>
                <w:rFonts w:ascii="Times New Roman" w:eastAsia="Times New Roman" w:hAnsi="Times New Roman" w:cs="Times New Roman"/>
                <w:bCs/>
                <w:sz w:val="24"/>
                <w:szCs w:val="24"/>
              </w:rPr>
              <w:t>5</w:t>
            </w:r>
            <w:r w:rsidRPr="002A51B8">
              <w:rPr>
                <w:rFonts w:ascii="Times New Roman" w:eastAsia="Times New Roman" w:hAnsi="Times New Roman" w:cs="Times New Roman"/>
                <w:bCs/>
                <w:sz w:val="24"/>
                <w:szCs w:val="24"/>
              </w:rPr>
              <w:t>.1. Finanšu piedāvājums jāsagatavo un jāiesniedz atbilstoši Nolikumam pievienotajai Finanšu piedāvājuma formai (Nolikuma 7. pielikums).</w:t>
            </w:r>
          </w:p>
          <w:p w14:paraId="6B90CD66" w14:textId="77777777" w:rsidR="00F970FE" w:rsidRPr="002A51B8" w:rsidRDefault="00F970FE" w:rsidP="00F970FE">
            <w:pPr>
              <w:widowControl w:val="0"/>
              <w:spacing w:after="0" w:line="240" w:lineRule="auto"/>
              <w:jc w:val="both"/>
              <w:rPr>
                <w:rFonts w:ascii="Times New Roman" w:eastAsia="Calibri" w:hAnsi="Times New Roman" w:cs="Times New Roman"/>
                <w:sz w:val="24"/>
                <w:szCs w:val="24"/>
              </w:rPr>
            </w:pPr>
            <w:r w:rsidRPr="002A51B8">
              <w:rPr>
                <w:rFonts w:ascii="Times New Roman" w:eastAsia="Calibri" w:hAnsi="Times New Roman" w:cs="Times New Roman"/>
                <w:i/>
                <w:sz w:val="24"/>
                <w:szCs w:val="24"/>
              </w:rPr>
              <w:t>(Dokumenti iesniedzami EIS e-konkursu apakšsistēmas sadaļā “Finanšu piedāvājuma prasības”)</w:t>
            </w:r>
          </w:p>
        </w:tc>
      </w:tr>
      <w:tr w:rsidR="00F970FE" w:rsidRPr="002A51B8" w14:paraId="231439E8" w14:textId="77777777" w:rsidTr="002A51B8">
        <w:tc>
          <w:tcPr>
            <w:tcW w:w="9559" w:type="dxa"/>
            <w:gridSpan w:val="2"/>
            <w:shd w:val="clear" w:color="auto" w:fill="BFBFBF"/>
          </w:tcPr>
          <w:p w14:paraId="722F7E7B" w14:textId="77777777" w:rsidR="00F970FE" w:rsidRPr="002A51B8" w:rsidRDefault="00F970FE" w:rsidP="00F970FE">
            <w:pPr>
              <w:widowControl w:val="0"/>
              <w:spacing w:after="0" w:line="240" w:lineRule="auto"/>
              <w:jc w:val="both"/>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Citas prasības</w:t>
            </w:r>
          </w:p>
        </w:tc>
      </w:tr>
      <w:tr w:rsidR="00F970FE" w:rsidRPr="002A51B8" w14:paraId="7DABCF26" w14:textId="77777777" w:rsidTr="002A51B8">
        <w:tc>
          <w:tcPr>
            <w:tcW w:w="0" w:type="auto"/>
            <w:shd w:val="clear" w:color="auto" w:fill="auto"/>
          </w:tcPr>
          <w:p w14:paraId="59FE519F" w14:textId="73D7701D" w:rsidR="00F970FE" w:rsidRPr="002A51B8" w:rsidRDefault="00F970FE" w:rsidP="00F970FE">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w:t>
            </w:r>
            <w:r w:rsidR="00B218D5">
              <w:rPr>
                <w:rFonts w:ascii="Times New Roman" w:eastAsia="Times New Roman" w:hAnsi="Times New Roman" w:cs="Times New Roman"/>
                <w:bCs/>
                <w:sz w:val="24"/>
                <w:szCs w:val="24"/>
              </w:rPr>
              <w:t>6</w:t>
            </w:r>
            <w:r w:rsidRPr="002A51B8">
              <w:rPr>
                <w:rFonts w:ascii="Times New Roman" w:eastAsia="Times New Roman" w:hAnsi="Times New Roman" w:cs="Times New Roman"/>
                <w:bCs/>
                <w:sz w:val="24"/>
                <w:szCs w:val="24"/>
              </w:rPr>
              <w:t>. Citi dokumenti</w:t>
            </w:r>
            <w:r w:rsidR="00285C91">
              <w:rPr>
                <w:rFonts w:ascii="Times New Roman" w:eastAsia="Times New Roman" w:hAnsi="Times New Roman" w:cs="Times New Roman"/>
                <w:bCs/>
                <w:sz w:val="24"/>
                <w:szCs w:val="24"/>
              </w:rPr>
              <w:t>.</w:t>
            </w:r>
          </w:p>
        </w:tc>
        <w:tc>
          <w:tcPr>
            <w:tcW w:w="4540" w:type="dxa"/>
            <w:shd w:val="clear" w:color="auto" w:fill="auto"/>
          </w:tcPr>
          <w:p w14:paraId="0C8E2086" w14:textId="15F3E6FE" w:rsidR="00F970FE" w:rsidRPr="002A51B8" w:rsidRDefault="00F970FE" w:rsidP="00F970FE">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4.1</w:t>
            </w:r>
            <w:r w:rsidR="00B218D5">
              <w:rPr>
                <w:rFonts w:ascii="Times New Roman" w:eastAsia="Times New Roman" w:hAnsi="Times New Roman" w:cs="Times New Roman"/>
                <w:bCs/>
                <w:sz w:val="24"/>
                <w:szCs w:val="24"/>
              </w:rPr>
              <w:t>6</w:t>
            </w:r>
            <w:r w:rsidRPr="002A51B8">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14:paraId="43826D67" w14:textId="77777777" w:rsidR="00F970FE" w:rsidRPr="002A51B8" w:rsidRDefault="00F970FE" w:rsidP="00F970FE">
            <w:pPr>
              <w:widowControl w:val="0"/>
              <w:spacing w:after="0" w:line="240" w:lineRule="auto"/>
              <w:jc w:val="both"/>
              <w:rPr>
                <w:rFonts w:ascii="Times New Roman" w:eastAsia="Times New Roman" w:hAnsi="Times New Roman" w:cs="Times New Roman"/>
                <w:bCs/>
                <w:sz w:val="24"/>
                <w:szCs w:val="24"/>
              </w:rPr>
            </w:pPr>
            <w:r w:rsidRPr="002A51B8">
              <w:rPr>
                <w:rFonts w:ascii="Times New Roman" w:eastAsia="Calibri" w:hAnsi="Times New Roman" w:cs="Times New Roman"/>
                <w:i/>
                <w:sz w:val="24"/>
                <w:szCs w:val="24"/>
              </w:rPr>
              <w:t>(Dokumenti iesniedzami EIS e-konkursu apakšsistēmas sadaļā “Citas prasības”)</w:t>
            </w:r>
          </w:p>
        </w:tc>
      </w:tr>
    </w:tbl>
    <w:p w14:paraId="4336D0A0" w14:textId="77777777" w:rsidR="002A51B8" w:rsidRPr="002A51B8" w:rsidRDefault="002A51B8" w:rsidP="000E5D1F">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28EE72A7" w14:textId="77777777" w:rsidR="002A51B8" w:rsidRPr="002A51B8" w:rsidRDefault="002A51B8" w:rsidP="002A51B8">
      <w:pPr>
        <w:numPr>
          <w:ilvl w:val="0"/>
          <w:numId w:val="3"/>
        </w:numPr>
        <w:spacing w:before="120" w:after="120"/>
        <w:contextualSpacing/>
        <w:jc w:val="center"/>
        <w:rPr>
          <w:rFonts w:ascii="Times New Roman" w:eastAsia="Times New Roman" w:hAnsi="Times New Roman" w:cs="Times New Roman"/>
          <w:b/>
          <w:bCs/>
          <w:sz w:val="24"/>
          <w:szCs w:val="24"/>
        </w:rPr>
      </w:pPr>
      <w:r w:rsidRPr="002A51B8">
        <w:rPr>
          <w:rFonts w:ascii="Times New Roman" w:eastAsia="Times New Roman" w:hAnsi="Times New Roman" w:cs="Times New Roman"/>
          <w:b/>
          <w:bCs/>
          <w:sz w:val="24"/>
          <w:szCs w:val="24"/>
        </w:rPr>
        <w:t>Eiropas vienotais iepirkuma procedūras dokuments</w:t>
      </w:r>
    </w:p>
    <w:p w14:paraId="5EB1330E" w14:textId="77777777" w:rsidR="002A51B8" w:rsidRPr="002A51B8" w:rsidRDefault="002A51B8" w:rsidP="002A51B8">
      <w:pPr>
        <w:spacing w:before="120" w:after="120"/>
        <w:ind w:left="36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 </w:t>
      </w:r>
    </w:p>
    <w:p w14:paraId="4F007760"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Pretendentam saskaņā ar PIL 49. pantu ir tiesības iesniegt </w:t>
      </w:r>
      <w:r w:rsidRPr="002A51B8">
        <w:rPr>
          <w:rFonts w:ascii="Times New Roman" w:eastAsia="Times New Roman" w:hAnsi="Times New Roman" w:cs="Times New Roman"/>
          <w:b/>
          <w:bCs/>
          <w:sz w:val="24"/>
          <w:szCs w:val="24"/>
        </w:rPr>
        <w:t>Eiropas vienoto iepirkuma procedūras dokumentu</w:t>
      </w:r>
      <w:r w:rsidRPr="002A51B8">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5" w:history="1">
        <w:r w:rsidRPr="002A51B8">
          <w:rPr>
            <w:rFonts w:ascii="Times New Roman" w:eastAsia="Calibri" w:hAnsi="Times New Roman" w:cs="Times New Roman"/>
            <w:bCs/>
            <w:color w:val="0563C1"/>
            <w:sz w:val="24"/>
            <w:szCs w:val="24"/>
            <w:u w:val="single"/>
          </w:rPr>
          <w:t>http://eur-lex.europa.eu/legal-content/LV/TXT/HTML/?uri=CELEX:32016R0007&amp;from=EN</w:t>
        </w:r>
      </w:hyperlink>
      <w:r w:rsidRPr="002A51B8">
        <w:rPr>
          <w:rFonts w:ascii="Times New Roman" w:eastAsia="Times New Roman" w:hAnsi="Times New Roman" w:cs="Times New Roman"/>
          <w:bCs/>
          <w:sz w:val="24"/>
          <w:szCs w:val="24"/>
        </w:rPr>
        <w:t xml:space="preserve">. </w:t>
      </w:r>
    </w:p>
    <w:p w14:paraId="5FF08F2A"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2A51B8">
        <w:rPr>
          <w:rFonts w:ascii="Cambria" w:eastAsia="Times New Roman" w:hAnsi="Cambria" w:cs="Times New Roman"/>
          <w:bCs/>
          <w:szCs w:val="24"/>
        </w:rPr>
        <w:t xml:space="preserve"> </w:t>
      </w:r>
      <w:r w:rsidRPr="002A51B8">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2AB130AD"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Sagatavot ESPD veidlapu var, izmantojot Eiropas Komisijas tīmekļa vietnē izveidoto rīku </w:t>
      </w:r>
      <w:hyperlink r:id="rId26" w:history="1">
        <w:r w:rsidRPr="002A51B8">
          <w:rPr>
            <w:rFonts w:ascii="Times New Roman" w:eastAsia="Calibri" w:hAnsi="Times New Roman" w:cs="Times New Roman"/>
            <w:bCs/>
            <w:color w:val="0563C1"/>
            <w:sz w:val="24"/>
            <w:szCs w:val="24"/>
            <w:u w:val="single"/>
          </w:rPr>
          <w:t>https://ec.europa.eu/growth/tools-databases/espd/filter?lang=lv</w:t>
        </w:r>
      </w:hyperlink>
      <w:r w:rsidRPr="002A51B8">
        <w:rPr>
          <w:rFonts w:ascii="Times New Roman" w:eastAsia="Times New Roman" w:hAnsi="Times New Roman" w:cs="Times New Roman"/>
          <w:bCs/>
          <w:sz w:val="24"/>
          <w:szCs w:val="24"/>
        </w:rPr>
        <w:t>, kā arī Iepirkumu uzraudzības biroja tīmekļa vietnē ievietoto veidlapu MS Word formātā (</w:t>
      </w:r>
      <w:hyperlink r:id="rId27" w:history="1">
        <w:r w:rsidRPr="002A51B8">
          <w:rPr>
            <w:rFonts w:ascii="Times New Roman" w:eastAsia="Calibri" w:hAnsi="Times New Roman" w:cs="Times New Roman"/>
            <w:bCs/>
            <w:color w:val="0563C1"/>
            <w:sz w:val="24"/>
            <w:szCs w:val="24"/>
            <w:u w:val="single"/>
          </w:rPr>
          <w:t>http://www.iub.gov.lv/lv/node/587</w:t>
        </w:r>
      </w:hyperlink>
      <w:r w:rsidRPr="002A51B8">
        <w:rPr>
          <w:rFonts w:ascii="Times New Roman" w:eastAsia="Times New Roman" w:hAnsi="Times New Roman" w:cs="Times New Roman"/>
          <w:bCs/>
          <w:sz w:val="24"/>
          <w:szCs w:val="24"/>
        </w:rPr>
        <w:t xml:space="preserve">). </w:t>
      </w:r>
    </w:p>
    <w:p w14:paraId="6AA51E55" w14:textId="77777777" w:rsidR="002A51B8" w:rsidRPr="002A51B8" w:rsidRDefault="002A51B8" w:rsidP="002A51B8">
      <w:pPr>
        <w:numPr>
          <w:ilvl w:val="1"/>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Ja </w:t>
      </w:r>
      <w:r w:rsidRPr="002A51B8">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5B8999A4"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lastRenderedPageBreak/>
        <w:t xml:space="preserve">II daļu – Informāciju par ekonomikas dalībnieku A, B, C daļas; </w:t>
      </w:r>
    </w:p>
    <w:p w14:paraId="48D7FE98"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III daļu – Izslēgšanas iemesli A, B, C, D, kas apliecinātu atbilstību PIL 42.</w:t>
      </w:r>
      <w:r w:rsidRPr="002A51B8">
        <w:rPr>
          <w:rFonts w:ascii="Times New Roman" w:eastAsia="Calibri" w:hAnsi="Times New Roman" w:cs="Times New Roman"/>
          <w:sz w:val="24"/>
          <w:szCs w:val="24"/>
          <w:vertAlign w:val="superscript"/>
        </w:rPr>
        <w:t xml:space="preserve"> </w:t>
      </w:r>
      <w:r w:rsidRPr="002A51B8">
        <w:rPr>
          <w:rFonts w:ascii="Times New Roman" w:eastAsia="Calibri" w:hAnsi="Times New Roman" w:cs="Times New Roman"/>
          <w:sz w:val="24"/>
          <w:szCs w:val="24"/>
        </w:rPr>
        <w:t>panta noteikumiem;</w:t>
      </w:r>
    </w:p>
    <w:p w14:paraId="214EFB24"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IV daļu – atlases kritēriji A, C;</w:t>
      </w:r>
    </w:p>
    <w:p w14:paraId="6E055976" w14:textId="77777777" w:rsidR="002A51B8" w:rsidRPr="002A51B8" w:rsidRDefault="002A51B8" w:rsidP="002A51B8">
      <w:pPr>
        <w:numPr>
          <w:ilvl w:val="2"/>
          <w:numId w:val="3"/>
        </w:numPr>
        <w:spacing w:before="120" w:after="120"/>
        <w:contextualSpacing/>
        <w:jc w:val="both"/>
        <w:rPr>
          <w:rFonts w:ascii="Times New Roman" w:eastAsia="Times New Roman" w:hAnsi="Times New Roman" w:cs="Times New Roman"/>
          <w:bCs/>
          <w:sz w:val="24"/>
          <w:szCs w:val="24"/>
        </w:rPr>
      </w:pPr>
      <w:r w:rsidRPr="002A51B8">
        <w:rPr>
          <w:rFonts w:ascii="Times New Roman" w:eastAsia="Calibri" w:hAnsi="Times New Roman" w:cs="Times New Roman"/>
          <w:sz w:val="24"/>
          <w:szCs w:val="24"/>
        </w:rPr>
        <w:t>VI daļu – Noslēguma apliecinājumi.</w:t>
      </w:r>
    </w:p>
    <w:p w14:paraId="5E45E559" w14:textId="77777777" w:rsidR="002A51B8" w:rsidRPr="002A51B8" w:rsidRDefault="002A51B8" w:rsidP="002A51B8">
      <w:pPr>
        <w:numPr>
          <w:ilvl w:val="1"/>
          <w:numId w:val="3"/>
        </w:numPr>
        <w:spacing w:before="120" w:after="120"/>
        <w:contextualSpacing/>
        <w:jc w:val="both"/>
        <w:rPr>
          <w:rFonts w:ascii="Times New Roman" w:eastAsia="Calibri" w:hAnsi="Times New Roman" w:cs="Times New Roman"/>
          <w:kern w:val="2"/>
          <w:sz w:val="24"/>
          <w:szCs w:val="24"/>
          <w:lang w:eastAsia="zh-CN"/>
        </w:rPr>
      </w:pPr>
      <w:r w:rsidRPr="002A51B8">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A7C6D4F" w14:textId="77777777" w:rsidR="002A51B8" w:rsidRPr="002A51B8" w:rsidRDefault="002A51B8" w:rsidP="002A51B8">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527A51B4" w14:textId="77777777" w:rsidR="002A51B8" w:rsidRPr="002A51B8" w:rsidRDefault="002A51B8" w:rsidP="002A51B8">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6.</w:t>
      </w:r>
      <w:r w:rsidRPr="002A51B8">
        <w:rPr>
          <w:rFonts w:ascii="Times New Roman" w:eastAsia="Times New Roman" w:hAnsi="Times New Roman" w:cs="Times New Roman"/>
          <w:b/>
          <w:caps/>
          <w:sz w:val="24"/>
          <w:szCs w:val="24"/>
        </w:rPr>
        <w:tab/>
        <w:t xml:space="preserve"> Piedāvājumu vērtēšanas un izvēles kritēriji</w:t>
      </w:r>
    </w:p>
    <w:p w14:paraId="399D56B5" w14:textId="77777777" w:rsidR="002A51B8" w:rsidRPr="002A51B8" w:rsidRDefault="002A51B8" w:rsidP="002A51B8">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2A51B8">
        <w:rPr>
          <w:rFonts w:ascii="Times New Roman" w:eastAsia="Times New Roman" w:hAnsi="Times New Roman" w:cs="Times New Roman"/>
          <w:b/>
          <w:bCs/>
          <w:iCs/>
          <w:sz w:val="24"/>
          <w:szCs w:val="24"/>
        </w:rPr>
        <w:t>6.1.Vispārīgie noteikumi</w:t>
      </w:r>
    </w:p>
    <w:p w14:paraId="6414424E" w14:textId="77777777" w:rsidR="002A51B8" w:rsidRPr="002A51B8" w:rsidRDefault="002A51B8" w:rsidP="002A51B8">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2A51B8">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7840A165"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627C9195"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6.2.Piedāvājumu noformējuma pārbaude</w:t>
      </w:r>
    </w:p>
    <w:p w14:paraId="5FE9DE90"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A0C278F"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7" w:name="_Toc98233550"/>
      <w:bookmarkStart w:id="28" w:name="_Toc98233551"/>
      <w:bookmarkEnd w:id="27"/>
    </w:p>
    <w:p w14:paraId="2F566C59"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2A51B8">
        <w:rPr>
          <w:rFonts w:ascii="Times New Roman" w:eastAsia="Times New Roman" w:hAnsi="Times New Roman" w:cs="Times New Roman"/>
          <w:b/>
          <w:bCs/>
          <w:iCs/>
          <w:color w:val="000000"/>
          <w:sz w:val="24"/>
          <w:szCs w:val="24"/>
        </w:rPr>
        <w:t xml:space="preserve">6.3.Pretendentu </w:t>
      </w:r>
      <w:bookmarkEnd w:id="28"/>
      <w:r w:rsidRPr="002A51B8">
        <w:rPr>
          <w:rFonts w:ascii="Times New Roman" w:eastAsia="Times New Roman" w:hAnsi="Times New Roman" w:cs="Times New Roman"/>
          <w:b/>
          <w:bCs/>
          <w:iCs/>
          <w:color w:val="000000"/>
          <w:sz w:val="24"/>
          <w:szCs w:val="24"/>
        </w:rPr>
        <w:t>kvalifikācijas atbilstības pārbaude</w:t>
      </w:r>
    </w:p>
    <w:p w14:paraId="21874C2E"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5E823CE0" w14:textId="77777777" w:rsidR="002A51B8" w:rsidRPr="002A51B8" w:rsidRDefault="002A51B8" w:rsidP="002A51B8">
      <w:pPr>
        <w:widowControl w:val="0"/>
        <w:suppressAutoHyphens/>
        <w:autoSpaceDN w:val="0"/>
        <w:spacing w:after="0" w:line="240" w:lineRule="auto"/>
        <w:jc w:val="both"/>
        <w:rPr>
          <w:rFonts w:ascii="Times New Roman" w:eastAsia="Times New Roman" w:hAnsi="Times New Roman" w:cs="Times New Roman"/>
          <w:bCs/>
          <w:sz w:val="24"/>
          <w:szCs w:val="24"/>
        </w:rPr>
      </w:pPr>
      <w:r w:rsidRPr="002A51B8">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4566581C" w14:textId="77777777" w:rsidR="002A51B8" w:rsidRPr="002A51B8" w:rsidRDefault="002A51B8" w:rsidP="002A51B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29" w:name="_Toc98233552"/>
      <w:r w:rsidRPr="002A51B8">
        <w:rPr>
          <w:rFonts w:ascii="Times New Roman" w:eastAsia="Times New Roman" w:hAnsi="Times New Roman" w:cs="Times New Roman"/>
          <w:b/>
          <w:bCs/>
          <w:iCs/>
          <w:color w:val="000000"/>
          <w:sz w:val="24"/>
          <w:szCs w:val="28"/>
        </w:rPr>
        <w:t>6.4.</w:t>
      </w:r>
      <w:bookmarkEnd w:id="29"/>
      <w:r w:rsidRPr="002A51B8">
        <w:rPr>
          <w:rFonts w:ascii="Times New Roman" w:eastAsia="Times New Roman" w:hAnsi="Times New Roman" w:cs="Times New Roman"/>
          <w:b/>
          <w:kern w:val="3"/>
          <w:sz w:val="24"/>
          <w:szCs w:val="24"/>
          <w:lang w:eastAsia="zh-CN" w:bidi="hi-IN"/>
        </w:rPr>
        <w:t>Tehnisko piedāvājumu vērtēšana</w:t>
      </w:r>
    </w:p>
    <w:p w14:paraId="024EF1E2" w14:textId="77777777" w:rsidR="002A51B8" w:rsidRPr="002A51B8" w:rsidRDefault="002A51B8" w:rsidP="002A51B8">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0" w:name="_Hlk511989374"/>
      <w:r w:rsidRPr="002A51B8">
        <w:rPr>
          <w:rFonts w:ascii="Times New Roman" w:eastAsia="Times New Roman" w:hAnsi="Times New Roman" w:cs="Times New Roman"/>
          <w:kern w:val="3"/>
          <w:sz w:val="24"/>
          <w:szCs w:val="24"/>
          <w:lang w:eastAsia="zh-CN" w:bidi="hi-IN"/>
        </w:rPr>
        <w:t xml:space="preserve">būvprojekta un </w:t>
      </w:r>
      <w:bookmarkEnd w:id="30"/>
      <w:r w:rsidRPr="002A51B8">
        <w:rPr>
          <w:rFonts w:ascii="Times New Roman" w:eastAsia="Times New Roman" w:hAnsi="Times New Roman" w:cs="Times New Roman"/>
          <w:kern w:val="3"/>
          <w:sz w:val="24"/>
          <w:szCs w:val="24"/>
          <w:lang w:eastAsia="zh-CN" w:bidi="hi-IN"/>
        </w:rPr>
        <w:t xml:space="preserve">Tehnisko specifikāciju prasībām. </w:t>
      </w:r>
    </w:p>
    <w:p w14:paraId="29A2180F" w14:textId="77777777" w:rsidR="002A51B8" w:rsidRPr="002A51B8" w:rsidRDefault="002A51B8" w:rsidP="002A51B8">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2A51B8">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2A51B8">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4A81D0B1" w14:textId="77777777" w:rsidR="002A51B8" w:rsidRPr="002A51B8" w:rsidRDefault="002A51B8" w:rsidP="002A51B8">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2A51B8">
        <w:rPr>
          <w:rFonts w:ascii="Times New Roman" w:eastAsia="Times New Roman" w:hAnsi="Times New Roman" w:cs="Times New Roman"/>
          <w:b/>
          <w:kern w:val="3"/>
          <w:sz w:val="24"/>
          <w:szCs w:val="24"/>
          <w:lang w:eastAsia="zh-CN" w:bidi="hi-IN"/>
        </w:rPr>
        <w:t>6.5.Finanšu piedāvājumu vērtēšana</w:t>
      </w:r>
    </w:p>
    <w:p w14:paraId="712FED97" w14:textId="77777777" w:rsidR="002A51B8" w:rsidRPr="002A51B8" w:rsidRDefault="002A51B8" w:rsidP="002A51B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56BAAB25" w14:textId="77777777" w:rsidR="002A51B8" w:rsidRPr="002A51B8" w:rsidRDefault="002A51B8" w:rsidP="002A51B8">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2A51B8">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52449CDB" w14:textId="77777777" w:rsidR="002A51B8" w:rsidRPr="002A51B8" w:rsidRDefault="002A51B8" w:rsidP="002A51B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2A51B8">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2D426569" w14:textId="77777777" w:rsidR="002A51B8" w:rsidRPr="002A51B8" w:rsidRDefault="002A51B8" w:rsidP="002A51B8">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2A51B8">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2A51B8">
        <w:rPr>
          <w:rFonts w:ascii="Times New Roman" w:eastAsia="Times New Roman" w:hAnsi="Times New Roman" w:cs="Times New Roman"/>
          <w:kern w:val="3"/>
          <w:sz w:val="24"/>
          <w:szCs w:val="24"/>
          <w:lang w:eastAsia="zh-CN" w:bidi="hi-IN"/>
        </w:rPr>
        <w:t>aprēķināšanā</w:t>
      </w:r>
      <w:r w:rsidRPr="002A51B8">
        <w:rPr>
          <w:rFonts w:ascii="Times New Roman" w:eastAsia="Times New Roman" w:hAnsi="Times New Roman" w:cs="Times New Roman"/>
          <w:b/>
          <w:kern w:val="3"/>
          <w:sz w:val="24"/>
          <w:szCs w:val="24"/>
          <w:lang w:eastAsia="zh-CN" w:bidi="hi-IN"/>
        </w:rPr>
        <w:t xml:space="preserve">, </w:t>
      </w:r>
      <w:r w:rsidRPr="002A51B8">
        <w:rPr>
          <w:rFonts w:ascii="Times New Roman" w:eastAsia="Times New Roman" w:hAnsi="Times New Roman" w:cs="Times New Roman"/>
          <w:bCs/>
          <w:kern w:val="3"/>
          <w:sz w:val="24"/>
          <w:szCs w:val="24"/>
          <w:lang w:eastAsia="zh-CN" w:bidi="hi-IN"/>
        </w:rPr>
        <w:t xml:space="preserve">Iepirkumu komisija </w:t>
      </w:r>
      <w:r w:rsidRPr="002A51B8">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67393D8A" w14:textId="77777777" w:rsidR="002A51B8" w:rsidRPr="002A51B8" w:rsidRDefault="002A51B8" w:rsidP="002A51B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2A51B8">
        <w:rPr>
          <w:rFonts w:ascii="Times New Roman" w:eastAsia="Times New Roman" w:hAnsi="Times New Roman" w:cs="Times New Roman"/>
          <w:b/>
          <w:kern w:val="3"/>
          <w:sz w:val="24"/>
          <w:szCs w:val="24"/>
          <w:lang w:eastAsia="zh-CN" w:bidi="hi-IN"/>
        </w:rPr>
        <w:t>6.6.Piedāvājuma izvēles kritēriji</w:t>
      </w:r>
    </w:p>
    <w:p w14:paraId="19FAD384" w14:textId="2149E03B" w:rsidR="002A51B8" w:rsidRPr="00B820DF" w:rsidRDefault="002A51B8" w:rsidP="002A51B8">
      <w:pPr>
        <w:widowControl w:val="0"/>
        <w:spacing w:after="0"/>
        <w:jc w:val="both"/>
        <w:rPr>
          <w:rFonts w:ascii="Times New Roman" w:eastAsia="Calibri" w:hAnsi="Times New Roman" w:cs="Times New Roman"/>
          <w:i/>
          <w:color w:val="4472C4" w:themeColor="accent1"/>
          <w:sz w:val="24"/>
          <w:szCs w:val="24"/>
        </w:rPr>
      </w:pPr>
      <w:r w:rsidRPr="002A51B8">
        <w:rPr>
          <w:rFonts w:ascii="Times New Roman" w:eastAsia="Calibri" w:hAnsi="Times New Roman" w:cs="Times New Roman"/>
          <w:sz w:val="24"/>
          <w:szCs w:val="24"/>
        </w:rPr>
        <w:t xml:space="preserve">6.6.1. Pēc Pretendentu piedāvājumu atlases pārbaudes, Tehnisko un Finanšu piedāvājumu atbilstības pārbaudes Nolikumā noteiktajām prasībām, no atbilstošajiem piedāvājumiem Pasūtītāja Iepirkuma komisija izvēlas piedāvājumu </w:t>
      </w:r>
      <w:r w:rsidRPr="00D27624">
        <w:rPr>
          <w:rFonts w:ascii="Times New Roman" w:eastAsia="Calibri" w:hAnsi="Times New Roman" w:cs="Times New Roman"/>
          <w:sz w:val="24"/>
          <w:szCs w:val="24"/>
        </w:rPr>
        <w:t xml:space="preserve">saskaņā ar Publisko iepirkumu likuma 51.pantā paredzēto piedāvājuma </w:t>
      </w:r>
      <w:r w:rsidRPr="00D27624">
        <w:rPr>
          <w:rFonts w:ascii="Times New Roman" w:eastAsia="Calibri" w:hAnsi="Times New Roman" w:cs="Times New Roman"/>
          <w:sz w:val="24"/>
          <w:szCs w:val="24"/>
        </w:rPr>
        <w:lastRenderedPageBreak/>
        <w:t>izvēles kritēriju ņemot vērā tikai piedāvāto kopējo cenu.</w:t>
      </w:r>
      <w:r w:rsidR="00192F65">
        <w:rPr>
          <w:rFonts w:ascii="Times New Roman" w:eastAsia="Calibri" w:hAnsi="Times New Roman" w:cs="Times New Roman"/>
          <w:sz w:val="24"/>
          <w:szCs w:val="24"/>
        </w:rPr>
        <w:t xml:space="preserve"> </w:t>
      </w:r>
    </w:p>
    <w:p w14:paraId="46913682" w14:textId="77777777" w:rsidR="002A51B8" w:rsidRPr="002A51B8" w:rsidRDefault="002A51B8" w:rsidP="002A51B8">
      <w:pPr>
        <w:widowControl w:val="0"/>
        <w:spacing w:after="0"/>
        <w:jc w:val="both"/>
        <w:rPr>
          <w:rFonts w:ascii="Times New Roman" w:eastAsia="Times New Roman" w:hAnsi="Times New Roman" w:cs="Times New Roman"/>
          <w:sz w:val="24"/>
          <w:szCs w:val="24"/>
        </w:rPr>
      </w:pPr>
      <w:r w:rsidRPr="002A51B8">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4BE504F9" w14:textId="41D30C4A" w:rsidR="002A51B8" w:rsidRPr="00B820DF" w:rsidRDefault="002A51B8" w:rsidP="002A51B8">
      <w:pPr>
        <w:widowControl w:val="0"/>
        <w:spacing w:after="0"/>
        <w:jc w:val="both"/>
        <w:rPr>
          <w:rFonts w:ascii="Times New Roman" w:eastAsia="Times New Roman" w:hAnsi="Times New Roman" w:cs="Times New Roman"/>
          <w:i/>
          <w:color w:val="4472C4" w:themeColor="accent1"/>
          <w:sz w:val="24"/>
          <w:szCs w:val="24"/>
        </w:rPr>
      </w:pPr>
      <w:r w:rsidRPr="002A51B8">
        <w:rPr>
          <w:rFonts w:ascii="Times New Roman" w:eastAsia="Times New Roman" w:hAnsi="Times New Roman" w:cs="Times New Roman"/>
          <w:sz w:val="24"/>
          <w:szCs w:val="24"/>
        </w:rPr>
        <w:t xml:space="preserve">6.6.3.Ja </w:t>
      </w:r>
      <w:r w:rsidRPr="002A51B8">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tad līgum</w:t>
      </w:r>
      <w:r w:rsidR="006C2346">
        <w:rPr>
          <w:rFonts w:ascii="Times New Roman" w:eastAsia="Times New Roman" w:hAnsi="Times New Roman" w:cs="Times New Roman"/>
          <w:kern w:val="3"/>
          <w:sz w:val="24"/>
          <w:szCs w:val="24"/>
          <w:lang w:eastAsia="zh-CN" w:bidi="hi-IN"/>
        </w:rPr>
        <w:t xml:space="preserve">a </w:t>
      </w:r>
      <w:r w:rsidRPr="002A51B8">
        <w:rPr>
          <w:rFonts w:ascii="Times New Roman" w:eastAsia="Times New Roman" w:hAnsi="Times New Roman" w:cs="Times New Roman"/>
          <w:kern w:val="3"/>
          <w:sz w:val="24"/>
          <w:szCs w:val="24"/>
          <w:lang w:eastAsia="zh-CN" w:bidi="hi-IN"/>
        </w:rPr>
        <w:t>slēgšanas tiesības tiek piešķi</w:t>
      </w:r>
      <w:r w:rsidR="0005352F">
        <w:rPr>
          <w:rFonts w:ascii="Times New Roman" w:eastAsia="Times New Roman" w:hAnsi="Times New Roman" w:cs="Times New Roman"/>
          <w:kern w:val="3"/>
          <w:sz w:val="24"/>
          <w:szCs w:val="24"/>
          <w:lang w:eastAsia="zh-CN" w:bidi="hi-IN"/>
        </w:rPr>
        <w:t>r</w:t>
      </w:r>
      <w:r w:rsidRPr="002A51B8">
        <w:rPr>
          <w:rFonts w:ascii="Times New Roman" w:eastAsia="Times New Roman" w:hAnsi="Times New Roman" w:cs="Times New Roman"/>
          <w:kern w:val="3"/>
          <w:sz w:val="24"/>
          <w:szCs w:val="24"/>
          <w:lang w:eastAsia="zh-CN" w:bidi="hi-IN"/>
        </w:rPr>
        <w:t xml:space="preserve">tas pretendentam, </w:t>
      </w:r>
      <w:r w:rsidRPr="000F04F0">
        <w:rPr>
          <w:rFonts w:ascii="Times New Roman" w:eastAsia="Times New Roman" w:hAnsi="Times New Roman" w:cs="Times New Roman"/>
          <w:kern w:val="3"/>
          <w:sz w:val="24"/>
          <w:szCs w:val="24"/>
          <w:lang w:eastAsia="zh-CN" w:bidi="hi-IN"/>
        </w:rPr>
        <w:t>kuram</w:t>
      </w:r>
      <w:r w:rsidR="0005352F" w:rsidRPr="000F04F0">
        <w:rPr>
          <w:rFonts w:ascii="Times New Roman" w:eastAsia="Times New Roman" w:hAnsi="Times New Roman" w:cs="Times New Roman"/>
          <w:kern w:val="3"/>
          <w:sz w:val="24"/>
          <w:szCs w:val="24"/>
          <w:lang w:eastAsia="zh-CN" w:bidi="hi-IN"/>
        </w:rPr>
        <w:t xml:space="preserve"> pieredzes sarakstā </w:t>
      </w:r>
      <w:r w:rsidR="00F715C1" w:rsidRPr="000F04F0">
        <w:rPr>
          <w:rFonts w:ascii="Times New Roman" w:eastAsia="Times New Roman" w:hAnsi="Times New Roman" w:cs="Times New Roman"/>
          <w:kern w:val="3"/>
          <w:sz w:val="24"/>
          <w:szCs w:val="24"/>
          <w:lang w:eastAsia="zh-CN" w:bidi="hi-IN"/>
        </w:rPr>
        <w:t xml:space="preserve">kāds no </w:t>
      </w:r>
      <w:r w:rsidR="0005352F" w:rsidRPr="000F04F0">
        <w:rPr>
          <w:rFonts w:ascii="Times New Roman" w:eastAsia="Times New Roman" w:hAnsi="Times New Roman" w:cs="Times New Roman"/>
          <w:kern w:val="3"/>
          <w:sz w:val="24"/>
          <w:szCs w:val="24"/>
          <w:lang w:eastAsia="zh-CN" w:bidi="hi-IN"/>
        </w:rPr>
        <w:t>norādīta</w:t>
      </w:r>
      <w:r w:rsidR="00F715C1" w:rsidRPr="000F04F0">
        <w:rPr>
          <w:rFonts w:ascii="Times New Roman" w:eastAsia="Times New Roman" w:hAnsi="Times New Roman" w:cs="Times New Roman"/>
          <w:kern w:val="3"/>
          <w:sz w:val="24"/>
          <w:szCs w:val="24"/>
          <w:lang w:eastAsia="zh-CN" w:bidi="hi-IN"/>
        </w:rPr>
        <w:t>jiem</w:t>
      </w:r>
      <w:r w:rsidR="0005352F" w:rsidRPr="000F04F0">
        <w:rPr>
          <w:rFonts w:ascii="Times New Roman" w:eastAsia="Times New Roman" w:hAnsi="Times New Roman" w:cs="Times New Roman"/>
          <w:kern w:val="3"/>
          <w:sz w:val="24"/>
          <w:szCs w:val="24"/>
          <w:lang w:eastAsia="zh-CN" w:bidi="hi-IN"/>
        </w:rPr>
        <w:t xml:space="preserve"> objekt</w:t>
      </w:r>
      <w:r w:rsidR="00F715C1" w:rsidRPr="000F04F0">
        <w:rPr>
          <w:rFonts w:ascii="Times New Roman" w:eastAsia="Times New Roman" w:hAnsi="Times New Roman" w:cs="Times New Roman"/>
          <w:kern w:val="3"/>
          <w:sz w:val="24"/>
          <w:szCs w:val="24"/>
          <w:lang w:eastAsia="zh-CN" w:bidi="hi-IN"/>
        </w:rPr>
        <w:t>iem</w:t>
      </w:r>
      <w:r w:rsidR="0005352F" w:rsidRPr="000F04F0">
        <w:rPr>
          <w:rFonts w:ascii="Times New Roman" w:eastAsia="Times New Roman" w:hAnsi="Times New Roman" w:cs="Times New Roman"/>
          <w:kern w:val="3"/>
          <w:sz w:val="24"/>
          <w:szCs w:val="24"/>
          <w:lang w:eastAsia="zh-CN" w:bidi="hi-IN"/>
        </w:rPr>
        <w:t xml:space="preserve"> ir ar lielāku apjomu (EUR)</w:t>
      </w:r>
      <w:r w:rsidRPr="000F04F0">
        <w:rPr>
          <w:rFonts w:ascii="Times New Roman" w:hAnsi="Times New Roman" w:cs="Times New Roman"/>
          <w:sz w:val="24"/>
          <w:szCs w:val="24"/>
        </w:rPr>
        <w:t>.</w:t>
      </w:r>
    </w:p>
    <w:p w14:paraId="2BFCA5F1" w14:textId="77777777" w:rsidR="002A51B8" w:rsidRPr="002A51B8" w:rsidRDefault="002A51B8" w:rsidP="002A51B8">
      <w:pPr>
        <w:widowControl w:val="0"/>
        <w:spacing w:after="0"/>
        <w:jc w:val="both"/>
        <w:rPr>
          <w:rFonts w:ascii="Times New Roman" w:eastAsia="Times New Roman" w:hAnsi="Times New Roman" w:cs="Times New Roman"/>
          <w:i/>
          <w:sz w:val="24"/>
          <w:szCs w:val="24"/>
        </w:rPr>
      </w:pPr>
    </w:p>
    <w:p w14:paraId="1676CE18" w14:textId="77777777" w:rsidR="002A51B8" w:rsidRPr="002A51B8" w:rsidRDefault="002A51B8" w:rsidP="002A51B8">
      <w:pPr>
        <w:keepNext/>
        <w:suppressAutoHyphens/>
        <w:spacing w:after="0" w:line="240" w:lineRule="auto"/>
        <w:jc w:val="center"/>
        <w:rPr>
          <w:rFonts w:ascii="Times New Roman" w:eastAsia="Times New Roman" w:hAnsi="Times New Roman" w:cs="Times New Roman"/>
          <w:b/>
          <w:bCs/>
          <w:caps/>
          <w:sz w:val="24"/>
          <w:szCs w:val="24"/>
        </w:rPr>
      </w:pPr>
      <w:bookmarkStart w:id="31" w:name="_Toc61422147"/>
      <w:bookmarkEnd w:id="31"/>
      <w:r w:rsidRPr="002A51B8">
        <w:rPr>
          <w:rFonts w:ascii="Times New Roman" w:eastAsia="Times New Roman" w:hAnsi="Times New Roman" w:cs="Times New Roman"/>
          <w:b/>
          <w:bCs/>
          <w:caps/>
          <w:sz w:val="24"/>
          <w:szCs w:val="24"/>
        </w:rPr>
        <w:t>7. Iepirkuma līgums</w:t>
      </w:r>
    </w:p>
    <w:p w14:paraId="66CD2364" w14:textId="650346F4" w:rsidR="002A51B8" w:rsidRPr="002A51B8" w:rsidRDefault="002A51B8" w:rsidP="002A51B8">
      <w:pPr>
        <w:keepNext/>
        <w:tabs>
          <w:tab w:val="left" w:pos="720"/>
        </w:tabs>
        <w:suppressAutoHyphens/>
        <w:spacing w:after="0" w:line="240" w:lineRule="auto"/>
        <w:jc w:val="both"/>
        <w:rPr>
          <w:rFonts w:ascii="Times New Roman" w:eastAsia="Calibri" w:hAnsi="Times New Roman" w:cs="Times New Roman"/>
          <w:sz w:val="24"/>
          <w:szCs w:val="24"/>
        </w:rPr>
      </w:pPr>
      <w:r w:rsidRPr="002A51B8">
        <w:rPr>
          <w:rFonts w:ascii="Times New Roman" w:eastAsia="Times New Roman" w:hAnsi="Times New Roman" w:cs="Times New Roman"/>
          <w:bCs/>
          <w:iCs/>
          <w:sz w:val="24"/>
          <w:szCs w:val="24"/>
        </w:rPr>
        <w:t xml:space="preserve">7.1. </w:t>
      </w:r>
      <w:r w:rsidRPr="002A51B8">
        <w:rPr>
          <w:rFonts w:ascii="Times New Roman" w:eastAsia="Calibri" w:hAnsi="Times New Roman" w:cs="Times New Roman"/>
          <w:sz w:val="24"/>
          <w:szCs w:val="24"/>
        </w:rPr>
        <w:t>Pasūtītājs slēdz iepirkuma līgumu</w:t>
      </w:r>
      <w:r w:rsidR="00E76BED">
        <w:rPr>
          <w:rFonts w:ascii="Times New Roman" w:eastAsia="Calibri" w:hAnsi="Times New Roman" w:cs="Times New Roman"/>
          <w:sz w:val="24"/>
          <w:szCs w:val="24"/>
        </w:rPr>
        <w:t>,</w:t>
      </w:r>
      <w:r w:rsidRPr="002A51B8">
        <w:rPr>
          <w:rFonts w:ascii="Times New Roman" w:eastAsia="Calibri" w:hAnsi="Times New Roman" w:cs="Times New Roman"/>
          <w:sz w:val="24"/>
          <w:szCs w:val="24"/>
        </w:rPr>
        <w:t xml:space="preserve"> saskaņā ar PIL 60.panta pirmās, otrās, trešās, ceturtās un piektās daļas prasībām ar Pasūtītāja Iepirkuma komisijas izraudzīto Pretendentu.</w:t>
      </w:r>
    </w:p>
    <w:p w14:paraId="66D3A7C4" w14:textId="4F3324CA" w:rsid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2A51B8">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14:paraId="2CECA531" w14:textId="1380EB54" w:rsidR="00527C15" w:rsidRDefault="000927D2" w:rsidP="00527C15">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C15" w:rsidRPr="0030382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527C15" w:rsidRPr="0030382A">
        <w:rPr>
          <w:rFonts w:ascii="Times New Roman" w:eastAsia="Times New Roman" w:hAnsi="Times New Roman" w:cs="Times New Roman"/>
          <w:sz w:val="24"/>
          <w:szCs w:val="24"/>
        </w:rPr>
        <w:t>Samaksas kārtība:</w:t>
      </w:r>
    </w:p>
    <w:p w14:paraId="0D8A0F29" w14:textId="23309395" w:rsidR="00527C15" w:rsidRDefault="000927D2" w:rsidP="000927D2">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7.2.1.1.</w:t>
      </w:r>
      <w:r>
        <w:rPr>
          <w:rFonts w:ascii="Times New Roman" w:eastAsia="Times New Roman" w:hAnsi="Times New Roman" w:cs="Times New Roman"/>
          <w:sz w:val="24"/>
          <w:szCs w:val="24"/>
        </w:rPr>
        <w:tab/>
      </w:r>
      <w:r w:rsidR="00527C15" w:rsidRPr="0030382A">
        <w:rPr>
          <w:rFonts w:ascii="Times New Roman" w:eastAsia="Times New Roman" w:hAnsi="Times New Roman" w:cs="Times New Roman"/>
          <w:sz w:val="24"/>
          <w:szCs w:val="24"/>
        </w:rPr>
        <w:t xml:space="preserve">Avansa maksājumi nav paredzēti. </w:t>
      </w:r>
    </w:p>
    <w:p w14:paraId="047460E1" w14:textId="34408272" w:rsidR="00527C15" w:rsidRDefault="000927D2" w:rsidP="000927D2">
      <w:pPr>
        <w:spacing w:before="120" w:after="12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7.2.1.2.</w:t>
      </w:r>
      <w:r>
        <w:rPr>
          <w:rFonts w:ascii="Times New Roman" w:eastAsia="Times New Roman" w:hAnsi="Times New Roman" w:cs="Times New Roman"/>
          <w:sz w:val="24"/>
          <w:szCs w:val="24"/>
        </w:rPr>
        <w:tab/>
      </w:r>
      <w:r w:rsidR="00527C15" w:rsidRPr="0030382A">
        <w:rPr>
          <w:rFonts w:ascii="Times New Roman" w:eastAsia="Times New Roman" w:hAnsi="Times New Roman" w:cs="Times New Roman"/>
          <w:sz w:val="24"/>
          <w:szCs w:val="24"/>
        </w:rPr>
        <w:t xml:space="preserve">Atskaitēm par ikmēneša izpildēm un gala norēķiniem jābūt sadalītiem, ņemot vērā būvdarbu finansēšanas avotus. </w:t>
      </w:r>
      <w:r w:rsidR="00527C15" w:rsidRPr="0030382A">
        <w:rPr>
          <w:rFonts w:ascii="Times New Roman" w:eastAsia="Times New Roman" w:hAnsi="Times New Roman" w:cs="Times New Roman"/>
          <w:bCs/>
          <w:sz w:val="24"/>
          <w:szCs w:val="24"/>
        </w:rPr>
        <w:t xml:space="preserve">Būvdarbus plānots realizēt </w:t>
      </w:r>
      <w:r w:rsidR="00527C15" w:rsidRPr="0030382A">
        <w:rPr>
          <w:rFonts w:ascii="Times New Roman" w:eastAsia="Times New Roman" w:hAnsi="Times New Roman" w:cs="Times New Roman"/>
          <w:sz w:val="24"/>
          <w:szCs w:val="24"/>
        </w:rPr>
        <w:t>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projekta “Kultūra, vēsture, arhi</w:t>
      </w:r>
      <w:r w:rsidR="00527C15">
        <w:rPr>
          <w:rFonts w:ascii="Times New Roman" w:eastAsia="Times New Roman" w:hAnsi="Times New Roman" w:cs="Times New Roman"/>
          <w:sz w:val="24"/>
          <w:szCs w:val="24"/>
        </w:rPr>
        <w:t xml:space="preserve">tektūra Gaujas un laika lokos” </w:t>
      </w:r>
      <w:r w:rsidR="00527C15" w:rsidRPr="0030382A">
        <w:rPr>
          <w:rFonts w:ascii="Times New Roman" w:eastAsia="Times New Roman" w:hAnsi="Times New Roman" w:cs="Times New Roman"/>
          <w:sz w:val="24"/>
          <w:szCs w:val="24"/>
        </w:rPr>
        <w:t>ietvaros.</w:t>
      </w:r>
    </w:p>
    <w:p w14:paraId="7817322B" w14:textId="5D903B01" w:rsidR="00527C15" w:rsidRPr="000927D2" w:rsidRDefault="000927D2" w:rsidP="000927D2">
      <w:pPr>
        <w:spacing w:before="120" w:after="120" w:line="240" w:lineRule="auto"/>
        <w:ind w:left="454" w:hanging="45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7.2.1.3.</w:t>
      </w:r>
      <w:r>
        <w:rPr>
          <w:rFonts w:ascii="Times New Roman" w:eastAsia="Times New Roman" w:hAnsi="Times New Roman" w:cs="Times New Roman"/>
          <w:sz w:val="24"/>
          <w:szCs w:val="24"/>
        </w:rPr>
        <w:tab/>
      </w:r>
      <w:r w:rsidR="00527C15" w:rsidRPr="0030382A">
        <w:rPr>
          <w:rFonts w:ascii="Times New Roman" w:eastAsia="Times New Roman" w:hAnsi="Times New Roman" w:cs="Times New Roman"/>
          <w:sz w:val="24"/>
          <w:szCs w:val="24"/>
        </w:rPr>
        <w:t>Katru mēnesi, saskaņā ar līguma projektu.</w:t>
      </w:r>
    </w:p>
    <w:p w14:paraId="60D7EE61" w14:textId="624403FF" w:rsidR="002A51B8" w:rsidRP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2A51B8">
        <w:rPr>
          <w:rFonts w:ascii="Times New Roman" w:eastAsia="Times New Roman" w:hAnsi="Times New Roman" w:cs="Times New Roman"/>
          <w:bCs/>
          <w:iCs/>
          <w:sz w:val="24"/>
          <w:szCs w:val="24"/>
        </w:rPr>
        <w:t>7.3. Iesniedzot piedāvājumu iepirkumam, Pretendents apstiprina, ka tas piekrīt visiem iepirkuma līguma nosacījumiem</w:t>
      </w:r>
      <w:r w:rsidR="00527C15">
        <w:rPr>
          <w:rFonts w:ascii="Times New Roman" w:eastAsia="Times New Roman" w:hAnsi="Times New Roman" w:cs="Times New Roman"/>
          <w:bCs/>
          <w:iCs/>
          <w:sz w:val="24"/>
          <w:szCs w:val="24"/>
        </w:rPr>
        <w:t xml:space="preserve"> </w:t>
      </w:r>
      <w:r w:rsidR="00EC4532">
        <w:rPr>
          <w:rFonts w:ascii="Times New Roman" w:eastAsia="Times New Roman" w:hAnsi="Times New Roman" w:cs="Times New Roman"/>
          <w:bCs/>
          <w:iCs/>
          <w:sz w:val="24"/>
          <w:szCs w:val="24"/>
        </w:rPr>
        <w:t>(</w:t>
      </w:r>
      <w:r w:rsidR="00527C15">
        <w:rPr>
          <w:rFonts w:ascii="Times New Roman" w:eastAsia="Times New Roman" w:hAnsi="Times New Roman" w:cs="Times New Roman"/>
          <w:bCs/>
          <w:iCs/>
          <w:sz w:val="24"/>
          <w:szCs w:val="24"/>
        </w:rPr>
        <w:t>Nolikuma 1.pielikumā atsauce)</w:t>
      </w:r>
      <w:r w:rsidRPr="002A51B8">
        <w:rPr>
          <w:rFonts w:ascii="Times New Roman" w:eastAsia="Times New Roman" w:hAnsi="Times New Roman" w:cs="Times New Roman"/>
          <w:bCs/>
          <w:iCs/>
          <w:sz w:val="24"/>
          <w:szCs w:val="24"/>
        </w:rPr>
        <w:t>.</w:t>
      </w:r>
    </w:p>
    <w:p w14:paraId="56E0F9D2" w14:textId="77777777" w:rsidR="002A51B8" w:rsidRPr="002A51B8" w:rsidRDefault="002A51B8" w:rsidP="002A51B8">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2" w:name="_Toc59334738"/>
      <w:bookmarkEnd w:id="32"/>
      <w:r w:rsidRPr="002A51B8">
        <w:rPr>
          <w:rFonts w:ascii="Times New Roman" w:eastAsia="Times New Roman" w:hAnsi="Times New Roman" w:cs="Times New Roman"/>
          <w:sz w:val="24"/>
          <w:szCs w:val="24"/>
        </w:rPr>
        <w:t>7.4</w:t>
      </w:r>
      <w:r w:rsidRPr="002A51B8">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0FDCCD6D" w14:textId="77777777" w:rsidR="002A51B8" w:rsidRPr="002A51B8" w:rsidRDefault="002A51B8" w:rsidP="002A51B8">
      <w:pPr>
        <w:suppressAutoHyphens/>
        <w:spacing w:after="0" w:line="240" w:lineRule="auto"/>
        <w:jc w:val="both"/>
        <w:rPr>
          <w:rFonts w:ascii="Times New Roman" w:eastAsia="Times New Roman" w:hAnsi="Times New Roman" w:cs="Times New Roman"/>
          <w:bCs/>
          <w:iCs/>
          <w:sz w:val="24"/>
          <w:szCs w:val="24"/>
        </w:rPr>
      </w:pPr>
    </w:p>
    <w:p w14:paraId="24C183CC" w14:textId="77777777" w:rsidR="002A51B8" w:rsidRPr="002A51B8" w:rsidRDefault="002A51B8" w:rsidP="002A51B8">
      <w:pPr>
        <w:suppressAutoHyphens/>
        <w:spacing w:after="0" w:line="240" w:lineRule="auto"/>
        <w:jc w:val="center"/>
        <w:rPr>
          <w:rFonts w:ascii="Times New Roman" w:eastAsia="Times New Roman" w:hAnsi="Times New Roman" w:cs="Times New Roman"/>
          <w:b/>
          <w:caps/>
          <w:sz w:val="24"/>
          <w:szCs w:val="24"/>
        </w:rPr>
      </w:pPr>
      <w:bookmarkStart w:id="33" w:name="_Toc59334739"/>
      <w:bookmarkStart w:id="34" w:name="_Toc61422149"/>
      <w:r w:rsidRPr="002A51B8">
        <w:rPr>
          <w:rFonts w:ascii="Times New Roman" w:eastAsia="Times New Roman" w:hAnsi="Times New Roman" w:cs="Times New Roman"/>
          <w:b/>
          <w:caps/>
          <w:sz w:val="24"/>
          <w:szCs w:val="24"/>
        </w:rPr>
        <w:t>8. Iepirkuma komisijas tiesības un pienākumi</w:t>
      </w:r>
    </w:p>
    <w:bookmarkEnd w:id="33"/>
    <w:bookmarkEnd w:id="34"/>
    <w:p w14:paraId="2EEA019A"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lang w:val="en-US"/>
        </w:rPr>
        <w:t>8</w:t>
      </w:r>
      <w:r w:rsidRPr="002A51B8">
        <w:rPr>
          <w:rFonts w:ascii="Times New Roman" w:eastAsia="Times New Roman" w:hAnsi="Times New Roman" w:cs="Times New Roman"/>
          <w:b/>
          <w:color w:val="000000"/>
          <w:sz w:val="24"/>
          <w:szCs w:val="24"/>
        </w:rPr>
        <w:t>.1. Iepirkuma komisijas tiesības</w:t>
      </w:r>
    </w:p>
    <w:p w14:paraId="624C384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8.1.1.</w:t>
      </w:r>
      <w:r w:rsidRPr="002A51B8">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117D2A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8.1.2.</w:t>
      </w:r>
      <w:r w:rsidRPr="002A51B8">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29F87EB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8.1.3.</w:t>
      </w:r>
      <w:r w:rsidRPr="002A51B8">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3D215771"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8.1.4.</w:t>
      </w:r>
      <w:r w:rsidRPr="002A51B8">
        <w:rPr>
          <w:rFonts w:ascii="Times New Roman" w:eastAsia="Times New Roman" w:hAnsi="Times New Roman" w:cs="Times New Roman"/>
          <w:color w:val="000000"/>
          <w:sz w:val="24"/>
          <w:szCs w:val="24"/>
        </w:rPr>
        <w:tab/>
        <w:t xml:space="preserve">Ja Pretendenta piedāvājums nav noformēts atbilstoši Nolikuma minētajām prasībām un/vai iesniegtie dokumenti neatbilst kādai no Nolikuma 4.sadaļas prasībām, Iepirkuma komisija var </w:t>
      </w:r>
      <w:r w:rsidRPr="002A51B8">
        <w:rPr>
          <w:rFonts w:ascii="Times New Roman" w:eastAsia="Times New Roman" w:hAnsi="Times New Roman" w:cs="Times New Roman"/>
          <w:color w:val="000000"/>
          <w:sz w:val="24"/>
          <w:szCs w:val="24"/>
        </w:rPr>
        <w:lastRenderedPageBreak/>
        <w:t>lemt par iesniegtā piedāvājuma tālāko neizskatīšanu un nevērtēšanu, pieņemot argumentētu lēmumu par to. Šajā gadījumā Pretendenta iesniegtais Piedāvājums paliek Pasūtītāja īpašumā un netiek atdots Pretendentam.</w:t>
      </w:r>
    </w:p>
    <w:p w14:paraId="43246FA7" w14:textId="77D3F982"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w:t>
      </w:r>
      <w:r w:rsidR="00211C0B">
        <w:rPr>
          <w:rFonts w:ascii="Times New Roman" w:eastAsia="Times New Roman" w:hAnsi="Times New Roman" w:cs="Times New Roman"/>
          <w:color w:val="000000"/>
          <w:sz w:val="24"/>
          <w:szCs w:val="24"/>
        </w:rPr>
        <w:t>5</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67DC3F32" w14:textId="20B21D44"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2A51B8">
        <w:rPr>
          <w:rFonts w:ascii="Times New Roman" w:eastAsia="Times New Roman" w:hAnsi="Times New Roman" w:cs="Times New Roman"/>
          <w:color w:val="000000"/>
          <w:sz w:val="24"/>
          <w:szCs w:val="24"/>
        </w:rPr>
        <w:t>8.1.</w:t>
      </w:r>
      <w:r w:rsidR="00211C0B">
        <w:rPr>
          <w:rFonts w:ascii="Times New Roman" w:eastAsia="Times New Roman" w:hAnsi="Times New Roman" w:cs="Times New Roman"/>
          <w:color w:val="000000"/>
          <w:sz w:val="24"/>
          <w:szCs w:val="24"/>
        </w:rPr>
        <w:t>6</w:t>
      </w:r>
      <w:r w:rsidRPr="002A51B8">
        <w:rPr>
          <w:rFonts w:ascii="Times New Roman" w:eastAsia="Times New Roman" w:hAnsi="Times New Roman" w:cs="Times New Roman"/>
          <w:color w:val="000000"/>
          <w:sz w:val="24"/>
          <w:szCs w:val="24"/>
        </w:rPr>
        <w:t xml:space="preserve">.  Izvēlēties nākamo saimnieciski izdevīgāko piedāvājumu, ja izraudzītais Pretendents atsakās slēgt iepirkuma līgumus ar Pasūtītāju. </w:t>
      </w:r>
      <w:r w:rsidRPr="002A51B8">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07713FBA" w14:textId="28AED62A"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w:t>
      </w:r>
      <w:r w:rsidR="00211C0B">
        <w:rPr>
          <w:rFonts w:ascii="Times New Roman" w:eastAsia="Times New Roman" w:hAnsi="Times New Roman" w:cs="Times New Roman"/>
          <w:color w:val="000000"/>
          <w:sz w:val="24"/>
          <w:szCs w:val="24"/>
        </w:rPr>
        <w:t>7</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t>Lemt par iepirkuma izbeigšanu vai pārtraukšanu.</w:t>
      </w:r>
    </w:p>
    <w:p w14:paraId="1EA67EE4" w14:textId="780644E8"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2A51B8">
        <w:rPr>
          <w:rFonts w:ascii="Times New Roman" w:eastAsia="Times New Roman" w:hAnsi="Times New Roman" w:cs="Times New Roman"/>
          <w:color w:val="000000"/>
          <w:sz w:val="24"/>
          <w:szCs w:val="24"/>
        </w:rPr>
        <w:t>8.1.</w:t>
      </w:r>
      <w:r w:rsidR="00211C0B">
        <w:rPr>
          <w:rFonts w:ascii="Times New Roman" w:eastAsia="Times New Roman" w:hAnsi="Times New Roman" w:cs="Times New Roman"/>
          <w:color w:val="000000"/>
          <w:sz w:val="24"/>
          <w:szCs w:val="24"/>
        </w:rPr>
        <w:t>8</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r>
      <w:r w:rsidRPr="002A51B8">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8" w:history="1">
        <w:r w:rsidRPr="002A51B8">
          <w:rPr>
            <w:rFonts w:ascii="Times New Roman" w:eastAsia="Calibri" w:hAnsi="Times New Roman" w:cs="Times New Roman"/>
            <w:color w:val="0000FF"/>
            <w:sz w:val="24"/>
            <w:szCs w:val="24"/>
            <w:u w:val="single"/>
            <w:bdr w:val="none" w:sz="0" w:space="0" w:color="auto" w:frame="1"/>
            <w:lang w:eastAsia="lv-LV"/>
          </w:rPr>
          <w:t>www.iub.gov.lv</w:t>
        </w:r>
      </w:hyperlink>
      <w:r w:rsidRPr="002A51B8">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9" w:history="1">
        <w:r w:rsidRPr="002A51B8">
          <w:rPr>
            <w:rFonts w:ascii="Times New Roman" w:eastAsia="Calibri" w:hAnsi="Times New Roman" w:cs="Times New Roman"/>
            <w:color w:val="0000FF"/>
            <w:sz w:val="24"/>
            <w:szCs w:val="24"/>
            <w:u w:val="single"/>
            <w:bdr w:val="none" w:sz="0" w:space="0" w:color="auto" w:frame="1"/>
            <w:lang w:eastAsia="lv-LV"/>
          </w:rPr>
          <w:t>www.sigulda.lv</w:t>
        </w:r>
      </w:hyperlink>
      <w:r w:rsidRPr="002A51B8">
        <w:rPr>
          <w:rFonts w:ascii="Times New Roman" w:eastAsia="Times New Roman" w:hAnsi="Times New Roman" w:cs="Times New Roman"/>
          <w:color w:val="000000"/>
          <w:sz w:val="24"/>
          <w:szCs w:val="24"/>
        </w:rPr>
        <w:t xml:space="preserve">, kā arī </w:t>
      </w:r>
      <w:r w:rsidRPr="002A51B8">
        <w:rPr>
          <w:rFonts w:ascii="Times New Roman" w:eastAsia="Calibri" w:hAnsi="Times New Roman" w:cs="Times New Roman"/>
          <w:sz w:val="24"/>
          <w:szCs w:val="24"/>
        </w:rPr>
        <w:t xml:space="preserve">EIS e-konkursu apakšsistēmā </w:t>
      </w:r>
      <w:hyperlink r:id="rId30" w:history="1">
        <w:r w:rsidRPr="002A51B8">
          <w:rPr>
            <w:rFonts w:ascii="Times New Roman" w:eastAsia="Calibri" w:hAnsi="Times New Roman" w:cs="Times New Roman"/>
            <w:color w:val="0563C1"/>
            <w:sz w:val="24"/>
            <w:szCs w:val="24"/>
            <w:u w:val="single"/>
          </w:rPr>
          <w:t>https://www.eis.gov.lv/EKEIS/Supplier/</w:t>
        </w:r>
      </w:hyperlink>
      <w:r w:rsidRPr="002A51B8">
        <w:rPr>
          <w:rFonts w:ascii="Times New Roman" w:eastAsia="Calibri" w:hAnsi="Times New Roman" w:cs="Times New Roman"/>
          <w:color w:val="0563C1"/>
          <w:sz w:val="24"/>
          <w:szCs w:val="24"/>
          <w:u w:val="single"/>
        </w:rPr>
        <w:t>.</w:t>
      </w:r>
    </w:p>
    <w:p w14:paraId="745EACC5" w14:textId="0B5C271A"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w:t>
      </w:r>
      <w:r w:rsidR="00211C0B">
        <w:rPr>
          <w:rFonts w:ascii="Times New Roman" w:eastAsia="Times New Roman" w:hAnsi="Times New Roman" w:cs="Times New Roman"/>
          <w:color w:val="000000"/>
          <w:sz w:val="24"/>
          <w:szCs w:val="24"/>
        </w:rPr>
        <w:t>9</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t>Noraidīt piedāvājumus, ja tie neatbilst iepirkuma Nolikuma prasībām.</w:t>
      </w:r>
    </w:p>
    <w:p w14:paraId="6F16E764" w14:textId="72495949"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2A51B8">
        <w:rPr>
          <w:rFonts w:ascii="Times New Roman" w:eastAsia="Times New Roman" w:hAnsi="Times New Roman" w:cs="Times New Roman"/>
          <w:color w:val="000000"/>
          <w:sz w:val="24"/>
          <w:szCs w:val="24"/>
        </w:rPr>
        <w:t>8.1.1</w:t>
      </w:r>
      <w:r w:rsidR="00211C0B">
        <w:rPr>
          <w:rFonts w:ascii="Times New Roman" w:eastAsia="Times New Roman" w:hAnsi="Times New Roman" w:cs="Times New Roman"/>
          <w:color w:val="000000"/>
          <w:sz w:val="24"/>
          <w:szCs w:val="24"/>
        </w:rPr>
        <w:t>0</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r>
      <w:r w:rsidRPr="002A51B8">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5CB7E1D6" w14:textId="47E3B1AE"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8.1.1</w:t>
      </w:r>
      <w:r w:rsidR="00211C0B">
        <w:rPr>
          <w:rFonts w:ascii="Times New Roman" w:eastAsia="Times New Roman" w:hAnsi="Times New Roman" w:cs="Times New Roman"/>
          <w:color w:val="000000"/>
          <w:sz w:val="24"/>
          <w:szCs w:val="24"/>
        </w:rPr>
        <w:t>1</w:t>
      </w:r>
      <w:r w:rsidRPr="002A51B8">
        <w:rPr>
          <w:rFonts w:ascii="Times New Roman" w:eastAsia="Times New Roman" w:hAnsi="Times New Roman" w:cs="Times New Roman"/>
          <w:color w:val="000000"/>
          <w:sz w:val="24"/>
          <w:szCs w:val="24"/>
        </w:rPr>
        <w:t>.</w:t>
      </w:r>
      <w:r w:rsidRPr="002A51B8">
        <w:rPr>
          <w:rFonts w:ascii="Times New Roman" w:eastAsia="Times New Roman" w:hAnsi="Times New Roman" w:cs="Times New Roman"/>
          <w:color w:val="000000"/>
          <w:sz w:val="24"/>
          <w:szCs w:val="24"/>
        </w:rPr>
        <w:tab/>
        <w:t>Iepirkuma komisija patur sev tiesības nekomentēt iepirkuma norises gaitu.</w:t>
      </w:r>
    </w:p>
    <w:p w14:paraId="155FA7FC" w14:textId="77777777" w:rsidR="002A51B8" w:rsidRPr="002A51B8" w:rsidRDefault="002A51B8" w:rsidP="002A51B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11BC2ED7" w14:textId="77777777" w:rsidR="002A51B8" w:rsidRPr="002A51B8" w:rsidRDefault="002A51B8" w:rsidP="002A51B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1B8">
        <w:rPr>
          <w:rFonts w:ascii="Times New Roman" w:eastAsia="Times New Roman" w:hAnsi="Times New Roman" w:cs="Times New Roman"/>
          <w:b/>
          <w:color w:val="000000"/>
          <w:sz w:val="24"/>
          <w:szCs w:val="24"/>
        </w:rPr>
        <w:t>8.2. Iepirkuma komisijas pienākumi</w:t>
      </w:r>
    </w:p>
    <w:p w14:paraId="7B5D9BBC" w14:textId="77777777" w:rsidR="002A51B8" w:rsidRPr="002A51B8" w:rsidRDefault="002A51B8" w:rsidP="002A51B8">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8.2.1.</w:t>
      </w:r>
      <w:r w:rsidRPr="002A51B8">
        <w:rPr>
          <w:rFonts w:ascii="Times New Roman" w:eastAsia="Times New Roman" w:hAnsi="Times New Roman" w:cs="Times New Roman"/>
          <w:color w:val="000000"/>
          <w:sz w:val="24"/>
          <w:szCs w:val="24"/>
        </w:rPr>
        <w:tab/>
        <w:t>Nodrošināt iepirkuma norisi un dokumentēšanu.</w:t>
      </w:r>
    </w:p>
    <w:p w14:paraId="512C6CE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8.2.2. </w:t>
      </w:r>
      <w:r w:rsidRPr="002A51B8">
        <w:rPr>
          <w:rFonts w:ascii="Times New Roman" w:eastAsia="Times New Roman" w:hAnsi="Times New Roman" w:cs="Times New Roman"/>
          <w:color w:val="000000"/>
          <w:sz w:val="24"/>
          <w:szCs w:val="24"/>
        </w:rPr>
        <w:tab/>
        <w:t>Nodrošināt Pretendentu brīvu konkurenci, kā arī vienlīdzīgu un taisnīgu attieksmi pret tiem.</w:t>
      </w:r>
    </w:p>
    <w:p w14:paraId="305A286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0DCC5BB3"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73E68D8F"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8.2.5.</w:t>
      </w:r>
      <w:r w:rsidRPr="002A51B8">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ED1953E"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8.2.6.</w:t>
      </w:r>
      <w:r w:rsidRPr="002A51B8">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795753BF"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8.2.7.</w:t>
      </w:r>
      <w:r w:rsidRPr="002A51B8">
        <w:rPr>
          <w:rFonts w:ascii="Times New Roman" w:eastAsia="Times New Roman" w:hAnsi="Times New Roman" w:cs="Times New Roman"/>
          <w:color w:val="000000"/>
          <w:sz w:val="24"/>
          <w:szCs w:val="24"/>
        </w:rPr>
        <w:tab/>
        <w:t>Noteikt iepirkuma uzvarētāju.</w:t>
      </w:r>
    </w:p>
    <w:p w14:paraId="2634B9B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8.2.8.</w:t>
      </w:r>
      <w:r w:rsidRPr="002A51B8">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4FC4F6D8"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5" w:name="_3whwml4" w:colFirst="0" w:colLast="0"/>
      <w:bookmarkEnd w:id="35"/>
      <w:r w:rsidRPr="002A51B8">
        <w:rPr>
          <w:rFonts w:ascii="Times New Roman" w:eastAsia="Times New Roman" w:hAnsi="Times New Roman" w:cs="Times New Roman"/>
          <w:color w:val="000000"/>
          <w:sz w:val="24"/>
          <w:szCs w:val="24"/>
        </w:rPr>
        <w:t>8.2.9.</w:t>
      </w:r>
      <w:r w:rsidRPr="002A51B8">
        <w:rPr>
          <w:rFonts w:ascii="Times New Roman" w:eastAsia="Times New Roman" w:hAnsi="Times New Roman" w:cs="Times New Roman"/>
          <w:color w:val="000000"/>
          <w:sz w:val="24"/>
          <w:szCs w:val="24"/>
        </w:rPr>
        <w:tab/>
        <w:t xml:space="preserve">Nosūtīt informāciju Iepirkumu uzraudzības birojam </w:t>
      </w:r>
      <w:hyperlink r:id="rId31" w:history="1">
        <w:r w:rsidRPr="002A51B8">
          <w:rPr>
            <w:rFonts w:ascii="Times New Roman" w:eastAsia="Calibri" w:hAnsi="Times New Roman" w:cs="Times New Roman"/>
            <w:color w:val="0563C1"/>
            <w:sz w:val="24"/>
            <w:szCs w:val="24"/>
            <w:u w:val="single"/>
          </w:rPr>
          <w:t>www.iub.gov.lv</w:t>
        </w:r>
      </w:hyperlink>
      <w:r w:rsidRPr="002A51B8">
        <w:rPr>
          <w:rFonts w:ascii="Times New Roman" w:eastAsia="Times New Roman" w:hAnsi="Times New Roman" w:cs="Times New Roman"/>
          <w:color w:val="000000"/>
          <w:sz w:val="24"/>
          <w:szCs w:val="24"/>
        </w:rPr>
        <w:t xml:space="preserve"> , ievietot informāciju Siguldas novada pašvaldības tīmekļa vietnē </w:t>
      </w:r>
      <w:hyperlink r:id="rId32">
        <w:r w:rsidRPr="002A51B8">
          <w:rPr>
            <w:rFonts w:ascii="Times New Roman" w:eastAsia="Times New Roman" w:hAnsi="Times New Roman" w:cs="Times New Roman"/>
            <w:color w:val="0000FF"/>
            <w:sz w:val="24"/>
            <w:szCs w:val="24"/>
            <w:u w:val="single"/>
          </w:rPr>
          <w:t>www.sigulda.lv</w:t>
        </w:r>
      </w:hyperlink>
      <w:r w:rsidRPr="002A51B8">
        <w:rPr>
          <w:rFonts w:ascii="Times New Roman" w:eastAsia="Times New Roman" w:hAnsi="Times New Roman" w:cs="Times New Roman"/>
          <w:color w:val="000000"/>
          <w:sz w:val="24"/>
          <w:szCs w:val="24"/>
        </w:rPr>
        <w:t xml:space="preserve">, kā arī </w:t>
      </w:r>
      <w:r w:rsidRPr="002A51B8">
        <w:rPr>
          <w:rFonts w:ascii="Times New Roman" w:eastAsia="Calibri" w:hAnsi="Times New Roman" w:cs="Times New Roman"/>
          <w:sz w:val="24"/>
          <w:szCs w:val="24"/>
        </w:rPr>
        <w:t xml:space="preserve">EIS e-konkursu apakšsistēmā </w:t>
      </w:r>
      <w:hyperlink r:id="rId33" w:history="1">
        <w:r w:rsidRPr="002A51B8">
          <w:rPr>
            <w:rFonts w:ascii="Times New Roman" w:eastAsia="Calibri" w:hAnsi="Times New Roman" w:cs="Times New Roman"/>
            <w:color w:val="0563C1"/>
            <w:sz w:val="24"/>
            <w:szCs w:val="24"/>
            <w:u w:val="single"/>
          </w:rPr>
          <w:t>https://www.eis.gov.lv/EKEIS/Supplier/</w:t>
        </w:r>
      </w:hyperlink>
      <w:r w:rsidRPr="002A51B8">
        <w:rPr>
          <w:rFonts w:ascii="Times New Roman" w:eastAsia="Times New Roman" w:hAnsi="Times New Roman" w:cs="Times New Roman"/>
          <w:color w:val="000000"/>
          <w:sz w:val="24"/>
          <w:szCs w:val="24"/>
        </w:rPr>
        <w:t xml:space="preserve">. </w:t>
      </w:r>
    </w:p>
    <w:p w14:paraId="523EAF1C" w14:textId="77777777" w:rsidR="002A51B8" w:rsidRPr="002A51B8" w:rsidRDefault="002A51B8" w:rsidP="002A51B8">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49D09B90" w14:textId="77777777" w:rsidR="002A51B8" w:rsidRPr="002A51B8" w:rsidRDefault="002A51B8" w:rsidP="002A51B8">
      <w:pPr>
        <w:suppressAutoHyphens/>
        <w:spacing w:after="0" w:line="240" w:lineRule="auto"/>
        <w:contextualSpacing/>
        <w:jc w:val="center"/>
        <w:rPr>
          <w:rFonts w:ascii="Times New Roman" w:eastAsia="Times New Roman" w:hAnsi="Times New Roman" w:cs="Times New Roman"/>
          <w:b/>
          <w:caps/>
          <w:sz w:val="24"/>
          <w:szCs w:val="24"/>
        </w:rPr>
      </w:pPr>
      <w:bookmarkStart w:id="36" w:name="_Toc59334742"/>
      <w:bookmarkStart w:id="37" w:name="_Toc61422152"/>
    </w:p>
    <w:p w14:paraId="62ECCDB5" w14:textId="77777777" w:rsidR="002A51B8" w:rsidRPr="002A51B8" w:rsidRDefault="002A51B8" w:rsidP="002A51B8">
      <w:pPr>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9. Pretendenta tiesības un pienākumi</w:t>
      </w:r>
    </w:p>
    <w:p w14:paraId="319C9643"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2A51B8">
        <w:rPr>
          <w:rFonts w:ascii="Times New Roman" w:eastAsia="Times New Roman" w:hAnsi="Times New Roman" w:cs="Times New Roman"/>
          <w:b/>
          <w:color w:val="000000"/>
          <w:sz w:val="24"/>
          <w:szCs w:val="24"/>
        </w:rPr>
        <w:t>9.1. Pretendenta tiesības</w:t>
      </w:r>
    </w:p>
    <w:p w14:paraId="5F3D4554"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2A51B8">
        <w:rPr>
          <w:rFonts w:ascii="Times New Roman" w:eastAsia="Times New Roman" w:hAnsi="Times New Roman" w:cs="Times New Roman"/>
          <w:color w:val="000000"/>
          <w:sz w:val="24"/>
          <w:szCs w:val="24"/>
        </w:rPr>
        <w:t xml:space="preserve">9.1.1. </w:t>
      </w:r>
      <w:r w:rsidRPr="002A51B8">
        <w:rPr>
          <w:rFonts w:ascii="Times New Roman" w:eastAsia="Times New Roman" w:hAnsi="Times New Roman" w:cs="Times New Roman"/>
          <w:color w:val="000000"/>
          <w:sz w:val="24"/>
          <w:szCs w:val="24"/>
        </w:rPr>
        <w:tab/>
      </w:r>
      <w:r w:rsidRPr="002A51B8">
        <w:rPr>
          <w:rFonts w:ascii="Times New Roman" w:eastAsia="Calibri" w:hAnsi="Calibri" w:cs="Calibri"/>
          <w:color w:val="000000"/>
          <w:sz w:val="24"/>
          <w:szCs w:val="24"/>
          <w:bdr w:val="none" w:sz="0" w:space="0" w:color="auto" w:frame="1"/>
          <w:lang w:eastAsia="lv-LV"/>
        </w:rPr>
        <w:t>Apvienoties grup</w:t>
      </w:r>
      <w:r w:rsidRPr="002A51B8">
        <w:rPr>
          <w:rFonts w:ascii="Calibri" w:eastAsia="Calibri" w:hAnsi="Times New Roman" w:cs="Calibri"/>
          <w:color w:val="000000"/>
          <w:sz w:val="24"/>
          <w:szCs w:val="24"/>
          <w:bdr w:val="none" w:sz="0" w:space="0" w:color="auto" w:frame="1"/>
          <w:lang w:eastAsia="lv-LV"/>
        </w:rPr>
        <w:t>ā</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Calibri" w:cs="Calibri"/>
          <w:color w:val="000000"/>
          <w:sz w:val="24"/>
          <w:szCs w:val="24"/>
          <w:bdr w:val="none" w:sz="0" w:space="0" w:color="auto" w:frame="1"/>
          <w:lang w:eastAsia="lv-LV"/>
        </w:rPr>
        <w:t>ar citiem Komersantiem un iesniegt vienu kop</w:t>
      </w:r>
      <w:r w:rsidRPr="002A51B8">
        <w:rPr>
          <w:rFonts w:ascii="Calibri" w:eastAsia="Calibri" w:hAnsi="Times New Roman" w:cs="Calibri"/>
          <w:color w:val="000000"/>
          <w:sz w:val="24"/>
          <w:szCs w:val="24"/>
          <w:bdr w:val="none" w:sz="0" w:space="0" w:color="auto" w:frame="1"/>
          <w:lang w:eastAsia="lv-LV"/>
        </w:rPr>
        <w:t>ē</w:t>
      </w:r>
      <w:r w:rsidRPr="002A51B8">
        <w:rPr>
          <w:rFonts w:ascii="Times New Roman" w:eastAsia="Calibri" w:hAnsi="Calibri" w:cs="Calibri"/>
          <w:color w:val="000000"/>
          <w:sz w:val="24"/>
          <w:szCs w:val="24"/>
          <w:bdr w:val="none" w:sz="0" w:space="0" w:color="auto" w:frame="1"/>
          <w:lang w:eastAsia="lv-LV"/>
        </w:rPr>
        <w:t>ju pied</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v</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jumu.</w:t>
      </w:r>
    </w:p>
    <w:p w14:paraId="4C99A22C"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9.1.2.</w:t>
      </w:r>
      <w:r w:rsidRPr="002A51B8">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2A51B8">
        <w:rPr>
          <w:rFonts w:ascii="Times New Roman" w:eastAsia="Times New Roman" w:hAnsi="Times New Roman" w:cs="Times New Roman"/>
          <w:color w:val="000000"/>
          <w:sz w:val="24"/>
          <w:szCs w:val="24"/>
        </w:rPr>
        <w:t>rakstveidā</w:t>
      </w:r>
      <w:proofErr w:type="spellEnd"/>
      <w:r w:rsidRPr="002A51B8">
        <w:rPr>
          <w:rFonts w:ascii="Times New Roman" w:eastAsia="Times New Roman" w:hAnsi="Times New Roman" w:cs="Times New Roman"/>
          <w:color w:val="000000"/>
          <w:sz w:val="24"/>
          <w:szCs w:val="24"/>
        </w:rPr>
        <w:t xml:space="preserve"> vērsties pie Pasūtītāja Iepirkuma komisijas neskaidro jautājumu precizēšanai.</w:t>
      </w:r>
    </w:p>
    <w:p w14:paraId="3CEF591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9.1.3.</w:t>
      </w:r>
      <w:r w:rsidRPr="002A51B8">
        <w:rPr>
          <w:rFonts w:ascii="Times New Roman" w:eastAsia="Times New Roman" w:hAnsi="Times New Roman" w:cs="Times New Roman"/>
          <w:color w:val="000000"/>
          <w:sz w:val="24"/>
          <w:szCs w:val="24"/>
        </w:rPr>
        <w:tab/>
        <w:t>Pirms piedāvājumu iesniegšanas termiņa beigām var grozīt vai atsaukt iesniegto piedāvājumu.</w:t>
      </w:r>
    </w:p>
    <w:p w14:paraId="4539786F"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2A51B8">
        <w:rPr>
          <w:rFonts w:ascii="Times New Roman" w:eastAsia="Times New Roman" w:hAnsi="Times New Roman" w:cs="Times New Roman"/>
          <w:color w:val="000000"/>
          <w:sz w:val="24"/>
          <w:szCs w:val="24"/>
        </w:rPr>
        <w:lastRenderedPageBreak/>
        <w:t>9.1.4.</w:t>
      </w:r>
      <w:r w:rsidRPr="002A51B8">
        <w:rPr>
          <w:rFonts w:ascii="Times New Roman" w:eastAsia="Times New Roman" w:hAnsi="Times New Roman" w:cs="Times New Roman"/>
          <w:color w:val="000000"/>
          <w:sz w:val="24"/>
          <w:szCs w:val="24"/>
        </w:rPr>
        <w:tab/>
      </w:r>
      <w:r w:rsidRPr="002A51B8">
        <w:rPr>
          <w:rFonts w:ascii="Times New Roman" w:eastAsia="Calibri" w:hAnsi="Calibri" w:cs="Calibri"/>
          <w:color w:val="000000"/>
          <w:sz w:val="24"/>
          <w:szCs w:val="24"/>
          <w:bdr w:val="none" w:sz="0" w:space="0" w:color="auto" w:frame="1"/>
          <w:lang w:eastAsia="lv-LV"/>
        </w:rPr>
        <w:t>Piedal</w:t>
      </w:r>
      <w:r w:rsidRPr="002A51B8">
        <w:rPr>
          <w:rFonts w:ascii="Calibri" w:eastAsia="Calibri" w:hAnsi="Times New Roman" w:cs="Calibri"/>
          <w:color w:val="000000"/>
          <w:sz w:val="24"/>
          <w:szCs w:val="24"/>
          <w:bdr w:val="none" w:sz="0" w:space="0" w:color="auto" w:frame="1"/>
          <w:lang w:eastAsia="lv-LV"/>
        </w:rPr>
        <w:t>ī</w:t>
      </w:r>
      <w:r w:rsidRPr="002A51B8">
        <w:rPr>
          <w:rFonts w:ascii="Times New Roman" w:eastAsia="Calibri" w:hAnsi="Calibri" w:cs="Calibri"/>
          <w:color w:val="000000"/>
          <w:sz w:val="24"/>
          <w:szCs w:val="24"/>
          <w:bdr w:val="none" w:sz="0" w:space="0" w:color="auto" w:frame="1"/>
          <w:lang w:eastAsia="lv-LV"/>
        </w:rPr>
        <w:t>ties pied</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v</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jumu atv</w:t>
      </w:r>
      <w:r w:rsidRPr="002A51B8">
        <w:rPr>
          <w:rFonts w:ascii="Calibri" w:eastAsia="Calibri" w:hAnsi="Times New Roman" w:cs="Calibri"/>
          <w:color w:val="000000"/>
          <w:sz w:val="24"/>
          <w:szCs w:val="24"/>
          <w:bdr w:val="none" w:sz="0" w:space="0" w:color="auto" w:frame="1"/>
          <w:lang w:eastAsia="lv-LV"/>
        </w:rPr>
        <w:t>ē</w:t>
      </w:r>
      <w:r w:rsidRPr="002A51B8">
        <w:rPr>
          <w:rFonts w:ascii="Times New Roman" w:eastAsia="Calibri" w:hAnsi="Calibri" w:cs="Calibri"/>
          <w:color w:val="000000"/>
          <w:sz w:val="24"/>
          <w:szCs w:val="24"/>
          <w:bdr w:val="none" w:sz="0" w:space="0" w:color="auto" w:frame="1"/>
          <w:lang w:eastAsia="lv-LV"/>
        </w:rPr>
        <w:t>r</w:t>
      </w:r>
      <w:r w:rsidRPr="002A51B8">
        <w:rPr>
          <w:rFonts w:ascii="Calibri" w:eastAsia="Calibri" w:hAnsi="Times New Roman" w:cs="Calibri"/>
          <w:color w:val="000000"/>
          <w:sz w:val="24"/>
          <w:szCs w:val="24"/>
          <w:bdr w:val="none" w:sz="0" w:space="0" w:color="auto" w:frame="1"/>
          <w:lang w:eastAsia="lv-LV"/>
        </w:rPr>
        <w:t>š</w:t>
      </w:r>
      <w:r w:rsidRPr="002A51B8">
        <w:rPr>
          <w:rFonts w:ascii="Times New Roman" w:eastAsia="Calibri" w:hAnsi="Calibri" w:cs="Calibri"/>
          <w:color w:val="000000"/>
          <w:sz w:val="24"/>
          <w:szCs w:val="24"/>
          <w:bdr w:val="none" w:sz="0" w:space="0" w:color="auto" w:frame="1"/>
          <w:lang w:eastAsia="lv-LV"/>
        </w:rPr>
        <w:t>anas san</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ksm</w:t>
      </w:r>
      <w:r w:rsidRPr="002A51B8">
        <w:rPr>
          <w:rFonts w:ascii="Calibri" w:eastAsia="Calibri" w:hAnsi="Times New Roman" w:cs="Calibri"/>
          <w:color w:val="000000"/>
          <w:sz w:val="24"/>
          <w:szCs w:val="24"/>
          <w:bdr w:val="none" w:sz="0" w:space="0" w:color="auto" w:frame="1"/>
          <w:lang w:eastAsia="lv-LV"/>
        </w:rPr>
        <w:t>ē</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Times New Roman" w:cs="Times New Roman"/>
          <w:sz w:val="24"/>
          <w:szCs w:val="24"/>
        </w:rPr>
        <w:t>Iesniegto piedāvājumu atvēršanas procesam var sekot līdzi tiešsaistes režīmā EIS e-konkursu apakšsistēmā.</w:t>
      </w:r>
    </w:p>
    <w:p w14:paraId="48CE1330"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2A51B8">
        <w:rPr>
          <w:rFonts w:ascii="Times New Roman" w:eastAsia="Calibri" w:hAnsi="Calibri" w:cs="Calibri"/>
          <w:color w:val="000000"/>
          <w:sz w:val="24"/>
          <w:szCs w:val="24"/>
          <w:bdr w:val="none" w:sz="0" w:space="0" w:color="auto" w:frame="1"/>
          <w:lang w:eastAsia="lv-LV"/>
        </w:rPr>
        <w:t>9.1.5.</w:t>
      </w:r>
      <w:r w:rsidRPr="002A51B8">
        <w:rPr>
          <w:rFonts w:ascii="Times New Roman" w:eastAsia="Calibri" w:hAnsi="Calibri" w:cs="Calibri"/>
          <w:color w:val="000000"/>
          <w:sz w:val="24"/>
          <w:szCs w:val="24"/>
          <w:bdr w:val="none" w:sz="0" w:space="0" w:color="auto" w:frame="1"/>
          <w:lang w:eastAsia="lv-LV"/>
        </w:rPr>
        <w:tab/>
        <w:t>Iesniegt iesniegumu par iepirkuma p</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rk</w:t>
      </w:r>
      <w:r w:rsidRPr="002A51B8">
        <w:rPr>
          <w:rFonts w:ascii="Calibri" w:eastAsia="Calibri" w:hAnsi="Times New Roman" w:cs="Calibri"/>
          <w:color w:val="000000"/>
          <w:sz w:val="24"/>
          <w:szCs w:val="24"/>
          <w:bdr w:val="none" w:sz="0" w:space="0" w:color="auto" w:frame="1"/>
          <w:lang w:eastAsia="lv-LV"/>
        </w:rPr>
        <w:t>ā</w:t>
      </w:r>
      <w:r w:rsidRPr="002A51B8">
        <w:rPr>
          <w:rFonts w:ascii="Times New Roman" w:eastAsia="Calibri" w:hAnsi="Calibri" w:cs="Calibri"/>
          <w:color w:val="000000"/>
          <w:sz w:val="24"/>
          <w:szCs w:val="24"/>
          <w:bdr w:val="none" w:sz="0" w:space="0" w:color="auto" w:frame="1"/>
          <w:lang w:eastAsia="lv-LV"/>
        </w:rPr>
        <w:t>pumiem, saska</w:t>
      </w:r>
      <w:r w:rsidRPr="002A51B8">
        <w:rPr>
          <w:rFonts w:ascii="Calibri" w:eastAsia="Calibri" w:hAnsi="Times New Roman" w:cs="Calibri"/>
          <w:color w:val="000000"/>
          <w:sz w:val="24"/>
          <w:szCs w:val="24"/>
          <w:bdr w:val="none" w:sz="0" w:space="0" w:color="auto" w:frame="1"/>
          <w:lang w:eastAsia="lv-LV"/>
        </w:rPr>
        <w:t>ņā</w:t>
      </w:r>
      <w:r w:rsidRPr="002A51B8">
        <w:rPr>
          <w:rFonts w:ascii="Calibri" w:eastAsia="Calibri" w:hAnsi="Times New Roman" w:cs="Calibri"/>
          <w:color w:val="000000"/>
          <w:sz w:val="24"/>
          <w:szCs w:val="24"/>
          <w:bdr w:val="none" w:sz="0" w:space="0" w:color="auto" w:frame="1"/>
          <w:lang w:eastAsia="lv-LV"/>
        </w:rPr>
        <w:t xml:space="preserve"> </w:t>
      </w:r>
      <w:r w:rsidRPr="002A51B8">
        <w:rPr>
          <w:rFonts w:ascii="Times New Roman" w:eastAsia="Calibri" w:hAnsi="Calibri" w:cs="Calibri"/>
          <w:color w:val="000000"/>
          <w:sz w:val="24"/>
          <w:szCs w:val="24"/>
          <w:bdr w:val="none" w:sz="0" w:space="0" w:color="auto" w:frame="1"/>
          <w:lang w:eastAsia="lv-LV"/>
        </w:rPr>
        <w:t>ar Publisko iepirkumu likuma 68.pantu.</w:t>
      </w:r>
    </w:p>
    <w:p w14:paraId="24C3029D" w14:textId="77777777" w:rsidR="002A51B8" w:rsidRPr="002A51B8" w:rsidRDefault="002A51B8" w:rsidP="002A51B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68480345" w14:textId="77777777" w:rsidR="002A51B8" w:rsidRPr="002A51B8" w:rsidRDefault="002A51B8" w:rsidP="002A51B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8" w:name="_qsh70q" w:colFirst="0" w:colLast="0"/>
      <w:bookmarkEnd w:id="38"/>
      <w:r w:rsidRPr="002A51B8">
        <w:rPr>
          <w:rFonts w:ascii="Times New Roman" w:eastAsia="Times New Roman" w:hAnsi="Times New Roman" w:cs="Times New Roman"/>
          <w:b/>
          <w:color w:val="000000"/>
          <w:sz w:val="24"/>
          <w:szCs w:val="24"/>
        </w:rPr>
        <w:t>9.2. Pretendenta pienākumi</w:t>
      </w:r>
    </w:p>
    <w:p w14:paraId="2DB25DC9" w14:textId="77777777" w:rsidR="002A51B8" w:rsidRPr="002A51B8" w:rsidRDefault="002A51B8" w:rsidP="002A51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9.2.1. </w:t>
      </w:r>
      <w:r w:rsidRPr="002A51B8">
        <w:rPr>
          <w:rFonts w:ascii="Times New Roman" w:eastAsia="Times New Roman" w:hAnsi="Times New Roman" w:cs="Times New Roman"/>
          <w:color w:val="000000"/>
          <w:sz w:val="24"/>
          <w:szCs w:val="24"/>
        </w:rPr>
        <w:tab/>
        <w:t>Sagatavot piedāvājumus atbilstoši Nolikuma prasībām.</w:t>
      </w:r>
    </w:p>
    <w:p w14:paraId="2EC4BB31" w14:textId="77777777" w:rsidR="002A51B8" w:rsidRPr="002A51B8" w:rsidRDefault="002A51B8" w:rsidP="002A51B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9.2.2. </w:t>
      </w:r>
      <w:r w:rsidRPr="002A51B8">
        <w:rPr>
          <w:rFonts w:ascii="Times New Roman" w:eastAsia="Times New Roman" w:hAnsi="Times New Roman" w:cs="Times New Roman"/>
          <w:color w:val="000000"/>
          <w:sz w:val="24"/>
          <w:szCs w:val="24"/>
        </w:rPr>
        <w:tab/>
        <w:t>Sniegt patiesu informāciju.</w:t>
      </w:r>
    </w:p>
    <w:p w14:paraId="4C4E121A"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9.2.3. </w:t>
      </w:r>
      <w:r w:rsidRPr="002A51B8">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6A195E56" w14:textId="77777777" w:rsidR="002A51B8" w:rsidRPr="002A51B8" w:rsidRDefault="002A51B8" w:rsidP="002A51B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2A51B8">
        <w:rPr>
          <w:rFonts w:ascii="Times New Roman" w:eastAsia="Times New Roman" w:hAnsi="Times New Roman" w:cs="Times New Roman"/>
          <w:color w:val="000000"/>
          <w:sz w:val="24"/>
          <w:szCs w:val="24"/>
        </w:rPr>
        <w:t xml:space="preserve">9.2.4. </w:t>
      </w:r>
      <w:r w:rsidRPr="002A51B8">
        <w:rPr>
          <w:rFonts w:ascii="Times New Roman" w:eastAsia="Times New Roman" w:hAnsi="Times New Roman" w:cs="Times New Roman"/>
          <w:color w:val="000000"/>
          <w:sz w:val="24"/>
          <w:szCs w:val="24"/>
        </w:rPr>
        <w:tab/>
        <w:t>Segt visas izmaksas, kas saistītas ar piedāvājumu sagatavošanu un iesniegšanu.</w:t>
      </w:r>
    </w:p>
    <w:bookmarkEnd w:id="36"/>
    <w:bookmarkEnd w:id="37"/>
    <w:p w14:paraId="6A4502D9" w14:textId="77777777" w:rsidR="002A51B8" w:rsidRPr="002A51B8" w:rsidRDefault="002A51B8" w:rsidP="002A51B8">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748B3777" w14:textId="77777777" w:rsidR="002A51B8" w:rsidRPr="002A51B8" w:rsidRDefault="002A51B8" w:rsidP="002A51B8">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personas datu aizsardzība</w:t>
      </w:r>
    </w:p>
    <w:p w14:paraId="1BDBBB01" w14:textId="77777777" w:rsidR="002A51B8" w:rsidRPr="002A51B8" w:rsidRDefault="002A51B8" w:rsidP="002A51B8">
      <w:pPr>
        <w:numPr>
          <w:ilvl w:val="1"/>
          <w:numId w:val="7"/>
        </w:numPr>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2A51B8">
        <w:rPr>
          <w:rFonts w:ascii="Times New Roman" w:eastAsia="Times New Roman" w:hAnsi="Times New Roman" w:cs="Times New Roman"/>
          <w:color w:val="000000"/>
          <w:sz w:val="24"/>
          <w:szCs w:val="24"/>
          <w:lang w:eastAsia="lv-LV"/>
        </w:rPr>
        <w:t>publisko iepirkumu veikšanas nolūkam.</w:t>
      </w:r>
    </w:p>
    <w:p w14:paraId="57A1E90F" w14:textId="77777777" w:rsidR="002A51B8" w:rsidRPr="002A51B8" w:rsidRDefault="002A51B8" w:rsidP="002A51B8">
      <w:pPr>
        <w:numPr>
          <w:ilvl w:val="1"/>
          <w:numId w:val="7"/>
        </w:numPr>
        <w:spacing w:after="0" w:line="240" w:lineRule="auto"/>
        <w:jc w:val="both"/>
        <w:rPr>
          <w:rFonts w:ascii="Times New Roman" w:eastAsia="Times New Roman" w:hAnsi="Times New Roman" w:cs="Times New Roman"/>
          <w:sz w:val="24"/>
          <w:szCs w:val="24"/>
          <w:lang w:eastAsia="lv-LV"/>
        </w:rPr>
      </w:pPr>
      <w:r w:rsidRPr="002A51B8">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4" w:history="1">
        <w:r w:rsidRPr="002A51B8">
          <w:rPr>
            <w:rFonts w:ascii="Times New Roman" w:eastAsia="Times New Roman" w:hAnsi="Times New Roman" w:cs="Times New Roman"/>
            <w:color w:val="0563C1"/>
            <w:sz w:val="24"/>
            <w:szCs w:val="24"/>
            <w:u w:val="single"/>
            <w:lang w:eastAsia="lv-LV"/>
          </w:rPr>
          <w:t>www.sigulda.lv</w:t>
        </w:r>
      </w:hyperlink>
      <w:r w:rsidRPr="002A51B8">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976BA2A" w14:textId="77777777" w:rsidR="002A51B8" w:rsidRPr="002A51B8" w:rsidRDefault="002A51B8" w:rsidP="002A51B8">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 xml:space="preserve">NOLIKUMA PIELIKUMI </w:t>
      </w:r>
    </w:p>
    <w:p w14:paraId="5AD0D5AB" w14:textId="77777777" w:rsidR="002A51B8" w:rsidRPr="002A51B8" w:rsidRDefault="002A51B8" w:rsidP="002A51B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2A51B8">
        <w:rPr>
          <w:rFonts w:ascii="Times New Roman" w:eastAsia="Times New Roman" w:hAnsi="Times New Roman" w:cs="Times New Roman"/>
          <w:b/>
          <w:caps/>
          <w:sz w:val="24"/>
          <w:szCs w:val="24"/>
        </w:rPr>
        <w:t>(pievienoti atsevišķā datnē)</w:t>
      </w:r>
    </w:p>
    <w:p w14:paraId="18A1D711" w14:textId="77777777" w:rsidR="002A51B8" w:rsidRPr="002A51B8" w:rsidRDefault="002A51B8" w:rsidP="002A51B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13C467C4"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1. pielikums </w:t>
      </w:r>
      <w:r w:rsidRPr="002A51B8">
        <w:rPr>
          <w:rFonts w:ascii="Times New Roman" w:eastAsia="Calibri" w:hAnsi="Times New Roman" w:cs="Times New Roman"/>
          <w:color w:val="000000"/>
          <w:sz w:val="24"/>
          <w:szCs w:val="24"/>
          <w:lang w:bidi="lv-LV"/>
        </w:rPr>
        <w:tab/>
        <w:t>Pieteikums dalībai iepirkumā;</w:t>
      </w:r>
    </w:p>
    <w:p w14:paraId="70CD93B5"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2. pielikums </w:t>
      </w:r>
      <w:r w:rsidRPr="002A51B8">
        <w:rPr>
          <w:rFonts w:ascii="Times New Roman" w:eastAsia="Calibri" w:hAnsi="Times New Roman" w:cs="Times New Roman"/>
          <w:color w:val="000000"/>
          <w:sz w:val="24"/>
          <w:szCs w:val="24"/>
          <w:lang w:bidi="lv-LV"/>
        </w:rPr>
        <w:tab/>
        <w:t xml:space="preserve">Tehniskā specifikācija; </w:t>
      </w:r>
    </w:p>
    <w:p w14:paraId="19A867D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3. pielikums </w:t>
      </w:r>
      <w:r w:rsidRPr="002A51B8">
        <w:rPr>
          <w:rFonts w:ascii="Times New Roman" w:eastAsia="Calibri" w:hAnsi="Times New Roman" w:cs="Times New Roman"/>
          <w:color w:val="000000"/>
          <w:sz w:val="24"/>
          <w:szCs w:val="24"/>
          <w:lang w:bidi="lv-LV"/>
        </w:rPr>
        <w:tab/>
        <w:t xml:space="preserve">Tehniskā piedāvājuma darbu apjomi tāmes; </w:t>
      </w:r>
    </w:p>
    <w:p w14:paraId="6CA54C58"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4.pielikums </w:t>
      </w:r>
      <w:r w:rsidRPr="002A51B8">
        <w:rPr>
          <w:rFonts w:ascii="Times New Roman" w:eastAsia="Calibri" w:hAnsi="Times New Roman" w:cs="Times New Roman"/>
          <w:color w:val="000000"/>
          <w:sz w:val="24"/>
          <w:szCs w:val="24"/>
          <w:lang w:bidi="lv-LV"/>
        </w:rPr>
        <w:tab/>
        <w:t xml:space="preserve">Pretendenta un tā piesaistīto apakšuzņēmēju pieredze; </w:t>
      </w:r>
    </w:p>
    <w:p w14:paraId="1C6EBB9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5. pielikums </w:t>
      </w:r>
      <w:r w:rsidRPr="002A51B8">
        <w:rPr>
          <w:rFonts w:ascii="Times New Roman" w:eastAsia="Calibri" w:hAnsi="Times New Roman" w:cs="Times New Roman"/>
          <w:color w:val="000000"/>
          <w:sz w:val="24"/>
          <w:szCs w:val="24"/>
          <w:lang w:bidi="lv-LV"/>
        </w:rPr>
        <w:tab/>
        <w:t xml:space="preserve">Informācija par pretendenta apakšuzņēmējiem;  </w:t>
      </w:r>
    </w:p>
    <w:p w14:paraId="5F204263"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6. pielikums </w:t>
      </w:r>
      <w:r w:rsidRPr="002A51B8">
        <w:rPr>
          <w:rFonts w:ascii="Times New Roman" w:eastAsia="Calibri" w:hAnsi="Times New Roman" w:cs="Times New Roman"/>
          <w:color w:val="000000"/>
          <w:sz w:val="24"/>
          <w:szCs w:val="24"/>
          <w:lang w:bidi="lv-LV"/>
        </w:rPr>
        <w:tab/>
        <w:t>Apakšuzņēmēja apliecinājums;</w:t>
      </w:r>
    </w:p>
    <w:p w14:paraId="739FAD53"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7. pielikums </w:t>
      </w:r>
      <w:r w:rsidRPr="002A51B8">
        <w:rPr>
          <w:rFonts w:ascii="Times New Roman" w:eastAsia="Calibri" w:hAnsi="Times New Roman" w:cs="Times New Roman"/>
          <w:color w:val="000000"/>
          <w:sz w:val="24"/>
          <w:szCs w:val="24"/>
          <w:lang w:bidi="lv-LV"/>
        </w:rPr>
        <w:tab/>
        <w:t xml:space="preserve">Finanšu piedāvājuma forma; </w:t>
      </w:r>
    </w:p>
    <w:p w14:paraId="4FC92F6E"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 xml:space="preserve">8.pielikums </w:t>
      </w:r>
      <w:r w:rsidRPr="002A51B8">
        <w:rPr>
          <w:rFonts w:ascii="Times New Roman" w:eastAsia="Calibri" w:hAnsi="Times New Roman" w:cs="Times New Roman"/>
          <w:color w:val="000000"/>
          <w:sz w:val="24"/>
          <w:szCs w:val="24"/>
          <w:lang w:bidi="lv-LV"/>
        </w:rPr>
        <w:tab/>
        <w:t xml:space="preserve">Līguma projekts; </w:t>
      </w:r>
    </w:p>
    <w:p w14:paraId="742D668D"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9.</w:t>
      </w:r>
      <w:bookmarkStart w:id="39" w:name="_Hlk512263450"/>
      <w:r w:rsidRPr="002A51B8">
        <w:rPr>
          <w:rFonts w:ascii="Times New Roman" w:eastAsia="Calibri" w:hAnsi="Times New Roman" w:cs="Times New Roman"/>
          <w:color w:val="000000"/>
          <w:sz w:val="24"/>
          <w:szCs w:val="24"/>
          <w:lang w:bidi="lv-LV"/>
        </w:rPr>
        <w:t>pielikums     Informācija  par būvdarbu vadītāja pieredzi</w:t>
      </w:r>
      <w:bookmarkEnd w:id="39"/>
      <w:r w:rsidRPr="002A51B8">
        <w:rPr>
          <w:rFonts w:ascii="Times New Roman" w:eastAsia="Calibri" w:hAnsi="Times New Roman" w:cs="Times New Roman"/>
          <w:color w:val="000000"/>
          <w:sz w:val="24"/>
          <w:szCs w:val="24"/>
          <w:lang w:bidi="lv-LV"/>
        </w:rPr>
        <w:t xml:space="preserve">; </w:t>
      </w:r>
    </w:p>
    <w:p w14:paraId="598DC61C" w14:textId="06BAB45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2A51B8">
        <w:rPr>
          <w:rFonts w:ascii="Times New Roman" w:eastAsia="Calibri" w:hAnsi="Times New Roman" w:cs="Times New Roman"/>
          <w:color w:val="000000"/>
          <w:sz w:val="24"/>
          <w:szCs w:val="24"/>
          <w:lang w:bidi="lv-LV"/>
        </w:rPr>
        <w:t>10. pielikums  Būvprojekts</w:t>
      </w:r>
      <w:r w:rsidR="00211C0B">
        <w:rPr>
          <w:rFonts w:ascii="Times New Roman" w:eastAsia="Calibri" w:hAnsi="Times New Roman" w:cs="Times New Roman"/>
          <w:color w:val="000000"/>
          <w:sz w:val="24"/>
          <w:szCs w:val="24"/>
          <w:lang w:bidi="lv-LV"/>
        </w:rPr>
        <w:t xml:space="preserve"> un projekta izmaiņas</w:t>
      </w:r>
      <w:r w:rsidRPr="002A51B8">
        <w:rPr>
          <w:rFonts w:ascii="Times New Roman" w:eastAsia="Calibri" w:hAnsi="Times New Roman" w:cs="Times New Roman"/>
          <w:color w:val="000000"/>
          <w:sz w:val="24"/>
          <w:szCs w:val="24"/>
          <w:lang w:bidi="lv-LV"/>
        </w:rPr>
        <w:t xml:space="preserve">. </w:t>
      </w:r>
    </w:p>
    <w:p w14:paraId="2EF60986" w14:textId="77777777" w:rsidR="002A51B8" w:rsidRPr="002A51B8" w:rsidRDefault="002A51B8" w:rsidP="002A51B8">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2FD81BFE" w14:textId="77777777" w:rsidR="002A51B8" w:rsidRPr="002A51B8" w:rsidRDefault="002A51B8" w:rsidP="002A51B8">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2A51B8">
        <w:rPr>
          <w:rFonts w:ascii="Calibri" w:eastAsia="Calibri" w:hAnsi="Calibri" w:cs="Times New Roman"/>
          <w:szCs w:val="28"/>
        </w:rPr>
        <w:t xml:space="preserve">             </w:t>
      </w:r>
      <w:bookmarkStart w:id="40" w:name="_Toc319939737"/>
      <w:r w:rsidRPr="002A51B8">
        <w:rPr>
          <w:rFonts w:ascii="Calibri" w:eastAsia="Calibri" w:hAnsi="Calibri" w:cs="Times New Roman"/>
          <w:szCs w:val="28"/>
        </w:rPr>
        <w:t xml:space="preserve">                               </w:t>
      </w:r>
    </w:p>
    <w:bookmarkEnd w:id="40"/>
    <w:p w14:paraId="10B6AF9A" w14:textId="77777777" w:rsidR="002A51B8" w:rsidRPr="002A51B8" w:rsidRDefault="002A51B8" w:rsidP="002A51B8">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4B7B4FA2" w14:textId="77777777" w:rsidR="002A51B8" w:rsidRPr="002A51B8" w:rsidRDefault="002A51B8" w:rsidP="002A51B8">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1" w:name="_Toc98233562"/>
      <w:bookmarkEnd w:id="41"/>
    </w:p>
    <w:p w14:paraId="54AAC587" w14:textId="77777777" w:rsidR="002A51B8" w:rsidRPr="002A51B8" w:rsidRDefault="002A51B8" w:rsidP="002A51B8"/>
    <w:p w14:paraId="3668B76B" w14:textId="77777777" w:rsidR="002A51B8" w:rsidRPr="002A51B8" w:rsidRDefault="002A51B8" w:rsidP="002A51B8"/>
    <w:p w14:paraId="6A514282" w14:textId="77777777" w:rsidR="002A51B8" w:rsidRPr="002A51B8" w:rsidRDefault="002A51B8" w:rsidP="002A51B8"/>
    <w:p w14:paraId="4A716FBC" w14:textId="77777777" w:rsidR="002A51B8" w:rsidRDefault="002A51B8"/>
    <w:sectPr w:rsidR="002A51B8" w:rsidSect="00B233D9">
      <w:footerReference w:type="default" r:id="rId35"/>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EADC" w14:textId="77777777" w:rsidR="00DB31FC" w:rsidRDefault="00DB31FC" w:rsidP="002A51B8">
      <w:pPr>
        <w:spacing w:after="0" w:line="240" w:lineRule="auto"/>
      </w:pPr>
      <w:r>
        <w:separator/>
      </w:r>
    </w:p>
  </w:endnote>
  <w:endnote w:type="continuationSeparator" w:id="0">
    <w:p w14:paraId="6B3E99CA" w14:textId="77777777" w:rsidR="00DB31FC" w:rsidRDefault="00DB31FC" w:rsidP="002A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09C2" w14:textId="77777777" w:rsidR="00527C15" w:rsidRDefault="00527C15">
    <w:pPr>
      <w:pStyle w:val="Footer"/>
      <w:jc w:val="right"/>
    </w:pPr>
    <w:r>
      <w:fldChar w:fldCharType="begin"/>
    </w:r>
    <w:r>
      <w:instrText xml:space="preserve"> PAGE   \* MERGEFORMAT </w:instrText>
    </w:r>
    <w:r>
      <w:fldChar w:fldCharType="separate"/>
    </w:r>
    <w:r>
      <w:rPr>
        <w:noProof/>
      </w:rPr>
      <w:t>20</w:t>
    </w:r>
    <w:r>
      <w:rPr>
        <w:noProof/>
      </w:rPr>
      <w:fldChar w:fldCharType="end"/>
    </w:r>
  </w:p>
  <w:p w14:paraId="1B120556" w14:textId="77777777" w:rsidR="00527C15" w:rsidRDefault="0052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C0DC" w14:textId="77777777" w:rsidR="00DB31FC" w:rsidRDefault="00DB31FC" w:rsidP="002A51B8">
      <w:pPr>
        <w:spacing w:after="0" w:line="240" w:lineRule="auto"/>
      </w:pPr>
      <w:r>
        <w:separator/>
      </w:r>
    </w:p>
  </w:footnote>
  <w:footnote w:type="continuationSeparator" w:id="0">
    <w:p w14:paraId="17B80FAF" w14:textId="77777777" w:rsidR="00DB31FC" w:rsidRDefault="00DB31FC" w:rsidP="002A51B8">
      <w:pPr>
        <w:spacing w:after="0" w:line="240" w:lineRule="auto"/>
      </w:pPr>
      <w:r>
        <w:continuationSeparator/>
      </w:r>
    </w:p>
  </w:footnote>
  <w:footnote w:id="1">
    <w:p w14:paraId="0E3ED75D" w14:textId="40262CF4" w:rsidR="00527C15" w:rsidRPr="0084571D" w:rsidRDefault="00527C15">
      <w:pPr>
        <w:pStyle w:val="FootnoteText"/>
      </w:pPr>
      <w:r>
        <w:rPr>
          <w:rStyle w:val="FootnoteReference"/>
        </w:rPr>
        <w:footnoteRef/>
      </w:r>
      <w:r>
        <w:t xml:space="preserve"> </w:t>
      </w:r>
      <w:r w:rsidRPr="0084571D">
        <w:t xml:space="preserve">Trīs gadu </w:t>
      </w:r>
      <w:r w:rsidRPr="0084571D">
        <w:rPr>
          <w:u w:val="single"/>
        </w:rPr>
        <w:t>vidējais</w:t>
      </w:r>
      <w:r w:rsidRPr="0084571D">
        <w:t xml:space="preserve"> finanšu apgrozījums (</w:t>
      </w:r>
      <w:r>
        <w:t>apgr.1.gadā + apgr.2.gadā + apgr.3.gadā) / 3</w:t>
      </w:r>
    </w:p>
  </w:footnote>
  <w:footnote w:id="2">
    <w:p w14:paraId="75D69328" w14:textId="1DE84DDF" w:rsidR="00527C15" w:rsidRDefault="00527C15" w:rsidP="00020364">
      <w:pPr>
        <w:pStyle w:val="FootnoteText"/>
        <w:jc w:val="both"/>
      </w:pPr>
      <w:r>
        <w:rPr>
          <w:rStyle w:val="FootnoteReference"/>
        </w:rPr>
        <w:footnoteRef/>
      </w:r>
      <w:r>
        <w:t xml:space="preserve"> Par iepriekšējo 5 (piecu) gadu laikā īstenotu būvprojektu tiks atzīts būvprojekts, kas laika posmā </w:t>
      </w:r>
      <w:r w:rsidRPr="00E76BED">
        <w:t>no 2014.</w:t>
      </w:r>
      <w:r w:rsidRPr="00626B18">
        <w:t>gada 11.marta</w:t>
      </w:r>
      <w:r>
        <w:t xml:space="preserve"> līdz piedāvājuma iesniegšanas termiņa beigām nodots  ekspluatācijā atbilstoši  attiecīgās valsts normatīvajos aktos noteiktajā kārtībai.</w:t>
      </w:r>
    </w:p>
  </w:footnote>
  <w:footnote w:id="3">
    <w:p w14:paraId="43D8533A" w14:textId="77777777" w:rsidR="00527C15" w:rsidRDefault="00527C15" w:rsidP="00020364">
      <w:pPr>
        <w:pStyle w:val="FootnoteText"/>
        <w:jc w:val="both"/>
      </w:pPr>
      <w:r>
        <w:rPr>
          <w:rStyle w:val="FootnoteReference"/>
        </w:rPr>
        <w:footnoteRef/>
      </w:r>
      <w:r>
        <w:t xml:space="preserve"> </w:t>
      </w:r>
      <w:r w:rsidRPr="0071650F">
        <w:t>Ministru kabineta 2014.gada 19.augusta noteikumos Nr. 500 “Vispārīgie būvnoteikumi” lietot terminu “galvenais būvdarbu veicējs”.</w:t>
      </w:r>
    </w:p>
  </w:footnote>
  <w:footnote w:id="4">
    <w:p w14:paraId="29AC8043" w14:textId="418CBEC3" w:rsidR="00527C15" w:rsidRDefault="00527C15" w:rsidP="00C94393">
      <w:pPr>
        <w:pStyle w:val="FootnoteText"/>
        <w:jc w:val="both"/>
      </w:pPr>
      <w:r>
        <w:rPr>
          <w:rStyle w:val="FootnoteReference"/>
        </w:rPr>
        <w:footnoteRef/>
      </w:r>
      <w:r>
        <w:t xml:space="preserve"> Par iepriekšējo 5 (piecu) gadu laikā īstenotu būvprojektu tiks atzīts būvprojekts, kas laika posmā </w:t>
      </w:r>
      <w:r w:rsidRPr="00E76BED">
        <w:t>no 2014.</w:t>
      </w:r>
      <w:r w:rsidRPr="00626B18">
        <w:t>gada 11.marta</w:t>
      </w:r>
      <w:r>
        <w:t xml:space="preserve"> līdz piedāvājuma iesniegšanas termiņa beigām nodots  ekspluatācijā atbilstoši  attiecīgās valsts normatīvajos aktos noteiktajā kārtībai.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BFD8476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B8"/>
    <w:rsid w:val="000032A4"/>
    <w:rsid w:val="00012DCB"/>
    <w:rsid w:val="00013EDD"/>
    <w:rsid w:val="00020364"/>
    <w:rsid w:val="00044AAB"/>
    <w:rsid w:val="0005352F"/>
    <w:rsid w:val="000718B5"/>
    <w:rsid w:val="000832DC"/>
    <w:rsid w:val="0008744B"/>
    <w:rsid w:val="000927D2"/>
    <w:rsid w:val="00094D32"/>
    <w:rsid w:val="000D034C"/>
    <w:rsid w:val="000E5D1F"/>
    <w:rsid w:val="000F04F0"/>
    <w:rsid w:val="00114905"/>
    <w:rsid w:val="001308D8"/>
    <w:rsid w:val="00192F65"/>
    <w:rsid w:val="001970BE"/>
    <w:rsid w:val="001B2158"/>
    <w:rsid w:val="001C1226"/>
    <w:rsid w:val="001C24B5"/>
    <w:rsid w:val="001F177C"/>
    <w:rsid w:val="00204AE4"/>
    <w:rsid w:val="00211C0B"/>
    <w:rsid w:val="0024269F"/>
    <w:rsid w:val="00283D71"/>
    <w:rsid w:val="00285C91"/>
    <w:rsid w:val="002A51B8"/>
    <w:rsid w:val="002B6E2D"/>
    <w:rsid w:val="002D4B42"/>
    <w:rsid w:val="00303B3A"/>
    <w:rsid w:val="00305A67"/>
    <w:rsid w:val="00307821"/>
    <w:rsid w:val="00310238"/>
    <w:rsid w:val="00346D8E"/>
    <w:rsid w:val="00352788"/>
    <w:rsid w:val="003907A4"/>
    <w:rsid w:val="00395609"/>
    <w:rsid w:val="003A6941"/>
    <w:rsid w:val="003C2702"/>
    <w:rsid w:val="003C5B4C"/>
    <w:rsid w:val="003E28FF"/>
    <w:rsid w:val="003E51BE"/>
    <w:rsid w:val="00403F87"/>
    <w:rsid w:val="004108B2"/>
    <w:rsid w:val="00415C35"/>
    <w:rsid w:val="00421F9A"/>
    <w:rsid w:val="00445A4F"/>
    <w:rsid w:val="00451042"/>
    <w:rsid w:val="00494A1C"/>
    <w:rsid w:val="004A4247"/>
    <w:rsid w:val="004C7F9B"/>
    <w:rsid w:val="004F145F"/>
    <w:rsid w:val="004F1DA2"/>
    <w:rsid w:val="00501FC2"/>
    <w:rsid w:val="005038AE"/>
    <w:rsid w:val="00527C15"/>
    <w:rsid w:val="005472AC"/>
    <w:rsid w:val="00592A5B"/>
    <w:rsid w:val="005975E3"/>
    <w:rsid w:val="005C3C57"/>
    <w:rsid w:val="005C53E3"/>
    <w:rsid w:val="00625AB3"/>
    <w:rsid w:val="00626B18"/>
    <w:rsid w:val="006632FD"/>
    <w:rsid w:val="0066447C"/>
    <w:rsid w:val="00694FA1"/>
    <w:rsid w:val="006C2346"/>
    <w:rsid w:val="006F0CDA"/>
    <w:rsid w:val="0075659C"/>
    <w:rsid w:val="00762ACC"/>
    <w:rsid w:val="007C727F"/>
    <w:rsid w:val="007D6998"/>
    <w:rsid w:val="008115D8"/>
    <w:rsid w:val="00811B53"/>
    <w:rsid w:val="0081633A"/>
    <w:rsid w:val="0084571D"/>
    <w:rsid w:val="00886166"/>
    <w:rsid w:val="008C09DD"/>
    <w:rsid w:val="008D54F5"/>
    <w:rsid w:val="008E77EF"/>
    <w:rsid w:val="008F26C9"/>
    <w:rsid w:val="0090314D"/>
    <w:rsid w:val="00931AD8"/>
    <w:rsid w:val="00960D85"/>
    <w:rsid w:val="00971876"/>
    <w:rsid w:val="00983A6D"/>
    <w:rsid w:val="00986BC0"/>
    <w:rsid w:val="009B19DB"/>
    <w:rsid w:val="009D1B9F"/>
    <w:rsid w:val="009D7319"/>
    <w:rsid w:val="009E61B8"/>
    <w:rsid w:val="009F505D"/>
    <w:rsid w:val="00A040F6"/>
    <w:rsid w:val="00A13534"/>
    <w:rsid w:val="00A1731F"/>
    <w:rsid w:val="00A23623"/>
    <w:rsid w:val="00A817E7"/>
    <w:rsid w:val="00AE3907"/>
    <w:rsid w:val="00B07C23"/>
    <w:rsid w:val="00B218D5"/>
    <w:rsid w:val="00B233D9"/>
    <w:rsid w:val="00B46DFA"/>
    <w:rsid w:val="00B50A45"/>
    <w:rsid w:val="00B717A9"/>
    <w:rsid w:val="00B820DF"/>
    <w:rsid w:val="00BA2525"/>
    <w:rsid w:val="00BB4534"/>
    <w:rsid w:val="00BB656F"/>
    <w:rsid w:val="00BF41D7"/>
    <w:rsid w:val="00BF6163"/>
    <w:rsid w:val="00C12947"/>
    <w:rsid w:val="00C14B3E"/>
    <w:rsid w:val="00C247BA"/>
    <w:rsid w:val="00C6264B"/>
    <w:rsid w:val="00C65683"/>
    <w:rsid w:val="00C67258"/>
    <w:rsid w:val="00C7241D"/>
    <w:rsid w:val="00C94393"/>
    <w:rsid w:val="00CD717C"/>
    <w:rsid w:val="00D27624"/>
    <w:rsid w:val="00D36D6F"/>
    <w:rsid w:val="00DB31FC"/>
    <w:rsid w:val="00E26B66"/>
    <w:rsid w:val="00E76BED"/>
    <w:rsid w:val="00E95CB4"/>
    <w:rsid w:val="00EC4532"/>
    <w:rsid w:val="00F41A98"/>
    <w:rsid w:val="00F51694"/>
    <w:rsid w:val="00F6455A"/>
    <w:rsid w:val="00F715C1"/>
    <w:rsid w:val="00F760CB"/>
    <w:rsid w:val="00F970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7A3"/>
  <w15:chartTrackingRefBased/>
  <w15:docId w15:val="{AEF75B81-241B-48E1-985F-BB33587E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A51B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A51B8"/>
  </w:style>
  <w:style w:type="character" w:styleId="FootnoteReference">
    <w:name w:val="footnote reference"/>
    <w:unhideWhenUsed/>
    <w:rsid w:val="002A51B8"/>
    <w:rPr>
      <w:vertAlign w:val="superscript"/>
    </w:rPr>
  </w:style>
  <w:style w:type="paragraph" w:styleId="FootnoteText">
    <w:name w:val="footnote text"/>
    <w:basedOn w:val="Normal"/>
    <w:link w:val="FootnoteTextChar"/>
    <w:rsid w:val="002A51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A51B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A51B8"/>
    <w:rPr>
      <w:sz w:val="16"/>
      <w:szCs w:val="16"/>
    </w:rPr>
  </w:style>
  <w:style w:type="paragraph" w:styleId="CommentText">
    <w:name w:val="annotation text"/>
    <w:basedOn w:val="Normal"/>
    <w:link w:val="CommentTextChar"/>
    <w:uiPriority w:val="99"/>
    <w:semiHidden/>
    <w:unhideWhenUsed/>
    <w:rsid w:val="002A51B8"/>
    <w:pPr>
      <w:spacing w:line="240" w:lineRule="auto"/>
    </w:pPr>
    <w:rPr>
      <w:sz w:val="20"/>
      <w:szCs w:val="20"/>
    </w:rPr>
  </w:style>
  <w:style w:type="character" w:customStyle="1" w:styleId="CommentTextChar">
    <w:name w:val="Comment Text Char"/>
    <w:basedOn w:val="DefaultParagraphFont"/>
    <w:link w:val="CommentText"/>
    <w:uiPriority w:val="99"/>
    <w:semiHidden/>
    <w:rsid w:val="002A51B8"/>
    <w:rPr>
      <w:sz w:val="20"/>
      <w:szCs w:val="20"/>
    </w:rPr>
  </w:style>
  <w:style w:type="paragraph" w:styleId="BalloonText">
    <w:name w:val="Balloon Text"/>
    <w:basedOn w:val="Normal"/>
    <w:link w:val="BalloonTextChar"/>
    <w:uiPriority w:val="99"/>
    <w:semiHidden/>
    <w:unhideWhenUsed/>
    <w:rsid w:val="002A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B8"/>
    <w:rPr>
      <w:rFonts w:ascii="Segoe UI" w:hAnsi="Segoe UI" w:cs="Segoe UI"/>
      <w:sz w:val="18"/>
      <w:szCs w:val="18"/>
    </w:rPr>
  </w:style>
  <w:style w:type="character" w:styleId="Hyperlink">
    <w:name w:val="Hyperlink"/>
    <w:basedOn w:val="DefaultParagraphFont"/>
    <w:uiPriority w:val="99"/>
    <w:unhideWhenUsed/>
    <w:rsid w:val="003A6941"/>
    <w:rPr>
      <w:color w:val="0563C1" w:themeColor="hyperlink"/>
      <w:u w:val="single"/>
    </w:rPr>
  </w:style>
  <w:style w:type="character" w:customStyle="1" w:styleId="UnresolvedMention1">
    <w:name w:val="Unresolved Mention1"/>
    <w:basedOn w:val="DefaultParagraphFont"/>
    <w:uiPriority w:val="99"/>
    <w:semiHidden/>
    <w:unhideWhenUsed/>
    <w:rsid w:val="003A6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8773">
      <w:bodyDiv w:val="1"/>
      <w:marLeft w:val="0"/>
      <w:marRight w:val="0"/>
      <w:marTop w:val="0"/>
      <w:marBottom w:val="0"/>
      <w:divBdr>
        <w:top w:val="none" w:sz="0" w:space="0" w:color="auto"/>
        <w:left w:val="none" w:sz="0" w:space="0" w:color="auto"/>
        <w:bottom w:val="none" w:sz="0" w:space="0" w:color="auto"/>
        <w:right w:val="none" w:sz="0" w:space="0" w:color="auto"/>
      </w:divBdr>
    </w:div>
    <w:div w:id="705563520">
      <w:bodyDiv w:val="1"/>
      <w:marLeft w:val="0"/>
      <w:marRight w:val="0"/>
      <w:marTop w:val="0"/>
      <w:marBottom w:val="0"/>
      <w:divBdr>
        <w:top w:val="none" w:sz="0" w:space="0" w:color="auto"/>
        <w:left w:val="none" w:sz="0" w:space="0" w:color="auto"/>
        <w:bottom w:val="none" w:sz="0" w:space="0" w:color="auto"/>
        <w:right w:val="none" w:sz="0" w:space="0" w:color="auto"/>
      </w:divBdr>
    </w:div>
    <w:div w:id="980382768">
      <w:bodyDiv w:val="1"/>
      <w:marLeft w:val="0"/>
      <w:marRight w:val="0"/>
      <w:marTop w:val="0"/>
      <w:marBottom w:val="0"/>
      <w:divBdr>
        <w:top w:val="none" w:sz="0" w:space="0" w:color="auto"/>
        <w:left w:val="none" w:sz="0" w:space="0" w:color="auto"/>
        <w:bottom w:val="none" w:sz="0" w:space="0" w:color="auto"/>
        <w:right w:val="none" w:sz="0" w:space="0" w:color="auto"/>
      </w:divBdr>
    </w:div>
    <w:div w:id="1791391451">
      <w:bodyDiv w:val="1"/>
      <w:marLeft w:val="0"/>
      <w:marRight w:val="0"/>
      <w:marTop w:val="0"/>
      <w:marBottom w:val="0"/>
      <w:divBdr>
        <w:top w:val="none" w:sz="0" w:space="0" w:color="auto"/>
        <w:left w:val="none" w:sz="0" w:space="0" w:color="auto"/>
        <w:bottom w:val="none" w:sz="0" w:space="0" w:color="auto"/>
        <w:right w:val="none" w:sz="0" w:space="0" w:color="auto"/>
      </w:divBdr>
    </w:div>
    <w:div w:id="20872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hyperlink" Target="mailto:andris.magalinskis@sigulda.lv" TargetMode="External"/><Relationship Id="rId34"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mailto:andris.magalinskis@sigulda.lv" TargetMode="External"/><Relationship Id="rId17" Type="http://schemas.openxmlformats.org/officeDocument/2006/relationships/hyperlink" Target="https://www.eis.gov.lv/EKEIS/Supplier/" TargetMode="External"/><Relationship Id="rId25" Type="http://schemas.openxmlformats.org/officeDocument/2006/relationships/hyperlink" Target="http://eur-lex.europa.eu/legal-content/LV/TXT/HTML/?uri=CELEX:32016R0007&amp;from=EN" TargetMode="External"/><Relationship Id="rId33"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s://www.sigulda.lv/public/lat/pasvaldiba/iepirkumi1/6/" TargetMode="External"/><Relationship Id="rId20" Type="http://schemas.openxmlformats.org/officeDocument/2006/relationships/hyperlink" Target="https://www.sigulda.lv/public/lat/pasvaldiba/iepirkumi1/6/" TargetMode="External"/><Relationship Id="rId29"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bis.gov.lv" TargetMode="External"/><Relationship Id="rId32" Type="http://schemas.openxmlformats.org/officeDocument/2006/relationships/hyperlink" Target="http://www.siguld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www.ur.gov.lv" TargetMode="External"/><Relationship Id="rId28" Type="http://schemas.openxmlformats.org/officeDocument/2006/relationships/hyperlink" Target="http://www.iub.gov.lv/" TargetMode="External"/><Relationship Id="rId36"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s://www.eis.gov.lv/EKEIS/Supplier/" TargetMode="External"/><Relationship Id="rId31"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www.eis.gov.lv" TargetMode="External"/><Relationship Id="rId27" Type="http://schemas.openxmlformats.org/officeDocument/2006/relationships/hyperlink" Target="http://www.iub.gov.lv/lv/node/587" TargetMode="External"/><Relationship Id="rId30" Type="http://schemas.openxmlformats.org/officeDocument/2006/relationships/hyperlink" Target="https://www.eis.gov.lv/EKEIS/Supplie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60C9-55C3-4FC6-8A2A-A20A8C5E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34533</Words>
  <Characters>19685</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61</cp:revision>
  <dcterms:created xsi:type="dcterms:W3CDTF">2019-02-28T09:15:00Z</dcterms:created>
  <dcterms:modified xsi:type="dcterms:W3CDTF">2019-03-05T09:17:00Z</dcterms:modified>
</cp:coreProperties>
</file>