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FF" w:rsidRPr="008074FF" w:rsidRDefault="008074FF" w:rsidP="008074FF">
      <w:pPr>
        <w:spacing w:after="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APSTIPRINĀTS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novada pašvaldības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Iepirkuma komisijas sēdē</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2018.</w:t>
      </w:r>
      <w:r w:rsidRPr="006D2304">
        <w:rPr>
          <w:rFonts w:ascii="Times New Roman" w:eastAsia="Times New Roman" w:hAnsi="Times New Roman" w:cs="Times New Roman"/>
          <w:sz w:val="24"/>
          <w:szCs w:val="24"/>
        </w:rPr>
        <w:t>gada 25.jūnijā</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(protokols Nr.23)</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noProof/>
          <w:sz w:val="24"/>
          <w:szCs w:val="24"/>
          <w:lang w:eastAsia="lv-LV"/>
        </w:rPr>
        <w:drawing>
          <wp:inline distT="0" distB="0" distL="0" distR="0" wp14:anchorId="04ABB434" wp14:editId="4A2CE39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r w:rsidRPr="008074FF">
        <w:rPr>
          <w:rFonts w:ascii="Times New Roman" w:eastAsia="Times New Roman" w:hAnsi="Times New Roman" w:cs="Times New Roman"/>
          <w:b/>
          <w:bCs/>
          <w:sz w:val="32"/>
          <w:szCs w:val="24"/>
        </w:rPr>
        <w:t>IEPIRKUMA</w:t>
      </w:r>
    </w:p>
    <w:p w:rsidR="008074FF" w:rsidRPr="008074FF" w:rsidRDefault="008074FF" w:rsidP="008074FF">
      <w:pPr>
        <w:spacing w:before="120" w:after="120" w:line="240" w:lineRule="auto"/>
        <w:jc w:val="center"/>
        <w:rPr>
          <w:rFonts w:ascii="Times New Roman" w:eastAsia="Times New Roman" w:hAnsi="Times New Roman" w:cs="Times New Roman"/>
          <w:bCs/>
          <w:sz w:val="28"/>
          <w:szCs w:val="28"/>
        </w:rPr>
      </w:pPr>
      <w:r w:rsidRPr="008074FF">
        <w:rPr>
          <w:rFonts w:ascii="Times New Roman" w:eastAsia="Times New Roman" w:hAnsi="Times New Roman" w:cs="Times New Roman"/>
          <w:bCs/>
          <w:sz w:val="28"/>
          <w:szCs w:val="28"/>
        </w:rPr>
        <w:t>(pamatojoties uz Publisko iepirkumu likuma 9.pantu)</w:t>
      </w:r>
    </w:p>
    <w:p w:rsidR="008074FF" w:rsidRPr="008074FF" w:rsidRDefault="008074FF" w:rsidP="008074FF">
      <w:pPr>
        <w:spacing w:before="120" w:after="120"/>
        <w:rPr>
          <w:b/>
          <w:bCs/>
          <w:sz w:val="32"/>
        </w:rPr>
      </w:pPr>
    </w:p>
    <w:p w:rsidR="008074FF" w:rsidRPr="008074FF" w:rsidRDefault="008074FF" w:rsidP="008074FF">
      <w:pPr>
        <w:spacing w:before="120" w:after="120"/>
        <w:jc w:val="center"/>
        <w:rPr>
          <w:rFonts w:ascii="Times New Roman" w:hAnsi="Times New Roman" w:cs="Times New Roman"/>
          <w:bCs/>
          <w:i/>
          <w:color w:val="FF0000"/>
          <w:sz w:val="32"/>
          <w:szCs w:val="32"/>
        </w:rPr>
      </w:pPr>
      <w:r w:rsidRPr="008074FF">
        <w:rPr>
          <w:rFonts w:ascii="Times New Roman" w:hAnsi="Times New Roman" w:cs="Times New Roman"/>
          <w:b/>
          <w:bCs/>
          <w:sz w:val="32"/>
          <w:szCs w:val="32"/>
        </w:rPr>
        <w:t>„Siguldas novada pašvaldības</w:t>
      </w:r>
    </w:p>
    <w:p w:rsidR="008074FF" w:rsidRPr="008074FF" w:rsidRDefault="008074FF" w:rsidP="008074FF">
      <w:pPr>
        <w:spacing w:before="120" w:after="120"/>
        <w:jc w:val="center"/>
        <w:rPr>
          <w:rFonts w:ascii="Times New Roman" w:hAnsi="Times New Roman" w:cs="Times New Roman"/>
          <w:bCs/>
          <w:i/>
          <w:color w:val="FF0000"/>
          <w:sz w:val="32"/>
          <w:szCs w:val="32"/>
        </w:rPr>
      </w:pPr>
      <w:r w:rsidRPr="008074FF">
        <w:rPr>
          <w:rFonts w:ascii="Times New Roman" w:hAnsi="Times New Roman" w:cs="Times New Roman"/>
          <w:b/>
          <w:bCs/>
          <w:sz w:val="32"/>
          <w:szCs w:val="32"/>
        </w:rPr>
        <w:t xml:space="preserve">granulu katlu māju, gāzes katlu māju un gāzes saimniecību </w:t>
      </w:r>
      <w:r w:rsidRPr="008074FF">
        <w:rPr>
          <w:rFonts w:ascii="Times New Roman" w:hAnsi="Times New Roman" w:cs="Times New Roman"/>
          <w:b/>
          <w:sz w:val="32"/>
          <w:szCs w:val="32"/>
        </w:rPr>
        <w:t>servisa apkalpošana</w:t>
      </w:r>
      <w:r w:rsidRPr="008074FF">
        <w:rPr>
          <w:rFonts w:ascii="Times New Roman" w:hAnsi="Times New Roman" w:cs="Times New Roman"/>
          <w:b/>
          <w:bCs/>
          <w:sz w:val="32"/>
          <w:szCs w:val="32"/>
        </w:rPr>
        <w:t xml:space="preserve">” </w:t>
      </w:r>
    </w:p>
    <w:p w:rsidR="008074FF" w:rsidRPr="008074FF" w:rsidRDefault="008074FF" w:rsidP="008074FF">
      <w:pPr>
        <w:spacing w:before="120" w:after="120"/>
        <w:jc w:val="center"/>
        <w:rPr>
          <w:rFonts w:ascii="Times New Roman" w:hAnsi="Times New Roman" w:cs="Times New Roman"/>
          <w:bCs/>
          <w:sz w:val="28"/>
          <w:szCs w:val="28"/>
        </w:rPr>
      </w:pPr>
      <w:r w:rsidRPr="008074FF">
        <w:rPr>
          <w:rFonts w:ascii="Times New Roman" w:hAnsi="Times New Roman" w:cs="Times New Roman"/>
          <w:bCs/>
          <w:sz w:val="28"/>
          <w:szCs w:val="28"/>
        </w:rPr>
        <w:t>(Identifikācijas Nr. SNP 2018/23)</w:t>
      </w: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smartTag w:uri="schemas-tilde-lv/tildestengine" w:element="veidnes">
        <w:smartTagPr>
          <w:attr w:name="text" w:val="NOLIKUMS&#10;"/>
          <w:attr w:name="baseform" w:val="nolikums"/>
          <w:attr w:name="id" w:val="-1"/>
        </w:smartTagPr>
      </w:smartTag>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32"/>
          <w:szCs w:val="24"/>
        </w:rPr>
        <w:t>NOLIKUMS</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novads 2018</w:t>
      </w:r>
      <w:r w:rsidRPr="008074FF">
        <w:rPr>
          <w:rFonts w:ascii="Times New Roman" w:eastAsia="Times New Roman" w:hAnsi="Times New Roman" w:cs="Times New Roman"/>
          <w:sz w:val="24"/>
          <w:szCs w:val="24"/>
        </w:rPr>
        <w:br w:type="page"/>
      </w:r>
      <w:bookmarkStart w:id="0" w:name="_Ref38341330"/>
      <w:bookmarkStart w:id="1" w:name="_Toc59334717"/>
      <w:bookmarkStart w:id="2" w:name="_Toc61422120"/>
    </w:p>
    <w:p w:rsidR="008074FF" w:rsidRPr="008074FF" w:rsidRDefault="008074FF" w:rsidP="008074FF">
      <w:pPr>
        <w:spacing w:before="120" w:after="120" w:line="240" w:lineRule="auto"/>
        <w:jc w:val="center"/>
        <w:rPr>
          <w:rFonts w:ascii="Times New Roman" w:eastAsia="Times New Roman" w:hAnsi="Times New Roman" w:cs="Times New Roman"/>
          <w:b/>
          <w:bCs/>
          <w:sz w:val="26"/>
          <w:szCs w:val="26"/>
        </w:rPr>
      </w:pPr>
      <w:r w:rsidRPr="008074FF">
        <w:rPr>
          <w:rFonts w:ascii="Times New Roman" w:eastAsia="Times New Roman" w:hAnsi="Times New Roman" w:cs="Times New Roman"/>
          <w:b/>
          <w:bCs/>
          <w:sz w:val="26"/>
          <w:szCs w:val="26"/>
        </w:rPr>
        <w:lastRenderedPageBreak/>
        <w:t>1. Vispārīgā informācija</w:t>
      </w:r>
      <w:bookmarkEnd w:id="0"/>
      <w:bookmarkEnd w:id="1"/>
      <w:bookmarkEnd w:id="2"/>
    </w:p>
    <w:p w:rsidR="008074FF" w:rsidRPr="008074FF" w:rsidRDefault="008074FF" w:rsidP="008074FF">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8074FF">
        <w:rPr>
          <w:rFonts w:ascii="Times New Roman" w:eastAsia="Times New Roman" w:hAnsi="Times New Roman" w:cs="Arial"/>
          <w:b/>
          <w:bCs/>
          <w:iCs/>
          <w:color w:val="000000"/>
          <w:sz w:val="26"/>
          <w:szCs w:val="26"/>
        </w:rPr>
        <w:t>1.1. Iepirkuma identifikācijas numurs</w:t>
      </w:r>
      <w:bookmarkEnd w:id="3"/>
      <w:bookmarkEnd w:id="4"/>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ind w:firstLine="720"/>
        <w:jc w:val="both"/>
        <w:rPr>
          <w:rFonts w:ascii="Times New Roman" w:eastAsia="Times New Roman" w:hAnsi="Times New Roman" w:cs="Times New Roman"/>
          <w:sz w:val="24"/>
          <w:szCs w:val="24"/>
        </w:rPr>
      </w:pPr>
      <w:bookmarkStart w:id="5" w:name="_Toc59334719"/>
      <w:bookmarkStart w:id="6" w:name="_Toc61422122"/>
      <w:r w:rsidRPr="008074FF">
        <w:rPr>
          <w:rFonts w:ascii="Times New Roman" w:eastAsia="Times New Roman" w:hAnsi="Times New Roman" w:cs="Times New Roman"/>
          <w:sz w:val="24"/>
          <w:szCs w:val="24"/>
        </w:rPr>
        <w:t>SNP 2018/23</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1.2. Pasūtītājs</w:t>
      </w:r>
      <w:bookmarkEnd w:id="5"/>
      <w:bookmarkEnd w:id="6"/>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1.2.1.</w:t>
      </w:r>
      <w:r w:rsidRPr="008074FF">
        <w:rPr>
          <w:rFonts w:ascii="Times New Roman" w:eastAsia="Times New Roman" w:hAnsi="Times New Roman" w:cs="Times New Roman"/>
          <w:b/>
          <w:sz w:val="24"/>
          <w:szCs w:val="24"/>
        </w:rPr>
        <w:tab/>
        <w:t>Siguldas novada pašvaldība</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ab/>
        <w:t>Pasūtītāja rekvizīti:</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Darba laiki:</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Pils iela 16, Siguldā</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Pirmdiena</w:t>
      </w:r>
      <w:r w:rsidRPr="008074FF">
        <w:rPr>
          <w:rFonts w:ascii="Times New Roman" w:eastAsia="Times New Roman" w:hAnsi="Times New Roman" w:cs="Times New Roman"/>
          <w:sz w:val="24"/>
          <w:szCs w:val="24"/>
        </w:rPr>
        <w:tab/>
        <w:t>8:00 – 13:00 14:00 – 18:00</w:t>
      </w:r>
    </w:p>
    <w:p w:rsidR="008074FF" w:rsidRPr="008074FF" w:rsidRDefault="008074FF" w:rsidP="008074FF">
      <w:pPr>
        <w:spacing w:before="120" w:after="120" w:line="240" w:lineRule="auto"/>
        <w:ind w:left="720"/>
        <w:rPr>
          <w:rFonts w:ascii="Times New Roman" w:eastAsia="Times New Roman" w:hAnsi="Times New Roman" w:cs="Times New Roman"/>
          <w:sz w:val="24"/>
          <w:szCs w:val="24"/>
        </w:rPr>
      </w:pPr>
      <w:proofErr w:type="spellStart"/>
      <w:r w:rsidRPr="008074FF">
        <w:rPr>
          <w:rFonts w:ascii="Times New Roman" w:eastAsia="Times New Roman" w:hAnsi="Times New Roman" w:cs="Times New Roman"/>
          <w:sz w:val="24"/>
          <w:szCs w:val="24"/>
        </w:rPr>
        <w:t>Reģ</w:t>
      </w:r>
      <w:proofErr w:type="spellEnd"/>
      <w:r w:rsidRPr="008074FF">
        <w:rPr>
          <w:rFonts w:ascii="Times New Roman" w:eastAsia="Times New Roman" w:hAnsi="Times New Roman" w:cs="Times New Roman"/>
          <w:sz w:val="24"/>
          <w:szCs w:val="24"/>
        </w:rPr>
        <w:t>. Nr.90000048152</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Otrdiena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Konts: LV15UNLA0027800130404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Trešdiena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Tālr. Nr.67970844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Ceturtdiena</w:t>
      </w:r>
      <w:r w:rsidRPr="008074FF">
        <w:rPr>
          <w:rFonts w:ascii="Times New Roman" w:eastAsia="Times New Roman" w:hAnsi="Times New Roman" w:cs="Times New Roman"/>
          <w:sz w:val="24"/>
          <w:szCs w:val="24"/>
        </w:rPr>
        <w:tab/>
        <w:t xml:space="preserve">8:00 – 13:00 14:00 – 18:00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Piektdiena</w:t>
      </w:r>
      <w:r w:rsidRPr="008074FF">
        <w:rPr>
          <w:rFonts w:ascii="Times New Roman" w:eastAsia="Times New Roman" w:hAnsi="Times New Roman" w:cs="Times New Roman"/>
          <w:sz w:val="24"/>
          <w:szCs w:val="24"/>
        </w:rPr>
        <w:tab/>
        <w:t xml:space="preserve">8:00 – 14:00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e-pasta adrese: </w:t>
      </w:r>
      <w:hyperlink r:id="rId8" w:history="1">
        <w:r w:rsidRPr="008074FF">
          <w:rPr>
            <w:rFonts w:ascii="Times New Roman" w:eastAsia="Times New Roman" w:hAnsi="Times New Roman" w:cs="Times New Roman"/>
            <w:color w:val="0000FF"/>
            <w:sz w:val="24"/>
            <w:szCs w:val="24"/>
            <w:u w:val="single"/>
          </w:rPr>
          <w:t>pasvaldiba@sigulda.lv</w:t>
        </w:r>
      </w:hyperlink>
      <w:r w:rsidRPr="008074FF">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firstLine="72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1.2.2.</w:t>
      </w:r>
      <w:r w:rsidRPr="008074FF">
        <w:rPr>
          <w:rFonts w:ascii="Times New Roman" w:eastAsia="Times New Roman" w:hAnsi="Times New Roman" w:cs="Times New Roman"/>
          <w:b/>
          <w:sz w:val="24"/>
          <w:szCs w:val="24"/>
        </w:rPr>
        <w:tab/>
        <w:t>Iepirkumu komisijas sastāvs un tās izveidošanas pamatojums:</w:t>
      </w:r>
    </w:p>
    <w:p w:rsidR="008074FF" w:rsidRPr="008074FF" w:rsidRDefault="008074FF" w:rsidP="008074FF">
      <w:pPr>
        <w:pBdr>
          <w:top w:val="nil"/>
          <w:left w:val="nil"/>
          <w:bottom w:val="nil"/>
          <w:right w:val="nil"/>
          <w:between w:val="nil"/>
        </w:pBdr>
        <w:spacing w:after="0" w:line="240" w:lineRule="auto"/>
        <w:ind w:left="5760" w:firstLine="720"/>
        <w:jc w:val="both"/>
        <w:rPr>
          <w:rFonts w:ascii="Times New Roman" w:eastAsia="Times New Roman" w:hAnsi="Times New Roman" w:cs="Times New Roman"/>
          <w:color w:val="000000"/>
          <w:sz w:val="24"/>
          <w:szCs w:val="24"/>
          <w:highlight w:val="lightGray"/>
        </w:rPr>
      </w:pPr>
      <w:bookmarkStart w:id="7" w:name="_Toc59334720"/>
    </w:p>
    <w:p w:rsidR="008074FF" w:rsidRPr="008074FF" w:rsidRDefault="008074FF" w:rsidP="008074FF">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1.2.3. Kontaktpersonas:</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1.2.3.1.Par iepirkumu:</w:t>
      </w:r>
      <w:r w:rsidRPr="008074FF">
        <w:rPr>
          <w:rFonts w:ascii="Times New Roman" w:eastAsia="Times New Roman" w:hAnsi="Times New Roman" w:cs="Times New Roman"/>
          <w:sz w:val="24"/>
          <w:szCs w:val="24"/>
        </w:rPr>
        <w:tab/>
      </w:r>
    </w:p>
    <w:p w:rsidR="008074FF" w:rsidRPr="008074FF" w:rsidRDefault="008074FF" w:rsidP="008074FF">
      <w:pPr>
        <w:suppressAutoHyphens/>
        <w:spacing w:before="120" w:after="120" w:line="240" w:lineRule="auto"/>
        <w:ind w:left="709" w:firstLine="11"/>
        <w:jc w:val="both"/>
        <w:rPr>
          <w:rFonts w:ascii="Times New Roman" w:eastAsia="Times New Roman" w:hAnsi="Times New Roman" w:cs="Times New Roman"/>
          <w:sz w:val="24"/>
          <w:szCs w:val="24"/>
          <w:lang w:eastAsia="ar-SA"/>
        </w:rPr>
      </w:pPr>
      <w:r w:rsidRPr="008074FF">
        <w:rPr>
          <w:rFonts w:ascii="Times New Roman" w:eastAsia="Times New Roman" w:hAnsi="Times New Roman" w:cs="Times New Roman"/>
          <w:sz w:val="24"/>
          <w:szCs w:val="24"/>
        </w:rPr>
        <w:t xml:space="preserve">Siguldas novada pašvaldības Juridiskās pārvaldes speciāliste iepirkuma jautājumos Līga Landsberga, tālr. Nr.67800949, e-pasta adrese: </w:t>
      </w:r>
      <w:hyperlink r:id="rId9" w:history="1">
        <w:r w:rsidRPr="008074FF">
          <w:rPr>
            <w:rFonts w:ascii="Times New Roman" w:hAnsi="Times New Roman" w:cs="Times New Roman"/>
            <w:color w:val="0000FF"/>
            <w:u w:val="single"/>
          </w:rPr>
          <w:t>liga.landsberga@sigulda.lv</w:t>
        </w:r>
      </w:hyperlink>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1.2.3.2.Par tehniskajām specifikācijām:</w:t>
      </w:r>
    </w:p>
    <w:p w:rsidR="008074FF" w:rsidRPr="008074FF" w:rsidRDefault="008074FF" w:rsidP="008074FF">
      <w:pPr>
        <w:keepNext/>
        <w:numPr>
          <w:ilvl w:val="1"/>
          <w:numId w:val="0"/>
        </w:numPr>
        <w:tabs>
          <w:tab w:val="num" w:pos="709"/>
        </w:tabs>
        <w:suppressAutoHyphens/>
        <w:spacing w:before="240" w:after="60" w:line="240" w:lineRule="auto"/>
        <w:ind w:left="709"/>
        <w:jc w:val="both"/>
        <w:outlineLvl w:val="1"/>
        <w:rPr>
          <w:rFonts w:ascii="Times New Roman" w:eastAsia="Times New Roman" w:hAnsi="Times New Roman" w:cs="Times New Roman"/>
          <w:sz w:val="24"/>
          <w:szCs w:val="24"/>
        </w:rPr>
      </w:pPr>
      <w:bookmarkStart w:id="8" w:name="_Toc61422123"/>
      <w:r w:rsidRPr="008074FF">
        <w:rPr>
          <w:rFonts w:ascii="Times New Roman" w:eastAsia="Times New Roman" w:hAnsi="Times New Roman" w:cs="Times New Roman"/>
          <w:sz w:val="24"/>
          <w:szCs w:val="24"/>
          <w:lang w:eastAsia="ar-SA"/>
        </w:rPr>
        <w:t xml:space="preserve">Siguldas novada </w:t>
      </w:r>
      <w:r w:rsidRPr="008074FF">
        <w:rPr>
          <w:rFonts w:ascii="Times New Roman" w:eastAsia="Times New Roman" w:hAnsi="Times New Roman" w:cs="Times New Roman"/>
          <w:sz w:val="24"/>
          <w:szCs w:val="24"/>
        </w:rPr>
        <w:t>pašvaldības</w:t>
      </w:r>
      <w:r w:rsidRPr="008074FF">
        <w:rPr>
          <w:rFonts w:ascii="Times New Roman" w:eastAsia="Times New Roman" w:hAnsi="Times New Roman" w:cs="Times New Roman"/>
          <w:sz w:val="24"/>
          <w:szCs w:val="24"/>
          <w:lang w:eastAsia="ar-SA"/>
        </w:rPr>
        <w:t xml:space="preserve"> </w:t>
      </w:r>
      <w:r w:rsidRPr="008074FF">
        <w:rPr>
          <w:rFonts w:ascii="Times New Roman" w:eastAsia="Times New Roman" w:hAnsi="Times New Roman" w:cs="Times New Roman"/>
          <w:sz w:val="24"/>
          <w:szCs w:val="24"/>
        </w:rPr>
        <w:t xml:space="preserve">Teritorijas attīstības pārvaldes Īpašumu un vides pārvaldības nodaļas nekustamā īpašuma speciālists Lauris </w:t>
      </w:r>
      <w:proofErr w:type="spellStart"/>
      <w:r w:rsidRPr="008074FF">
        <w:rPr>
          <w:rFonts w:ascii="Times New Roman" w:eastAsia="Times New Roman" w:hAnsi="Times New Roman" w:cs="Times New Roman"/>
          <w:sz w:val="24"/>
          <w:szCs w:val="24"/>
        </w:rPr>
        <w:t>Lācgalvis</w:t>
      </w:r>
      <w:proofErr w:type="spellEnd"/>
      <w:r w:rsidRPr="008074FF">
        <w:rPr>
          <w:rFonts w:ascii="Times New Roman" w:eastAsia="Times New Roman" w:hAnsi="Times New Roman" w:cs="Times New Roman"/>
          <w:sz w:val="24"/>
          <w:szCs w:val="24"/>
        </w:rPr>
        <w:t xml:space="preserve">, tālr. Nr. 26363496 e-pasta adrese: </w:t>
      </w:r>
      <w:hyperlink r:id="rId10" w:history="1">
        <w:r w:rsidRPr="008074FF">
          <w:rPr>
            <w:rFonts w:ascii="Times New Roman" w:eastAsia="Times New Roman" w:hAnsi="Times New Roman" w:cs="Times New Roman"/>
            <w:color w:val="0000FF"/>
            <w:sz w:val="24"/>
            <w:szCs w:val="24"/>
            <w:u w:val="single"/>
          </w:rPr>
          <w:t>lauris.lacgalvis@sigulda.lv</w:t>
        </w:r>
      </w:hyperlink>
    </w:p>
    <w:p w:rsidR="008074FF" w:rsidRPr="008074FF" w:rsidRDefault="008074FF" w:rsidP="008074FF">
      <w:pPr>
        <w:keepNext/>
        <w:numPr>
          <w:ilvl w:val="1"/>
          <w:numId w:val="0"/>
        </w:numPr>
        <w:tabs>
          <w:tab w:val="num" w:pos="540"/>
        </w:tabs>
        <w:suppressAutoHyphens/>
        <w:spacing w:before="240" w:after="60" w:line="240" w:lineRule="auto"/>
        <w:ind w:left="540"/>
        <w:jc w:val="both"/>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1.3. Iepirkuma priekšmets</w:t>
      </w:r>
      <w:bookmarkEnd w:id="7"/>
      <w:bookmarkEnd w:id="8"/>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Siguldas novada pašvaldības </w:t>
      </w:r>
      <w:r w:rsidRPr="008074FF">
        <w:rPr>
          <w:rFonts w:ascii="Times New Roman" w:eastAsia="Times New Roman" w:hAnsi="Times New Roman" w:cs="Times New Roman"/>
          <w:bCs/>
          <w:sz w:val="24"/>
          <w:szCs w:val="24"/>
        </w:rPr>
        <w:t xml:space="preserve">granulu katlu māju, gāzes katlu māju un gāzes saimniecību </w:t>
      </w:r>
      <w:r w:rsidRPr="008074FF">
        <w:rPr>
          <w:rFonts w:ascii="Times New Roman" w:eastAsia="Times New Roman" w:hAnsi="Times New Roman" w:cs="Times New Roman"/>
          <w:sz w:val="24"/>
          <w:szCs w:val="24"/>
        </w:rPr>
        <w:t>servisa apkalpošana.</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bookmarkStart w:id="9" w:name="_Toc59334722"/>
      <w:r w:rsidRPr="008074FF">
        <w:rPr>
          <w:rFonts w:ascii="Times New Roman" w:eastAsia="Times New Roman" w:hAnsi="Times New Roman" w:cs="Times New Roman"/>
          <w:sz w:val="24"/>
          <w:szCs w:val="24"/>
        </w:rPr>
        <w:t xml:space="preserve">CPV kodi: </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50531200-8 (gāzes ierīču tehniskās apkopes pakalpojumi);</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50531100-7 (apkures katlu remonta un tehniskās apkopes pakalpojumi).</w:t>
      </w:r>
    </w:p>
    <w:bookmarkEnd w:id="9"/>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lastRenderedPageBreak/>
        <w:t>1.4. Iepirkuma dokumentu saņemšana</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4"/>
          <w:szCs w:val="24"/>
        </w:rPr>
        <w:t xml:space="preserve">1.4.1. Iepirkuma dokumenti ir bez maksas un brīvi pieejami Siguldas novada pašvaldības tīmekļvietnē </w:t>
      </w:r>
      <w:hyperlink r:id="rId11" w:history="1">
        <w:r w:rsidRPr="008074FF">
          <w:rPr>
            <w:rFonts w:ascii="Times New Roman" w:eastAsia="Times New Roman" w:hAnsi="Times New Roman" w:cs="Arial"/>
            <w:bCs/>
            <w:color w:val="0000FF"/>
            <w:sz w:val="24"/>
            <w:szCs w:val="24"/>
            <w:u w:val="single"/>
          </w:rPr>
          <w:t>www.sigulda.lv</w:t>
        </w:r>
      </w:hyperlink>
      <w:r w:rsidRPr="008074FF">
        <w:rPr>
          <w:rFonts w:ascii="Times New Roman" w:eastAsia="Times New Roman" w:hAnsi="Times New Roman" w:cs="Arial"/>
          <w:bCs/>
          <w:sz w:val="24"/>
          <w:szCs w:val="24"/>
        </w:rPr>
        <w:t>.</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
          <w:bCs/>
          <w:sz w:val="24"/>
          <w:szCs w:val="24"/>
        </w:rPr>
      </w:pPr>
      <w:r w:rsidRPr="008074FF">
        <w:rPr>
          <w:rFonts w:ascii="Times New Roman" w:eastAsia="Times New Roman" w:hAnsi="Times New Roman" w:cs="Arial"/>
          <w:bCs/>
          <w:sz w:val="24"/>
          <w:szCs w:val="24"/>
        </w:rPr>
        <w:t>1.4.2. Ar iepirkuma dokumentiem ieinteresētajiem Pretendentiem ir iespējams iepazīties līdz</w:t>
      </w:r>
      <w:r w:rsidRPr="008074FF">
        <w:rPr>
          <w:rFonts w:ascii="Times New Roman" w:eastAsia="Times New Roman" w:hAnsi="Times New Roman" w:cs="Arial"/>
          <w:b/>
          <w:bCs/>
          <w:sz w:val="24"/>
          <w:szCs w:val="24"/>
        </w:rPr>
        <w:t xml:space="preserve"> </w:t>
      </w:r>
      <w:r w:rsidRPr="008074FF">
        <w:rPr>
          <w:rFonts w:ascii="Times New Roman" w:eastAsia="Times New Roman" w:hAnsi="Times New Roman" w:cs="Arial"/>
          <w:bCs/>
          <w:sz w:val="24"/>
          <w:szCs w:val="24"/>
        </w:rPr>
        <w:t>2018.</w:t>
      </w:r>
      <w:r w:rsidRPr="00102D15">
        <w:rPr>
          <w:rFonts w:ascii="Times New Roman" w:eastAsia="Times New Roman" w:hAnsi="Times New Roman" w:cs="Arial"/>
          <w:bCs/>
          <w:sz w:val="24"/>
          <w:szCs w:val="24"/>
        </w:rPr>
        <w:t xml:space="preserve">gada </w:t>
      </w:r>
      <w:r w:rsidR="00102D15" w:rsidRPr="00102D15">
        <w:rPr>
          <w:rFonts w:ascii="Times New Roman" w:eastAsia="Times New Roman" w:hAnsi="Times New Roman" w:cs="Arial"/>
          <w:bCs/>
          <w:sz w:val="24"/>
          <w:szCs w:val="24"/>
        </w:rPr>
        <w:t>6</w:t>
      </w:r>
      <w:r w:rsidRPr="00102D15">
        <w:rPr>
          <w:rFonts w:ascii="Times New Roman" w:eastAsia="Times New Roman" w:hAnsi="Times New Roman" w:cs="Arial"/>
          <w:bCs/>
          <w:sz w:val="24"/>
          <w:szCs w:val="24"/>
        </w:rPr>
        <w:t>.jūlijam plkst. 10:00 uz vietas,</w:t>
      </w:r>
      <w:r w:rsidRPr="008074FF">
        <w:rPr>
          <w:rFonts w:ascii="Times New Roman" w:eastAsia="Times New Roman" w:hAnsi="Times New Roman" w:cs="Arial"/>
          <w:bCs/>
          <w:sz w:val="24"/>
          <w:szCs w:val="24"/>
        </w:rPr>
        <w:t xml:space="preserve"> Siguldas novada pašvaldības Administrācijas ēkā, Zinātnes ielā 7, Siguldas pagastā, Siguldas novadā, 2.stāvā, 209.kabinetā.</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1.4.3.</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1.4.5.</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Iepirkuma Nolikuma atbildes uz Pretendentu jautājumiem par šo iepirkumu tiks publicētas Pasūtītāja tīmekļvietnē </w:t>
      </w:r>
      <w:hyperlink r:id="rId12"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Pretendenta pienākums ir pastāvīgi sekot tīmekļvietnē publicētajai informācijai un ievērtēt to savā piedāvājumā.</w:t>
      </w:r>
    </w:p>
    <w:p w:rsidR="008074FF" w:rsidRPr="008074FF" w:rsidRDefault="008074FF" w:rsidP="008074FF">
      <w:pPr>
        <w:spacing w:before="120" w:after="120" w:line="240" w:lineRule="auto"/>
        <w:ind w:left="567" w:hanging="425"/>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1.4.6.</w:t>
      </w:r>
      <w:r w:rsidRPr="008074F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8074FF">
        <w:rPr>
          <w:rFonts w:ascii="Times New Roman" w:eastAsia="Times New Roman" w:hAnsi="Times New Roman" w:cs="Arial"/>
          <w:b/>
          <w:bCs/>
          <w:iCs/>
          <w:color w:val="000000"/>
          <w:sz w:val="26"/>
          <w:szCs w:val="26"/>
        </w:rPr>
        <w:t>1.5. Līguma izpildes laiks</w:t>
      </w:r>
      <w:bookmarkEnd w:id="10"/>
      <w:bookmarkEnd w:id="11"/>
    </w:p>
    <w:p w:rsidR="008074FF" w:rsidRPr="008074FF" w:rsidRDefault="008074FF" w:rsidP="008074FF">
      <w:pPr>
        <w:keepNext/>
        <w:numPr>
          <w:ilvl w:val="1"/>
          <w:numId w:val="0"/>
        </w:numPr>
        <w:tabs>
          <w:tab w:val="num" w:pos="1296"/>
        </w:tabs>
        <w:spacing w:after="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1.5.1.</w:t>
      </w:r>
      <w:r w:rsidRPr="008074FF">
        <w:rPr>
          <w:rFonts w:ascii="Times New Roman" w:eastAsia="Times New Roman" w:hAnsi="Times New Roman" w:cs="Arial"/>
          <w:bCs/>
          <w:iCs/>
          <w:color w:val="000000"/>
          <w:sz w:val="24"/>
          <w:szCs w:val="24"/>
        </w:rPr>
        <w:tab/>
        <w:t>Ar uzvarējušo Pretendentu tiks slēgts 1 (viens) līgums: Siguldas novada pašvaldības granulu katlu māju, gāzes katlu māju un gāzes saimniecību servisa apkalpošana.</w:t>
      </w:r>
    </w:p>
    <w:p w:rsidR="008074FF" w:rsidRPr="008074FF" w:rsidRDefault="008074FF" w:rsidP="008074FF">
      <w:pPr>
        <w:keepNext/>
        <w:numPr>
          <w:ilvl w:val="1"/>
          <w:numId w:val="0"/>
        </w:numPr>
        <w:tabs>
          <w:tab w:val="num" w:pos="1296"/>
        </w:tabs>
        <w:spacing w:after="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1.5.2.</w:t>
      </w:r>
      <w:r w:rsidRPr="008074FF">
        <w:rPr>
          <w:rFonts w:ascii="Times New Roman" w:eastAsia="Times New Roman" w:hAnsi="Times New Roman" w:cs="Arial"/>
          <w:bCs/>
          <w:iCs/>
          <w:color w:val="000000"/>
          <w:sz w:val="24"/>
          <w:szCs w:val="24"/>
        </w:rPr>
        <w:tab/>
        <w:t>Līguma izpildes termiņi:</w:t>
      </w:r>
    </w:p>
    <w:p w:rsidR="008074FF" w:rsidRPr="008074FF" w:rsidRDefault="008074FF" w:rsidP="008074FF">
      <w:pPr>
        <w:keepNext/>
        <w:numPr>
          <w:ilvl w:val="1"/>
          <w:numId w:val="0"/>
        </w:numPr>
        <w:tabs>
          <w:tab w:val="num" w:pos="1296"/>
        </w:tabs>
        <w:spacing w:after="0" w:line="240" w:lineRule="auto"/>
        <w:ind w:left="709"/>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Siguldas novada pašvaldības granulu katlu māju, gāzes katlu māju un gāzes saimniecību servisa apkalpošana jāveic 36 (trīsdesmit sešus) mēnešus, skaitot no iepirkuma līguma noslēgšanas brīža.</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8"/>
          <w:szCs w:val="28"/>
        </w:rPr>
      </w:pPr>
      <w:bookmarkStart w:id="12" w:name="_Toc59334724"/>
      <w:bookmarkStart w:id="13" w:name="_Toc61422127"/>
      <w:r w:rsidRPr="008074FF">
        <w:rPr>
          <w:rFonts w:ascii="Times New Roman" w:eastAsia="Times New Roman" w:hAnsi="Times New Roman" w:cs="Arial"/>
          <w:b/>
          <w:bCs/>
          <w:iCs/>
          <w:color w:val="000000"/>
          <w:sz w:val="28"/>
          <w:szCs w:val="28"/>
        </w:rPr>
        <w:t>1.6. Piedāvājuma iesniegšanas vieta, datums, laiks un kārtīb</w:t>
      </w:r>
      <w:bookmarkEnd w:id="12"/>
      <w:bookmarkEnd w:id="13"/>
      <w:r w:rsidRPr="008074FF">
        <w:rPr>
          <w:rFonts w:ascii="Times New Roman" w:eastAsia="Times New Roman" w:hAnsi="Times New Roman" w:cs="Arial"/>
          <w:b/>
          <w:bCs/>
          <w:iCs/>
          <w:color w:val="000000"/>
          <w:sz w:val="28"/>
          <w:szCs w:val="28"/>
        </w:rPr>
        <w:t>a</w:t>
      </w:r>
    </w:p>
    <w:p w:rsidR="008074FF" w:rsidRPr="008074FF" w:rsidRDefault="008074FF" w:rsidP="008074FF">
      <w:pPr>
        <w:spacing w:after="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1.6.1 Pretendenti piedāvājumus var iesniegt </w:t>
      </w:r>
      <w:r w:rsidRPr="00102D15">
        <w:rPr>
          <w:rFonts w:ascii="Times New Roman" w:eastAsia="Times New Roman" w:hAnsi="Times New Roman" w:cs="Times New Roman"/>
          <w:sz w:val="24"/>
          <w:szCs w:val="24"/>
        </w:rPr>
        <w:t xml:space="preserve">līdz </w:t>
      </w:r>
      <w:r w:rsidR="00102D15" w:rsidRPr="00102D15">
        <w:rPr>
          <w:rFonts w:ascii="Times New Roman" w:eastAsia="Times New Roman" w:hAnsi="Times New Roman" w:cs="Times New Roman"/>
          <w:b/>
          <w:sz w:val="24"/>
          <w:szCs w:val="24"/>
        </w:rPr>
        <w:t>06</w:t>
      </w:r>
      <w:r w:rsidRPr="00102D15">
        <w:rPr>
          <w:rFonts w:ascii="Times New Roman" w:eastAsia="Times New Roman" w:hAnsi="Times New Roman" w:cs="Times New Roman"/>
          <w:b/>
          <w:sz w:val="24"/>
          <w:szCs w:val="24"/>
        </w:rPr>
        <w:t>.07.2018. plkst</w:t>
      </w:r>
      <w:r w:rsidRPr="008074FF">
        <w:rPr>
          <w:rFonts w:ascii="Times New Roman" w:eastAsia="Times New Roman" w:hAnsi="Times New Roman" w:cs="Times New Roman"/>
          <w:b/>
          <w:sz w:val="24"/>
          <w:szCs w:val="24"/>
        </w:rPr>
        <w:t>.10:00</w:t>
      </w:r>
      <w:r w:rsidRPr="008074FF">
        <w:rPr>
          <w:rFonts w:ascii="Times New Roman" w:eastAsia="Times New Roman" w:hAnsi="Times New Roman" w:cs="Times New Roman"/>
          <w:sz w:val="24"/>
          <w:szCs w:val="24"/>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rsidR="008074FF" w:rsidRPr="008074FF" w:rsidRDefault="008074FF" w:rsidP="008074FF">
      <w:pPr>
        <w:spacing w:after="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1.6.2.</w:t>
      </w:r>
      <w:r w:rsidRPr="008074F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8074FF" w:rsidRPr="008074FF" w:rsidRDefault="008074FF" w:rsidP="008074FF">
      <w:pPr>
        <w:keepNext/>
        <w:numPr>
          <w:ilvl w:val="1"/>
          <w:numId w:val="0"/>
        </w:numPr>
        <w:tabs>
          <w:tab w:val="num" w:pos="540"/>
          <w:tab w:val="num" w:pos="1296"/>
        </w:tabs>
        <w:spacing w:before="240" w:after="60" w:line="240" w:lineRule="auto"/>
        <w:ind w:left="709" w:hanging="567"/>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1.7. Piedāvājuma nodrošinājums</w:t>
      </w:r>
    </w:p>
    <w:p w:rsidR="008074FF" w:rsidRPr="008074FF" w:rsidRDefault="008074FF" w:rsidP="008074FF">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8074FF">
        <w:rPr>
          <w:rFonts w:ascii="Times New Roman" w:eastAsia="Times New Roman" w:hAnsi="Times New Roman" w:cs="Times New Roman"/>
          <w:sz w:val="24"/>
          <w:szCs w:val="24"/>
          <w:lang w:eastAsia="ar-SA"/>
        </w:rPr>
        <w:t xml:space="preserve">Iesniedzot piedāvājumu, pretendents iesniedz piedāvājuma nodrošinājumu 500,00 EUR (pieci simti </w:t>
      </w:r>
      <w:proofErr w:type="spellStart"/>
      <w:r w:rsidRPr="008074FF">
        <w:rPr>
          <w:rFonts w:ascii="Times New Roman" w:eastAsia="Times New Roman" w:hAnsi="Times New Roman" w:cs="Times New Roman"/>
          <w:i/>
          <w:sz w:val="24"/>
          <w:szCs w:val="24"/>
          <w:lang w:eastAsia="ar-SA"/>
        </w:rPr>
        <w:t>euro</w:t>
      </w:r>
      <w:proofErr w:type="spellEnd"/>
      <w:r w:rsidRPr="008074FF">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8074FF">
        <w:rPr>
          <w:rFonts w:ascii="Times New Roman" w:eastAsia="Times New Roman" w:hAnsi="Times New Roman" w:cs="Times New Roman"/>
          <w:b/>
          <w:sz w:val="24"/>
          <w:szCs w:val="24"/>
          <w:vertAlign w:val="superscript"/>
          <w:lang w:eastAsia="ar-SA"/>
        </w:rPr>
        <w:footnoteReference w:id="1"/>
      </w:r>
      <w:r w:rsidRPr="008074FF">
        <w:rPr>
          <w:rFonts w:ascii="Times New Roman" w:eastAsia="Times New Roman" w:hAnsi="Times New Roman" w:cs="Times New Roman"/>
          <w:sz w:val="24"/>
          <w:szCs w:val="24"/>
          <w:lang w:eastAsia="ar-SA"/>
        </w:rPr>
        <w:t xml:space="preserve">. </w:t>
      </w:r>
    </w:p>
    <w:p w:rsidR="006D2304" w:rsidRPr="006D2304" w:rsidRDefault="008074FF" w:rsidP="006D2304">
      <w:pPr>
        <w:spacing w:before="120" w:after="120"/>
        <w:ind w:left="624" w:hanging="624"/>
        <w:jc w:val="both"/>
        <w:rPr>
          <w:rFonts w:ascii="Times New Roman" w:eastAsia="Times New Roman" w:hAnsi="Times New Roman" w:cs="Times New Roman"/>
          <w:sz w:val="24"/>
          <w:szCs w:val="24"/>
        </w:rPr>
      </w:pPr>
      <w:r w:rsidRPr="008074FF">
        <w:rPr>
          <w:rFonts w:ascii="Times New Roman" w:eastAsia="Times New Roman" w:hAnsi="Times New Roman" w:cs="Times New Roman"/>
          <w:bCs/>
          <w:sz w:val="24"/>
          <w:szCs w:val="24"/>
        </w:rPr>
        <w:lastRenderedPageBreak/>
        <w:t>1.7.2.</w:t>
      </w:r>
      <w:r w:rsidRPr="008074FF">
        <w:rPr>
          <w:rFonts w:ascii="Times New Roman" w:eastAsia="Times New Roman" w:hAnsi="Times New Roman" w:cs="Times New Roman"/>
          <w:bCs/>
          <w:sz w:val="24"/>
          <w:szCs w:val="24"/>
        </w:rPr>
        <w:tab/>
      </w:r>
      <w:r w:rsidR="006D2304" w:rsidRPr="006D2304">
        <w:rPr>
          <w:rFonts w:ascii="Times New Roman" w:eastAsia="Times New Roman" w:hAnsi="Times New Roman" w:cs="Times New Roman"/>
          <w:sz w:val="24"/>
          <w:szCs w:val="24"/>
        </w:rPr>
        <w:t xml:space="preserve">. Pretendenta piedāvājums, kuram nav pievienots atbilstoši Nolikuma 1.7.1. punkta prasībām noformēts piedāvājuma nodrošinājums, tiks noraidīts. </w:t>
      </w:r>
    </w:p>
    <w:p w:rsidR="006D2304" w:rsidRPr="006D2304" w:rsidRDefault="006D2304" w:rsidP="006D2304">
      <w:pPr>
        <w:spacing w:before="120" w:after="120" w:line="240" w:lineRule="auto"/>
        <w:ind w:left="624" w:hanging="624"/>
        <w:jc w:val="both"/>
        <w:rPr>
          <w:rFonts w:ascii="Times New Roman" w:eastAsia="Times New Roman" w:hAnsi="Times New Roman" w:cs="Times New Roman"/>
          <w:sz w:val="24"/>
          <w:szCs w:val="24"/>
        </w:rPr>
      </w:pPr>
      <w:r w:rsidRPr="006D2304">
        <w:rPr>
          <w:rFonts w:ascii="Times New Roman" w:eastAsia="Times New Roman" w:hAnsi="Times New Roman" w:cs="Times New Roman"/>
          <w:sz w:val="24"/>
          <w:szCs w:val="24"/>
        </w:rPr>
        <w:t>1.7.3. Piedāvājuma nodrošinājums ir spēkā 6 (sešus) mēnešus, skaitot no piedāvājumu iesniegšanas dienas.</w:t>
      </w:r>
    </w:p>
    <w:p w:rsidR="006D2304" w:rsidRPr="006D2304" w:rsidRDefault="006D2304" w:rsidP="006D2304">
      <w:pPr>
        <w:spacing w:before="120" w:after="120" w:line="240" w:lineRule="auto"/>
        <w:ind w:left="624" w:hanging="624"/>
        <w:jc w:val="both"/>
        <w:rPr>
          <w:rFonts w:ascii="Times New Roman" w:eastAsia="Times New Roman" w:hAnsi="Times New Roman" w:cs="Times New Roman"/>
          <w:sz w:val="24"/>
          <w:szCs w:val="24"/>
        </w:rPr>
      </w:pPr>
      <w:r w:rsidRPr="006D2304">
        <w:rPr>
          <w:rFonts w:ascii="Times New Roman" w:eastAsia="Times New Roman" w:hAnsi="Times New Roman" w:cs="Times New Roman"/>
          <w:sz w:val="24"/>
          <w:szCs w:val="24"/>
        </w:rPr>
        <w:t>1.7.4. Piedāvājuma nodrošinājums ir spēkā un Pasūtītājs neatmaksā Pretendentam Nolikuma 1.7.1.punktā noteikto piedāvājuma nodrošinājuma summu:</w:t>
      </w:r>
    </w:p>
    <w:p w:rsidR="006D2304" w:rsidRPr="006D2304" w:rsidRDefault="006D2304" w:rsidP="006D2304">
      <w:pPr>
        <w:spacing w:before="120" w:after="120" w:line="240" w:lineRule="auto"/>
        <w:ind w:left="624"/>
        <w:jc w:val="both"/>
        <w:rPr>
          <w:rFonts w:ascii="Times New Roman" w:eastAsia="Times New Roman" w:hAnsi="Times New Roman" w:cs="Times New Roman"/>
          <w:sz w:val="24"/>
          <w:szCs w:val="24"/>
        </w:rPr>
      </w:pPr>
      <w:r w:rsidRPr="006D2304">
        <w:rPr>
          <w:rFonts w:ascii="Times New Roman" w:eastAsia="Times New Roman" w:hAnsi="Times New Roman" w:cs="Times New Roman"/>
          <w:sz w:val="24"/>
          <w:szCs w:val="24"/>
        </w:rPr>
        <w:t>1.7.4.1.</w:t>
      </w:r>
      <w:r w:rsidRPr="006D2304">
        <w:rPr>
          <w:rFonts w:ascii="Times New Roman" w:eastAsia="Times New Roman" w:hAnsi="Times New Roman" w:cs="Times New Roman"/>
          <w:sz w:val="24"/>
          <w:szCs w:val="24"/>
        </w:rPr>
        <w:tab/>
        <w:t>ja Pretendents atsauc savu piedāvājumu laikā, kamēr ir spēkā piedāvājuma nodrošinājums (Nolikuma 1.7.3. punkts);</w:t>
      </w:r>
    </w:p>
    <w:p w:rsidR="006D2304" w:rsidRPr="006D2304" w:rsidRDefault="006D2304" w:rsidP="006D2304">
      <w:pPr>
        <w:spacing w:before="120" w:after="120" w:line="240" w:lineRule="auto"/>
        <w:ind w:left="624"/>
        <w:jc w:val="both"/>
        <w:rPr>
          <w:rFonts w:ascii="Times New Roman" w:eastAsia="Times New Roman" w:hAnsi="Times New Roman" w:cs="Times New Roman"/>
          <w:sz w:val="24"/>
          <w:szCs w:val="24"/>
        </w:rPr>
      </w:pPr>
      <w:r w:rsidRPr="006D2304">
        <w:rPr>
          <w:rFonts w:ascii="Times New Roman" w:eastAsia="Times New Roman" w:hAnsi="Times New Roman" w:cs="Times New Roman"/>
          <w:sz w:val="24"/>
          <w:szCs w:val="24"/>
        </w:rPr>
        <w:t>1.7.4.2.</w:t>
      </w:r>
      <w:r w:rsidRPr="006D2304">
        <w:rPr>
          <w:rFonts w:ascii="Times New Roman" w:eastAsia="Times New Roman" w:hAnsi="Times New Roman" w:cs="Times New Roman"/>
          <w:sz w:val="24"/>
          <w:szCs w:val="24"/>
        </w:rPr>
        <w:tab/>
        <w:t>ja Pretendents atsakās noslēgt iepirkuma līgumus (Nolikuma 6.2., 6.3.punkts);</w:t>
      </w:r>
    </w:p>
    <w:p w:rsidR="006D2304" w:rsidRPr="006D2304" w:rsidRDefault="006D2304" w:rsidP="006D2304">
      <w:pPr>
        <w:spacing w:before="120" w:after="120" w:line="240" w:lineRule="auto"/>
        <w:ind w:left="624" w:hanging="624"/>
        <w:jc w:val="both"/>
        <w:rPr>
          <w:rFonts w:ascii="Times New Roman" w:eastAsia="Times New Roman" w:hAnsi="Times New Roman" w:cs="Times New Roman"/>
          <w:color w:val="000000"/>
          <w:sz w:val="24"/>
          <w:szCs w:val="24"/>
        </w:rPr>
      </w:pPr>
      <w:r w:rsidRPr="006D2304">
        <w:rPr>
          <w:rFonts w:ascii="Times New Roman" w:eastAsia="Times New Roman" w:hAnsi="Times New Roman" w:cs="Times New Roman"/>
          <w:color w:val="000000"/>
          <w:sz w:val="24"/>
          <w:szCs w:val="24"/>
        </w:rPr>
        <w:t>1.7.5. Piedāvājuma nodrošinājuma oriģināls tiks atdots Pretendentiem:</w:t>
      </w:r>
    </w:p>
    <w:p w:rsidR="006D2304" w:rsidRPr="006D2304" w:rsidRDefault="006D2304" w:rsidP="006D2304">
      <w:pPr>
        <w:spacing w:before="120" w:after="120" w:line="240" w:lineRule="auto"/>
        <w:ind w:left="624" w:hanging="624"/>
        <w:jc w:val="both"/>
        <w:rPr>
          <w:rFonts w:ascii="Times New Roman" w:eastAsia="Times New Roman" w:hAnsi="Times New Roman" w:cs="Times New Roman"/>
          <w:sz w:val="24"/>
          <w:szCs w:val="24"/>
        </w:rPr>
      </w:pPr>
      <w:r w:rsidRPr="006D2304">
        <w:rPr>
          <w:rFonts w:ascii="Times New Roman" w:eastAsia="Times New Roman" w:hAnsi="Times New Roman" w:cs="Times New Roman"/>
          <w:color w:val="000000"/>
          <w:sz w:val="24"/>
          <w:szCs w:val="24"/>
        </w:rPr>
        <w:tab/>
        <w:t xml:space="preserve">1.7.5.1. neuzvarējušiem Pretendentiem - </w:t>
      </w:r>
      <w:bookmarkStart w:id="14" w:name="_Hlk511222828"/>
      <w:r w:rsidRPr="006D2304">
        <w:rPr>
          <w:rFonts w:ascii="Times New Roman" w:eastAsia="Times New Roman" w:hAnsi="Times New Roman" w:cs="Times New Roman"/>
          <w:sz w:val="24"/>
          <w:szCs w:val="24"/>
        </w:rPr>
        <w:t>pēc iepirkuma līgumu parakstīšanas ar uzvarējušo Pretendentu</w:t>
      </w:r>
      <w:bookmarkEnd w:id="14"/>
      <w:r w:rsidRPr="006D2304">
        <w:rPr>
          <w:rFonts w:ascii="Times New Roman" w:eastAsia="Times New Roman" w:hAnsi="Times New Roman" w:cs="Times New Roman"/>
          <w:sz w:val="24"/>
          <w:szCs w:val="24"/>
        </w:rPr>
        <w:t>;</w:t>
      </w:r>
    </w:p>
    <w:p w:rsidR="006D2304" w:rsidRPr="006D2304" w:rsidRDefault="006D2304" w:rsidP="006D2304">
      <w:pPr>
        <w:spacing w:before="120" w:after="120" w:line="240" w:lineRule="auto"/>
        <w:ind w:left="624" w:hanging="624"/>
        <w:jc w:val="both"/>
        <w:rPr>
          <w:rFonts w:ascii="Times New Roman" w:eastAsia="Times New Roman" w:hAnsi="Times New Roman" w:cs="Times New Roman"/>
          <w:sz w:val="24"/>
          <w:szCs w:val="24"/>
        </w:rPr>
      </w:pPr>
      <w:r w:rsidRPr="006D2304">
        <w:rPr>
          <w:rFonts w:ascii="Times New Roman" w:eastAsia="Times New Roman" w:hAnsi="Times New Roman" w:cs="Times New Roman"/>
          <w:sz w:val="24"/>
          <w:szCs w:val="24"/>
        </w:rPr>
        <w:tab/>
        <w:t>1.7.5.2. uzvarējušam Pretendentam - pēc iepirkuma līgumu parakstīšanas.</w:t>
      </w:r>
    </w:p>
    <w:p w:rsidR="008074FF" w:rsidRPr="006D2304" w:rsidRDefault="006D2304" w:rsidP="006D2304">
      <w:pPr>
        <w:spacing w:before="120" w:after="120" w:line="240" w:lineRule="auto"/>
        <w:ind w:left="624" w:hanging="624"/>
        <w:jc w:val="both"/>
        <w:rPr>
          <w:rFonts w:ascii="Times New Roman" w:eastAsia="Times New Roman" w:hAnsi="Times New Roman" w:cs="Times New Roman"/>
          <w:color w:val="000000"/>
          <w:sz w:val="24"/>
          <w:szCs w:val="24"/>
        </w:rPr>
      </w:pPr>
      <w:r w:rsidRPr="006D2304">
        <w:rPr>
          <w:rFonts w:ascii="Times New Roman" w:eastAsia="Times New Roman" w:hAnsi="Times New Roman" w:cs="Times New Roman"/>
          <w:sz w:val="24"/>
          <w:szCs w:val="24"/>
        </w:rPr>
        <w:tab/>
        <w:t xml:space="preserve">1.7.5.3. </w:t>
      </w:r>
      <w:r w:rsidRPr="006D2304">
        <w:rPr>
          <w:rFonts w:ascii="Times New Roman" w:eastAsia="Times New Roman" w:hAnsi="Times New Roman" w:cs="Times New Roman"/>
          <w:color w:val="000000"/>
          <w:sz w:val="24"/>
          <w:szCs w:val="24"/>
        </w:rPr>
        <w:t>visiem Pretendentiem - ja iepirkums tiek pārtraukts vai izbeigts.</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5" w:name="_Toc59334727"/>
      <w:bookmarkStart w:id="16" w:name="_Toc61422130"/>
      <w:r w:rsidRPr="008074FF">
        <w:rPr>
          <w:rFonts w:ascii="Times New Roman" w:eastAsia="Times New Roman" w:hAnsi="Times New Roman" w:cs="Arial"/>
          <w:b/>
          <w:bCs/>
          <w:iCs/>
          <w:color w:val="000000"/>
          <w:sz w:val="26"/>
          <w:szCs w:val="26"/>
        </w:rPr>
        <w:t>1.8. Piedāvājuma noformēšana</w:t>
      </w:r>
      <w:bookmarkEnd w:id="15"/>
      <w:bookmarkEnd w:id="16"/>
    </w:p>
    <w:p w:rsidR="008074FF" w:rsidRPr="008074FF" w:rsidRDefault="008074FF" w:rsidP="008074FF">
      <w:pPr>
        <w:keepNext/>
        <w:spacing w:before="240" w:after="60" w:line="240" w:lineRule="auto"/>
        <w:ind w:left="567" w:hanging="567"/>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pasūtītāja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pretendenta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atzīme</w:t>
      </w:r>
      <w:r w:rsidRPr="008074FF">
        <w:rPr>
          <w:rFonts w:ascii="Times New Roman" w:eastAsia="Times New Roman" w:hAnsi="Times New Roman" w:cs="Times New Roman"/>
          <w:color w:val="000000"/>
          <w:sz w:val="24"/>
          <w:szCs w:val="24"/>
          <w:lang w:eastAsia="ar-SA"/>
        </w:rPr>
        <w:t>:</w:t>
      </w:r>
      <w:r w:rsidRPr="008074FF">
        <w:rPr>
          <w:rFonts w:ascii="Times New Roman" w:eastAsia="Times New Roman" w:hAnsi="Times New Roman" w:cs="Times New Roman"/>
          <w:color w:val="000000"/>
          <w:sz w:val="24"/>
          <w:szCs w:val="24"/>
          <w:lang w:val="x-none" w:eastAsia="ar-SA"/>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Piedāvājums iepirkumam </w:t>
      </w:r>
    </w:p>
    <w:p w:rsidR="008074FF" w:rsidRPr="008074FF" w:rsidRDefault="008074FF" w:rsidP="008074FF">
      <w:pPr>
        <w:spacing w:after="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 „Siguldas novada pašvaldības granulu katlu māju, </w:t>
      </w:r>
    </w:p>
    <w:p w:rsidR="008074FF" w:rsidRPr="008074FF" w:rsidRDefault="008074FF" w:rsidP="008074FF">
      <w:pPr>
        <w:spacing w:after="0" w:line="240" w:lineRule="auto"/>
        <w:jc w:val="center"/>
        <w:rPr>
          <w:rFonts w:ascii="Times New Roman" w:eastAsia="Times New Roman" w:hAnsi="Times New Roman" w:cs="Times New Roman"/>
          <w:b/>
          <w:bCs/>
          <w:sz w:val="40"/>
          <w:szCs w:val="40"/>
        </w:rPr>
      </w:pPr>
      <w:r w:rsidRPr="008074FF">
        <w:rPr>
          <w:rFonts w:ascii="Times New Roman" w:eastAsia="Times New Roman" w:hAnsi="Times New Roman" w:cs="Times New Roman"/>
          <w:b/>
          <w:sz w:val="24"/>
          <w:szCs w:val="24"/>
        </w:rPr>
        <w:t>gāzes katlu māju un gāzes saimniecību servisa apkalpošana”</w:t>
      </w:r>
    </w:p>
    <w:p w:rsidR="008074FF" w:rsidRPr="00102D15" w:rsidRDefault="008074FF" w:rsidP="008074FF">
      <w:pPr>
        <w:spacing w:after="0" w:line="240" w:lineRule="auto"/>
        <w:ind w:left="720"/>
        <w:jc w:val="center"/>
        <w:rPr>
          <w:rFonts w:ascii="Times New Roman" w:eastAsia="Times New Roman" w:hAnsi="Times New Roman" w:cs="Times New Roman"/>
          <w:sz w:val="24"/>
          <w:szCs w:val="24"/>
        </w:rPr>
      </w:pPr>
      <w:bookmarkStart w:id="17" w:name="_GoBack"/>
      <w:bookmarkEnd w:id="17"/>
      <w:r w:rsidRPr="00102D15">
        <w:rPr>
          <w:rFonts w:ascii="Times New Roman" w:eastAsia="Times New Roman" w:hAnsi="Times New Roman" w:cs="Times New Roman"/>
          <w:sz w:val="24"/>
          <w:szCs w:val="24"/>
        </w:rPr>
        <w:t xml:space="preserve">Identifikācijas Nr. SNP 2018/23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102D15">
        <w:rPr>
          <w:rFonts w:ascii="Times New Roman" w:eastAsia="Times New Roman" w:hAnsi="Times New Roman" w:cs="Times New Roman"/>
          <w:b/>
          <w:sz w:val="24"/>
          <w:szCs w:val="24"/>
        </w:rPr>
        <w:t xml:space="preserve">Neatvērt līdz </w:t>
      </w:r>
      <w:r w:rsidR="00102D15" w:rsidRPr="00102D15">
        <w:rPr>
          <w:rFonts w:ascii="Times New Roman" w:eastAsia="Times New Roman" w:hAnsi="Times New Roman" w:cs="Times New Roman"/>
          <w:b/>
          <w:sz w:val="24"/>
          <w:szCs w:val="24"/>
        </w:rPr>
        <w:t>06</w:t>
      </w:r>
      <w:r w:rsidRPr="00102D15">
        <w:rPr>
          <w:rFonts w:ascii="Times New Roman" w:eastAsia="Times New Roman" w:hAnsi="Times New Roman" w:cs="Times New Roman"/>
          <w:b/>
          <w:sz w:val="24"/>
          <w:szCs w:val="24"/>
        </w:rPr>
        <w:t>.07.2018</w:t>
      </w:r>
      <w:r w:rsidRPr="008074FF">
        <w:rPr>
          <w:rFonts w:ascii="Times New Roman" w:eastAsia="Times New Roman" w:hAnsi="Times New Roman" w:cs="Times New Roman"/>
          <w:b/>
          <w:sz w:val="24"/>
          <w:szCs w:val="24"/>
        </w:rPr>
        <w:t xml:space="preserve">. plkst.10:00” </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1.8.2.  Piedāvājums sastāv no trim daļām:</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atlases dokumentiem (1 oriģināli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tehniskā piedāvājuma (1 oriģināli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finanšu piedāvājuma (1 oriģināli un 1 kopija).</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74FF">
        <w:rPr>
          <w:rFonts w:ascii="Times New Roman" w:eastAsia="Times New Roman" w:hAnsi="Times New Roman" w:cs="Times New Roman"/>
          <w:sz w:val="24"/>
          <w:szCs w:val="24"/>
        </w:rPr>
        <w:t>cauršūtiem</w:t>
      </w:r>
      <w:proofErr w:type="spellEnd"/>
      <w:r w:rsidRPr="008074FF">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1.8.6.</w:t>
      </w:r>
      <w:r w:rsidRPr="008074FF">
        <w:rPr>
          <w:rFonts w:ascii="Times New Roman" w:eastAsia="Times New Roman" w:hAnsi="Times New Roman" w:cs="Times New Roman"/>
          <w:b/>
          <w:bCs/>
          <w:sz w:val="24"/>
          <w:szCs w:val="24"/>
        </w:rPr>
        <w:t xml:space="preserve"> </w:t>
      </w:r>
      <w:r w:rsidRPr="008074FF">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8074FF">
        <w:rPr>
          <w:rFonts w:ascii="Times New Roman" w:eastAsia="Times New Roman" w:hAnsi="Times New Roman" w:cs="Times New Roman"/>
          <w:sz w:val="24"/>
          <w:szCs w:val="24"/>
        </w:rPr>
        <w:t>.</w:t>
      </w:r>
    </w:p>
    <w:p w:rsidR="008074FF" w:rsidRPr="008074FF" w:rsidRDefault="008074FF" w:rsidP="008074FF">
      <w:pPr>
        <w:spacing w:before="120" w:after="120" w:line="240" w:lineRule="auto"/>
        <w:ind w:left="794" w:hanging="79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8" w:name="_Toc61422132"/>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 xml:space="preserve">1.9. </w:t>
      </w:r>
      <w:r w:rsidRPr="008074FF">
        <w:rPr>
          <w:rFonts w:ascii="Times New Roman" w:eastAsia="Times New Roman" w:hAnsi="Times New Roman" w:cs="Arial"/>
          <w:b/>
          <w:bCs/>
          <w:iCs/>
          <w:color w:val="000000"/>
          <w:sz w:val="26"/>
          <w:szCs w:val="26"/>
        </w:rPr>
        <w:t>Informācija</w:t>
      </w:r>
      <w:bookmarkEnd w:id="18"/>
      <w:r w:rsidRPr="008074FF">
        <w:rPr>
          <w:rFonts w:ascii="Times New Roman" w:eastAsia="Times New Roman" w:hAnsi="Times New Roman" w:cs="Arial"/>
          <w:b/>
          <w:bCs/>
          <w:iCs/>
          <w:color w:val="000000"/>
          <w:sz w:val="26"/>
          <w:szCs w:val="26"/>
        </w:rPr>
        <w:t>s sniegšana un apmaiņa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1.9.1.</w:t>
      </w:r>
      <w:r w:rsidRPr="008074FF">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1.9.2.</w:t>
      </w:r>
      <w:r w:rsidRPr="008074FF">
        <w:rPr>
          <w:rFonts w:ascii="Times New Roman" w:eastAsia="Times New Roman" w:hAnsi="Times New Roman" w:cs="Times New Roman"/>
          <w:sz w:val="24"/>
          <w:szCs w:val="24"/>
        </w:rPr>
        <w:tab/>
        <w:t xml:space="preserve">Papildus informāciju Pasūtītājs ievieto Siguldas novada pašvaldības tīmekļvietnē </w:t>
      </w:r>
      <w:hyperlink r:id="rId13"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kurā ir pieejami iepirkuma dokumenti, norādot arī uzdoto jautājumu.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1.9.3.</w:t>
      </w:r>
      <w:r w:rsidRPr="008074FF">
        <w:rPr>
          <w:rFonts w:ascii="Times New Roman" w:eastAsia="Times New Roman" w:hAnsi="Times New Roman" w:cs="Times New Roman"/>
          <w:sz w:val="24"/>
          <w:szCs w:val="24"/>
        </w:rPr>
        <w:tab/>
        <w:t xml:space="preserve">Informācijas apmaiņa starp Pasūtītāju un Pretendentiem notiek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pa pastu (lēnāka) vai e-pastu (ātrāka).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1.9.4.</w:t>
      </w:r>
      <w:r w:rsidRPr="008074F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19" w:name="_Toc59334728"/>
      <w:bookmarkStart w:id="20" w:name="_Toc61422133"/>
      <w:r w:rsidRPr="008074FF">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8074FF">
        <w:rPr>
          <w:rFonts w:ascii="Times New Roman" w:eastAsia="Times New Roman" w:hAnsi="Times New Roman" w:cs="Arial"/>
          <w:b/>
          <w:bCs/>
          <w:kern w:val="32"/>
          <w:sz w:val="26"/>
          <w:szCs w:val="26"/>
        </w:rPr>
        <w:t xml:space="preserve"> un apraksts</w:t>
      </w:r>
      <w:bookmarkEnd w:id="21"/>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2.1.1.</w:t>
      </w:r>
      <w:r w:rsidRPr="008074FF">
        <w:rPr>
          <w:rFonts w:ascii="Times New Roman" w:eastAsia="Times New Roman" w:hAnsi="Times New Roman" w:cs="Times New Roman"/>
          <w:sz w:val="24"/>
          <w:szCs w:val="24"/>
        </w:rPr>
        <w:tab/>
        <w:t xml:space="preserve">Iepirkuma priekšmets ir Siguldas novada pašvaldības </w:t>
      </w:r>
      <w:r w:rsidRPr="008074FF">
        <w:rPr>
          <w:rFonts w:ascii="Times New Roman" w:eastAsia="Times New Roman" w:hAnsi="Times New Roman" w:cs="Times New Roman"/>
          <w:bCs/>
          <w:sz w:val="24"/>
          <w:szCs w:val="24"/>
        </w:rPr>
        <w:t xml:space="preserve">granulu katlu māju, gāzes katlu māju un gāzes saimniecību </w:t>
      </w:r>
      <w:r w:rsidRPr="008074FF">
        <w:rPr>
          <w:rFonts w:ascii="Times New Roman" w:eastAsia="Times New Roman" w:hAnsi="Times New Roman" w:cs="Times New Roman"/>
          <w:sz w:val="24"/>
          <w:szCs w:val="24"/>
        </w:rPr>
        <w:t xml:space="preserve">servisa apkalpošana uz 3 (trim) gadiem, kas jāveic saskaņā ar </w:t>
      </w:r>
      <w:r w:rsidR="006D2304">
        <w:rPr>
          <w:rFonts w:ascii="Times New Roman" w:eastAsia="Times New Roman" w:hAnsi="Times New Roman" w:cs="Times New Roman"/>
          <w:sz w:val="24"/>
          <w:szCs w:val="24"/>
        </w:rPr>
        <w:t>g</w:t>
      </w:r>
      <w:r w:rsidRPr="008074FF">
        <w:rPr>
          <w:rFonts w:ascii="Times New Roman" w:eastAsia="Times New Roman" w:hAnsi="Times New Roman" w:cs="Times New Roman"/>
          <w:sz w:val="24"/>
          <w:szCs w:val="24"/>
        </w:rPr>
        <w:t>ranulu katlu māju, gāzes katlu māju un gāzes saimniecību sarakstu ar adresēm un apjomiem (Nolikuma 2.pielikums), Tehniskajām specifikācijām (Nolikuma 3.pielikums).</w:t>
      </w:r>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i/>
          <w:sz w:val="24"/>
          <w:szCs w:val="24"/>
        </w:rPr>
        <w:tab/>
      </w:r>
      <w:r w:rsidRPr="008074FF">
        <w:rPr>
          <w:rFonts w:ascii="Times New Roman" w:eastAsia="Times New Roman" w:hAnsi="Times New Roman" w:cs="Times New Roman"/>
          <w:sz w:val="24"/>
          <w:szCs w:val="24"/>
        </w:rPr>
        <w:t>CPV kodi:</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50531200-8 (gāzes ierīču tehniskās apkopes pakalpojumi);</w:t>
      </w:r>
    </w:p>
    <w:p w:rsidR="008074FF" w:rsidRPr="008074FF" w:rsidRDefault="008074FF" w:rsidP="008074FF">
      <w:pPr>
        <w:spacing w:before="120" w:after="120" w:line="240" w:lineRule="auto"/>
        <w:ind w:left="720"/>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50531100-7 (apkures katlu remonta un tehniskās apkopes pakalpojumi).</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2.1.2. </w:t>
      </w:r>
      <w:r w:rsidRPr="008074FF">
        <w:rPr>
          <w:rFonts w:ascii="Times New Roman" w:eastAsia="Times New Roman" w:hAnsi="Times New Roman" w:cs="Times New Roman"/>
          <w:sz w:val="24"/>
          <w:szCs w:val="24"/>
        </w:rPr>
        <w:tab/>
        <w:t>Pretendents piedāvājumu var iesniegt par visu iepirkuma priekšmetu.</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2.1.3.</w:t>
      </w:r>
      <w:r w:rsidRPr="008074FF">
        <w:rPr>
          <w:rFonts w:ascii="Times New Roman" w:eastAsia="Times New Roman" w:hAnsi="Times New Roman" w:cs="Times New Roman"/>
          <w:sz w:val="24"/>
          <w:szCs w:val="24"/>
        </w:rPr>
        <w:tab/>
        <w:t>Pretendentam nav tiesību iesniegt piedāvājuma variantus.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2" w:name="_Toc59334730"/>
      <w:bookmarkStart w:id="23" w:name="_Toc61422135"/>
      <w:r w:rsidRPr="008074FF">
        <w:rPr>
          <w:rFonts w:ascii="Times New Roman" w:eastAsia="Times New Roman" w:hAnsi="Times New Roman" w:cs="Arial"/>
          <w:b/>
          <w:bCs/>
          <w:kern w:val="32"/>
          <w:sz w:val="26"/>
          <w:szCs w:val="26"/>
        </w:rPr>
        <w:t xml:space="preserve">3.Informācija pretendentiem </w:t>
      </w:r>
      <w:bookmarkEnd w:id="22"/>
      <w:bookmarkEnd w:id="23"/>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8074FF">
        <w:rPr>
          <w:rFonts w:ascii="Times New Roman" w:eastAsia="Times New Roman" w:hAnsi="Times New Roman" w:cs="Arial"/>
          <w:b/>
          <w:bCs/>
          <w:iCs/>
          <w:color w:val="000000"/>
          <w:sz w:val="26"/>
          <w:szCs w:val="26"/>
        </w:rPr>
        <w:t xml:space="preserve">3.1.Nosacījumi pretendenta dalībai </w:t>
      </w:r>
      <w:bookmarkEnd w:id="24"/>
      <w:bookmarkEnd w:id="25"/>
      <w:r w:rsidRPr="008074FF">
        <w:rPr>
          <w:rFonts w:ascii="Times New Roman" w:eastAsia="Times New Roman" w:hAnsi="Times New Roman" w:cs="Arial"/>
          <w:b/>
          <w:bCs/>
          <w:iCs/>
          <w:color w:val="000000"/>
          <w:sz w:val="26"/>
          <w:szCs w:val="26"/>
        </w:rPr>
        <w:t>iepirkumā</w:t>
      </w:r>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3.1.1.</w:t>
      </w:r>
      <w:r w:rsidRPr="008074FF">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3.1.2.</w:t>
      </w:r>
      <w:r w:rsidRPr="008074FF">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074FF" w:rsidRPr="006D2304"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color w:val="000000"/>
          <w:sz w:val="24"/>
          <w:szCs w:val="24"/>
          <w:u w:color="000000"/>
          <w:bdr w:val="nil"/>
          <w:lang w:eastAsia="lv-LV"/>
        </w:rPr>
      </w:pPr>
      <w:r w:rsidRPr="008074FF">
        <w:rPr>
          <w:rFonts w:ascii="Times New Roman" w:eastAsia="Times New Roman" w:hAnsi="Times New Roman" w:cs="Times New Roman"/>
          <w:sz w:val="24"/>
          <w:szCs w:val="24"/>
        </w:rPr>
        <w:t xml:space="preserve">3.1.3. </w:t>
      </w:r>
      <w:r w:rsidRPr="006D2304">
        <w:rPr>
          <w:rFonts w:ascii="Times New Roman" w:eastAsia="Arial Unicode MS" w:hAnsi="Times New Roman" w:cs="Times New Roman"/>
          <w:color w:val="000000"/>
          <w:sz w:val="24"/>
          <w:szCs w:val="24"/>
          <w:u w:color="000000"/>
          <w:bdr w:val="nil"/>
          <w:lang w:eastAsia="lv-LV"/>
        </w:rPr>
        <w:t xml:space="preserve">Pretendents ir reģistrēts Būvkomersantu reģistrā Latvijas Republikas normatīvajos aktos noteiktajā kārtībā vai līdzvērtīgā reģistrā ārvalstīs. </w:t>
      </w:r>
    </w:p>
    <w:p w:rsidR="008074FF" w:rsidRPr="008074FF"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8074FF">
        <w:rPr>
          <w:rFonts w:ascii="Times New Roman" w:eastAsia="Arial Unicode MS" w:hAnsi="Times New Roman" w:cs="Times New Roman"/>
          <w:color w:val="000000"/>
          <w:sz w:val="24"/>
          <w:szCs w:val="24"/>
          <w:u w:color="000000"/>
          <w:bdr w:val="nil"/>
          <w:lang w:eastAsia="lv-LV"/>
        </w:rPr>
        <w:t xml:space="preserve">3.1.4. </w:t>
      </w:r>
      <w:r w:rsidRPr="008074FF">
        <w:rPr>
          <w:rFonts w:ascii="Times New Roman" w:eastAsia="Times New Roman" w:hAnsi="Times New Roman" w:cs="Times New Roman"/>
          <w:sz w:val="24"/>
          <w:szCs w:val="24"/>
        </w:rPr>
        <w:t>Iepirkuma komisija ir tiesīga tālāk neizskatīt un nevērtēt Pretendenta piedāvājumu, ja:</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3.1.4.1. Pretendents nav iesniedzis kaut vienu no šī Nolikuma 4.sadaļā minētajiem dokumentiem;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3.1.4.2. Pretendenta tehniskais piedāvājums nav sagatavots atbilstoši Tehniskajās specifikācijās izvirzītajām prasībām;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3.1.4.3. Pretendents ir sniedzis nepatiesu informāciju savas kvalifikācijas novērtēšanai vai vispār nav sniedzis pieprasīto informāciju.</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3.1.5.</w:t>
      </w:r>
      <w:r w:rsidRPr="008074FF">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7" w:name="_Toc53909471"/>
      <w:bookmarkStart w:id="28" w:name="_Toc61422137"/>
      <w:bookmarkStart w:id="29" w:name="_Toc61422139"/>
      <w:r w:rsidRPr="008074FF">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7"/>
      <w:bookmarkEnd w:id="28"/>
      <w:r w:rsidRPr="008074FF">
        <w:rPr>
          <w:rFonts w:ascii="Times New Roman" w:eastAsia="Times New Roman" w:hAnsi="Times New Roman" w:cs="Arial"/>
          <w:b/>
          <w:bCs/>
          <w:iCs/>
          <w:color w:val="000000"/>
          <w:sz w:val="26"/>
          <w:szCs w:val="26"/>
        </w:rPr>
        <w:t>sniegt pakalpojumu</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3.2.1.</w:t>
      </w:r>
      <w:r w:rsidRPr="008074FF">
        <w:rPr>
          <w:rFonts w:ascii="Times New Roman" w:eastAsia="Times New Roman" w:hAnsi="Times New Roman" w:cs="Times New Roman"/>
          <w:sz w:val="24"/>
          <w:szCs w:val="24"/>
        </w:rPr>
        <w:tab/>
        <w:t>Pretendenta</w:t>
      </w:r>
      <w:r w:rsidRPr="008074FF">
        <w:rPr>
          <w:rFonts w:ascii="Times New Roman" w:eastAsia="Times New Roman" w:hAnsi="Times New Roman" w:cs="Times New Roman"/>
          <w:color w:val="000000"/>
          <w:sz w:val="24"/>
          <w:szCs w:val="24"/>
        </w:rPr>
        <w:t xml:space="preserve"> katra</w:t>
      </w:r>
      <w:r w:rsidRPr="008074FF">
        <w:rPr>
          <w:rFonts w:ascii="Times New Roman" w:eastAsia="Times New Roman" w:hAnsi="Times New Roman" w:cs="Times New Roman"/>
          <w:sz w:val="24"/>
          <w:szCs w:val="24"/>
        </w:rPr>
        <w:t xml:space="preserve"> kalendārā gada (2015.g., 2016.g., 2017.g.) finanšu apgrozījumam jābūt ne mazākam, kā  30 000,00 EUR. </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3.2.2.</w:t>
      </w:r>
      <w:r w:rsidRPr="008074FF">
        <w:rPr>
          <w:rFonts w:ascii="Times New Roman" w:eastAsia="Times New Roman" w:hAnsi="Times New Roman" w:cs="Times New Roman"/>
          <w:sz w:val="24"/>
          <w:szCs w:val="24"/>
        </w:rPr>
        <w:tab/>
        <w:t>Pretendenti, kas dibināti vēlāk, apliecina, ka katra gada finanšu apgrozījums nostrādātajā periodā nav mazāks, kā 30 000,000 EUR</w:t>
      </w:r>
      <w:r w:rsidRPr="008074FF">
        <w:rPr>
          <w:rFonts w:ascii="Times New Roman" w:eastAsia="Times New Roman" w:hAnsi="Times New Roman" w:cs="Times New Roman"/>
          <w:color w:val="FF0000"/>
          <w:sz w:val="24"/>
          <w:szCs w:val="24"/>
        </w:rPr>
        <w:t>.</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lang w:eastAsia="zh-CN"/>
        </w:rPr>
        <w:t>.2.3. Ja Pretendents ir reģistrēts ārvalstī, lai apliecinātu atbilstību Nolikuma 3.2.1.punktā noteiktajām prasībām, Pretendentam ir tiesības iesniegt līdzvērtīgus dokumentus atbilstoši to reģistrācijas valsts normatīvajam regulējumam.</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3.2.4.</w:t>
      </w:r>
      <w:r w:rsidRPr="008074FF">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3.3.Prasības attiecībā uz pretendenta tehniskajām un profesionālām spējām un iespējām sniegt pakalpojumu</w:t>
      </w:r>
    </w:p>
    <w:p w:rsidR="008074FF" w:rsidRPr="008074FF" w:rsidRDefault="008074FF" w:rsidP="008074FF">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3.3.1.</w:t>
      </w:r>
      <w:r w:rsidRPr="008074FF">
        <w:rPr>
          <w:rFonts w:ascii="Times New Roman" w:eastAsia="Times New Roman" w:hAnsi="Times New Roman" w:cs="Times New Roman"/>
          <w:color w:val="000000"/>
          <w:sz w:val="24"/>
          <w:szCs w:val="24"/>
          <w:lang w:eastAsia="lv-LV"/>
        </w:rPr>
        <w:tab/>
        <w:t xml:space="preserve">Pretendentam pēdējo 3 (trīs) gadu (2015.g., 2016.g., 2017.g.) laikā (vai īsākā, ja Pretendents reģistrēts vēlāk) ir pieredze apkures gāzes katlu tehniskās apkopes darbu veikšanā. Pretendents ir veicis pakalpojumu vismaz 3 (trīs) objektos ar apkures katla jaudu virs 200 </w:t>
      </w:r>
      <w:proofErr w:type="spellStart"/>
      <w:r w:rsidRPr="008074FF">
        <w:rPr>
          <w:rFonts w:ascii="Times New Roman" w:eastAsia="Times New Roman" w:hAnsi="Times New Roman" w:cs="Times New Roman"/>
          <w:color w:val="000000"/>
          <w:sz w:val="24"/>
          <w:szCs w:val="24"/>
          <w:lang w:eastAsia="lv-LV"/>
        </w:rPr>
        <w:t>kW</w:t>
      </w:r>
      <w:proofErr w:type="spellEnd"/>
      <w:r w:rsidRPr="008074FF">
        <w:rPr>
          <w:rFonts w:ascii="Times New Roman" w:eastAsia="Times New Roman" w:hAnsi="Times New Roman" w:cs="Times New Roman"/>
          <w:color w:val="000000"/>
          <w:sz w:val="24"/>
          <w:szCs w:val="24"/>
          <w:lang w:eastAsia="lv-LV"/>
        </w:rPr>
        <w:t xml:space="preserve">. Pieredze tiek apliecināta, aizpildot Iepirkuma nolikumam pievienoto veidlapu (Nolikuma 4.pielikums). </w:t>
      </w:r>
    </w:p>
    <w:p w:rsidR="008074FF" w:rsidRPr="008074FF" w:rsidRDefault="008074FF" w:rsidP="008074FF">
      <w:pPr>
        <w:spacing w:after="60" w:line="240" w:lineRule="auto"/>
        <w:ind w:left="680" w:hanging="720"/>
        <w:jc w:val="both"/>
        <w:rPr>
          <w:rFonts w:ascii="Times New Roman" w:eastAsia="Times New Roman" w:hAnsi="Times New Roman"/>
          <w:sz w:val="24"/>
          <w:szCs w:val="24"/>
        </w:rPr>
      </w:pPr>
      <w:r w:rsidRPr="008074FF">
        <w:rPr>
          <w:rFonts w:ascii="Times New Roman" w:eastAsia="Times New Roman" w:hAnsi="Times New Roman" w:cs="Times New Roman"/>
          <w:color w:val="000000"/>
          <w:sz w:val="24"/>
          <w:szCs w:val="24"/>
        </w:rPr>
        <w:t>3.3.2.</w:t>
      </w:r>
      <w:r w:rsidRPr="008074FF">
        <w:rPr>
          <w:rFonts w:ascii="Times New Roman" w:eastAsia="Times New Roman" w:hAnsi="Times New Roman"/>
          <w:sz w:val="24"/>
          <w:szCs w:val="24"/>
        </w:rPr>
        <w:t xml:space="preserve"> Pretendents līguma slēgšanas tiesību piešķiršanas gadījumā (bet ne vēlāk kā pirms pakalpojuma uzsākšanas) veiks savas civiltiesiskās atbildības apdrošināšanu par līguma izpildes laikā pretendenta darbības vai bezdarbības rezultātā pasūtītājam un trešajām personām </w:t>
      </w:r>
      <w:r w:rsidRPr="008074FF">
        <w:rPr>
          <w:rFonts w:ascii="Times New Roman" w:hAnsi="Times New Roman"/>
          <w:sz w:val="24"/>
          <w:szCs w:val="24"/>
        </w:rPr>
        <w:t>nodarīto zaudējumu atlīdzināšanu ar kopējo atbildības limitu ne mazāku kā EUR 50 000,00  un atbildības limitu par katru gadījumu ne mazāku kā EUR 50 000,00 un pašrisku ne lielāku kā EUR 200,00</w:t>
      </w:r>
      <w:r w:rsidRPr="008074FF">
        <w:rPr>
          <w:rFonts w:ascii="Times New Roman" w:eastAsia="Times New Roman" w:hAnsi="Times New Roman"/>
          <w:sz w:val="24"/>
          <w:szCs w:val="24"/>
        </w:rPr>
        <w:t>, 10 (desmit)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r w:rsidRPr="008074FF">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bCs/>
          <w:sz w:val="24"/>
          <w:szCs w:val="24"/>
        </w:rPr>
        <w:t>3.3.3.</w:t>
      </w:r>
      <w:r w:rsidRPr="008074FF">
        <w:rPr>
          <w:rFonts w:ascii="Times New Roman" w:eastAsia="Times New Roman" w:hAnsi="Times New Roman" w:cs="Times New Roman"/>
          <w:bCs/>
          <w:sz w:val="24"/>
          <w:szCs w:val="24"/>
        </w:rPr>
        <w:tab/>
      </w:r>
      <w:r w:rsidRPr="008074FF">
        <w:rPr>
          <w:rFonts w:ascii="Times New Roman" w:eastAsia="Times New Roman" w:hAnsi="Times New Roman" w:cs="Times New Roman"/>
          <w:sz w:val="24"/>
          <w:szCs w:val="24"/>
          <w:lang w:eastAsia="lv-LV"/>
        </w:rPr>
        <w:t xml:space="preserve">Pretendentam jānodrošina, ka līguma izpildē piedalās kvalificēts un pieredzējis personāls. Pretendents nodrošina </w:t>
      </w:r>
      <w:r w:rsidRPr="008074FF">
        <w:rPr>
          <w:rFonts w:ascii="Times New Roman" w:eastAsia="Calibri" w:hAnsi="Times New Roman" w:cs="Times New Roman"/>
          <w:sz w:val="24"/>
          <w:szCs w:val="24"/>
        </w:rPr>
        <w:t>vismaz 1 (vienu) atbildīgo person</w:t>
      </w:r>
      <w:r w:rsidR="006D2304">
        <w:rPr>
          <w:rFonts w:ascii="Times New Roman" w:eastAsia="Calibri" w:hAnsi="Times New Roman" w:cs="Times New Roman"/>
          <w:sz w:val="24"/>
          <w:szCs w:val="24"/>
        </w:rPr>
        <w:t>u</w:t>
      </w:r>
      <w:r w:rsidRPr="008074FF">
        <w:rPr>
          <w:rFonts w:ascii="Times New Roman" w:eastAsia="Calibri" w:hAnsi="Times New Roman" w:cs="Times New Roman"/>
          <w:sz w:val="24"/>
          <w:szCs w:val="24"/>
        </w:rPr>
        <w:t xml:space="preserve"> par gāzes saimniecību ar tiesībām vadīt (izpildīt) </w:t>
      </w:r>
      <w:proofErr w:type="spellStart"/>
      <w:r w:rsidRPr="008074FF">
        <w:rPr>
          <w:rFonts w:ascii="Times New Roman" w:eastAsia="Calibri" w:hAnsi="Times New Roman" w:cs="Times New Roman"/>
          <w:sz w:val="24"/>
          <w:szCs w:val="24"/>
        </w:rPr>
        <w:t>gāzbīstamos</w:t>
      </w:r>
      <w:proofErr w:type="spellEnd"/>
      <w:r w:rsidRPr="008074FF">
        <w:rPr>
          <w:rFonts w:ascii="Times New Roman" w:eastAsia="Calibri" w:hAnsi="Times New Roman" w:cs="Times New Roman"/>
          <w:sz w:val="24"/>
          <w:szCs w:val="24"/>
        </w:rPr>
        <w:t xml:space="preserve"> darbus; speciālistam jābūt </w:t>
      </w:r>
      <w:r w:rsidRPr="008074FF">
        <w:rPr>
          <w:rFonts w:ascii="Times New Roman" w:eastAsia="Calibri" w:hAnsi="Times New Roman" w:cs="Times New Roman"/>
          <w:sz w:val="23"/>
          <w:szCs w:val="23"/>
        </w:rPr>
        <w:t>atestētam veikt gāzes katlu iedarbināšanas, ekspluatācijas, tehniskās apkopes darbus.</w:t>
      </w:r>
    </w:p>
    <w:p w:rsidR="008074FF" w:rsidRPr="008074FF" w:rsidRDefault="008074FF" w:rsidP="008074FF">
      <w:pPr>
        <w:spacing w:after="60" w:line="240" w:lineRule="auto"/>
        <w:ind w:left="709"/>
        <w:jc w:val="both"/>
        <w:rPr>
          <w:rFonts w:ascii="Times New Roman" w:eastAsia="Times New Roman" w:hAnsi="Times New Roman" w:cs="Times New Roman"/>
          <w:i/>
          <w:color w:val="FF0000"/>
          <w:sz w:val="24"/>
          <w:szCs w:val="24"/>
        </w:rPr>
      </w:pPr>
      <w:bookmarkStart w:id="30" w:name="_Hlk517168050"/>
      <w:r w:rsidRPr="008074FF">
        <w:rPr>
          <w:rFonts w:ascii="Times New Roman" w:eastAsia="Times New Roman" w:hAnsi="Times New Roman" w:cs="Times New Roman"/>
          <w:sz w:val="24"/>
          <w:szCs w:val="24"/>
        </w:rPr>
        <w:t>Jāpievieno darbiniek</w:t>
      </w:r>
      <w:r w:rsidR="00E003BD">
        <w:rPr>
          <w:rFonts w:ascii="Times New Roman" w:eastAsia="Times New Roman" w:hAnsi="Times New Roman" w:cs="Times New Roman"/>
          <w:sz w:val="24"/>
          <w:szCs w:val="24"/>
        </w:rPr>
        <w:t>a</w:t>
      </w:r>
      <w:r w:rsidRPr="008074FF">
        <w:rPr>
          <w:rFonts w:ascii="Times New Roman" w:eastAsia="Times New Roman" w:hAnsi="Times New Roman" w:cs="Times New Roman"/>
          <w:sz w:val="24"/>
          <w:szCs w:val="24"/>
        </w:rPr>
        <w:t xml:space="preserve"> darba līguma/uzņēmuma līgumu kopija vai apliecinājum</w:t>
      </w:r>
      <w:r w:rsidR="00E003BD">
        <w:rPr>
          <w:rFonts w:ascii="Times New Roman" w:eastAsia="Times New Roman" w:hAnsi="Times New Roman" w:cs="Times New Roman"/>
          <w:sz w:val="24"/>
          <w:szCs w:val="24"/>
        </w:rPr>
        <w:t>s</w:t>
      </w:r>
      <w:r w:rsidRPr="008074FF">
        <w:rPr>
          <w:rFonts w:ascii="Times New Roman" w:eastAsia="Times New Roman" w:hAnsi="Times New Roman" w:cs="Times New Roman"/>
          <w:sz w:val="24"/>
          <w:szCs w:val="24"/>
        </w:rPr>
        <w:t xml:space="preserve"> par to esamību,</w:t>
      </w:r>
      <w:r w:rsidRPr="008074FF">
        <w:rPr>
          <w:rFonts w:ascii="Times New Roman" w:eastAsia="Times New Roman" w:hAnsi="Times New Roman" w:cs="Times New Roman"/>
          <w:color w:val="000000"/>
          <w:sz w:val="24"/>
          <w:szCs w:val="24"/>
        </w:rPr>
        <w:t xml:space="preserve"> vai t</w:t>
      </w:r>
      <w:r w:rsidR="00E003BD">
        <w:rPr>
          <w:rFonts w:ascii="Times New Roman" w:eastAsia="Times New Roman" w:hAnsi="Times New Roman" w:cs="Times New Roman"/>
          <w:color w:val="000000"/>
          <w:sz w:val="24"/>
          <w:szCs w:val="24"/>
        </w:rPr>
        <w:t>ā</w:t>
      </w:r>
      <w:r w:rsidRPr="008074FF">
        <w:rPr>
          <w:rFonts w:ascii="Times New Roman" w:eastAsia="Times New Roman" w:hAnsi="Times New Roman" w:cs="Times New Roman"/>
          <w:color w:val="000000"/>
          <w:sz w:val="24"/>
          <w:szCs w:val="24"/>
        </w:rPr>
        <w:t xml:space="preserve"> parakstīt</w:t>
      </w:r>
      <w:r w:rsidR="00E003BD">
        <w:rPr>
          <w:rFonts w:ascii="Times New Roman" w:eastAsia="Times New Roman" w:hAnsi="Times New Roman" w:cs="Times New Roman"/>
          <w:color w:val="000000"/>
          <w:sz w:val="24"/>
          <w:szCs w:val="24"/>
        </w:rPr>
        <w:t>s</w:t>
      </w:r>
      <w:r w:rsidRPr="008074FF">
        <w:rPr>
          <w:rFonts w:ascii="Times New Roman" w:eastAsia="Times New Roman" w:hAnsi="Times New Roman" w:cs="Times New Roman"/>
          <w:color w:val="000000"/>
          <w:sz w:val="24"/>
          <w:szCs w:val="24"/>
        </w:rPr>
        <w:t xml:space="preserve"> apliecinājum</w:t>
      </w:r>
      <w:r w:rsidR="00E003BD">
        <w:rPr>
          <w:rFonts w:ascii="Times New Roman" w:eastAsia="Times New Roman" w:hAnsi="Times New Roman" w:cs="Times New Roman"/>
          <w:color w:val="000000"/>
          <w:sz w:val="24"/>
          <w:szCs w:val="24"/>
        </w:rPr>
        <w:t>s</w:t>
      </w:r>
      <w:r w:rsidRPr="008074FF">
        <w:rPr>
          <w:rFonts w:ascii="Times New Roman" w:eastAsia="Times New Roman" w:hAnsi="Times New Roman" w:cs="Times New Roman"/>
          <w:color w:val="000000"/>
          <w:sz w:val="24"/>
          <w:szCs w:val="24"/>
        </w:rPr>
        <w:t xml:space="preserve"> par gatavību piedalīties iepirkumā un gadījumā, ja Pretendentam tiks piešķirtas līguma slēgšanas tiesības, noslēgt ar t</w:t>
      </w:r>
      <w:r w:rsidR="00E003BD">
        <w:rPr>
          <w:rFonts w:ascii="Times New Roman" w:eastAsia="Times New Roman" w:hAnsi="Times New Roman" w:cs="Times New Roman"/>
          <w:color w:val="000000"/>
          <w:sz w:val="24"/>
          <w:szCs w:val="24"/>
        </w:rPr>
        <w:t>o</w:t>
      </w:r>
      <w:r w:rsidRPr="008074FF">
        <w:rPr>
          <w:rFonts w:ascii="Times New Roman" w:eastAsia="Times New Roman" w:hAnsi="Times New Roman" w:cs="Times New Roman"/>
          <w:color w:val="000000"/>
          <w:sz w:val="24"/>
          <w:szCs w:val="24"/>
        </w:rPr>
        <w:t xml:space="preserve"> līgumu par uzticēto darbu izpildi.</w:t>
      </w:r>
      <w:r w:rsidRPr="008074FF">
        <w:rPr>
          <w:rFonts w:ascii="Times New Roman" w:eastAsia="Times New Roman" w:hAnsi="Times New Roman" w:cs="Times New Roman"/>
          <w:sz w:val="24"/>
          <w:szCs w:val="24"/>
        </w:rPr>
        <w:t xml:space="preserve"> </w:t>
      </w:r>
    </w:p>
    <w:bookmarkEnd w:id="30"/>
    <w:p w:rsidR="008074FF" w:rsidRPr="008074FF"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3.3.4.</w:t>
      </w:r>
      <w:r w:rsidRPr="008074FF">
        <w:rPr>
          <w:rFonts w:ascii="Times New Roman" w:eastAsia="Times New Roman" w:hAnsi="Times New Roman" w:cs="Times New Roman"/>
          <w:sz w:val="24"/>
          <w:szCs w:val="24"/>
        </w:rPr>
        <w:tab/>
        <w:t>Pretendentam jānodrošina katlu māju darbību atbilstoši objekta apkures režīmam un Latvijas Republikas normatīvajos aktos noteiktajam, ievērojot tehniskās, sanitārās, vides aizsardzības, darba drošības un ugunsdrošības noteikumus.</w:t>
      </w:r>
    </w:p>
    <w:p w:rsidR="008074FF" w:rsidRPr="008074FF"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3.3.5.</w:t>
      </w:r>
      <w:r w:rsidRPr="008074FF">
        <w:rPr>
          <w:rFonts w:ascii="Times New Roman" w:eastAsia="Times New Roman" w:hAnsi="Times New Roman" w:cs="Times New Roman"/>
          <w:sz w:val="24"/>
          <w:szCs w:val="24"/>
        </w:rPr>
        <w:tab/>
        <w:t>Pretendentam jānodrošina gāzes katlu māju un gāzes saimniecības apkalpošanu saskaņā ar 2003. gada maijā izdoto Latvijas Valsts Standartu - LVS 445 „</w:t>
      </w:r>
      <w:r w:rsidRPr="008074FF">
        <w:rPr>
          <w:rFonts w:ascii="Times New Roman" w:eastAsia="Times New Roman" w:hAnsi="Times New Roman" w:cs="Times New Roman"/>
          <w:i/>
          <w:sz w:val="24"/>
          <w:szCs w:val="24"/>
        </w:rPr>
        <w:t xml:space="preserve">Dabas gāzes sadales Lietotāju </w:t>
      </w:r>
      <w:proofErr w:type="spellStart"/>
      <w:r w:rsidRPr="008074FF">
        <w:rPr>
          <w:rFonts w:ascii="Times New Roman" w:eastAsia="Times New Roman" w:hAnsi="Times New Roman" w:cs="Times New Roman"/>
          <w:i/>
          <w:sz w:val="24"/>
          <w:szCs w:val="24"/>
        </w:rPr>
        <w:t>gāzapgādes</w:t>
      </w:r>
      <w:proofErr w:type="spellEnd"/>
      <w:r w:rsidRPr="008074FF">
        <w:rPr>
          <w:rFonts w:ascii="Times New Roman" w:eastAsia="Times New Roman" w:hAnsi="Times New Roman" w:cs="Times New Roman"/>
          <w:i/>
          <w:sz w:val="24"/>
          <w:szCs w:val="24"/>
        </w:rPr>
        <w:t xml:space="preserve"> sistēmu ar maksimālo darba spiedienu 1,6 </w:t>
      </w:r>
      <w:proofErr w:type="spellStart"/>
      <w:r w:rsidRPr="008074FF">
        <w:rPr>
          <w:rFonts w:ascii="Times New Roman" w:eastAsia="Times New Roman" w:hAnsi="Times New Roman" w:cs="Times New Roman"/>
          <w:i/>
          <w:sz w:val="24"/>
          <w:szCs w:val="24"/>
        </w:rPr>
        <w:t>MPa</w:t>
      </w:r>
      <w:proofErr w:type="spellEnd"/>
      <w:r w:rsidRPr="008074FF">
        <w:rPr>
          <w:rFonts w:ascii="Times New Roman" w:eastAsia="Times New Roman" w:hAnsi="Times New Roman" w:cs="Times New Roman"/>
          <w:i/>
          <w:sz w:val="24"/>
          <w:szCs w:val="24"/>
        </w:rPr>
        <w:t xml:space="preserve"> (16bar) ekspluatācija un tehniskā apkope</w:t>
      </w:r>
      <w:r w:rsidRPr="008074FF">
        <w:rPr>
          <w:rFonts w:ascii="Times New Roman" w:eastAsia="Times New Roman" w:hAnsi="Times New Roman" w:cs="Times New Roman"/>
          <w:sz w:val="24"/>
          <w:szCs w:val="24"/>
        </w:rPr>
        <w:t>” prasībām.</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3.3.6.</w:t>
      </w:r>
      <w:r w:rsidRPr="008074FF">
        <w:rPr>
          <w:rFonts w:ascii="Times New Roman" w:eastAsia="Times New Roman" w:hAnsi="Times New Roman" w:cs="Times New Roman"/>
          <w:sz w:val="24"/>
          <w:szCs w:val="24"/>
        </w:rPr>
        <w:tab/>
        <w:t>Pretendentam jābūt nepieciešamajam tehniskajam aprīkojumam un kvalificēta darbaspēka resursiem pakalpojuma veikšanai.</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3.3.7.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8074FF" w:rsidRPr="008074FF" w:rsidRDefault="008074FF" w:rsidP="008074FF">
      <w:pPr>
        <w:spacing w:after="60" w:line="240" w:lineRule="auto"/>
        <w:ind w:left="851" w:hanging="709"/>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3.3.8. Ja Pretendents plāno piesaistīt apakšuzņēmējus, tad tie ir piesaistāmi saskaņā ar Publisko iepirkumu likuma 63.panta noteikumiem</w:t>
      </w:r>
      <w:r w:rsidRPr="008074FF">
        <w:rPr>
          <w:rFonts w:ascii="Times New Roman" w:eastAsia="Times New Roman" w:hAnsi="Times New Roman" w:cs="Times New Roman"/>
          <w:color w:val="FF0000"/>
          <w:sz w:val="24"/>
          <w:szCs w:val="24"/>
        </w:rPr>
        <w:t>.</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highlight w:val="yellow"/>
        </w:rPr>
      </w:pPr>
      <w:r w:rsidRPr="008074FF">
        <w:rPr>
          <w:rFonts w:ascii="Times New Roman" w:eastAsia="Times New Roman" w:hAnsi="Times New Roman" w:cs="Times New Roman"/>
          <w:sz w:val="24"/>
          <w:szCs w:val="24"/>
        </w:rPr>
        <w:t>3.3.9.Ja Pretendents plāno nomainīt līguma izpildē iesaistīto personālu vai plāno apakšuzņēmēju nomaiņu, tad tie ir nomaināmi un/vai piesaistāmi saskaņā ar Publisko iepirkumu likuma 62.panta noteikumiem.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 xml:space="preserve">4. </w:t>
      </w:r>
      <w:bookmarkEnd w:id="29"/>
      <w:r w:rsidRPr="008074FF">
        <w:rPr>
          <w:rFonts w:ascii="Times New Roman" w:eastAsia="Times New Roman" w:hAnsi="Times New Roman" w:cs="Arial"/>
          <w:b/>
          <w:bCs/>
          <w:kern w:val="32"/>
          <w:sz w:val="26"/>
          <w:szCs w:val="26"/>
        </w:rPr>
        <w:t>Piedāvājuma saturs</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31" w:name="_Toc61422140"/>
      <w:r w:rsidRPr="008074FF">
        <w:rPr>
          <w:rFonts w:ascii="Times New Roman" w:eastAsia="Times New Roman" w:hAnsi="Times New Roman" w:cs="Arial"/>
          <w:b/>
          <w:bCs/>
          <w:iCs/>
          <w:color w:val="000000"/>
          <w:sz w:val="26"/>
          <w:szCs w:val="26"/>
        </w:rPr>
        <w:t>4.1.Atlases dokumenti</w:t>
      </w:r>
      <w:bookmarkEnd w:id="31"/>
    </w:p>
    <w:p w:rsidR="008074FF" w:rsidRPr="008074FF" w:rsidRDefault="008074FF" w:rsidP="008074FF">
      <w:pPr>
        <w:keepNext/>
        <w:spacing w:after="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6"/>
          <w:szCs w:val="26"/>
        </w:rPr>
        <w:t>4.1.1.</w:t>
      </w:r>
      <w:r w:rsidRPr="008074FF">
        <w:rPr>
          <w:rFonts w:ascii="Times New Roman" w:eastAsia="Times New Roman" w:hAnsi="Times New Roman" w:cs="Arial"/>
          <w:bCs/>
          <w:sz w:val="24"/>
          <w:szCs w:val="24"/>
        </w:rPr>
        <w:t xml:space="preserve">Pretendenta </w:t>
      </w:r>
      <w:smartTag w:uri="schemas-tilde-lv/tildestengine" w:element="veidnes">
        <w:smartTagPr>
          <w:attr w:name="text" w:val="pieteikums"/>
          <w:attr w:name="baseform" w:val="pieteikums"/>
          <w:attr w:name="id" w:val="-1"/>
        </w:smartTagPr>
        <w:r w:rsidRPr="008074FF">
          <w:rPr>
            <w:rFonts w:ascii="Times New Roman" w:eastAsia="Times New Roman" w:hAnsi="Times New Roman" w:cs="Arial"/>
            <w:bCs/>
            <w:sz w:val="24"/>
            <w:szCs w:val="24"/>
          </w:rPr>
          <w:t>pieteikums</w:t>
        </w:r>
      </w:smartTag>
      <w:r w:rsidRPr="008074FF">
        <w:rPr>
          <w:rFonts w:ascii="Times New Roman" w:eastAsia="Times New Roman" w:hAnsi="Times New Roman" w:cs="Arial"/>
          <w:bCs/>
          <w:sz w:val="24"/>
          <w:szCs w:val="24"/>
        </w:rPr>
        <w:t xml:space="preserve"> (Nolikuma 1.pielikums) dalībai iepirkumā. Pieteikumu paraksta Pretendenta pilnvarota persona. </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4.1.2.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Pretendenta apliecinājums par Pretendenta gada finanšu apgrozījumu par 2017.g., 2016.g., 2015.gadu, norādot apgrozījumu par katru gadu atsevišķi un kopā. Uzņēmumiem, kas dibināti vēlāk apliecinājums par gada finanšu apgrozījumu nostrādātajā periodā.</w:t>
      </w:r>
    </w:p>
    <w:p w:rsidR="008074FF" w:rsidRPr="008074FF"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1.3.Informācija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8074FF">
        <w:rPr>
          <w:rFonts w:ascii="Times New Roman" w:eastAsia="Times New Roman" w:hAnsi="Times New Roman" w:cs="Times New Roman"/>
          <w:i/>
          <w:color w:val="FF0000"/>
          <w:sz w:val="24"/>
          <w:szCs w:val="24"/>
        </w:rPr>
        <w:t xml:space="preserve"> </w:t>
      </w:r>
      <w:r w:rsidRPr="008074FF">
        <w:rPr>
          <w:rFonts w:ascii="Times New Roman" w:eastAsia="Times New Roman" w:hAnsi="Times New Roman" w:cs="Times New Roman"/>
          <w:sz w:val="24"/>
          <w:szCs w:val="24"/>
        </w:rPr>
        <w:t>pielikums).</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1.4. Atsauksmes, kurās apliecināta Pretendenta pieredze un kvalitāte Nolikuma 3.3.1.punktā paredzēto darbu izpildē, jābūt vismaz 3 (trīs) pozitīvām atsauksmēm. </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1.5. Lai apliecinātu atbilstību Nolikuma 3.3.2.punktā izvirzītajai prasībai, Pretendents iesniedz apdrošināšanas kompānijas izziņu (apliecinājumu), kas apliecina, ka Pretendenta uzvaras gadījumā tiks veikta apdrošināšana saskaņā ar Nolikuma 3.3.2</w:t>
      </w:r>
      <w:r w:rsidRPr="008074FF">
        <w:rPr>
          <w:rFonts w:ascii="Times New Roman" w:eastAsia="Times New Roman" w:hAnsi="Times New Roman" w:cs="Times New Roman"/>
          <w:color w:val="FF0000"/>
          <w:sz w:val="24"/>
          <w:szCs w:val="24"/>
        </w:rPr>
        <w:t>.</w:t>
      </w:r>
      <w:r w:rsidRPr="008074FF">
        <w:rPr>
          <w:rFonts w:ascii="Times New Roman" w:eastAsia="Times New Roman" w:hAnsi="Times New Roman" w:cs="Times New Roman"/>
          <w:sz w:val="24"/>
          <w:szCs w:val="24"/>
        </w:rPr>
        <w:t>punktu, norādot atbildības limita apjomu, maksimālo pieļaujamo pašrisku un polises darbības termiņu.</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1.6. Lai apliecinātu atbilstību Nolikuma 3.3.3.punktā izvirzītajai prasībai, Pretendents iesniedz spēkā esošus kvalifikāciju apliecinošu dokumentu kopijas un speciālistu pieredzes aprakstu. Jāpievieno iesaistīto darbinieku darba līguma/uzņēmuma līgumu kopijas vai apliecinājumi par to esamību,</w:t>
      </w:r>
      <w:r w:rsidRPr="008074FF">
        <w:rPr>
          <w:rFonts w:ascii="Times New Roman" w:eastAsia="Times New Roman" w:hAnsi="Times New Roman" w:cs="Times New Roman"/>
          <w:color w:val="000000"/>
          <w:sz w:val="24"/>
          <w:szCs w:val="24"/>
        </w:rPr>
        <w:t xml:space="preserve"> vai to parakstīti apliecinājumi par gatavību piedalīties iepirkumā un gadījumā, ja Pretendentam tiks piešķirtas līguma slēgšanas tiesības, noslēgt ar tiem savstarpējus līgumus par uzticēto darbu izpildi.</w:t>
      </w:r>
      <w:r w:rsidRPr="008074FF">
        <w:rPr>
          <w:rFonts w:ascii="Times New Roman" w:eastAsia="Times New Roman" w:hAnsi="Times New Roman" w:cs="Times New Roman"/>
          <w:sz w:val="24"/>
          <w:szCs w:val="24"/>
        </w:rPr>
        <w:t xml:space="preserve"> </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lastRenderedPageBreak/>
        <w:t>4.</w:t>
      </w:r>
      <w:r w:rsidRPr="008074FF">
        <w:rPr>
          <w:rFonts w:ascii="Times New Roman" w:eastAsia="Times New Roman" w:hAnsi="Times New Roman" w:cs="Times New Roman"/>
          <w:sz w:val="24"/>
          <w:szCs w:val="24"/>
        </w:rPr>
        <w:t>1.7. Lai apliecinātu atbilstību Nolikuma 3.3.4.punktā izvirzītajai prasībai, Pretendents iesniedz  apliecinājumu, ka Pretendents nodrošinās katlu māju darbību atbilstoši objekta apkures režīmam atbilstoši Latvijas Republikas normatīvajos aktos noteiktajam, ievērojot tehniskās, sanitārās, vides aizsardzības, darba drošības un ugunsdrošības noteikumus;</w:t>
      </w:r>
    </w:p>
    <w:p w:rsidR="008074FF" w:rsidRPr="008074FF" w:rsidRDefault="008074FF" w:rsidP="008074FF">
      <w:pPr>
        <w:spacing w:before="120" w:after="120" w:line="240" w:lineRule="auto"/>
        <w:ind w:left="680"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4.1.8. Lai apliecinātu atbilstību Nolikuma 3.3.5.punktā izvirzītajai prasībai, Pretendents iesniedz  apliecinājumu, ka Pretendents nodrošinās gāzes katlu māju un gāzes saimniecības apkalpošanu saskaņā ar 2003. gada maijā izdotā Latvijas Valsts Standarta - LVS 445 „</w:t>
      </w:r>
      <w:r w:rsidRPr="008074FF">
        <w:rPr>
          <w:rFonts w:ascii="Times New Roman" w:eastAsia="Times New Roman" w:hAnsi="Times New Roman" w:cs="Times New Roman"/>
          <w:i/>
          <w:sz w:val="24"/>
          <w:szCs w:val="24"/>
        </w:rPr>
        <w:t xml:space="preserve">Dabas gāzes sadales Lietotāju </w:t>
      </w:r>
      <w:proofErr w:type="spellStart"/>
      <w:r w:rsidRPr="008074FF">
        <w:rPr>
          <w:rFonts w:ascii="Times New Roman" w:eastAsia="Times New Roman" w:hAnsi="Times New Roman" w:cs="Times New Roman"/>
          <w:i/>
          <w:sz w:val="24"/>
          <w:szCs w:val="24"/>
        </w:rPr>
        <w:t>gāzapgādes</w:t>
      </w:r>
      <w:proofErr w:type="spellEnd"/>
      <w:r w:rsidRPr="008074FF">
        <w:rPr>
          <w:rFonts w:ascii="Times New Roman" w:eastAsia="Times New Roman" w:hAnsi="Times New Roman" w:cs="Times New Roman"/>
          <w:i/>
          <w:sz w:val="24"/>
          <w:szCs w:val="24"/>
        </w:rPr>
        <w:t xml:space="preserve"> sistēmu ar maksimālo darba spiedienu 1,6 </w:t>
      </w:r>
      <w:proofErr w:type="spellStart"/>
      <w:r w:rsidRPr="008074FF">
        <w:rPr>
          <w:rFonts w:ascii="Times New Roman" w:eastAsia="Times New Roman" w:hAnsi="Times New Roman" w:cs="Times New Roman"/>
          <w:i/>
          <w:sz w:val="24"/>
          <w:szCs w:val="24"/>
        </w:rPr>
        <w:t>MPa</w:t>
      </w:r>
      <w:proofErr w:type="spellEnd"/>
      <w:r w:rsidRPr="008074FF">
        <w:rPr>
          <w:rFonts w:ascii="Times New Roman" w:eastAsia="Times New Roman" w:hAnsi="Times New Roman" w:cs="Times New Roman"/>
          <w:i/>
          <w:sz w:val="24"/>
          <w:szCs w:val="24"/>
        </w:rPr>
        <w:t xml:space="preserve"> (16bar) ekspluatācija un tehniskā apkope</w:t>
      </w:r>
      <w:r w:rsidRPr="008074FF">
        <w:rPr>
          <w:rFonts w:ascii="Times New Roman" w:eastAsia="Times New Roman" w:hAnsi="Times New Roman" w:cs="Times New Roman"/>
          <w:sz w:val="24"/>
          <w:szCs w:val="24"/>
        </w:rPr>
        <w:t>” prasībām;</w:t>
      </w:r>
    </w:p>
    <w:p w:rsidR="008074FF" w:rsidRPr="008074FF" w:rsidRDefault="008074FF" w:rsidP="008074FF">
      <w:pPr>
        <w:spacing w:before="120" w:after="120" w:line="240" w:lineRule="auto"/>
        <w:ind w:left="680"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4.1.9. Lai apliecinātu atbilstību Nolikuma 3.3.6.punktā izvirzītajai prasībai, Pretendents iesniedz  apliecinājumu, ka Pretendentam pieder vai ir pieejams nepieciešamais tehniskais   aprīkojums un ir pietiekoši kvalificēta darbaspēka resursi pakalpojuma veikšanai;</w:t>
      </w:r>
    </w:p>
    <w:p w:rsidR="008074FF" w:rsidRPr="008074FF" w:rsidRDefault="008074FF" w:rsidP="008074FF">
      <w:pPr>
        <w:spacing w:before="120" w:after="120" w:line="240" w:lineRule="auto"/>
        <w:ind w:left="680"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4.1.10. Ja pretendents plāno piesaistīts speciālistus papildus iepirkuma Nolikuma 3.3.3. punktam, tad tas iesniedz Pretendenta piedāvāto speciālistu, kvalificēto atbildīgo darbinieku sertifikātu kopijas visās darbu un remontdarbu veikšanai nepieciešamajās kategorijās.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w:t>
      </w:r>
    </w:p>
    <w:p w:rsidR="008074FF" w:rsidRPr="008074FF" w:rsidRDefault="008074FF" w:rsidP="008074FF">
      <w:pPr>
        <w:tabs>
          <w:tab w:val="left" w:pos="900"/>
        </w:tabs>
        <w:ind w:left="720" w:hanging="72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4.1.11. </w:t>
      </w:r>
      <w:r w:rsidRPr="008074FF">
        <w:rPr>
          <w:rFonts w:ascii="Times New Roman" w:eastAsia="Times New Roman" w:hAnsi="Times New Roman" w:cs="Times New Roman"/>
          <w:color w:val="000000"/>
          <w:sz w:val="24"/>
          <w:szCs w:val="24"/>
          <w:lang w:eastAsia="lv-LV"/>
        </w:rPr>
        <w:t xml:space="preserve">Piedāvājuma nodrošinājuma kopija. </w:t>
      </w:r>
    </w:p>
    <w:p w:rsidR="008074FF" w:rsidRPr="008074FF" w:rsidRDefault="008074FF" w:rsidP="008074FF">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4.1.12.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074FF" w:rsidRPr="008074FF" w:rsidTr="008074FF">
        <w:tc>
          <w:tcPr>
            <w:tcW w:w="1526"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EUR (bez PVN)</w:t>
            </w:r>
          </w:p>
        </w:tc>
      </w:tr>
      <w:tr w:rsidR="008074FF" w:rsidRPr="008074FF" w:rsidTr="008074FF">
        <w:tc>
          <w:tcPr>
            <w:tcW w:w="1526"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 statuss</w:t>
            </w:r>
            <w:r w:rsidRPr="008074FF">
              <w:rPr>
                <w:rFonts w:ascii="Times New Roman" w:eastAsia="Times New Roman" w:hAnsi="Times New Roman" w:cs="Times New Roman"/>
                <w:color w:val="000000"/>
                <w:sz w:val="20"/>
                <w:szCs w:val="20"/>
                <w:vertAlign w:val="superscript"/>
              </w:rPr>
              <w:footnoteReference w:id="2"/>
            </w:r>
          </w:p>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8074FF">
              <w:rPr>
                <w:rFonts w:ascii="MS Gothic" w:eastAsia="MS Gothic" w:hAnsi="MS Gothic" w:cs="Times New Roman"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2" w:name="_Hlk488308356"/>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bookmarkEnd w:id="32"/>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8074FF" w:rsidRPr="008074FF" w:rsidRDefault="008074FF" w:rsidP="008074FF">
      <w:pPr>
        <w:keepNext/>
        <w:spacing w:before="240" w:after="60" w:line="240" w:lineRule="auto"/>
        <w:ind w:left="851" w:hanging="709"/>
        <w:outlineLvl w:val="1"/>
        <w:rPr>
          <w:rFonts w:ascii="Times New Roman" w:eastAsia="Times New Roman" w:hAnsi="Times New Roman" w:cs="Arial"/>
          <w:bCs/>
          <w:iCs/>
          <w:color w:val="000000"/>
          <w:sz w:val="26"/>
          <w:szCs w:val="26"/>
        </w:rPr>
      </w:pPr>
      <w:r w:rsidRPr="008074FF">
        <w:rPr>
          <w:rFonts w:ascii="Times New Roman" w:eastAsia="Times New Roman" w:hAnsi="Times New Roman" w:cs="Times New Roman"/>
          <w:sz w:val="24"/>
          <w:szCs w:val="24"/>
        </w:rPr>
        <w:t>4.1.13.Pretendenta rakstveida apliecinājums par to, ka Pretendents ir iepazinies ar iepirkuma Līguma projektā (Nolikuma 6.pielikums) paredzēto pakalpojuma apmaksas un citiem noteikumiem un tiem pilnībā piekrīt, vienlaicīgi apliecinot to saprotamību un pamatotību.</w:t>
      </w:r>
    </w:p>
    <w:p w:rsidR="008074FF" w:rsidRPr="008074FF" w:rsidRDefault="008074FF" w:rsidP="008074FF">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3" w:name="_Toc61422141"/>
      <w:bookmarkEnd w:id="26"/>
      <w:r w:rsidRPr="008074FF">
        <w:rPr>
          <w:rFonts w:ascii="Times New Roman" w:eastAsia="Times New Roman" w:hAnsi="Times New Roman" w:cs="Arial"/>
          <w:b/>
          <w:bCs/>
          <w:iCs/>
          <w:color w:val="000000"/>
          <w:sz w:val="26"/>
          <w:szCs w:val="26"/>
        </w:rPr>
        <w:t>4.2.Tehniskais piedāvājums</w:t>
      </w:r>
      <w:bookmarkEnd w:id="33"/>
    </w:p>
    <w:p w:rsidR="008074FF" w:rsidRPr="008074FF" w:rsidRDefault="008074FF" w:rsidP="008074FF">
      <w:pPr>
        <w:spacing w:after="0" w:line="240" w:lineRule="auto"/>
        <w:ind w:left="709" w:hanging="709"/>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4.2.1.</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lang w:eastAsia="lv-LV"/>
        </w:rPr>
        <w:t xml:space="preserve">Tehniskais </w:t>
      </w:r>
      <w:r w:rsidRPr="008074FF">
        <w:rPr>
          <w:rFonts w:ascii="Times New Roman" w:eastAsia="Times New Roman" w:hAnsi="Times New Roman" w:cs="Times New Roman"/>
          <w:sz w:val="24"/>
          <w:szCs w:val="24"/>
          <w:lang w:eastAsia="x-none"/>
        </w:rPr>
        <w:t xml:space="preserve">piedāvājums, kuru pretendents sagatavo kā savu piedāvājumu </w:t>
      </w:r>
      <w:r w:rsidRPr="008074FF">
        <w:rPr>
          <w:rFonts w:ascii="Times New Roman" w:eastAsia="Times New Roman" w:hAnsi="Times New Roman" w:cs="Times New Roman"/>
          <w:sz w:val="24"/>
          <w:szCs w:val="24"/>
          <w:lang w:eastAsia="lv-LV"/>
        </w:rPr>
        <w:t xml:space="preserve">tehniskajā </w:t>
      </w:r>
      <w:r w:rsidRPr="008074FF">
        <w:rPr>
          <w:rFonts w:ascii="Times New Roman" w:eastAsia="Times New Roman" w:hAnsi="Times New Roman" w:cs="Times New Roman"/>
          <w:sz w:val="24"/>
          <w:szCs w:val="24"/>
          <w:lang w:eastAsia="x-none"/>
        </w:rPr>
        <w:t xml:space="preserve">specifikācijā (Nolikuma 3.pielikums) minēto pakalpojumu sniegšanai. </w:t>
      </w:r>
    </w:p>
    <w:p w:rsidR="008074FF" w:rsidRPr="008074FF" w:rsidRDefault="008074FF" w:rsidP="008074FF">
      <w:pPr>
        <w:spacing w:after="0" w:line="240" w:lineRule="auto"/>
        <w:ind w:left="709" w:hanging="709"/>
        <w:jc w:val="both"/>
        <w:rPr>
          <w:rFonts w:ascii="Times New Roman" w:eastAsia="Times New Roman" w:hAnsi="Times New Roman" w:cs="Times New Roman"/>
          <w:bCs/>
          <w:sz w:val="24"/>
          <w:szCs w:val="24"/>
          <w:lang w:eastAsia="x-none"/>
        </w:rPr>
      </w:pPr>
      <w:r w:rsidRPr="008074FF">
        <w:rPr>
          <w:rFonts w:ascii="Times New Roman" w:eastAsia="Times New Roman" w:hAnsi="Times New Roman" w:cs="Times New Roman"/>
          <w:sz w:val="24"/>
          <w:szCs w:val="24"/>
          <w:lang w:eastAsia="x-none"/>
        </w:rPr>
        <w:t>4.2.2. Pretendenta Tehniskajam piedāvājumam skaidri, viennozīmīgi un nepārprotami jāatspoguļo Nolikuma</w:t>
      </w:r>
      <w:r w:rsidRPr="008074FF">
        <w:rPr>
          <w:rFonts w:ascii="Times New Roman" w:eastAsia="Times New Roman" w:hAnsi="Times New Roman" w:cs="Times New Roman"/>
          <w:sz w:val="24"/>
          <w:szCs w:val="24"/>
          <w:lang w:eastAsia="lv-LV"/>
        </w:rPr>
        <w:t xml:space="preserve"> tehniskās </w:t>
      </w:r>
      <w:r w:rsidRPr="008074FF">
        <w:rPr>
          <w:rFonts w:ascii="Times New Roman" w:eastAsia="Times New Roman" w:hAnsi="Times New Roman" w:cs="Times New Roman"/>
          <w:sz w:val="24"/>
          <w:szCs w:val="24"/>
          <w:lang w:eastAsia="x-none"/>
        </w:rPr>
        <w:t>specifikācijas (Nolikuma 3.pielikums) minimālo prasību izpilde.</w:t>
      </w:r>
    </w:p>
    <w:p w:rsidR="008074FF" w:rsidRPr="008074FF" w:rsidRDefault="008074FF" w:rsidP="008074FF">
      <w:pPr>
        <w:spacing w:after="0" w:line="240" w:lineRule="auto"/>
        <w:ind w:left="709" w:hanging="709"/>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4.2.3. Tehnisko piedāvājumu paraksta Pretendenta pilnvarota persona.</w:t>
      </w:r>
      <w:bookmarkStart w:id="34" w:name="_Toc61422142"/>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120" w:line="240" w:lineRule="auto"/>
        <w:ind w:firstLine="720"/>
        <w:jc w:val="both"/>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lastRenderedPageBreak/>
        <w:t>4.3. Finanšu piedāvājums</w:t>
      </w:r>
      <w:bookmarkStart w:id="35" w:name="_Toc59334737"/>
      <w:bookmarkStart w:id="36" w:name="_Toc61422143"/>
      <w:bookmarkEnd w:id="34"/>
    </w:p>
    <w:p w:rsidR="008074FF" w:rsidRPr="008074FF" w:rsidRDefault="008074FF" w:rsidP="008074FF">
      <w:pPr>
        <w:spacing w:after="120" w:line="240" w:lineRule="auto"/>
        <w:ind w:left="709" w:hanging="709"/>
        <w:jc w:val="both"/>
        <w:rPr>
          <w:rFonts w:ascii="Times New Roman" w:eastAsia="Times New Roman" w:hAnsi="Times New Roman" w:cs="Arial"/>
          <w:sz w:val="24"/>
          <w:szCs w:val="26"/>
        </w:rPr>
      </w:pPr>
      <w:r w:rsidRPr="008074FF">
        <w:rPr>
          <w:rFonts w:ascii="Times New Roman" w:eastAsia="Times New Roman" w:hAnsi="Times New Roman" w:cs="Arial"/>
          <w:sz w:val="24"/>
          <w:szCs w:val="26"/>
        </w:rPr>
        <w:t>4.3.1.</w:t>
      </w:r>
      <w:r w:rsidRPr="008074FF">
        <w:rPr>
          <w:rFonts w:ascii="Times New Roman" w:eastAsia="Times New Roman" w:hAnsi="Times New Roman" w:cs="Arial"/>
          <w:sz w:val="24"/>
          <w:szCs w:val="26"/>
        </w:rPr>
        <w:tab/>
        <w:t xml:space="preserve">Pretendents finanšu piedāvājumā norāda kopējo cenu, par kādu Nolikumā noteiktajā termiņā tiks sniegts pakalpojums. Finanšu piedāvājums jāsagatavo atbilstoši Nolikumam pievienotajai finanšu piedāvājuma formai (Nolikuma 5.pielikums). </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4.3.2.</w:t>
      </w:r>
      <w:r w:rsidRPr="008074FF">
        <w:rPr>
          <w:rFonts w:ascii="Times New Roman" w:eastAsia="Times New Roman" w:hAnsi="Times New Roman" w:cs="Times New Roman"/>
          <w:sz w:val="24"/>
          <w:szCs w:val="24"/>
        </w:rPr>
        <w:tab/>
        <w:t xml:space="preserve">Papildus Finanšu piedāvājuma formai Pretendents iesniedz aizpildītu izvērsto finanšu piedāvājumu (Nolikuma 5.1.pielikums). </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4.3.3.</w:t>
      </w:r>
      <w:r w:rsidRPr="008074FF">
        <w:rPr>
          <w:rFonts w:ascii="Times New Roman" w:eastAsia="Times New Roman" w:hAnsi="Times New Roman" w:cs="Times New Roman"/>
          <w:sz w:val="24"/>
          <w:szCs w:val="24"/>
        </w:rPr>
        <w:tab/>
        <w:t>Finanšu piedāvājumu paraksta Pretendenta pilnvarota persona.</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 Iepirkuma norise</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5.1. Piedāvājumu vērtēšana</w:t>
      </w:r>
    </w:p>
    <w:p w:rsidR="008074FF" w:rsidRPr="008074FF" w:rsidRDefault="008074FF" w:rsidP="008074FF">
      <w:pPr>
        <w:spacing w:after="0" w:line="240" w:lineRule="auto"/>
        <w:ind w:left="720" w:hanging="720"/>
        <w:jc w:val="both"/>
        <w:rPr>
          <w:rFonts w:ascii="Times New Roman" w:eastAsia="TimesNewRoman" w:hAnsi="Times New Roman" w:cs="Times New Roman"/>
          <w:sz w:val="24"/>
          <w:szCs w:val="24"/>
        </w:rPr>
      </w:pPr>
      <w:r w:rsidRPr="008074FF">
        <w:rPr>
          <w:rFonts w:ascii="Times New Roman" w:eastAsia="Times New Roman" w:hAnsi="Times New Roman" w:cs="Times New Roman"/>
          <w:sz w:val="24"/>
          <w:szCs w:val="24"/>
        </w:rPr>
        <w:t>5.1.1.</w:t>
      </w:r>
      <w:r w:rsidRPr="008074FF">
        <w:rPr>
          <w:rFonts w:ascii="Times New Roman" w:eastAsia="Times New Roman" w:hAnsi="Times New Roman" w:cs="Times New Roman"/>
          <w:sz w:val="24"/>
          <w:szCs w:val="24"/>
        </w:rPr>
        <w:tab/>
        <w:t xml:space="preserve">Piedāvājumu noformējuma pārbaudi, Pretendentu atlases dokumentu atbilstības pārbaudi, Finanšu piedāvājumu atbilstību tehniskajai specifikācijai un piedāvājuma izvēli saskaņā ar izraudzīto piedāvājuma izvēles kritēriju – </w:t>
      </w:r>
      <w:r w:rsidRPr="008074FF">
        <w:rPr>
          <w:rFonts w:ascii="Times New Roman" w:eastAsia="TimesNewRoman" w:hAnsi="Times New Roman" w:cs="Times New Roman"/>
          <w:sz w:val="24"/>
          <w:szCs w:val="24"/>
        </w:rPr>
        <w:t xml:space="preserve">saimnieciski visizdevīgākais piedāvājums, kuru nosaka vērtējot cenu – Iepirkuma komisija veic slēgtā sēdē. </w:t>
      </w:r>
    </w:p>
    <w:p w:rsidR="008074FF" w:rsidRP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rPr>
        <w:t>5.1.2.</w:t>
      </w:r>
      <w:r w:rsidRPr="008074FF">
        <w:rPr>
          <w:rFonts w:ascii="Times New Roman" w:eastAsia="Times New Roman" w:hAnsi="Times New Roman" w:cs="Times New Roman"/>
          <w:sz w:val="24"/>
          <w:szCs w:val="24"/>
        </w:rPr>
        <w:tab/>
        <w:t xml:space="preserve">Iepirkuma komisija izvēlas </w:t>
      </w:r>
      <w:r w:rsidRPr="008074FF">
        <w:rPr>
          <w:rFonts w:ascii="Times New Roman" w:eastAsia="Times New Roman" w:hAnsi="Times New Roman" w:cs="Times New Roman"/>
          <w:spacing w:val="1"/>
          <w:sz w:val="24"/>
          <w:szCs w:val="24"/>
        </w:rPr>
        <w:t xml:space="preserve">no </w:t>
      </w:r>
      <w:r w:rsidRPr="008074FF">
        <w:rPr>
          <w:rFonts w:ascii="Times New Roman" w:eastAsia="Times New Roman" w:hAnsi="Times New Roman" w:cs="Times New Roman"/>
          <w:spacing w:val="-1"/>
          <w:sz w:val="24"/>
          <w:szCs w:val="24"/>
        </w:rPr>
        <w:t>piedāvājumiem, kas atbilst Nolikuma prasībām saimnieciski visizdevīgāko piedāvājumu, kuru nosaka vērtējot cenu.</w:t>
      </w:r>
    </w:p>
    <w:p w:rsidR="008074FF" w:rsidRP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5.1.3.</w:t>
      </w:r>
      <w:r w:rsidRPr="008074FF">
        <w:rPr>
          <w:rFonts w:ascii="Times New Roman" w:eastAsia="Times New Roman" w:hAnsi="Times New Roman" w:cs="Times New Roman"/>
          <w:sz w:val="24"/>
          <w:szCs w:val="24"/>
          <w:lang w:eastAsia="lv-LV"/>
        </w:rPr>
        <w:tab/>
        <w:t>Ja Iepirkumu komisija konstatēs atšķirības starp Nolikuma 1. un 5.pielikumu, tad tiks vērtēta 5.pielikumā iekļautā informācija.</w:t>
      </w:r>
    </w:p>
    <w:bookmarkEnd w:id="35"/>
    <w:bookmarkEnd w:id="36"/>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5.2. Aritmētisku kļūdu labošana</w:t>
      </w:r>
    </w:p>
    <w:p w:rsidR="008074FF" w:rsidRPr="008074FF" w:rsidRDefault="008074FF" w:rsidP="008074FF">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Aritmētisku kļūdu labošanu Iepirkuma komisija veic saskaņā ar Publisko iepirkumu likuma </w:t>
      </w:r>
      <w:r w:rsidRPr="008074FF">
        <w:rPr>
          <w:rFonts w:ascii="Times New Roman" w:eastAsia="Times New Roman" w:hAnsi="Times New Roman" w:cs="Times New Roman"/>
          <w:color w:val="000000"/>
          <w:sz w:val="24"/>
          <w:szCs w:val="24"/>
        </w:rPr>
        <w:t>41.panta devīto daļu.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5.3. Nepamatoti lēta piedāvājuma noteikšana</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8074FF">
        <w:rPr>
          <w:rFonts w:ascii="Times New Roman" w:eastAsia="Calibri" w:hAnsi="Calibri" w:cs="Calibri"/>
          <w:color w:val="000000"/>
          <w:sz w:val="24"/>
          <w:szCs w:val="24"/>
          <w:bdr w:val="none" w:sz="0" w:space="0" w:color="auto" w:frame="1"/>
          <w:lang w:eastAsia="lv-LV"/>
        </w:rPr>
        <w:t>53.pantu</w:t>
      </w:r>
      <w:r w:rsidRPr="008074FF">
        <w:rPr>
          <w:rFonts w:ascii="Times New Roman" w:eastAsia="Times New Roman" w:hAnsi="Times New Roman" w:cs="Times New Roman"/>
          <w:sz w:val="24"/>
          <w:szCs w:val="24"/>
        </w:rPr>
        <w:t>.</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p>
    <w:p w:rsidR="008074FF" w:rsidRPr="008074FF" w:rsidRDefault="008074FF" w:rsidP="008074FF">
      <w:pPr>
        <w:spacing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5.4.</w:t>
      </w:r>
      <w:r w:rsidRPr="008074FF">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61422147"/>
      <w:bookmarkStart w:id="38" w:name="_Toc59334738"/>
      <w:r w:rsidRPr="008074FF">
        <w:rPr>
          <w:rFonts w:ascii="Times New Roman" w:eastAsia="Times New Roman" w:hAnsi="Times New Roman" w:cs="Arial"/>
          <w:b/>
          <w:bCs/>
          <w:kern w:val="32"/>
          <w:sz w:val="26"/>
          <w:szCs w:val="26"/>
        </w:rPr>
        <w:t>6. Iepirkuma līgum</w:t>
      </w:r>
      <w:bookmarkEnd w:id="37"/>
      <w:r w:rsidRPr="008074FF">
        <w:rPr>
          <w:rFonts w:ascii="Times New Roman" w:eastAsia="Times New Roman" w:hAnsi="Times New Roman" w:cs="Arial"/>
          <w:b/>
          <w:bCs/>
          <w:kern w:val="32"/>
          <w:sz w:val="26"/>
          <w:szCs w:val="26"/>
        </w:rPr>
        <w:t>s</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6.1. Pasūtītājs slēgs iepirkuma līgumu (Nolikuma 6.pielikums) ar izraudzīto Pretendentu, pamatojoties uz tā iesniegto piedāvājumu un saskaņā ar iepirkuma Nolikuma noteikumiem.</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6.2.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 xml:space="preserve">Uzvarējušam Pretendentam iepirkuma </w:t>
      </w:r>
      <w:smartTag w:uri="schemas-tilde-lv/tildestengine" w:element="veidnes">
        <w:smartTagPr>
          <w:attr w:name="text" w:val="Līgums"/>
          <w:attr w:name="baseform" w:val="Līgums"/>
          <w:attr w:name="id" w:val="-1"/>
        </w:smartTagPr>
        <w:r w:rsidRPr="008074FF">
          <w:rPr>
            <w:rFonts w:ascii="Times New Roman" w:eastAsia="Times New Roman" w:hAnsi="Times New Roman" w:cs="Times New Roman"/>
            <w:sz w:val="24"/>
            <w:szCs w:val="24"/>
          </w:rPr>
          <w:t>līgums</w:t>
        </w:r>
      </w:smartTag>
      <w:r w:rsidRPr="008074FF">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rsidR="008074FF" w:rsidRPr="008074FF" w:rsidRDefault="008074FF" w:rsidP="008074FF">
      <w:pPr>
        <w:spacing w:before="120" w:after="12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6.3.  Ja uzvarējušais Pretendents kavējas vai atsakās slēgt iepirkuma līgumu Nolikuma 6.3. punktā minētajā termiņā, iepirkuma līgums tiks slēgti ar nākamo Pretendentu, kurš iesniedzis saimnieciski visizdevīgāko piedāvājumu, kuru nosaka vērtējot cenu. </w:t>
      </w:r>
    </w:p>
    <w:p w:rsidR="008074FF" w:rsidRPr="008074FF" w:rsidRDefault="008074FF" w:rsidP="008074FF">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6.4.</w:t>
      </w:r>
      <w:r w:rsidRPr="008074FF">
        <w:rPr>
          <w:rFonts w:ascii="Times New Roman" w:eastAsia="Times New Roman" w:hAnsi="Times New Roman" w:cs="Times New Roman"/>
          <w:sz w:val="24"/>
          <w:szCs w:val="24"/>
        </w:rPr>
        <w:tab/>
        <w:t>Grozījumus iepirkuma līgumā, izdara, ievērojot Publisko iepirkumu likuma 61. panta noteikumus.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9" w:name="_Toc61422148"/>
      <w:r w:rsidRPr="008074FF">
        <w:rPr>
          <w:rFonts w:ascii="Times New Roman" w:eastAsia="Times New Roman" w:hAnsi="Times New Roman" w:cs="Arial"/>
          <w:b/>
          <w:bCs/>
          <w:kern w:val="32"/>
          <w:sz w:val="26"/>
          <w:szCs w:val="26"/>
        </w:rPr>
        <w:lastRenderedPageBreak/>
        <w:t>7.Iepirkuma komisijas tiesības un pienākumi</w:t>
      </w:r>
      <w:bookmarkEnd w:id="38"/>
      <w:bookmarkEnd w:id="39"/>
    </w:p>
    <w:p w:rsidR="008074FF" w:rsidRPr="008074FF" w:rsidRDefault="008074FF" w:rsidP="008074FF">
      <w:pPr>
        <w:keepNext/>
        <w:spacing w:before="240" w:after="240" w:line="240" w:lineRule="auto"/>
        <w:ind w:left="360"/>
        <w:outlineLvl w:val="1"/>
        <w:rPr>
          <w:rFonts w:ascii="Times New Roman" w:eastAsia="Times New Roman" w:hAnsi="Times New Roman" w:cs="Arial"/>
          <w:b/>
          <w:bCs/>
          <w:iCs/>
          <w:sz w:val="26"/>
          <w:szCs w:val="26"/>
        </w:rPr>
      </w:pPr>
      <w:bookmarkStart w:id="40" w:name="_Toc59334739"/>
      <w:bookmarkStart w:id="41" w:name="_Toc61422149"/>
      <w:r w:rsidRPr="008074FF">
        <w:rPr>
          <w:rFonts w:ascii="Times New Roman" w:eastAsia="Times New Roman" w:hAnsi="Times New Roman" w:cs="Arial"/>
          <w:b/>
          <w:bCs/>
          <w:iCs/>
          <w:sz w:val="26"/>
          <w:szCs w:val="26"/>
        </w:rPr>
        <w:t>7.1.Iepirkuma komisijas tiesības</w:t>
      </w:r>
      <w:bookmarkEnd w:id="40"/>
      <w:bookmarkEnd w:id="41"/>
    </w:p>
    <w:p w:rsidR="008074FF" w:rsidRPr="008074FF" w:rsidRDefault="008074FF" w:rsidP="008074FF">
      <w:pPr>
        <w:pStyle w:val="naisf"/>
        <w:spacing w:before="0" w:after="0"/>
        <w:ind w:left="720" w:hanging="720"/>
        <w:rPr>
          <w:lang w:val="lv-LV"/>
        </w:rPr>
      </w:pPr>
      <w:r w:rsidRPr="008074FF">
        <w:rPr>
          <w:rFonts w:eastAsia="Times New Roman" w:cs="Times New Roman"/>
        </w:rPr>
        <w:t>7.1.1.</w:t>
      </w:r>
      <w:r w:rsidRPr="008074FF">
        <w:t xml:space="preserve"> </w:t>
      </w:r>
      <w:r w:rsidRPr="008074FF">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7.1.2.</w:t>
      </w:r>
      <w:r w:rsidRPr="008074FF">
        <w:rPr>
          <w:rFonts w:ascii="Times New Roman" w:eastAsia="Arial Unicode MS" w:hAnsi="Times New Roman" w:cs="Arial Unicode MS"/>
          <w:color w:val="000000"/>
          <w:sz w:val="24"/>
          <w:szCs w:val="24"/>
          <w:u w:color="000000"/>
          <w:bdr w:val="nil"/>
          <w:lang w:eastAsia="lv-LV"/>
        </w:rPr>
        <w:tab/>
        <w:t>Pieaicināt ekspertu piedāvājuma noformējuma pārbaudei, piedāvājuma atbilstības pārbaudei, kā arī piedāvājuma vērtēšanai.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7.1.3.</w:t>
      </w:r>
      <w:r w:rsidRPr="008074FF">
        <w:rPr>
          <w:rFonts w:ascii="Times New Roman" w:eastAsia="Arial Unicode MS" w:hAnsi="Times New Roman" w:cs="Arial Unicode MS"/>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w:t>
      </w:r>
      <w:r w:rsidRPr="008074FF">
        <w:rPr>
          <w:rFonts w:ascii="Times New Roman" w:eastAsia="Arial Unicode MS" w:hAnsi="Times New Roman" w:cs="Arial Unicode MS"/>
          <w:color w:val="000000"/>
          <w:sz w:val="24"/>
          <w:szCs w:val="24"/>
          <w:u w:color="000000"/>
          <w:bdr w:val="nil"/>
          <w:lang w:eastAsia="lv-LV"/>
        </w:rPr>
        <w:softHyphen/>
        <w:t>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7.1.4.</w:t>
      </w:r>
      <w:r w:rsidRPr="008074FF">
        <w:rPr>
          <w:rFonts w:ascii="Times New Roman" w:eastAsia="Arial Unicode MS" w:hAnsi="Times New Roman" w:cs="Arial Unicode MS"/>
          <w:color w:val="000000"/>
          <w:sz w:val="24"/>
          <w:szCs w:val="24"/>
          <w:u w:color="000000"/>
          <w:bdr w:val="nil"/>
          <w:lang w:eastAsia="lv-LV"/>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7.1.5.</w:t>
      </w:r>
      <w:r w:rsidRPr="008074FF">
        <w:rPr>
          <w:rFonts w:ascii="Times New Roman" w:eastAsia="Times New Roman" w:hAnsi="Times New Roman" w:cs="Times New Roman"/>
          <w:color w:val="000000"/>
          <w:sz w:val="24"/>
          <w:szCs w:val="24"/>
          <w:u w:color="000000"/>
          <w:bdr w:val="nil"/>
          <w:lang w:eastAsia="lv-LV"/>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7.1.6.</w:t>
      </w:r>
      <w:r w:rsidRPr="008074FF">
        <w:rPr>
          <w:rFonts w:ascii="Times New Roman" w:eastAsia="Arial Unicode MS" w:hAnsi="Times New Roman" w:cs="Arial Unicode MS"/>
          <w:color w:val="000000"/>
          <w:sz w:val="24"/>
          <w:szCs w:val="24"/>
          <w:u w:color="000000"/>
          <w:bdr w:val="nil"/>
          <w:lang w:eastAsia="lv-LV"/>
        </w:rPr>
        <w:tab/>
        <w:t>Normatīvajos aktos noteiktajā kārtībā labot aritmētiskās kļūdas Pretendentu finanšu piedāvājumos, informējot par to Pretendentu.</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7.1.7.  Izvēlēties nākamo saimnieciski visizdevīgāko piedāvājumu, ja izraudzītais Pretendents atsakās slēgt iepirkuma līgumu ar Pasūtītāju.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7.1.8.</w:t>
      </w:r>
      <w:r w:rsidRPr="008074FF">
        <w:rPr>
          <w:rFonts w:ascii="Times New Roman" w:eastAsia="Times New Roman" w:hAnsi="Times New Roman" w:cs="Times New Roman"/>
          <w:color w:val="000000"/>
          <w:sz w:val="24"/>
          <w:szCs w:val="24"/>
          <w:u w:color="000000"/>
          <w:bdr w:val="nil"/>
          <w:lang w:eastAsia="lv-LV"/>
        </w:rPr>
        <w:tab/>
        <w:t>Lemt par iepirkuma izbeigšanu vai pārtraukšanu.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7.1.9.</w:t>
      </w:r>
      <w:r w:rsidRPr="008074FF">
        <w:rPr>
          <w:rFonts w:ascii="Times New Roman" w:eastAsia="Times New Roman" w:hAnsi="Times New Roman" w:cs="Times New Roman"/>
          <w:color w:val="000000"/>
          <w:sz w:val="24"/>
          <w:szCs w:val="24"/>
          <w:u w:color="000000"/>
          <w:bdr w:val="nil"/>
          <w:lang w:eastAsia="lv-LV"/>
        </w:rPr>
        <w:tab/>
        <w:t>Neizvēlēties nevienu no piedāvājumiem, ja tie pārsniedz Siguldas novada pašvaldības budžetā piešķirtos līdzekļus.</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7.1.10.</w:t>
      </w:r>
      <w:r w:rsidRPr="008074FF">
        <w:rPr>
          <w:rFonts w:ascii="Times New Roman" w:eastAsia="Times New Roman" w:hAnsi="Times New Roman" w:cs="Times New Roman"/>
          <w:color w:val="000000"/>
          <w:sz w:val="24"/>
          <w:szCs w:val="24"/>
          <w:u w:color="000000"/>
          <w:bdr w:val="nil"/>
          <w:lang w:eastAsia="lv-LV"/>
        </w:rPr>
        <w:tab/>
        <w:t>Noraidīt piedāvājumus, ja tie neatbilst iepirkuma Nolikuma prasībām.</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7.1.11.</w:t>
      </w:r>
      <w:r w:rsidRPr="008074FF">
        <w:rPr>
          <w:rFonts w:ascii="Times New Roman" w:eastAsia="Times New Roman" w:hAnsi="Times New Roman" w:cs="Times New Roman"/>
          <w:color w:val="000000"/>
          <w:sz w:val="24"/>
          <w:szCs w:val="24"/>
          <w:u w:color="000000"/>
          <w:bdr w:val="nil"/>
          <w:lang w:eastAsia="lv-LV"/>
        </w:rPr>
        <w:tab/>
        <w:t>Iepirkuma komisija patur sev tiesības nekomentēt iepirkuma norises gaitu.</w:t>
      </w:r>
    </w:p>
    <w:p w:rsidR="008074FF" w:rsidRPr="008074FF" w:rsidRDefault="008074FF" w:rsidP="008074FF">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w:t>
      </w:r>
      <w:r w:rsidRPr="008074FF">
        <w:rPr>
          <w:rFonts w:ascii="Times New Roman" w:eastAsia="Arial Unicode MS" w:hAnsi="Times New Roman" w:cs="Arial Unicode MS"/>
          <w:color w:val="000000"/>
          <w:sz w:val="24"/>
          <w:szCs w:val="24"/>
          <w:u w:color="000000"/>
          <w:bdr w:val="nil"/>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7.1.12.3.iepirkuma procedūras dokumentu sagatavotājs (pasūtītāja amatpersona vai darbinieks), iepirkuma komisijas loceklis vai eksperts ir saistīts ar pretendentu PIL </w:t>
      </w:r>
      <w:r w:rsidRPr="008074FF">
        <w:rPr>
          <w:rFonts w:ascii="Times New Roman" w:eastAsia="Arial Unicode MS" w:hAnsi="Times New Roman" w:cs="Arial Unicode MS"/>
          <w:color w:val="000000"/>
          <w:sz w:val="24"/>
          <w:szCs w:val="24"/>
          <w:u w:color="000000"/>
          <w:bdr w:val="nil"/>
          <w:lang w:eastAsia="lv-LV"/>
        </w:rPr>
        <w:lastRenderedPageBreak/>
        <w:t>25.panta pirmās un otrās daļas izpratnē vai ir ieinteresēts kāda pretendenta izvēlē, un pasūtītājam nav iespējams novērst šo situāciju ar mazāk pretendentu ierobežojošiem pasākumiem (PIL 9.panta astotās daļas 3.punkts);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w:t>
      </w:r>
      <w:r w:rsidRPr="004A3481">
        <w:rPr>
          <w:rFonts w:ascii="Times New Roman" w:eastAsia="Arial Unicode MS" w:hAnsi="Times New Roman" w:cs="Arial Unicode MS"/>
          <w:color w:val="000000"/>
          <w:sz w:val="24"/>
          <w:szCs w:val="24"/>
          <w:u w:color="000000"/>
          <w:bdr w:val="nil"/>
          <w:lang w:eastAsia="lv-LV"/>
        </w:rPr>
        <w:t xml:space="preserve">7.1.12.2. un 7.1.12.3.apakšpunktā (PIL 9.panta astotās daļas </w:t>
      </w:r>
      <w:hyperlink r:id="rId14" w:anchor="p1" w:history="1">
        <w:r w:rsidRPr="004A3481">
          <w:rPr>
            <w:rFonts w:ascii="Times New Roman" w:eastAsia="Arial Unicode MS" w:hAnsi="Times New Roman" w:cs="Arial Unicode MS"/>
            <w:color w:val="000000"/>
            <w:sz w:val="24"/>
            <w:szCs w:val="24"/>
            <w:u w:val="single" w:color="000000"/>
            <w:bdr w:val="nil"/>
            <w:lang w:eastAsia="lv-LV"/>
          </w:rPr>
          <w:t xml:space="preserve">1., 2. </w:t>
        </w:r>
      </w:hyperlink>
      <w:r w:rsidRPr="004A3481">
        <w:rPr>
          <w:rFonts w:ascii="Times New Roman" w:eastAsia="Arial Unicode MS" w:hAnsi="Times New Roman" w:cs="Arial Unicode MS"/>
          <w:color w:val="000000"/>
          <w:sz w:val="24"/>
          <w:szCs w:val="24"/>
          <w:u w:color="000000"/>
          <w:bdr w:val="nil"/>
          <w:lang w:eastAsia="lv-LV"/>
        </w:rPr>
        <w:t xml:space="preserve">un </w:t>
      </w:r>
      <w:hyperlink r:id="rId15" w:anchor="p2" w:history="1">
        <w:r w:rsidRPr="004A3481">
          <w:rPr>
            <w:rFonts w:ascii="Times New Roman" w:eastAsia="Arial Unicode MS" w:hAnsi="Times New Roman" w:cs="Arial Unicode MS"/>
            <w:color w:val="000000"/>
            <w:sz w:val="24"/>
            <w:szCs w:val="24"/>
            <w:u w:val="single" w:color="000000"/>
            <w:bdr w:val="nil"/>
            <w:lang w:eastAsia="lv-LV"/>
          </w:rPr>
          <w:t>3.punktā</w:t>
        </w:r>
      </w:hyperlink>
      <w:r w:rsidRPr="004A3481">
        <w:rPr>
          <w:rFonts w:ascii="Times New Roman" w:eastAsia="Arial Unicode MS" w:hAnsi="Times New Roman" w:cs="Arial Unicode MS"/>
          <w:color w:val="000000"/>
          <w:sz w:val="24"/>
          <w:szCs w:val="24"/>
          <w:u w:color="000000"/>
          <w:bdr w:val="nil"/>
          <w:lang w:eastAsia="lv-LV"/>
        </w:rPr>
        <w:t>) minētie nosacījumi (PIL 9.panta astotās daļas 4.punkts);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hAnsi="Times New Roman" w:cs="Times New Roman"/>
          <w:sz w:val="24"/>
          <w:szCs w:val="24"/>
        </w:rPr>
      </w:pPr>
      <w:r w:rsidRPr="004A3481">
        <w:rPr>
          <w:rFonts w:ascii="Times New Roman" w:eastAsia="Arial Unicode MS" w:hAnsi="Times New Roman" w:cs="Arial Unicode MS"/>
          <w:color w:val="000000"/>
          <w:sz w:val="24"/>
          <w:szCs w:val="24"/>
          <w:u w:color="000000"/>
          <w:bdr w:val="nil"/>
          <w:lang w:eastAsia="lv-LV"/>
        </w:rPr>
        <w:t>7.1.12.5.</w:t>
      </w:r>
      <w:r w:rsidRPr="004A3481">
        <w:rPr>
          <w:rFonts w:ascii="Times New Roman" w:hAnsi="Times New Roman" w:cs="Times New Roman"/>
          <w:sz w:val="24"/>
          <w:szCs w:val="24"/>
        </w:rPr>
        <w:t xml:space="preserve">pretendents ir ārzonā reģistrēta juridiskā persona vai personu apvienība. </w:t>
      </w:r>
    </w:p>
    <w:p w:rsidR="008074FF" w:rsidRPr="004A3481"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w:t>
      </w:r>
      <w:r w:rsidRPr="004A3481">
        <w:rPr>
          <w:rFonts w:ascii="Times New Roman" w:eastAsia="Arial Unicode MS" w:hAnsi="Times New Roman" w:cs="Arial Unicode MS"/>
          <w:color w:val="000000"/>
          <w:sz w:val="24"/>
          <w:szCs w:val="24"/>
          <w:u w:color="000000"/>
          <w:bdr w:val="nil"/>
          <w:lang w:eastAsia="lv-LV"/>
        </w:rPr>
        <w:tab/>
        <w:t>Lai pārbaudītu, vai pretendents nav izslēdzams no dalības iepirkumā nolikuma 7.1.12.1., 7.1.12.2. un 7.1.12.4.apakšpunktā (PIL 9.panta astotās daļas 1., 2. vai 4.punktā) minēto apstākļu dēļ, iepirkuma komisija:</w:t>
      </w:r>
    </w:p>
    <w:p w:rsidR="008074FF" w:rsidRPr="004A3481"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8074FF" w:rsidRPr="004A3481" w:rsidRDefault="008074FF" w:rsidP="004A3481">
      <w:pPr>
        <w:spacing w:after="0"/>
        <w:ind w:left="1985" w:hanging="992"/>
        <w:rPr>
          <w:rFonts w:ascii="Times New Roman" w:hAnsi="Times New Roman" w:cs="Times New Roman"/>
          <w:sz w:val="24"/>
          <w:szCs w:val="24"/>
        </w:rPr>
      </w:pPr>
      <w:r w:rsidRPr="004A3481">
        <w:rPr>
          <w:rFonts w:ascii="Times New Roman" w:hAnsi="Times New Roman" w:cs="Times New Roman"/>
          <w:sz w:val="24"/>
          <w:szCs w:val="24"/>
          <w:u w:color="000000"/>
          <w:bdr w:val="nil"/>
          <w:lang w:eastAsia="lv-LV"/>
        </w:rPr>
        <w:t xml:space="preserve">7.1.13.1.1.par </w:t>
      </w:r>
      <w:r w:rsidRPr="004A3481">
        <w:rPr>
          <w:rFonts w:ascii="Times New Roman" w:hAnsi="Times New Roman" w:cs="Times New Roman"/>
          <w:sz w:val="24"/>
          <w:szCs w:val="24"/>
        </w:rPr>
        <w:t>nolikuma 7.1.12.1. un 7.1.12.5.apakšpunktā (PIL 9.panta astotās daļas 1. un 5.punktā) minētajiem faktiem – no Uzņēmumu reģistra;</w:t>
      </w:r>
    </w:p>
    <w:p w:rsidR="008074FF" w:rsidRPr="004A3481" w:rsidRDefault="008074FF" w:rsidP="004A3481">
      <w:pPr>
        <w:spacing w:after="0"/>
        <w:ind w:left="1985" w:hanging="992"/>
        <w:rPr>
          <w:rFonts w:ascii="Times New Roman" w:hAnsi="Times New Roman" w:cs="Times New Roman"/>
          <w:sz w:val="24"/>
          <w:szCs w:val="24"/>
          <w:u w:color="000000"/>
          <w:bdr w:val="nil"/>
          <w:lang w:eastAsia="lv-LV"/>
        </w:rPr>
      </w:pPr>
      <w:r w:rsidRPr="004A3481">
        <w:rPr>
          <w:rFonts w:ascii="Times New Roman" w:hAnsi="Times New Roman" w:cs="Times New Roman"/>
          <w:sz w:val="24"/>
          <w:szCs w:val="24"/>
        </w:rPr>
        <w:t>7.1.13.1.2.par nolikuma 7.1.12.</w:t>
      </w:r>
      <w:r w:rsidRPr="004A3481">
        <w:rPr>
          <w:rFonts w:ascii="Times New Roman" w:hAnsi="Times New Roman" w:cs="Times New Roman"/>
          <w:sz w:val="24"/>
          <w:szCs w:val="24"/>
          <w:u w:color="000000"/>
          <w:bdr w:val="nil"/>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7.1.14. Atkarībā no atbilstoši nolikuma 7.1.13.1.2.apakšpunktam veiktās pārbaudes rezultātiem iepirkuma komisija:</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w:t>
      </w:r>
      <w:r w:rsidRPr="008074FF">
        <w:rPr>
          <w:rFonts w:ascii="Times New Roman" w:eastAsia="Arial Unicode MS" w:hAnsi="Times New Roman" w:cs="Arial Unicode MS"/>
          <w:color w:val="000000"/>
          <w:sz w:val="24"/>
          <w:szCs w:val="24"/>
          <w:u w:color="000000"/>
          <w:bdr w:val="nil"/>
          <w:lang w:eastAsia="lv-LV"/>
        </w:rPr>
        <w:lastRenderedPageBreak/>
        <w:t xml:space="preserve">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Ja noteiktajā termiņā apliecinājums nav iesniegts, komisija pretendentu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074FF" w:rsidRPr="001C4AA5"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7.1.15.2. pašvaldības izdotu izziņu par to, ka attiecīgajai personai nebija nekustamā </w:t>
      </w:r>
      <w:r w:rsidRPr="001C4AA5">
        <w:rPr>
          <w:rFonts w:ascii="Times New Roman" w:eastAsia="Arial Unicode MS" w:hAnsi="Times New Roman" w:cs="Arial Unicode MS"/>
          <w:color w:val="000000"/>
          <w:sz w:val="24"/>
          <w:szCs w:val="24"/>
          <w:u w:color="000000"/>
          <w:bdr w:val="nil"/>
          <w:lang w:eastAsia="lv-LV"/>
        </w:rPr>
        <w:t>īpašuma nodokļa parādu;</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7.1.15.3</w:t>
      </w:r>
      <w:r w:rsidRPr="004A3481">
        <w:rPr>
          <w:rFonts w:ascii="Times New Roman"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4A3481">
        <w:rPr>
          <w:rFonts w:ascii="Times New Roman" w:hAnsi="Times New Roman" w:cs="Times New Roman"/>
          <w:sz w:val="24"/>
          <w:szCs w:val="24"/>
        </w:rPr>
        <w:t>neesību</w:t>
      </w:r>
      <w:proofErr w:type="spellEnd"/>
      <w:r w:rsidRPr="004A3481">
        <w:rPr>
          <w:rFonts w:ascii="Times New Roman" w:eastAsia="Arial Unicode MS" w:hAnsi="Times New Roman" w:cs="Arial Unicode MS"/>
          <w:color w:val="000000"/>
          <w:sz w:val="24"/>
          <w:szCs w:val="24"/>
          <w:u w:color="000000"/>
          <w:bdr w:val="nil"/>
          <w:lang w:eastAsia="lv-LV"/>
        </w:rPr>
        <w:t>.</w:t>
      </w:r>
      <w:r w:rsidRPr="008074FF">
        <w:rPr>
          <w:rFonts w:ascii="Times New Roman" w:eastAsia="Arial Unicode MS" w:hAnsi="Times New Roman" w:cs="Arial Unicode MS"/>
          <w:color w:val="000000"/>
          <w:sz w:val="24"/>
          <w:szCs w:val="24"/>
          <w:u w:color="000000"/>
          <w:bdr w:val="nil"/>
          <w:lang w:eastAsia="lv-LV"/>
        </w:rPr>
        <w:t xml:space="preserve"> </w:t>
      </w:r>
    </w:p>
    <w:p w:rsidR="008074FF" w:rsidRPr="008074FF" w:rsidRDefault="008074FF" w:rsidP="008074FF">
      <w:pPr>
        <w:spacing w:after="0" w:line="240" w:lineRule="auto"/>
        <w:ind w:left="720" w:hanging="720"/>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8074FF">
        <w:rPr>
          <w:rFonts w:ascii="Times New Roman" w:eastAsia="Times New Roman" w:hAnsi="Times New Roman" w:cs="Times New Roman"/>
          <w:color w:val="000000"/>
          <w:sz w:val="24"/>
          <w:szCs w:val="24"/>
          <w:u w:color="000000"/>
          <w:bdr w:val="nil"/>
          <w:lang w:eastAsia="lv-LV"/>
        </w:rPr>
        <w:tab/>
      </w:r>
    </w:p>
    <w:p w:rsidR="008074FF" w:rsidRPr="008074FF" w:rsidRDefault="008074FF" w:rsidP="008074FF">
      <w:pPr>
        <w:spacing w:before="240" w:after="240" w:line="240" w:lineRule="auto"/>
        <w:rPr>
          <w:rFonts w:ascii="Times New Roman" w:eastAsia="Times New Roman" w:hAnsi="Times New Roman" w:cs="Times New Roman"/>
          <w:b/>
          <w:bCs/>
          <w:sz w:val="26"/>
          <w:szCs w:val="26"/>
        </w:rPr>
      </w:pPr>
      <w:bookmarkStart w:id="42" w:name="_Toc59334740"/>
      <w:bookmarkStart w:id="43" w:name="_Toc61422150"/>
      <w:r w:rsidRPr="008074FF">
        <w:rPr>
          <w:rFonts w:ascii="Times New Roman" w:eastAsia="Times New Roman" w:hAnsi="Times New Roman" w:cs="Times New Roman"/>
          <w:b/>
          <w:bCs/>
          <w:sz w:val="26"/>
          <w:szCs w:val="26"/>
        </w:rPr>
        <w:t xml:space="preserve">7.2. </w:t>
      </w:r>
      <w:r w:rsidRPr="008074FF">
        <w:rPr>
          <w:rFonts w:ascii="Times New Roman" w:eastAsia="Times New Roman" w:hAnsi="Times New Roman" w:cs="Times New Roman"/>
          <w:b/>
          <w:bCs/>
          <w:sz w:val="26"/>
          <w:szCs w:val="26"/>
        </w:rPr>
        <w:tab/>
        <w:t>Iepirkuma komisijas pienākumi</w:t>
      </w:r>
      <w:bookmarkEnd w:id="42"/>
      <w:bookmarkEnd w:id="43"/>
    </w:p>
    <w:p w:rsidR="008074FF" w:rsidRPr="008074FF" w:rsidRDefault="008074FF" w:rsidP="008074FF">
      <w:pPr>
        <w:spacing w:before="120" w:after="120" w:line="240" w:lineRule="auto"/>
        <w:ind w:left="720" w:hanging="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7.2.1. </w:t>
      </w:r>
      <w:r w:rsidRPr="008074FF">
        <w:rPr>
          <w:rFonts w:ascii="Times New Roman" w:eastAsia="Times New Roman" w:hAnsi="Times New Roman" w:cs="Times New Roman"/>
          <w:sz w:val="24"/>
          <w:szCs w:val="24"/>
        </w:rPr>
        <w:tab/>
        <w:t>Nodrošināt iepirkuma norisi un dokumentēšanu.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7.2.2. </w:t>
      </w:r>
      <w:r w:rsidRPr="008074FF">
        <w:rPr>
          <w:rFonts w:ascii="Times New Roman" w:eastAsia="Times New Roman" w:hAnsi="Times New Roman" w:cs="Times New Roman"/>
          <w:sz w:val="24"/>
          <w:szCs w:val="24"/>
        </w:rPr>
        <w:tab/>
        <w:t>Nodrošināt Pretendentu brīvu konkurenci, kā arī vienlīdzīgu un taisnīgu attieksmi pret tiem.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7.2.3. </w:t>
      </w:r>
      <w:r w:rsidRPr="008074FF">
        <w:rPr>
          <w:rFonts w:ascii="Times New Roman" w:eastAsia="Times New Roman" w:hAnsi="Times New Roman" w:cs="Times New Roman"/>
          <w:sz w:val="24"/>
          <w:szCs w:val="24"/>
        </w:rPr>
        <w:tab/>
        <w:t>Sniegt informāciju par Nolikumu, pēc ieinteresēto personu pieprasījuma normatīvajos aktos noteiktajā kārtībā.</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7.2.4. </w:t>
      </w:r>
      <w:r w:rsidRPr="008074FF">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7.2.5.</w:t>
      </w:r>
      <w:r w:rsidRPr="008074FF">
        <w:rPr>
          <w:rFonts w:ascii="Times New Roman" w:eastAsia="Times New Roman" w:hAnsi="Times New Roman" w:cs="Times New Roman"/>
          <w:sz w:val="24"/>
          <w:szCs w:val="24"/>
        </w:rPr>
        <w:tab/>
        <w:t>Informēt rakstiski Pretendentus par iesniegto materiālu vērtēšanas gaitā konstatētām aritmētiskām kļūdām.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7.2.6.</w:t>
      </w:r>
      <w:r w:rsidRPr="008074FF">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7.2.7.</w:t>
      </w:r>
      <w:r w:rsidRPr="008074FF">
        <w:rPr>
          <w:rFonts w:ascii="Times New Roman" w:eastAsia="Times New Roman" w:hAnsi="Times New Roman" w:cs="Times New Roman"/>
          <w:sz w:val="24"/>
          <w:szCs w:val="24"/>
        </w:rPr>
        <w:tab/>
        <w:t>Noteikt iepirkuma uzvarētāju.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7.2.8.</w:t>
      </w:r>
      <w:r w:rsidRPr="008074FF">
        <w:rPr>
          <w:rFonts w:ascii="Times New Roman" w:eastAsia="Times New Roman" w:hAnsi="Times New Roman" w:cs="Times New Roman"/>
          <w:sz w:val="24"/>
          <w:szCs w:val="24"/>
        </w:rPr>
        <w:tab/>
        <w:t>informēt rakstiski visus Pretendentus par iepirkuma rezultātiem 3 (trīs) darba dienu laikā pēc lēmuma pieņemšanas.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7.2.9.</w:t>
      </w:r>
      <w:r w:rsidRPr="008074FF">
        <w:rPr>
          <w:rFonts w:ascii="Times New Roman" w:eastAsia="Times New Roman" w:hAnsi="Times New Roman" w:cs="Times New Roman"/>
          <w:sz w:val="24"/>
          <w:szCs w:val="24"/>
        </w:rPr>
        <w:tab/>
        <w:t xml:space="preserve">Nosūtīt informāciju Iepirkumu uzraudzības birojam </w:t>
      </w:r>
      <w:hyperlink r:id="rId16" w:history="1">
        <w:r w:rsidRPr="008074FF">
          <w:rPr>
            <w:rFonts w:ascii="Times New Roman" w:eastAsia="Times New Roman" w:hAnsi="Times New Roman" w:cs="Times New Roman"/>
            <w:color w:val="0000FF"/>
            <w:sz w:val="24"/>
            <w:szCs w:val="24"/>
            <w:u w:val="single"/>
          </w:rPr>
          <w:t>www.iub.gov.lv</w:t>
        </w:r>
      </w:hyperlink>
      <w:r w:rsidRPr="008074FF">
        <w:rPr>
          <w:rFonts w:ascii="Times New Roman" w:eastAsia="Times New Roman" w:hAnsi="Times New Roman" w:cs="Times New Roman"/>
          <w:sz w:val="24"/>
          <w:szCs w:val="24"/>
        </w:rPr>
        <w:t xml:space="preserve"> un ievietot informāciju Siguldas novada pašvaldības tīmekļvietnē </w:t>
      </w:r>
      <w:hyperlink r:id="rId17"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 </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4" w:name="_Toc59334741"/>
      <w:bookmarkStart w:id="45" w:name="_Toc61422151"/>
      <w:r w:rsidRPr="008074FF">
        <w:rPr>
          <w:rFonts w:ascii="Times New Roman" w:eastAsia="Times New Roman" w:hAnsi="Times New Roman" w:cs="Arial"/>
          <w:b/>
          <w:bCs/>
          <w:kern w:val="32"/>
          <w:sz w:val="26"/>
          <w:szCs w:val="26"/>
        </w:rPr>
        <w:lastRenderedPageBreak/>
        <w:t>8.Pretendenta tiesības un pienākumi</w:t>
      </w:r>
      <w:bookmarkEnd w:id="44"/>
      <w:bookmarkEnd w:id="45"/>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6" w:name="_Toc59334742"/>
      <w:bookmarkStart w:id="47" w:name="_Toc61422152"/>
      <w:r w:rsidRPr="008074FF">
        <w:rPr>
          <w:rFonts w:ascii="Times New Roman" w:eastAsia="Times New Roman" w:hAnsi="Times New Roman" w:cs="Arial"/>
          <w:b/>
          <w:bCs/>
          <w:iCs/>
          <w:sz w:val="26"/>
          <w:szCs w:val="26"/>
        </w:rPr>
        <w:t>8.1.Pretendenta tiesības</w:t>
      </w:r>
      <w:bookmarkEnd w:id="46"/>
      <w:bookmarkEnd w:id="47"/>
    </w:p>
    <w:p w:rsidR="008074FF" w:rsidRPr="008074FF" w:rsidRDefault="008074FF" w:rsidP="008074FF">
      <w:pPr>
        <w:spacing w:before="120" w:beforeAutospacing="1" w:after="120" w:afterAutospacing="1"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8.1.1. </w:t>
      </w:r>
      <w:r w:rsidRPr="008074FF">
        <w:rPr>
          <w:rFonts w:ascii="Times New Roman" w:eastAsia="Times New Roman" w:hAnsi="Times New Roman" w:cs="Times New Roman"/>
          <w:sz w:val="24"/>
          <w:szCs w:val="24"/>
        </w:rPr>
        <w:tab/>
        <w:t xml:space="preserve">Piedāvājuma sagatavošanas laikā Pretendentam ir tiesības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vērsties pie Iepirkuma komisijas neskaidro jautājumu precizēšanai.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8.1.2.</w:t>
      </w:r>
      <w:r w:rsidRPr="008074FF">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8.1.3.</w:t>
      </w:r>
      <w:r w:rsidRPr="008074FF">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8" w:name="_Toc59334743"/>
      <w:bookmarkStart w:id="49" w:name="_Toc61422153"/>
      <w:r w:rsidRPr="008074FF">
        <w:rPr>
          <w:rFonts w:ascii="Times New Roman" w:eastAsia="Times New Roman" w:hAnsi="Times New Roman" w:cs="Arial"/>
          <w:b/>
          <w:bCs/>
          <w:iCs/>
          <w:sz w:val="26"/>
          <w:szCs w:val="26"/>
        </w:rPr>
        <w:t>8.2.Pretendenta pienākumi</w:t>
      </w:r>
      <w:bookmarkEnd w:id="48"/>
      <w:bookmarkEnd w:id="49"/>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8.2.1. Sagatavot piedāvājumus atbilstoši Nolikuma prasībām.</w:t>
      </w:r>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8.2.2. Sniegt patiesu informāciju.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8.2.4. Segt visas izmaksas, kas saistītas ar piedāvājumu sagatavošanu un iesniegšanu.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numPr>
          <w:ilvl w:val="0"/>
          <w:numId w:val="7"/>
        </w:numPr>
        <w:autoSpaceDE w:val="0"/>
        <w:spacing w:after="0" w:line="240" w:lineRule="auto"/>
        <w:ind w:left="284" w:hanging="284"/>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b/>
          <w:bCs/>
          <w:sz w:val="24"/>
          <w:szCs w:val="24"/>
          <w:lang w:eastAsia="lv-LV"/>
        </w:rPr>
        <w:t>Personas datu aizsardzība</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8074FF">
        <w:rPr>
          <w:rFonts w:ascii="Times New Roman" w:eastAsia="Times New Roman" w:hAnsi="Times New Roman" w:cs="Times New Roman"/>
          <w:color w:val="000000"/>
          <w:sz w:val="24"/>
          <w:szCs w:val="24"/>
          <w:lang w:eastAsia="lv-LV"/>
        </w:rPr>
        <w:t>publisko iepirkumu veikšanas nolūkam;</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Papildus informāciju par minēto personas datu apstrādi var iegūt Siguldas novada pašvaldības tīmekļvietnes </w:t>
      </w:r>
      <w:hyperlink r:id="rId18" w:history="1">
        <w:r w:rsidRPr="008074FF">
          <w:rPr>
            <w:rFonts w:ascii="Times New Roman" w:eastAsia="Times New Roman" w:hAnsi="Times New Roman" w:cs="Times New Roman"/>
            <w:color w:val="0000FF"/>
            <w:sz w:val="24"/>
            <w:szCs w:val="24"/>
            <w:lang w:eastAsia="lv-LV"/>
          </w:rPr>
          <w:t>www.sigulda.lv</w:t>
        </w:r>
      </w:hyperlink>
      <w:r w:rsidRPr="008074F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Pielikumi:</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1.pielikums. </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8074FF">
          <w:rPr>
            <w:rFonts w:ascii="Times New Roman" w:eastAsia="Times New Roman" w:hAnsi="Times New Roman" w:cs="Times New Roman"/>
            <w:sz w:val="24"/>
            <w:szCs w:val="24"/>
          </w:rPr>
          <w:t>pieteikums</w:t>
        </w:r>
      </w:smartTag>
      <w:r w:rsidRPr="008074FF">
        <w:rPr>
          <w:rFonts w:ascii="Times New Roman" w:eastAsia="Times New Roman" w:hAnsi="Times New Roman" w:cs="Times New Roman"/>
          <w:sz w:val="24"/>
          <w:szCs w:val="24"/>
        </w:rPr>
        <w:t>.</w:t>
      </w:r>
    </w:p>
    <w:p w:rsidR="008074FF" w:rsidRPr="008074FF" w:rsidRDefault="008074FF" w:rsidP="008074FF">
      <w:pPr>
        <w:tabs>
          <w:tab w:val="left" w:pos="319"/>
        </w:tabs>
        <w:spacing w:after="0" w:line="240" w:lineRule="auto"/>
        <w:ind w:left="216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2.pielikums.</w:t>
      </w:r>
      <w:r w:rsidRPr="008074FF">
        <w:rPr>
          <w:rFonts w:ascii="Times New Roman" w:eastAsia="Times New Roman" w:hAnsi="Times New Roman" w:cs="Times New Roman"/>
          <w:sz w:val="24"/>
          <w:szCs w:val="24"/>
        </w:rPr>
        <w:tab/>
        <w:t>Granulu katlu māju, gāzes katlu māju un gāzes saimniecību saraksts ar adresēm un apjomiem.</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3.pielikums.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Tehniskās specifikācijas.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p>
    <w:p w:rsidR="008074FF" w:rsidRPr="008074FF" w:rsidRDefault="008074FF" w:rsidP="008074FF">
      <w:pPr>
        <w:spacing w:after="0" w:line="240" w:lineRule="auto"/>
        <w:ind w:left="2160" w:hanging="2160"/>
        <w:jc w:val="both"/>
        <w:rPr>
          <w:rFonts w:ascii="Times New Roman" w:hAnsi="Times New Roman" w:cs="Times New Roman"/>
          <w:sz w:val="24"/>
          <w:szCs w:val="24"/>
        </w:rPr>
      </w:pPr>
      <w:r w:rsidRPr="008074FF">
        <w:rPr>
          <w:rFonts w:ascii="Times New Roman" w:hAnsi="Times New Roman" w:cs="Times New Roman"/>
          <w:bCs/>
          <w:sz w:val="24"/>
          <w:szCs w:val="24"/>
        </w:rPr>
        <w:t>4. pielikums.</w:t>
      </w:r>
      <w:r w:rsidRPr="008074FF">
        <w:rPr>
          <w:rFonts w:ascii="Times New Roman" w:hAnsi="Times New Roman" w:cs="Times New Roman"/>
          <w:bCs/>
          <w:sz w:val="24"/>
          <w:szCs w:val="24"/>
        </w:rPr>
        <w:tab/>
      </w:r>
      <w:r w:rsidRPr="008074FF">
        <w:rPr>
          <w:rFonts w:ascii="Times New Roman" w:hAnsi="Times New Roman" w:cs="Times New Roman"/>
          <w:sz w:val="24"/>
          <w:szCs w:val="24"/>
        </w:rPr>
        <w:t>Pretendenta profesionālās pieredzes saraksts.</w:t>
      </w:r>
    </w:p>
    <w:p w:rsidR="008074FF" w:rsidRPr="008074FF" w:rsidRDefault="008074FF" w:rsidP="008074FF">
      <w:pPr>
        <w:spacing w:after="0" w:line="240" w:lineRule="auto"/>
        <w:rPr>
          <w:rFonts w:ascii="Times New Roman" w:hAnsi="Times New Roman" w:cs="Times New Roman"/>
          <w:bCs/>
          <w:sz w:val="24"/>
          <w:szCs w:val="24"/>
        </w:rPr>
      </w:pPr>
      <w:r w:rsidRPr="008074FF">
        <w:rPr>
          <w:rFonts w:ascii="Times New Roman" w:hAnsi="Times New Roman" w:cs="Times New Roman"/>
          <w:bCs/>
          <w:sz w:val="24"/>
          <w:szCs w:val="24"/>
        </w:rPr>
        <w:t xml:space="preserve">5.pielikums. </w:t>
      </w:r>
      <w:r w:rsidRPr="008074FF">
        <w:rPr>
          <w:rFonts w:ascii="Times New Roman" w:hAnsi="Times New Roman" w:cs="Times New Roman"/>
          <w:bCs/>
          <w:sz w:val="24"/>
          <w:szCs w:val="24"/>
        </w:rPr>
        <w:tab/>
      </w:r>
      <w:r w:rsidRPr="008074FF">
        <w:rPr>
          <w:rFonts w:ascii="Times New Roman" w:hAnsi="Times New Roman" w:cs="Times New Roman"/>
          <w:bCs/>
          <w:sz w:val="24"/>
          <w:szCs w:val="24"/>
        </w:rPr>
        <w:tab/>
        <w:t>Finanšu piedāvājuma iesniegšanas forma.</w:t>
      </w:r>
    </w:p>
    <w:p w:rsidR="008074FF" w:rsidRPr="008074FF" w:rsidRDefault="008074FF" w:rsidP="008074FF">
      <w:pPr>
        <w:spacing w:after="0" w:line="240" w:lineRule="auto"/>
        <w:rPr>
          <w:rFonts w:ascii="Times New Roman" w:hAnsi="Times New Roman" w:cs="Times New Roman"/>
          <w:bCs/>
          <w:i/>
          <w:color w:val="FF0000"/>
          <w:sz w:val="24"/>
          <w:szCs w:val="24"/>
        </w:rPr>
      </w:pPr>
      <w:r w:rsidRPr="008074FF">
        <w:rPr>
          <w:rFonts w:ascii="Times New Roman" w:hAnsi="Times New Roman" w:cs="Times New Roman"/>
          <w:bCs/>
          <w:sz w:val="24"/>
          <w:szCs w:val="24"/>
        </w:rPr>
        <w:t>5.1.pielikums</w:t>
      </w:r>
      <w:r w:rsidRPr="008074FF">
        <w:rPr>
          <w:rFonts w:ascii="Times New Roman" w:hAnsi="Times New Roman" w:cs="Times New Roman"/>
          <w:bCs/>
          <w:sz w:val="24"/>
          <w:szCs w:val="24"/>
        </w:rPr>
        <w:tab/>
      </w:r>
      <w:r w:rsidRPr="008074FF">
        <w:rPr>
          <w:rFonts w:ascii="Times New Roman" w:hAnsi="Times New Roman" w:cs="Times New Roman"/>
          <w:bCs/>
          <w:sz w:val="24"/>
          <w:szCs w:val="24"/>
        </w:rPr>
        <w:tab/>
        <w:t>Izvērsts finanšu piedāvājums.</w:t>
      </w:r>
    </w:p>
    <w:p w:rsidR="008074FF" w:rsidRPr="008074FF" w:rsidRDefault="008074FF" w:rsidP="008074FF">
      <w:pPr>
        <w:spacing w:after="0" w:line="240" w:lineRule="auto"/>
        <w:rPr>
          <w:bCs/>
          <w:sz w:val="24"/>
          <w:szCs w:val="24"/>
        </w:rPr>
      </w:pPr>
      <w:r w:rsidRPr="008074FF">
        <w:rPr>
          <w:rFonts w:ascii="Times New Roman" w:hAnsi="Times New Roman" w:cs="Times New Roman"/>
          <w:bCs/>
          <w:sz w:val="24"/>
          <w:szCs w:val="24"/>
        </w:rPr>
        <w:t xml:space="preserve">6.pielikums </w:t>
      </w:r>
      <w:r w:rsidRPr="008074FF">
        <w:rPr>
          <w:rFonts w:ascii="Times New Roman" w:hAnsi="Times New Roman" w:cs="Times New Roman"/>
          <w:bCs/>
          <w:sz w:val="24"/>
          <w:szCs w:val="24"/>
        </w:rPr>
        <w:tab/>
      </w:r>
      <w:r w:rsidRPr="008074FF">
        <w:rPr>
          <w:rFonts w:ascii="Times New Roman" w:hAnsi="Times New Roman" w:cs="Times New Roman"/>
          <w:bCs/>
          <w:sz w:val="24"/>
          <w:szCs w:val="24"/>
        </w:rPr>
        <w:tab/>
        <w:t>Iepirkuma līguma projekts</w:t>
      </w:r>
      <w:r w:rsidRPr="008074FF">
        <w:rPr>
          <w:bCs/>
          <w:sz w:val="24"/>
          <w:szCs w:val="24"/>
        </w:rPr>
        <w:t>.</w:t>
      </w:r>
    </w:p>
    <w:p w:rsidR="008074FF" w:rsidRPr="008074FF" w:rsidRDefault="008074FF" w:rsidP="00A62A52">
      <w:pPr>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Cs/>
          <w:sz w:val="24"/>
          <w:szCs w:val="24"/>
        </w:rPr>
        <w:br w:type="page"/>
      </w:r>
      <w:r w:rsidRPr="008074FF">
        <w:rPr>
          <w:rFonts w:ascii="Times New Roman" w:eastAsia="Times New Roman" w:hAnsi="Times New Roman" w:cs="Times New Roman"/>
          <w:b/>
          <w:bCs/>
          <w:sz w:val="24"/>
          <w:szCs w:val="24"/>
        </w:rPr>
        <w:lastRenderedPageBreak/>
        <w:t xml:space="preserve">1.pielikums  </w:t>
      </w:r>
    </w:p>
    <w:p w:rsidR="008074FF" w:rsidRPr="008074FF" w:rsidRDefault="008074FF" w:rsidP="008074FF">
      <w:pPr>
        <w:spacing w:after="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Pretendenta pieteikums</w:t>
      </w:r>
    </w:p>
    <w:p w:rsidR="008074FF" w:rsidRPr="008074FF" w:rsidRDefault="008074FF" w:rsidP="008074FF">
      <w:pPr>
        <w:spacing w:after="0" w:line="240" w:lineRule="auto"/>
        <w:rPr>
          <w:rFonts w:ascii="Times New Roman" w:eastAsia="Times New Roman" w:hAnsi="Times New Roman" w:cs="Arial"/>
          <w:bCs/>
          <w:sz w:val="24"/>
          <w:szCs w:val="24"/>
          <w:lang w:eastAsia="ar-SA"/>
        </w:rPr>
      </w:pPr>
    </w:p>
    <w:p w:rsidR="008074FF" w:rsidRPr="008074FF" w:rsidRDefault="008074FF" w:rsidP="008074FF">
      <w:pPr>
        <w:spacing w:after="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t>„</w:t>
      </w:r>
      <w:r w:rsidRPr="008074FF">
        <w:rPr>
          <w:rFonts w:ascii="Times New Roman" w:eastAsia="Times New Roman" w:hAnsi="Times New Roman" w:cs="Times New Roman"/>
          <w:b/>
          <w:sz w:val="24"/>
          <w:szCs w:val="24"/>
        </w:rPr>
        <w:t xml:space="preserve">Siguldas novada pašvaldības </w:t>
      </w:r>
      <w:r w:rsidRPr="008074FF">
        <w:rPr>
          <w:rFonts w:ascii="Times New Roman" w:eastAsia="Times New Roman" w:hAnsi="Times New Roman" w:cs="Times New Roman"/>
          <w:b/>
          <w:bCs/>
          <w:sz w:val="24"/>
          <w:szCs w:val="24"/>
        </w:rPr>
        <w:t xml:space="preserve">granulu katlu māju, gāzes katlu māju </w:t>
      </w:r>
    </w:p>
    <w:p w:rsidR="008074FF" w:rsidRPr="008074FF" w:rsidRDefault="008074FF" w:rsidP="008074FF">
      <w:pPr>
        <w:spacing w:after="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t xml:space="preserve">un gāzes saimniecību </w:t>
      </w:r>
      <w:r w:rsidRPr="008074FF">
        <w:rPr>
          <w:rFonts w:ascii="Times New Roman" w:eastAsia="Times New Roman" w:hAnsi="Times New Roman" w:cs="Times New Roman"/>
          <w:b/>
          <w:sz w:val="24"/>
          <w:szCs w:val="24"/>
        </w:rPr>
        <w:t>servisa apkalpošana”</w:t>
      </w:r>
    </w:p>
    <w:p w:rsidR="008074FF" w:rsidRP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(identifikācijas Nr. SNP 2018/23)</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Iepazinušies  ar  iepirkuma  „</w:t>
      </w:r>
      <w:r w:rsidRPr="008074FF">
        <w:rPr>
          <w:rFonts w:ascii="Times New Roman" w:eastAsia="Times New Roman" w:hAnsi="Times New Roman" w:cs="Times New Roman"/>
          <w:b/>
          <w:sz w:val="24"/>
          <w:szCs w:val="24"/>
        </w:rPr>
        <w:t xml:space="preserve">Siguldas novada pašvaldības </w:t>
      </w:r>
      <w:r w:rsidRPr="008074FF">
        <w:rPr>
          <w:rFonts w:ascii="Times New Roman" w:eastAsia="Times New Roman" w:hAnsi="Times New Roman" w:cs="Times New Roman"/>
          <w:b/>
          <w:bCs/>
          <w:sz w:val="24"/>
          <w:szCs w:val="24"/>
        </w:rPr>
        <w:t xml:space="preserve">granulu katlu māju, gāzes katlu māju un gāzes saimniecību </w:t>
      </w:r>
      <w:r w:rsidRPr="008074FF">
        <w:rPr>
          <w:rFonts w:ascii="Times New Roman" w:eastAsia="Times New Roman" w:hAnsi="Times New Roman" w:cs="Times New Roman"/>
          <w:b/>
          <w:sz w:val="24"/>
          <w:szCs w:val="24"/>
        </w:rPr>
        <w:t>servisa apkalpošana</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bCs/>
          <w:sz w:val="24"/>
          <w:szCs w:val="24"/>
        </w:rPr>
        <w:t xml:space="preserve"> </w:t>
      </w:r>
      <w:r w:rsidRPr="008074FF">
        <w:rPr>
          <w:rFonts w:ascii="Times New Roman" w:eastAsia="Times New Roman" w:hAnsi="Times New Roman" w:cs="Times New Roman"/>
          <w:sz w:val="24"/>
          <w:szCs w:val="24"/>
        </w:rPr>
        <w:t xml:space="preserve">(identifikācijas Nr. SNP 2018/23), </w:t>
      </w:r>
      <w:smartTag w:uri="schemas-tilde-lv/tildestengine" w:element="veidnes">
        <w:smartTagPr>
          <w:attr w:name="baseform" w:val="nolikum|s"/>
          <w:attr w:name="id" w:val="-1"/>
          <w:attr w:name="text" w:val="Nolikumu"/>
        </w:smartTagPr>
        <w:r w:rsidRPr="008074FF">
          <w:rPr>
            <w:rFonts w:ascii="Times New Roman" w:eastAsia="Times New Roman" w:hAnsi="Times New Roman" w:cs="Times New Roman"/>
            <w:sz w:val="24"/>
            <w:szCs w:val="24"/>
          </w:rPr>
          <w:t>Nolikumu</w:t>
        </w:r>
      </w:smartTag>
      <w:r w:rsidRPr="008074FF">
        <w:rPr>
          <w:rFonts w:ascii="Times New Roman" w:eastAsia="Times New Roman" w:hAnsi="Times New Roman" w:cs="Times New Roman"/>
          <w:sz w:val="24"/>
          <w:szCs w:val="24"/>
        </w:rPr>
        <w:t xml:space="preserve"> un pieņemot visus tā noteikumus, es, šī </w:t>
      </w:r>
      <w:smartTag w:uri="schemas-tilde-lv/tildestengine" w:element="veidnes">
        <w:smartTagPr>
          <w:attr w:name="baseform" w:val="pieteikum|s"/>
          <w:attr w:name="id" w:val="-1"/>
          <w:attr w:name="text" w:val="Pieteikuma"/>
        </w:smartTagPr>
        <w:r w:rsidRPr="008074FF">
          <w:rPr>
            <w:rFonts w:ascii="Times New Roman" w:eastAsia="Times New Roman" w:hAnsi="Times New Roman" w:cs="Times New Roman"/>
            <w:sz w:val="24"/>
            <w:szCs w:val="24"/>
          </w:rPr>
          <w:t>pieteikuma</w:t>
        </w:r>
      </w:smartTag>
      <w:r w:rsidRPr="008074FF">
        <w:rPr>
          <w:rFonts w:ascii="Times New Roman" w:eastAsia="Times New Roman" w:hAnsi="Times New Roman" w:cs="Times New Roman"/>
          <w:sz w:val="24"/>
          <w:szCs w:val="24"/>
        </w:rPr>
        <w:t xml:space="preserve"> beigās parakstījies, apstiprinu, ka piekrītu iepirkuma noteikumiem, un piedāvāju veikt Siguldas novada pašvaldības </w:t>
      </w:r>
      <w:r w:rsidRPr="008074FF">
        <w:rPr>
          <w:rFonts w:ascii="Times New Roman" w:eastAsia="Times New Roman" w:hAnsi="Times New Roman" w:cs="Times New Roman"/>
          <w:bCs/>
          <w:sz w:val="24"/>
          <w:szCs w:val="24"/>
        </w:rPr>
        <w:t xml:space="preserve">granulu katlu māju, gāzes katlu māju un gāzes saimniecību </w:t>
      </w:r>
      <w:r w:rsidRPr="008074FF">
        <w:rPr>
          <w:rFonts w:ascii="Times New Roman" w:eastAsia="Times New Roman" w:hAnsi="Times New Roman" w:cs="Times New Roman"/>
          <w:sz w:val="24"/>
          <w:szCs w:val="24"/>
        </w:rPr>
        <w:t xml:space="preserve">servisa apkalpošanu uz 3 gadiem, saskaņā ar </w:t>
      </w:r>
      <w:smartTag w:uri="schemas-tilde-lv/tildestengine" w:element="veidnes">
        <w:smartTagPr>
          <w:attr w:name="baseform" w:val="nolikum|s"/>
          <w:attr w:name="id" w:val="-1"/>
          <w:attr w:name="text" w:val="Nolikumu"/>
        </w:smartTagPr>
        <w:r w:rsidRPr="008074FF">
          <w:rPr>
            <w:rFonts w:ascii="Times New Roman" w:eastAsia="Times New Roman" w:hAnsi="Times New Roman" w:cs="Times New Roman"/>
            <w:sz w:val="24"/>
            <w:szCs w:val="24"/>
          </w:rPr>
          <w:t>Nolikumu</w:t>
        </w:r>
      </w:smartTag>
      <w:r w:rsidRPr="008074FF">
        <w:rPr>
          <w:rFonts w:ascii="Times New Roman" w:eastAsia="Times New Roman" w:hAnsi="Times New Roman" w:cs="Times New Roman"/>
          <w:sz w:val="24"/>
          <w:szCs w:val="24"/>
        </w:rPr>
        <w:t>, par kopējo summu:</w:t>
      </w:r>
    </w:p>
    <w:p w:rsidR="008074FF" w:rsidRPr="008074FF" w:rsidRDefault="008074FF" w:rsidP="008074FF">
      <w:pPr>
        <w:spacing w:after="0" w:line="240" w:lineRule="auto"/>
        <w:jc w:val="both"/>
        <w:rPr>
          <w:rFonts w:ascii="Times New Roman" w:eastAsia="Times New Roman" w:hAnsi="Times New Roman" w:cs="Times New Roman"/>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8074FF" w:rsidRPr="008074FF" w:rsidTr="008074FF">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bez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PVN .......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ieskaitot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r>
      <w:tr w:rsidR="008074FF" w:rsidRPr="008074FF" w:rsidTr="008074FF">
        <w:tc>
          <w:tcPr>
            <w:tcW w:w="3000" w:type="dxa"/>
          </w:tcPr>
          <w:p w:rsidR="008074FF" w:rsidRPr="008074FF" w:rsidRDefault="008074FF" w:rsidP="008074FF">
            <w:pPr>
              <w:spacing w:after="0" w:line="240" w:lineRule="auto"/>
              <w:rPr>
                <w:rFonts w:ascii="Times New Roman" w:eastAsia="Times New Roman" w:hAnsi="Times New Roman" w:cs="Times New Roman"/>
                <w:sz w:val="24"/>
                <w:szCs w:val="24"/>
              </w:rPr>
            </w:pP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p>
        </w:tc>
      </w:tr>
    </w:tbl>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Ja Pretendents ir piegādātāju apvienība:</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personas, kuras veido piegādātāju apvienību (nosaukums, reģistrācijas Nr., juridiskā adrese):</w:t>
      </w:r>
    </w:p>
    <w:p w:rsidR="008074FF" w:rsidRPr="008074FF" w:rsidRDefault="008074FF" w:rsidP="008074FF">
      <w:pPr>
        <w:ind w:left="720"/>
        <w:jc w:val="both"/>
        <w:rPr>
          <w:rFonts w:ascii="Times New Roman" w:hAnsi="Times New Roman" w:cs="Times New Roman"/>
        </w:rPr>
      </w:pPr>
      <w:r w:rsidRPr="008074FF">
        <w:rPr>
          <w:rFonts w:ascii="Times New Roman" w:hAnsi="Times New Roman" w:cs="Times New Roman"/>
        </w:rPr>
        <w:t>_________________________________________________________________________</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katras personas atbildības apjoms:</w:t>
      </w:r>
      <w:r w:rsidRPr="008074FF">
        <w:rPr>
          <w:rFonts w:ascii="Times New Roman" w:hAnsi="Times New Roman" w:cs="Times New Roman"/>
        </w:rPr>
        <w:tab/>
        <w:t>________________________________________</w:t>
      </w:r>
    </w:p>
    <w:p w:rsidR="008074FF" w:rsidRPr="008074FF" w:rsidRDefault="008074FF" w:rsidP="008074FF">
      <w:pPr>
        <w:ind w:left="3960" w:firstLine="360"/>
        <w:jc w:val="both"/>
      </w:pPr>
      <w:r w:rsidRPr="008074FF">
        <w:rPr>
          <w:rFonts w:ascii="Times New Roman" w:hAnsi="Times New Roman" w:cs="Times New Roman"/>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085"/>
        <w:gridCol w:w="3007"/>
      </w:tblGrid>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Pretendenta nosaukums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Vienotais reģistrācijas numurs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Juridiskā adrese </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Biroja adrese</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Kontaktpersona (vārds, uzvārds, amats)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Tālruņa numurs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Faksa numurs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E-pasta adrese</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Uzņēmuma bankas rekvizīti: Banka</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Kods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Konts</w:t>
            </w:r>
          </w:p>
        </w:tc>
        <w:tc>
          <w:tcPr>
            <w:tcW w:w="5285"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8074FF">
        <w:tc>
          <w:tcPr>
            <w:tcW w:w="4633"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bdr w:val="nil"/>
                <w:lang w:eastAsia="lv-LV"/>
              </w:rPr>
              <w:t>Pretendenta statuss</w:t>
            </w:r>
            <w:r w:rsidRPr="008074FF">
              <w:rPr>
                <w:rFonts w:ascii="Times New Roman" w:eastAsia="Times New Roman" w:hAnsi="Times New Roman" w:cs="Times New Roman"/>
                <w:color w:val="000000"/>
                <w:sz w:val="24"/>
                <w:szCs w:val="24"/>
                <w:bdr w:val="nil"/>
                <w:vertAlign w:val="superscript"/>
                <w:lang w:eastAsia="lv-LV"/>
              </w:rPr>
              <w:footnoteReference w:id="3"/>
            </w:r>
          </w:p>
        </w:tc>
        <w:tc>
          <w:tcPr>
            <w:tcW w:w="2147"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Segoe UI Symbol" w:eastAsia="Times New Roman" w:hAnsi="Segoe UI Symbol" w:cs="Segoe UI Symbol"/>
                <w:color w:val="000000"/>
                <w:sz w:val="24"/>
                <w:szCs w:val="24"/>
              </w:rPr>
              <w:t>☐</w:t>
            </w:r>
            <w:r w:rsidRPr="008074FF">
              <w:rPr>
                <w:rFonts w:ascii="Times New Roman" w:eastAsia="Times New Roman" w:hAnsi="Times New Roman" w:cs="Times New Roman"/>
                <w:color w:val="000000"/>
                <w:sz w:val="24"/>
                <w:szCs w:val="24"/>
              </w:rPr>
              <w:t>mazais uzņēmums</w:t>
            </w:r>
          </w:p>
        </w:tc>
        <w:tc>
          <w:tcPr>
            <w:tcW w:w="3138" w:type="dxa"/>
          </w:tcPr>
          <w:p w:rsidR="008074FF" w:rsidRPr="008074FF"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074FF">
              <w:rPr>
                <w:rFonts w:ascii="Segoe UI Symbol" w:eastAsia="Times New Roman" w:hAnsi="Segoe UI Symbol" w:cs="Segoe UI Symbol"/>
                <w:color w:val="000000"/>
                <w:sz w:val="24"/>
                <w:szCs w:val="24"/>
              </w:rPr>
              <w:t>☐</w:t>
            </w:r>
            <w:r w:rsidRPr="008074FF">
              <w:rPr>
                <w:rFonts w:ascii="Times New Roman" w:eastAsia="Times New Roman" w:hAnsi="Times New Roman" w:cs="Times New Roman"/>
                <w:color w:val="000000"/>
                <w:sz w:val="24"/>
                <w:szCs w:val="24"/>
              </w:rPr>
              <w:t>vidējais uzņēmums</w:t>
            </w:r>
          </w:p>
        </w:tc>
      </w:tr>
    </w:tbl>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8074FF">
          <w:rPr>
            <w:rFonts w:ascii="Times New Roman" w:eastAsia="Times New Roman" w:hAnsi="Times New Roman" w:cs="Times New Roman"/>
          </w:rPr>
          <w:t>aktu</w:t>
        </w:r>
      </w:smartTag>
      <w:r w:rsidRPr="008074FF">
        <w:rPr>
          <w:rFonts w:ascii="Times New Roman" w:eastAsia="Times New Roman" w:hAnsi="Times New Roman" w:cs="Times New Roman"/>
        </w:rPr>
        <w:t xml:space="preserve"> prasības un publiskos ierobežojumus, atbilstoši Nolikumam un tā pielikumiem.</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8074FF">
          <w:rPr>
            <w:rFonts w:ascii="Times New Roman" w:eastAsia="Times New Roman" w:hAnsi="Times New Roman" w:cs="Times New Roman"/>
          </w:rPr>
          <w:t>Nolikuma</w:t>
        </w:r>
      </w:smartTag>
      <w:r w:rsidRPr="008074FF">
        <w:rPr>
          <w:rFonts w:ascii="Times New Roman" w:eastAsia="Times New Roman" w:hAnsi="Times New Roman" w:cs="Times New Roman"/>
        </w:rPr>
        <w:t xml:space="preserve"> prasībām. Visas iesniegtās dokumentu kopijas atbilst oriģinālam,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Esam iesnieguši visu prasīto informāciju.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Neesam iesnieguši nepatiesu informāciju savas kvalifikācijas novērtēšanai.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Piedāvājuma derīguma termiņš ir 90 dienas.</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lastRenderedPageBreak/>
        <w:t xml:space="preserve">Informācija, kas pēc Pretendenta domām ir uzskatāma par ierobežotas pieejamības informāciju, atrodas Pretendenta piedāvājuma _________________________ lpp. </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Piedāvājums dalībai iepirkuma procedūrā sastāv no __________ lpp.</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Vārds, Uzvārds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Ieņemamais amats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Paraksts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ab/>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Datums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w:t>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rPr>
      </w:pPr>
      <w:r w:rsidRPr="008074FF">
        <w:rPr>
          <w:rFonts w:ascii="Times New Roman" w:eastAsia="Times New Roman" w:hAnsi="Times New Roman" w:cs="Times New Roman"/>
          <w:bCs/>
        </w:rPr>
        <w:t>Zīmogs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lastRenderedPageBreak/>
        <w:t>2.pielikums</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t>Granulu katlu māju, gāzes katlu māju un gāzes saimniecību saraksts ar adresēm un apjomiem</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Cs/>
          <w:i/>
          <w:sz w:val="24"/>
          <w:szCs w:val="24"/>
        </w:rPr>
      </w:pPr>
      <w:r w:rsidRPr="008074FF">
        <w:rPr>
          <w:rFonts w:ascii="Times New Roman" w:eastAsia="Times New Roman" w:hAnsi="Times New Roman" w:cs="Times New Roman"/>
          <w:bCs/>
          <w:i/>
          <w:sz w:val="24"/>
          <w:szCs w:val="24"/>
        </w:rPr>
        <w:t>Pievienots iepirkuma Nolikumam kā atsevišķs dokuments.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bCs/>
          <w:sz w:val="24"/>
          <w:szCs w:val="24"/>
        </w:rPr>
      </w:pPr>
    </w:p>
    <w:p w:rsidR="008074FF" w:rsidRPr="008074FF" w:rsidRDefault="008074FF" w:rsidP="008074FF">
      <w:pP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br w:type="page"/>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lastRenderedPageBreak/>
        <w:t>3.pielikums</w:t>
      </w:r>
    </w:p>
    <w:p w:rsidR="008074FF" w:rsidRPr="008074FF" w:rsidRDefault="008074FF" w:rsidP="008074FF">
      <w:pPr>
        <w:spacing w:after="0" w:line="240" w:lineRule="auto"/>
        <w:jc w:val="center"/>
        <w:outlineLvl w:val="0"/>
        <w:rPr>
          <w:rFonts w:ascii="Times New Roman" w:eastAsia="Times New Roman" w:hAnsi="Times New Roman" w:cs="Times New Roman"/>
          <w:b/>
          <w:caps/>
          <w:sz w:val="24"/>
          <w:szCs w:val="24"/>
        </w:rPr>
      </w:pPr>
      <w:r w:rsidRPr="008074FF">
        <w:rPr>
          <w:rFonts w:ascii="Times New Roman" w:eastAsia="Times New Roman" w:hAnsi="Times New Roman" w:cs="Times New Roman"/>
          <w:b/>
          <w:caps/>
          <w:sz w:val="24"/>
          <w:szCs w:val="24"/>
        </w:rPr>
        <w:t>tehniskās SPECIFIKĀCIJAs</w:t>
      </w:r>
    </w:p>
    <w:p w:rsidR="008074FF" w:rsidRPr="008074FF" w:rsidRDefault="008074FF" w:rsidP="008074FF">
      <w:pPr>
        <w:numPr>
          <w:ilvl w:val="0"/>
          <w:numId w:val="5"/>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8074FF">
        <w:rPr>
          <w:rFonts w:ascii="Times New Roman" w:eastAsia="Times New Roman" w:hAnsi="Times New Roman" w:cs="Times New Roman"/>
          <w:b/>
          <w:bCs/>
          <w:color w:val="000000"/>
          <w:sz w:val="24"/>
          <w:szCs w:val="24"/>
          <w:lang w:eastAsia="lv-LV"/>
        </w:rPr>
        <w:t>Apkures gāzes un granulu katlu tehniskā apkope Siguldas novadā</w:t>
      </w:r>
    </w:p>
    <w:p w:rsidR="008074FF" w:rsidRPr="008074FF" w:rsidRDefault="008074FF" w:rsidP="008074FF">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Veikt iekšējo gāzesvadu un gāzes regulēšanas iekārtu tehniskās apkopes iepirkuma Nolikuma 2.pielikumā norādītajās adresēs.</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Avārijas gadījumā, pēc izsaukuma, ierasties katlumājā un novērst radušos avāriju 4 stundu laikā (ja nebūs nepieciešamas rezerves daļas nomaiņai), vai pušu saskaņotā laikā ar iepriekš apstiprinātu materiālu un izmaksu apjomiem, par ko tiek sastādīts defektu akts.</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Gāzes un granulu apkures katlu apkopes garantijas laikā veikt atbilstoši ražotāja instrukcijām.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Veikt Gāzes regulēšanas mezglu un </w:t>
      </w:r>
      <w:proofErr w:type="spellStart"/>
      <w:r w:rsidRPr="008074FF">
        <w:rPr>
          <w:rFonts w:ascii="Times New Roman" w:eastAsia="Times New Roman" w:hAnsi="Times New Roman" w:cs="Times New Roman"/>
          <w:color w:val="000000"/>
          <w:sz w:val="24"/>
          <w:szCs w:val="24"/>
          <w:lang w:eastAsia="lv-LV"/>
        </w:rPr>
        <w:t>skapjveida</w:t>
      </w:r>
      <w:proofErr w:type="spellEnd"/>
      <w:r w:rsidRPr="008074FF">
        <w:rPr>
          <w:rFonts w:ascii="Times New Roman" w:eastAsia="Times New Roman" w:hAnsi="Times New Roman" w:cs="Times New Roman"/>
          <w:color w:val="000000"/>
          <w:sz w:val="24"/>
          <w:szCs w:val="24"/>
          <w:lang w:eastAsia="lv-LV"/>
        </w:rPr>
        <w:t xml:space="preserve"> gāzes regulēšanas punktu tehnisko apkopi, tai skaitā:</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filtru revīziju;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8074FF">
        <w:rPr>
          <w:rFonts w:ascii="Times New Roman" w:eastAsia="Times New Roman" w:hAnsi="Times New Roman" w:cs="Times New Roman"/>
          <w:color w:val="000000"/>
          <w:sz w:val="24"/>
          <w:szCs w:val="24"/>
          <w:lang w:eastAsia="lv-LV"/>
        </w:rPr>
        <w:t>noslēgierīču</w:t>
      </w:r>
      <w:proofErr w:type="spellEnd"/>
      <w:r w:rsidRPr="008074FF">
        <w:rPr>
          <w:rFonts w:ascii="Times New Roman" w:eastAsia="Times New Roman" w:hAnsi="Times New Roman" w:cs="Times New Roman"/>
          <w:color w:val="000000"/>
          <w:sz w:val="24"/>
          <w:szCs w:val="24"/>
          <w:lang w:eastAsia="lv-LV"/>
        </w:rPr>
        <w:t xml:space="preserve"> tehniskā stāvokļa kontrole;</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drošības ierīču ieregulēto parametru kontrole;</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spiediena regulatora pārbaude;</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drošības </w:t>
      </w:r>
      <w:proofErr w:type="spellStart"/>
      <w:r w:rsidRPr="008074FF">
        <w:rPr>
          <w:rFonts w:ascii="Times New Roman" w:eastAsia="Times New Roman" w:hAnsi="Times New Roman" w:cs="Times New Roman"/>
          <w:color w:val="000000"/>
          <w:sz w:val="24"/>
          <w:szCs w:val="24"/>
          <w:lang w:eastAsia="lv-LV"/>
        </w:rPr>
        <w:t>noslēgvārstu</w:t>
      </w:r>
      <w:proofErr w:type="spellEnd"/>
      <w:r w:rsidRPr="008074FF">
        <w:rPr>
          <w:rFonts w:ascii="Times New Roman" w:eastAsia="Times New Roman" w:hAnsi="Times New Roman" w:cs="Times New Roman"/>
          <w:color w:val="000000"/>
          <w:sz w:val="24"/>
          <w:szCs w:val="24"/>
          <w:lang w:eastAsia="lv-LV"/>
        </w:rPr>
        <w:t>, noplūdes vārstu revīzija (apjomā kādā to paredz attiecīgās iekārtas izgatavotāja instrukcija);</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akta sastādīšana par veiktajiem darbiem un ieregulētajiem parametriem.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Gāzes koncentrācijas signalizatora un gāzes automātiskās atvienošanas ierīces tehniskā apkope (apjomā kādā to paredz attiecīgās iekārtas izgatavotāja instrukcija un atbilstoši Latvijas Republikas normatīvajiem aktiem).</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Apkures gāzes katla tehniskā apkope:</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apskatīt katla konstrukciju un izolāciju, nepieciešamības gadījumā atjaunot. Pārbaudīt katla tīrību;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iztīrīt degli no ārpuses un iekšpuses;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iztīrīt degļa ventilatoru;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pārbaudīt degļa ventilatoru vai nav plīsumu un deformācijas;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aizdedzes elektrodus un aizdedzes dzirksteli, nepieciešamības gadījumā veikt papildus regulēšanu;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gāzes liesmas kontroles automātu funkcionēšanas pārbaude saskaņā ar DIN normām;</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pārbaudīt degļa galvas iestādījumus. Pārbaudīt blīvumu starp gāzes padeves un degļa cauruli;</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notīrīt liesmas kontroles elektrodu vai lampu;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pārbaudīt elektriskos savienojumus;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iztīrīt filtrus un restītes;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pārbaudīt gāzes ventiļu hermētiskumu;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pārbaudīt gāzes vada hermētiskumu;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regulējošo un vadošo ietaišu darbību, </w:t>
      </w:r>
      <w:proofErr w:type="spellStart"/>
      <w:r w:rsidRPr="008074FF">
        <w:rPr>
          <w:rFonts w:ascii="Times New Roman" w:eastAsia="Times New Roman" w:hAnsi="Times New Roman" w:cs="Times New Roman"/>
          <w:color w:val="000000"/>
          <w:sz w:val="24"/>
          <w:szCs w:val="24"/>
          <w:lang w:eastAsia="lv-LV"/>
        </w:rPr>
        <w:t>ieregulējumus</w:t>
      </w:r>
      <w:proofErr w:type="spellEnd"/>
      <w:r w:rsidRPr="008074FF">
        <w:rPr>
          <w:rFonts w:ascii="Times New Roman" w:eastAsia="Times New Roman" w:hAnsi="Times New Roman" w:cs="Times New Roman"/>
          <w:color w:val="000000"/>
          <w:sz w:val="24"/>
          <w:szCs w:val="24"/>
          <w:lang w:eastAsia="lv-LV"/>
        </w:rPr>
        <w:t xml:space="preserve"> un aizsardzības laikus;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w:t>
      </w:r>
      <w:proofErr w:type="spellStart"/>
      <w:r w:rsidRPr="008074FF">
        <w:rPr>
          <w:rFonts w:ascii="Times New Roman" w:eastAsia="Times New Roman" w:hAnsi="Times New Roman" w:cs="Times New Roman"/>
          <w:color w:val="000000"/>
          <w:sz w:val="24"/>
          <w:szCs w:val="24"/>
          <w:lang w:eastAsia="lv-LV"/>
        </w:rPr>
        <w:t>manometrisko</w:t>
      </w:r>
      <w:proofErr w:type="spellEnd"/>
      <w:r w:rsidRPr="008074FF">
        <w:rPr>
          <w:rFonts w:ascii="Times New Roman" w:eastAsia="Times New Roman" w:hAnsi="Times New Roman" w:cs="Times New Roman"/>
          <w:color w:val="000000"/>
          <w:sz w:val="24"/>
          <w:szCs w:val="24"/>
          <w:lang w:eastAsia="lv-LV"/>
        </w:rPr>
        <w:t xml:space="preserve"> releju iestādījumu un darbību;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w:t>
      </w:r>
      <w:r w:rsidRPr="008074FF">
        <w:rPr>
          <w:rFonts w:ascii="Times New Roman" w:eastAsia="Times New Roman" w:hAnsi="Times New Roman" w:cs="Times New Roman"/>
          <w:sz w:val="24"/>
          <w:szCs w:val="24"/>
          <w:lang w:eastAsia="lv-LV"/>
        </w:rPr>
        <w:t xml:space="preserve">pārbaudīt sadegšanas procesa rādītājus un veikt sekojošus </w:t>
      </w: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analīzes mērījumus: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momentāno gāzes patēriņu;</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sadegšanai padodamā gaisa temperatūru;</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temperatūru;</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spiedienu degkamerā;</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kvēpu satura testu dūmgāzēs;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CO2,O2, un CO mērījumus dūmgāzēs;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ultravioletā devēja strāvas mērījumu.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lastRenderedPageBreak/>
        <w:t xml:space="preserve">ierakstīt mērījumu rezultātus </w:t>
      </w:r>
      <w:proofErr w:type="spellStart"/>
      <w:r w:rsidRPr="008074FF">
        <w:rPr>
          <w:rFonts w:ascii="Times New Roman" w:eastAsia="Times New Roman" w:hAnsi="Times New Roman" w:cs="Times New Roman"/>
          <w:sz w:val="24"/>
          <w:szCs w:val="24"/>
          <w:lang w:eastAsia="lv-LV"/>
        </w:rPr>
        <w:t>režīmkartē</w:t>
      </w:r>
      <w:proofErr w:type="spellEnd"/>
      <w:r w:rsidRPr="008074FF">
        <w:rPr>
          <w:rFonts w:ascii="Times New Roman" w:eastAsia="Times New Roman" w:hAnsi="Times New Roman" w:cs="Times New Roman"/>
          <w:sz w:val="24"/>
          <w:szCs w:val="24"/>
          <w:lang w:eastAsia="lv-LV"/>
        </w:rPr>
        <w:t xml:space="preserve"> un veikto darbu tehniskās ekspluatācijas žurnālā.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katlumājas cauruļvadu un katla hidraulisko pārbaudi, </w:t>
      </w:r>
      <w:proofErr w:type="spellStart"/>
      <w:r w:rsidRPr="008074FF">
        <w:rPr>
          <w:rFonts w:ascii="Times New Roman" w:eastAsia="Times New Roman" w:hAnsi="Times New Roman" w:cs="Times New Roman"/>
          <w:sz w:val="24"/>
          <w:szCs w:val="24"/>
          <w:lang w:eastAsia="lv-LV"/>
        </w:rPr>
        <w:t>neblīvumu</w:t>
      </w:r>
      <w:proofErr w:type="spellEnd"/>
      <w:r w:rsidRPr="008074FF">
        <w:rPr>
          <w:rFonts w:ascii="Times New Roman" w:eastAsia="Times New Roman" w:hAnsi="Times New Roman" w:cs="Times New Roman"/>
          <w:sz w:val="24"/>
          <w:szCs w:val="24"/>
          <w:lang w:eastAsia="lv-LV"/>
        </w:rPr>
        <w:t xml:space="preserve"> likvidēšanu.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Veikt skursteņa un savienojumu ar katlu pārbaudi, atjaunot hermetizāciju.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w:t>
      </w:r>
      <w:proofErr w:type="spellStart"/>
      <w:r w:rsidRPr="008074FF">
        <w:rPr>
          <w:rFonts w:ascii="Times New Roman" w:eastAsia="Times New Roman" w:hAnsi="Times New Roman" w:cs="Times New Roman"/>
          <w:sz w:val="24"/>
          <w:szCs w:val="24"/>
          <w:lang w:eastAsia="lv-LV"/>
        </w:rPr>
        <w:t>liesmcauruļu</w:t>
      </w:r>
      <w:proofErr w:type="spellEnd"/>
      <w:r w:rsidRPr="008074FF">
        <w:rPr>
          <w:rFonts w:ascii="Times New Roman" w:eastAsia="Times New Roman" w:hAnsi="Times New Roman" w:cs="Times New Roman"/>
          <w:sz w:val="24"/>
          <w:szCs w:val="24"/>
          <w:lang w:eastAsia="lv-LV"/>
        </w:rPr>
        <w:t xml:space="preserve"> tīrīšanu ar </w:t>
      </w:r>
      <w:proofErr w:type="spellStart"/>
      <w:r w:rsidRPr="008074FF">
        <w:rPr>
          <w:rFonts w:ascii="Times New Roman" w:eastAsia="Times New Roman" w:hAnsi="Times New Roman" w:cs="Times New Roman"/>
          <w:sz w:val="24"/>
          <w:szCs w:val="24"/>
          <w:lang w:eastAsia="lv-LV"/>
        </w:rPr>
        <w:t>drāšu</w:t>
      </w:r>
      <w:proofErr w:type="spellEnd"/>
      <w:r w:rsidRPr="008074FF">
        <w:rPr>
          <w:rFonts w:ascii="Times New Roman" w:eastAsia="Times New Roman" w:hAnsi="Times New Roman" w:cs="Times New Roman"/>
          <w:sz w:val="24"/>
          <w:szCs w:val="24"/>
          <w:lang w:eastAsia="lv-LV"/>
        </w:rPr>
        <w:t xml:space="preserve"> birsti.</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Veikt katla drošības vārstu un līmeņa kontroles pārbaudi.</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noslēdzošās armatūras pārbaudi.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Veikt katla un degļa aizsardzības ietaišu nostrādāšanas pārbaudi.</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Katlu eksplozijas novēršanas vārstu funkciju pārbaude.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Esošo ārējo optisko un akustisko brīdinājuma signālu pārbaude.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Manometru verificēšana/kalibrēšana pēc nepieciešamības.</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Izplešanās trauku tehniskā apkope.</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Laika apstākļu vadīta apkures regulatora ar izpildmehānismu tehniskā apkope un parametru ieregulēšana.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Karstā ūdens sagatavošanas (boileru,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sūkņu, automātikas un citu iekārtu) tehniskā apkope ar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un boileru ķīmisko skalošanu.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Nodrošināt garantiju izpildītajiem darbiem vismaz 6 (sešus) mēnešus. </w:t>
      </w:r>
    </w:p>
    <w:p w:rsidR="008074FF" w:rsidRPr="008074FF" w:rsidRDefault="008074FF" w:rsidP="008074F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074FF" w:rsidRPr="008074FF" w:rsidRDefault="008074FF" w:rsidP="008074FF">
      <w:pPr>
        <w:numPr>
          <w:ilvl w:val="0"/>
          <w:numId w:val="5"/>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074FF">
        <w:rPr>
          <w:rFonts w:ascii="Times New Roman" w:eastAsia="Times New Roman" w:hAnsi="Times New Roman" w:cs="Times New Roman"/>
          <w:b/>
          <w:bCs/>
          <w:color w:val="000000"/>
          <w:sz w:val="24"/>
          <w:szCs w:val="24"/>
          <w:lang w:eastAsia="lv-LV"/>
        </w:rPr>
        <w:t xml:space="preserve">Apkures granulu katlu tehniskā apkope Siguldas novadā </w:t>
      </w:r>
    </w:p>
    <w:p w:rsidR="008074FF" w:rsidRPr="008074FF" w:rsidRDefault="008074FF" w:rsidP="008074FF">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Veikt granulu apkures katlu iekārtu tehniskās apkopes iepirkuma Nolikuma 2.pielikumā norādītajās adreses.</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Avārijas gadījumā, pēc izsaukuma, ierasties katlumājā un novērst radušos avāriju 4 stundu laikā (ja nebūs nepieciešamas rezerves daļas nomaiņai), vai pušu saskaņotā laikā ar iepriekš apstiprinātu materiālu un izmaksu apjomiem, par ko tiek sastādīts defektu akts.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Apkures granulu katla tehniskā apkope: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apskatīt katla konstrukciju un izolāciju, nepieciešamības gadījumā atjaunot. Pārbaudīt katla tīrību;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durvju blīvējumus, vajadzības gadījumā pieregulēt durvju eņģes;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granulu degļa un degļa sistēmas  tehniskā stāvokļa pārbaude un regulēšana;</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iztīrīt degļa ventilatoru;</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pārbaudīt degļa ventilatoru vai nav plīsumu un deformācijas;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mehānismu pārbaude un regulēšana;</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w:t>
      </w:r>
      <w:proofErr w:type="spellStart"/>
      <w:r w:rsidRPr="008074FF">
        <w:rPr>
          <w:rFonts w:ascii="Times New Roman" w:eastAsia="Times New Roman" w:hAnsi="Times New Roman" w:cs="Times New Roman"/>
          <w:color w:val="000000"/>
          <w:sz w:val="24"/>
          <w:szCs w:val="24"/>
          <w:lang w:eastAsia="lv-LV"/>
        </w:rPr>
        <w:t>recirkulācijas</w:t>
      </w:r>
      <w:proofErr w:type="spellEnd"/>
      <w:r w:rsidRPr="008074FF">
        <w:rPr>
          <w:rFonts w:ascii="Times New Roman" w:eastAsia="Times New Roman" w:hAnsi="Times New Roman" w:cs="Times New Roman"/>
          <w:color w:val="000000"/>
          <w:sz w:val="24"/>
          <w:szCs w:val="24"/>
          <w:lang w:eastAsia="lv-LV"/>
        </w:rPr>
        <w:t xml:space="preserve"> </w:t>
      </w:r>
      <w:proofErr w:type="spellStart"/>
      <w:r w:rsidRPr="008074FF">
        <w:rPr>
          <w:rFonts w:ascii="Times New Roman" w:eastAsia="Times New Roman" w:hAnsi="Times New Roman" w:cs="Times New Roman"/>
          <w:color w:val="000000"/>
          <w:sz w:val="24"/>
          <w:szCs w:val="24"/>
          <w:lang w:eastAsia="lv-LV"/>
        </w:rPr>
        <w:t>apsaistes</w:t>
      </w:r>
      <w:proofErr w:type="spellEnd"/>
      <w:r w:rsidRPr="008074FF">
        <w:rPr>
          <w:rFonts w:ascii="Times New Roman" w:eastAsia="Times New Roman" w:hAnsi="Times New Roman" w:cs="Times New Roman"/>
          <w:color w:val="000000"/>
          <w:sz w:val="24"/>
          <w:szCs w:val="24"/>
          <w:lang w:eastAsia="lv-LV"/>
        </w:rPr>
        <w:t xml:space="preserve"> un apkures sistēmas tehniskā stāvokļa pārbaude;</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mērinstrumenta paneļa pārbaude un regulēšana;</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dūmvada pārbaude un tīrīšana;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regulējošo un vadošo ietaišu darbību, </w:t>
      </w:r>
      <w:proofErr w:type="spellStart"/>
      <w:r w:rsidRPr="008074FF">
        <w:rPr>
          <w:rFonts w:ascii="Times New Roman" w:eastAsia="Times New Roman" w:hAnsi="Times New Roman" w:cs="Times New Roman"/>
          <w:color w:val="000000"/>
          <w:sz w:val="24"/>
          <w:szCs w:val="24"/>
          <w:lang w:eastAsia="lv-LV"/>
        </w:rPr>
        <w:t>ieregulējumus</w:t>
      </w:r>
      <w:proofErr w:type="spellEnd"/>
      <w:r w:rsidRPr="008074FF">
        <w:rPr>
          <w:rFonts w:ascii="Times New Roman" w:eastAsia="Times New Roman" w:hAnsi="Times New Roman" w:cs="Times New Roman"/>
          <w:color w:val="000000"/>
          <w:sz w:val="24"/>
          <w:szCs w:val="24"/>
          <w:lang w:eastAsia="lv-LV"/>
        </w:rPr>
        <w:t xml:space="preserve"> un aizsardzības laikus;</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pārbaudīt </w:t>
      </w:r>
      <w:proofErr w:type="spellStart"/>
      <w:r w:rsidRPr="008074FF">
        <w:rPr>
          <w:rFonts w:ascii="Times New Roman" w:eastAsia="Times New Roman" w:hAnsi="Times New Roman" w:cs="Times New Roman"/>
          <w:color w:val="000000"/>
          <w:sz w:val="24"/>
          <w:szCs w:val="24"/>
          <w:lang w:eastAsia="lv-LV"/>
        </w:rPr>
        <w:t>manometrisko</w:t>
      </w:r>
      <w:proofErr w:type="spellEnd"/>
      <w:r w:rsidRPr="008074FF">
        <w:rPr>
          <w:rFonts w:ascii="Times New Roman" w:eastAsia="Times New Roman" w:hAnsi="Times New Roman" w:cs="Times New Roman"/>
          <w:color w:val="000000"/>
          <w:sz w:val="24"/>
          <w:szCs w:val="24"/>
          <w:lang w:eastAsia="lv-LV"/>
        </w:rPr>
        <w:t xml:space="preserve"> releju iestādījumu un darbību;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pārbaudīt sadegšanas procesa rādītājus un veikt sekojošus </w:t>
      </w: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analīzes mērījumus: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momentāno gāzes patēriņu; </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sadegšanai padodamā gaisa temperatūru; </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temperatūru; </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spiedienu degkamerā;</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kvēpu satura testu dūmgāzēs;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CO2,O2, un CO mērījumus dūmgāzēs;</w:t>
      </w:r>
    </w:p>
    <w:p w:rsidR="008074FF" w:rsidRPr="008074FF" w:rsidRDefault="008074FF" w:rsidP="008074FF">
      <w:pPr>
        <w:numPr>
          <w:ilvl w:val="3"/>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ultravioletā devēja strāvas mērījumu. </w:t>
      </w:r>
    </w:p>
    <w:p w:rsidR="008074FF" w:rsidRPr="008074FF" w:rsidRDefault="008074FF" w:rsidP="008074FF">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ierakstīt mērījumu rezultātus </w:t>
      </w:r>
      <w:proofErr w:type="spellStart"/>
      <w:r w:rsidRPr="008074FF">
        <w:rPr>
          <w:rFonts w:ascii="Times New Roman" w:eastAsia="Times New Roman" w:hAnsi="Times New Roman" w:cs="Times New Roman"/>
          <w:sz w:val="24"/>
          <w:szCs w:val="24"/>
          <w:lang w:eastAsia="lv-LV"/>
        </w:rPr>
        <w:t>režīmkartē</w:t>
      </w:r>
      <w:proofErr w:type="spellEnd"/>
      <w:r w:rsidRPr="008074FF">
        <w:rPr>
          <w:rFonts w:ascii="Times New Roman" w:eastAsia="Times New Roman" w:hAnsi="Times New Roman" w:cs="Times New Roman"/>
          <w:sz w:val="24"/>
          <w:szCs w:val="24"/>
          <w:lang w:eastAsia="lv-LV"/>
        </w:rPr>
        <w:t xml:space="preserve"> un veikto darbu tehniskās ekspluatācijas žurnālā.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katlumājas cauruļvadu un katla hidraulisko pārbaudi, </w:t>
      </w:r>
      <w:proofErr w:type="spellStart"/>
      <w:r w:rsidRPr="008074FF">
        <w:rPr>
          <w:rFonts w:ascii="Times New Roman" w:eastAsia="Times New Roman" w:hAnsi="Times New Roman" w:cs="Times New Roman"/>
          <w:sz w:val="24"/>
          <w:szCs w:val="24"/>
          <w:lang w:eastAsia="lv-LV"/>
        </w:rPr>
        <w:t>neblīvumu</w:t>
      </w:r>
      <w:proofErr w:type="spellEnd"/>
      <w:r w:rsidRPr="008074FF">
        <w:rPr>
          <w:rFonts w:ascii="Times New Roman" w:eastAsia="Times New Roman" w:hAnsi="Times New Roman" w:cs="Times New Roman"/>
          <w:sz w:val="24"/>
          <w:szCs w:val="24"/>
          <w:lang w:eastAsia="lv-LV"/>
        </w:rPr>
        <w:t xml:space="preserve"> likvidēšanu.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lastRenderedPageBreak/>
        <w:t xml:space="preserve"> Veikt skursteņa un savienojumu ar katlu pārbaudi, atjaunot hermetizāciju.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Veikt katla </w:t>
      </w:r>
      <w:proofErr w:type="spellStart"/>
      <w:r w:rsidRPr="008074FF">
        <w:rPr>
          <w:rFonts w:ascii="Times New Roman" w:eastAsia="Times New Roman" w:hAnsi="Times New Roman" w:cs="Times New Roman"/>
          <w:sz w:val="24"/>
          <w:szCs w:val="24"/>
          <w:lang w:eastAsia="lv-LV"/>
        </w:rPr>
        <w:t>liesmcauruļu</w:t>
      </w:r>
      <w:proofErr w:type="spellEnd"/>
      <w:r w:rsidRPr="008074FF">
        <w:rPr>
          <w:rFonts w:ascii="Times New Roman" w:eastAsia="Times New Roman" w:hAnsi="Times New Roman" w:cs="Times New Roman"/>
          <w:sz w:val="24"/>
          <w:szCs w:val="24"/>
          <w:lang w:eastAsia="lv-LV"/>
        </w:rPr>
        <w:t xml:space="preserve"> tīrīšanu ar </w:t>
      </w:r>
      <w:proofErr w:type="spellStart"/>
      <w:r w:rsidRPr="008074FF">
        <w:rPr>
          <w:rFonts w:ascii="Times New Roman" w:eastAsia="Times New Roman" w:hAnsi="Times New Roman" w:cs="Times New Roman"/>
          <w:sz w:val="24"/>
          <w:szCs w:val="24"/>
          <w:lang w:eastAsia="lv-LV"/>
        </w:rPr>
        <w:t>drāšu</w:t>
      </w:r>
      <w:proofErr w:type="spellEnd"/>
      <w:r w:rsidRPr="008074FF">
        <w:rPr>
          <w:rFonts w:ascii="Times New Roman" w:eastAsia="Times New Roman" w:hAnsi="Times New Roman" w:cs="Times New Roman"/>
          <w:sz w:val="24"/>
          <w:szCs w:val="24"/>
          <w:lang w:eastAsia="lv-LV"/>
        </w:rPr>
        <w:t xml:space="preserve"> birsti.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drošības vārstu un līmeņa kontroles pārbaudi.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noslēdzošās armatūras pārbaudi.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Veikt katla un degļa aizsardzības ietaišu nostrādāšanas pārbaudi.</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Katlu eksplozijas novēršanas vārstu funkciju pārbaude.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Esošo ārējo optisko un akustisko brīdinājuma signālu pārbaude.</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Manometru verificēšana/kalibrēšana pēc nepieciešamības un atbilstoši Latvijas Republikas normatīvos aktos paredzētajos termiņos.</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Izplešanās trauku tehniskā apkope. </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Laika apstākļu vadīta apkures regulatora ar izpildmehānismu tehniskā apkope un parametru ieregulēšana.</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Karstā ūdens sagatavošanas (boileru,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sūkņu, automātikas un citu iekārtu) tehniskā apkope ar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un boileru ķīmisko skalošanu.</w:t>
      </w:r>
    </w:p>
    <w:p w:rsidR="008074FF" w:rsidRPr="008074FF" w:rsidRDefault="008074FF" w:rsidP="008074FF">
      <w:pPr>
        <w:numPr>
          <w:ilvl w:val="1"/>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Nodrošināt garantiju izpildītajiem darbiem vismaz 6 (sešus) mēnešus. </w:t>
      </w:r>
    </w:p>
    <w:p w:rsidR="008074FF" w:rsidRPr="008074FF" w:rsidRDefault="008074FF" w:rsidP="008074FF">
      <w:pPr>
        <w:spacing w:after="0" w:line="240" w:lineRule="auto"/>
        <w:jc w:val="both"/>
        <w:outlineLvl w:val="0"/>
        <w:rPr>
          <w:rFonts w:ascii="Times New Roman" w:eastAsia="Times New Roman" w:hAnsi="Times New Roman" w:cs="Times New Roman"/>
          <w:b/>
          <w:caps/>
          <w:sz w:val="24"/>
          <w:szCs w:val="24"/>
        </w:rPr>
      </w:pPr>
    </w:p>
    <w:p w:rsidR="008074FF" w:rsidRPr="008074FF" w:rsidRDefault="008074FF" w:rsidP="008074FF">
      <w:pPr>
        <w:spacing w:after="0" w:line="240" w:lineRule="auto"/>
        <w:jc w:val="right"/>
        <w:rPr>
          <w:rFonts w:ascii="Times New Roman" w:eastAsia="Times New Roman" w:hAnsi="Times New Roman" w:cs="Times New Roman"/>
          <w:b/>
          <w:bCs/>
          <w:sz w:val="24"/>
          <w:szCs w:val="24"/>
        </w:rPr>
      </w:pPr>
    </w:p>
    <w:p w:rsidR="008074FF" w:rsidRPr="008074FF" w:rsidRDefault="008074FF" w:rsidP="008074FF">
      <w:pPr>
        <w:spacing w:after="0" w:line="240" w:lineRule="auto"/>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8074FF" w:rsidRPr="008074FF" w:rsidRDefault="008074FF" w:rsidP="008074FF">
      <w:pPr>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bCs/>
          <w:sz w:val="24"/>
          <w:szCs w:val="24"/>
        </w:rPr>
        <w:t>4</w:t>
      </w:r>
      <w:r w:rsidRPr="008074FF">
        <w:rPr>
          <w:rFonts w:ascii="Times New Roman" w:eastAsia="Times New Roman" w:hAnsi="Times New Roman" w:cs="Times New Roman"/>
          <w:b/>
          <w:sz w:val="24"/>
          <w:szCs w:val="24"/>
        </w:rPr>
        <w:t>.pielikums</w:t>
      </w:r>
    </w:p>
    <w:p w:rsidR="008074FF" w:rsidRPr="008074FF" w:rsidRDefault="008074FF" w:rsidP="008074FF">
      <w:pPr>
        <w:spacing w:before="120" w:after="120"/>
        <w:jc w:val="center"/>
        <w:rPr>
          <w:rFonts w:ascii="Times New Roman" w:hAnsi="Times New Roman" w:cs="Times New Roman"/>
          <w:b/>
        </w:rPr>
      </w:pPr>
      <w:r w:rsidRPr="008074FF">
        <w:rPr>
          <w:rFonts w:ascii="Times New Roman" w:hAnsi="Times New Roman" w:cs="Times New Roman"/>
          <w:b/>
        </w:rPr>
        <w:t xml:space="preserve">Pretendenta profesionālās pieredzes saraksts </w:t>
      </w:r>
    </w:p>
    <w:p w:rsidR="008074FF" w:rsidRPr="008074FF" w:rsidRDefault="008074FF" w:rsidP="008074FF">
      <w:pPr>
        <w:spacing w:before="120" w:after="120"/>
        <w:jc w:val="center"/>
        <w:rPr>
          <w:rFonts w:ascii="Times New Roman" w:hAnsi="Times New Roman" w:cs="Times New Roman"/>
          <w:i/>
        </w:rPr>
      </w:pPr>
      <w:r w:rsidRPr="008074FF">
        <w:rPr>
          <w:rFonts w:ascii="Times New Roman" w:hAnsi="Times New Roman" w:cs="Times New Roman"/>
          <w:b/>
        </w:rPr>
        <w:t xml:space="preserve">(2015.g., 2016.g. un 2017.gads) </w:t>
      </w:r>
    </w:p>
    <w:p w:rsidR="008074FF" w:rsidRPr="008074FF" w:rsidRDefault="008074FF" w:rsidP="008074FF">
      <w:pPr>
        <w:tabs>
          <w:tab w:val="left" w:pos="319"/>
        </w:tabs>
        <w:spacing w:before="120" w:after="120"/>
        <w:rPr>
          <w:rFonts w:ascii="Times New Roman" w:hAnsi="Times New Roman" w:cs="Times New Roman"/>
          <w:b/>
          <w:bCs/>
        </w:rPr>
      </w:pPr>
    </w:p>
    <w:p w:rsidR="008074FF" w:rsidRPr="008074FF" w:rsidRDefault="008074FF" w:rsidP="008074FF">
      <w:pPr>
        <w:tabs>
          <w:tab w:val="left" w:pos="319"/>
        </w:tabs>
        <w:spacing w:before="120" w:after="120"/>
        <w:jc w:val="both"/>
        <w:rPr>
          <w:rFonts w:ascii="Times New Roman" w:hAnsi="Times New Roman" w:cs="Times New Roman"/>
          <w:bCs/>
        </w:rPr>
      </w:pPr>
      <w:r w:rsidRPr="008074FF">
        <w:rPr>
          <w:rFonts w:ascii="Times New Roman" w:hAnsi="Times New Roman" w:cs="Times New Roman"/>
          <w:bCs/>
        </w:rPr>
        <w:t>1.</w:t>
      </w:r>
      <w:r w:rsidRPr="008074FF">
        <w:rPr>
          <w:rFonts w:ascii="Times New Roman" w:hAnsi="Times New Roman" w:cs="Times New Roman"/>
          <w:bCs/>
        </w:rPr>
        <w:tab/>
        <w:t>Pretendenta nosaukums:</w:t>
      </w:r>
      <w:r w:rsidRPr="008074FF">
        <w:rPr>
          <w:rFonts w:ascii="Times New Roman" w:hAnsi="Times New Roman" w:cs="Times New Roman"/>
          <w:bCs/>
        </w:rPr>
        <w:tab/>
        <w:t>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r w:rsidRPr="008074FF">
        <w:rPr>
          <w:rFonts w:ascii="Times New Roman" w:hAnsi="Times New Roman" w:cs="Times New Roman"/>
          <w:bCs/>
        </w:rPr>
        <w:tab/>
        <w:t>Reģistrācijas Nr._______________________________________________________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8074FF" w:rsidRDefault="008074FF" w:rsidP="008074FF">
      <w:pPr>
        <w:numPr>
          <w:ilvl w:val="0"/>
          <w:numId w:val="1"/>
        </w:numPr>
        <w:tabs>
          <w:tab w:val="left" w:pos="319"/>
        </w:tabs>
        <w:suppressAutoHyphens/>
        <w:spacing w:before="120" w:after="120" w:line="240" w:lineRule="auto"/>
        <w:jc w:val="both"/>
        <w:rPr>
          <w:rFonts w:ascii="Times New Roman" w:hAnsi="Times New Roman" w:cs="Times New Roman"/>
          <w:b/>
        </w:rPr>
      </w:pPr>
      <w:r w:rsidRPr="008074FF">
        <w:rPr>
          <w:rFonts w:ascii="Times New Roman" w:hAnsi="Times New Roman" w:cs="Times New Roman"/>
        </w:rPr>
        <w:t>Apliecinām, ka mums ir pieredze, saskaņā ar iepirkuma Nolikuma 3.3.1.punktu:</w:t>
      </w:r>
    </w:p>
    <w:p w:rsidR="008074FF" w:rsidRPr="008074FF" w:rsidRDefault="008074FF" w:rsidP="008074FF">
      <w:pPr>
        <w:tabs>
          <w:tab w:val="left" w:pos="319"/>
        </w:tabs>
        <w:spacing w:before="120" w:after="1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61"/>
        <w:gridCol w:w="1562"/>
        <w:gridCol w:w="1562"/>
        <w:gridCol w:w="1562"/>
        <w:gridCol w:w="1467"/>
      </w:tblGrid>
      <w:tr w:rsidR="008074FF" w:rsidRPr="008074FF" w:rsidTr="008074FF">
        <w:tc>
          <w:tcPr>
            <w:tcW w:w="2046"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Pakalpojuma pasūtītājs</w:t>
            </w:r>
          </w:p>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(adrese, kontakttālrunis)</w:t>
            </w:r>
          </w:p>
        </w:tc>
        <w:tc>
          <w:tcPr>
            <w:tcW w:w="2046"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nosaukums, norādot </w:t>
            </w:r>
            <w:proofErr w:type="spellStart"/>
            <w:r w:rsidRPr="008074FF">
              <w:rPr>
                <w:rFonts w:ascii="Times New Roman" w:hAnsi="Times New Roman" w:cs="Times New Roman"/>
                <w:b/>
              </w:rPr>
              <w:t>kW</w:t>
            </w:r>
            <w:proofErr w:type="spellEnd"/>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kopējais apjoms EUR </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 xml:space="preserve">Pakalpojuma izpildes termiņš </w:t>
            </w:r>
          </w:p>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(no - līdz)</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Pakalpojuma izpildes vieta</w:t>
            </w:r>
          </w:p>
        </w:tc>
        <w:tc>
          <w:tcPr>
            <w:tcW w:w="2047" w:type="dxa"/>
          </w:tcPr>
          <w:p w:rsidR="008074FF" w:rsidRPr="008074FF" w:rsidRDefault="008074FF" w:rsidP="008074FF">
            <w:pPr>
              <w:spacing w:before="120" w:after="120"/>
              <w:rPr>
                <w:rFonts w:ascii="Times New Roman" w:hAnsi="Times New Roman" w:cs="Times New Roman"/>
                <w:b/>
              </w:rPr>
            </w:pPr>
            <w:r w:rsidRPr="008074FF">
              <w:rPr>
                <w:rFonts w:ascii="Times New Roman" w:hAnsi="Times New Roman" w:cs="Times New Roman"/>
                <w:b/>
              </w:rPr>
              <w:t>Pretendenta paša spēkiem veikto darbu apjoms (% no kopējā apjoma)</w:t>
            </w: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1…….</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2…….</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r w:rsidR="008074FF" w:rsidRPr="008074FF" w:rsidTr="008074FF">
        <w:tc>
          <w:tcPr>
            <w:tcW w:w="2046"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3…….</w:t>
            </w:r>
          </w:p>
        </w:tc>
        <w:tc>
          <w:tcPr>
            <w:tcW w:w="2046"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c>
          <w:tcPr>
            <w:tcW w:w="2047" w:type="dxa"/>
          </w:tcPr>
          <w:p w:rsidR="008074FF" w:rsidRPr="008074FF" w:rsidRDefault="008074FF" w:rsidP="008074FF">
            <w:pPr>
              <w:spacing w:before="120" w:after="120"/>
              <w:rPr>
                <w:rFonts w:ascii="Times New Roman" w:hAnsi="Times New Roman" w:cs="Times New Roman"/>
                <w:b/>
              </w:rPr>
            </w:pPr>
          </w:p>
        </w:tc>
      </w:tr>
    </w:tbl>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tabs>
          <w:tab w:val="left" w:pos="319"/>
        </w:tabs>
        <w:spacing w:before="120" w:after="120"/>
        <w:jc w:val="both"/>
        <w:rPr>
          <w:rFonts w:ascii="Times New Roman" w:hAnsi="Times New Roman" w:cs="Times New Roman"/>
        </w:rPr>
      </w:pPr>
      <w:r w:rsidRPr="008074FF">
        <w:rPr>
          <w:rFonts w:ascii="Times New Roman" w:hAnsi="Times New Roman" w:cs="Times New Roman"/>
        </w:rPr>
        <w:t>Ar šo uzņemos pilnu atbildību par apliecinājumā ietverto informāciju, atbilstību Nolikuma prasībām. Sniegtā informācija un dati ir patiesi.</w:t>
      </w:r>
    </w:p>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Vārds, Uzvārds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Ieņemamais amats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Paraksts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ab/>
      </w:r>
    </w:p>
    <w:p w:rsidR="008074FF" w:rsidRPr="008074FF" w:rsidRDefault="008074FF" w:rsidP="008074FF">
      <w:pPr>
        <w:jc w:val="both"/>
        <w:rPr>
          <w:rFonts w:ascii="Times New Roman" w:hAnsi="Times New Roman" w:cs="Times New Roman"/>
          <w:bCs/>
        </w:rPr>
      </w:pPr>
      <w:r w:rsidRPr="008074FF">
        <w:rPr>
          <w:rFonts w:ascii="Times New Roman" w:hAnsi="Times New Roman" w:cs="Times New Roman"/>
        </w:rPr>
        <w:t>Datums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w:t>
      </w:r>
      <w:r w:rsidRPr="008074FF">
        <w:rPr>
          <w:rFonts w:ascii="Times New Roman" w:hAnsi="Times New Roman" w:cs="Times New Roman"/>
        </w:rPr>
        <w:tab/>
      </w:r>
      <w:r w:rsidRPr="008074FF">
        <w:rPr>
          <w:rFonts w:ascii="Times New Roman" w:hAnsi="Times New Roman" w:cs="Times New Roman"/>
        </w:rPr>
        <w:tab/>
        <w:t>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8074FF" w:rsidRDefault="008074FF" w:rsidP="008074FF">
      <w:pPr>
        <w:tabs>
          <w:tab w:val="left" w:pos="319"/>
        </w:tabs>
        <w:spacing w:before="120" w:after="120"/>
        <w:jc w:val="both"/>
        <w:rPr>
          <w:rFonts w:ascii="Times New Roman" w:hAnsi="Times New Roman" w:cs="Times New Roman"/>
          <w:b/>
        </w:rPr>
      </w:pPr>
      <w:r w:rsidRPr="008074FF">
        <w:rPr>
          <w:rFonts w:ascii="Times New Roman" w:hAnsi="Times New Roman" w:cs="Times New Roman"/>
          <w:bCs/>
        </w:rPr>
        <w:t>Zīmogs</w:t>
      </w:r>
    </w:p>
    <w:p w:rsidR="008074FF" w:rsidRPr="008074FF" w:rsidRDefault="008074FF" w:rsidP="008074FF">
      <w:pPr>
        <w:spacing w:before="120" w:after="120"/>
        <w:jc w:val="center"/>
        <w:rPr>
          <w:rFonts w:ascii="Times New Roman" w:hAnsi="Times New Roman" w:cs="Times New Roman"/>
          <w:b/>
          <w:bCs/>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bCs/>
          <w:sz w:val="24"/>
          <w:szCs w:val="24"/>
        </w:rPr>
        <w:lastRenderedPageBreak/>
        <w:t>5</w:t>
      </w:r>
      <w:r w:rsidRPr="008074FF">
        <w:rPr>
          <w:rFonts w:ascii="Times New Roman" w:eastAsia="Times New Roman" w:hAnsi="Times New Roman" w:cs="Times New Roman"/>
          <w:b/>
          <w:sz w:val="24"/>
          <w:szCs w:val="24"/>
        </w:rPr>
        <w:t>.pielikums</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FINANŠU PIEDĀVĀJUMA FORMA</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Mēs piedāvājam veikt Siguldas novada pašvaldības </w:t>
      </w:r>
      <w:r w:rsidRPr="008074FF">
        <w:rPr>
          <w:rFonts w:ascii="Times New Roman" w:eastAsia="Times New Roman" w:hAnsi="Times New Roman" w:cs="Times New Roman"/>
          <w:bCs/>
          <w:sz w:val="24"/>
          <w:szCs w:val="24"/>
        </w:rPr>
        <w:t xml:space="preserve">granulu katlu māju, gāzes katlu māju un gāzes saimniecību </w:t>
      </w:r>
      <w:r w:rsidRPr="008074FF">
        <w:rPr>
          <w:rFonts w:ascii="Times New Roman" w:eastAsia="Times New Roman" w:hAnsi="Times New Roman" w:cs="Times New Roman"/>
          <w:sz w:val="24"/>
          <w:szCs w:val="24"/>
        </w:rPr>
        <w:t>servisa apkalpošanu saskaņā ar iepirkuma Nolikumu un tā pielikumiem:</w:t>
      </w:r>
    </w:p>
    <w:p w:rsidR="008074FF" w:rsidRPr="008074FF" w:rsidRDefault="008074FF" w:rsidP="008074FF">
      <w:pPr>
        <w:tabs>
          <w:tab w:val="left" w:pos="319"/>
        </w:tabs>
        <w:spacing w:after="0" w:line="240" w:lineRule="auto"/>
        <w:jc w:val="center"/>
        <w:rPr>
          <w:rFonts w:ascii="Times New Roman" w:eastAsia="Times New Roman" w:hAnsi="Times New Roman" w:cs="Times New Roman"/>
          <w:b/>
          <w:sz w:val="24"/>
          <w:szCs w:val="24"/>
        </w:rPr>
      </w:pPr>
    </w:p>
    <w:tbl>
      <w:tblPr>
        <w:tblW w:w="9757" w:type="dxa"/>
        <w:tblInd w:w="-5" w:type="dxa"/>
        <w:tblLayout w:type="fixed"/>
        <w:tblLook w:val="0000" w:firstRow="0" w:lastRow="0" w:firstColumn="0" w:lastColumn="0" w:noHBand="0" w:noVBand="0"/>
      </w:tblPr>
      <w:tblGrid>
        <w:gridCol w:w="7128"/>
        <w:gridCol w:w="2629"/>
      </w:tblGrid>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Summa EUR</w:t>
            </w: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after="12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Siguldas novada pašvaldības </w:t>
            </w:r>
            <w:r w:rsidRPr="008074FF">
              <w:rPr>
                <w:rFonts w:ascii="Times New Roman" w:eastAsia="Times New Roman" w:hAnsi="Times New Roman" w:cs="Times New Roman"/>
                <w:b/>
                <w:bCs/>
                <w:sz w:val="24"/>
                <w:szCs w:val="24"/>
              </w:rPr>
              <w:t xml:space="preserve">granulu katlu māju, gāzes katlu māju un gāzes saimniecību </w:t>
            </w:r>
            <w:r w:rsidRPr="008074FF">
              <w:rPr>
                <w:rFonts w:ascii="Times New Roman" w:eastAsia="Times New Roman" w:hAnsi="Times New Roman" w:cs="Times New Roman"/>
                <w:b/>
                <w:sz w:val="24"/>
                <w:szCs w:val="24"/>
              </w:rPr>
              <w:t>servisa apkalpošana</w:t>
            </w:r>
          </w:p>
          <w:p w:rsidR="008074FF" w:rsidRPr="008074FF" w:rsidRDefault="008074FF" w:rsidP="008074FF">
            <w:pPr>
              <w:tabs>
                <w:tab w:val="left" w:pos="319"/>
              </w:tabs>
              <w:spacing w:after="120" w:line="240" w:lineRule="auto"/>
              <w:jc w:val="center"/>
              <w:rPr>
                <w:rFonts w:ascii="Times New Roman" w:eastAsia="Times New Roman" w:hAnsi="Times New Roman" w:cs="Times New Roman"/>
                <w:b/>
                <w:sz w:val="28"/>
                <w:szCs w:val="28"/>
              </w:rPr>
            </w:pPr>
            <w:r w:rsidRPr="008074FF">
              <w:rPr>
                <w:rFonts w:ascii="Times New Roman" w:eastAsia="Times New Roman" w:hAnsi="Times New Roman" w:cs="Times New Roman"/>
                <w:b/>
                <w:sz w:val="24"/>
                <w:szCs w:val="24"/>
              </w:rPr>
              <w:t>1 gadam</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8"/>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bl>
    <w:p w:rsidR="008074FF" w:rsidRPr="008074FF" w:rsidRDefault="008074FF" w:rsidP="008074FF">
      <w:pPr>
        <w:spacing w:after="0" w:line="240" w:lineRule="auto"/>
        <w:jc w:val="both"/>
        <w:rPr>
          <w:rFonts w:ascii="Times New Roman" w:eastAsia="Times New Roman" w:hAnsi="Times New Roman" w:cs="Times New Roman"/>
          <w:b/>
          <w:u w:val="single"/>
        </w:rPr>
      </w:pPr>
    </w:p>
    <w:tbl>
      <w:tblPr>
        <w:tblW w:w="9757" w:type="dxa"/>
        <w:tblInd w:w="-5" w:type="dxa"/>
        <w:tblLayout w:type="fixed"/>
        <w:tblLook w:val="0000" w:firstRow="0" w:lastRow="0" w:firstColumn="0" w:lastColumn="0" w:noHBand="0" w:noVBand="0"/>
      </w:tblPr>
      <w:tblGrid>
        <w:gridCol w:w="7128"/>
        <w:gridCol w:w="2629"/>
      </w:tblGrid>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Summa EUR</w:t>
            </w: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after="12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Siguldas novada pašvaldības </w:t>
            </w:r>
            <w:r w:rsidRPr="008074FF">
              <w:rPr>
                <w:rFonts w:ascii="Times New Roman" w:eastAsia="Times New Roman" w:hAnsi="Times New Roman" w:cs="Times New Roman"/>
                <w:b/>
                <w:bCs/>
                <w:sz w:val="24"/>
                <w:szCs w:val="24"/>
              </w:rPr>
              <w:t xml:space="preserve">granulu katlu māju, gāzes katlu māju un gāzes saimniecību </w:t>
            </w:r>
            <w:r w:rsidRPr="008074FF">
              <w:rPr>
                <w:rFonts w:ascii="Times New Roman" w:eastAsia="Times New Roman" w:hAnsi="Times New Roman" w:cs="Times New Roman"/>
                <w:b/>
                <w:sz w:val="24"/>
                <w:szCs w:val="24"/>
              </w:rPr>
              <w:t>servisa apkalpošana</w:t>
            </w:r>
          </w:p>
          <w:p w:rsidR="008074FF" w:rsidRPr="008074FF" w:rsidRDefault="008074FF" w:rsidP="008074FF">
            <w:pPr>
              <w:tabs>
                <w:tab w:val="left" w:pos="319"/>
              </w:tabs>
              <w:spacing w:after="120" w:line="240" w:lineRule="auto"/>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3 gadiem</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8"/>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bl>
    <w:p w:rsidR="008074FF" w:rsidRPr="008074FF" w:rsidRDefault="008074FF" w:rsidP="008074FF">
      <w:pPr>
        <w:spacing w:after="0" w:line="240" w:lineRule="auto"/>
        <w:jc w:val="both"/>
        <w:rPr>
          <w:rFonts w:ascii="Times New Roman" w:eastAsia="Times New Roman" w:hAnsi="Times New Roman" w:cs="Times New Roman"/>
          <w:b/>
          <w:u w:val="single"/>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Papildus Finanšu piedāvājuma formai Pretendents iesniedz aizpildītu izvērsto finanšu piedāvājumu (Nolikuma 5.1.pielikums).</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Vārds, Uzvārds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Ieņemamais amats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Paraksts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p>
    <w:p w:rsidR="008074FF" w:rsidRPr="008074FF" w:rsidRDefault="008074FF" w:rsidP="008074FF">
      <w:pPr>
        <w:spacing w:after="0" w:line="240" w:lineRule="auto"/>
        <w:jc w:val="both"/>
        <w:rPr>
          <w:rFonts w:ascii="Times New Roman" w:eastAsia="Times New Roman" w:hAnsi="Times New Roman" w:cs="Times New Roman"/>
          <w:bCs/>
          <w:sz w:val="24"/>
          <w:szCs w:val="24"/>
        </w:rPr>
      </w:pPr>
      <w:r w:rsidRPr="008074FF">
        <w:rPr>
          <w:rFonts w:ascii="Times New Roman" w:eastAsia="Times New Roman" w:hAnsi="Times New Roman" w:cs="Times New Roman"/>
          <w:sz w:val="24"/>
          <w:szCs w:val="24"/>
        </w:rPr>
        <w:t>Datums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sz w:val="24"/>
          <w:szCs w:val="24"/>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
          <w:sz w:val="24"/>
          <w:szCs w:val="24"/>
        </w:rPr>
      </w:pPr>
      <w:r w:rsidRPr="008074FF">
        <w:rPr>
          <w:rFonts w:ascii="Times New Roman" w:eastAsia="Times New Roman" w:hAnsi="Times New Roman" w:cs="Times New Roman"/>
          <w:bCs/>
          <w:sz w:val="24"/>
          <w:szCs w:val="24"/>
        </w:rPr>
        <w:t>Zīmogs</w:t>
      </w:r>
    </w:p>
    <w:p w:rsidR="008074FF" w:rsidRPr="008074FF" w:rsidRDefault="008074FF" w:rsidP="008074FF">
      <w:pPr>
        <w:tabs>
          <w:tab w:val="left" w:pos="319"/>
        </w:tabs>
        <w:spacing w:before="120" w:after="120" w:line="240" w:lineRule="auto"/>
        <w:rPr>
          <w:rFonts w:ascii="Times New Roman" w:eastAsia="Times New Roman" w:hAnsi="Times New Roman" w:cs="Times New Roman"/>
          <w:b/>
          <w:bCs/>
          <w:sz w:val="24"/>
          <w:szCs w:val="24"/>
        </w:rPr>
        <w:sectPr w:rsidR="008074FF" w:rsidRPr="008074FF" w:rsidSect="008074FF">
          <w:pgSz w:w="11906" w:h="16838" w:code="9"/>
          <w:pgMar w:top="1287" w:right="1191" w:bottom="1440" w:left="1191" w:header="720" w:footer="720" w:gutter="0"/>
          <w:cols w:space="60"/>
          <w:noEndnote/>
        </w:sectPr>
      </w:pPr>
    </w:p>
    <w:p w:rsidR="008074FF" w:rsidRPr="008074FF" w:rsidRDefault="008074FF" w:rsidP="008074FF">
      <w:pPr>
        <w:rPr>
          <w:rFonts w:ascii="Times New Roman" w:eastAsia="Times New Roman" w:hAnsi="Times New Roman" w:cs="Times New Roman"/>
          <w:b/>
          <w:caps/>
          <w:sz w:val="24"/>
          <w:szCs w:val="24"/>
        </w:rPr>
      </w:pPr>
    </w:p>
    <w:p w:rsidR="008074FF" w:rsidRPr="008074FF" w:rsidRDefault="008074FF" w:rsidP="008074FF">
      <w:pPr>
        <w:tabs>
          <w:tab w:val="left" w:pos="319"/>
          <w:tab w:val="left" w:pos="8010"/>
          <w:tab w:val="right" w:pos="9524"/>
        </w:tabs>
        <w:spacing w:before="120" w:after="120"/>
        <w:rPr>
          <w:rFonts w:ascii="Times New Roman" w:hAnsi="Times New Roman" w:cs="Times New Roman"/>
          <w:b/>
          <w:sz w:val="24"/>
          <w:szCs w:val="24"/>
        </w:rPr>
      </w:pPr>
      <w:r w:rsidRPr="008074FF">
        <w:rPr>
          <w:rFonts w:ascii="Times New Roman" w:hAnsi="Times New Roman" w:cs="Times New Roman"/>
          <w:b/>
          <w:sz w:val="24"/>
          <w:szCs w:val="24"/>
        </w:rPr>
        <w:tab/>
      </w:r>
      <w:r w:rsidRPr="008074FF">
        <w:rPr>
          <w:rFonts w:ascii="Times New Roman" w:hAnsi="Times New Roman" w:cs="Times New Roman"/>
          <w:b/>
          <w:sz w:val="24"/>
          <w:szCs w:val="24"/>
        </w:rPr>
        <w:tab/>
      </w:r>
      <w:r w:rsidRPr="008074FF">
        <w:rPr>
          <w:rFonts w:ascii="Times New Roman" w:hAnsi="Times New Roman" w:cs="Times New Roman"/>
          <w:b/>
          <w:sz w:val="24"/>
          <w:szCs w:val="24"/>
        </w:rPr>
        <w:tab/>
        <w:t>5.1.pielikums</w:t>
      </w:r>
    </w:p>
    <w:p w:rsidR="008074FF" w:rsidRPr="008074FF" w:rsidRDefault="008074FF" w:rsidP="008074FF">
      <w:pPr>
        <w:tabs>
          <w:tab w:val="left" w:pos="319"/>
        </w:tabs>
        <w:spacing w:before="120" w:after="120"/>
        <w:jc w:val="right"/>
        <w:rPr>
          <w:rFonts w:ascii="Times New Roman" w:hAnsi="Times New Roman" w:cs="Times New Roman"/>
          <w:b/>
          <w:sz w:val="24"/>
          <w:szCs w:val="24"/>
        </w:rPr>
      </w:pPr>
    </w:p>
    <w:p w:rsidR="008074FF" w:rsidRPr="008074FF" w:rsidRDefault="008074FF" w:rsidP="008074FF">
      <w:pPr>
        <w:tabs>
          <w:tab w:val="left" w:pos="319"/>
        </w:tabs>
        <w:spacing w:before="120" w:after="120"/>
        <w:jc w:val="center"/>
        <w:rPr>
          <w:rFonts w:ascii="Times New Roman" w:hAnsi="Times New Roman" w:cs="Times New Roman"/>
          <w:b/>
          <w:bCs/>
          <w:sz w:val="24"/>
          <w:szCs w:val="24"/>
        </w:rPr>
      </w:pPr>
      <w:r w:rsidRPr="008074FF">
        <w:rPr>
          <w:rFonts w:ascii="Times New Roman" w:hAnsi="Times New Roman" w:cs="Times New Roman"/>
          <w:b/>
          <w:bCs/>
          <w:sz w:val="24"/>
          <w:szCs w:val="24"/>
        </w:rPr>
        <w:t>Izvērsts finanšu piedāvājums</w:t>
      </w:r>
    </w:p>
    <w:p w:rsidR="008074FF" w:rsidRPr="008074FF" w:rsidRDefault="008074FF" w:rsidP="008074FF">
      <w:pPr>
        <w:tabs>
          <w:tab w:val="left" w:pos="319"/>
        </w:tabs>
        <w:spacing w:before="120" w:after="120"/>
        <w:jc w:val="center"/>
        <w:rPr>
          <w:rFonts w:ascii="Times New Roman" w:hAnsi="Times New Roman" w:cs="Times New Roman"/>
          <w:b/>
          <w:bCs/>
          <w:sz w:val="24"/>
          <w:szCs w:val="24"/>
        </w:rPr>
      </w:pPr>
    </w:p>
    <w:p w:rsidR="008074FF" w:rsidRPr="008074FF" w:rsidRDefault="008074FF" w:rsidP="008074FF">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Pievienots iepirkuma Nolikumam kā atsevišķs dokuments.</w:t>
      </w:r>
    </w:p>
    <w:p w:rsidR="008074FF" w:rsidRPr="008074FF" w:rsidRDefault="008074FF" w:rsidP="008074FF">
      <w:pPr>
        <w:tabs>
          <w:tab w:val="left" w:pos="319"/>
        </w:tabs>
        <w:spacing w:before="120" w:after="120"/>
        <w:jc w:val="both"/>
        <w:rPr>
          <w:rFonts w:ascii="Times New Roman" w:hAnsi="Times New Roman" w:cs="Times New Roman"/>
          <w:sz w:val="24"/>
          <w:szCs w:val="24"/>
        </w:rPr>
      </w:pPr>
    </w:p>
    <w:p w:rsidR="008074FF" w:rsidRPr="008074FF" w:rsidRDefault="008074FF" w:rsidP="008074FF">
      <w:pPr>
        <w:tabs>
          <w:tab w:val="left" w:pos="319"/>
        </w:tabs>
        <w:spacing w:before="120" w:after="120"/>
        <w:jc w:val="both"/>
        <w:rPr>
          <w:rFonts w:ascii="Times New Roman" w:hAnsi="Times New Roman" w:cs="Times New Roman"/>
          <w:sz w:val="24"/>
          <w:szCs w:val="24"/>
        </w:rPr>
      </w:pPr>
    </w:p>
    <w:p w:rsidR="008074FF" w:rsidRPr="008074FF" w:rsidRDefault="008074FF" w:rsidP="008074FF">
      <w:pPr>
        <w:tabs>
          <w:tab w:val="left" w:pos="319"/>
        </w:tabs>
        <w:spacing w:before="120" w:after="120"/>
        <w:jc w:val="both"/>
        <w:rPr>
          <w:rFonts w:ascii="Times New Roman" w:hAnsi="Times New Roman" w:cs="Times New Roman"/>
          <w:sz w:val="24"/>
          <w:szCs w:val="24"/>
        </w:rPr>
      </w:pPr>
    </w:p>
    <w:p w:rsidR="008074FF" w:rsidRPr="008074FF" w:rsidRDefault="008074FF" w:rsidP="008074FF">
      <w:pPr>
        <w:tabs>
          <w:tab w:val="left" w:pos="319"/>
        </w:tabs>
        <w:spacing w:before="120" w:after="120"/>
        <w:jc w:val="both"/>
        <w:rPr>
          <w:rFonts w:ascii="Times New Roman" w:hAnsi="Times New Roman" w:cs="Times New Roman"/>
          <w:sz w:val="24"/>
          <w:szCs w:val="24"/>
        </w:rPr>
      </w:pPr>
    </w:p>
    <w:p w:rsidR="008074FF" w:rsidRPr="008074FF" w:rsidRDefault="008074FF" w:rsidP="008074FF">
      <w:pPr>
        <w:tabs>
          <w:tab w:val="left" w:pos="319"/>
        </w:tabs>
        <w:spacing w:before="120" w:after="120"/>
        <w:jc w:val="right"/>
        <w:rPr>
          <w:rFonts w:ascii="Times New Roman" w:hAnsi="Times New Roman" w:cs="Times New Roman"/>
          <w:b/>
          <w:sz w:val="24"/>
          <w:szCs w:val="24"/>
        </w:rPr>
      </w:pPr>
      <w:r w:rsidRPr="008074FF">
        <w:rPr>
          <w:rFonts w:ascii="Times New Roman" w:hAnsi="Times New Roman" w:cs="Times New Roman"/>
          <w:b/>
          <w:sz w:val="24"/>
          <w:szCs w:val="24"/>
        </w:rPr>
        <w:t xml:space="preserve">6.pielikums </w:t>
      </w:r>
    </w:p>
    <w:p w:rsidR="008074FF" w:rsidRPr="008074FF" w:rsidRDefault="008074FF" w:rsidP="008074FF">
      <w:pPr>
        <w:spacing w:before="120" w:after="120"/>
        <w:jc w:val="right"/>
        <w:rPr>
          <w:rFonts w:ascii="Times New Roman" w:hAnsi="Times New Roman" w:cs="Times New Roman"/>
          <w:sz w:val="24"/>
          <w:szCs w:val="24"/>
        </w:rPr>
      </w:pPr>
      <w:r w:rsidRPr="008074FF">
        <w:rPr>
          <w:rFonts w:ascii="Times New Roman" w:hAnsi="Times New Roman" w:cs="Times New Roman"/>
          <w:sz w:val="24"/>
          <w:szCs w:val="24"/>
        </w:rPr>
        <w:t>Iepirkuma Līguma projekts</w:t>
      </w:r>
    </w:p>
    <w:p w:rsidR="008074FF" w:rsidRPr="008074FF" w:rsidRDefault="008074FF" w:rsidP="008074FF">
      <w:pPr>
        <w:spacing w:before="120" w:after="120"/>
        <w:jc w:val="right"/>
        <w:rPr>
          <w:rFonts w:ascii="Times New Roman" w:hAnsi="Times New Roman" w:cs="Times New Roman"/>
          <w:sz w:val="24"/>
          <w:szCs w:val="24"/>
        </w:rPr>
      </w:pPr>
    </w:p>
    <w:p w:rsidR="008074FF" w:rsidRPr="008074FF" w:rsidRDefault="008074FF" w:rsidP="008074FF">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Pievienots iepirkuma Nolikumam kā atsevišķs dokuments.</w:t>
      </w:r>
    </w:p>
    <w:p w:rsidR="008074FF" w:rsidRPr="008074FF" w:rsidRDefault="008074FF" w:rsidP="008074FF">
      <w:pPr>
        <w:spacing w:before="120" w:after="120"/>
        <w:rPr>
          <w:rFonts w:ascii="Times New Roman" w:hAnsi="Times New Roman" w:cs="Times New Roman"/>
          <w:sz w:val="24"/>
          <w:szCs w:val="24"/>
        </w:rPr>
      </w:pPr>
    </w:p>
    <w:p w:rsidR="008074FF" w:rsidRPr="008074FF" w:rsidRDefault="008074FF" w:rsidP="008074FF">
      <w:pPr>
        <w:tabs>
          <w:tab w:val="left" w:pos="900"/>
          <w:tab w:val="left" w:pos="1080"/>
          <w:tab w:val="left" w:pos="3119"/>
        </w:tabs>
        <w:spacing w:after="0" w:line="240" w:lineRule="auto"/>
        <w:jc w:val="center"/>
        <w:rPr>
          <w:rFonts w:ascii="Times New Roman" w:eastAsia="Times New Roman" w:hAnsi="Times New Roman" w:cs="Times New Roman"/>
          <w:b/>
          <w:caps/>
          <w:sz w:val="28"/>
          <w:szCs w:val="28"/>
        </w:rPr>
      </w:pPr>
    </w:p>
    <w:p w:rsidR="008074FF" w:rsidRDefault="008074FF"/>
    <w:sectPr w:rsidR="008074FF" w:rsidSect="008074FF">
      <w:headerReference w:type="default" r:id="rId19"/>
      <w:footerReference w:type="even" r:id="rId20"/>
      <w:footerReference w:type="default" r:id="rId21"/>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7D" w:rsidRDefault="00C63A7D" w:rsidP="008074FF">
      <w:pPr>
        <w:spacing w:after="0" w:line="240" w:lineRule="auto"/>
      </w:pPr>
      <w:r>
        <w:separator/>
      </w:r>
    </w:p>
  </w:endnote>
  <w:endnote w:type="continuationSeparator" w:id="0">
    <w:p w:rsidR="00C63A7D" w:rsidRDefault="00C63A7D" w:rsidP="008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04" w:rsidRDefault="006D2304"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304" w:rsidRDefault="006D2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04" w:rsidRDefault="006D2304"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6D2304" w:rsidRDefault="006D230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7D" w:rsidRDefault="00C63A7D" w:rsidP="008074FF">
      <w:pPr>
        <w:spacing w:after="0" w:line="240" w:lineRule="auto"/>
      </w:pPr>
      <w:r>
        <w:separator/>
      </w:r>
    </w:p>
  </w:footnote>
  <w:footnote w:type="continuationSeparator" w:id="0">
    <w:p w:rsidR="00C63A7D" w:rsidRDefault="00C63A7D" w:rsidP="008074FF">
      <w:pPr>
        <w:spacing w:after="0" w:line="240" w:lineRule="auto"/>
      </w:pPr>
      <w:r>
        <w:continuationSeparator/>
      </w:r>
    </w:p>
  </w:footnote>
  <w:footnote w:id="1">
    <w:p w:rsidR="006D2304" w:rsidRDefault="006D2304" w:rsidP="008074FF">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6D2304" w:rsidRDefault="00C63A7D" w:rsidP="008074FF">
      <w:pPr>
        <w:pStyle w:val="FootnoteText"/>
        <w:jc w:val="both"/>
      </w:pPr>
      <w:hyperlink r:id="rId1" w:history="1">
        <w:r w:rsidR="006D2304">
          <w:rPr>
            <w:rStyle w:val="Hyperlink"/>
            <w:rFonts w:ascii="Arial" w:hAnsi="Arial" w:cs="Arial"/>
            <w:sz w:val="16"/>
            <w:szCs w:val="16"/>
          </w:rPr>
          <w:tab/>
          <w:t>http://www.fktk.lv/lv/tirgus_dalibnieki/kreditiestades/pakalpojumu_sniedzeji_no_eez/pakalpojumu_sniegsanas_briviba</w:t>
        </w:r>
      </w:hyperlink>
      <w:r w:rsidR="006D2304">
        <w:rPr>
          <w:rFonts w:ascii="Arial" w:hAnsi="Arial" w:cs="Arial"/>
          <w:sz w:val="16"/>
          <w:szCs w:val="16"/>
        </w:rPr>
        <w:t xml:space="preserve"> un</w:t>
      </w:r>
    </w:p>
    <w:p w:rsidR="006D2304" w:rsidRDefault="00C63A7D" w:rsidP="008074FF">
      <w:pPr>
        <w:pStyle w:val="FootnoteText"/>
        <w:jc w:val="both"/>
      </w:pPr>
      <w:hyperlink r:id="rId2" w:history="1">
        <w:r w:rsidR="006D2304">
          <w:rPr>
            <w:rStyle w:val="Hyperlink"/>
            <w:rFonts w:ascii="Arial" w:hAnsi="Arial" w:cs="Arial"/>
            <w:sz w:val="16"/>
            <w:szCs w:val="16"/>
          </w:rPr>
          <w:tab/>
          <w:t>http://www.fktk.lv/lv/tirgus_dalibnieki/apdrosinasana/pakalpojumu_sniedzeji_no_eez/pakalpojumu_sniegsanas_briviba</w:t>
        </w:r>
      </w:hyperlink>
      <w:r w:rsidR="006D2304">
        <w:rPr>
          <w:rFonts w:ascii="Arial" w:hAnsi="Arial" w:cs="Arial"/>
          <w:sz w:val="16"/>
          <w:szCs w:val="16"/>
        </w:rPr>
        <w:t>.</w:t>
      </w:r>
    </w:p>
  </w:footnote>
  <w:footnote w:id="2">
    <w:p w:rsidR="006D2304" w:rsidRPr="005B2565" w:rsidRDefault="006D2304" w:rsidP="008074FF">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 w:id="3">
    <w:p w:rsidR="006D2304" w:rsidRPr="00A90773" w:rsidRDefault="006D2304" w:rsidP="008074FF">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A90773">
        <w:rPr>
          <w:rFonts w:ascii="Times New Roman" w:hAnsi="Times New Roman" w:cs="Times New Roman"/>
          <w:sz w:val="20"/>
          <w:szCs w:val="20"/>
          <w:bdr w:val="nil"/>
          <w:lang w:eastAsia="lv-LV"/>
        </w:rPr>
        <w:t>euro</w:t>
      </w:r>
      <w:proofErr w:type="spellEnd"/>
      <w:r w:rsidRPr="00A90773">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A90773">
        <w:rPr>
          <w:rFonts w:ascii="Times New Roman" w:hAnsi="Times New Roman" w:cs="Times New Roman"/>
          <w:sz w:val="20"/>
          <w:szCs w:val="20"/>
          <w:bdr w:val="nil"/>
          <w:lang w:eastAsia="lv-LV"/>
        </w:rPr>
        <w:t>euro</w:t>
      </w:r>
      <w:proofErr w:type="spellEnd"/>
      <w:r w:rsidRPr="00A90773">
        <w:rPr>
          <w:rFonts w:ascii="Times New Roman" w:hAnsi="Times New Roman" w:cs="Times New Roman"/>
          <w:sz w:val="20"/>
          <w:szCs w:val="20"/>
          <w:bdr w:val="nil"/>
          <w:lang w:eastAsia="lv-LV"/>
        </w:rPr>
        <w:t xml:space="preserve"> un/vai gada bilance kopā nepārsniedz 43 miljonu </w:t>
      </w:r>
      <w:proofErr w:type="spellStart"/>
      <w:r w:rsidRPr="00A90773">
        <w:rPr>
          <w:rFonts w:ascii="Times New Roman" w:hAnsi="Times New Roman" w:cs="Times New Roman"/>
          <w:sz w:val="20"/>
          <w:szCs w:val="20"/>
          <w:bdr w:val="nil"/>
          <w:lang w:eastAsia="lv-LV"/>
        </w:rPr>
        <w:t>euro</w:t>
      </w:r>
      <w:proofErr w:type="spellEnd"/>
      <w:r w:rsidRPr="00A90773">
        <w:rPr>
          <w:rFonts w:ascii="Times New Roman" w:hAnsi="Times New Roman" w:cs="Times New Roman"/>
          <w:sz w:val="20"/>
          <w:szCs w:val="20"/>
          <w:bdr w:val="nil"/>
          <w:lang w:eastAsia="lv-LV"/>
        </w:rPr>
        <w:t>.</w:t>
      </w:r>
    </w:p>
    <w:p w:rsidR="006D2304" w:rsidRPr="001D5422" w:rsidRDefault="006D2304" w:rsidP="008074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04" w:rsidRDefault="006D2304" w:rsidP="008074FF">
    <w:pPr>
      <w:pStyle w:val="Header"/>
      <w:jc w:val="right"/>
      <w:rPr>
        <w:i/>
      </w:rPr>
    </w:pPr>
    <w:r>
      <w:rPr>
        <w:i/>
      </w:rPr>
      <w:t>Nolikums pamatojoties uz PIL 9.pantu Pakalpojumi</w:t>
    </w:r>
  </w:p>
  <w:p w:rsidR="006D2304" w:rsidRDefault="006D2304" w:rsidP="008074FF">
    <w:pPr>
      <w:pStyle w:val="Header"/>
      <w:rPr>
        <w:i/>
      </w:rPr>
    </w:pPr>
    <w:r>
      <w:rPr>
        <w:i/>
      </w:rPr>
      <w:t>______________________________________________________________________________</w:t>
    </w:r>
  </w:p>
  <w:p w:rsidR="006D2304" w:rsidRPr="00D51EA5" w:rsidRDefault="006D2304" w:rsidP="008074FF">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123AB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5"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FF"/>
    <w:rsid w:val="00102D15"/>
    <w:rsid w:val="001C4AA5"/>
    <w:rsid w:val="00201428"/>
    <w:rsid w:val="00212416"/>
    <w:rsid w:val="004A3481"/>
    <w:rsid w:val="006D2304"/>
    <w:rsid w:val="007B25B0"/>
    <w:rsid w:val="008074FF"/>
    <w:rsid w:val="00A06B41"/>
    <w:rsid w:val="00A62A52"/>
    <w:rsid w:val="00C63A7D"/>
    <w:rsid w:val="00E003BD"/>
    <w:rsid w:val="00F548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2E0D73"/>
  <w15:chartTrackingRefBased/>
  <w15:docId w15:val="{A9C93D80-6207-4FAE-9EAA-86FBC4D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74F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074F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074F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074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074FF"/>
  </w:style>
  <w:style w:type="paragraph" w:styleId="Header">
    <w:name w:val="header"/>
    <w:basedOn w:val="Normal"/>
    <w:link w:val="HeaderChar"/>
    <w:uiPriority w:val="99"/>
    <w:semiHidden/>
    <w:unhideWhenUsed/>
    <w:rsid w:val="008074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74FF"/>
  </w:style>
  <w:style w:type="character" w:customStyle="1" w:styleId="Heading2Char">
    <w:name w:val="Heading 2 Char"/>
    <w:basedOn w:val="DefaultParagraphFont"/>
    <w:link w:val="Heading2"/>
    <w:rsid w:val="008074F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074F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074FF"/>
    <w:rPr>
      <w:rFonts w:ascii="Times New Roman" w:eastAsia="Times New Roman" w:hAnsi="Times New Roman" w:cs="Times New Roman"/>
      <w:b/>
      <w:bCs/>
      <w:sz w:val="28"/>
      <w:szCs w:val="28"/>
      <w:lang w:val="en-GB"/>
    </w:rPr>
  </w:style>
  <w:style w:type="character" w:styleId="Hyperlink">
    <w:name w:val="Hyperlink"/>
    <w:rsid w:val="008074FF"/>
    <w:rPr>
      <w:color w:val="0000FF"/>
      <w:u w:val="single"/>
    </w:rPr>
  </w:style>
  <w:style w:type="character" w:styleId="PageNumber">
    <w:name w:val="page number"/>
    <w:basedOn w:val="DefaultParagraphFont"/>
    <w:rsid w:val="008074FF"/>
  </w:style>
  <w:style w:type="paragraph" w:styleId="FootnoteText">
    <w:name w:val="footnote text"/>
    <w:basedOn w:val="Normal"/>
    <w:link w:val="FootnoteTextChar"/>
    <w:uiPriority w:val="99"/>
    <w:semiHidden/>
    <w:rsid w:val="008074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074FF"/>
    <w:rPr>
      <w:rFonts w:ascii="Times New Roman" w:eastAsia="Times New Roman" w:hAnsi="Times New Roman" w:cs="Times New Roman"/>
      <w:sz w:val="20"/>
      <w:szCs w:val="20"/>
    </w:rPr>
  </w:style>
  <w:style w:type="character" w:styleId="FootnoteReference">
    <w:name w:val="footnote reference"/>
    <w:rsid w:val="008074FF"/>
    <w:rPr>
      <w:vertAlign w:val="superscript"/>
    </w:rPr>
  </w:style>
  <w:style w:type="character" w:customStyle="1" w:styleId="FootnoteCharacters">
    <w:name w:val="Footnote Characters"/>
    <w:rsid w:val="008074FF"/>
    <w:rPr>
      <w:vertAlign w:val="superscript"/>
    </w:rPr>
  </w:style>
  <w:style w:type="character" w:styleId="CommentReference">
    <w:name w:val="annotation reference"/>
    <w:basedOn w:val="DefaultParagraphFont"/>
    <w:uiPriority w:val="99"/>
    <w:semiHidden/>
    <w:unhideWhenUsed/>
    <w:rsid w:val="008074FF"/>
    <w:rPr>
      <w:sz w:val="16"/>
      <w:szCs w:val="16"/>
    </w:rPr>
  </w:style>
  <w:style w:type="paragraph" w:styleId="CommentText">
    <w:name w:val="annotation text"/>
    <w:basedOn w:val="Normal"/>
    <w:link w:val="CommentTextChar"/>
    <w:uiPriority w:val="99"/>
    <w:semiHidden/>
    <w:unhideWhenUsed/>
    <w:rsid w:val="008074FF"/>
    <w:pPr>
      <w:spacing w:line="240" w:lineRule="auto"/>
    </w:pPr>
    <w:rPr>
      <w:sz w:val="20"/>
      <w:szCs w:val="20"/>
    </w:rPr>
  </w:style>
  <w:style w:type="character" w:customStyle="1" w:styleId="CommentTextChar">
    <w:name w:val="Comment Text Char"/>
    <w:basedOn w:val="DefaultParagraphFont"/>
    <w:link w:val="CommentText"/>
    <w:uiPriority w:val="99"/>
    <w:semiHidden/>
    <w:rsid w:val="008074FF"/>
    <w:rPr>
      <w:sz w:val="20"/>
      <w:szCs w:val="20"/>
    </w:rPr>
  </w:style>
  <w:style w:type="paragraph" w:styleId="CommentSubject">
    <w:name w:val="annotation subject"/>
    <w:basedOn w:val="CommentText"/>
    <w:next w:val="CommentText"/>
    <w:link w:val="CommentSubjectChar"/>
    <w:uiPriority w:val="99"/>
    <w:semiHidden/>
    <w:unhideWhenUsed/>
    <w:rsid w:val="008074FF"/>
    <w:rPr>
      <w:b/>
      <w:bCs/>
    </w:rPr>
  </w:style>
  <w:style w:type="character" w:customStyle="1" w:styleId="CommentSubjectChar">
    <w:name w:val="Comment Subject Char"/>
    <w:basedOn w:val="CommentTextChar"/>
    <w:link w:val="CommentSubject"/>
    <w:uiPriority w:val="99"/>
    <w:semiHidden/>
    <w:rsid w:val="008074FF"/>
    <w:rPr>
      <w:b/>
      <w:bCs/>
      <w:sz w:val="20"/>
      <w:szCs w:val="20"/>
    </w:rPr>
  </w:style>
  <w:style w:type="paragraph" w:styleId="BalloonText">
    <w:name w:val="Balloon Text"/>
    <w:basedOn w:val="Normal"/>
    <w:link w:val="BalloonTextChar"/>
    <w:uiPriority w:val="99"/>
    <w:semiHidden/>
    <w:unhideWhenUsed/>
    <w:rsid w:val="0080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FF"/>
    <w:rPr>
      <w:rFonts w:ascii="Segoe UI" w:hAnsi="Segoe UI" w:cs="Segoe UI"/>
      <w:sz w:val="18"/>
      <w:szCs w:val="18"/>
    </w:rPr>
  </w:style>
  <w:style w:type="paragraph" w:customStyle="1" w:styleId="naisf">
    <w:name w:val="naisf"/>
    <w:rsid w:val="008074FF"/>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theme" Target="theme/theme1.xml"/><Relationship Id="rId10" Type="http://schemas.openxmlformats.org/officeDocument/2006/relationships/hyperlink" Target="mailto:lauris.lacgalvis@siguld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29671</Words>
  <Characters>16913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6</cp:revision>
  <dcterms:created xsi:type="dcterms:W3CDTF">2018-06-21T12:48:00Z</dcterms:created>
  <dcterms:modified xsi:type="dcterms:W3CDTF">2018-06-25T06:55:00Z</dcterms:modified>
</cp:coreProperties>
</file>