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BD" w:rsidRDefault="00BB00BD" w:rsidP="00BB00BD">
      <w:pPr>
        <w:spacing w:after="0" w:line="240" w:lineRule="auto"/>
        <w:rPr>
          <w:bCs/>
        </w:rPr>
      </w:pPr>
    </w:p>
    <w:p w:rsidR="00BB00BD" w:rsidRDefault="00BB00BD" w:rsidP="00441388">
      <w:pPr>
        <w:spacing w:after="0" w:line="240" w:lineRule="auto"/>
        <w:jc w:val="right"/>
        <w:rPr>
          <w:b/>
          <w:bCs/>
        </w:rPr>
      </w:pPr>
      <w:r>
        <w:rPr>
          <w:b/>
          <w:bCs/>
        </w:rPr>
        <w:t>Apstiprināts</w:t>
      </w:r>
    </w:p>
    <w:p w:rsidR="00BB00BD" w:rsidRDefault="00BB00BD" w:rsidP="00441388">
      <w:pPr>
        <w:spacing w:after="0" w:line="240" w:lineRule="auto"/>
        <w:jc w:val="right"/>
        <w:rPr>
          <w:b/>
          <w:bCs/>
        </w:rPr>
      </w:pPr>
      <w:r>
        <w:rPr>
          <w:b/>
          <w:bCs/>
        </w:rPr>
        <w:t>Siguldas novada pašvaldības</w:t>
      </w:r>
    </w:p>
    <w:p w:rsidR="00BB00BD" w:rsidRDefault="00BB00BD" w:rsidP="00441388">
      <w:pPr>
        <w:spacing w:after="0" w:line="240" w:lineRule="auto"/>
        <w:jc w:val="right"/>
        <w:rPr>
          <w:b/>
          <w:bCs/>
        </w:rPr>
      </w:pPr>
      <w:r>
        <w:rPr>
          <w:b/>
          <w:bCs/>
        </w:rPr>
        <w:t>Iepirkumu komisijas</w:t>
      </w:r>
    </w:p>
    <w:p w:rsidR="00BB00BD" w:rsidRDefault="00BB00BD" w:rsidP="00441388">
      <w:pPr>
        <w:spacing w:after="0" w:line="240" w:lineRule="auto"/>
        <w:jc w:val="right"/>
        <w:rPr>
          <w:b/>
          <w:bCs/>
        </w:rPr>
      </w:pPr>
      <w:r>
        <w:rPr>
          <w:b/>
          <w:bCs/>
        </w:rPr>
        <w:t>2015.</w:t>
      </w:r>
      <w:r w:rsidRPr="00A75DB5">
        <w:rPr>
          <w:b/>
          <w:bCs/>
        </w:rPr>
        <w:t xml:space="preserve">gada </w:t>
      </w:r>
      <w:r w:rsidR="00A75DB5" w:rsidRPr="00A75DB5">
        <w:rPr>
          <w:b/>
          <w:bCs/>
        </w:rPr>
        <w:t>22</w:t>
      </w:r>
      <w:r w:rsidRPr="00A75DB5">
        <w:rPr>
          <w:b/>
          <w:bCs/>
        </w:rPr>
        <w:t>.jūlija</w:t>
      </w:r>
      <w:r>
        <w:rPr>
          <w:b/>
          <w:bCs/>
        </w:rPr>
        <w:t xml:space="preserve"> sēdē</w:t>
      </w:r>
    </w:p>
    <w:p w:rsidR="00BB00BD" w:rsidRDefault="00BB00BD" w:rsidP="00441388">
      <w:pPr>
        <w:spacing w:after="0" w:line="240" w:lineRule="auto"/>
        <w:jc w:val="right"/>
        <w:rPr>
          <w:b/>
          <w:bCs/>
        </w:rPr>
      </w:pPr>
      <w:smartTag w:uri="schemas-tilde-lv/tildestengine" w:element="veidnes">
        <w:smartTagPr>
          <w:attr w:name="text" w:val="Protokols "/>
          <w:attr w:name="baseform" w:val="protokols"/>
          <w:attr w:name="id" w:val="-1"/>
        </w:smartTagPr>
        <w:r w:rsidRPr="005D548A">
          <w:rPr>
            <w:b/>
            <w:bCs/>
          </w:rPr>
          <w:t>Protokols</w:t>
        </w:r>
      </w:smartTag>
      <w:r w:rsidRPr="005D548A">
        <w:rPr>
          <w:b/>
          <w:bCs/>
        </w:rPr>
        <w:t xml:space="preserve"> Nr.</w:t>
      </w:r>
      <w:r w:rsidR="00A75DB5">
        <w:rPr>
          <w:b/>
          <w:bCs/>
        </w:rPr>
        <w:t xml:space="preserve"> 35</w:t>
      </w:r>
    </w:p>
    <w:p w:rsidR="00BB00BD" w:rsidRDefault="00BB00BD" w:rsidP="00BB00BD">
      <w:pPr>
        <w:spacing w:before="120" w:after="120"/>
        <w:rPr>
          <w:b/>
          <w:bCs/>
        </w:rPr>
      </w:pPr>
    </w:p>
    <w:p w:rsidR="00441388" w:rsidRDefault="00441388" w:rsidP="00BB00BD">
      <w:pPr>
        <w:spacing w:before="120" w:after="120"/>
        <w:rPr>
          <w:b/>
          <w:bCs/>
        </w:rPr>
      </w:pPr>
    </w:p>
    <w:p w:rsidR="00441388" w:rsidRDefault="00441388" w:rsidP="00BB00BD">
      <w:pPr>
        <w:spacing w:before="120" w:after="120"/>
        <w:rPr>
          <w:b/>
          <w:bCs/>
        </w:rPr>
      </w:pPr>
    </w:p>
    <w:p w:rsidR="00441388" w:rsidRDefault="00441388" w:rsidP="00BB00BD">
      <w:pPr>
        <w:spacing w:before="120" w:after="120"/>
        <w:rPr>
          <w:b/>
          <w:bCs/>
        </w:rPr>
      </w:pPr>
    </w:p>
    <w:p w:rsidR="00BB00BD" w:rsidRDefault="00BB00BD" w:rsidP="00BB00BD">
      <w:pPr>
        <w:spacing w:before="120" w:after="120"/>
        <w:jc w:val="center"/>
        <w:rPr>
          <w:b/>
          <w:bCs/>
        </w:rPr>
      </w:pPr>
      <w:r w:rsidRPr="00CD732B">
        <w:rPr>
          <w:b/>
          <w:bCs/>
          <w:noProof/>
          <w:lang w:eastAsia="lv-LV"/>
        </w:rPr>
        <w:drawing>
          <wp:inline distT="0" distB="0" distL="0" distR="0">
            <wp:extent cx="3009900" cy="2133600"/>
            <wp:effectExtent l="0" t="0" r="0" b="0"/>
            <wp:docPr id="3" name="Picture 3"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BB00BD" w:rsidRDefault="00BB00BD" w:rsidP="00BB00BD">
      <w:pPr>
        <w:spacing w:before="120" w:after="120"/>
        <w:rPr>
          <w:b/>
          <w:bCs/>
        </w:rPr>
      </w:pPr>
    </w:p>
    <w:p w:rsidR="00BB00BD" w:rsidRDefault="00BB00BD" w:rsidP="00BB00BD">
      <w:pPr>
        <w:spacing w:before="120" w:after="120"/>
        <w:jc w:val="center"/>
        <w:rPr>
          <w:b/>
          <w:bCs/>
          <w:sz w:val="32"/>
        </w:rPr>
      </w:pPr>
      <w:r>
        <w:rPr>
          <w:b/>
          <w:bCs/>
          <w:sz w:val="32"/>
        </w:rPr>
        <w:t>IEPIRKUMA</w:t>
      </w:r>
    </w:p>
    <w:p w:rsidR="00BB00BD" w:rsidRDefault="00BB00BD" w:rsidP="00BB00BD">
      <w:pPr>
        <w:spacing w:before="120" w:after="120"/>
        <w:jc w:val="center"/>
        <w:rPr>
          <w:b/>
          <w:bCs/>
          <w:sz w:val="32"/>
        </w:rPr>
      </w:pPr>
      <w:r>
        <w:rPr>
          <w:b/>
          <w:bCs/>
          <w:sz w:val="32"/>
        </w:rPr>
        <w:t>(pamatojoties uz PIL 8². pantu)</w:t>
      </w:r>
    </w:p>
    <w:p w:rsidR="00BB00BD" w:rsidRDefault="00A75DB5" w:rsidP="00BB00BD">
      <w:pPr>
        <w:spacing w:before="120" w:after="120"/>
        <w:jc w:val="center"/>
        <w:rPr>
          <w:b/>
          <w:bCs/>
          <w:sz w:val="32"/>
        </w:rPr>
      </w:pPr>
      <w:r>
        <w:rPr>
          <w:b/>
          <w:bCs/>
          <w:sz w:val="32"/>
        </w:rPr>
        <w:t>SND 2015/35</w:t>
      </w:r>
    </w:p>
    <w:p w:rsidR="00BB00BD" w:rsidRDefault="00BB00BD" w:rsidP="00BB00BD">
      <w:pPr>
        <w:spacing w:before="120" w:after="120"/>
        <w:rPr>
          <w:b/>
          <w:bCs/>
          <w:sz w:val="32"/>
        </w:rPr>
      </w:pPr>
    </w:p>
    <w:p w:rsidR="00BB00BD" w:rsidRDefault="00BB00BD" w:rsidP="00BB00BD">
      <w:pPr>
        <w:spacing w:before="120" w:after="120"/>
        <w:jc w:val="center"/>
        <w:rPr>
          <w:bCs/>
          <w:sz w:val="36"/>
          <w:szCs w:val="36"/>
        </w:rPr>
      </w:pPr>
      <w:r w:rsidRPr="006A7EF2">
        <w:rPr>
          <w:b/>
          <w:bCs/>
          <w:sz w:val="36"/>
          <w:szCs w:val="36"/>
        </w:rPr>
        <w:t>„</w:t>
      </w:r>
      <w:r>
        <w:rPr>
          <w:bCs/>
          <w:sz w:val="36"/>
          <w:szCs w:val="36"/>
        </w:rPr>
        <w:t xml:space="preserve">Būvprojekta ekspertīzes pakalpojumi </w:t>
      </w:r>
    </w:p>
    <w:p w:rsidR="00BB00BD" w:rsidRPr="00CD732B" w:rsidRDefault="00BB00BD" w:rsidP="00BB00BD">
      <w:pPr>
        <w:spacing w:before="120" w:after="120"/>
        <w:jc w:val="center"/>
        <w:rPr>
          <w:bCs/>
          <w:sz w:val="36"/>
          <w:szCs w:val="36"/>
        </w:rPr>
      </w:pPr>
      <w:r>
        <w:rPr>
          <w:bCs/>
          <w:sz w:val="36"/>
          <w:szCs w:val="36"/>
        </w:rPr>
        <w:t>Sig</w:t>
      </w:r>
      <w:r w:rsidR="00390056">
        <w:rPr>
          <w:bCs/>
          <w:sz w:val="36"/>
          <w:szCs w:val="36"/>
        </w:rPr>
        <w:t>uldas Sporta kompleksa būv</w:t>
      </w:r>
      <w:r>
        <w:rPr>
          <w:bCs/>
          <w:sz w:val="36"/>
          <w:szCs w:val="36"/>
        </w:rPr>
        <w:t>projekta</w:t>
      </w:r>
      <w:r w:rsidR="00F07447">
        <w:rPr>
          <w:bCs/>
          <w:sz w:val="36"/>
          <w:szCs w:val="36"/>
        </w:rPr>
        <w:t>m</w:t>
      </w:r>
      <w:r w:rsidRPr="006A7EF2">
        <w:rPr>
          <w:b/>
          <w:bCs/>
          <w:sz w:val="36"/>
          <w:szCs w:val="36"/>
        </w:rPr>
        <w:t>”</w:t>
      </w:r>
    </w:p>
    <w:p w:rsidR="00BB00BD" w:rsidRDefault="00BB00BD" w:rsidP="00BB00BD">
      <w:pPr>
        <w:spacing w:before="120" w:after="120"/>
        <w:jc w:val="center"/>
        <w:rPr>
          <w:b/>
          <w:bCs/>
          <w:sz w:val="32"/>
        </w:rPr>
      </w:pPr>
    </w:p>
    <w:p w:rsidR="00BB00BD" w:rsidRDefault="00BB00BD" w:rsidP="00BB00BD">
      <w:pPr>
        <w:spacing w:before="120" w:after="120"/>
        <w:jc w:val="center"/>
        <w:rPr>
          <w:b/>
          <w:bCs/>
          <w:sz w:val="32"/>
        </w:rPr>
      </w:pPr>
    </w:p>
    <w:p w:rsidR="00BB00BD" w:rsidRDefault="00BB00BD" w:rsidP="00BB00BD">
      <w:pPr>
        <w:spacing w:before="120" w:after="120"/>
        <w:jc w:val="center"/>
        <w:rPr>
          <w:b/>
          <w:bCs/>
        </w:rPr>
      </w:pPr>
      <w:r>
        <w:rPr>
          <w:b/>
          <w:bCs/>
          <w:sz w:val="32"/>
        </w:rPr>
        <w:t>NOLIKUMS</w:t>
      </w:r>
    </w:p>
    <w:p w:rsidR="00BB00BD" w:rsidRDefault="00BB00BD" w:rsidP="00BB00BD">
      <w:pPr>
        <w:spacing w:before="120" w:after="120"/>
        <w:jc w:val="center"/>
        <w:rPr>
          <w:b/>
          <w:bCs/>
        </w:rPr>
      </w:pPr>
    </w:p>
    <w:p w:rsidR="00BB00BD" w:rsidRDefault="00BB00BD" w:rsidP="00BB00BD">
      <w:pPr>
        <w:pStyle w:val="Footer"/>
        <w:tabs>
          <w:tab w:val="clear" w:pos="4153"/>
          <w:tab w:val="clear" w:pos="8306"/>
        </w:tabs>
        <w:spacing w:before="120" w:after="120"/>
        <w:jc w:val="center"/>
        <w:rPr>
          <w:lang w:val="lv-LV"/>
        </w:rPr>
      </w:pPr>
    </w:p>
    <w:p w:rsidR="00BB00BD" w:rsidRDefault="00BB00BD" w:rsidP="00BB00BD">
      <w:pPr>
        <w:pStyle w:val="Footer"/>
        <w:tabs>
          <w:tab w:val="clear" w:pos="4153"/>
          <w:tab w:val="clear" w:pos="8306"/>
        </w:tabs>
        <w:spacing w:before="120" w:after="120"/>
        <w:jc w:val="center"/>
        <w:rPr>
          <w:lang w:val="lv-LV"/>
        </w:rPr>
      </w:pPr>
    </w:p>
    <w:p w:rsidR="000D338C" w:rsidRPr="008E657E" w:rsidRDefault="008E657E" w:rsidP="008E657E">
      <w:pPr>
        <w:spacing w:after="0" w:line="240" w:lineRule="auto"/>
        <w:jc w:val="center"/>
        <w:rPr>
          <w:bCs/>
        </w:rPr>
      </w:pPr>
      <w:r>
        <w:t>Siguldas nov</w:t>
      </w:r>
      <w:r w:rsidR="00A6799B">
        <w:t xml:space="preserve">ads </w:t>
      </w:r>
      <w:r>
        <w:t>20</w:t>
      </w:r>
      <w:r w:rsidR="00A6799B">
        <w:t>15</w:t>
      </w:r>
    </w:p>
    <w:p w:rsidR="00524717" w:rsidRPr="00524717" w:rsidRDefault="00524717" w:rsidP="00F50073">
      <w:pPr>
        <w:tabs>
          <w:tab w:val="left" w:pos="7895"/>
        </w:tabs>
        <w:spacing w:after="0" w:line="240" w:lineRule="auto"/>
        <w:jc w:val="center"/>
        <w:rPr>
          <w:rFonts w:eastAsia="Times New Roman"/>
          <w:b/>
          <w:szCs w:val="24"/>
          <w:lang w:eastAsia="lv-LV"/>
        </w:rPr>
      </w:pPr>
      <w:r w:rsidRPr="00524717">
        <w:rPr>
          <w:rFonts w:eastAsia="Times New Roman"/>
          <w:b/>
          <w:szCs w:val="24"/>
          <w:lang w:eastAsia="lv-LV"/>
        </w:rPr>
        <w:lastRenderedPageBreak/>
        <w:t>IEPIRKUMA</w:t>
      </w:r>
    </w:p>
    <w:p w:rsidR="00B258A3" w:rsidRPr="00B258A3" w:rsidRDefault="00B258A3" w:rsidP="00D214A2">
      <w:pPr>
        <w:spacing w:after="0"/>
        <w:jc w:val="center"/>
        <w:rPr>
          <w:bCs/>
          <w:szCs w:val="24"/>
        </w:rPr>
      </w:pPr>
      <w:r w:rsidRPr="00B258A3">
        <w:rPr>
          <w:b/>
          <w:bCs/>
          <w:szCs w:val="24"/>
        </w:rPr>
        <w:t>„</w:t>
      </w:r>
      <w:r w:rsidRPr="00B258A3">
        <w:rPr>
          <w:bCs/>
          <w:szCs w:val="24"/>
        </w:rPr>
        <w:t xml:space="preserve">Būvprojekta ekspertīzes pakalpojumi </w:t>
      </w:r>
    </w:p>
    <w:p w:rsidR="00B258A3" w:rsidRPr="00B258A3" w:rsidRDefault="00B258A3" w:rsidP="00D214A2">
      <w:pPr>
        <w:spacing w:after="0"/>
        <w:jc w:val="center"/>
        <w:rPr>
          <w:bCs/>
          <w:szCs w:val="24"/>
        </w:rPr>
      </w:pPr>
      <w:r w:rsidRPr="00B258A3">
        <w:rPr>
          <w:bCs/>
          <w:szCs w:val="24"/>
        </w:rPr>
        <w:t>Sig</w:t>
      </w:r>
      <w:r w:rsidR="00390056">
        <w:rPr>
          <w:bCs/>
          <w:szCs w:val="24"/>
        </w:rPr>
        <w:t>uldas Sporta kompleksa būv</w:t>
      </w:r>
      <w:r w:rsidR="00F07447">
        <w:rPr>
          <w:bCs/>
          <w:szCs w:val="24"/>
        </w:rPr>
        <w:t>projektam</w:t>
      </w:r>
      <w:r w:rsidRPr="00B258A3">
        <w:rPr>
          <w:b/>
          <w:bCs/>
          <w:szCs w:val="24"/>
        </w:rPr>
        <w:t>”</w:t>
      </w:r>
    </w:p>
    <w:p w:rsidR="00524717" w:rsidRPr="00524717" w:rsidRDefault="00B258A3" w:rsidP="00D214A2">
      <w:pPr>
        <w:spacing w:after="0" w:line="240" w:lineRule="auto"/>
        <w:jc w:val="center"/>
        <w:rPr>
          <w:rFonts w:eastAsia="Times New Roman"/>
          <w:szCs w:val="24"/>
          <w:lang w:eastAsia="lv-LV"/>
        </w:rPr>
      </w:pPr>
      <w:r w:rsidRPr="00524717">
        <w:rPr>
          <w:rFonts w:eastAsia="Times New Roman"/>
          <w:szCs w:val="24"/>
          <w:lang w:eastAsia="lv-LV"/>
        </w:rPr>
        <w:t xml:space="preserve"> </w:t>
      </w:r>
      <w:r w:rsidR="00524717" w:rsidRPr="00524717">
        <w:rPr>
          <w:rFonts w:eastAsia="Times New Roman"/>
          <w:szCs w:val="24"/>
          <w:lang w:eastAsia="lv-LV"/>
        </w:rPr>
        <w:t xml:space="preserve">(iepirkuma identifikācijas Nr. </w:t>
      </w:r>
      <w:r>
        <w:rPr>
          <w:szCs w:val="24"/>
        </w:rPr>
        <w:t>SND</w:t>
      </w:r>
      <w:r w:rsidR="00187A54" w:rsidRPr="00187A54">
        <w:rPr>
          <w:szCs w:val="24"/>
        </w:rPr>
        <w:t>/</w:t>
      </w:r>
      <w:r>
        <w:rPr>
          <w:szCs w:val="24"/>
        </w:rPr>
        <w:t>2015</w:t>
      </w:r>
      <w:r w:rsidRPr="00A75DB5">
        <w:rPr>
          <w:szCs w:val="24"/>
        </w:rPr>
        <w:t>/</w:t>
      </w:r>
      <w:r w:rsidR="00A75DB5" w:rsidRPr="00A75DB5">
        <w:rPr>
          <w:szCs w:val="24"/>
        </w:rPr>
        <w:t>35</w:t>
      </w:r>
      <w:r w:rsidR="00D3711C" w:rsidRPr="00A75DB5">
        <w:rPr>
          <w:szCs w:val="24"/>
        </w:rPr>
        <w:t>)</w:t>
      </w:r>
    </w:p>
    <w:p w:rsidR="00524717" w:rsidRPr="00524717" w:rsidRDefault="00524717" w:rsidP="00D214A2">
      <w:pPr>
        <w:spacing w:after="0" w:line="240" w:lineRule="auto"/>
        <w:jc w:val="center"/>
        <w:rPr>
          <w:rFonts w:eastAsia="Times New Roman"/>
          <w:b/>
          <w:szCs w:val="24"/>
          <w:lang w:eastAsia="lv-LV"/>
        </w:rPr>
      </w:pPr>
      <w:smartTag w:uri="schemas-tilde-lv/tildestengine" w:element="veidnes">
        <w:smartTagPr>
          <w:attr w:name="text" w:val="NOLIKUMS&#10;"/>
          <w:attr w:name="baseform" w:val="nolikums"/>
          <w:attr w:name="id" w:val="-1"/>
        </w:smartTagPr>
        <w:r w:rsidRPr="00524717">
          <w:rPr>
            <w:rFonts w:eastAsia="Times New Roman"/>
            <w:b/>
            <w:szCs w:val="24"/>
            <w:lang w:eastAsia="lv-LV"/>
          </w:rPr>
          <w:t>NOLIKUMS</w:t>
        </w:r>
      </w:smartTag>
    </w:p>
    <w:p w:rsidR="00524717" w:rsidRPr="00524717" w:rsidRDefault="00524717" w:rsidP="00D214A2">
      <w:pPr>
        <w:spacing w:after="0" w:line="240" w:lineRule="auto"/>
        <w:jc w:val="center"/>
        <w:rPr>
          <w:b/>
          <w:szCs w:val="24"/>
        </w:rPr>
      </w:pPr>
      <w:r w:rsidRPr="00524717">
        <w:rPr>
          <w:rFonts w:eastAsia="Times New Roman"/>
          <w:szCs w:val="24"/>
          <w:lang w:eastAsia="lv-LV"/>
        </w:rPr>
        <w:t xml:space="preserve">Iepirkums tiek rīkots </w:t>
      </w:r>
      <w:r w:rsidRPr="00524717">
        <w:t>Publisko iepirkumu likuma 8.</w:t>
      </w:r>
      <w:r w:rsidRPr="00524717">
        <w:rPr>
          <w:vertAlign w:val="superscript"/>
        </w:rPr>
        <w:t>2</w:t>
      </w:r>
      <w:r w:rsidRPr="00524717">
        <w:t>panta noteiktajā kārtībā</w:t>
      </w:r>
    </w:p>
    <w:p w:rsidR="00524717" w:rsidRPr="00524717" w:rsidRDefault="00524717" w:rsidP="00F50073">
      <w:pPr>
        <w:spacing w:after="0" w:line="240" w:lineRule="auto"/>
        <w:jc w:val="center"/>
        <w:rPr>
          <w:rFonts w:eastAsia="Times New Roman"/>
          <w:szCs w:val="24"/>
          <w:lang w:eastAsia="lv-LV"/>
        </w:rPr>
      </w:pPr>
    </w:p>
    <w:p w:rsidR="00524717" w:rsidRPr="00524717" w:rsidRDefault="00524717" w:rsidP="00F50073">
      <w:pPr>
        <w:tabs>
          <w:tab w:val="left" w:pos="7895"/>
        </w:tabs>
        <w:spacing w:after="0" w:line="240" w:lineRule="auto"/>
        <w:rPr>
          <w:rFonts w:eastAsia="Times New Roman"/>
          <w:color w:val="FF0000"/>
          <w:sz w:val="22"/>
          <w:lang w:eastAsia="lv-LV"/>
        </w:rPr>
      </w:pPr>
    </w:p>
    <w:p w:rsidR="00524717" w:rsidRPr="00524717" w:rsidRDefault="00524717" w:rsidP="00F50073">
      <w:pPr>
        <w:tabs>
          <w:tab w:val="left" w:pos="567"/>
          <w:tab w:val="left" w:pos="7895"/>
        </w:tabs>
        <w:spacing w:after="0" w:line="240" w:lineRule="auto"/>
        <w:jc w:val="both"/>
        <w:rPr>
          <w:rFonts w:eastAsia="Times New Roman"/>
          <w:b/>
          <w:szCs w:val="24"/>
          <w:lang w:eastAsia="lv-LV"/>
        </w:rPr>
      </w:pPr>
      <w:r w:rsidRPr="00524717">
        <w:rPr>
          <w:rFonts w:eastAsia="Times New Roman"/>
          <w:b/>
          <w:szCs w:val="24"/>
          <w:lang w:eastAsia="lv-LV"/>
        </w:rPr>
        <w:t xml:space="preserve">1. </w:t>
      </w:r>
      <w:r w:rsidRPr="00524717">
        <w:rPr>
          <w:rFonts w:eastAsia="Times New Roman"/>
          <w:b/>
          <w:szCs w:val="24"/>
          <w:lang w:eastAsia="lv-LV"/>
        </w:rPr>
        <w:tab/>
        <w:t>Pasūtītājs</w:t>
      </w:r>
    </w:p>
    <w:p w:rsidR="00B258A3" w:rsidRPr="002C3FAC" w:rsidRDefault="00CC73EC" w:rsidP="00B258A3">
      <w:pPr>
        <w:pStyle w:val="Footer"/>
        <w:tabs>
          <w:tab w:val="clear" w:pos="4153"/>
          <w:tab w:val="clear" w:pos="8306"/>
        </w:tabs>
        <w:ind w:left="57"/>
        <w:rPr>
          <w:b/>
          <w:lang w:val="lv-LV"/>
        </w:rPr>
      </w:pPr>
      <w:r>
        <w:rPr>
          <w:b/>
          <w:lang w:val="lv-LV"/>
        </w:rPr>
        <w:t>1.1.</w:t>
      </w:r>
      <w:r>
        <w:rPr>
          <w:b/>
          <w:lang w:val="lv-LV"/>
        </w:rPr>
        <w:tab/>
      </w:r>
      <w:r w:rsidR="00B258A3">
        <w:rPr>
          <w:b/>
          <w:lang w:val="lv-LV"/>
        </w:rPr>
        <w:t>Siguldas novada D</w:t>
      </w:r>
      <w:r w:rsidR="00B258A3" w:rsidRPr="002C3FAC">
        <w:rPr>
          <w:b/>
          <w:lang w:val="lv-LV"/>
        </w:rPr>
        <w:t>ome</w:t>
      </w:r>
    </w:p>
    <w:p w:rsidR="00B258A3" w:rsidRDefault="00B258A3" w:rsidP="00CC73EC">
      <w:pPr>
        <w:spacing w:after="0"/>
      </w:pPr>
      <w:r>
        <w:t>Pasūtītāja rekvizīti:</w:t>
      </w:r>
      <w:r>
        <w:tab/>
      </w:r>
      <w:r>
        <w:tab/>
      </w:r>
      <w:r>
        <w:tab/>
      </w:r>
      <w:r>
        <w:tab/>
        <w:t xml:space="preserve">Darba laiki: </w:t>
      </w:r>
      <w:r>
        <w:tab/>
      </w:r>
    </w:p>
    <w:p w:rsidR="00B258A3" w:rsidRDefault="00B258A3" w:rsidP="00B258A3">
      <w:pPr>
        <w:spacing w:after="0"/>
        <w:ind w:left="57"/>
      </w:pPr>
      <w:r>
        <w:t>Pils iela 16, Sigulda</w:t>
      </w:r>
      <w:r>
        <w:tab/>
      </w:r>
      <w:r>
        <w:tab/>
      </w:r>
      <w:r>
        <w:tab/>
      </w:r>
      <w:r>
        <w:tab/>
        <w:t>Pirmdiena</w:t>
      </w:r>
      <w:r>
        <w:tab/>
        <w:t>8:00 – 13:00 14:00 – 18:00</w:t>
      </w:r>
    </w:p>
    <w:p w:rsidR="00B258A3" w:rsidRDefault="00B258A3" w:rsidP="00B258A3">
      <w:pPr>
        <w:spacing w:after="0"/>
        <w:ind w:left="57"/>
      </w:pPr>
      <w:proofErr w:type="spellStart"/>
      <w:r>
        <w:t>Reģ</w:t>
      </w:r>
      <w:proofErr w:type="spellEnd"/>
      <w:r>
        <w:t>. Nr.90000048152</w:t>
      </w:r>
      <w:r>
        <w:tab/>
      </w:r>
      <w:r>
        <w:tab/>
      </w:r>
      <w:r>
        <w:tab/>
        <w:t>Otrdiena</w:t>
      </w:r>
      <w:r>
        <w:tab/>
        <w:t>8:00 – 13:00 14:00 – 17:00</w:t>
      </w:r>
    </w:p>
    <w:p w:rsidR="00B258A3" w:rsidRPr="00A13377" w:rsidRDefault="00B258A3" w:rsidP="00B258A3">
      <w:pPr>
        <w:spacing w:after="0"/>
        <w:ind w:left="57"/>
        <w:rPr>
          <w:color w:val="000000"/>
        </w:rPr>
      </w:pPr>
      <w:r>
        <w:rPr>
          <w:color w:val="000000"/>
        </w:rPr>
        <w:t>A/S „SEB B</w:t>
      </w:r>
      <w:r w:rsidRPr="00A13377">
        <w:rPr>
          <w:color w:val="000000"/>
        </w:rPr>
        <w:t>anka”</w:t>
      </w:r>
      <w:r>
        <w:rPr>
          <w:color w:val="000000"/>
        </w:rPr>
        <w:tab/>
      </w:r>
      <w:r>
        <w:rPr>
          <w:color w:val="000000"/>
        </w:rPr>
        <w:tab/>
      </w:r>
      <w:r>
        <w:rPr>
          <w:color w:val="000000"/>
        </w:rPr>
        <w:tab/>
      </w:r>
      <w:r>
        <w:rPr>
          <w:color w:val="000000"/>
        </w:rPr>
        <w:tab/>
        <w:t>Trešdiena</w:t>
      </w:r>
      <w:r>
        <w:rPr>
          <w:color w:val="000000"/>
        </w:rPr>
        <w:tab/>
        <w:t>8:00 – 13:00 14:00 – 17:00</w:t>
      </w:r>
    </w:p>
    <w:p w:rsidR="00B258A3" w:rsidRDefault="00B258A3" w:rsidP="00B258A3">
      <w:pPr>
        <w:spacing w:after="0"/>
        <w:ind w:left="57"/>
      </w:pPr>
      <w:r>
        <w:t>Konts: LV15UNLA0027800130404</w:t>
      </w:r>
      <w:r>
        <w:tab/>
      </w:r>
      <w:r>
        <w:tab/>
        <w:t>Ceturtdiena</w:t>
      </w:r>
      <w:r>
        <w:tab/>
        <w:t>8:00 – 13:00 14:00 – 18:00</w:t>
      </w:r>
    </w:p>
    <w:p w:rsidR="00B258A3" w:rsidRDefault="00B258A3" w:rsidP="00B258A3">
      <w:pPr>
        <w:spacing w:after="0"/>
        <w:ind w:left="57"/>
      </w:pPr>
      <w:r>
        <w:t xml:space="preserve">Tālr. Nr.67970844 </w:t>
      </w:r>
      <w:r>
        <w:tab/>
      </w:r>
      <w:r>
        <w:tab/>
      </w:r>
      <w:r>
        <w:tab/>
      </w:r>
      <w:r>
        <w:tab/>
        <w:t>Piektdiena</w:t>
      </w:r>
      <w:r>
        <w:tab/>
        <w:t>8:00 – 14:00</w:t>
      </w:r>
    </w:p>
    <w:p w:rsidR="00B258A3" w:rsidRDefault="00B258A3" w:rsidP="00B258A3">
      <w:pPr>
        <w:spacing w:after="0"/>
        <w:ind w:left="57"/>
      </w:pPr>
      <w:r>
        <w:t xml:space="preserve">Faksa Nr.67971371                                           </w:t>
      </w:r>
    </w:p>
    <w:p w:rsidR="00B258A3" w:rsidRDefault="00B258A3" w:rsidP="00B258A3">
      <w:pPr>
        <w:spacing w:after="0"/>
        <w:ind w:left="57"/>
      </w:pPr>
      <w:r>
        <w:t xml:space="preserve">e-pasta adrese: </w:t>
      </w:r>
      <w:hyperlink r:id="rId9" w:history="1">
        <w:r w:rsidRPr="00D73FC1">
          <w:rPr>
            <w:rStyle w:val="Hyperlink"/>
          </w:rPr>
          <w:t>dome@sigulda.lv</w:t>
        </w:r>
      </w:hyperlink>
      <w:r>
        <w:t xml:space="preserve"> </w:t>
      </w:r>
    </w:p>
    <w:p w:rsidR="00B258A3" w:rsidRDefault="00B258A3" w:rsidP="00B258A3">
      <w:pPr>
        <w:spacing w:after="0"/>
        <w:ind w:left="57"/>
      </w:pPr>
    </w:p>
    <w:p w:rsidR="00B258A3" w:rsidRPr="006E1DEC" w:rsidRDefault="006E1DEC" w:rsidP="006E1DEC">
      <w:pPr>
        <w:spacing w:after="0"/>
        <w:jc w:val="both"/>
        <w:rPr>
          <w:bCs/>
          <w:szCs w:val="24"/>
        </w:rPr>
      </w:pPr>
      <w:r w:rsidRPr="006E1DEC">
        <w:rPr>
          <w:b/>
          <w:bCs/>
          <w:szCs w:val="24"/>
        </w:rPr>
        <w:t>Būv</w:t>
      </w:r>
      <w:r>
        <w:rPr>
          <w:b/>
          <w:bCs/>
          <w:szCs w:val="24"/>
        </w:rPr>
        <w:t>projekta ekspertīzes pakalpojumus</w:t>
      </w:r>
      <w:r w:rsidRPr="006E1DEC">
        <w:rPr>
          <w:b/>
          <w:bCs/>
          <w:szCs w:val="24"/>
        </w:rPr>
        <w:t xml:space="preserve"> Siguldas Sporta kompleksa būvprojektam</w:t>
      </w:r>
      <w:r w:rsidRPr="00BE544D">
        <w:rPr>
          <w:b/>
        </w:rPr>
        <w:t xml:space="preserve"> </w:t>
      </w:r>
      <w:r w:rsidR="00B258A3" w:rsidRPr="00BE544D">
        <w:rPr>
          <w:b/>
        </w:rPr>
        <w:t>Pasūtītājs iepērk Siguldas novada Domes iestādes – pašvaldības aģentūras „Siguldas Attīstības aģentūra” vajadzībām:</w:t>
      </w:r>
      <w:r w:rsidR="00B258A3">
        <w:rPr>
          <w:b/>
        </w:rPr>
        <w:t xml:space="preserve"> </w:t>
      </w:r>
    </w:p>
    <w:p w:rsidR="00B258A3" w:rsidRPr="006F4C4C" w:rsidRDefault="00B258A3" w:rsidP="00B258A3">
      <w:pPr>
        <w:spacing w:after="0"/>
        <w:ind w:left="57"/>
      </w:pPr>
      <w:r w:rsidRPr="006F4C4C">
        <w:t>P/A „Siguldas Attīstības aģentūra”</w:t>
      </w:r>
    </w:p>
    <w:p w:rsidR="00B258A3" w:rsidRPr="006F4C4C" w:rsidRDefault="00B258A3" w:rsidP="00B258A3">
      <w:pPr>
        <w:spacing w:after="0"/>
        <w:ind w:left="57"/>
      </w:pPr>
      <w:proofErr w:type="spellStart"/>
      <w:r w:rsidRPr="006F4C4C">
        <w:t>Reģ.Nr</w:t>
      </w:r>
      <w:proofErr w:type="spellEnd"/>
      <w:r w:rsidRPr="006F4C4C">
        <w:t>. 90010201940</w:t>
      </w:r>
    </w:p>
    <w:p w:rsidR="00B258A3" w:rsidRPr="006F4C4C" w:rsidRDefault="00B258A3" w:rsidP="00B258A3">
      <w:pPr>
        <w:spacing w:after="0"/>
        <w:ind w:left="57"/>
      </w:pPr>
      <w:r w:rsidRPr="006F4C4C">
        <w:t>Ausekļa iela 6, Sigulda, LV 2150</w:t>
      </w:r>
    </w:p>
    <w:p w:rsidR="00B258A3" w:rsidRPr="006F4C4C" w:rsidRDefault="00B258A3" w:rsidP="00B258A3">
      <w:pPr>
        <w:spacing w:after="0"/>
        <w:ind w:left="57"/>
      </w:pPr>
      <w:r w:rsidRPr="006F4C4C">
        <w:t xml:space="preserve">A/S </w:t>
      </w:r>
      <w:proofErr w:type="spellStart"/>
      <w:r w:rsidRPr="006F4C4C">
        <w:t>Swedbanka</w:t>
      </w:r>
      <w:proofErr w:type="spellEnd"/>
    </w:p>
    <w:p w:rsidR="00B258A3" w:rsidRPr="006F4C4C" w:rsidRDefault="00B258A3" w:rsidP="00B258A3">
      <w:pPr>
        <w:spacing w:after="0"/>
        <w:ind w:left="57"/>
        <w:rPr>
          <w:rFonts w:ascii="AvantGardeGothicC-Book" w:hAnsi="AvantGardeGothicC-Book" w:cs="AvantGardeGothicC-Book"/>
          <w:lang w:bidi="ml"/>
        </w:rPr>
      </w:pPr>
      <w:r w:rsidRPr="006F4C4C">
        <w:rPr>
          <w:rFonts w:ascii="AvantGardeGothicC-Book" w:hAnsi="AvantGardeGothicC-Book" w:cs="AvantGardeGothicC-Book"/>
          <w:lang w:bidi="ml"/>
        </w:rPr>
        <w:t>LV72 HABA0551037815238</w:t>
      </w:r>
    </w:p>
    <w:p w:rsidR="00B258A3" w:rsidRPr="006F4C4C" w:rsidRDefault="00B258A3" w:rsidP="00B258A3">
      <w:pPr>
        <w:spacing w:after="0"/>
        <w:ind w:left="57"/>
        <w:rPr>
          <w:rFonts w:ascii="AvantGardeGothicC-Book" w:hAnsi="AvantGardeGothicC-Book" w:cs="AvantGardeGothicC-Book"/>
          <w:lang w:bidi="ml"/>
        </w:rPr>
      </w:pPr>
      <w:r w:rsidRPr="006F4C4C">
        <w:rPr>
          <w:rFonts w:ascii="AvantGardeGothicC-Book" w:hAnsi="AvantGardeGothicC-Book" w:cs="AvantGardeGothicC-Book"/>
          <w:lang w:bidi="ml"/>
        </w:rPr>
        <w:t>Tālr. Nr.67970862</w:t>
      </w:r>
    </w:p>
    <w:p w:rsidR="00B258A3" w:rsidRDefault="00B258A3" w:rsidP="00B258A3">
      <w:pPr>
        <w:spacing w:after="0"/>
        <w:ind w:left="57"/>
        <w:rPr>
          <w:rFonts w:ascii="AvantGardeGothicC-Book" w:hAnsi="AvantGardeGothicC-Book" w:cs="AvantGardeGothicC-Book"/>
          <w:lang w:bidi="ml"/>
        </w:rPr>
      </w:pPr>
      <w:r w:rsidRPr="006F4C4C">
        <w:rPr>
          <w:rFonts w:ascii="AvantGardeGothicC-Book" w:hAnsi="AvantGardeGothicC-Book" w:cs="AvantGardeGothicC-Book"/>
          <w:lang w:bidi="ml"/>
        </w:rPr>
        <w:t xml:space="preserve">E-pasta adrese: </w:t>
      </w:r>
      <w:hyperlink r:id="rId10" w:history="1">
        <w:r w:rsidRPr="006F4C4C">
          <w:rPr>
            <w:rStyle w:val="Hyperlink"/>
            <w:rFonts w:ascii="AvantGardeGothicC-Book" w:hAnsi="AvantGardeGothicC-Book" w:cs="AvantGardeGothicC-Book"/>
            <w:lang w:bidi="ml"/>
          </w:rPr>
          <w:t>laura.konstante@sigulda.lv</w:t>
        </w:r>
      </w:hyperlink>
      <w:r>
        <w:rPr>
          <w:rFonts w:ascii="AvantGardeGothicC-Book" w:hAnsi="AvantGardeGothicC-Book" w:cs="AvantGardeGothicC-Book"/>
          <w:lang w:bidi="ml"/>
        </w:rPr>
        <w:t xml:space="preserve"> </w:t>
      </w:r>
    </w:p>
    <w:p w:rsidR="008E657E" w:rsidRDefault="008E657E" w:rsidP="00B258A3">
      <w:pPr>
        <w:spacing w:after="0"/>
        <w:ind w:left="57"/>
        <w:rPr>
          <w:rFonts w:ascii="AvantGardeGothicC-Book" w:hAnsi="AvantGardeGothicC-Book" w:cs="AvantGardeGothicC-Book"/>
          <w:lang w:bidi="ml"/>
        </w:rPr>
      </w:pPr>
    </w:p>
    <w:p w:rsidR="008E657E" w:rsidRPr="00AE039F" w:rsidRDefault="00CC73EC" w:rsidP="008E657E">
      <w:pPr>
        <w:spacing w:after="0" w:line="240" w:lineRule="auto"/>
        <w:jc w:val="both"/>
        <w:rPr>
          <w:b/>
        </w:rPr>
      </w:pPr>
      <w:r>
        <w:rPr>
          <w:b/>
        </w:rPr>
        <w:t>1.2.</w:t>
      </w:r>
      <w:r>
        <w:rPr>
          <w:b/>
        </w:rPr>
        <w:tab/>
      </w:r>
      <w:r w:rsidR="008E657E">
        <w:rPr>
          <w:b/>
        </w:rPr>
        <w:t>Iepirkumu</w:t>
      </w:r>
      <w:r w:rsidR="008E657E" w:rsidRPr="00AE039F">
        <w:rPr>
          <w:b/>
        </w:rPr>
        <w:t xml:space="preserve"> komisijas izveidošanas pamatojums:</w:t>
      </w:r>
    </w:p>
    <w:p w:rsidR="006E1DEC" w:rsidRDefault="006E1DEC" w:rsidP="006E1DEC">
      <w:pPr>
        <w:spacing w:after="0" w:line="240" w:lineRule="auto"/>
        <w:jc w:val="both"/>
        <w:rPr>
          <w:bCs/>
          <w:szCs w:val="24"/>
        </w:rPr>
      </w:pPr>
      <w:r w:rsidRPr="006E1DEC">
        <w:rPr>
          <w:rFonts w:eastAsia="Times New Roman"/>
          <w:szCs w:val="24"/>
        </w:rPr>
        <w:t>Iepirkumu komisija izveidota 19.06.2013. ar Siguldas novada Domes sēdes lēmumu (protokols Nr.6, §6). Iepirkumu komisijas sastāvā veiktas izmaiņas 02.07.2014. ar Siguldas novada Domes sēdes lēmumu (protokols Nr.13, §16). Iepirkumu komisijas sastāvā veiktas izmaiņas PIL 8².panta kārtībā veiktajiem iepirkumiem ar Siguldas novada Domes 09.07.2014. rīkojumu Nr.1.5.-7./71A</w:t>
      </w:r>
      <w:r>
        <w:rPr>
          <w:rFonts w:eastAsia="Times New Roman"/>
          <w:szCs w:val="24"/>
        </w:rPr>
        <w:t xml:space="preserve"> un 2015.gada 14.jūlija rīkojumu Nr.1.5.-7/81A.</w:t>
      </w:r>
    </w:p>
    <w:p w:rsidR="006E1DEC" w:rsidRDefault="006E1DEC" w:rsidP="00F50073">
      <w:pPr>
        <w:tabs>
          <w:tab w:val="left" w:pos="7895"/>
        </w:tabs>
        <w:spacing w:after="0" w:line="240" w:lineRule="auto"/>
        <w:ind w:left="567" w:hanging="567"/>
        <w:jc w:val="both"/>
        <w:rPr>
          <w:bCs/>
          <w:szCs w:val="24"/>
        </w:rPr>
      </w:pPr>
    </w:p>
    <w:p w:rsidR="00524717" w:rsidRPr="00524717" w:rsidRDefault="00524717" w:rsidP="00F50073">
      <w:pPr>
        <w:tabs>
          <w:tab w:val="left" w:pos="7895"/>
        </w:tabs>
        <w:spacing w:after="0" w:line="240" w:lineRule="auto"/>
        <w:ind w:left="567" w:hanging="567"/>
        <w:jc w:val="both"/>
        <w:rPr>
          <w:rFonts w:eastAsia="Times New Roman"/>
          <w:szCs w:val="24"/>
          <w:lang w:eastAsia="lv-LV"/>
        </w:rPr>
      </w:pPr>
      <w:r w:rsidRPr="00524717">
        <w:rPr>
          <w:rFonts w:eastAsia="Times New Roman"/>
          <w:b/>
          <w:szCs w:val="24"/>
          <w:lang w:eastAsia="lv-LV"/>
        </w:rPr>
        <w:t>2.</w:t>
      </w:r>
      <w:r w:rsidRPr="00524717">
        <w:rPr>
          <w:rFonts w:eastAsia="Times New Roman"/>
          <w:szCs w:val="24"/>
          <w:lang w:eastAsia="lv-LV"/>
        </w:rPr>
        <w:t xml:space="preserve"> </w:t>
      </w:r>
      <w:r w:rsidRPr="00524717">
        <w:rPr>
          <w:rFonts w:eastAsia="Times New Roman"/>
          <w:szCs w:val="24"/>
          <w:lang w:eastAsia="lv-LV"/>
        </w:rPr>
        <w:tab/>
      </w:r>
      <w:r w:rsidRPr="00524717">
        <w:rPr>
          <w:rFonts w:eastAsia="Times New Roman"/>
          <w:b/>
          <w:szCs w:val="24"/>
          <w:lang w:eastAsia="lv-LV"/>
        </w:rPr>
        <w:t>Kontaktpersona</w:t>
      </w:r>
    </w:p>
    <w:p w:rsidR="008E657E" w:rsidRDefault="008E657E" w:rsidP="008E657E">
      <w:pPr>
        <w:spacing w:before="120" w:after="120"/>
        <w:ind w:left="567" w:hanging="283"/>
        <w:jc w:val="both"/>
      </w:pPr>
      <w:r>
        <w:t>2.1. Par iepirkuma procedūru:</w:t>
      </w:r>
      <w:r>
        <w:tab/>
      </w:r>
    </w:p>
    <w:p w:rsidR="008E657E" w:rsidRDefault="008E657E" w:rsidP="0020601A">
      <w:pPr>
        <w:numPr>
          <w:ilvl w:val="0"/>
          <w:numId w:val="14"/>
        </w:numPr>
        <w:spacing w:before="120" w:after="120" w:line="240" w:lineRule="auto"/>
        <w:ind w:left="567" w:hanging="283"/>
        <w:jc w:val="both"/>
      </w:pPr>
      <w:r>
        <w:t>Siguldas novada Domes Juridiskās pārvaldes Galvenā speciāliste iepirkuma jautājumos Ing</w:t>
      </w:r>
      <w:r w:rsidR="000C35E7">
        <w:t xml:space="preserve">una </w:t>
      </w:r>
      <w:proofErr w:type="spellStart"/>
      <w:r w:rsidR="000C35E7">
        <w:t>Abzalone</w:t>
      </w:r>
      <w:proofErr w:type="spellEnd"/>
      <w:r w:rsidR="000C35E7">
        <w:t>, tālr. Nr. 67385945</w:t>
      </w:r>
      <w:r>
        <w:t xml:space="preserve">, faksa Nr. 67971371, e-pasta adrese: </w:t>
      </w:r>
      <w:hyperlink r:id="rId11" w:history="1">
        <w:r w:rsidRPr="00D73FC1">
          <w:rPr>
            <w:rStyle w:val="Hyperlink"/>
          </w:rPr>
          <w:t>iepirkumi@sigulda.lv</w:t>
        </w:r>
      </w:hyperlink>
      <w:r>
        <w:t>;</w:t>
      </w:r>
    </w:p>
    <w:p w:rsidR="008E657E" w:rsidRDefault="008E657E" w:rsidP="008E657E">
      <w:pPr>
        <w:spacing w:before="120" w:after="120"/>
        <w:ind w:left="567" w:hanging="283"/>
        <w:jc w:val="both"/>
      </w:pPr>
      <w:r>
        <w:t>2.2. Par tehniskajām specifikācijām:</w:t>
      </w:r>
    </w:p>
    <w:p w:rsidR="008E657E" w:rsidRDefault="008E657E" w:rsidP="0020601A">
      <w:pPr>
        <w:numPr>
          <w:ilvl w:val="0"/>
          <w:numId w:val="14"/>
        </w:numPr>
        <w:spacing w:before="120" w:after="120" w:line="240" w:lineRule="auto"/>
        <w:ind w:left="567" w:hanging="283"/>
        <w:jc w:val="both"/>
      </w:pPr>
      <w:r w:rsidRPr="00FD49DF">
        <w:lastRenderedPageBreak/>
        <w:t>Siguldas novada Domes Īpašumu, būvniecības un investīciju pārvaldes vadītāj</w:t>
      </w:r>
      <w:r>
        <w:t>a vietniece</w:t>
      </w:r>
      <w:r w:rsidRPr="00FD49DF">
        <w:t xml:space="preserve"> </w:t>
      </w:r>
      <w:r>
        <w:t>Inga Zālīte</w:t>
      </w:r>
      <w:r w:rsidRPr="00FD49DF">
        <w:t xml:space="preserve">, tālr. Nr. 67800951, faksa Nr. 67976657, e-pasta adrese: </w:t>
      </w:r>
      <w:hyperlink r:id="rId12" w:history="1">
        <w:r w:rsidRPr="000B3AFF">
          <w:rPr>
            <w:rStyle w:val="Hyperlink"/>
          </w:rPr>
          <w:t>inga.zalite@sigulda.lv</w:t>
        </w:r>
      </w:hyperlink>
      <w:r>
        <w:t>.</w:t>
      </w:r>
    </w:p>
    <w:p w:rsidR="00524717" w:rsidRPr="00524717" w:rsidRDefault="00524717" w:rsidP="00F50073">
      <w:pPr>
        <w:spacing w:after="0" w:line="240" w:lineRule="auto"/>
        <w:ind w:left="567"/>
        <w:contextualSpacing/>
        <w:jc w:val="both"/>
        <w:rPr>
          <w:rFonts w:eastAsia="Times New Roman"/>
          <w:b/>
          <w:szCs w:val="24"/>
          <w:lang w:eastAsia="lv-LV"/>
        </w:rPr>
      </w:pPr>
    </w:p>
    <w:p w:rsidR="00524717" w:rsidRPr="00187A54" w:rsidRDefault="00524717" w:rsidP="00F50073">
      <w:pPr>
        <w:tabs>
          <w:tab w:val="left" w:pos="7895"/>
        </w:tabs>
        <w:spacing w:after="0" w:line="240" w:lineRule="auto"/>
        <w:ind w:left="567" w:hanging="567"/>
        <w:jc w:val="both"/>
        <w:rPr>
          <w:rFonts w:eastAsia="Times New Roman"/>
          <w:b/>
          <w:szCs w:val="24"/>
          <w:lang w:eastAsia="lv-LV"/>
        </w:rPr>
      </w:pPr>
      <w:r w:rsidRPr="00187A54">
        <w:rPr>
          <w:rFonts w:eastAsia="Times New Roman"/>
          <w:b/>
          <w:szCs w:val="24"/>
          <w:lang w:eastAsia="lv-LV"/>
        </w:rPr>
        <w:t xml:space="preserve">3. </w:t>
      </w:r>
      <w:r w:rsidRPr="00187A54">
        <w:rPr>
          <w:rFonts w:eastAsia="Times New Roman"/>
          <w:b/>
          <w:szCs w:val="24"/>
          <w:lang w:eastAsia="lv-LV"/>
        </w:rPr>
        <w:tab/>
        <w:t>Informācija par iepirkuma priekšmetu</w:t>
      </w:r>
    </w:p>
    <w:p w:rsidR="0022524B" w:rsidRPr="00187A54" w:rsidRDefault="00524717" w:rsidP="00F50073">
      <w:pPr>
        <w:spacing w:after="0" w:line="240" w:lineRule="auto"/>
        <w:ind w:left="567" w:hanging="567"/>
        <w:jc w:val="both"/>
      </w:pPr>
      <w:r w:rsidRPr="00187A54">
        <w:rPr>
          <w:rFonts w:eastAsia="Times New Roman"/>
          <w:szCs w:val="24"/>
          <w:lang w:eastAsia="lv-LV"/>
        </w:rPr>
        <w:t xml:space="preserve">3.1.  </w:t>
      </w:r>
      <w:r w:rsidRPr="00187A54">
        <w:rPr>
          <w:rFonts w:eastAsia="Times New Roman"/>
          <w:szCs w:val="24"/>
          <w:lang w:eastAsia="lv-LV"/>
        </w:rPr>
        <w:tab/>
      </w:r>
      <w:r w:rsidR="00390056">
        <w:rPr>
          <w:szCs w:val="24"/>
        </w:rPr>
        <w:t>Būv</w:t>
      </w:r>
      <w:r w:rsidR="00187A54" w:rsidRPr="00187A54">
        <w:rPr>
          <w:szCs w:val="24"/>
        </w:rPr>
        <w:t>projekta „</w:t>
      </w:r>
      <w:r w:rsidR="00F07447">
        <w:rPr>
          <w:bCs/>
          <w:szCs w:val="24"/>
        </w:rPr>
        <w:t>Siguldas Sporta komplekss</w:t>
      </w:r>
      <w:r w:rsidR="00187A54" w:rsidRPr="00187A54">
        <w:rPr>
          <w:szCs w:val="24"/>
        </w:rPr>
        <w:t>” ekspertīzes veikšana</w:t>
      </w:r>
      <w:r w:rsidR="0022524B" w:rsidRPr="00187A54">
        <w:rPr>
          <w:rFonts w:eastAsia="Times New Roman"/>
          <w:szCs w:val="24"/>
          <w:lang w:eastAsia="lv-LV"/>
        </w:rPr>
        <w:t xml:space="preserve">, </w:t>
      </w:r>
      <w:r w:rsidR="0022524B" w:rsidRPr="00187A54">
        <w:rPr>
          <w:rFonts w:eastAsia="Times New Roman"/>
          <w:iCs/>
          <w:szCs w:val="24"/>
        </w:rPr>
        <w:t>saskaņā a</w:t>
      </w:r>
      <w:r w:rsidR="00997473">
        <w:rPr>
          <w:rFonts w:eastAsia="Times New Roman"/>
          <w:iCs/>
          <w:szCs w:val="24"/>
        </w:rPr>
        <w:t>r Tehnisko specifikāciju (N</w:t>
      </w:r>
      <w:r w:rsidR="0022524B" w:rsidRPr="00187A54">
        <w:rPr>
          <w:rFonts w:eastAsia="Times New Roman"/>
          <w:iCs/>
          <w:szCs w:val="24"/>
        </w:rPr>
        <w:t xml:space="preserve">olikuma </w:t>
      </w:r>
      <w:r w:rsidR="003724B2" w:rsidRPr="00187A54">
        <w:rPr>
          <w:rFonts w:eastAsia="Times New Roman"/>
          <w:iCs/>
          <w:szCs w:val="24"/>
        </w:rPr>
        <w:t>6</w:t>
      </w:r>
      <w:r w:rsidR="0022524B" w:rsidRPr="00187A54">
        <w:rPr>
          <w:rFonts w:eastAsia="Times New Roman"/>
          <w:iCs/>
          <w:szCs w:val="24"/>
        </w:rPr>
        <w:t>.pielikums).</w:t>
      </w:r>
    </w:p>
    <w:p w:rsidR="0077614A" w:rsidRPr="0077614A" w:rsidRDefault="0077614A" w:rsidP="00F50073">
      <w:pPr>
        <w:tabs>
          <w:tab w:val="left" w:pos="567"/>
        </w:tabs>
        <w:spacing w:after="0" w:line="240" w:lineRule="auto"/>
        <w:ind w:left="567" w:hanging="567"/>
        <w:contextualSpacing/>
        <w:jc w:val="both"/>
        <w:rPr>
          <w:szCs w:val="24"/>
        </w:rPr>
      </w:pPr>
      <w:r w:rsidRPr="00187A54">
        <w:rPr>
          <w:rFonts w:eastAsia="Times New Roman"/>
          <w:szCs w:val="24"/>
          <w:lang w:eastAsia="lv-LV"/>
        </w:rPr>
        <w:t>3.</w:t>
      </w:r>
      <w:r w:rsidR="0022524B" w:rsidRPr="00187A54">
        <w:rPr>
          <w:rFonts w:eastAsia="Times New Roman"/>
          <w:szCs w:val="24"/>
          <w:lang w:eastAsia="lv-LV"/>
        </w:rPr>
        <w:t>3</w:t>
      </w:r>
      <w:r w:rsidRPr="00187A54">
        <w:rPr>
          <w:rFonts w:eastAsia="Times New Roman"/>
          <w:szCs w:val="24"/>
          <w:lang w:eastAsia="lv-LV"/>
        </w:rPr>
        <w:t xml:space="preserve">.  </w:t>
      </w:r>
      <w:r w:rsidRPr="00187A54">
        <w:rPr>
          <w:rFonts w:eastAsia="Times New Roman"/>
          <w:szCs w:val="24"/>
          <w:lang w:eastAsia="lv-LV"/>
        </w:rPr>
        <w:tab/>
      </w:r>
      <w:r w:rsidRPr="00187A54">
        <w:rPr>
          <w:szCs w:val="24"/>
        </w:rPr>
        <w:t xml:space="preserve">Plānotais </w:t>
      </w:r>
      <w:r w:rsidR="007822E0" w:rsidRPr="00187A54">
        <w:rPr>
          <w:szCs w:val="24"/>
        </w:rPr>
        <w:t xml:space="preserve">ekspertīzes </w:t>
      </w:r>
      <w:r w:rsidR="007822E0" w:rsidRPr="009D67BE">
        <w:rPr>
          <w:szCs w:val="24"/>
        </w:rPr>
        <w:t xml:space="preserve">termiņš 30 </w:t>
      </w:r>
      <w:r w:rsidR="00C23407" w:rsidRPr="009D67BE">
        <w:rPr>
          <w:szCs w:val="24"/>
        </w:rPr>
        <w:t xml:space="preserve">(trīsdesmit) </w:t>
      </w:r>
      <w:r w:rsidR="007822E0" w:rsidRPr="00187A54">
        <w:rPr>
          <w:szCs w:val="24"/>
        </w:rPr>
        <w:t xml:space="preserve">kalendārās dienas, sākot no </w:t>
      </w:r>
      <w:r w:rsidR="009D0D3C">
        <w:rPr>
          <w:szCs w:val="24"/>
        </w:rPr>
        <w:t>būv</w:t>
      </w:r>
      <w:r w:rsidR="007822E0">
        <w:rPr>
          <w:szCs w:val="24"/>
        </w:rPr>
        <w:t>projekta saņemšanas dienas.</w:t>
      </w:r>
    </w:p>
    <w:p w:rsidR="00524717" w:rsidRPr="0005305D" w:rsidRDefault="00524717" w:rsidP="00F50073">
      <w:pPr>
        <w:spacing w:after="0" w:line="240" w:lineRule="auto"/>
        <w:ind w:left="567" w:hanging="567"/>
        <w:jc w:val="both"/>
        <w:rPr>
          <w:szCs w:val="24"/>
        </w:rPr>
      </w:pPr>
      <w:r w:rsidRPr="0005305D">
        <w:rPr>
          <w:szCs w:val="24"/>
        </w:rPr>
        <w:t>3.</w:t>
      </w:r>
      <w:r w:rsidR="0022524B" w:rsidRPr="0005305D">
        <w:rPr>
          <w:szCs w:val="24"/>
        </w:rPr>
        <w:t>4</w:t>
      </w:r>
      <w:r w:rsidRPr="0005305D">
        <w:rPr>
          <w:szCs w:val="24"/>
        </w:rPr>
        <w:t xml:space="preserve">. </w:t>
      </w:r>
      <w:r w:rsidRPr="0005305D">
        <w:rPr>
          <w:szCs w:val="24"/>
        </w:rPr>
        <w:tab/>
        <w:t>CPV kods</w:t>
      </w:r>
      <w:r w:rsidR="004C0391" w:rsidRPr="0005305D">
        <w:rPr>
          <w:szCs w:val="24"/>
        </w:rPr>
        <w:t>:</w:t>
      </w:r>
      <w:r w:rsidRPr="0005305D">
        <w:rPr>
          <w:szCs w:val="24"/>
        </w:rPr>
        <w:t xml:space="preserve"> </w:t>
      </w:r>
      <w:r w:rsidR="0005305D" w:rsidRPr="0005305D">
        <w:rPr>
          <w:szCs w:val="24"/>
        </w:rPr>
        <w:t>71200000-0</w:t>
      </w:r>
      <w:r w:rsidR="0005305D">
        <w:rPr>
          <w:szCs w:val="24"/>
        </w:rPr>
        <w:t>.</w:t>
      </w:r>
    </w:p>
    <w:p w:rsidR="00524717" w:rsidRPr="00524717" w:rsidRDefault="00524717" w:rsidP="00F50073">
      <w:pPr>
        <w:tabs>
          <w:tab w:val="left" w:pos="1276"/>
        </w:tabs>
        <w:spacing w:after="0" w:line="240" w:lineRule="auto"/>
        <w:contextualSpacing/>
        <w:jc w:val="both"/>
        <w:rPr>
          <w:color w:val="FF0000"/>
          <w:szCs w:val="24"/>
        </w:rPr>
      </w:pPr>
    </w:p>
    <w:p w:rsidR="000D338C" w:rsidRDefault="00524717" w:rsidP="00A6799B">
      <w:pPr>
        <w:tabs>
          <w:tab w:val="left" w:pos="567"/>
        </w:tabs>
        <w:spacing w:after="0" w:line="240" w:lineRule="auto"/>
        <w:ind w:left="567" w:hanging="567"/>
        <w:jc w:val="both"/>
        <w:rPr>
          <w:szCs w:val="24"/>
        </w:rPr>
      </w:pPr>
      <w:r w:rsidRPr="00524717">
        <w:rPr>
          <w:rFonts w:eastAsia="Times New Roman"/>
          <w:b/>
          <w:szCs w:val="24"/>
          <w:lang w:eastAsia="lv-LV"/>
        </w:rPr>
        <w:t xml:space="preserve">4. </w:t>
      </w:r>
      <w:r w:rsidRPr="00524717">
        <w:rPr>
          <w:rFonts w:eastAsia="Times New Roman"/>
          <w:b/>
          <w:szCs w:val="24"/>
          <w:lang w:eastAsia="lv-LV"/>
        </w:rPr>
        <w:tab/>
        <w:t xml:space="preserve">Iepirkuma identifikācijas Nr. </w:t>
      </w:r>
      <w:r w:rsidR="00A6799B">
        <w:rPr>
          <w:szCs w:val="24"/>
        </w:rPr>
        <w:t>SND</w:t>
      </w:r>
      <w:r w:rsidR="00A6799B" w:rsidRPr="00187A54">
        <w:rPr>
          <w:szCs w:val="24"/>
        </w:rPr>
        <w:t>/</w:t>
      </w:r>
      <w:r w:rsidR="00A6799B">
        <w:rPr>
          <w:szCs w:val="24"/>
        </w:rPr>
        <w:t>2015</w:t>
      </w:r>
      <w:r w:rsidR="00A6799B" w:rsidRPr="00D3234A">
        <w:rPr>
          <w:szCs w:val="24"/>
        </w:rPr>
        <w:t>/</w:t>
      </w:r>
      <w:r w:rsidR="00D3234A" w:rsidRPr="00D3234A">
        <w:rPr>
          <w:szCs w:val="24"/>
        </w:rPr>
        <w:t>35</w:t>
      </w:r>
    </w:p>
    <w:p w:rsidR="00083EA2" w:rsidRDefault="00083EA2" w:rsidP="00A6799B">
      <w:pPr>
        <w:tabs>
          <w:tab w:val="left" w:pos="567"/>
        </w:tabs>
        <w:spacing w:after="0" w:line="240" w:lineRule="auto"/>
        <w:ind w:left="567" w:hanging="567"/>
        <w:jc w:val="both"/>
        <w:rPr>
          <w:b/>
          <w:bCs/>
          <w:sz w:val="32"/>
        </w:rPr>
      </w:pPr>
    </w:p>
    <w:p w:rsidR="00083EA2" w:rsidRDefault="0077614A" w:rsidP="00083EA2">
      <w:pPr>
        <w:tabs>
          <w:tab w:val="left" w:pos="567"/>
        </w:tabs>
        <w:spacing w:after="0" w:line="240" w:lineRule="auto"/>
        <w:jc w:val="both"/>
        <w:rPr>
          <w:rFonts w:eastAsia="Times New Roman"/>
          <w:b/>
          <w:szCs w:val="24"/>
          <w:lang w:eastAsia="lv-LV"/>
        </w:rPr>
      </w:pPr>
      <w:r w:rsidRPr="0077614A">
        <w:rPr>
          <w:rFonts w:eastAsia="Times New Roman"/>
          <w:b/>
          <w:bCs/>
          <w:snapToGrid w:val="0"/>
          <w:szCs w:val="24"/>
        </w:rPr>
        <w:t>5</w:t>
      </w:r>
      <w:r w:rsidRPr="0077614A">
        <w:rPr>
          <w:rFonts w:eastAsia="Times New Roman"/>
          <w:b/>
          <w:szCs w:val="24"/>
          <w:lang w:eastAsia="lv-LV"/>
        </w:rPr>
        <w:t xml:space="preserve">. </w:t>
      </w:r>
      <w:r w:rsidRPr="0077614A">
        <w:rPr>
          <w:rFonts w:eastAsia="Times New Roman"/>
          <w:b/>
          <w:szCs w:val="24"/>
          <w:lang w:eastAsia="lv-LV"/>
        </w:rPr>
        <w:tab/>
        <w:t>Informācijas apmaiņas kārtība</w:t>
      </w:r>
    </w:p>
    <w:p w:rsidR="00083EA2" w:rsidRDefault="00083EA2" w:rsidP="00083EA2">
      <w:pPr>
        <w:tabs>
          <w:tab w:val="left" w:pos="567"/>
        </w:tabs>
        <w:spacing w:after="0" w:line="240" w:lineRule="auto"/>
        <w:ind w:left="567" w:hanging="567"/>
        <w:jc w:val="both"/>
        <w:rPr>
          <w:szCs w:val="24"/>
        </w:rPr>
      </w:pPr>
      <w:r w:rsidRPr="00083EA2">
        <w:rPr>
          <w:rFonts w:eastAsia="Times New Roman"/>
          <w:szCs w:val="24"/>
          <w:lang w:eastAsia="lv-LV"/>
        </w:rPr>
        <w:t xml:space="preserve">5.1. </w:t>
      </w:r>
      <w:r w:rsidRPr="00083EA2">
        <w:rPr>
          <w:szCs w:val="24"/>
        </w:rPr>
        <w:t xml:space="preserve">Iepirkuma procedūras dokumenti ir bez maksas un brīvi pieejami Siguldas novada pašvaldības mājas lapā interneta vietnē </w:t>
      </w:r>
      <w:hyperlink r:id="rId13" w:history="1">
        <w:r w:rsidRPr="00083EA2">
          <w:rPr>
            <w:rStyle w:val="Hyperlink"/>
            <w:szCs w:val="24"/>
          </w:rPr>
          <w:t>www.sigulda.lv</w:t>
        </w:r>
      </w:hyperlink>
      <w:r w:rsidRPr="00083EA2">
        <w:rPr>
          <w:szCs w:val="24"/>
        </w:rPr>
        <w:t>.</w:t>
      </w:r>
    </w:p>
    <w:p w:rsidR="00083EA2" w:rsidRPr="00083EA2" w:rsidRDefault="00083EA2" w:rsidP="00083EA2">
      <w:pPr>
        <w:tabs>
          <w:tab w:val="left" w:pos="567"/>
        </w:tabs>
        <w:spacing w:after="0" w:line="240" w:lineRule="auto"/>
        <w:ind w:left="567" w:hanging="567"/>
        <w:jc w:val="both"/>
        <w:rPr>
          <w:rFonts w:eastAsia="Times New Roman"/>
          <w:b/>
          <w:szCs w:val="24"/>
          <w:lang w:eastAsia="lv-LV"/>
        </w:rPr>
      </w:pPr>
      <w:r>
        <w:rPr>
          <w:szCs w:val="24"/>
        </w:rPr>
        <w:t xml:space="preserve">5.2.   </w:t>
      </w:r>
      <w:r w:rsidRPr="00083EA2">
        <w:rPr>
          <w:szCs w:val="24"/>
        </w:rPr>
        <w:t>Ar iepirkuma dokumentiem ieinteresētajiem Pretendentiem ir iespējams iepazīties līdz 201</w:t>
      </w:r>
      <w:r>
        <w:rPr>
          <w:szCs w:val="24"/>
        </w:rPr>
        <w:t>5</w:t>
      </w:r>
      <w:r w:rsidRPr="00083EA2">
        <w:rPr>
          <w:szCs w:val="24"/>
        </w:rPr>
        <w:t>.</w:t>
      </w:r>
      <w:r w:rsidRPr="00ED7B23">
        <w:rPr>
          <w:szCs w:val="24"/>
        </w:rPr>
        <w:t xml:space="preserve">gada </w:t>
      </w:r>
      <w:r w:rsidR="00ED7B23" w:rsidRPr="00ED7B23">
        <w:rPr>
          <w:szCs w:val="24"/>
        </w:rPr>
        <w:t>03</w:t>
      </w:r>
      <w:r w:rsidRPr="00ED7B23">
        <w:rPr>
          <w:szCs w:val="24"/>
        </w:rPr>
        <w:t>.augustam</w:t>
      </w:r>
      <w:r w:rsidRPr="00083EA2">
        <w:rPr>
          <w:szCs w:val="24"/>
        </w:rPr>
        <w:t xml:space="preserve"> plkst</w:t>
      </w:r>
      <w:r w:rsidRPr="00D3234A">
        <w:rPr>
          <w:szCs w:val="24"/>
        </w:rPr>
        <w:t xml:space="preserve">. </w:t>
      </w:r>
      <w:r w:rsidR="00D3234A" w:rsidRPr="00D3234A">
        <w:rPr>
          <w:szCs w:val="24"/>
        </w:rPr>
        <w:t>10</w:t>
      </w:r>
      <w:r w:rsidRPr="00D3234A">
        <w:rPr>
          <w:szCs w:val="24"/>
        </w:rPr>
        <w:t>:00</w:t>
      </w:r>
      <w:r w:rsidRPr="00083EA2">
        <w:rPr>
          <w:szCs w:val="24"/>
        </w:rPr>
        <w:t xml:space="preserve"> uz vietas, Siguldas novada pašva</w:t>
      </w:r>
      <w:r w:rsidR="00D3234A">
        <w:rPr>
          <w:szCs w:val="24"/>
        </w:rPr>
        <w:t>ldībā, Pils ielā 16, Siguldā, 8</w:t>
      </w:r>
      <w:r w:rsidRPr="00083EA2">
        <w:rPr>
          <w:szCs w:val="24"/>
        </w:rPr>
        <w:t>.kabinetā.</w:t>
      </w:r>
    </w:p>
    <w:p w:rsidR="00083EA2" w:rsidRDefault="00083EA2" w:rsidP="00D3234A">
      <w:pPr>
        <w:spacing w:after="0" w:line="240" w:lineRule="auto"/>
        <w:ind w:left="576" w:hanging="576"/>
        <w:jc w:val="both"/>
      </w:pPr>
      <w:r>
        <w:t>5.3.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083EA2" w:rsidRDefault="00083EA2" w:rsidP="00D3234A">
      <w:pPr>
        <w:spacing w:after="0" w:line="240" w:lineRule="auto"/>
        <w:ind w:left="576" w:hanging="576"/>
        <w:jc w:val="both"/>
      </w:pPr>
      <w:r>
        <w:t>5.4.  Ja ieinteresētais Pretendents vēlas saņemt iepirkuma dokumentus drukātā veidā, Pasūtītājs var pieprasīt samaksu, kas nepārsniedz dokumentu pavairošanas un nosūtīšanas faktiskos izdevumus.</w:t>
      </w:r>
    </w:p>
    <w:p w:rsidR="00083EA2" w:rsidRDefault="00083EA2" w:rsidP="00D3234A">
      <w:pPr>
        <w:spacing w:after="0" w:line="240" w:lineRule="auto"/>
        <w:ind w:left="576" w:hanging="576"/>
        <w:jc w:val="both"/>
      </w:pPr>
      <w:r>
        <w:t xml:space="preserve">5.5.  Iepirkuma Nolikuma atbildes uz pretendentu jautājumiem par šo iepirkumu tiks publicētas Pasūtītāja mājas lapā interneta vietnē </w:t>
      </w:r>
      <w:hyperlink r:id="rId14" w:history="1">
        <w:r>
          <w:rPr>
            <w:rStyle w:val="Hyperlink"/>
          </w:rPr>
          <w:t>www.sigulda.lv</w:t>
        </w:r>
      </w:hyperlink>
      <w:r>
        <w:t>. Pretendenta pienākums ir pastāvīgi sekot mājas lapā publicētajai informācijai un ievērtēt to savā piedāvājumā.</w:t>
      </w:r>
    </w:p>
    <w:p w:rsidR="0077614A" w:rsidRPr="00D3234A" w:rsidRDefault="00083EA2" w:rsidP="00D3234A">
      <w:pPr>
        <w:spacing w:after="0" w:line="240" w:lineRule="auto"/>
        <w:ind w:left="540" w:hanging="540"/>
        <w:jc w:val="both"/>
      </w:pPr>
      <w:r>
        <w:t>5.6. Iepirkuma komisija nav atbildīga par to, ja kāda ieinteresētā persona nav iepazinusies ar informāciju, kam ir nodrošināta brīva un tieša elektroniskā pieeja.</w:t>
      </w:r>
    </w:p>
    <w:p w:rsidR="0077614A" w:rsidRPr="0077614A" w:rsidRDefault="0077614A" w:rsidP="00F50073">
      <w:pPr>
        <w:widowControl w:val="0"/>
        <w:tabs>
          <w:tab w:val="left" w:pos="567"/>
        </w:tabs>
        <w:spacing w:after="0" w:line="240" w:lineRule="auto"/>
        <w:jc w:val="both"/>
        <w:rPr>
          <w:rFonts w:eastAsia="Times New Roman"/>
          <w:b/>
          <w:sz w:val="22"/>
          <w:lang w:eastAsia="lv-LV"/>
        </w:rPr>
      </w:pPr>
    </w:p>
    <w:p w:rsidR="00D232C4" w:rsidRPr="00D232C4" w:rsidRDefault="0077614A" w:rsidP="0020601A">
      <w:pPr>
        <w:widowControl w:val="0"/>
        <w:numPr>
          <w:ilvl w:val="0"/>
          <w:numId w:val="5"/>
        </w:numPr>
        <w:tabs>
          <w:tab w:val="left" w:pos="567"/>
        </w:tabs>
        <w:spacing w:after="0" w:line="240" w:lineRule="auto"/>
        <w:jc w:val="both"/>
        <w:rPr>
          <w:rFonts w:eastAsia="Times New Roman"/>
          <w:b/>
          <w:szCs w:val="24"/>
          <w:lang w:eastAsia="lv-LV"/>
        </w:rPr>
      </w:pPr>
      <w:r w:rsidRPr="0077614A">
        <w:rPr>
          <w:rFonts w:eastAsia="Times New Roman"/>
          <w:b/>
          <w:szCs w:val="24"/>
          <w:lang w:eastAsia="lv-LV"/>
        </w:rPr>
        <w:t>Piedāvājums iesniedzams:</w:t>
      </w:r>
    </w:p>
    <w:p w:rsidR="00D232C4" w:rsidRDefault="00D232C4" w:rsidP="00D3234A">
      <w:pPr>
        <w:pStyle w:val="ListParagraph"/>
        <w:numPr>
          <w:ilvl w:val="1"/>
          <w:numId w:val="5"/>
        </w:numPr>
        <w:jc w:val="both"/>
      </w:pPr>
      <w:r>
        <w:t xml:space="preserve">Pretendenti piedāvājumus var iesniegt </w:t>
      </w:r>
      <w:r w:rsidRPr="00ED7B23">
        <w:t xml:space="preserve">līdz </w:t>
      </w:r>
      <w:r w:rsidR="00ED7B23" w:rsidRPr="00ED7B23">
        <w:rPr>
          <w:b/>
        </w:rPr>
        <w:t>03</w:t>
      </w:r>
      <w:r w:rsidRPr="00ED7B23">
        <w:rPr>
          <w:b/>
        </w:rPr>
        <w:t>.0</w:t>
      </w:r>
      <w:r w:rsidR="00D3234A" w:rsidRPr="00ED7B23">
        <w:rPr>
          <w:b/>
        </w:rPr>
        <w:t>8</w:t>
      </w:r>
      <w:r w:rsidRPr="00ED7B23">
        <w:rPr>
          <w:b/>
        </w:rPr>
        <w:t>.</w:t>
      </w:r>
      <w:r w:rsidRPr="00D3234A">
        <w:rPr>
          <w:b/>
        </w:rPr>
        <w:t>2015</w:t>
      </w:r>
      <w:r w:rsidRPr="00D232C4">
        <w:rPr>
          <w:b/>
        </w:rPr>
        <w:t xml:space="preserve">. </w:t>
      </w:r>
      <w:r w:rsidRPr="00D3234A">
        <w:rPr>
          <w:b/>
        </w:rPr>
        <w:t>plkst.</w:t>
      </w:r>
      <w:r w:rsidR="00D3234A" w:rsidRPr="00D3234A">
        <w:rPr>
          <w:b/>
        </w:rPr>
        <w:t xml:space="preserve"> 10</w:t>
      </w:r>
      <w:r w:rsidRPr="00D3234A">
        <w:rPr>
          <w:b/>
        </w:rPr>
        <w:t>:00</w:t>
      </w:r>
      <w:r w:rsidRPr="00D232C4">
        <w:rPr>
          <w:b/>
        </w:rPr>
        <w:t xml:space="preserve"> </w:t>
      </w:r>
      <w:r w:rsidR="00D3234A">
        <w:t xml:space="preserve">Siguldas novada Domes </w:t>
      </w:r>
      <w:r w:rsidR="00ED7B23">
        <w:t>Klientu apkalpošanas nodaļ</w:t>
      </w:r>
      <w:r>
        <w:t>ā, Pils ielā 16, Siguldā,</w:t>
      </w:r>
      <w:r w:rsidRPr="00D232C4">
        <w:rPr>
          <w:i/>
        </w:rPr>
        <w:t xml:space="preserve"> </w:t>
      </w:r>
      <w:r>
        <w:t>iesniedzot tos personīgi vai atsūtot pa pastu. Pasta sūtījumam jābūt nogādātam šajā punkt</w:t>
      </w:r>
      <w:r w:rsidR="009D67BE">
        <w:t xml:space="preserve">ā noteiktajā adresē līdz iepriekš </w:t>
      </w:r>
      <w:r>
        <w:t xml:space="preserve">minētajam termiņam. </w:t>
      </w:r>
    </w:p>
    <w:p w:rsidR="0077614A" w:rsidRDefault="00D232C4" w:rsidP="0020601A">
      <w:pPr>
        <w:pStyle w:val="ListParagraph"/>
        <w:numPr>
          <w:ilvl w:val="1"/>
          <w:numId w:val="5"/>
        </w:numPr>
        <w:jc w:val="both"/>
      </w:pPr>
      <w:r>
        <w:t>Piedāvājumi, kas iesniegti pēc minētā termiņa, netiks pieņemti. Pa pastu sūtītos piedāvājumus, kas saņemti pēc minētā termiņa, neatvērtus nosūtīs atpakaļ iesniedzējam</w:t>
      </w:r>
      <w:r w:rsidRPr="00D232C4">
        <w:t xml:space="preserve"> </w:t>
      </w:r>
      <w:r w:rsidR="0077614A" w:rsidRPr="00D232C4">
        <w:t>Piedāvājums jāiesniedz personīgi vai nosūtot pa pastu.</w:t>
      </w:r>
    </w:p>
    <w:p w:rsidR="00110103" w:rsidRPr="00807494" w:rsidRDefault="00110103" w:rsidP="00F50073">
      <w:pPr>
        <w:tabs>
          <w:tab w:val="left" w:pos="567"/>
        </w:tabs>
        <w:spacing w:after="0" w:line="240" w:lineRule="auto"/>
        <w:ind w:left="567"/>
        <w:jc w:val="both"/>
        <w:rPr>
          <w:rFonts w:eastAsia="Times New Roman"/>
          <w:szCs w:val="24"/>
        </w:rPr>
      </w:pPr>
    </w:p>
    <w:p w:rsidR="0077614A" w:rsidRPr="0077614A" w:rsidRDefault="0077614A" w:rsidP="0020601A">
      <w:pPr>
        <w:widowControl w:val="0"/>
        <w:numPr>
          <w:ilvl w:val="0"/>
          <w:numId w:val="5"/>
        </w:numPr>
        <w:tabs>
          <w:tab w:val="left" w:pos="567"/>
        </w:tabs>
        <w:spacing w:after="0" w:line="240" w:lineRule="auto"/>
        <w:jc w:val="both"/>
        <w:rPr>
          <w:rFonts w:eastAsia="Times New Roman"/>
          <w:b/>
          <w:szCs w:val="24"/>
          <w:lang w:eastAsia="lv-LV"/>
        </w:rPr>
      </w:pPr>
      <w:r w:rsidRPr="0077614A">
        <w:rPr>
          <w:rFonts w:eastAsia="Times New Roman"/>
          <w:b/>
          <w:szCs w:val="24"/>
          <w:lang w:eastAsia="lv-LV"/>
        </w:rPr>
        <w:t>Piedāvājuma noformēšana</w:t>
      </w:r>
    </w:p>
    <w:p w:rsidR="0077614A" w:rsidRPr="0077614A" w:rsidRDefault="0077614A" w:rsidP="0020601A">
      <w:pPr>
        <w:numPr>
          <w:ilvl w:val="1"/>
          <w:numId w:val="5"/>
        </w:numPr>
        <w:tabs>
          <w:tab w:val="left" w:pos="567"/>
        </w:tabs>
        <w:spacing w:after="0" w:line="240" w:lineRule="auto"/>
        <w:ind w:left="567" w:hanging="567"/>
        <w:jc w:val="both"/>
        <w:rPr>
          <w:rFonts w:eastAsia="Times New Roman"/>
          <w:szCs w:val="24"/>
          <w:lang w:eastAsia="lv-LV"/>
        </w:rPr>
      </w:pPr>
      <w:r w:rsidRPr="0077614A">
        <w:rPr>
          <w:rFonts w:eastAsia="Times New Roman"/>
          <w:szCs w:val="24"/>
        </w:rPr>
        <w:t>Piedāvā</w:t>
      </w:r>
      <w:r w:rsidR="004B5C06">
        <w:rPr>
          <w:rFonts w:eastAsia="Times New Roman"/>
          <w:szCs w:val="24"/>
        </w:rPr>
        <w:t xml:space="preserve">jums (1 oriģināls un 1 kopija) </w:t>
      </w:r>
      <w:r w:rsidRPr="0077614A">
        <w:rPr>
          <w:rFonts w:eastAsia="Times New Roman"/>
          <w:szCs w:val="24"/>
        </w:rPr>
        <w:t xml:space="preserve">ir jāiesniedz slēgtā aploksnē, </w:t>
      </w:r>
      <w:r w:rsidRPr="0077614A">
        <w:rPr>
          <w:rFonts w:eastAsia="Times New Roman"/>
          <w:szCs w:val="24"/>
          <w:lang w:eastAsia="lv-LV"/>
        </w:rPr>
        <w:t>uz kuras jānorāda:</w:t>
      </w:r>
    </w:p>
    <w:p w:rsidR="0077614A" w:rsidRPr="0077614A" w:rsidRDefault="0077614A" w:rsidP="00F50073">
      <w:pPr>
        <w:numPr>
          <w:ilvl w:val="0"/>
          <w:numId w:val="1"/>
        </w:numPr>
        <w:tabs>
          <w:tab w:val="num" w:pos="567"/>
          <w:tab w:val="left" w:pos="851"/>
        </w:tabs>
        <w:spacing w:after="0" w:line="240" w:lineRule="auto"/>
        <w:ind w:left="567" w:hanging="283"/>
        <w:jc w:val="both"/>
        <w:rPr>
          <w:rFonts w:eastAsia="Times New Roman"/>
          <w:szCs w:val="24"/>
          <w:lang w:eastAsia="lv-LV"/>
        </w:rPr>
      </w:pPr>
      <w:r w:rsidRPr="0077614A">
        <w:rPr>
          <w:rFonts w:eastAsia="Times New Roman"/>
          <w:szCs w:val="24"/>
          <w:lang w:eastAsia="lv-LV"/>
        </w:rPr>
        <w:t>Pasūtītāja nosaukums un adrese;</w:t>
      </w:r>
    </w:p>
    <w:p w:rsidR="009D67BE" w:rsidRDefault="0077614A" w:rsidP="009D67BE">
      <w:pPr>
        <w:numPr>
          <w:ilvl w:val="0"/>
          <w:numId w:val="1"/>
        </w:numPr>
        <w:tabs>
          <w:tab w:val="num" w:pos="567"/>
          <w:tab w:val="left" w:pos="851"/>
        </w:tabs>
        <w:spacing w:after="0" w:line="240" w:lineRule="auto"/>
        <w:ind w:left="567" w:hanging="283"/>
        <w:jc w:val="both"/>
        <w:rPr>
          <w:rFonts w:eastAsia="Times New Roman"/>
          <w:szCs w:val="24"/>
          <w:lang w:eastAsia="lv-LV"/>
        </w:rPr>
      </w:pPr>
      <w:r w:rsidRPr="0077614A">
        <w:rPr>
          <w:rFonts w:eastAsia="Times New Roman"/>
          <w:szCs w:val="24"/>
          <w:lang w:eastAsia="lv-LV"/>
        </w:rPr>
        <w:t>pretendenta nosaukums, adrese un reģistrācijas Nr.;</w:t>
      </w:r>
    </w:p>
    <w:p w:rsidR="0077614A" w:rsidRPr="009D67BE" w:rsidRDefault="0077614A" w:rsidP="009D67BE">
      <w:pPr>
        <w:numPr>
          <w:ilvl w:val="0"/>
          <w:numId w:val="1"/>
        </w:numPr>
        <w:tabs>
          <w:tab w:val="num" w:pos="567"/>
          <w:tab w:val="left" w:pos="851"/>
        </w:tabs>
        <w:spacing w:after="0" w:line="240" w:lineRule="auto"/>
        <w:ind w:left="567" w:hanging="283"/>
        <w:jc w:val="both"/>
        <w:rPr>
          <w:rFonts w:eastAsia="Times New Roman"/>
          <w:szCs w:val="24"/>
          <w:lang w:eastAsia="lv-LV"/>
        </w:rPr>
      </w:pPr>
      <w:r w:rsidRPr="009D67BE">
        <w:rPr>
          <w:rFonts w:eastAsia="Times New Roman"/>
          <w:szCs w:val="24"/>
          <w:lang w:eastAsia="lv-LV"/>
        </w:rPr>
        <w:t>atzīme „</w:t>
      </w:r>
      <w:r w:rsidR="009D67BE" w:rsidRPr="009D67BE">
        <w:rPr>
          <w:bCs/>
          <w:szCs w:val="24"/>
        </w:rPr>
        <w:t>Būvprojekta ekspertīzes pakalpojumi Siguldas Sporta kompleksa būvprojektam</w:t>
      </w:r>
      <w:r w:rsidRPr="009D67BE">
        <w:rPr>
          <w:rFonts w:eastAsia="Times New Roman"/>
          <w:szCs w:val="24"/>
          <w:lang w:eastAsia="lv-LV"/>
        </w:rPr>
        <w:t>”</w:t>
      </w:r>
      <w:r w:rsidRPr="009D67BE">
        <w:rPr>
          <w:rFonts w:eastAsia="Times New Roman"/>
          <w:i/>
          <w:iCs/>
          <w:szCs w:val="24"/>
          <w:lang w:eastAsia="lv-LV"/>
        </w:rPr>
        <w:t xml:space="preserve"> </w:t>
      </w:r>
      <w:r w:rsidRPr="009D67BE">
        <w:rPr>
          <w:rFonts w:eastAsia="Times New Roman"/>
          <w:iCs/>
          <w:szCs w:val="24"/>
          <w:lang w:eastAsia="lv-LV"/>
        </w:rPr>
        <w:t xml:space="preserve">(iepirkuma identifikācijas Nr. </w:t>
      </w:r>
      <w:r w:rsidR="00FC4C21" w:rsidRPr="009D67BE">
        <w:rPr>
          <w:szCs w:val="24"/>
        </w:rPr>
        <w:t>SND/2015</w:t>
      </w:r>
      <w:r w:rsidR="00FC4C21" w:rsidRPr="00922D9B">
        <w:rPr>
          <w:szCs w:val="24"/>
        </w:rPr>
        <w:t>/</w:t>
      </w:r>
      <w:r w:rsidR="00922D9B" w:rsidRPr="00922D9B">
        <w:rPr>
          <w:szCs w:val="24"/>
        </w:rPr>
        <w:t>35</w:t>
      </w:r>
      <w:r w:rsidRPr="00922D9B">
        <w:rPr>
          <w:rFonts w:eastAsia="Times New Roman"/>
          <w:iCs/>
          <w:szCs w:val="24"/>
          <w:lang w:eastAsia="lv-LV"/>
        </w:rPr>
        <w:t>).</w:t>
      </w:r>
      <w:r w:rsidRPr="009D67BE">
        <w:rPr>
          <w:rFonts w:eastAsia="Times New Roman"/>
          <w:i/>
          <w:iCs/>
          <w:szCs w:val="24"/>
          <w:lang w:eastAsia="lv-LV"/>
        </w:rPr>
        <w:t xml:space="preserve"> </w:t>
      </w:r>
      <w:r w:rsidRPr="009D67BE">
        <w:rPr>
          <w:rFonts w:eastAsia="Times New Roman"/>
          <w:szCs w:val="24"/>
          <w:lang w:eastAsia="lv-LV"/>
        </w:rPr>
        <w:t>Neatvērt līdz 201</w:t>
      </w:r>
      <w:r w:rsidR="00FC4C21" w:rsidRPr="009D67BE">
        <w:rPr>
          <w:rFonts w:eastAsia="Times New Roman"/>
          <w:szCs w:val="24"/>
          <w:lang w:eastAsia="lv-LV"/>
        </w:rPr>
        <w:t>5</w:t>
      </w:r>
      <w:r w:rsidRPr="009D67BE">
        <w:rPr>
          <w:rFonts w:eastAsia="Times New Roman"/>
          <w:szCs w:val="24"/>
          <w:lang w:eastAsia="lv-LV"/>
        </w:rPr>
        <w:t>.</w:t>
      </w:r>
      <w:r w:rsidRPr="00ED7B23">
        <w:rPr>
          <w:rFonts w:eastAsia="Times New Roman"/>
          <w:szCs w:val="24"/>
          <w:lang w:eastAsia="lv-LV"/>
        </w:rPr>
        <w:t xml:space="preserve">gada </w:t>
      </w:r>
      <w:r w:rsidR="00ED7B23" w:rsidRPr="00ED7B23">
        <w:rPr>
          <w:rFonts w:eastAsia="Times New Roman"/>
          <w:szCs w:val="24"/>
          <w:lang w:eastAsia="lv-LV"/>
        </w:rPr>
        <w:t>03</w:t>
      </w:r>
      <w:r w:rsidR="00187A54" w:rsidRPr="00ED7B23">
        <w:rPr>
          <w:rFonts w:eastAsia="Times New Roman"/>
          <w:szCs w:val="24"/>
          <w:lang w:eastAsia="lv-LV"/>
        </w:rPr>
        <w:t>.</w:t>
      </w:r>
      <w:r w:rsidR="00922D9B" w:rsidRPr="00ED7B23">
        <w:rPr>
          <w:rFonts w:eastAsia="Times New Roman"/>
          <w:szCs w:val="24"/>
          <w:lang w:eastAsia="lv-LV"/>
        </w:rPr>
        <w:t>augustam</w:t>
      </w:r>
      <w:r w:rsidR="00FC4C21" w:rsidRPr="00922D9B">
        <w:rPr>
          <w:rFonts w:eastAsia="Times New Roman"/>
          <w:szCs w:val="24"/>
          <w:lang w:eastAsia="lv-LV"/>
        </w:rPr>
        <w:t xml:space="preserve"> </w:t>
      </w:r>
      <w:r w:rsidRPr="00922D9B">
        <w:rPr>
          <w:rFonts w:eastAsia="Times New Roman"/>
          <w:szCs w:val="24"/>
          <w:lang w:eastAsia="lv-LV"/>
        </w:rPr>
        <w:t>p</w:t>
      </w:r>
      <w:r w:rsidRPr="009D67BE">
        <w:rPr>
          <w:rFonts w:eastAsia="Times New Roman"/>
          <w:szCs w:val="24"/>
          <w:lang w:eastAsia="lv-LV"/>
        </w:rPr>
        <w:t>lkst</w:t>
      </w:r>
      <w:r w:rsidRPr="00922D9B">
        <w:rPr>
          <w:rFonts w:eastAsia="Times New Roman"/>
          <w:szCs w:val="24"/>
          <w:lang w:eastAsia="lv-LV"/>
        </w:rPr>
        <w:t>.</w:t>
      </w:r>
      <w:r w:rsidR="00922D9B" w:rsidRPr="00922D9B">
        <w:rPr>
          <w:rFonts w:eastAsia="Times New Roman"/>
          <w:szCs w:val="24"/>
          <w:lang w:eastAsia="lv-LV"/>
        </w:rPr>
        <w:t>10</w:t>
      </w:r>
      <w:r w:rsidRPr="00922D9B">
        <w:rPr>
          <w:rFonts w:eastAsia="Times New Roman"/>
          <w:szCs w:val="24"/>
          <w:lang w:eastAsia="lv-LV"/>
        </w:rPr>
        <w:t>:00</w:t>
      </w:r>
      <w:r w:rsidRPr="009D67BE">
        <w:rPr>
          <w:rFonts w:eastAsia="Times New Roman"/>
          <w:szCs w:val="24"/>
          <w:lang w:eastAsia="lv-LV"/>
        </w:rPr>
        <w:t>”.</w:t>
      </w:r>
    </w:p>
    <w:p w:rsidR="0077614A" w:rsidRPr="0077614A" w:rsidRDefault="0077614A" w:rsidP="0020601A">
      <w:pPr>
        <w:numPr>
          <w:ilvl w:val="1"/>
          <w:numId w:val="5"/>
        </w:numPr>
        <w:spacing w:after="0" w:line="240" w:lineRule="auto"/>
        <w:ind w:left="567" w:hanging="567"/>
        <w:jc w:val="both"/>
        <w:rPr>
          <w:rFonts w:eastAsia="Times New Roman"/>
          <w:szCs w:val="24"/>
        </w:rPr>
      </w:pPr>
      <w:r w:rsidRPr="0077614A">
        <w:rPr>
          <w:rFonts w:eastAsia="Times New Roman"/>
          <w:szCs w:val="24"/>
          <w:lang w:eastAsia="lv-LV"/>
        </w:rPr>
        <w:lastRenderedPageBreak/>
        <w:t xml:space="preserve">Piedāvājuma dokumentiem jābūt </w:t>
      </w:r>
      <w:proofErr w:type="spellStart"/>
      <w:r w:rsidRPr="0077614A">
        <w:rPr>
          <w:rFonts w:eastAsia="Times New Roman"/>
          <w:szCs w:val="24"/>
          <w:lang w:eastAsia="lv-LV"/>
        </w:rPr>
        <w:t>cauršūtiem</w:t>
      </w:r>
      <w:proofErr w:type="spellEnd"/>
      <w:r w:rsidRPr="0077614A">
        <w:rPr>
          <w:rFonts w:eastAsia="Times New Roman"/>
          <w:szCs w:val="24"/>
          <w:lang w:eastAsia="lv-LV"/>
        </w:rPr>
        <w:t xml:space="preserve"> tā, lai tos nebūtu iespējams atdalīt, lapām jābūt sanumurētām. Uz piedāvājuma oriģināla un tā kopijas jābūt attiecīgai norādei „ORIĢINĀLS” vai „KOPIJA”. </w:t>
      </w:r>
    </w:p>
    <w:p w:rsidR="0077614A" w:rsidRPr="0077614A" w:rsidRDefault="00CC73EC" w:rsidP="0020601A">
      <w:pPr>
        <w:widowControl w:val="0"/>
        <w:numPr>
          <w:ilvl w:val="1"/>
          <w:numId w:val="5"/>
        </w:numPr>
        <w:tabs>
          <w:tab w:val="left" w:pos="567"/>
        </w:tabs>
        <w:spacing w:after="0" w:line="240" w:lineRule="auto"/>
        <w:ind w:left="567" w:hanging="567"/>
        <w:contextualSpacing/>
        <w:jc w:val="both"/>
        <w:rPr>
          <w:rFonts w:eastAsia="Times New Roman"/>
          <w:szCs w:val="24"/>
        </w:rPr>
      </w:pPr>
      <w:r>
        <w:rPr>
          <w:rFonts w:eastAsia="Times New Roman"/>
          <w:szCs w:val="24"/>
        </w:rPr>
        <w:t>Piedāvājums sastāv no Nolikuma</w:t>
      </w:r>
      <w:r w:rsidR="0077614A" w:rsidRPr="0077614A">
        <w:rPr>
          <w:rFonts w:eastAsia="Times New Roman"/>
          <w:szCs w:val="24"/>
        </w:rPr>
        <w:t xml:space="preserve"> 10.</w:t>
      </w:r>
      <w:r w:rsidR="00C23407">
        <w:rPr>
          <w:rFonts w:eastAsia="Times New Roman"/>
          <w:szCs w:val="24"/>
        </w:rPr>
        <w:t>, 11. un 12.</w:t>
      </w:r>
      <w:r w:rsidR="0077614A" w:rsidRPr="0077614A">
        <w:rPr>
          <w:rFonts w:eastAsia="Times New Roman"/>
          <w:szCs w:val="24"/>
        </w:rPr>
        <w:t>punktā noteiktajiem dokumentiem.</w:t>
      </w:r>
    </w:p>
    <w:p w:rsidR="0077614A" w:rsidRPr="0077614A" w:rsidRDefault="0077614A" w:rsidP="0020601A">
      <w:pPr>
        <w:widowControl w:val="0"/>
        <w:numPr>
          <w:ilvl w:val="1"/>
          <w:numId w:val="5"/>
        </w:numPr>
        <w:tabs>
          <w:tab w:val="left" w:pos="567"/>
        </w:tabs>
        <w:spacing w:after="0" w:line="240" w:lineRule="auto"/>
        <w:ind w:left="567" w:hanging="567"/>
        <w:contextualSpacing/>
        <w:jc w:val="both"/>
        <w:rPr>
          <w:rFonts w:eastAsia="Times New Roman"/>
          <w:szCs w:val="24"/>
        </w:rPr>
      </w:pPr>
      <w:r w:rsidRPr="0077614A">
        <w:rPr>
          <w:rFonts w:eastAsia="Times New Roman"/>
          <w:szCs w:val="24"/>
        </w:rPr>
        <w:t>Piedāvājuma dokumentiem jābūt skaidri salasāmiem, bez labojumiem.</w:t>
      </w:r>
    </w:p>
    <w:p w:rsidR="0077614A" w:rsidRPr="0077614A" w:rsidRDefault="0077614A" w:rsidP="0020601A">
      <w:pPr>
        <w:widowControl w:val="0"/>
        <w:numPr>
          <w:ilvl w:val="1"/>
          <w:numId w:val="5"/>
        </w:numPr>
        <w:tabs>
          <w:tab w:val="left" w:pos="567"/>
        </w:tabs>
        <w:spacing w:after="0" w:line="240" w:lineRule="auto"/>
        <w:ind w:left="567" w:hanging="567"/>
        <w:contextualSpacing/>
        <w:jc w:val="both"/>
        <w:rPr>
          <w:rFonts w:eastAsia="Times New Roman"/>
          <w:szCs w:val="24"/>
        </w:rPr>
      </w:pPr>
      <w:r w:rsidRPr="0077614A">
        <w:rPr>
          <w:rFonts w:eastAsia="Times New Roman"/>
          <w:szCs w:val="24"/>
        </w:rPr>
        <w:t xml:space="preserve">Dokumentu kopijas jāapliecina normatīvajos aktos noteiktajā kārtībā. </w:t>
      </w:r>
      <w:r w:rsidRPr="0077614A">
        <w:t xml:space="preserve">Iesniedzot piedāvājumu, piegādātājs ir tiesīgs visu iesniegto dokumentu atvasinājumu un tulkojumu pareizību apliecināt ar vienu apliecinājumu, ja viss piedāvājums ir </w:t>
      </w:r>
      <w:proofErr w:type="spellStart"/>
      <w:r w:rsidRPr="0077614A">
        <w:t>cauršūts</w:t>
      </w:r>
      <w:proofErr w:type="spellEnd"/>
      <w:r w:rsidRPr="0077614A">
        <w:t xml:space="preserve"> vai caurauklots.</w:t>
      </w:r>
    </w:p>
    <w:p w:rsidR="0077614A" w:rsidRPr="0077614A" w:rsidRDefault="0077614A" w:rsidP="0020601A">
      <w:pPr>
        <w:widowControl w:val="0"/>
        <w:numPr>
          <w:ilvl w:val="1"/>
          <w:numId w:val="5"/>
        </w:numPr>
        <w:tabs>
          <w:tab w:val="left" w:pos="567"/>
        </w:tabs>
        <w:spacing w:after="0" w:line="240" w:lineRule="auto"/>
        <w:ind w:left="567" w:hanging="567"/>
        <w:contextualSpacing/>
        <w:jc w:val="both"/>
        <w:rPr>
          <w:rFonts w:eastAsia="Times New Roman"/>
          <w:szCs w:val="24"/>
        </w:rPr>
      </w:pPr>
      <w:r w:rsidRPr="0077614A">
        <w:rPr>
          <w:rFonts w:eastAsia="Times New Roman"/>
          <w:szCs w:val="24"/>
        </w:rPr>
        <w:t>Piedāvājums jāsagatavo latviešu valodā.</w:t>
      </w:r>
    </w:p>
    <w:p w:rsidR="0077614A" w:rsidRPr="0077614A" w:rsidRDefault="0077614A" w:rsidP="0020601A">
      <w:pPr>
        <w:widowControl w:val="0"/>
        <w:numPr>
          <w:ilvl w:val="1"/>
          <w:numId w:val="5"/>
        </w:numPr>
        <w:tabs>
          <w:tab w:val="left" w:pos="567"/>
        </w:tabs>
        <w:spacing w:after="0" w:line="240" w:lineRule="auto"/>
        <w:ind w:left="567" w:hanging="567"/>
        <w:contextualSpacing/>
        <w:jc w:val="both"/>
        <w:rPr>
          <w:rFonts w:eastAsia="Times New Roman"/>
          <w:szCs w:val="24"/>
        </w:rPr>
      </w:pPr>
      <w:r w:rsidRPr="0077614A">
        <w:rPr>
          <w:rFonts w:eastAsia="Times New Roman"/>
          <w:szCs w:val="24"/>
          <w:lang w:eastAsia="lv-LV"/>
        </w:rPr>
        <w:t xml:space="preserve">Pretendents iesniedz parakstītu piedāvājumu. Piedāvājumu </w:t>
      </w:r>
      <w:r w:rsidRPr="0077614A">
        <w:rPr>
          <w:rFonts w:eastAsia="Times New Roman"/>
          <w:szCs w:val="24"/>
        </w:rPr>
        <w:t>paraksta piegādātāja pārstāvis ar Latvijas Republikas Uzņēmumu reģistrā vai atbilstošā reģistrā ārvalstīs nostiprinātām paraksta tiesībām vai šīs personas pilnvarota persona, pievienojot atbilstošas pilnvaras oriģinālu vai apliecinātu kopiju.</w:t>
      </w:r>
    </w:p>
    <w:p w:rsidR="0077614A" w:rsidRPr="0077614A" w:rsidRDefault="0077614A" w:rsidP="00F50073">
      <w:pPr>
        <w:spacing w:after="0" w:line="240" w:lineRule="auto"/>
        <w:ind w:left="1077"/>
        <w:jc w:val="both"/>
        <w:rPr>
          <w:rFonts w:eastAsia="Times New Roman"/>
          <w:sz w:val="22"/>
        </w:rPr>
      </w:pPr>
    </w:p>
    <w:p w:rsidR="0077614A" w:rsidRPr="0077614A" w:rsidRDefault="0077614A" w:rsidP="0020601A">
      <w:pPr>
        <w:numPr>
          <w:ilvl w:val="0"/>
          <w:numId w:val="5"/>
        </w:numPr>
        <w:spacing w:after="0" w:line="240" w:lineRule="auto"/>
        <w:jc w:val="both"/>
        <w:rPr>
          <w:rFonts w:eastAsia="Times New Roman"/>
          <w:b/>
          <w:szCs w:val="24"/>
          <w:lang w:eastAsia="lv-LV"/>
        </w:rPr>
      </w:pPr>
      <w:r w:rsidRPr="0077614A">
        <w:rPr>
          <w:rFonts w:eastAsia="Times New Roman"/>
          <w:b/>
          <w:szCs w:val="24"/>
          <w:lang w:eastAsia="lv-LV"/>
        </w:rPr>
        <w:t>Nosacījumi pretendenta dalībai iepirkumā</w:t>
      </w:r>
    </w:p>
    <w:p w:rsidR="0077614A" w:rsidRPr="0077614A" w:rsidRDefault="0077614A" w:rsidP="00F50073">
      <w:pPr>
        <w:spacing w:after="0" w:line="240" w:lineRule="auto"/>
        <w:ind w:left="567" w:hanging="567"/>
        <w:jc w:val="both"/>
        <w:rPr>
          <w:rFonts w:eastAsia="Times New Roman"/>
          <w:b/>
          <w:szCs w:val="24"/>
          <w:lang w:eastAsia="lv-LV"/>
        </w:rPr>
      </w:pPr>
      <w:r w:rsidRPr="0077614A">
        <w:rPr>
          <w:bCs/>
          <w:szCs w:val="24"/>
        </w:rPr>
        <w:t xml:space="preserve">8.1. </w:t>
      </w:r>
      <w:r w:rsidRPr="0077614A">
        <w:rPr>
          <w:bCs/>
          <w:szCs w:val="24"/>
        </w:rPr>
        <w:tab/>
        <w:t>Attiecībā uz pretendentu nepastāv Publisko iepirkumu likuma 8.</w:t>
      </w:r>
      <w:r w:rsidRPr="0077614A">
        <w:rPr>
          <w:bCs/>
          <w:szCs w:val="24"/>
          <w:vertAlign w:val="superscript"/>
        </w:rPr>
        <w:t xml:space="preserve">2 </w:t>
      </w:r>
      <w:r w:rsidRPr="0077614A">
        <w:rPr>
          <w:bCs/>
          <w:szCs w:val="24"/>
        </w:rPr>
        <w:t xml:space="preserve">panta piektās daļas 1. vai 2.punktā noteiktie pretendentu izslēgšanas nosacījumi, t.i., </w:t>
      </w:r>
      <w:r w:rsidR="00CC73EC">
        <w:rPr>
          <w:szCs w:val="24"/>
        </w:rPr>
        <w:t>p</w:t>
      </w:r>
      <w:r w:rsidRPr="0077614A">
        <w:rPr>
          <w:szCs w:val="24"/>
        </w:rPr>
        <w:t>asūtītājs izslēdz pretendentu no dalības iepirkumā jebkurā no šādiem gadījumiem:</w:t>
      </w:r>
    </w:p>
    <w:p w:rsidR="0077614A" w:rsidRPr="0077614A" w:rsidRDefault="0077614A" w:rsidP="00F50073">
      <w:pPr>
        <w:spacing w:after="0" w:line="240" w:lineRule="auto"/>
        <w:ind w:left="567" w:hanging="567"/>
        <w:jc w:val="both"/>
        <w:rPr>
          <w:rFonts w:eastAsia="Times New Roman"/>
          <w:szCs w:val="24"/>
          <w:lang w:eastAsia="lv-LV"/>
        </w:rPr>
      </w:pPr>
      <w:r w:rsidRPr="0077614A">
        <w:rPr>
          <w:rFonts w:eastAsia="Times New Roman"/>
          <w:szCs w:val="24"/>
          <w:lang w:eastAsia="lv-LV"/>
        </w:rPr>
        <w:t>8.1.1.pasludināts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C4CCC" w:rsidRDefault="0077614A" w:rsidP="00F50073">
      <w:pPr>
        <w:spacing w:after="0" w:line="240" w:lineRule="auto"/>
        <w:ind w:left="567" w:hanging="567"/>
        <w:jc w:val="both"/>
        <w:rPr>
          <w:rFonts w:eastAsia="Times New Roman"/>
          <w:szCs w:val="24"/>
          <w:lang w:eastAsia="lv-LV"/>
        </w:rPr>
      </w:pPr>
      <w:r w:rsidRPr="0077614A">
        <w:rPr>
          <w:rFonts w:eastAsia="Times New Roman"/>
          <w:szCs w:val="24"/>
          <w:lang w:eastAsia="lv-LV"/>
        </w:rPr>
        <w:t xml:space="preserve">8.1.2.pretendentam Latvijā vai valstī, kurā tas reģistrēts vai kurā atrodas tā pastāvīgā dzīvesvieta, ir nodokļu parādi, tajā skaitā valsts sociālās apdrošināšanas obligāto iemaksu parādi, kas kopsummā kādā no valstīm pārsniedz </w:t>
      </w:r>
      <w:smartTag w:uri="schemas-tilde-lv/tildestengine" w:element="currency2">
        <w:smartTagPr>
          <w:attr w:name="currency_id" w:val="16"/>
          <w:attr w:name="currency_key" w:val="EUR"/>
          <w:attr w:name="currency_value" w:val="150"/>
          <w:attr w:name="currency_text" w:val="EUR"/>
        </w:smartTagPr>
        <w:r w:rsidRPr="0077614A">
          <w:rPr>
            <w:rFonts w:eastAsia="Times New Roman"/>
            <w:szCs w:val="24"/>
            <w:lang w:eastAsia="lv-LV"/>
          </w:rPr>
          <w:t xml:space="preserve">150 </w:t>
        </w:r>
        <w:r w:rsidRPr="0077614A">
          <w:rPr>
            <w:rFonts w:eastAsia="Times New Roman"/>
            <w:iCs/>
            <w:szCs w:val="24"/>
            <w:lang w:eastAsia="lv-LV"/>
          </w:rPr>
          <w:t>EUR</w:t>
        </w:r>
      </w:smartTag>
      <w:r w:rsidRPr="0077614A">
        <w:rPr>
          <w:rFonts w:eastAsia="Times New Roman"/>
          <w:szCs w:val="24"/>
          <w:lang w:eastAsia="lv-LV"/>
        </w:rPr>
        <w:t>.</w:t>
      </w:r>
    </w:p>
    <w:p w:rsidR="004960F5" w:rsidRDefault="004960F5" w:rsidP="00F50073">
      <w:pPr>
        <w:spacing w:after="0" w:line="240" w:lineRule="auto"/>
        <w:ind w:left="567" w:hanging="567"/>
        <w:jc w:val="both"/>
        <w:rPr>
          <w:rFonts w:eastAsia="Times New Roman"/>
          <w:szCs w:val="24"/>
          <w:lang w:eastAsia="lv-LV"/>
        </w:rPr>
      </w:pPr>
      <w:r>
        <w:rPr>
          <w:rFonts w:eastAsia="Times New Roman"/>
          <w:szCs w:val="24"/>
          <w:lang w:eastAsia="lv-LV"/>
        </w:rPr>
        <w:t xml:space="preserve">8.2. </w:t>
      </w:r>
      <w:r w:rsidRPr="00F07447">
        <w:rPr>
          <w:szCs w:val="24"/>
        </w:rPr>
        <w:t xml:space="preserve">Pasūtītājs izslēdz pretendentu no dalības iepirkumā, ja pretendents ir </w:t>
      </w:r>
      <w:proofErr w:type="spellStart"/>
      <w:r w:rsidRPr="00F07447">
        <w:rPr>
          <w:szCs w:val="24"/>
        </w:rPr>
        <w:t>ekspertējamā</w:t>
      </w:r>
      <w:proofErr w:type="spellEnd"/>
      <w:r w:rsidRPr="00F07447">
        <w:rPr>
          <w:szCs w:val="24"/>
        </w:rPr>
        <w:t xml:space="preserve"> būvprojekta autors vai kādas tā </w:t>
      </w:r>
      <w:r w:rsidR="00EA60A9">
        <w:rPr>
          <w:szCs w:val="24"/>
        </w:rPr>
        <w:t>sa</w:t>
      </w:r>
      <w:r w:rsidRPr="00F07447">
        <w:rPr>
          <w:szCs w:val="24"/>
        </w:rPr>
        <w:t xml:space="preserve">daļas izstrādātājs, kas norādītu, ka pretendents ir ieinteresēts </w:t>
      </w:r>
      <w:proofErr w:type="spellStart"/>
      <w:r w:rsidRPr="00F07447">
        <w:rPr>
          <w:szCs w:val="24"/>
        </w:rPr>
        <w:t>ekspertējamā</w:t>
      </w:r>
      <w:proofErr w:type="spellEnd"/>
      <w:r w:rsidRPr="00F07447">
        <w:rPr>
          <w:szCs w:val="24"/>
        </w:rPr>
        <w:t xml:space="preserve"> būvprojekta īstenošanā.</w:t>
      </w:r>
      <w:r>
        <w:rPr>
          <w:szCs w:val="24"/>
        </w:rPr>
        <w:t xml:space="preserve"> </w:t>
      </w:r>
    </w:p>
    <w:p w:rsidR="00D14B4B" w:rsidRDefault="00D14B4B" w:rsidP="00F50073">
      <w:pPr>
        <w:spacing w:after="0" w:line="240" w:lineRule="auto"/>
        <w:ind w:left="567" w:hanging="567"/>
        <w:jc w:val="both"/>
        <w:rPr>
          <w:rFonts w:eastAsia="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467"/>
      </w:tblGrid>
      <w:tr w:rsidR="00DE7B98" w:rsidRPr="00EE25C9" w:rsidTr="00E45C8B">
        <w:tc>
          <w:tcPr>
            <w:tcW w:w="4627" w:type="dxa"/>
            <w:vAlign w:val="center"/>
          </w:tcPr>
          <w:p w:rsidR="00DE7B98" w:rsidRPr="004E68D9" w:rsidRDefault="00DE7B98" w:rsidP="00F50073">
            <w:pPr>
              <w:spacing w:after="0" w:line="240" w:lineRule="auto"/>
              <w:jc w:val="center"/>
              <w:rPr>
                <w:rFonts w:eastAsia="Times New Roman"/>
                <w:b/>
                <w:lang w:eastAsia="lv-LV"/>
              </w:rPr>
            </w:pPr>
            <w:r w:rsidRPr="004E68D9">
              <w:rPr>
                <w:rFonts w:eastAsia="Times New Roman"/>
                <w:b/>
                <w:lang w:eastAsia="lv-LV"/>
              </w:rPr>
              <w:t>9. Pretendenta kvalifikācijas prasības</w:t>
            </w:r>
          </w:p>
        </w:tc>
        <w:tc>
          <w:tcPr>
            <w:tcW w:w="4660" w:type="dxa"/>
            <w:vAlign w:val="center"/>
          </w:tcPr>
          <w:p w:rsidR="00DE7B98" w:rsidRPr="004E68D9" w:rsidRDefault="00DE7B98" w:rsidP="00F50073">
            <w:pPr>
              <w:spacing w:after="0" w:line="240" w:lineRule="auto"/>
              <w:jc w:val="center"/>
              <w:rPr>
                <w:rFonts w:eastAsia="Times New Roman"/>
                <w:b/>
                <w:lang w:eastAsia="lv-LV"/>
              </w:rPr>
            </w:pPr>
            <w:r w:rsidRPr="004E68D9">
              <w:rPr>
                <w:rFonts w:eastAsia="Times New Roman"/>
                <w:b/>
                <w:lang w:eastAsia="lv-LV"/>
              </w:rPr>
              <w:t xml:space="preserve">10. </w:t>
            </w:r>
            <w:r w:rsidRPr="004E68D9">
              <w:rPr>
                <w:rFonts w:eastAsia="Times New Roman"/>
                <w:b/>
                <w:bCs/>
              </w:rPr>
              <w:t>Pretendentam jāiesniedz šādi pretendenta kvalifikāciju apliecinoši dokumenti</w:t>
            </w:r>
          </w:p>
        </w:tc>
      </w:tr>
      <w:tr w:rsidR="008327AD" w:rsidRPr="00EE25C9" w:rsidTr="00E45C8B">
        <w:tc>
          <w:tcPr>
            <w:tcW w:w="4627" w:type="dxa"/>
            <w:vAlign w:val="center"/>
          </w:tcPr>
          <w:p w:rsidR="008327AD" w:rsidRPr="002B66E1" w:rsidRDefault="008327AD" w:rsidP="00E523FD">
            <w:pPr>
              <w:spacing w:after="0" w:line="240" w:lineRule="auto"/>
              <w:jc w:val="both"/>
              <w:rPr>
                <w:rFonts w:eastAsia="Times New Roman"/>
                <w:highlight w:val="cyan"/>
                <w:lang w:eastAsia="lv-LV"/>
              </w:rPr>
            </w:pPr>
            <w:r w:rsidRPr="00E523FD">
              <w:rPr>
                <w:rFonts w:eastAsia="Times New Roman"/>
                <w:lang w:eastAsia="lv-LV"/>
              </w:rPr>
              <w:t xml:space="preserve">9.1. </w:t>
            </w:r>
            <w:r w:rsidRPr="00E523FD">
              <w:rPr>
                <w:rFonts w:eastAsia="Times New Roman"/>
                <w:szCs w:val="24"/>
              </w:rPr>
              <w:t xml:space="preserve">Pretendenta parakstīts </w:t>
            </w:r>
            <w:smartTag w:uri="schemas-tilde-lv/tildestengine" w:element="veidnes">
              <w:smartTagPr>
                <w:attr w:name="id" w:val="-1"/>
                <w:attr w:name="baseform" w:val="pieteikums"/>
                <w:attr w:name="text" w:val="pieteikums"/>
              </w:smartTagPr>
              <w:r w:rsidRPr="00E523FD">
                <w:rPr>
                  <w:rFonts w:eastAsia="Times New Roman"/>
                  <w:szCs w:val="24"/>
                </w:rPr>
                <w:t>pieteikums</w:t>
              </w:r>
            </w:smartTag>
            <w:r w:rsidRPr="00E523FD">
              <w:rPr>
                <w:rFonts w:eastAsia="Times New Roman"/>
                <w:szCs w:val="24"/>
              </w:rPr>
              <w:t xml:space="preserve"> dalībai iepirkumā, kurš sagatavots saskaņā ar Nolikuma 1.pielikumā pievienoto formu.</w:t>
            </w:r>
          </w:p>
        </w:tc>
        <w:tc>
          <w:tcPr>
            <w:tcW w:w="4660" w:type="dxa"/>
            <w:vAlign w:val="center"/>
          </w:tcPr>
          <w:p w:rsidR="008327AD" w:rsidRPr="002B66E1" w:rsidRDefault="008327AD" w:rsidP="00E523FD">
            <w:pPr>
              <w:spacing w:after="0" w:line="240" w:lineRule="auto"/>
              <w:jc w:val="both"/>
              <w:rPr>
                <w:rFonts w:eastAsia="Times New Roman"/>
                <w:b/>
                <w:highlight w:val="cyan"/>
                <w:lang w:eastAsia="lv-LV"/>
              </w:rPr>
            </w:pPr>
            <w:r w:rsidRPr="00E523FD">
              <w:rPr>
                <w:rFonts w:eastAsia="Times New Roman"/>
                <w:szCs w:val="24"/>
              </w:rPr>
              <w:t xml:space="preserve">10.1. Pretendenta parakstīts </w:t>
            </w:r>
            <w:smartTag w:uri="schemas-tilde-lv/tildestengine" w:element="veidnes">
              <w:smartTagPr>
                <w:attr w:name="id" w:val="-1"/>
                <w:attr w:name="baseform" w:val="pieteikums"/>
                <w:attr w:name="text" w:val="pieteikums"/>
              </w:smartTagPr>
              <w:r w:rsidRPr="00E523FD">
                <w:rPr>
                  <w:rFonts w:eastAsia="Times New Roman"/>
                  <w:szCs w:val="24"/>
                </w:rPr>
                <w:t>pieteikums</w:t>
              </w:r>
            </w:smartTag>
            <w:r w:rsidRPr="00E523FD">
              <w:rPr>
                <w:rFonts w:eastAsia="Times New Roman"/>
                <w:szCs w:val="24"/>
              </w:rPr>
              <w:t xml:space="preserve"> dalībai iepirkumā, kurš sagatavots saskaņā ar Nolikuma 1.pielikumā pievienoto formu.</w:t>
            </w:r>
          </w:p>
        </w:tc>
      </w:tr>
      <w:tr w:rsidR="00DE7B98" w:rsidRPr="00EE25C9" w:rsidTr="00E45C8B">
        <w:tc>
          <w:tcPr>
            <w:tcW w:w="4627" w:type="dxa"/>
          </w:tcPr>
          <w:p w:rsidR="00DE7B98" w:rsidRPr="00DE7B98" w:rsidRDefault="008327AD" w:rsidP="00F50073">
            <w:pPr>
              <w:spacing w:after="0" w:line="240" w:lineRule="auto"/>
              <w:jc w:val="both"/>
              <w:rPr>
                <w:rFonts w:eastAsia="Times New Roman"/>
                <w:szCs w:val="24"/>
                <w:lang w:eastAsia="lv-LV"/>
              </w:rPr>
            </w:pPr>
            <w:r>
              <w:rPr>
                <w:rFonts w:eastAsia="Times New Roman"/>
                <w:szCs w:val="24"/>
              </w:rPr>
              <w:t>9.2</w:t>
            </w:r>
            <w:r w:rsidR="00DE7B98" w:rsidRPr="00DE7B98">
              <w:rPr>
                <w:rFonts w:eastAsia="Times New Roman"/>
                <w:szCs w:val="24"/>
              </w:rPr>
              <w:t>. Pretendents ir reģistrēts Latvijas Republikas Uzņēmumu reģistra Komercreģistrā vai līdzvērtīgā reģistrā ārvalstīs, normatīvajos aktos noteiktajos gadījumos. Prasība attiecas arī uz apakšuzņēmējiem (ja pretendents plāno piesaistīt apakšuzņēmējus).</w:t>
            </w:r>
          </w:p>
        </w:tc>
        <w:tc>
          <w:tcPr>
            <w:tcW w:w="4660" w:type="dxa"/>
          </w:tcPr>
          <w:p w:rsidR="008327AD" w:rsidRDefault="008327AD" w:rsidP="00F50073">
            <w:pPr>
              <w:spacing w:after="0" w:line="240" w:lineRule="auto"/>
              <w:jc w:val="both"/>
              <w:rPr>
                <w:rFonts w:eastAsia="Times New Roman"/>
                <w:szCs w:val="24"/>
              </w:rPr>
            </w:pPr>
            <w:r w:rsidRPr="00E523FD">
              <w:t xml:space="preserve">10.2. Attiecīgo informāciju par Latvijas Republikā reģistrētiem Pretendentiem un </w:t>
            </w:r>
            <w:r w:rsidRPr="00E523FD">
              <w:rPr>
                <w:rFonts w:eastAsia="Times New Roman"/>
                <w:szCs w:val="24"/>
              </w:rPr>
              <w:t>apakšuzņēmējiem (ja pretendents plāno piesaistīt apakšuzņēmējus)</w:t>
            </w:r>
            <w:r w:rsidRPr="00E523FD">
              <w:t xml:space="preserve"> Pasūtītājs pārbaudīs publiski pieejamos reģistros/datu bāzēs.</w:t>
            </w:r>
          </w:p>
          <w:p w:rsidR="00DE7B98" w:rsidRPr="00DE7B98" w:rsidRDefault="008327AD" w:rsidP="00F50073">
            <w:pPr>
              <w:spacing w:after="0" w:line="240" w:lineRule="auto"/>
              <w:jc w:val="both"/>
              <w:rPr>
                <w:rFonts w:eastAsia="Times New Roman"/>
                <w:szCs w:val="24"/>
                <w:lang w:eastAsia="lv-LV"/>
              </w:rPr>
            </w:pPr>
            <w:r>
              <w:rPr>
                <w:rFonts w:eastAsia="Times New Roman"/>
                <w:szCs w:val="24"/>
              </w:rPr>
              <w:t>Ārvalstī reģistrētam P</w:t>
            </w:r>
            <w:r w:rsidR="00DE7B98" w:rsidRPr="005D1E8D">
              <w:rPr>
                <w:rFonts w:eastAsia="Times New Roman"/>
                <w:szCs w:val="24"/>
              </w:rPr>
              <w:t>retendentam jāiesniedz kompetentas attiecīgās valsts institūcijas izsniegts dokuments, kas apliecina, ka pretendents ir reģistrēts atbilstoši tās valsts normatīvo aktu prasībām.</w:t>
            </w:r>
            <w:r w:rsidR="00DE7B98" w:rsidRPr="00DE7B98">
              <w:rPr>
                <w:rFonts w:eastAsia="Times New Roman"/>
                <w:szCs w:val="24"/>
              </w:rPr>
              <w:t xml:space="preserve"> Ja pretendenta piedāvājumu paraksta </w:t>
            </w:r>
            <w:r w:rsidR="00DE7B98" w:rsidRPr="00DE7B98">
              <w:rPr>
                <w:rFonts w:eastAsia="Times New Roman"/>
                <w:szCs w:val="24"/>
              </w:rPr>
              <w:lastRenderedPageBreak/>
              <w:t xml:space="preserve">pilnvarota persona, tad jāpievieno </w:t>
            </w:r>
            <w:smartTag w:uri="schemas-tilde-lv/tildestengine" w:element="veidnes">
              <w:smartTagPr>
                <w:attr w:name="id" w:val="-1"/>
                <w:attr w:name="baseform" w:val="pilnvara"/>
                <w:attr w:name="text" w:val="pilnvara"/>
              </w:smartTagPr>
              <w:r w:rsidR="00DE7B98" w:rsidRPr="00DE7B98">
                <w:rPr>
                  <w:rFonts w:eastAsia="Times New Roman"/>
                  <w:szCs w:val="24"/>
                </w:rPr>
                <w:t>pilnvara</w:t>
              </w:r>
            </w:smartTag>
            <w:r w:rsidR="00DE7B98" w:rsidRPr="00DE7B98">
              <w:rPr>
                <w:rFonts w:eastAsia="Times New Roman"/>
                <w:szCs w:val="24"/>
              </w:rPr>
              <w:t xml:space="preserve"> vai tā apliecināta kopija.</w:t>
            </w:r>
          </w:p>
        </w:tc>
      </w:tr>
      <w:tr w:rsidR="00DE7B98" w:rsidRPr="00EE25C9" w:rsidTr="00E45C8B">
        <w:tc>
          <w:tcPr>
            <w:tcW w:w="4627" w:type="dxa"/>
          </w:tcPr>
          <w:p w:rsidR="00DE7B98" w:rsidRPr="00DE7B98" w:rsidRDefault="008327AD" w:rsidP="00F50073">
            <w:pPr>
              <w:spacing w:after="0" w:line="240" w:lineRule="auto"/>
              <w:ind w:right="-58"/>
              <w:jc w:val="both"/>
              <w:rPr>
                <w:rFonts w:eastAsia="Times New Roman"/>
                <w:szCs w:val="24"/>
                <w:lang w:eastAsia="lv-LV"/>
              </w:rPr>
            </w:pPr>
            <w:r>
              <w:rPr>
                <w:rFonts w:eastAsia="Times New Roman"/>
                <w:szCs w:val="24"/>
                <w:lang w:eastAsia="lv-LV"/>
              </w:rPr>
              <w:lastRenderedPageBreak/>
              <w:t>9.3</w:t>
            </w:r>
            <w:r w:rsidR="00DE7B98" w:rsidRPr="00DE7B98">
              <w:rPr>
                <w:rFonts w:eastAsia="Times New Roman"/>
                <w:szCs w:val="24"/>
                <w:lang w:eastAsia="lv-LV"/>
              </w:rPr>
              <w:t>. Iepirkuma līguma slēgšanas gadījumā pretendentam būs jābūt reģistrētam Latvijas Republikas Būvkomersantu reģistrā saskaņā ar Būvniecības likuma noteikumiem un Ministru kabineta 2011.gada 19.oktobra noteikumiem Nr.799 „Būvkomersanta reģistrācijas noteikumi”.</w:t>
            </w:r>
          </w:p>
          <w:p w:rsidR="00DE7B98" w:rsidRPr="00DE7B98" w:rsidRDefault="00DE7B98" w:rsidP="009D131D">
            <w:pPr>
              <w:spacing w:after="0" w:line="240" w:lineRule="auto"/>
              <w:jc w:val="both"/>
              <w:rPr>
                <w:rFonts w:eastAsia="Times New Roman"/>
                <w:szCs w:val="24"/>
                <w:lang w:eastAsia="lv-LV"/>
              </w:rPr>
            </w:pPr>
            <w:r w:rsidRPr="00DE7B98">
              <w:rPr>
                <w:rFonts w:eastAsia="Times New Roman"/>
                <w:szCs w:val="24"/>
                <w:lang w:eastAsia="lv-LV"/>
              </w:rPr>
              <w:t>Prasība attiecas arī uz apakšuzņēmēju (ja pretendents plāno piesaistīt apakšuzņēmēju)</w:t>
            </w:r>
            <w:r w:rsidR="009D131D">
              <w:rPr>
                <w:rFonts w:eastAsia="Times New Roman"/>
                <w:szCs w:val="24"/>
                <w:lang w:eastAsia="lv-LV"/>
              </w:rPr>
              <w:t xml:space="preserve">. </w:t>
            </w:r>
          </w:p>
        </w:tc>
        <w:tc>
          <w:tcPr>
            <w:tcW w:w="4660" w:type="dxa"/>
          </w:tcPr>
          <w:p w:rsidR="008327AD" w:rsidRDefault="008327AD" w:rsidP="008327AD">
            <w:pPr>
              <w:spacing w:after="0" w:line="240" w:lineRule="auto"/>
              <w:jc w:val="both"/>
              <w:rPr>
                <w:rFonts w:eastAsia="Times New Roman"/>
                <w:szCs w:val="24"/>
              </w:rPr>
            </w:pPr>
            <w:r w:rsidRPr="00E523FD">
              <w:rPr>
                <w:rFonts w:eastAsia="Times New Roman"/>
                <w:szCs w:val="24"/>
              </w:rPr>
              <w:t>10.3</w:t>
            </w:r>
            <w:r w:rsidR="00DE7B98" w:rsidRPr="00E523FD">
              <w:rPr>
                <w:rFonts w:eastAsia="Times New Roman"/>
                <w:szCs w:val="24"/>
              </w:rPr>
              <w:t xml:space="preserve">. </w:t>
            </w:r>
            <w:r w:rsidRPr="00E523FD">
              <w:t xml:space="preserve">Attiecīgo informāciju par Latvijas Republikā reģistrētiem Pretendentiem un </w:t>
            </w:r>
            <w:r w:rsidRPr="00E523FD">
              <w:rPr>
                <w:rFonts w:eastAsia="Times New Roman"/>
                <w:szCs w:val="24"/>
              </w:rPr>
              <w:t>apakšuzņēmējiem (ja pretendents plāno piesaistīt apakšuzņēmējus)</w:t>
            </w:r>
            <w:r w:rsidRPr="00E523FD">
              <w:t xml:space="preserve"> Pasūtītājs pārbaudīs publiski pieejamos reģistros/datu bāzēs.</w:t>
            </w:r>
          </w:p>
          <w:p w:rsidR="00DE7B98" w:rsidRPr="00DE7B98" w:rsidRDefault="00DE7B98" w:rsidP="008327AD">
            <w:pPr>
              <w:spacing w:after="0" w:line="240" w:lineRule="auto"/>
              <w:jc w:val="both"/>
              <w:rPr>
                <w:rFonts w:eastAsia="Times New Roman"/>
                <w:szCs w:val="24"/>
                <w:lang w:eastAsia="lv-LV"/>
              </w:rPr>
            </w:pPr>
            <w:r w:rsidRPr="00DE7B98">
              <w:rPr>
                <w:rFonts w:eastAsia="Times New Roman"/>
                <w:szCs w:val="24"/>
              </w:rPr>
              <w:t xml:space="preserve">Pretendentam, kas nav reģistrēts Latvijas Republikas Būvkomersantu reģistrā, jāiesniedz apliecinājums, ka gadījumā, ja tas tiks atzīts par uzvarētāju, tas 10 (desmit) darba dienu laikā no dienas, kad stājies spēkā iepirkuma komisijas </w:t>
            </w:r>
            <w:smartTag w:uri="schemas-tilde-lv/tildestengine" w:element="veidnes">
              <w:smartTagPr>
                <w:attr w:name="text" w:val="lēmums"/>
                <w:attr w:name="baseform" w:val="lēmums"/>
                <w:attr w:name="id" w:val="-1"/>
              </w:smartTagPr>
              <w:r w:rsidRPr="00DE7B98">
                <w:rPr>
                  <w:rFonts w:eastAsia="Times New Roman"/>
                  <w:szCs w:val="24"/>
                </w:rPr>
                <w:t>lēmums</w:t>
              </w:r>
            </w:smartTag>
            <w:r w:rsidRPr="00DE7B98">
              <w:rPr>
                <w:rFonts w:eastAsia="Times New Roman"/>
                <w:szCs w:val="24"/>
              </w:rPr>
              <w:t xml:space="preserve"> par līguma slēgšanas tiesību piešķiršanu, pretendents reģistrēsies Latvijas Republikas Būvkomersantu reģistrā.</w:t>
            </w:r>
          </w:p>
        </w:tc>
      </w:tr>
      <w:tr w:rsidR="00F434B1" w:rsidRPr="00EE25C9" w:rsidTr="00E45C8B">
        <w:tc>
          <w:tcPr>
            <w:tcW w:w="4627" w:type="dxa"/>
          </w:tcPr>
          <w:p w:rsidR="00F434B1" w:rsidRPr="00E61CF1" w:rsidRDefault="002B66E1" w:rsidP="00F07447">
            <w:pPr>
              <w:spacing w:after="0" w:line="240" w:lineRule="auto"/>
              <w:ind w:right="-58"/>
              <w:jc w:val="both"/>
              <w:rPr>
                <w:rFonts w:eastAsia="Times New Roman"/>
                <w:szCs w:val="24"/>
                <w:lang w:eastAsia="lv-LV"/>
              </w:rPr>
            </w:pPr>
            <w:r>
              <w:rPr>
                <w:rFonts w:eastAsia="Times New Roman"/>
                <w:szCs w:val="24"/>
                <w:lang w:eastAsia="lv-LV"/>
              </w:rPr>
              <w:t>9.4</w:t>
            </w:r>
            <w:r w:rsidR="00F434B1" w:rsidRPr="00E61CF1">
              <w:rPr>
                <w:rFonts w:eastAsia="Times New Roman"/>
                <w:szCs w:val="24"/>
                <w:lang w:eastAsia="lv-LV"/>
              </w:rPr>
              <w:t>. Pretendenta vidējais gada finanšu apgrozījums (neto) iepriekšējos trīs gados (201</w:t>
            </w:r>
            <w:r w:rsidR="00903F56" w:rsidRPr="00E61CF1">
              <w:rPr>
                <w:rFonts w:eastAsia="Times New Roman"/>
                <w:szCs w:val="24"/>
                <w:lang w:eastAsia="lv-LV"/>
              </w:rPr>
              <w:t>2</w:t>
            </w:r>
            <w:r w:rsidR="00F434B1" w:rsidRPr="00E61CF1">
              <w:rPr>
                <w:rFonts w:eastAsia="Times New Roman"/>
                <w:szCs w:val="24"/>
                <w:lang w:eastAsia="lv-LV"/>
              </w:rPr>
              <w:t xml:space="preserve">., </w:t>
            </w:r>
            <w:r w:rsidR="00903F56" w:rsidRPr="00E61CF1">
              <w:rPr>
                <w:rFonts w:eastAsia="Times New Roman"/>
                <w:szCs w:val="24"/>
                <w:lang w:eastAsia="lv-LV"/>
              </w:rPr>
              <w:t>2013</w:t>
            </w:r>
            <w:r w:rsidR="00F434B1" w:rsidRPr="00E61CF1">
              <w:rPr>
                <w:rFonts w:eastAsia="Times New Roman"/>
                <w:szCs w:val="24"/>
                <w:lang w:eastAsia="lv-LV"/>
              </w:rPr>
              <w:t xml:space="preserve">., </w:t>
            </w:r>
            <w:r w:rsidR="00903F56" w:rsidRPr="00E61CF1">
              <w:rPr>
                <w:rFonts w:eastAsia="Times New Roman"/>
                <w:szCs w:val="24"/>
                <w:lang w:eastAsia="lv-LV"/>
              </w:rPr>
              <w:t>2014</w:t>
            </w:r>
            <w:r w:rsidR="00F434B1" w:rsidRPr="00E61CF1">
              <w:rPr>
                <w:rFonts w:eastAsia="Times New Roman"/>
                <w:szCs w:val="24"/>
                <w:lang w:eastAsia="lv-LV"/>
              </w:rPr>
              <w:t xml:space="preserve">.) </w:t>
            </w:r>
            <w:r w:rsidR="0000096B" w:rsidRPr="00E61CF1">
              <w:rPr>
                <w:rFonts w:eastAsia="Times New Roman"/>
                <w:szCs w:val="24"/>
                <w:lang w:eastAsia="lv-LV"/>
              </w:rPr>
              <w:t xml:space="preserve">ir ne mazāks kā EUR </w:t>
            </w:r>
            <w:r w:rsidR="00F07447" w:rsidRPr="00A3260B">
              <w:rPr>
                <w:rFonts w:eastAsia="Times New Roman"/>
                <w:szCs w:val="24"/>
                <w:lang w:eastAsia="lv-LV"/>
              </w:rPr>
              <w:t>125</w:t>
            </w:r>
            <w:r w:rsidR="00997473">
              <w:rPr>
                <w:rFonts w:eastAsia="Times New Roman"/>
                <w:szCs w:val="24"/>
                <w:lang w:eastAsia="lv-LV"/>
              </w:rPr>
              <w:t xml:space="preserve"> </w:t>
            </w:r>
            <w:r w:rsidR="00F07447" w:rsidRPr="00A3260B">
              <w:rPr>
                <w:rFonts w:eastAsia="Times New Roman"/>
                <w:szCs w:val="24"/>
                <w:lang w:eastAsia="lv-LV"/>
              </w:rPr>
              <w:t>000</w:t>
            </w:r>
            <w:r w:rsidR="0000096B" w:rsidRPr="00A3260B">
              <w:rPr>
                <w:rFonts w:eastAsia="Times New Roman"/>
                <w:szCs w:val="24"/>
                <w:lang w:eastAsia="lv-LV"/>
              </w:rPr>
              <w:t>,00 (</w:t>
            </w:r>
            <w:r w:rsidR="00F07447" w:rsidRPr="00A3260B">
              <w:rPr>
                <w:rFonts w:eastAsia="Times New Roman"/>
                <w:szCs w:val="24"/>
                <w:lang w:eastAsia="lv-LV"/>
              </w:rPr>
              <w:t>simtu</w:t>
            </w:r>
            <w:r w:rsidR="00F07447">
              <w:rPr>
                <w:rFonts w:eastAsia="Times New Roman"/>
                <w:szCs w:val="24"/>
                <w:lang w:eastAsia="lv-LV"/>
              </w:rPr>
              <w:t xml:space="preserve"> divdesmit pieci tūkstoši</w:t>
            </w:r>
            <w:r w:rsidR="00313AE5">
              <w:rPr>
                <w:rFonts w:eastAsia="Times New Roman"/>
                <w:szCs w:val="24"/>
                <w:lang w:eastAsia="lv-LV"/>
              </w:rPr>
              <w:t xml:space="preserve"> </w:t>
            </w:r>
            <w:proofErr w:type="spellStart"/>
            <w:r w:rsidR="00313AE5">
              <w:rPr>
                <w:rFonts w:eastAsia="Times New Roman"/>
                <w:szCs w:val="24"/>
                <w:lang w:eastAsia="lv-LV"/>
              </w:rPr>
              <w:t>euro</w:t>
            </w:r>
            <w:proofErr w:type="spellEnd"/>
            <w:r w:rsidR="0000096B" w:rsidRPr="00E61CF1">
              <w:rPr>
                <w:rFonts w:eastAsia="Times New Roman"/>
                <w:szCs w:val="24"/>
                <w:lang w:eastAsia="lv-LV"/>
              </w:rPr>
              <w:t>, 00 centi)</w:t>
            </w:r>
            <w:r w:rsidR="00F434B1" w:rsidRPr="00E61CF1">
              <w:rPr>
                <w:rFonts w:eastAsia="Times New Roman"/>
                <w:szCs w:val="24"/>
                <w:lang w:eastAsia="lv-LV"/>
              </w:rPr>
              <w:t xml:space="preserve">. </w:t>
            </w:r>
            <w:r w:rsidR="00C23407" w:rsidRPr="00E61CF1">
              <w:t>Pretendentam, kurš ir dibināts vēlāk, norādītajam finanšu apgrozījumam jāatbilst nostrādātajā periodā</w:t>
            </w:r>
            <w:r w:rsidR="00F434B1" w:rsidRPr="00E61CF1">
              <w:rPr>
                <w:rFonts w:eastAsia="Times New Roman"/>
                <w:szCs w:val="24"/>
                <w:lang w:eastAsia="lv-LV"/>
              </w:rPr>
              <w:t>.</w:t>
            </w:r>
          </w:p>
        </w:tc>
        <w:tc>
          <w:tcPr>
            <w:tcW w:w="4660" w:type="dxa"/>
          </w:tcPr>
          <w:p w:rsidR="00F434B1" w:rsidRPr="00E61CF1" w:rsidRDefault="002B66E1" w:rsidP="00F50073">
            <w:pPr>
              <w:spacing w:after="0" w:line="240" w:lineRule="auto"/>
              <w:jc w:val="both"/>
              <w:rPr>
                <w:rFonts w:eastAsia="Times New Roman"/>
                <w:szCs w:val="24"/>
              </w:rPr>
            </w:pPr>
            <w:r>
              <w:rPr>
                <w:rFonts w:eastAsia="Times New Roman"/>
                <w:szCs w:val="24"/>
              </w:rPr>
              <w:t>10.4</w:t>
            </w:r>
            <w:r w:rsidR="00F434B1" w:rsidRPr="00E61CF1">
              <w:rPr>
                <w:rFonts w:eastAsia="Times New Roman"/>
                <w:szCs w:val="24"/>
              </w:rPr>
              <w:t>.</w:t>
            </w:r>
            <w:r w:rsidR="00F434B1" w:rsidRPr="00E61CF1">
              <w:rPr>
                <w:rFonts w:eastAsia="Times New Roman"/>
                <w:szCs w:val="24"/>
                <w:lang w:eastAsia="lv-LV"/>
              </w:rPr>
              <w:t xml:space="preserve"> Pretendenta rakstisks apliecinājums par finanšu apgrozījumu, saskaņā ar Nolikuma </w:t>
            </w:r>
            <w:r w:rsidR="00FD0988" w:rsidRPr="005D1E8D">
              <w:rPr>
                <w:rFonts w:eastAsia="Times New Roman"/>
                <w:szCs w:val="24"/>
                <w:lang w:eastAsia="lv-LV"/>
              </w:rPr>
              <w:t>5</w:t>
            </w:r>
            <w:r w:rsidR="00F434B1" w:rsidRPr="005D1E8D">
              <w:rPr>
                <w:rFonts w:eastAsia="Times New Roman"/>
                <w:szCs w:val="24"/>
                <w:lang w:eastAsia="lv-LV"/>
              </w:rPr>
              <w:t>.pielikuma</w:t>
            </w:r>
            <w:r w:rsidR="00F434B1" w:rsidRPr="00E61CF1">
              <w:rPr>
                <w:rFonts w:eastAsia="Times New Roman"/>
                <w:szCs w:val="24"/>
                <w:lang w:eastAsia="lv-LV"/>
              </w:rPr>
              <w:t xml:space="preserve"> veidni, klāt pievienojot peļņas vai zaudēju</w:t>
            </w:r>
            <w:r w:rsidR="00FD0988" w:rsidRPr="00E61CF1">
              <w:rPr>
                <w:rFonts w:eastAsia="Times New Roman"/>
                <w:szCs w:val="24"/>
                <w:lang w:eastAsia="lv-LV"/>
              </w:rPr>
              <w:t>mu</w:t>
            </w:r>
            <w:r w:rsidR="00F434B1" w:rsidRPr="00E61CF1">
              <w:rPr>
                <w:rFonts w:eastAsia="Times New Roman"/>
                <w:szCs w:val="24"/>
                <w:lang w:eastAsia="lv-LV"/>
              </w:rPr>
              <w:t xml:space="preserve"> aprēķinu (vai gada pārskatus) par katru norādīto finanšu gadu (apliecinātas kopijas).</w:t>
            </w:r>
          </w:p>
        </w:tc>
      </w:tr>
      <w:tr w:rsidR="00E45C8B" w:rsidRPr="00EE25C9" w:rsidTr="00E45C8B">
        <w:tc>
          <w:tcPr>
            <w:tcW w:w="4627" w:type="dxa"/>
          </w:tcPr>
          <w:p w:rsidR="00E45C8B" w:rsidRDefault="002B66E1" w:rsidP="008930E7">
            <w:pPr>
              <w:spacing w:after="0" w:line="240" w:lineRule="auto"/>
              <w:ind w:right="-58"/>
              <w:jc w:val="both"/>
              <w:rPr>
                <w:rFonts w:eastAsia="Times New Roman"/>
                <w:szCs w:val="24"/>
                <w:lang w:eastAsia="lv-LV"/>
              </w:rPr>
            </w:pPr>
            <w:r>
              <w:rPr>
                <w:rFonts w:eastAsia="Times New Roman"/>
                <w:szCs w:val="24"/>
                <w:lang w:eastAsia="lv-LV"/>
              </w:rPr>
              <w:t>9.5</w:t>
            </w:r>
            <w:r w:rsidR="00E45C8B">
              <w:rPr>
                <w:rFonts w:eastAsia="Times New Roman"/>
                <w:szCs w:val="24"/>
                <w:lang w:eastAsia="lv-LV"/>
              </w:rPr>
              <w:t>.</w:t>
            </w:r>
            <w:r w:rsidR="00313AE5">
              <w:rPr>
                <w:rFonts w:eastAsia="Times New Roman"/>
                <w:szCs w:val="24"/>
                <w:lang w:eastAsia="lv-LV"/>
              </w:rPr>
              <w:t xml:space="preserve"> </w:t>
            </w:r>
            <w:r w:rsidR="00E45C8B">
              <w:rPr>
                <w:rFonts w:eastAsia="Times New Roman"/>
                <w:szCs w:val="24"/>
                <w:lang w:eastAsia="lv-LV"/>
              </w:rPr>
              <w:t>Pretend</w:t>
            </w:r>
            <w:r w:rsidR="00C23407">
              <w:rPr>
                <w:rFonts w:eastAsia="Times New Roman"/>
                <w:szCs w:val="24"/>
                <w:lang w:eastAsia="lv-LV"/>
              </w:rPr>
              <w:t>e</w:t>
            </w:r>
            <w:r w:rsidR="00E45C8B">
              <w:rPr>
                <w:rFonts w:eastAsia="Times New Roman"/>
                <w:szCs w:val="24"/>
                <w:lang w:eastAsia="lv-LV"/>
              </w:rPr>
              <w:t xml:space="preserve">ntam </w:t>
            </w:r>
            <w:r w:rsidR="00606DE4">
              <w:rPr>
                <w:rFonts w:eastAsia="Times New Roman"/>
                <w:szCs w:val="24"/>
                <w:lang w:eastAsia="lv-LV"/>
              </w:rPr>
              <w:t>i</w:t>
            </w:r>
            <w:r w:rsidR="00903F56">
              <w:rPr>
                <w:rFonts w:eastAsia="Times New Roman"/>
                <w:szCs w:val="24"/>
                <w:lang w:eastAsia="lv-LV"/>
              </w:rPr>
              <w:t xml:space="preserve">epriekšējo 3 (trīs) gadu </w:t>
            </w:r>
            <w:r w:rsidR="00903F56" w:rsidRPr="00E61CF1">
              <w:rPr>
                <w:rFonts w:eastAsia="Times New Roman"/>
                <w:szCs w:val="24"/>
                <w:lang w:eastAsia="lv-LV"/>
              </w:rPr>
              <w:t xml:space="preserve">laikā </w:t>
            </w:r>
            <w:r w:rsidR="00606DE4">
              <w:rPr>
                <w:rFonts w:eastAsia="Times New Roman"/>
                <w:szCs w:val="24"/>
                <w:lang w:eastAsia="lv-LV"/>
              </w:rPr>
              <w:t xml:space="preserve">līdz </w:t>
            </w:r>
            <w:r w:rsidR="008930E7" w:rsidRPr="00451BDA">
              <w:rPr>
                <w:rFonts w:eastAsia="Times New Roman"/>
                <w:szCs w:val="24"/>
                <w:lang w:eastAsia="lv-LV"/>
              </w:rPr>
              <w:t>piedāvājuma iesniegšanas dienai</w:t>
            </w:r>
            <w:r w:rsidR="00606DE4" w:rsidRPr="00451BDA">
              <w:rPr>
                <w:rFonts w:eastAsia="Times New Roman"/>
                <w:szCs w:val="24"/>
                <w:lang w:eastAsia="lv-LV"/>
              </w:rPr>
              <w:t xml:space="preserve"> ir pieredze ne mazāk kā 2 (divu) </w:t>
            </w:r>
            <w:r w:rsidR="00E61CF1" w:rsidRPr="00451BDA">
              <w:rPr>
                <w:rFonts w:eastAsia="Times New Roman"/>
                <w:szCs w:val="24"/>
                <w:lang w:eastAsia="lv-LV"/>
              </w:rPr>
              <w:t>jaunbūves</w:t>
            </w:r>
            <w:r w:rsidR="00606DE4" w:rsidRPr="00451BDA">
              <w:rPr>
                <w:rFonts w:eastAsia="Times New Roman"/>
                <w:szCs w:val="24"/>
                <w:lang w:eastAsia="lv-LV"/>
              </w:rPr>
              <w:t xml:space="preserve"> un/vai </w:t>
            </w:r>
            <w:r w:rsidR="00E61CF1" w:rsidRPr="00451BDA">
              <w:rPr>
                <w:rFonts w:eastAsia="Times New Roman"/>
                <w:szCs w:val="24"/>
                <w:lang w:eastAsia="lv-LV"/>
              </w:rPr>
              <w:t>rekonstrukcijas</w:t>
            </w:r>
            <w:r w:rsidR="00225CB0" w:rsidRPr="00451BDA">
              <w:rPr>
                <w:rFonts w:eastAsia="Times New Roman"/>
                <w:szCs w:val="24"/>
                <w:lang w:eastAsia="lv-LV"/>
              </w:rPr>
              <w:t xml:space="preserve"> sabiedriski nozīmīgu  ēku  būv</w:t>
            </w:r>
            <w:r w:rsidR="00606DE4" w:rsidRPr="00451BDA">
              <w:rPr>
                <w:rFonts w:eastAsia="Times New Roman"/>
                <w:szCs w:val="24"/>
                <w:lang w:eastAsia="lv-LV"/>
              </w:rPr>
              <w:t xml:space="preserve">projektu </w:t>
            </w:r>
            <w:r w:rsidR="00CB4E79" w:rsidRPr="00451BDA">
              <w:rPr>
                <w:rFonts w:eastAsia="Times New Roman"/>
                <w:szCs w:val="24"/>
                <w:lang w:eastAsia="lv-LV"/>
              </w:rPr>
              <w:t xml:space="preserve">ekspertīžu veikšanā </w:t>
            </w:r>
            <w:r w:rsidR="00606DE4" w:rsidRPr="00451BDA">
              <w:rPr>
                <w:rFonts w:eastAsia="Times New Roman"/>
                <w:szCs w:val="24"/>
                <w:lang w:eastAsia="lv-LV"/>
              </w:rPr>
              <w:t>un vismaz vien</w:t>
            </w:r>
            <w:r w:rsidR="00E61CF1" w:rsidRPr="00451BDA">
              <w:rPr>
                <w:rFonts w:eastAsia="Times New Roman"/>
                <w:szCs w:val="24"/>
                <w:lang w:eastAsia="lv-LV"/>
              </w:rPr>
              <w:t>ā</w:t>
            </w:r>
            <w:r w:rsidR="00225CB0" w:rsidRPr="00451BDA">
              <w:rPr>
                <w:rFonts w:eastAsia="Times New Roman"/>
                <w:szCs w:val="24"/>
                <w:lang w:eastAsia="lv-LV"/>
              </w:rPr>
              <w:t xml:space="preserve"> no tām</w:t>
            </w:r>
            <w:r w:rsidR="00606DE4" w:rsidRPr="00451BDA">
              <w:rPr>
                <w:rFonts w:eastAsia="Times New Roman"/>
                <w:szCs w:val="24"/>
                <w:lang w:eastAsia="lv-LV"/>
              </w:rPr>
              <w:t xml:space="preserve"> ir </w:t>
            </w:r>
            <w:r w:rsidR="00CB4E79" w:rsidRPr="00451BDA">
              <w:rPr>
                <w:rFonts w:eastAsia="Times New Roman"/>
                <w:szCs w:val="24"/>
                <w:lang w:eastAsia="lv-LV"/>
              </w:rPr>
              <w:t xml:space="preserve">veikts </w:t>
            </w:r>
            <w:r w:rsidR="00606DE4" w:rsidRPr="00451BDA">
              <w:rPr>
                <w:rFonts w:eastAsia="Times New Roman"/>
                <w:szCs w:val="24"/>
                <w:lang w:eastAsia="lv-LV"/>
              </w:rPr>
              <w:t xml:space="preserve">ēkai, </w:t>
            </w:r>
            <w:r w:rsidR="00E61CF1" w:rsidRPr="00451BDA">
              <w:rPr>
                <w:rFonts w:eastAsia="Times New Roman"/>
                <w:szCs w:val="24"/>
                <w:lang w:eastAsia="lv-LV"/>
              </w:rPr>
              <w:t>kurā paredzēts peldbaseins</w:t>
            </w:r>
            <w:r w:rsidR="00451BDA">
              <w:rPr>
                <w:rFonts w:eastAsia="Times New Roman"/>
                <w:szCs w:val="24"/>
                <w:lang w:eastAsia="lv-LV"/>
              </w:rPr>
              <w:t xml:space="preserve"> un visma</w:t>
            </w:r>
            <w:r w:rsidR="003D556F">
              <w:rPr>
                <w:rFonts w:eastAsia="Times New Roman"/>
                <w:szCs w:val="24"/>
                <w:lang w:eastAsia="lv-LV"/>
              </w:rPr>
              <w:t>z vienā no šiem projektiem ir v</w:t>
            </w:r>
            <w:r w:rsidR="00451BDA">
              <w:rPr>
                <w:rFonts w:eastAsia="Times New Roman"/>
                <w:szCs w:val="24"/>
                <w:lang w:eastAsia="lv-LV"/>
              </w:rPr>
              <w:t>e</w:t>
            </w:r>
            <w:r w:rsidR="003D556F">
              <w:rPr>
                <w:rFonts w:eastAsia="Times New Roman"/>
                <w:szCs w:val="24"/>
                <w:lang w:eastAsia="lv-LV"/>
              </w:rPr>
              <w:t>i</w:t>
            </w:r>
            <w:r w:rsidR="00451BDA">
              <w:rPr>
                <w:rFonts w:eastAsia="Times New Roman"/>
                <w:szCs w:val="24"/>
                <w:lang w:eastAsia="lv-LV"/>
              </w:rPr>
              <w:t>kta ekspertīze sekojošās daļās:</w:t>
            </w:r>
          </w:p>
          <w:p w:rsidR="00451BDA" w:rsidRPr="00451BDA" w:rsidRDefault="00451BDA" w:rsidP="0020601A">
            <w:pPr>
              <w:pStyle w:val="ListParagraph"/>
              <w:numPr>
                <w:ilvl w:val="0"/>
                <w:numId w:val="15"/>
              </w:numPr>
              <w:ind w:right="-58"/>
              <w:jc w:val="both"/>
            </w:pPr>
            <w:r w:rsidRPr="00451BDA">
              <w:t>arhitektūras (AR);</w:t>
            </w:r>
          </w:p>
          <w:p w:rsidR="00451BDA" w:rsidRDefault="002E0F0E" w:rsidP="0020601A">
            <w:pPr>
              <w:pStyle w:val="ListParagraph"/>
              <w:numPr>
                <w:ilvl w:val="0"/>
                <w:numId w:val="15"/>
              </w:numPr>
              <w:ind w:right="-58"/>
              <w:jc w:val="both"/>
            </w:pPr>
            <w:r>
              <w:t>būvkonstrukciju (BK)</w:t>
            </w:r>
            <w:r w:rsidR="00C30C45">
              <w:t xml:space="preserve"> ar veiktiem aprēķiniem</w:t>
            </w:r>
            <w:r>
              <w:t>;</w:t>
            </w:r>
          </w:p>
          <w:p w:rsidR="002E0F0E" w:rsidRDefault="002E0F0E" w:rsidP="0020601A">
            <w:pPr>
              <w:pStyle w:val="ListParagraph"/>
              <w:numPr>
                <w:ilvl w:val="0"/>
                <w:numId w:val="15"/>
              </w:numPr>
              <w:ind w:right="-58"/>
              <w:jc w:val="both"/>
            </w:pPr>
            <w:r>
              <w:t>ekonomikas daļai (BA un T),</w:t>
            </w:r>
          </w:p>
          <w:p w:rsidR="002E0F0E" w:rsidRDefault="002E0F0E" w:rsidP="0020601A">
            <w:pPr>
              <w:pStyle w:val="ListParagraph"/>
              <w:numPr>
                <w:ilvl w:val="0"/>
                <w:numId w:val="15"/>
              </w:numPr>
              <w:ind w:right="-58"/>
              <w:jc w:val="both"/>
            </w:pPr>
            <w:r>
              <w:t xml:space="preserve">ugunsdrošības pārskatam (UPP) un ar ugunsdrošību saistītajām sadaļām; </w:t>
            </w:r>
          </w:p>
          <w:p w:rsidR="002E0F0E" w:rsidRDefault="002E0F0E" w:rsidP="0020601A">
            <w:pPr>
              <w:pStyle w:val="ListParagraph"/>
              <w:numPr>
                <w:ilvl w:val="0"/>
                <w:numId w:val="15"/>
              </w:numPr>
              <w:ind w:right="-58"/>
              <w:jc w:val="both"/>
            </w:pPr>
            <w:r>
              <w:t xml:space="preserve">darbu organizācijas  projektam </w:t>
            </w:r>
            <w:r w:rsidRPr="00522884">
              <w:t>(DOP)</w:t>
            </w:r>
            <w:r>
              <w:t>;</w:t>
            </w:r>
          </w:p>
          <w:p w:rsidR="002E0F0E" w:rsidRDefault="002E0F0E" w:rsidP="0020601A">
            <w:pPr>
              <w:pStyle w:val="ListParagraph"/>
              <w:numPr>
                <w:ilvl w:val="0"/>
                <w:numId w:val="15"/>
              </w:numPr>
              <w:ind w:right="-58"/>
              <w:jc w:val="both"/>
            </w:pPr>
            <w:r>
              <w:t>apkure, ventilācija, gaisa kondicionēšana (AVK);</w:t>
            </w:r>
          </w:p>
          <w:p w:rsidR="002E0F0E" w:rsidRDefault="002E0F0E" w:rsidP="0020601A">
            <w:pPr>
              <w:pStyle w:val="ListParagraph"/>
              <w:numPr>
                <w:ilvl w:val="0"/>
                <w:numId w:val="15"/>
              </w:numPr>
              <w:ind w:right="-58"/>
              <w:jc w:val="both"/>
            </w:pPr>
            <w:r>
              <w:t>ūdensapgādes kanalizācija iekšējie un ārējie tīkli (ŪK, ŪKT);</w:t>
            </w:r>
          </w:p>
          <w:p w:rsidR="002E0F0E" w:rsidRDefault="002E0F0E" w:rsidP="0020601A">
            <w:pPr>
              <w:pStyle w:val="ListParagraph"/>
              <w:numPr>
                <w:ilvl w:val="0"/>
                <w:numId w:val="15"/>
              </w:numPr>
              <w:ind w:right="-58"/>
              <w:jc w:val="both"/>
            </w:pPr>
            <w:r>
              <w:t>lietus ūdens kanalizācijas tīkli (LKT).</w:t>
            </w:r>
          </w:p>
          <w:p w:rsidR="002E0F0E" w:rsidRPr="00451BDA" w:rsidRDefault="002E0F0E" w:rsidP="0020601A">
            <w:pPr>
              <w:pStyle w:val="ListParagraph"/>
              <w:numPr>
                <w:ilvl w:val="0"/>
                <w:numId w:val="15"/>
              </w:numPr>
              <w:ind w:right="-58"/>
              <w:jc w:val="both"/>
            </w:pPr>
            <w:r>
              <w:t>Baseina tehnoloģija (</w:t>
            </w:r>
            <w:r w:rsidR="00C30C45">
              <w:t>TN)</w:t>
            </w:r>
          </w:p>
        </w:tc>
        <w:tc>
          <w:tcPr>
            <w:tcW w:w="4660" w:type="dxa"/>
          </w:tcPr>
          <w:p w:rsidR="00E45C8B" w:rsidRDefault="002B66E1" w:rsidP="00225CB0">
            <w:pPr>
              <w:spacing w:after="0" w:line="240" w:lineRule="auto"/>
              <w:jc w:val="both"/>
              <w:rPr>
                <w:rFonts w:eastAsia="Times New Roman"/>
                <w:szCs w:val="24"/>
              </w:rPr>
            </w:pPr>
            <w:r>
              <w:rPr>
                <w:rFonts w:eastAsia="Times New Roman"/>
                <w:szCs w:val="24"/>
              </w:rPr>
              <w:t>10.5</w:t>
            </w:r>
            <w:r w:rsidR="00092B69">
              <w:rPr>
                <w:rFonts w:eastAsia="Times New Roman"/>
                <w:szCs w:val="24"/>
              </w:rPr>
              <w:t>.</w:t>
            </w:r>
            <w:r w:rsidR="00CE3518">
              <w:rPr>
                <w:rFonts w:eastAsia="Times New Roman"/>
                <w:szCs w:val="24"/>
              </w:rPr>
              <w:t xml:space="preserve"> </w:t>
            </w:r>
            <w:r w:rsidR="009D131D">
              <w:rPr>
                <w:rFonts w:eastAsia="Times New Roman"/>
                <w:szCs w:val="24"/>
              </w:rPr>
              <w:t xml:space="preserve">Pretendenta </w:t>
            </w:r>
            <w:proofErr w:type="spellStart"/>
            <w:r w:rsidR="00606DE4">
              <w:rPr>
                <w:rFonts w:eastAsia="Times New Roman"/>
                <w:szCs w:val="24"/>
              </w:rPr>
              <w:t>ekspertēto</w:t>
            </w:r>
            <w:proofErr w:type="spellEnd"/>
            <w:r w:rsidR="00606DE4">
              <w:rPr>
                <w:rFonts w:eastAsia="Times New Roman"/>
                <w:szCs w:val="24"/>
              </w:rPr>
              <w:t xml:space="preserve"> </w:t>
            </w:r>
            <w:r w:rsidR="00225CB0" w:rsidRPr="00A3260B">
              <w:rPr>
                <w:rFonts w:eastAsia="Times New Roman"/>
                <w:szCs w:val="24"/>
              </w:rPr>
              <w:t>būv</w:t>
            </w:r>
            <w:r w:rsidR="00606DE4" w:rsidRPr="00A3260B">
              <w:rPr>
                <w:rFonts w:eastAsia="Times New Roman"/>
                <w:szCs w:val="24"/>
              </w:rPr>
              <w:t>p</w:t>
            </w:r>
            <w:r w:rsidR="00997473">
              <w:rPr>
                <w:rFonts w:eastAsia="Times New Roman"/>
                <w:szCs w:val="24"/>
              </w:rPr>
              <w:t>rojektu saraksts saskaņā ar N</w:t>
            </w:r>
            <w:r w:rsidR="00606DE4">
              <w:rPr>
                <w:rFonts w:eastAsia="Times New Roman"/>
                <w:szCs w:val="24"/>
              </w:rPr>
              <w:t xml:space="preserve">olikuma </w:t>
            </w:r>
            <w:r w:rsidR="00F50073">
              <w:rPr>
                <w:rFonts w:eastAsia="Times New Roman"/>
                <w:szCs w:val="24"/>
              </w:rPr>
              <w:t>2</w:t>
            </w:r>
            <w:r w:rsidR="00606DE4">
              <w:rPr>
                <w:rFonts w:eastAsia="Times New Roman"/>
                <w:szCs w:val="24"/>
              </w:rPr>
              <w:t>.pielikumā pievienoto formu, kas ap</w:t>
            </w:r>
            <w:r w:rsidR="00997473">
              <w:rPr>
                <w:rFonts w:eastAsia="Times New Roman"/>
                <w:szCs w:val="24"/>
              </w:rPr>
              <w:t>liecina pretendenta atbilstību Nolikuma 9.5</w:t>
            </w:r>
            <w:r w:rsidR="00606DE4">
              <w:rPr>
                <w:rFonts w:eastAsia="Times New Roman"/>
                <w:szCs w:val="24"/>
              </w:rPr>
              <w:t>.punkta prasībām</w:t>
            </w:r>
            <w:r w:rsidR="00E4303D">
              <w:rPr>
                <w:rFonts w:eastAsia="Times New Roman"/>
                <w:szCs w:val="24"/>
              </w:rPr>
              <w:t>, klāt pievienojot</w:t>
            </w:r>
            <w:r w:rsidR="00BA7A1A">
              <w:rPr>
                <w:rFonts w:eastAsia="Times New Roman"/>
                <w:szCs w:val="24"/>
              </w:rPr>
              <w:t xml:space="preserve"> </w:t>
            </w:r>
            <w:r w:rsidR="00BA7A1A" w:rsidRPr="005D1E8D">
              <w:rPr>
                <w:rFonts w:eastAsia="Times New Roman"/>
                <w:szCs w:val="24"/>
              </w:rPr>
              <w:t>vismaz</w:t>
            </w:r>
            <w:r w:rsidR="00E4303D" w:rsidRPr="005D1E8D">
              <w:rPr>
                <w:rFonts w:eastAsia="Times New Roman"/>
                <w:szCs w:val="24"/>
              </w:rPr>
              <w:t xml:space="preserve"> </w:t>
            </w:r>
            <w:r w:rsidR="0045352F" w:rsidRPr="00E523FD">
              <w:rPr>
                <w:rFonts w:eastAsia="Times New Roman"/>
                <w:szCs w:val="24"/>
              </w:rPr>
              <w:t>1 (vienu</w:t>
            </w:r>
            <w:r w:rsidR="00187A54" w:rsidRPr="00E523FD">
              <w:rPr>
                <w:rFonts w:eastAsia="Times New Roman"/>
                <w:szCs w:val="24"/>
              </w:rPr>
              <w:t>)</w:t>
            </w:r>
            <w:r w:rsidR="00E523FD">
              <w:rPr>
                <w:rFonts w:eastAsia="Times New Roman"/>
                <w:szCs w:val="24"/>
              </w:rPr>
              <w:t xml:space="preserve"> </w:t>
            </w:r>
            <w:r w:rsidR="00E61CF1">
              <w:rPr>
                <w:rFonts w:eastAsia="Times New Roman"/>
                <w:szCs w:val="24"/>
              </w:rPr>
              <w:t>pozitīvu pasūtītāja</w:t>
            </w:r>
            <w:r w:rsidR="009D131D">
              <w:rPr>
                <w:rFonts w:eastAsia="Times New Roman"/>
                <w:szCs w:val="24"/>
              </w:rPr>
              <w:t xml:space="preserve"> </w:t>
            </w:r>
            <w:r w:rsidR="00E61CF1">
              <w:rPr>
                <w:rFonts w:eastAsia="Times New Roman"/>
                <w:szCs w:val="24"/>
              </w:rPr>
              <w:t>atsauksmi</w:t>
            </w:r>
            <w:r w:rsidR="00C30C45">
              <w:rPr>
                <w:rFonts w:eastAsia="Times New Roman"/>
                <w:szCs w:val="24"/>
              </w:rPr>
              <w:t xml:space="preserve"> un būvprojekta ekspertīzes apliecinātu kopiju, kurā ir norādīts, ka ekspertīze veikta šādām būvprojekta daļām:</w:t>
            </w:r>
          </w:p>
          <w:p w:rsidR="00C30C45" w:rsidRPr="00451BDA" w:rsidRDefault="00C30C45" w:rsidP="0020601A">
            <w:pPr>
              <w:pStyle w:val="ListParagraph"/>
              <w:numPr>
                <w:ilvl w:val="0"/>
                <w:numId w:val="16"/>
              </w:numPr>
              <w:ind w:right="-58"/>
              <w:jc w:val="both"/>
            </w:pPr>
            <w:r w:rsidRPr="00451BDA">
              <w:t>arhitektūras (AR);</w:t>
            </w:r>
          </w:p>
          <w:p w:rsidR="00C30C45" w:rsidRDefault="00C30C45" w:rsidP="0020601A">
            <w:pPr>
              <w:pStyle w:val="ListParagraph"/>
              <w:numPr>
                <w:ilvl w:val="0"/>
                <w:numId w:val="16"/>
              </w:numPr>
              <w:ind w:right="-58"/>
              <w:jc w:val="both"/>
            </w:pPr>
            <w:r>
              <w:t>būvkonstrukciju (BK) ar veiktiem aprēķiniem;</w:t>
            </w:r>
          </w:p>
          <w:p w:rsidR="00C30C45" w:rsidRDefault="00C30C45" w:rsidP="0020601A">
            <w:pPr>
              <w:pStyle w:val="ListParagraph"/>
              <w:numPr>
                <w:ilvl w:val="0"/>
                <w:numId w:val="16"/>
              </w:numPr>
              <w:ind w:right="-58"/>
              <w:jc w:val="both"/>
            </w:pPr>
            <w:r>
              <w:t>ekonomikas daļai (BA un T),</w:t>
            </w:r>
          </w:p>
          <w:p w:rsidR="00C30C45" w:rsidRDefault="00C30C45" w:rsidP="0020601A">
            <w:pPr>
              <w:pStyle w:val="ListParagraph"/>
              <w:numPr>
                <w:ilvl w:val="0"/>
                <w:numId w:val="16"/>
              </w:numPr>
              <w:ind w:right="-58"/>
              <w:jc w:val="both"/>
            </w:pPr>
            <w:r>
              <w:t xml:space="preserve">ugunsdrošības pārskatam (UPP) un ar ugunsdrošību saistītajām sadaļām; </w:t>
            </w:r>
          </w:p>
          <w:p w:rsidR="00C30C45" w:rsidRDefault="00C30C45" w:rsidP="0020601A">
            <w:pPr>
              <w:pStyle w:val="ListParagraph"/>
              <w:numPr>
                <w:ilvl w:val="0"/>
                <w:numId w:val="16"/>
              </w:numPr>
              <w:ind w:right="-58"/>
              <w:jc w:val="both"/>
            </w:pPr>
            <w:r>
              <w:t xml:space="preserve">darbu organizācijas  projektam </w:t>
            </w:r>
            <w:r w:rsidRPr="00522884">
              <w:t>(DOP)</w:t>
            </w:r>
            <w:r>
              <w:t>;</w:t>
            </w:r>
          </w:p>
          <w:p w:rsidR="00C30C45" w:rsidRDefault="00C30C45" w:rsidP="0020601A">
            <w:pPr>
              <w:pStyle w:val="ListParagraph"/>
              <w:numPr>
                <w:ilvl w:val="0"/>
                <w:numId w:val="16"/>
              </w:numPr>
              <w:ind w:right="-58"/>
              <w:jc w:val="both"/>
            </w:pPr>
            <w:r>
              <w:t>apkure, ventilācija, gaisa kondicionēšana (AVK);</w:t>
            </w:r>
          </w:p>
          <w:p w:rsidR="00C30C45" w:rsidRDefault="00C30C45" w:rsidP="0020601A">
            <w:pPr>
              <w:pStyle w:val="ListParagraph"/>
              <w:numPr>
                <w:ilvl w:val="0"/>
                <w:numId w:val="16"/>
              </w:numPr>
              <w:ind w:right="-58"/>
              <w:jc w:val="both"/>
            </w:pPr>
            <w:r>
              <w:t>ūdensapgādes kanalizācija iekšējie un ārējie tīkli (ŪK, ŪKT);</w:t>
            </w:r>
          </w:p>
          <w:p w:rsidR="00C30C45" w:rsidRDefault="00C30C45" w:rsidP="0020601A">
            <w:pPr>
              <w:pStyle w:val="ListParagraph"/>
              <w:numPr>
                <w:ilvl w:val="0"/>
                <w:numId w:val="16"/>
              </w:numPr>
              <w:ind w:right="-58"/>
              <w:jc w:val="both"/>
            </w:pPr>
            <w:r>
              <w:t>lietus ūdens kanalizācijas tīkli (LKT);</w:t>
            </w:r>
          </w:p>
          <w:p w:rsidR="00C30C45" w:rsidRPr="00C30C45" w:rsidRDefault="00C30C45" w:rsidP="0020601A">
            <w:pPr>
              <w:pStyle w:val="ListParagraph"/>
              <w:numPr>
                <w:ilvl w:val="0"/>
                <w:numId w:val="16"/>
              </w:numPr>
              <w:ind w:right="-58"/>
              <w:jc w:val="both"/>
            </w:pPr>
            <w:r>
              <w:t>Baseina tehnoloģija (TN).</w:t>
            </w:r>
          </w:p>
        </w:tc>
      </w:tr>
      <w:tr w:rsidR="00CC3BF8" w:rsidRPr="00EE25C9" w:rsidTr="00E45C8B">
        <w:tc>
          <w:tcPr>
            <w:tcW w:w="4627" w:type="dxa"/>
          </w:tcPr>
          <w:p w:rsidR="00C30C45" w:rsidRDefault="00634456" w:rsidP="00313AE5">
            <w:pPr>
              <w:spacing w:after="0" w:line="240" w:lineRule="auto"/>
              <w:ind w:right="-58"/>
              <w:jc w:val="both"/>
              <w:rPr>
                <w:rFonts w:eastAsia="Times New Roman"/>
                <w:szCs w:val="24"/>
                <w:lang w:eastAsia="lv-LV"/>
              </w:rPr>
            </w:pPr>
            <w:r>
              <w:rPr>
                <w:rFonts w:eastAsia="Times New Roman"/>
                <w:szCs w:val="24"/>
                <w:lang w:eastAsia="lv-LV"/>
              </w:rPr>
              <w:t>9.6</w:t>
            </w:r>
            <w:r w:rsidR="00CC3BF8">
              <w:rPr>
                <w:rFonts w:eastAsia="Times New Roman"/>
                <w:szCs w:val="24"/>
                <w:lang w:eastAsia="lv-LV"/>
              </w:rPr>
              <w:t>.</w:t>
            </w:r>
            <w:r w:rsidR="00CE3518">
              <w:rPr>
                <w:rFonts w:eastAsia="Times New Roman"/>
                <w:szCs w:val="24"/>
                <w:lang w:eastAsia="lv-LV"/>
              </w:rPr>
              <w:t xml:space="preserve"> </w:t>
            </w:r>
            <w:r w:rsidR="00606DE4">
              <w:rPr>
                <w:rFonts w:eastAsia="Times New Roman"/>
                <w:szCs w:val="24"/>
                <w:lang w:eastAsia="lv-LV"/>
              </w:rPr>
              <w:t>Pretendentam līguma izpildē jānodrošina eksperti, kuriem,</w:t>
            </w:r>
            <w:r w:rsidR="00313AE5">
              <w:rPr>
                <w:rFonts w:eastAsia="Times New Roman"/>
                <w:szCs w:val="24"/>
                <w:lang w:eastAsia="lv-LV"/>
              </w:rPr>
              <w:t xml:space="preserve"> saskaņā ar Latvijas </w:t>
            </w:r>
            <w:r w:rsidR="00313AE5">
              <w:rPr>
                <w:rFonts w:eastAsia="Times New Roman"/>
                <w:szCs w:val="24"/>
                <w:lang w:eastAsia="lv-LV"/>
              </w:rPr>
              <w:lastRenderedPageBreak/>
              <w:t>Republikas normatīvajiem aktiem</w:t>
            </w:r>
            <w:r w:rsidR="00606DE4">
              <w:rPr>
                <w:rFonts w:eastAsia="Times New Roman"/>
                <w:szCs w:val="24"/>
                <w:lang w:eastAsia="lv-LV"/>
              </w:rPr>
              <w:t>, ir tiesības veikt būvprojektu ekspertīzi</w:t>
            </w:r>
            <w:r w:rsidR="00C30C45">
              <w:rPr>
                <w:rFonts w:eastAsia="Times New Roman"/>
                <w:szCs w:val="24"/>
                <w:lang w:eastAsia="lv-LV"/>
              </w:rPr>
              <w:t>:</w:t>
            </w:r>
          </w:p>
          <w:p w:rsidR="00C30C45" w:rsidRDefault="00C30C45" w:rsidP="00313AE5">
            <w:pPr>
              <w:spacing w:after="0" w:line="240" w:lineRule="auto"/>
              <w:ind w:right="-58"/>
              <w:jc w:val="both"/>
              <w:rPr>
                <w:rFonts w:eastAsia="Times New Roman"/>
                <w:szCs w:val="24"/>
                <w:lang w:eastAsia="lv-LV"/>
              </w:rPr>
            </w:pPr>
            <w:r>
              <w:rPr>
                <w:rFonts w:eastAsia="Times New Roman"/>
                <w:szCs w:val="24"/>
                <w:lang w:eastAsia="lv-LV"/>
              </w:rPr>
              <w:t>1)</w:t>
            </w:r>
            <w:r w:rsidR="00606DE4">
              <w:rPr>
                <w:rFonts w:eastAsia="Times New Roman"/>
                <w:szCs w:val="24"/>
                <w:lang w:eastAsia="lv-LV"/>
              </w:rPr>
              <w:t xml:space="preserve"> arhitektūras (AR), </w:t>
            </w:r>
          </w:p>
          <w:p w:rsidR="00C30C45" w:rsidRDefault="00C30C45" w:rsidP="00313AE5">
            <w:pPr>
              <w:spacing w:after="0" w:line="240" w:lineRule="auto"/>
              <w:ind w:right="-58"/>
              <w:jc w:val="both"/>
              <w:rPr>
                <w:rFonts w:eastAsia="Times New Roman"/>
                <w:szCs w:val="24"/>
                <w:lang w:eastAsia="lv-LV"/>
              </w:rPr>
            </w:pPr>
            <w:r>
              <w:rPr>
                <w:rFonts w:eastAsia="Times New Roman"/>
                <w:szCs w:val="24"/>
                <w:lang w:eastAsia="lv-LV"/>
              </w:rPr>
              <w:t xml:space="preserve">2) </w:t>
            </w:r>
            <w:r w:rsidR="00606DE4">
              <w:rPr>
                <w:rFonts w:eastAsia="Times New Roman"/>
                <w:szCs w:val="24"/>
                <w:lang w:eastAsia="lv-LV"/>
              </w:rPr>
              <w:t xml:space="preserve">būvkonstrukciju (BK), </w:t>
            </w:r>
          </w:p>
          <w:p w:rsidR="00C30C45" w:rsidRDefault="00C30C45" w:rsidP="00313AE5">
            <w:pPr>
              <w:spacing w:after="0" w:line="240" w:lineRule="auto"/>
              <w:ind w:right="-58"/>
              <w:jc w:val="both"/>
              <w:rPr>
                <w:rFonts w:eastAsia="Times New Roman"/>
                <w:szCs w:val="24"/>
                <w:lang w:eastAsia="lv-LV"/>
              </w:rPr>
            </w:pPr>
            <w:r>
              <w:rPr>
                <w:rFonts w:eastAsia="Times New Roman"/>
                <w:szCs w:val="24"/>
                <w:lang w:eastAsia="lv-LV"/>
              </w:rPr>
              <w:t xml:space="preserve">3) </w:t>
            </w:r>
            <w:r w:rsidR="00606DE4" w:rsidRPr="0045352F">
              <w:rPr>
                <w:rFonts w:eastAsia="Times New Roman"/>
                <w:szCs w:val="24"/>
                <w:lang w:eastAsia="lv-LV"/>
              </w:rPr>
              <w:t>ekonomikas daļai (BA un T),</w:t>
            </w:r>
          </w:p>
          <w:p w:rsidR="00C30C45" w:rsidRDefault="00441388" w:rsidP="00313AE5">
            <w:pPr>
              <w:spacing w:after="0" w:line="240" w:lineRule="auto"/>
              <w:ind w:right="-58"/>
              <w:jc w:val="both"/>
              <w:rPr>
                <w:rFonts w:eastAsia="Times New Roman"/>
                <w:szCs w:val="24"/>
                <w:lang w:eastAsia="lv-LV"/>
              </w:rPr>
            </w:pPr>
            <w:r>
              <w:rPr>
                <w:rFonts w:eastAsia="Times New Roman"/>
                <w:szCs w:val="24"/>
                <w:lang w:eastAsia="lv-LV"/>
              </w:rPr>
              <w:t xml:space="preserve">4) </w:t>
            </w:r>
            <w:r w:rsidR="00606DE4">
              <w:rPr>
                <w:rFonts w:eastAsia="Times New Roman"/>
                <w:szCs w:val="24"/>
                <w:lang w:eastAsia="lv-LV"/>
              </w:rPr>
              <w:t>ugunsdrošības pārskatam</w:t>
            </w:r>
            <w:r w:rsidR="00C30C45">
              <w:rPr>
                <w:rFonts w:eastAsia="Times New Roman"/>
                <w:szCs w:val="24"/>
                <w:lang w:eastAsia="lv-LV"/>
              </w:rPr>
              <w:t xml:space="preserve"> (UPP)</w:t>
            </w:r>
            <w:r w:rsidR="00606DE4">
              <w:rPr>
                <w:rFonts w:eastAsia="Times New Roman"/>
                <w:szCs w:val="24"/>
                <w:lang w:eastAsia="lv-LV"/>
              </w:rPr>
              <w:t xml:space="preserve"> un ar ugunsdroš</w:t>
            </w:r>
            <w:r w:rsidR="00BC42EA">
              <w:rPr>
                <w:rFonts w:eastAsia="Times New Roman"/>
                <w:szCs w:val="24"/>
                <w:lang w:eastAsia="lv-LV"/>
              </w:rPr>
              <w:t>ī</w:t>
            </w:r>
            <w:r w:rsidR="00606DE4">
              <w:rPr>
                <w:rFonts w:eastAsia="Times New Roman"/>
                <w:szCs w:val="24"/>
                <w:lang w:eastAsia="lv-LV"/>
              </w:rPr>
              <w:t>bu saistītajām sadaļām,</w:t>
            </w:r>
          </w:p>
          <w:p w:rsidR="00731B3A" w:rsidRDefault="00C30C45" w:rsidP="00313AE5">
            <w:pPr>
              <w:spacing w:after="0" w:line="240" w:lineRule="auto"/>
              <w:ind w:right="-58"/>
              <w:jc w:val="both"/>
              <w:rPr>
                <w:rFonts w:eastAsia="Times New Roman"/>
                <w:szCs w:val="24"/>
                <w:lang w:eastAsia="lv-LV"/>
              </w:rPr>
            </w:pPr>
            <w:r>
              <w:rPr>
                <w:rFonts w:eastAsia="Times New Roman"/>
                <w:szCs w:val="24"/>
                <w:lang w:eastAsia="lv-LV"/>
              </w:rPr>
              <w:t xml:space="preserve">5) </w:t>
            </w:r>
            <w:r w:rsidR="002C0170">
              <w:rPr>
                <w:rFonts w:eastAsia="Times New Roman"/>
                <w:szCs w:val="24"/>
                <w:lang w:eastAsia="lv-LV"/>
              </w:rPr>
              <w:t xml:space="preserve">darbu organizācijas  projektam </w:t>
            </w:r>
            <w:r w:rsidR="002C0170" w:rsidRPr="00522884">
              <w:rPr>
                <w:rFonts w:eastAsia="Times New Roman"/>
                <w:szCs w:val="24"/>
                <w:lang w:eastAsia="lv-LV"/>
              </w:rPr>
              <w:t>(DOP),</w:t>
            </w:r>
            <w:r>
              <w:rPr>
                <w:rFonts w:eastAsia="Times New Roman"/>
                <w:szCs w:val="24"/>
                <w:lang w:eastAsia="lv-LV"/>
              </w:rPr>
              <w:t xml:space="preserve">          6) </w:t>
            </w:r>
            <w:r w:rsidR="00606DE4" w:rsidRPr="00522884">
              <w:rPr>
                <w:rFonts w:eastAsia="Times New Roman"/>
                <w:szCs w:val="24"/>
                <w:lang w:eastAsia="lv-LV"/>
              </w:rPr>
              <w:t>energoefektivitātes aprēķinam.</w:t>
            </w:r>
          </w:p>
          <w:p w:rsidR="00A3260B" w:rsidRDefault="00C30C45" w:rsidP="00313AE5">
            <w:pPr>
              <w:spacing w:after="0"/>
              <w:ind w:right="-58"/>
              <w:jc w:val="both"/>
            </w:pPr>
            <w:r>
              <w:rPr>
                <w:rFonts w:eastAsia="Times New Roman"/>
                <w:szCs w:val="24"/>
                <w:lang w:eastAsia="lv-LV"/>
              </w:rPr>
              <w:t xml:space="preserve">7) </w:t>
            </w:r>
            <w:r w:rsidR="00A3260B">
              <w:t>apkure, ventilācija, gaisa kondicionēšana (AVK);</w:t>
            </w:r>
          </w:p>
          <w:p w:rsidR="00A3260B" w:rsidRDefault="00A3260B" w:rsidP="00313AE5">
            <w:pPr>
              <w:spacing w:after="0" w:line="240" w:lineRule="auto"/>
              <w:ind w:right="-58"/>
              <w:jc w:val="both"/>
            </w:pPr>
            <w:r>
              <w:t>8) ūdensapgādes kanalizācija iekšējie un ārējie tīkli (ŪK, ŪKT);</w:t>
            </w:r>
          </w:p>
          <w:p w:rsidR="00A3260B" w:rsidRDefault="00A3260B" w:rsidP="00313AE5">
            <w:pPr>
              <w:spacing w:after="0" w:line="240" w:lineRule="auto"/>
              <w:ind w:right="-58"/>
              <w:jc w:val="both"/>
            </w:pPr>
            <w:r>
              <w:t>9)</w:t>
            </w:r>
            <w:r w:rsidR="00313AE5">
              <w:t xml:space="preserve"> </w:t>
            </w:r>
            <w:r>
              <w:t>lietus ūdens kanalizācijas tīkli (LKT).</w:t>
            </w:r>
          </w:p>
          <w:p w:rsidR="00C30C45" w:rsidRDefault="00A3260B" w:rsidP="00313AE5">
            <w:pPr>
              <w:spacing w:after="0" w:line="240" w:lineRule="auto"/>
              <w:ind w:right="-58"/>
              <w:jc w:val="both"/>
              <w:rPr>
                <w:rFonts w:eastAsia="Times New Roman"/>
                <w:szCs w:val="24"/>
                <w:lang w:eastAsia="lv-LV"/>
              </w:rPr>
            </w:pPr>
            <w:r>
              <w:t xml:space="preserve">10) </w:t>
            </w:r>
            <w:r w:rsidR="00EA60A9">
              <w:t>b</w:t>
            </w:r>
            <w:r>
              <w:t>aseina tehnoloģija (TN)</w:t>
            </w:r>
          </w:p>
        </w:tc>
        <w:tc>
          <w:tcPr>
            <w:tcW w:w="4660" w:type="dxa"/>
          </w:tcPr>
          <w:p w:rsidR="00CC3BF8" w:rsidRDefault="00634456" w:rsidP="00390056">
            <w:pPr>
              <w:spacing w:after="0" w:line="240" w:lineRule="auto"/>
              <w:jc w:val="both"/>
              <w:rPr>
                <w:rFonts w:eastAsia="Times New Roman"/>
                <w:szCs w:val="24"/>
              </w:rPr>
            </w:pPr>
            <w:r>
              <w:rPr>
                <w:rFonts w:eastAsia="Times New Roman"/>
                <w:szCs w:val="24"/>
              </w:rPr>
              <w:lastRenderedPageBreak/>
              <w:t>10.6</w:t>
            </w:r>
            <w:r w:rsidR="00092B69">
              <w:rPr>
                <w:rFonts w:eastAsia="Times New Roman"/>
                <w:szCs w:val="24"/>
              </w:rPr>
              <w:t>.</w:t>
            </w:r>
            <w:r w:rsidR="00CE3518">
              <w:rPr>
                <w:rFonts w:eastAsia="Times New Roman"/>
                <w:szCs w:val="24"/>
              </w:rPr>
              <w:t xml:space="preserve"> </w:t>
            </w:r>
            <w:r w:rsidR="00606DE4">
              <w:rPr>
                <w:rFonts w:eastAsia="Times New Roman"/>
                <w:szCs w:val="24"/>
              </w:rPr>
              <w:t>Pretendenta aizpildīta veidlapa (</w:t>
            </w:r>
            <w:r>
              <w:rPr>
                <w:rFonts w:eastAsia="Times New Roman"/>
                <w:szCs w:val="24"/>
              </w:rPr>
              <w:t xml:space="preserve">Nolikuma </w:t>
            </w:r>
            <w:r w:rsidR="00187A54">
              <w:rPr>
                <w:rFonts w:eastAsia="Times New Roman"/>
                <w:szCs w:val="24"/>
              </w:rPr>
              <w:t>3.pielikums</w:t>
            </w:r>
            <w:r w:rsidR="00606DE4">
              <w:rPr>
                <w:rFonts w:eastAsia="Times New Roman"/>
                <w:szCs w:val="24"/>
              </w:rPr>
              <w:t>), pievienojot sertifikātu kopijas.</w:t>
            </w:r>
            <w:r w:rsidR="00CB6825">
              <w:rPr>
                <w:rFonts w:eastAsia="Times New Roman"/>
                <w:szCs w:val="24"/>
              </w:rPr>
              <w:t xml:space="preserve"> </w:t>
            </w:r>
            <w:r w:rsidR="00CE3518">
              <w:rPr>
                <w:rFonts w:eastAsia="Times New Roman"/>
                <w:szCs w:val="24"/>
              </w:rPr>
              <w:t xml:space="preserve">Kā </w:t>
            </w:r>
            <w:r w:rsidR="00CE3518" w:rsidRPr="00CE3518">
              <w:rPr>
                <w:rFonts w:eastAsia="Times New Roman"/>
                <w:szCs w:val="24"/>
              </w:rPr>
              <w:t>arī j</w:t>
            </w:r>
            <w:r w:rsidR="00CB6825" w:rsidRPr="00CE3518">
              <w:rPr>
                <w:rFonts w:eastAsia="Times New Roman"/>
                <w:szCs w:val="24"/>
              </w:rPr>
              <w:t xml:space="preserve">āpievieno </w:t>
            </w:r>
            <w:r w:rsidR="00CB6825" w:rsidRPr="00CE3518">
              <w:rPr>
                <w:rFonts w:eastAsia="Times New Roman"/>
                <w:szCs w:val="24"/>
              </w:rPr>
              <w:lastRenderedPageBreak/>
              <w:t>iesaistīto darbinieku/uzņēmuma līgumu kopijas vai Pretendenta rakstiski apliecinājumi par darba/uzņēmuma līgumu esamību, vai iesaistīto darbinieku parakstīti apliecinājumi par gatavību piedalīties iepirkumā un gadījumā, ja Pretendentam tiks piešķirtas līguma slēgšanas tiesības, noslēgt ar to savstarpējus līgumus par tiem uzticēto darbu izpil</w:t>
            </w:r>
            <w:r w:rsidR="0058162B">
              <w:rPr>
                <w:rFonts w:eastAsia="Times New Roman"/>
                <w:szCs w:val="24"/>
              </w:rPr>
              <w:t>d</w:t>
            </w:r>
            <w:r w:rsidR="00CB6825" w:rsidRPr="00CE3518">
              <w:rPr>
                <w:rFonts w:eastAsia="Times New Roman"/>
                <w:szCs w:val="24"/>
              </w:rPr>
              <w:t>i.</w:t>
            </w:r>
          </w:p>
        </w:tc>
      </w:tr>
      <w:tr w:rsidR="00522884" w:rsidRPr="00EE25C9" w:rsidTr="00E45C8B">
        <w:tc>
          <w:tcPr>
            <w:tcW w:w="4627" w:type="dxa"/>
          </w:tcPr>
          <w:p w:rsidR="00522884" w:rsidRPr="00A3260B" w:rsidRDefault="00522884" w:rsidP="008930E7">
            <w:pPr>
              <w:spacing w:after="0" w:line="240" w:lineRule="auto"/>
              <w:ind w:right="-58"/>
              <w:jc w:val="both"/>
              <w:rPr>
                <w:rFonts w:eastAsia="Times New Roman"/>
                <w:szCs w:val="24"/>
                <w:lang w:eastAsia="lv-LV"/>
              </w:rPr>
            </w:pPr>
            <w:r w:rsidRPr="00A3260B">
              <w:rPr>
                <w:rFonts w:eastAsia="Times New Roman"/>
                <w:szCs w:val="24"/>
                <w:lang w:eastAsia="lv-LV"/>
              </w:rPr>
              <w:lastRenderedPageBreak/>
              <w:t>9.</w:t>
            </w:r>
            <w:r w:rsidR="00584AAD">
              <w:rPr>
                <w:rFonts w:eastAsia="Times New Roman"/>
                <w:szCs w:val="24"/>
                <w:lang w:eastAsia="lv-LV"/>
              </w:rPr>
              <w:t>7</w:t>
            </w:r>
            <w:r w:rsidRPr="00A3260B">
              <w:rPr>
                <w:rFonts w:eastAsia="Times New Roman"/>
                <w:szCs w:val="24"/>
                <w:lang w:eastAsia="lv-LV"/>
              </w:rPr>
              <w:t xml:space="preserve">. </w:t>
            </w:r>
            <w:r w:rsidR="008930E7" w:rsidRPr="00A3260B">
              <w:rPr>
                <w:rFonts w:eastAsia="Times New Roman"/>
                <w:szCs w:val="24"/>
                <w:lang w:eastAsia="lv-LV"/>
              </w:rPr>
              <w:t>Pretendenta b</w:t>
            </w:r>
            <w:r w:rsidR="00667E4F" w:rsidRPr="00A3260B">
              <w:rPr>
                <w:rFonts w:eastAsia="Times New Roman"/>
                <w:szCs w:val="24"/>
                <w:lang w:eastAsia="lv-LV"/>
              </w:rPr>
              <w:t>ūvprojekta ekspertīzes vadītajam</w:t>
            </w:r>
            <w:r w:rsidR="008930E7" w:rsidRPr="00A3260B">
              <w:rPr>
                <w:rFonts w:eastAsia="Times New Roman"/>
                <w:szCs w:val="24"/>
                <w:lang w:eastAsia="lv-LV"/>
              </w:rPr>
              <w:t xml:space="preserve"> </w:t>
            </w:r>
            <w:r w:rsidR="00667E4F" w:rsidRPr="00A3260B">
              <w:rPr>
                <w:rFonts w:eastAsia="Times New Roman"/>
                <w:szCs w:val="24"/>
                <w:lang w:eastAsia="lv-LV"/>
              </w:rPr>
              <w:t xml:space="preserve"> </w:t>
            </w:r>
            <w:r w:rsidR="008930E7" w:rsidRPr="00A3260B">
              <w:rPr>
                <w:rFonts w:eastAsia="Times New Roman"/>
                <w:szCs w:val="24"/>
                <w:lang w:eastAsia="lv-LV"/>
              </w:rPr>
              <w:t>iepriekšējo 3 (trīs) gadu laikā līdz piedāvājuma iesniegšanas dienai ir pieredze vismaz vienā</w:t>
            </w:r>
            <w:r w:rsidR="00667E4F" w:rsidRPr="00A3260B">
              <w:rPr>
                <w:rFonts w:eastAsia="Times New Roman"/>
                <w:szCs w:val="24"/>
                <w:lang w:eastAsia="lv-LV"/>
              </w:rPr>
              <w:t xml:space="preserve"> sabiedriski nozīmīgas ēkas (jaunbūve vai rekonstrukcija) būvprojekta ekspert</w:t>
            </w:r>
            <w:r w:rsidR="008930E7" w:rsidRPr="00A3260B">
              <w:rPr>
                <w:rFonts w:eastAsia="Times New Roman"/>
                <w:szCs w:val="24"/>
                <w:lang w:eastAsia="lv-LV"/>
              </w:rPr>
              <w:t>īzes veikšanā</w:t>
            </w:r>
            <w:r w:rsidR="00667E4F" w:rsidRPr="00A3260B">
              <w:rPr>
                <w:rFonts w:eastAsia="Times New Roman"/>
                <w:szCs w:val="24"/>
                <w:lang w:eastAsia="lv-LV"/>
              </w:rPr>
              <w:t>, kurā ietilpst arī pel</w:t>
            </w:r>
            <w:r w:rsidR="00634456">
              <w:rPr>
                <w:rFonts w:eastAsia="Times New Roman"/>
                <w:szCs w:val="24"/>
                <w:lang w:eastAsia="lv-LV"/>
              </w:rPr>
              <w:t>d</w:t>
            </w:r>
            <w:r w:rsidR="00667E4F" w:rsidRPr="00A3260B">
              <w:rPr>
                <w:rFonts w:eastAsia="Times New Roman"/>
                <w:szCs w:val="24"/>
                <w:lang w:eastAsia="lv-LV"/>
              </w:rPr>
              <w:t>baseina kon</w:t>
            </w:r>
            <w:r w:rsidR="008930E7" w:rsidRPr="00A3260B">
              <w:rPr>
                <w:rFonts w:eastAsia="Times New Roman"/>
                <w:szCs w:val="24"/>
                <w:lang w:eastAsia="lv-LV"/>
              </w:rPr>
              <w:t>strukcijas</w:t>
            </w:r>
            <w:r w:rsidR="00EA60A9">
              <w:rPr>
                <w:rFonts w:eastAsia="Times New Roman"/>
                <w:szCs w:val="24"/>
                <w:lang w:eastAsia="lv-LV"/>
              </w:rPr>
              <w:t xml:space="preserve"> un tehnoloģijas</w:t>
            </w:r>
            <w:r w:rsidR="008930E7" w:rsidRPr="00A3260B">
              <w:rPr>
                <w:rFonts w:eastAsia="Times New Roman"/>
                <w:szCs w:val="24"/>
                <w:lang w:eastAsia="lv-LV"/>
              </w:rPr>
              <w:t>.</w:t>
            </w:r>
          </w:p>
        </w:tc>
        <w:tc>
          <w:tcPr>
            <w:tcW w:w="4660" w:type="dxa"/>
          </w:tcPr>
          <w:p w:rsidR="00522884" w:rsidRPr="00A3260B" w:rsidRDefault="00584AAD" w:rsidP="008930E7">
            <w:pPr>
              <w:spacing w:after="0" w:line="240" w:lineRule="auto"/>
              <w:jc w:val="both"/>
              <w:rPr>
                <w:rFonts w:eastAsia="Times New Roman"/>
                <w:szCs w:val="24"/>
              </w:rPr>
            </w:pPr>
            <w:r>
              <w:rPr>
                <w:rFonts w:eastAsia="Times New Roman"/>
                <w:szCs w:val="24"/>
              </w:rPr>
              <w:t>10.7.</w:t>
            </w:r>
            <w:r w:rsidR="008930E7" w:rsidRPr="00A3260B">
              <w:rPr>
                <w:rFonts w:eastAsia="Times New Roman"/>
                <w:szCs w:val="24"/>
              </w:rPr>
              <w:t xml:space="preserve"> Pievienota būvprojekta ekspertīzes atzinuma lapu kopija, kurā norādīts:</w:t>
            </w:r>
          </w:p>
          <w:p w:rsidR="008930E7" w:rsidRPr="00A3260B" w:rsidRDefault="008930E7" w:rsidP="008930E7">
            <w:pPr>
              <w:spacing w:after="0" w:line="240" w:lineRule="auto"/>
              <w:jc w:val="both"/>
              <w:rPr>
                <w:rFonts w:eastAsia="Times New Roman"/>
                <w:szCs w:val="24"/>
              </w:rPr>
            </w:pPr>
            <w:r w:rsidRPr="00A3260B">
              <w:rPr>
                <w:rFonts w:eastAsia="Times New Roman"/>
                <w:szCs w:val="24"/>
              </w:rPr>
              <w:t>1) būvprojekta vadītāja vārds, uzvārds;</w:t>
            </w:r>
          </w:p>
          <w:p w:rsidR="008930E7" w:rsidRPr="00A3260B" w:rsidRDefault="008930E7" w:rsidP="008930E7">
            <w:pPr>
              <w:spacing w:after="0" w:line="240" w:lineRule="auto"/>
              <w:jc w:val="both"/>
              <w:rPr>
                <w:rFonts w:eastAsia="Times New Roman"/>
                <w:szCs w:val="24"/>
              </w:rPr>
            </w:pPr>
            <w:r w:rsidRPr="00A3260B">
              <w:rPr>
                <w:rFonts w:eastAsia="Times New Roman"/>
                <w:szCs w:val="24"/>
              </w:rPr>
              <w:t>2) būvprojektā ir paredzēts pel</w:t>
            </w:r>
            <w:r w:rsidR="00634456">
              <w:rPr>
                <w:rFonts w:eastAsia="Times New Roman"/>
                <w:szCs w:val="24"/>
              </w:rPr>
              <w:t>d</w:t>
            </w:r>
            <w:r w:rsidRPr="00A3260B">
              <w:rPr>
                <w:rFonts w:eastAsia="Times New Roman"/>
                <w:szCs w:val="24"/>
              </w:rPr>
              <w:t>baseins;</w:t>
            </w:r>
          </w:p>
          <w:p w:rsidR="008930E7" w:rsidRPr="00A3260B" w:rsidRDefault="008930E7" w:rsidP="008930E7">
            <w:pPr>
              <w:spacing w:after="0" w:line="240" w:lineRule="auto"/>
              <w:ind w:left="330" w:hanging="330"/>
              <w:rPr>
                <w:rFonts w:eastAsia="Times New Roman"/>
                <w:szCs w:val="24"/>
              </w:rPr>
            </w:pPr>
            <w:r w:rsidRPr="00A3260B">
              <w:rPr>
                <w:rFonts w:eastAsia="Times New Roman"/>
                <w:szCs w:val="24"/>
              </w:rPr>
              <w:t>3) būvprojekta ekspertīzes atzinuma parakstīšanas datums.</w:t>
            </w:r>
          </w:p>
        </w:tc>
      </w:tr>
      <w:tr w:rsidR="00E067D0" w:rsidRPr="00EE25C9" w:rsidTr="00E45C8B">
        <w:tc>
          <w:tcPr>
            <w:tcW w:w="4627" w:type="dxa"/>
          </w:tcPr>
          <w:p w:rsidR="00E067D0" w:rsidRPr="00225CB0" w:rsidRDefault="00E067D0" w:rsidP="00584AAD">
            <w:pPr>
              <w:pStyle w:val="Footer"/>
              <w:tabs>
                <w:tab w:val="clear" w:pos="4153"/>
                <w:tab w:val="clear" w:pos="8306"/>
              </w:tabs>
              <w:ind w:left="57"/>
              <w:jc w:val="both"/>
              <w:rPr>
                <w:b/>
                <w:lang w:val="lv-LV"/>
              </w:rPr>
            </w:pPr>
            <w:r>
              <w:rPr>
                <w:rFonts w:eastAsia="Times New Roman"/>
                <w:szCs w:val="24"/>
                <w:lang w:eastAsia="lv-LV"/>
              </w:rPr>
              <w:t>9.</w:t>
            </w:r>
            <w:r w:rsidR="00584AAD">
              <w:rPr>
                <w:rFonts w:eastAsia="Times New Roman"/>
                <w:szCs w:val="24"/>
                <w:lang w:val="lv-LV" w:eastAsia="lv-LV"/>
              </w:rPr>
              <w:t>8</w:t>
            </w:r>
            <w:r>
              <w:rPr>
                <w:rFonts w:eastAsia="Times New Roman"/>
                <w:szCs w:val="24"/>
                <w:lang w:eastAsia="lv-LV"/>
              </w:rPr>
              <w:t>.</w:t>
            </w:r>
            <w:r w:rsidR="00584AAD">
              <w:rPr>
                <w:rFonts w:eastAsia="Times New Roman"/>
                <w:szCs w:val="24"/>
                <w:lang w:val="lv-LV" w:eastAsia="lv-LV"/>
              </w:rPr>
              <w:t xml:space="preserve"> </w:t>
            </w:r>
            <w:r>
              <w:rPr>
                <w:rFonts w:eastAsia="Times New Roman"/>
                <w:szCs w:val="24"/>
                <w:lang w:eastAsia="lv-LV"/>
              </w:rPr>
              <w:t xml:space="preserve">Pretendents garantē, ka uzvaras gadījumā uz visu līguma darbības laiku veiks savas profesionālās civiltiesiskās atbildības apdrošināšanu ar atbildības limitu ne mazāku kā </w:t>
            </w:r>
            <w:r w:rsidR="007A3DED" w:rsidRPr="007A3DED">
              <w:rPr>
                <w:rFonts w:eastAsia="Times New Roman"/>
                <w:szCs w:val="24"/>
                <w:lang w:val="lv-LV" w:eastAsia="lv-LV"/>
              </w:rPr>
              <w:t>250</w:t>
            </w:r>
            <w:r w:rsidR="002C0170" w:rsidRPr="007A3DED">
              <w:rPr>
                <w:rFonts w:eastAsia="Times New Roman"/>
                <w:szCs w:val="24"/>
                <w:lang w:eastAsia="lv-LV"/>
              </w:rPr>
              <w:t xml:space="preserve"> </w:t>
            </w:r>
            <w:r w:rsidR="00606DE4" w:rsidRPr="007A3DED">
              <w:rPr>
                <w:rFonts w:eastAsia="Times New Roman"/>
                <w:szCs w:val="24"/>
                <w:lang w:eastAsia="lv-LV"/>
              </w:rPr>
              <w:t>000</w:t>
            </w:r>
            <w:r w:rsidRPr="007A3DED">
              <w:rPr>
                <w:rFonts w:eastAsia="Times New Roman"/>
                <w:szCs w:val="24"/>
                <w:lang w:eastAsia="lv-LV"/>
              </w:rPr>
              <w:t>,00</w:t>
            </w:r>
            <w:r w:rsidR="00313AE5">
              <w:rPr>
                <w:rFonts w:eastAsia="Times New Roman"/>
                <w:szCs w:val="24"/>
                <w:lang w:val="lv-LV" w:eastAsia="lv-LV"/>
              </w:rPr>
              <w:t xml:space="preserve"> EUR</w:t>
            </w:r>
            <w:r w:rsidRPr="007A3DED">
              <w:rPr>
                <w:rFonts w:eastAsia="Times New Roman"/>
                <w:szCs w:val="24"/>
                <w:lang w:eastAsia="lv-LV"/>
              </w:rPr>
              <w:t xml:space="preserve"> (</w:t>
            </w:r>
            <w:r w:rsidR="00313AE5">
              <w:rPr>
                <w:rFonts w:eastAsia="Times New Roman"/>
                <w:szCs w:val="24"/>
                <w:lang w:val="lv-LV" w:eastAsia="lv-LV"/>
              </w:rPr>
              <w:t xml:space="preserve">divi simti piecdesmit </w:t>
            </w:r>
            <w:r w:rsidRPr="007A3DED">
              <w:rPr>
                <w:rFonts w:eastAsia="Times New Roman"/>
                <w:szCs w:val="24"/>
                <w:lang w:eastAsia="lv-LV"/>
              </w:rPr>
              <w:t xml:space="preserve">tūkstoši </w:t>
            </w:r>
            <w:proofErr w:type="spellStart"/>
            <w:r w:rsidRPr="007A3DED">
              <w:rPr>
                <w:rFonts w:eastAsia="Times New Roman"/>
                <w:i/>
                <w:szCs w:val="24"/>
                <w:lang w:eastAsia="lv-LV"/>
              </w:rPr>
              <w:t>euro</w:t>
            </w:r>
            <w:proofErr w:type="spellEnd"/>
            <w:r w:rsidRPr="007A3DED">
              <w:rPr>
                <w:rFonts w:eastAsia="Times New Roman"/>
                <w:szCs w:val="24"/>
                <w:lang w:eastAsia="lv-LV"/>
              </w:rPr>
              <w:t xml:space="preserve"> un 00 centi)</w:t>
            </w:r>
            <w:r w:rsidR="00D20462">
              <w:rPr>
                <w:rFonts w:eastAsia="Times New Roman"/>
                <w:szCs w:val="24"/>
                <w:lang w:eastAsia="lv-LV"/>
              </w:rPr>
              <w:t xml:space="preserve"> </w:t>
            </w:r>
            <w:r w:rsidR="00D20462" w:rsidRPr="003B06D7">
              <w:rPr>
                <w:rFonts w:eastAsia="Times New Roman"/>
                <w:szCs w:val="24"/>
                <w:lang w:eastAsia="lv-LV"/>
              </w:rPr>
              <w:t>un ne vēlāk kā 5 (piecu</w:t>
            </w:r>
            <w:r w:rsidR="00606DE4" w:rsidRPr="003B06D7">
              <w:rPr>
                <w:rFonts w:eastAsia="Times New Roman"/>
                <w:szCs w:val="24"/>
                <w:lang w:eastAsia="lv-LV"/>
              </w:rPr>
              <w:t xml:space="preserve">) dienu laikā, </w:t>
            </w:r>
            <w:r w:rsidR="00D20462" w:rsidRPr="003B06D7">
              <w:rPr>
                <w:rFonts w:eastAsia="Times New Roman"/>
                <w:szCs w:val="24"/>
                <w:lang w:val="lv-LV" w:eastAsia="lv-LV"/>
              </w:rPr>
              <w:t>pēc Līguma noslēgšanas,</w:t>
            </w:r>
            <w:r w:rsidR="00D20462">
              <w:rPr>
                <w:rFonts w:eastAsia="Times New Roman"/>
                <w:szCs w:val="24"/>
                <w:lang w:val="lv-LV" w:eastAsia="lv-LV"/>
              </w:rPr>
              <w:t xml:space="preserve"> </w:t>
            </w:r>
            <w:r w:rsidR="00606DE4">
              <w:rPr>
                <w:rFonts w:eastAsia="Times New Roman"/>
                <w:szCs w:val="24"/>
                <w:lang w:eastAsia="lv-LV"/>
              </w:rPr>
              <w:t>iesniegs Pasūtītājam minēto apdrošināšanas polisi, kas apliecina apdrošināšanas prēmijas apmaksu, kopijas, uzrādot minēto dokumentu oriģinālus. Apdroš</w:t>
            </w:r>
            <w:r w:rsidR="00112D17">
              <w:rPr>
                <w:rFonts w:eastAsia="Times New Roman"/>
                <w:szCs w:val="24"/>
                <w:lang w:eastAsia="lv-LV"/>
              </w:rPr>
              <w:t>i</w:t>
            </w:r>
            <w:r w:rsidR="00606DE4">
              <w:rPr>
                <w:rFonts w:eastAsia="Times New Roman"/>
                <w:szCs w:val="24"/>
                <w:lang w:eastAsia="lv-LV"/>
              </w:rPr>
              <w:t>nāšanas polisē kā trešajai personai ir jābūt minētai arī – „</w:t>
            </w:r>
            <w:r w:rsidR="00225CB0" w:rsidRPr="00225CB0">
              <w:rPr>
                <w:lang w:val="lv-LV"/>
              </w:rPr>
              <w:t>Siguldas novada Dome</w:t>
            </w:r>
            <w:r w:rsidR="00606DE4">
              <w:rPr>
                <w:rFonts w:eastAsia="Times New Roman"/>
                <w:szCs w:val="24"/>
                <w:lang w:eastAsia="lv-LV"/>
              </w:rPr>
              <w:t>”</w:t>
            </w:r>
            <w:r w:rsidR="00112D17">
              <w:rPr>
                <w:rFonts w:eastAsia="Times New Roman"/>
                <w:szCs w:val="24"/>
                <w:lang w:eastAsia="lv-LV"/>
              </w:rPr>
              <w:t>. Uzņēmējam apdrošināšanas līguma un apdrošināšanas polises projekts ir iepriekš jāsaskaņo ar Pasūtītāju.</w:t>
            </w:r>
          </w:p>
        </w:tc>
        <w:tc>
          <w:tcPr>
            <w:tcW w:w="4660" w:type="dxa"/>
          </w:tcPr>
          <w:p w:rsidR="00E067D0" w:rsidRDefault="00112D17" w:rsidP="00F50073">
            <w:pPr>
              <w:spacing w:after="0" w:line="240" w:lineRule="auto"/>
              <w:jc w:val="both"/>
              <w:rPr>
                <w:rFonts w:eastAsia="Times New Roman"/>
                <w:szCs w:val="24"/>
              </w:rPr>
            </w:pPr>
            <w:r>
              <w:rPr>
                <w:rFonts w:eastAsia="Times New Roman"/>
                <w:szCs w:val="24"/>
              </w:rPr>
              <w:t>1</w:t>
            </w:r>
            <w:r w:rsidR="00584AAD">
              <w:rPr>
                <w:rFonts w:eastAsia="Times New Roman"/>
                <w:szCs w:val="24"/>
              </w:rPr>
              <w:t>0.8</w:t>
            </w:r>
            <w:r>
              <w:rPr>
                <w:rFonts w:eastAsia="Times New Roman"/>
                <w:szCs w:val="24"/>
              </w:rPr>
              <w:t>.</w:t>
            </w:r>
            <w:r w:rsidR="00584AAD">
              <w:rPr>
                <w:rFonts w:eastAsia="Times New Roman"/>
                <w:szCs w:val="24"/>
              </w:rPr>
              <w:t xml:space="preserve"> </w:t>
            </w:r>
            <w:r>
              <w:rPr>
                <w:rFonts w:eastAsia="Times New Roman"/>
                <w:szCs w:val="24"/>
              </w:rPr>
              <w:t>Pretendenta rakstisks apliecinājums, ka uzvaras gadījumā tas veiks savas civiltiesiskās atbildības apdro</w:t>
            </w:r>
            <w:r w:rsidR="00225CB0">
              <w:rPr>
                <w:rFonts w:eastAsia="Times New Roman"/>
                <w:szCs w:val="24"/>
              </w:rPr>
              <w:t xml:space="preserve">šināšanu saskaņā ar </w:t>
            </w:r>
            <w:r w:rsidR="00584AAD">
              <w:rPr>
                <w:rFonts w:eastAsia="Times New Roman"/>
                <w:szCs w:val="24"/>
              </w:rPr>
              <w:t>Nolikuma 9.8</w:t>
            </w:r>
            <w:r>
              <w:rPr>
                <w:rFonts w:eastAsia="Times New Roman"/>
                <w:szCs w:val="24"/>
              </w:rPr>
              <w:t>.punkta prasībām.</w:t>
            </w:r>
          </w:p>
        </w:tc>
      </w:tr>
      <w:tr w:rsidR="002B66E1" w:rsidRPr="00EE25C9" w:rsidTr="00E45C8B">
        <w:tc>
          <w:tcPr>
            <w:tcW w:w="4627" w:type="dxa"/>
          </w:tcPr>
          <w:p w:rsidR="002B66E1" w:rsidRPr="00E523FD" w:rsidRDefault="00584AAD" w:rsidP="002B66E1">
            <w:pPr>
              <w:pStyle w:val="Footer"/>
              <w:tabs>
                <w:tab w:val="clear" w:pos="4153"/>
                <w:tab w:val="clear" w:pos="8306"/>
              </w:tabs>
              <w:ind w:left="57"/>
              <w:jc w:val="both"/>
              <w:rPr>
                <w:rFonts w:eastAsia="Times New Roman"/>
                <w:szCs w:val="24"/>
              </w:rPr>
            </w:pPr>
            <w:r w:rsidRPr="00E523FD">
              <w:rPr>
                <w:rFonts w:eastAsia="Times New Roman"/>
                <w:szCs w:val="24"/>
                <w:lang w:val="lv-LV"/>
              </w:rPr>
              <w:t>9.9</w:t>
            </w:r>
            <w:r w:rsidR="002B66E1" w:rsidRPr="00E523FD">
              <w:rPr>
                <w:rFonts w:eastAsia="Times New Roman"/>
                <w:szCs w:val="24"/>
                <w:lang w:val="lv-LV"/>
              </w:rPr>
              <w:t xml:space="preserve">. </w:t>
            </w:r>
            <w:r w:rsidR="002B66E1" w:rsidRPr="00E523FD">
              <w:rPr>
                <w:rFonts w:eastAsia="Times New Roman"/>
                <w:szCs w:val="24"/>
              </w:rPr>
              <w:t>Ja Pretendents plāno piesaistīt apakšuzņēmējus – informācija par konkrētajiem apakšuzņēmējiem un tiem nododamo darbu saraksts un apjoms. Informācija jāsagatavo un jāiesniedz pēc klātpievienotās tabulas.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38"/>
              <w:gridCol w:w="830"/>
              <w:gridCol w:w="668"/>
              <w:gridCol w:w="857"/>
              <w:gridCol w:w="775"/>
            </w:tblGrid>
            <w:tr w:rsidR="00EC3405" w:rsidRPr="00E523FD" w:rsidTr="00E523FD">
              <w:tc>
                <w:tcPr>
                  <w:tcW w:w="959" w:type="dxa"/>
                  <w:tcBorders>
                    <w:top w:val="single" w:sz="4" w:space="0" w:color="auto"/>
                    <w:bottom w:val="nil"/>
                    <w:right w:val="single" w:sz="4" w:space="0" w:color="auto"/>
                  </w:tcBorders>
                </w:tcPr>
                <w:p w:rsidR="00EC3405" w:rsidRPr="00E523FD" w:rsidRDefault="00EC3405" w:rsidP="00EC3405">
                  <w:pPr>
                    <w:spacing w:after="0" w:line="240" w:lineRule="auto"/>
                    <w:rPr>
                      <w:rFonts w:eastAsia="Times New Roman"/>
                      <w:sz w:val="16"/>
                      <w:szCs w:val="16"/>
                    </w:rPr>
                  </w:pPr>
                  <w:r w:rsidRPr="00E523FD">
                    <w:rPr>
                      <w:rFonts w:eastAsia="Times New Roman"/>
                      <w:sz w:val="16"/>
                      <w:szCs w:val="16"/>
                    </w:rPr>
                    <w:t>Apakšuzņēmēja</w:t>
                  </w:r>
                </w:p>
              </w:tc>
              <w:tc>
                <w:tcPr>
                  <w:tcW w:w="850" w:type="dxa"/>
                  <w:vMerge w:val="restart"/>
                  <w:tcBorders>
                    <w:top w:val="single" w:sz="4" w:space="0" w:color="auto"/>
                    <w:bottom w:val="nil"/>
                    <w:right w:val="single" w:sz="4" w:space="0" w:color="auto"/>
                  </w:tcBorders>
                </w:tcPr>
                <w:p w:rsidR="00EC3405" w:rsidRPr="00E523FD" w:rsidRDefault="00EC3405" w:rsidP="00EC3405">
                  <w:pPr>
                    <w:spacing w:after="0" w:line="240" w:lineRule="auto"/>
                    <w:rPr>
                      <w:rFonts w:eastAsia="Times New Roman"/>
                      <w:sz w:val="16"/>
                      <w:szCs w:val="16"/>
                    </w:rPr>
                  </w:pPr>
                  <w:r w:rsidRPr="00E523FD">
                    <w:rPr>
                      <w:rFonts w:eastAsia="Times New Roman"/>
                      <w:sz w:val="16"/>
                      <w:szCs w:val="16"/>
                    </w:rPr>
                    <w:t xml:space="preserve">Juridiskā adrese un </w:t>
                  </w:r>
                  <w:proofErr w:type="spellStart"/>
                  <w:r w:rsidRPr="00E523FD">
                    <w:rPr>
                      <w:rFonts w:eastAsia="Times New Roman"/>
                      <w:sz w:val="16"/>
                      <w:szCs w:val="16"/>
                    </w:rPr>
                    <w:t>reģistrāc</w:t>
                  </w:r>
                  <w:proofErr w:type="spellEnd"/>
                  <w:r w:rsidRPr="00E523FD">
                    <w:rPr>
                      <w:rFonts w:eastAsia="Times New Roman"/>
                      <w:sz w:val="16"/>
                      <w:szCs w:val="16"/>
                    </w:rPr>
                    <w:t>. Nr.</w:t>
                  </w:r>
                </w:p>
              </w:tc>
              <w:tc>
                <w:tcPr>
                  <w:tcW w:w="709" w:type="dxa"/>
                  <w:vMerge w:val="restart"/>
                  <w:tcBorders>
                    <w:top w:val="single" w:sz="4" w:space="0" w:color="auto"/>
                    <w:left w:val="single" w:sz="4" w:space="0" w:color="auto"/>
                  </w:tcBorders>
                </w:tcPr>
                <w:p w:rsidR="00EC3405" w:rsidRPr="00E523FD" w:rsidRDefault="00EC3405" w:rsidP="00EC3405">
                  <w:pPr>
                    <w:spacing w:after="0" w:line="240" w:lineRule="auto"/>
                    <w:jc w:val="center"/>
                    <w:rPr>
                      <w:rFonts w:eastAsia="Times New Roman"/>
                      <w:sz w:val="16"/>
                      <w:szCs w:val="16"/>
                    </w:rPr>
                  </w:pPr>
                  <w:r w:rsidRPr="00E523FD">
                    <w:rPr>
                      <w:rFonts w:eastAsia="Times New Roman"/>
                      <w:sz w:val="16"/>
                      <w:szCs w:val="16"/>
                    </w:rPr>
                    <w:t>Darbu veids</w:t>
                  </w:r>
                </w:p>
              </w:tc>
              <w:tc>
                <w:tcPr>
                  <w:tcW w:w="992" w:type="dxa"/>
                  <w:tcBorders>
                    <w:top w:val="single" w:sz="4" w:space="0" w:color="auto"/>
                    <w:left w:val="single" w:sz="4" w:space="0" w:color="auto"/>
                    <w:right w:val="single" w:sz="4" w:space="0" w:color="auto"/>
                  </w:tcBorders>
                </w:tcPr>
                <w:p w:rsidR="00EC3405" w:rsidRPr="00E523FD" w:rsidRDefault="00EC3405" w:rsidP="00EC3405">
                  <w:pPr>
                    <w:spacing w:after="0" w:line="240" w:lineRule="auto"/>
                    <w:jc w:val="center"/>
                    <w:rPr>
                      <w:rFonts w:eastAsia="Times New Roman"/>
                      <w:sz w:val="16"/>
                      <w:szCs w:val="16"/>
                    </w:rPr>
                  </w:pPr>
                  <w:r w:rsidRPr="00E523FD">
                    <w:rPr>
                      <w:rFonts w:eastAsia="Times New Roman"/>
                      <w:sz w:val="16"/>
                      <w:szCs w:val="16"/>
                    </w:rPr>
                    <w:t>Darbu apjoms %</w:t>
                  </w:r>
                </w:p>
              </w:tc>
              <w:tc>
                <w:tcPr>
                  <w:tcW w:w="851" w:type="dxa"/>
                  <w:vMerge w:val="restart"/>
                  <w:tcBorders>
                    <w:top w:val="single" w:sz="4" w:space="0" w:color="auto"/>
                    <w:left w:val="single" w:sz="4" w:space="0" w:color="auto"/>
                  </w:tcBorders>
                </w:tcPr>
                <w:p w:rsidR="00EC3405" w:rsidRPr="00E523FD" w:rsidRDefault="00EC3405" w:rsidP="00EC3405">
                  <w:pPr>
                    <w:spacing w:after="0" w:line="240" w:lineRule="auto"/>
                    <w:jc w:val="center"/>
                    <w:rPr>
                      <w:rFonts w:eastAsia="Times New Roman"/>
                      <w:sz w:val="16"/>
                      <w:szCs w:val="16"/>
                    </w:rPr>
                  </w:pPr>
                  <w:r w:rsidRPr="00E523FD">
                    <w:rPr>
                      <w:rFonts w:eastAsia="Times New Roman"/>
                      <w:sz w:val="16"/>
                      <w:szCs w:val="16"/>
                    </w:rPr>
                    <w:t>Darbu apjoms EUR (bez PVN)</w:t>
                  </w:r>
                </w:p>
              </w:tc>
            </w:tr>
            <w:tr w:rsidR="00EC3405" w:rsidRPr="00E523FD" w:rsidTr="00E523FD">
              <w:tc>
                <w:tcPr>
                  <w:tcW w:w="959" w:type="dxa"/>
                  <w:tcBorders>
                    <w:top w:val="nil"/>
                    <w:bottom w:val="single" w:sz="4" w:space="0" w:color="auto"/>
                    <w:right w:val="single" w:sz="4" w:space="0" w:color="auto"/>
                  </w:tcBorders>
                </w:tcPr>
                <w:p w:rsidR="00EC3405" w:rsidRPr="00E523FD" w:rsidRDefault="00EC3405" w:rsidP="00EC3405">
                  <w:pPr>
                    <w:spacing w:after="0" w:line="240" w:lineRule="auto"/>
                    <w:rPr>
                      <w:rFonts w:eastAsia="Times New Roman"/>
                      <w:sz w:val="16"/>
                      <w:szCs w:val="16"/>
                    </w:rPr>
                  </w:pPr>
                  <w:r w:rsidRPr="00E523FD">
                    <w:rPr>
                      <w:rFonts w:eastAsia="Times New Roman"/>
                      <w:sz w:val="16"/>
                      <w:szCs w:val="16"/>
                    </w:rPr>
                    <w:t>nosaukums</w:t>
                  </w:r>
                </w:p>
              </w:tc>
              <w:tc>
                <w:tcPr>
                  <w:tcW w:w="850" w:type="dxa"/>
                  <w:vMerge/>
                  <w:tcBorders>
                    <w:top w:val="nil"/>
                    <w:bottom w:val="single" w:sz="4" w:space="0" w:color="auto"/>
                    <w:right w:val="single" w:sz="4" w:space="0" w:color="auto"/>
                  </w:tcBorders>
                </w:tcPr>
                <w:p w:rsidR="00EC3405" w:rsidRPr="00E523FD" w:rsidRDefault="00EC3405" w:rsidP="00EC3405">
                  <w:pPr>
                    <w:spacing w:after="0" w:line="240" w:lineRule="auto"/>
                    <w:rPr>
                      <w:rFonts w:eastAsia="Times New Roman"/>
                      <w:sz w:val="16"/>
                      <w:szCs w:val="16"/>
                    </w:rPr>
                  </w:pPr>
                </w:p>
              </w:tc>
              <w:tc>
                <w:tcPr>
                  <w:tcW w:w="709" w:type="dxa"/>
                  <w:vMerge/>
                  <w:tcBorders>
                    <w:left w:val="single" w:sz="4" w:space="0" w:color="auto"/>
                    <w:bottom w:val="single" w:sz="4" w:space="0" w:color="auto"/>
                  </w:tcBorders>
                </w:tcPr>
                <w:p w:rsidR="00EC3405" w:rsidRPr="00E523FD" w:rsidRDefault="00EC3405" w:rsidP="00EC3405">
                  <w:pPr>
                    <w:spacing w:after="0" w:line="240" w:lineRule="auto"/>
                    <w:rPr>
                      <w:rFonts w:eastAsia="Times New Roman"/>
                      <w:sz w:val="16"/>
                      <w:szCs w:val="16"/>
                    </w:rPr>
                  </w:pPr>
                </w:p>
              </w:tc>
              <w:tc>
                <w:tcPr>
                  <w:tcW w:w="992" w:type="dxa"/>
                  <w:tcBorders>
                    <w:left w:val="single" w:sz="4" w:space="0" w:color="auto"/>
                    <w:bottom w:val="single" w:sz="4" w:space="0" w:color="auto"/>
                    <w:right w:val="single" w:sz="4" w:space="0" w:color="auto"/>
                  </w:tcBorders>
                </w:tcPr>
                <w:p w:rsidR="00EC3405" w:rsidRPr="00E523FD" w:rsidRDefault="00EC3405" w:rsidP="00EC3405">
                  <w:pPr>
                    <w:spacing w:after="0" w:line="240" w:lineRule="auto"/>
                    <w:jc w:val="center"/>
                    <w:rPr>
                      <w:rFonts w:eastAsia="Times New Roman"/>
                      <w:sz w:val="16"/>
                      <w:szCs w:val="16"/>
                    </w:rPr>
                  </w:pPr>
                  <w:r w:rsidRPr="00E523FD">
                    <w:rPr>
                      <w:rFonts w:eastAsia="Times New Roman"/>
                      <w:sz w:val="16"/>
                      <w:szCs w:val="16"/>
                    </w:rPr>
                    <w:t>no kopējā darbu apjoma</w:t>
                  </w:r>
                </w:p>
              </w:tc>
              <w:tc>
                <w:tcPr>
                  <w:tcW w:w="851" w:type="dxa"/>
                  <w:vMerge/>
                  <w:tcBorders>
                    <w:left w:val="single" w:sz="4" w:space="0" w:color="auto"/>
                    <w:bottom w:val="single" w:sz="4" w:space="0" w:color="auto"/>
                  </w:tcBorders>
                </w:tcPr>
                <w:p w:rsidR="00EC3405" w:rsidRPr="00E523FD" w:rsidRDefault="00EC3405" w:rsidP="00EC3405">
                  <w:pPr>
                    <w:spacing w:after="0" w:line="240" w:lineRule="auto"/>
                    <w:rPr>
                      <w:rFonts w:eastAsia="Times New Roman"/>
                      <w:sz w:val="16"/>
                      <w:szCs w:val="16"/>
                    </w:rPr>
                  </w:pPr>
                </w:p>
              </w:tc>
            </w:tr>
            <w:tr w:rsidR="00EC3405" w:rsidRPr="00E523FD" w:rsidTr="00E523FD">
              <w:tc>
                <w:tcPr>
                  <w:tcW w:w="959" w:type="dxa"/>
                  <w:tcBorders>
                    <w:top w:val="single" w:sz="4" w:space="0" w:color="auto"/>
                    <w:bottom w:val="single" w:sz="4" w:space="0" w:color="auto"/>
                    <w:right w:val="single" w:sz="4" w:space="0" w:color="auto"/>
                  </w:tcBorders>
                </w:tcPr>
                <w:p w:rsidR="00EC3405" w:rsidRPr="00E523FD" w:rsidRDefault="00EC3405" w:rsidP="00EC3405">
                  <w:pPr>
                    <w:spacing w:after="0" w:line="240" w:lineRule="auto"/>
                    <w:rPr>
                      <w:rFonts w:eastAsia="Times New Roman"/>
                      <w:sz w:val="16"/>
                      <w:szCs w:val="16"/>
                    </w:rPr>
                  </w:pPr>
                </w:p>
              </w:tc>
              <w:tc>
                <w:tcPr>
                  <w:tcW w:w="850" w:type="dxa"/>
                  <w:tcBorders>
                    <w:top w:val="single" w:sz="4" w:space="0" w:color="auto"/>
                    <w:bottom w:val="single" w:sz="4" w:space="0" w:color="auto"/>
                    <w:right w:val="single" w:sz="4" w:space="0" w:color="auto"/>
                  </w:tcBorders>
                </w:tcPr>
                <w:p w:rsidR="00EC3405" w:rsidRPr="00E523FD" w:rsidRDefault="00EC3405" w:rsidP="00EC3405">
                  <w:pPr>
                    <w:spacing w:after="0" w:line="240" w:lineRule="auto"/>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C3405" w:rsidRPr="00E523FD" w:rsidRDefault="00EC3405" w:rsidP="00EC3405">
                  <w:pPr>
                    <w:spacing w:after="0" w:line="240" w:lineRule="auto"/>
                    <w:rPr>
                      <w:rFonts w:eastAsia="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C3405" w:rsidRPr="00E523FD" w:rsidRDefault="00EC3405" w:rsidP="00EC3405">
                  <w:pPr>
                    <w:spacing w:after="0" w:line="240" w:lineRule="auto"/>
                    <w:rPr>
                      <w:rFonts w:eastAsia="Times New Roman"/>
                      <w:sz w:val="16"/>
                      <w:szCs w:val="16"/>
                    </w:rPr>
                  </w:pPr>
                </w:p>
              </w:tc>
              <w:tc>
                <w:tcPr>
                  <w:tcW w:w="851" w:type="dxa"/>
                  <w:tcBorders>
                    <w:top w:val="single" w:sz="4" w:space="0" w:color="auto"/>
                    <w:left w:val="single" w:sz="4" w:space="0" w:color="auto"/>
                    <w:bottom w:val="single" w:sz="4" w:space="0" w:color="auto"/>
                  </w:tcBorders>
                </w:tcPr>
                <w:p w:rsidR="00EC3405" w:rsidRPr="00E523FD" w:rsidRDefault="00EC3405" w:rsidP="00EC3405">
                  <w:pPr>
                    <w:spacing w:after="0" w:line="240" w:lineRule="auto"/>
                    <w:rPr>
                      <w:rFonts w:eastAsia="Times New Roman"/>
                      <w:sz w:val="16"/>
                      <w:szCs w:val="16"/>
                    </w:rPr>
                  </w:pPr>
                </w:p>
              </w:tc>
            </w:tr>
            <w:tr w:rsidR="00EC3405" w:rsidRPr="00E523FD" w:rsidTr="00E523FD">
              <w:tc>
                <w:tcPr>
                  <w:tcW w:w="959" w:type="dxa"/>
                  <w:tcBorders>
                    <w:top w:val="single" w:sz="4" w:space="0" w:color="auto"/>
                    <w:bottom w:val="single" w:sz="4" w:space="0" w:color="auto"/>
                    <w:right w:val="single" w:sz="4" w:space="0" w:color="auto"/>
                  </w:tcBorders>
                </w:tcPr>
                <w:p w:rsidR="00EC3405" w:rsidRPr="00E523FD" w:rsidRDefault="00EC3405" w:rsidP="00EC3405">
                  <w:pPr>
                    <w:spacing w:after="0" w:line="240" w:lineRule="auto"/>
                    <w:rPr>
                      <w:rFonts w:eastAsia="Times New Roman"/>
                      <w:sz w:val="16"/>
                      <w:szCs w:val="16"/>
                    </w:rPr>
                  </w:pPr>
                </w:p>
              </w:tc>
              <w:tc>
                <w:tcPr>
                  <w:tcW w:w="850" w:type="dxa"/>
                  <w:tcBorders>
                    <w:top w:val="single" w:sz="4" w:space="0" w:color="auto"/>
                    <w:bottom w:val="single" w:sz="4" w:space="0" w:color="auto"/>
                    <w:right w:val="single" w:sz="4" w:space="0" w:color="auto"/>
                  </w:tcBorders>
                </w:tcPr>
                <w:p w:rsidR="00EC3405" w:rsidRPr="00E523FD" w:rsidRDefault="00EC3405" w:rsidP="00EC3405">
                  <w:pPr>
                    <w:spacing w:after="0" w:line="240" w:lineRule="auto"/>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C3405" w:rsidRPr="00E523FD" w:rsidRDefault="00EC3405" w:rsidP="00EC3405">
                  <w:pPr>
                    <w:spacing w:after="0" w:line="240" w:lineRule="auto"/>
                    <w:rPr>
                      <w:rFonts w:eastAsia="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C3405" w:rsidRPr="00E523FD" w:rsidRDefault="00EC3405" w:rsidP="00EC3405">
                  <w:pPr>
                    <w:spacing w:after="0" w:line="240" w:lineRule="auto"/>
                    <w:rPr>
                      <w:rFonts w:eastAsia="Times New Roman"/>
                      <w:sz w:val="16"/>
                      <w:szCs w:val="16"/>
                    </w:rPr>
                  </w:pPr>
                </w:p>
              </w:tc>
              <w:tc>
                <w:tcPr>
                  <w:tcW w:w="851" w:type="dxa"/>
                  <w:tcBorders>
                    <w:top w:val="single" w:sz="4" w:space="0" w:color="auto"/>
                    <w:left w:val="single" w:sz="4" w:space="0" w:color="auto"/>
                    <w:bottom w:val="single" w:sz="4" w:space="0" w:color="auto"/>
                  </w:tcBorders>
                </w:tcPr>
                <w:p w:rsidR="00EC3405" w:rsidRPr="00E523FD" w:rsidRDefault="00EC3405" w:rsidP="00EC3405">
                  <w:pPr>
                    <w:spacing w:after="0" w:line="240" w:lineRule="auto"/>
                    <w:rPr>
                      <w:rFonts w:eastAsia="Times New Roman"/>
                      <w:sz w:val="16"/>
                      <w:szCs w:val="16"/>
                    </w:rPr>
                  </w:pPr>
                </w:p>
              </w:tc>
            </w:tr>
          </w:tbl>
          <w:p w:rsidR="002B66E1" w:rsidRPr="00E523FD" w:rsidRDefault="002B66E1" w:rsidP="002B66E1">
            <w:pPr>
              <w:pStyle w:val="Footer"/>
              <w:tabs>
                <w:tab w:val="clear" w:pos="4153"/>
                <w:tab w:val="clear" w:pos="8306"/>
              </w:tabs>
              <w:ind w:left="57"/>
              <w:jc w:val="both"/>
              <w:rPr>
                <w:rFonts w:eastAsia="Times New Roman"/>
                <w:szCs w:val="24"/>
                <w:lang w:eastAsia="lv-LV"/>
              </w:rPr>
            </w:pPr>
          </w:p>
        </w:tc>
        <w:tc>
          <w:tcPr>
            <w:tcW w:w="4660" w:type="dxa"/>
          </w:tcPr>
          <w:p w:rsidR="002B66E1" w:rsidRPr="00E523FD" w:rsidRDefault="00584AAD" w:rsidP="00F50073">
            <w:pPr>
              <w:spacing w:after="0" w:line="240" w:lineRule="auto"/>
              <w:jc w:val="both"/>
              <w:rPr>
                <w:rFonts w:eastAsia="Times New Roman"/>
                <w:szCs w:val="24"/>
              </w:rPr>
            </w:pPr>
            <w:r w:rsidRPr="00E523FD">
              <w:rPr>
                <w:rFonts w:eastAsia="Times New Roman"/>
                <w:szCs w:val="24"/>
              </w:rPr>
              <w:t>10.9</w:t>
            </w:r>
            <w:r w:rsidR="002B66E1" w:rsidRPr="00E523FD">
              <w:rPr>
                <w:rFonts w:eastAsia="Times New Roman"/>
                <w:szCs w:val="24"/>
              </w:rPr>
              <w:t>. Informācija par konkrētajiem apakšuzņēmējiem un tiem nododamo darbu saraksts un apjoms. Aizpildīta tabula.</w:t>
            </w:r>
          </w:p>
        </w:tc>
      </w:tr>
    </w:tbl>
    <w:p w:rsidR="00390056" w:rsidRDefault="00390056" w:rsidP="00F50073">
      <w:pPr>
        <w:spacing w:after="0" w:line="240" w:lineRule="auto"/>
        <w:contextualSpacing/>
        <w:jc w:val="both"/>
        <w:rPr>
          <w:rFonts w:eastAsia="Times New Roman"/>
          <w:b/>
          <w:bCs/>
          <w:iCs/>
          <w:szCs w:val="24"/>
          <w:lang w:eastAsia="lv-LV"/>
        </w:rPr>
      </w:pPr>
    </w:p>
    <w:p w:rsidR="00731B3A" w:rsidRDefault="00731B3A" w:rsidP="00F50073">
      <w:pPr>
        <w:spacing w:after="0" w:line="240" w:lineRule="auto"/>
        <w:contextualSpacing/>
        <w:jc w:val="both"/>
        <w:rPr>
          <w:rFonts w:eastAsia="Times New Roman"/>
          <w:b/>
          <w:bCs/>
          <w:iCs/>
          <w:szCs w:val="24"/>
          <w:lang w:eastAsia="lv-LV"/>
        </w:rPr>
      </w:pPr>
      <w:r>
        <w:rPr>
          <w:rFonts w:eastAsia="Times New Roman"/>
          <w:b/>
          <w:bCs/>
          <w:iCs/>
          <w:szCs w:val="24"/>
          <w:lang w:eastAsia="lv-LV"/>
        </w:rPr>
        <w:t>11.Tehniskais piedāvājums</w:t>
      </w:r>
    </w:p>
    <w:p w:rsidR="005A3083" w:rsidRDefault="009D131D" w:rsidP="00F50073">
      <w:pPr>
        <w:spacing w:after="0" w:line="240" w:lineRule="auto"/>
        <w:contextualSpacing/>
        <w:jc w:val="both"/>
        <w:rPr>
          <w:rFonts w:eastAsia="Times New Roman"/>
          <w:bCs/>
          <w:iCs/>
          <w:szCs w:val="24"/>
          <w:lang w:eastAsia="lv-LV"/>
        </w:rPr>
      </w:pPr>
      <w:r>
        <w:rPr>
          <w:rFonts w:eastAsia="Times New Roman"/>
          <w:bCs/>
          <w:iCs/>
          <w:szCs w:val="24"/>
          <w:lang w:eastAsia="lv-LV"/>
        </w:rPr>
        <w:lastRenderedPageBreak/>
        <w:t>Pretendentam jāiesniedz apliecinājums, ka apņemas</w:t>
      </w:r>
      <w:r w:rsidR="0058162B">
        <w:rPr>
          <w:rFonts w:eastAsia="Times New Roman"/>
          <w:bCs/>
          <w:iCs/>
          <w:szCs w:val="24"/>
          <w:lang w:eastAsia="lv-LV"/>
        </w:rPr>
        <w:t xml:space="preserve"> sniegt pakalpojumu atbilstoši T</w:t>
      </w:r>
      <w:r w:rsidR="00CF21F9">
        <w:rPr>
          <w:rFonts w:eastAsia="Times New Roman"/>
          <w:bCs/>
          <w:iCs/>
          <w:szCs w:val="24"/>
          <w:lang w:eastAsia="lv-LV"/>
        </w:rPr>
        <w:t>ehnisk</w:t>
      </w:r>
      <w:r w:rsidR="0058162B">
        <w:rPr>
          <w:rFonts w:eastAsia="Times New Roman"/>
          <w:bCs/>
          <w:iCs/>
          <w:szCs w:val="24"/>
          <w:lang w:eastAsia="lv-LV"/>
        </w:rPr>
        <w:t>aj</w:t>
      </w:r>
      <w:r w:rsidR="00CF21F9">
        <w:rPr>
          <w:rFonts w:eastAsia="Times New Roman"/>
          <w:bCs/>
          <w:iCs/>
          <w:szCs w:val="24"/>
          <w:lang w:eastAsia="lv-LV"/>
        </w:rPr>
        <w:t>ās specifikācijā</w:t>
      </w:r>
      <w:r>
        <w:rPr>
          <w:rFonts w:eastAsia="Times New Roman"/>
          <w:bCs/>
          <w:iCs/>
          <w:szCs w:val="24"/>
          <w:lang w:eastAsia="lv-LV"/>
        </w:rPr>
        <w:t>s</w:t>
      </w:r>
      <w:r w:rsidR="00997473">
        <w:rPr>
          <w:rFonts w:eastAsia="Times New Roman"/>
          <w:bCs/>
          <w:iCs/>
          <w:szCs w:val="24"/>
          <w:lang w:eastAsia="lv-LV"/>
        </w:rPr>
        <w:t xml:space="preserve"> minētajam</w:t>
      </w:r>
      <w:r>
        <w:rPr>
          <w:rFonts w:eastAsia="Times New Roman"/>
          <w:bCs/>
          <w:iCs/>
          <w:szCs w:val="24"/>
          <w:lang w:eastAsia="lv-LV"/>
        </w:rPr>
        <w:t xml:space="preserve"> un normatīvo aktu prasībām.   </w:t>
      </w:r>
    </w:p>
    <w:p w:rsidR="005A3083" w:rsidRDefault="005A3083" w:rsidP="00F50073">
      <w:pPr>
        <w:spacing w:after="0" w:line="240" w:lineRule="auto"/>
        <w:contextualSpacing/>
        <w:jc w:val="both"/>
        <w:rPr>
          <w:rFonts w:eastAsia="Times New Roman"/>
          <w:bCs/>
          <w:iCs/>
          <w:szCs w:val="24"/>
          <w:lang w:eastAsia="lv-LV"/>
        </w:rPr>
      </w:pPr>
    </w:p>
    <w:p w:rsidR="00DE7B98" w:rsidRPr="00610EBA" w:rsidRDefault="007C366F" w:rsidP="00F50073">
      <w:pPr>
        <w:spacing w:after="0" w:line="240" w:lineRule="auto"/>
        <w:contextualSpacing/>
        <w:jc w:val="both"/>
        <w:rPr>
          <w:rFonts w:eastAsia="Times New Roman"/>
          <w:b/>
          <w:bCs/>
          <w:iCs/>
          <w:szCs w:val="24"/>
          <w:lang w:eastAsia="lv-LV"/>
        </w:rPr>
      </w:pPr>
      <w:r>
        <w:rPr>
          <w:rFonts w:eastAsia="Times New Roman"/>
          <w:b/>
          <w:bCs/>
          <w:iCs/>
          <w:szCs w:val="24"/>
          <w:lang w:eastAsia="lv-LV"/>
        </w:rPr>
        <w:t>12</w:t>
      </w:r>
      <w:r w:rsidR="00DE7B98" w:rsidRPr="00610EBA">
        <w:rPr>
          <w:rFonts w:eastAsia="Times New Roman"/>
          <w:b/>
          <w:bCs/>
          <w:iCs/>
          <w:szCs w:val="24"/>
          <w:lang w:eastAsia="lv-LV"/>
        </w:rPr>
        <w:t xml:space="preserve">. </w:t>
      </w:r>
      <w:r w:rsidR="00C23407">
        <w:rPr>
          <w:rFonts w:eastAsia="Times New Roman"/>
          <w:b/>
          <w:bCs/>
          <w:iCs/>
          <w:szCs w:val="24"/>
          <w:lang w:eastAsia="lv-LV"/>
        </w:rPr>
        <w:t>F</w:t>
      </w:r>
      <w:r w:rsidR="00DE7B98" w:rsidRPr="00610EBA">
        <w:rPr>
          <w:rFonts w:eastAsia="Times New Roman"/>
          <w:b/>
          <w:bCs/>
          <w:iCs/>
          <w:szCs w:val="24"/>
          <w:lang w:eastAsia="lv-LV"/>
        </w:rPr>
        <w:t xml:space="preserve">inanšu </w:t>
      </w:r>
      <w:r w:rsidR="00C23407" w:rsidRPr="00610EBA">
        <w:rPr>
          <w:rFonts w:eastAsia="Times New Roman"/>
          <w:b/>
          <w:bCs/>
          <w:iCs/>
          <w:szCs w:val="24"/>
          <w:lang w:eastAsia="lv-LV"/>
        </w:rPr>
        <w:t>piedāvājum</w:t>
      </w:r>
      <w:r w:rsidR="00C23407">
        <w:rPr>
          <w:rFonts w:eastAsia="Times New Roman"/>
          <w:b/>
          <w:bCs/>
          <w:iCs/>
          <w:szCs w:val="24"/>
          <w:lang w:eastAsia="lv-LV"/>
        </w:rPr>
        <w:t>s</w:t>
      </w:r>
    </w:p>
    <w:p w:rsidR="00DE7B98" w:rsidRPr="00DE7B98" w:rsidRDefault="00DE7B98" w:rsidP="00F50073">
      <w:pPr>
        <w:spacing w:after="0" w:line="240" w:lineRule="auto"/>
        <w:contextualSpacing/>
        <w:jc w:val="both"/>
        <w:rPr>
          <w:rFonts w:eastAsia="Times New Roman"/>
          <w:bCs/>
          <w:iCs/>
          <w:szCs w:val="24"/>
          <w:lang w:eastAsia="lv-LV"/>
        </w:rPr>
      </w:pPr>
      <w:r w:rsidRPr="00610EBA">
        <w:rPr>
          <w:rFonts w:eastAsia="Times New Roman"/>
          <w:szCs w:val="24"/>
          <w:u w:val="single"/>
          <w:lang w:eastAsia="lv-LV"/>
        </w:rPr>
        <w:t>Finanšu piedāvājums</w:t>
      </w:r>
      <w:r w:rsidR="00997473">
        <w:rPr>
          <w:rFonts w:eastAsia="Times New Roman"/>
          <w:szCs w:val="24"/>
          <w:lang w:eastAsia="lv-LV"/>
        </w:rPr>
        <w:t xml:space="preserve"> (saskaņā ar N</w:t>
      </w:r>
      <w:r w:rsidRPr="00610EBA">
        <w:rPr>
          <w:rFonts w:eastAsia="Times New Roman"/>
          <w:szCs w:val="24"/>
          <w:lang w:eastAsia="lv-LV"/>
        </w:rPr>
        <w:t xml:space="preserve">olikuma </w:t>
      </w:r>
      <w:r w:rsidR="00F50073">
        <w:rPr>
          <w:rFonts w:eastAsia="Times New Roman"/>
          <w:szCs w:val="24"/>
          <w:lang w:eastAsia="lv-LV"/>
        </w:rPr>
        <w:t>4</w:t>
      </w:r>
      <w:r w:rsidRPr="00610EBA">
        <w:rPr>
          <w:rFonts w:eastAsia="Times New Roman"/>
          <w:szCs w:val="24"/>
          <w:lang w:eastAsia="lv-LV"/>
        </w:rPr>
        <w:t xml:space="preserve">.pielikuma veidni), kurā summu norāda </w:t>
      </w:r>
      <w:proofErr w:type="spellStart"/>
      <w:r w:rsidRPr="00610EBA">
        <w:rPr>
          <w:i/>
          <w:szCs w:val="24"/>
        </w:rPr>
        <w:t>euro</w:t>
      </w:r>
      <w:proofErr w:type="spellEnd"/>
      <w:r w:rsidRPr="00610EBA">
        <w:rPr>
          <w:szCs w:val="24"/>
        </w:rPr>
        <w:t xml:space="preserve"> (</w:t>
      </w:r>
      <w:smartTag w:uri="schemas-tilde-lv/tildestengine" w:element="currency2">
        <w:smartTagPr>
          <w:attr w:name="currency_id" w:val="16"/>
          <w:attr w:name="currency_key" w:val="EUR"/>
          <w:attr w:name="currency_value" w:val="1"/>
          <w:attr w:name="currency_text" w:val="EUR"/>
        </w:smartTagPr>
        <w:r w:rsidRPr="00610EBA">
          <w:rPr>
            <w:szCs w:val="24"/>
          </w:rPr>
          <w:t>EUR</w:t>
        </w:r>
      </w:smartTag>
      <w:r w:rsidRPr="00610EBA">
        <w:rPr>
          <w:szCs w:val="24"/>
        </w:rPr>
        <w:t>)</w:t>
      </w:r>
      <w:r w:rsidRPr="00610EBA">
        <w:rPr>
          <w:rFonts w:eastAsia="Times New Roman"/>
          <w:szCs w:val="24"/>
          <w:lang w:eastAsia="lv-LV"/>
        </w:rPr>
        <w:t xml:space="preserve"> bez pievienotās vērtības nodokļa (turpmāk – PVN) un P</w:t>
      </w:r>
      <w:r w:rsidR="00997473">
        <w:rPr>
          <w:rFonts w:eastAsia="Times New Roman"/>
          <w:szCs w:val="24"/>
          <w:lang w:eastAsia="lv-LV"/>
        </w:rPr>
        <w:t>VN saskaņā ar Latvijas Republikas</w:t>
      </w:r>
      <w:r w:rsidRPr="00610EBA">
        <w:rPr>
          <w:rFonts w:eastAsia="Times New Roman"/>
          <w:szCs w:val="24"/>
          <w:lang w:eastAsia="lv-LV"/>
        </w:rPr>
        <w:t xml:space="preserve"> normatīvajiem aktiem. </w:t>
      </w:r>
      <w:r w:rsidR="003C5DFB">
        <w:t>F</w:t>
      </w:r>
      <w:r w:rsidR="003C5DFB" w:rsidRPr="005867BD">
        <w:t>inanšu piedāvāju</w:t>
      </w:r>
      <w:r w:rsidR="003C5DFB">
        <w:t xml:space="preserve">mā ir jāietver visas Tehniskajā specifikācijā un Nolikumā ietverto prasību izpildes izmaksas, tajā skaitā jāiekļauj visas izmaksas, ieskaitot transporta izdevumus un visa veida nodokļus un nodevas, kas saistītas ar plānoto </w:t>
      </w:r>
      <w:r w:rsidR="007C366F">
        <w:t>ekspertīzes veikšanas</w:t>
      </w:r>
      <w:r w:rsidR="003C5DFB">
        <w:t xml:space="preserve"> pakalpojuma sniegšanu.</w:t>
      </w:r>
      <w:r w:rsidRPr="00610EBA">
        <w:rPr>
          <w:rFonts w:eastAsia="Times New Roman"/>
          <w:szCs w:val="24"/>
          <w:lang w:eastAsia="lv-LV"/>
        </w:rPr>
        <w:t xml:space="preserve"> Līguma izpildes laikā Pretendenta finanšu piedāvājumā noteiktā pakalpojuma cena paliek nemainīga</w:t>
      </w:r>
      <w:r w:rsidRPr="00610EBA">
        <w:rPr>
          <w:bCs/>
          <w:szCs w:val="24"/>
        </w:rPr>
        <w:t>.</w:t>
      </w:r>
    </w:p>
    <w:p w:rsidR="00DE7B98" w:rsidRPr="00DE7B98" w:rsidRDefault="00DE7B98" w:rsidP="00F50073">
      <w:pPr>
        <w:spacing w:after="0" w:line="240" w:lineRule="auto"/>
        <w:jc w:val="both"/>
        <w:rPr>
          <w:rFonts w:eastAsia="Times New Roman"/>
          <w:sz w:val="22"/>
          <w:lang w:eastAsia="lv-LV"/>
        </w:rPr>
      </w:pPr>
    </w:p>
    <w:p w:rsidR="00DE7B98" w:rsidRPr="004B5C06" w:rsidRDefault="00DE7B98" w:rsidP="0020601A">
      <w:pPr>
        <w:numPr>
          <w:ilvl w:val="0"/>
          <w:numId w:val="6"/>
        </w:numPr>
        <w:spacing w:after="0" w:line="240" w:lineRule="auto"/>
        <w:ind w:hanging="720"/>
        <w:jc w:val="both"/>
        <w:rPr>
          <w:rFonts w:eastAsia="Times New Roman"/>
          <w:b/>
          <w:szCs w:val="24"/>
          <w:lang w:eastAsia="lv-LV"/>
        </w:rPr>
      </w:pPr>
      <w:r w:rsidRPr="004B5C06">
        <w:rPr>
          <w:rFonts w:eastAsia="Times New Roman"/>
          <w:b/>
          <w:bCs/>
          <w:szCs w:val="24"/>
        </w:rPr>
        <w:t>Piedāvājumu vērtēšana un izvēle, lēmuma pieņemšana</w:t>
      </w:r>
    </w:p>
    <w:p w:rsidR="00DE7B98" w:rsidRPr="004B5C06" w:rsidRDefault="0058162B" w:rsidP="0020601A">
      <w:pPr>
        <w:numPr>
          <w:ilvl w:val="1"/>
          <w:numId w:val="6"/>
        </w:numPr>
        <w:tabs>
          <w:tab w:val="left" w:pos="709"/>
        </w:tabs>
        <w:spacing w:after="0" w:line="240" w:lineRule="auto"/>
        <w:ind w:left="709" w:hanging="709"/>
        <w:contextualSpacing/>
        <w:jc w:val="both"/>
        <w:rPr>
          <w:rFonts w:eastAsia="Times New Roman"/>
          <w:szCs w:val="24"/>
          <w:lang w:val="x-none" w:eastAsia="x-none"/>
        </w:rPr>
      </w:pPr>
      <w:r>
        <w:rPr>
          <w:rFonts w:eastAsia="Times New Roman"/>
          <w:szCs w:val="24"/>
          <w:lang w:val="x-none" w:eastAsia="x-none"/>
        </w:rPr>
        <w:t>Iepirkuma komisija var izslēgt P</w:t>
      </w:r>
      <w:r w:rsidR="00DE7B98" w:rsidRPr="004B5C06">
        <w:rPr>
          <w:rFonts w:eastAsia="Times New Roman"/>
          <w:szCs w:val="24"/>
          <w:lang w:val="x-none" w:eastAsia="x-none"/>
        </w:rPr>
        <w:t>retendentu no turpmākās dalības iepirkumā un tā piedāvājumu tālāk nevērtēt, ja piedāv</w:t>
      </w:r>
      <w:r>
        <w:rPr>
          <w:rFonts w:eastAsia="Times New Roman"/>
          <w:szCs w:val="24"/>
          <w:lang w:val="x-none" w:eastAsia="x-none"/>
        </w:rPr>
        <w:t>ājums nav noformēts atbilstoši N</w:t>
      </w:r>
      <w:r w:rsidR="00DE7B98" w:rsidRPr="004B5C06">
        <w:rPr>
          <w:rFonts w:eastAsia="Times New Roman"/>
          <w:szCs w:val="24"/>
          <w:lang w:val="x-none" w:eastAsia="x-none"/>
        </w:rPr>
        <w:t>olikuma 7.punkta prasībām.</w:t>
      </w:r>
    </w:p>
    <w:p w:rsidR="00DE7B98" w:rsidRPr="004B5C06" w:rsidRDefault="00DE7B98" w:rsidP="0020601A">
      <w:pPr>
        <w:numPr>
          <w:ilvl w:val="1"/>
          <w:numId w:val="6"/>
        </w:numPr>
        <w:tabs>
          <w:tab w:val="left" w:pos="709"/>
        </w:tabs>
        <w:spacing w:after="0" w:line="240" w:lineRule="auto"/>
        <w:ind w:left="709" w:hanging="709"/>
        <w:contextualSpacing/>
        <w:jc w:val="both"/>
        <w:rPr>
          <w:rFonts w:eastAsia="Times New Roman"/>
          <w:szCs w:val="24"/>
          <w:lang w:val="x-none" w:eastAsia="x-none"/>
        </w:rPr>
      </w:pPr>
      <w:r w:rsidRPr="004B5C06">
        <w:rPr>
          <w:rFonts w:eastAsia="Times New Roman"/>
          <w:szCs w:val="24"/>
          <w:lang w:val="x-none" w:eastAsia="x-none"/>
        </w:rPr>
        <w:t xml:space="preserve">Iepirkuma komisija izslēdz pretendentu no turpmākās dalības iepirkumā, kā arī neizskata pretendenta piedāvājumu, ja nav iesniegts kāds no nolikuma </w:t>
      </w:r>
      <w:r w:rsidR="004B5C06" w:rsidRPr="004B5C06">
        <w:rPr>
          <w:rFonts w:eastAsia="Times New Roman"/>
          <w:szCs w:val="24"/>
          <w:lang w:eastAsia="x-none"/>
        </w:rPr>
        <w:t>10</w:t>
      </w:r>
      <w:r w:rsidRPr="004B5C06">
        <w:rPr>
          <w:rFonts w:eastAsia="Times New Roman"/>
          <w:szCs w:val="24"/>
          <w:lang w:val="x-none" w:eastAsia="x-none"/>
        </w:rPr>
        <w:t>.</w:t>
      </w:r>
      <w:r w:rsidR="004B5C06" w:rsidRPr="004B5C06">
        <w:rPr>
          <w:rFonts w:eastAsia="Times New Roman"/>
          <w:szCs w:val="24"/>
          <w:lang w:eastAsia="x-none"/>
        </w:rPr>
        <w:t xml:space="preserve"> un/vai 11.</w:t>
      </w:r>
      <w:r w:rsidR="00C23407">
        <w:rPr>
          <w:rFonts w:eastAsia="Times New Roman"/>
          <w:szCs w:val="24"/>
          <w:lang w:eastAsia="x-none"/>
        </w:rPr>
        <w:t xml:space="preserve"> un/vai 12.</w:t>
      </w:r>
      <w:r w:rsidRPr="004B5C06">
        <w:rPr>
          <w:rFonts w:eastAsia="Times New Roman"/>
          <w:szCs w:val="24"/>
          <w:lang w:val="x-none" w:eastAsia="x-none"/>
        </w:rPr>
        <w:t>punktā noteiktajiem dokumentiem un/vai to saturs neatbilst nolikuma prasībām.</w:t>
      </w:r>
    </w:p>
    <w:p w:rsidR="00DE7B98" w:rsidRPr="004B5C06" w:rsidRDefault="0058162B" w:rsidP="0020601A">
      <w:pPr>
        <w:numPr>
          <w:ilvl w:val="1"/>
          <w:numId w:val="6"/>
        </w:numPr>
        <w:tabs>
          <w:tab w:val="num" w:pos="709"/>
          <w:tab w:val="left" w:pos="851"/>
          <w:tab w:val="num" w:pos="1425"/>
        </w:tabs>
        <w:spacing w:after="0" w:line="240" w:lineRule="auto"/>
        <w:ind w:left="709" w:hanging="709"/>
        <w:contextualSpacing/>
        <w:jc w:val="both"/>
        <w:rPr>
          <w:rFonts w:eastAsia="Times New Roman"/>
          <w:szCs w:val="24"/>
          <w:lang w:val="x-none" w:eastAsia="x-none"/>
        </w:rPr>
      </w:pPr>
      <w:r>
        <w:rPr>
          <w:rFonts w:eastAsia="Times New Roman"/>
          <w:bCs/>
          <w:szCs w:val="24"/>
        </w:rPr>
        <w:t>Ja pretendents neatbilst kādai P</w:t>
      </w:r>
      <w:r w:rsidR="00DE7B98" w:rsidRPr="004B5C06">
        <w:rPr>
          <w:rFonts w:eastAsia="Times New Roman"/>
          <w:bCs/>
          <w:szCs w:val="24"/>
        </w:rPr>
        <w:t>asūtītāja izvirzītajai pretendentu kvalifikācijas prasībai, Iepirkuma komisija tā piedāvājumu tālāk neizskata un pretendentu izslēdz no turpmākās dalības iepirkumā.</w:t>
      </w:r>
    </w:p>
    <w:p w:rsidR="00DE7B98" w:rsidRPr="004B5C06" w:rsidRDefault="00DE7B98" w:rsidP="0020601A">
      <w:pPr>
        <w:numPr>
          <w:ilvl w:val="1"/>
          <w:numId w:val="6"/>
        </w:numPr>
        <w:tabs>
          <w:tab w:val="num" w:pos="709"/>
          <w:tab w:val="left" w:pos="851"/>
          <w:tab w:val="num" w:pos="1425"/>
        </w:tabs>
        <w:spacing w:after="0" w:line="240" w:lineRule="auto"/>
        <w:ind w:left="709" w:hanging="709"/>
        <w:contextualSpacing/>
        <w:jc w:val="both"/>
        <w:rPr>
          <w:rFonts w:eastAsia="Times New Roman"/>
          <w:szCs w:val="24"/>
          <w:lang w:val="x-none" w:eastAsia="x-none"/>
        </w:rPr>
      </w:pPr>
      <w:r w:rsidRPr="004B5C06">
        <w:rPr>
          <w:rFonts w:eastAsia="Times New Roman"/>
          <w:szCs w:val="24"/>
          <w:lang w:val="x-none" w:eastAsia="x-none"/>
        </w:rPr>
        <w:t xml:space="preserve">Piedāvājumu vērtēšanas laikā </w:t>
      </w:r>
      <w:r w:rsidR="0058162B">
        <w:rPr>
          <w:rFonts w:eastAsia="Times New Roman"/>
          <w:szCs w:val="24"/>
          <w:lang w:eastAsia="x-none"/>
        </w:rPr>
        <w:t xml:space="preserve">Iepirkuma </w:t>
      </w:r>
      <w:r w:rsidRPr="004B5C06">
        <w:rPr>
          <w:rFonts w:eastAsia="Times New Roman"/>
          <w:szCs w:val="24"/>
          <w:lang w:val="x-none" w:eastAsia="x-none"/>
        </w:rPr>
        <w:t xml:space="preserve">komisija pārbauda, vai </w:t>
      </w:r>
      <w:r w:rsidR="0058162B">
        <w:rPr>
          <w:rFonts w:eastAsia="Times New Roman"/>
          <w:szCs w:val="24"/>
          <w:lang w:eastAsia="x-none"/>
        </w:rPr>
        <w:t xml:space="preserve">Pretendentu </w:t>
      </w:r>
      <w:r w:rsidRPr="004B5C06">
        <w:rPr>
          <w:rFonts w:eastAsia="Times New Roman"/>
          <w:szCs w:val="24"/>
          <w:lang w:val="x-none" w:eastAsia="x-none"/>
        </w:rPr>
        <w:t>piedāvājumos nav pieļautas aritmētisk</w:t>
      </w:r>
      <w:r w:rsidRPr="004B5C06">
        <w:rPr>
          <w:rFonts w:eastAsia="Times New Roman"/>
          <w:szCs w:val="24"/>
          <w:lang w:eastAsia="x-none"/>
        </w:rPr>
        <w:t>ā</w:t>
      </w:r>
      <w:r w:rsidRPr="004B5C06">
        <w:rPr>
          <w:rFonts w:eastAsia="Times New Roman"/>
          <w:szCs w:val="24"/>
          <w:lang w:val="x-none" w:eastAsia="x-none"/>
        </w:rPr>
        <w:t>s kļūdas. Ja aritmētisk</w:t>
      </w:r>
      <w:r w:rsidRPr="004B5C06">
        <w:rPr>
          <w:rFonts w:eastAsia="Times New Roman"/>
          <w:szCs w:val="24"/>
          <w:lang w:eastAsia="x-none"/>
        </w:rPr>
        <w:t>ā</w:t>
      </w:r>
      <w:r w:rsidRPr="004B5C06">
        <w:rPr>
          <w:rFonts w:eastAsia="Times New Roman"/>
          <w:szCs w:val="24"/>
          <w:lang w:val="x-none" w:eastAsia="x-none"/>
        </w:rPr>
        <w:t xml:space="preserve">s kļūdas tiek konstatētas, </w:t>
      </w:r>
      <w:r w:rsidR="0058162B">
        <w:rPr>
          <w:rFonts w:eastAsia="Times New Roman"/>
          <w:szCs w:val="24"/>
          <w:lang w:eastAsia="x-none"/>
        </w:rPr>
        <w:t xml:space="preserve">Iepirkuma </w:t>
      </w:r>
      <w:r w:rsidRPr="004B5C06">
        <w:rPr>
          <w:rFonts w:eastAsia="Times New Roman"/>
          <w:szCs w:val="24"/>
          <w:lang w:val="x-none" w:eastAsia="x-none"/>
        </w:rPr>
        <w:t>komisija tās izlabo un par to informē attiec</w:t>
      </w:r>
      <w:r w:rsidR="0058162B">
        <w:rPr>
          <w:rFonts w:eastAsia="Times New Roman"/>
          <w:szCs w:val="24"/>
          <w:lang w:val="x-none" w:eastAsia="x-none"/>
        </w:rPr>
        <w:t>īgo P</w:t>
      </w:r>
      <w:r w:rsidRPr="004B5C06">
        <w:rPr>
          <w:rFonts w:eastAsia="Times New Roman"/>
          <w:szCs w:val="24"/>
          <w:lang w:val="x-none" w:eastAsia="x-none"/>
        </w:rPr>
        <w:t>retendentu</w:t>
      </w:r>
      <w:r w:rsidRPr="004B5C06">
        <w:rPr>
          <w:rFonts w:eastAsia="Times New Roman"/>
          <w:szCs w:val="24"/>
          <w:lang w:eastAsia="x-none"/>
        </w:rPr>
        <w:t>.</w:t>
      </w:r>
    </w:p>
    <w:p w:rsidR="00DE7B98" w:rsidRPr="004B5C06" w:rsidRDefault="0058162B" w:rsidP="0020601A">
      <w:pPr>
        <w:numPr>
          <w:ilvl w:val="1"/>
          <w:numId w:val="6"/>
        </w:numPr>
        <w:tabs>
          <w:tab w:val="num" w:pos="709"/>
          <w:tab w:val="left" w:pos="851"/>
          <w:tab w:val="num" w:pos="1425"/>
        </w:tabs>
        <w:spacing w:after="0" w:line="240" w:lineRule="auto"/>
        <w:ind w:left="709" w:hanging="709"/>
        <w:contextualSpacing/>
        <w:jc w:val="both"/>
        <w:rPr>
          <w:rFonts w:eastAsia="Times New Roman"/>
          <w:szCs w:val="24"/>
          <w:lang w:val="x-none" w:eastAsia="x-none"/>
        </w:rPr>
      </w:pPr>
      <w:r>
        <w:rPr>
          <w:rFonts w:eastAsia="Times New Roman"/>
          <w:szCs w:val="24"/>
          <w:lang w:val="x-none" w:eastAsia="x-none"/>
        </w:rPr>
        <w:t>Vērtējot P</w:t>
      </w:r>
      <w:r w:rsidR="00DE7B98" w:rsidRPr="004B5C06">
        <w:rPr>
          <w:rFonts w:eastAsia="Times New Roman"/>
          <w:szCs w:val="24"/>
          <w:lang w:val="x-none" w:eastAsia="x-none"/>
        </w:rPr>
        <w:t xml:space="preserve">retendenta piedāvājumu, </w:t>
      </w:r>
      <w:r>
        <w:rPr>
          <w:rFonts w:eastAsia="Times New Roman"/>
          <w:szCs w:val="24"/>
          <w:lang w:eastAsia="x-none"/>
        </w:rPr>
        <w:t xml:space="preserve">Iepirkuma </w:t>
      </w:r>
      <w:r w:rsidR="00DE7B98" w:rsidRPr="004B5C06">
        <w:rPr>
          <w:rFonts w:eastAsia="Times New Roman"/>
          <w:szCs w:val="24"/>
          <w:lang w:val="x-none" w:eastAsia="x-none"/>
        </w:rPr>
        <w:t>komisija ņem vērā piedāvājuma kopējo līgumcenu bez pievienotās vērtības nodokļa.</w:t>
      </w:r>
    </w:p>
    <w:p w:rsidR="00DE7B98" w:rsidRPr="004B5C06" w:rsidRDefault="00DE7B98" w:rsidP="0020601A">
      <w:pPr>
        <w:numPr>
          <w:ilvl w:val="1"/>
          <w:numId w:val="6"/>
        </w:numPr>
        <w:tabs>
          <w:tab w:val="num" w:pos="709"/>
          <w:tab w:val="left" w:pos="851"/>
          <w:tab w:val="num" w:pos="1425"/>
        </w:tabs>
        <w:spacing w:after="0" w:line="240" w:lineRule="auto"/>
        <w:ind w:left="709" w:hanging="709"/>
        <w:contextualSpacing/>
        <w:jc w:val="both"/>
        <w:rPr>
          <w:rFonts w:eastAsia="Times New Roman"/>
          <w:szCs w:val="24"/>
          <w:u w:val="single"/>
          <w:lang w:val="x-none" w:eastAsia="x-none"/>
        </w:rPr>
      </w:pPr>
      <w:r w:rsidRPr="004B5C06">
        <w:rPr>
          <w:rFonts w:eastAsia="Times New Roman"/>
          <w:bCs/>
          <w:szCs w:val="24"/>
          <w:u w:val="single"/>
          <w:lang w:val="x-none" w:eastAsia="lv-LV"/>
        </w:rPr>
        <w:t>Iepirkuma komisija izvēlas pi</w:t>
      </w:r>
      <w:r w:rsidR="0058162B">
        <w:rPr>
          <w:rFonts w:eastAsia="Times New Roman"/>
          <w:bCs/>
          <w:szCs w:val="24"/>
          <w:u w:val="single"/>
          <w:lang w:val="x-none" w:eastAsia="lv-LV"/>
        </w:rPr>
        <w:t>edāvājumu, kas pilnībā atbilst N</w:t>
      </w:r>
      <w:r w:rsidRPr="004B5C06">
        <w:rPr>
          <w:rFonts w:eastAsia="Times New Roman"/>
          <w:bCs/>
          <w:szCs w:val="24"/>
          <w:u w:val="single"/>
          <w:lang w:val="x-none" w:eastAsia="lv-LV"/>
        </w:rPr>
        <w:t>olikumā izvirzītajām prasībām un ir ar viszemāko cenu</w:t>
      </w:r>
      <w:r w:rsidRPr="004B5C06">
        <w:rPr>
          <w:rFonts w:eastAsia="Times New Roman"/>
          <w:bCs/>
          <w:szCs w:val="24"/>
          <w:u w:val="single"/>
          <w:lang w:eastAsia="lv-LV"/>
        </w:rPr>
        <w:t>.</w:t>
      </w:r>
    </w:p>
    <w:p w:rsidR="00DE7B98" w:rsidRPr="004B5C06" w:rsidRDefault="00DE7B98" w:rsidP="0020601A">
      <w:pPr>
        <w:numPr>
          <w:ilvl w:val="1"/>
          <w:numId w:val="6"/>
        </w:numPr>
        <w:tabs>
          <w:tab w:val="num" w:pos="709"/>
          <w:tab w:val="left" w:pos="851"/>
          <w:tab w:val="num" w:pos="1425"/>
        </w:tabs>
        <w:spacing w:after="0" w:line="240" w:lineRule="auto"/>
        <w:ind w:left="709" w:hanging="709"/>
        <w:contextualSpacing/>
        <w:jc w:val="both"/>
        <w:rPr>
          <w:rFonts w:eastAsia="Times New Roman"/>
          <w:szCs w:val="24"/>
          <w:u w:val="single"/>
          <w:lang w:val="x-none" w:eastAsia="x-none"/>
        </w:rPr>
      </w:pPr>
      <w:r w:rsidRPr="004B5C06">
        <w:rPr>
          <w:szCs w:val="24"/>
        </w:rPr>
        <w:t>Lai pārb</w:t>
      </w:r>
      <w:r w:rsidR="0058162B">
        <w:rPr>
          <w:szCs w:val="24"/>
        </w:rPr>
        <w:t>audītu, vai P</w:t>
      </w:r>
      <w:r w:rsidRPr="004B5C06">
        <w:rPr>
          <w:szCs w:val="24"/>
        </w:rPr>
        <w:t xml:space="preserve">retendents nav izslēdzams no dalības iepirkumā </w:t>
      </w:r>
      <w:r w:rsidRPr="004B5C06">
        <w:rPr>
          <w:rFonts w:eastAsia="Times New Roman"/>
          <w:szCs w:val="24"/>
        </w:rPr>
        <w:t xml:space="preserve">Publisko iepirkumu likuma </w:t>
      </w:r>
      <w:r w:rsidRPr="004B5C06">
        <w:rPr>
          <w:bCs/>
          <w:szCs w:val="24"/>
        </w:rPr>
        <w:t>8.</w:t>
      </w:r>
      <w:r w:rsidRPr="004B5C06">
        <w:rPr>
          <w:bCs/>
          <w:szCs w:val="24"/>
          <w:vertAlign w:val="superscript"/>
        </w:rPr>
        <w:t xml:space="preserve">2 </w:t>
      </w:r>
      <w:r w:rsidRPr="004B5C06">
        <w:rPr>
          <w:bCs/>
          <w:szCs w:val="24"/>
        </w:rPr>
        <w:t>panta piektās daļas 1. vai 2.punktā</w:t>
      </w:r>
      <w:r w:rsidR="0058162B">
        <w:rPr>
          <w:szCs w:val="24"/>
        </w:rPr>
        <w:t xml:space="preserve"> minēto apstākļu dēļ, P</w:t>
      </w:r>
      <w:r w:rsidRPr="004B5C06">
        <w:rPr>
          <w:szCs w:val="24"/>
        </w:rPr>
        <w:t>asūtītājs:</w:t>
      </w:r>
    </w:p>
    <w:p w:rsidR="00DE7B98" w:rsidRPr="004B5C06" w:rsidRDefault="00832578" w:rsidP="00F50073">
      <w:pPr>
        <w:tabs>
          <w:tab w:val="left" w:pos="709"/>
          <w:tab w:val="num" w:pos="1425"/>
        </w:tabs>
        <w:spacing w:after="0" w:line="240" w:lineRule="auto"/>
        <w:ind w:left="709" w:hanging="709"/>
        <w:contextualSpacing/>
        <w:jc w:val="both"/>
        <w:rPr>
          <w:rFonts w:eastAsia="Times New Roman"/>
          <w:szCs w:val="24"/>
          <w:u w:val="single"/>
          <w:lang w:val="x-none" w:eastAsia="x-none"/>
        </w:rPr>
      </w:pPr>
      <w:r>
        <w:rPr>
          <w:rFonts w:eastAsia="Times New Roman"/>
          <w:szCs w:val="24"/>
          <w:lang w:eastAsia="lv-LV"/>
        </w:rPr>
        <w:t>13</w:t>
      </w:r>
      <w:r w:rsidR="004B5C06">
        <w:rPr>
          <w:rFonts w:eastAsia="Times New Roman"/>
          <w:szCs w:val="24"/>
          <w:lang w:eastAsia="lv-LV"/>
        </w:rPr>
        <w:t>.</w:t>
      </w:r>
      <w:r w:rsidR="00634DD5">
        <w:rPr>
          <w:rFonts w:eastAsia="Times New Roman"/>
          <w:szCs w:val="24"/>
          <w:lang w:eastAsia="lv-LV"/>
        </w:rPr>
        <w:t>8</w:t>
      </w:r>
      <w:r w:rsidR="004B5C06">
        <w:rPr>
          <w:rFonts w:eastAsia="Times New Roman"/>
          <w:szCs w:val="24"/>
          <w:lang w:eastAsia="lv-LV"/>
        </w:rPr>
        <w:t>.1.</w:t>
      </w:r>
      <w:r w:rsidR="00DE7B98" w:rsidRPr="004B5C06">
        <w:rPr>
          <w:rFonts w:eastAsia="Times New Roman"/>
          <w:szCs w:val="24"/>
          <w:lang w:eastAsia="lv-LV"/>
        </w:rPr>
        <w:t>attiecībā uz pretendentu (neatkarīgi no tā reģistrācijas valsts vai pastāvīgās dzīvesvietas), izmantojot Ministru kabineta noteikto informācijas sistēmu, Ministru kabineta noteiktajā kārtībā iegūst informāciju:</w:t>
      </w:r>
    </w:p>
    <w:p w:rsidR="00DE7B98" w:rsidRPr="004B5C06" w:rsidRDefault="00DE7B98" w:rsidP="00F50073">
      <w:pPr>
        <w:spacing w:after="0" w:line="240" w:lineRule="auto"/>
        <w:ind w:left="993" w:hanging="284"/>
        <w:jc w:val="both"/>
        <w:rPr>
          <w:rFonts w:eastAsia="Times New Roman"/>
          <w:szCs w:val="24"/>
          <w:lang w:eastAsia="lv-LV"/>
        </w:rPr>
      </w:pPr>
      <w:r w:rsidRPr="004B5C06">
        <w:rPr>
          <w:rFonts w:eastAsia="Times New Roman"/>
          <w:szCs w:val="24"/>
          <w:lang w:eastAsia="lv-LV"/>
        </w:rPr>
        <w:t>a) par minētā panta piektās daļas 1.punktā (Nolikuma 8.1.1.punkts) minētajiem faktiem — no Uzņēmumu reģistra,</w:t>
      </w:r>
    </w:p>
    <w:p w:rsidR="00DE7B98" w:rsidRPr="004B5C06" w:rsidRDefault="00DE7B98" w:rsidP="00F50073">
      <w:pPr>
        <w:spacing w:after="0" w:line="240" w:lineRule="auto"/>
        <w:ind w:left="993" w:hanging="284"/>
        <w:jc w:val="both"/>
        <w:rPr>
          <w:rFonts w:eastAsia="Times New Roman"/>
          <w:szCs w:val="24"/>
          <w:lang w:eastAsia="lv-LV"/>
        </w:rPr>
      </w:pPr>
      <w:r w:rsidRPr="004B5C06">
        <w:rPr>
          <w:rFonts w:eastAsia="Times New Roman"/>
          <w:szCs w:val="24"/>
          <w:lang w:eastAsia="lv-LV"/>
        </w:rPr>
        <w:t>b) par minētā panta piektās daļas 2.punktā (Nolikuma 8.1.2.punkts)  minēto faktu — no Valsts ieņēmumu dienesta un Latvijas pašvaldībām. Pasūtītājs minēto informāciju no Valsts ieņēmumu dienesta un Latvijas pašvaldībām ir tiesīgs saņemt, neprasot pretendenta piekrišanu;</w:t>
      </w:r>
    </w:p>
    <w:p w:rsidR="00DE7B98" w:rsidRPr="004B5C06" w:rsidRDefault="00832578" w:rsidP="00F50073">
      <w:pPr>
        <w:spacing w:after="0" w:line="240" w:lineRule="auto"/>
        <w:ind w:left="709" w:hanging="709"/>
        <w:jc w:val="both"/>
        <w:rPr>
          <w:rFonts w:eastAsia="Times New Roman"/>
          <w:szCs w:val="24"/>
          <w:lang w:eastAsia="lv-LV"/>
        </w:rPr>
      </w:pPr>
      <w:r>
        <w:rPr>
          <w:rFonts w:eastAsia="Times New Roman"/>
          <w:szCs w:val="24"/>
          <w:lang w:eastAsia="lv-LV"/>
        </w:rPr>
        <w:t>13</w:t>
      </w:r>
      <w:r w:rsidR="004B5C06">
        <w:rPr>
          <w:rFonts w:eastAsia="Times New Roman"/>
          <w:szCs w:val="24"/>
          <w:lang w:eastAsia="lv-LV"/>
        </w:rPr>
        <w:t>.</w:t>
      </w:r>
      <w:r w:rsidR="00634DD5">
        <w:rPr>
          <w:rFonts w:eastAsia="Times New Roman"/>
          <w:szCs w:val="24"/>
          <w:lang w:eastAsia="lv-LV"/>
        </w:rPr>
        <w:t>8</w:t>
      </w:r>
      <w:r w:rsidR="00DE7B98" w:rsidRPr="004B5C06">
        <w:rPr>
          <w:rFonts w:eastAsia="Times New Roman"/>
          <w:szCs w:val="24"/>
          <w:lang w:eastAsia="lv-LV"/>
        </w:rPr>
        <w:t>.2.attiecībā uz ārvalstī reģi</w:t>
      </w:r>
      <w:r w:rsidR="0058162B">
        <w:rPr>
          <w:rFonts w:eastAsia="Times New Roman"/>
          <w:szCs w:val="24"/>
          <w:lang w:eastAsia="lv-LV"/>
        </w:rPr>
        <w:t>strētu vai pastāvīgi dzīvojošu P</w:t>
      </w:r>
      <w:r w:rsidR="00DE7B98" w:rsidRPr="004B5C06">
        <w:rPr>
          <w:rFonts w:eastAsia="Times New Roman"/>
          <w:szCs w:val="24"/>
          <w:lang w:eastAsia="lv-LV"/>
        </w:rPr>
        <w:t xml:space="preserve">retendentu papildus pieprasa, lai tas iesniedz attiecīgās ārvalsts kompetentās institūcijas izziņu, kas apliecina, ka uz to neattiecas Publisko iepirkumu likuma </w:t>
      </w:r>
      <w:r w:rsidR="00DE7B98" w:rsidRPr="004B5C06">
        <w:rPr>
          <w:rFonts w:eastAsia="Times New Roman"/>
          <w:bCs/>
          <w:szCs w:val="24"/>
          <w:lang w:eastAsia="lv-LV"/>
        </w:rPr>
        <w:t>8.</w:t>
      </w:r>
      <w:r w:rsidR="00DE7B98" w:rsidRPr="004B5C06">
        <w:rPr>
          <w:rFonts w:eastAsia="Times New Roman"/>
          <w:bCs/>
          <w:szCs w:val="24"/>
          <w:vertAlign w:val="superscript"/>
          <w:lang w:eastAsia="lv-LV"/>
        </w:rPr>
        <w:t xml:space="preserve">2 </w:t>
      </w:r>
      <w:r w:rsidR="00DE7B98" w:rsidRPr="004B5C06">
        <w:rPr>
          <w:rFonts w:eastAsia="Times New Roman"/>
          <w:bCs/>
          <w:szCs w:val="24"/>
          <w:lang w:eastAsia="lv-LV"/>
        </w:rPr>
        <w:t xml:space="preserve">panta </w:t>
      </w:r>
      <w:r w:rsidR="00DE7B98" w:rsidRPr="004B5C06">
        <w:rPr>
          <w:rFonts w:eastAsia="Times New Roman"/>
          <w:szCs w:val="24"/>
          <w:lang w:eastAsia="lv-LV"/>
        </w:rPr>
        <w:t>piektajā daļā noteiktie gadījum</w:t>
      </w:r>
      <w:r w:rsidR="0058162B">
        <w:rPr>
          <w:rFonts w:eastAsia="Times New Roman"/>
          <w:szCs w:val="24"/>
          <w:lang w:eastAsia="lv-LV"/>
        </w:rPr>
        <w:t>i. Termiņu izziņu iesniegšanai P</w:t>
      </w:r>
      <w:r w:rsidR="00DE7B98" w:rsidRPr="004B5C06">
        <w:rPr>
          <w:rFonts w:eastAsia="Times New Roman"/>
          <w:szCs w:val="24"/>
          <w:lang w:eastAsia="lv-LV"/>
        </w:rPr>
        <w:t>asūtītājs nosaka ne īsāku par 10 darbdienām pēc pieprasījuma izsniegšanas vai nosū</w:t>
      </w:r>
      <w:r w:rsidR="0058162B">
        <w:rPr>
          <w:rFonts w:eastAsia="Times New Roman"/>
          <w:szCs w:val="24"/>
          <w:lang w:eastAsia="lv-LV"/>
        </w:rPr>
        <w:t>tīšanas dienas. Ja attiecīgais P</w:t>
      </w:r>
      <w:r w:rsidR="00DE7B98" w:rsidRPr="004B5C06">
        <w:rPr>
          <w:rFonts w:eastAsia="Times New Roman"/>
          <w:szCs w:val="24"/>
          <w:lang w:eastAsia="lv-LV"/>
        </w:rPr>
        <w:t>retendents noteiktajā ter</w:t>
      </w:r>
      <w:r w:rsidR="0058162B">
        <w:rPr>
          <w:rFonts w:eastAsia="Times New Roman"/>
          <w:szCs w:val="24"/>
          <w:lang w:eastAsia="lv-LV"/>
        </w:rPr>
        <w:t>miņā neiesniedz minēto izziņu, P</w:t>
      </w:r>
      <w:r w:rsidR="00DE7B98" w:rsidRPr="004B5C06">
        <w:rPr>
          <w:rFonts w:eastAsia="Times New Roman"/>
          <w:szCs w:val="24"/>
          <w:lang w:eastAsia="lv-LV"/>
        </w:rPr>
        <w:t xml:space="preserve">asūtītājs to izslēdz no dalības iepirkumā. </w:t>
      </w:r>
    </w:p>
    <w:p w:rsidR="00DE7B98" w:rsidRPr="004B5C06" w:rsidRDefault="00DE7B98" w:rsidP="00F50073">
      <w:pPr>
        <w:tabs>
          <w:tab w:val="left" w:pos="709"/>
        </w:tabs>
        <w:spacing w:after="0" w:line="240" w:lineRule="auto"/>
        <w:ind w:left="709" w:hanging="709"/>
        <w:jc w:val="both"/>
        <w:rPr>
          <w:rFonts w:eastAsia="Times New Roman"/>
          <w:szCs w:val="24"/>
          <w:lang w:eastAsia="lv-LV"/>
        </w:rPr>
      </w:pPr>
      <w:r w:rsidRPr="004B5C06">
        <w:rPr>
          <w:rFonts w:eastAsia="Times New Roman"/>
          <w:szCs w:val="24"/>
          <w:lang w:eastAsia="lv-LV"/>
        </w:rPr>
        <w:t>1</w:t>
      </w:r>
      <w:r w:rsidR="00832578">
        <w:rPr>
          <w:rFonts w:eastAsia="Times New Roman"/>
          <w:szCs w:val="24"/>
          <w:lang w:eastAsia="lv-LV"/>
        </w:rPr>
        <w:t>3</w:t>
      </w:r>
      <w:r w:rsidRPr="004B5C06">
        <w:rPr>
          <w:rFonts w:eastAsia="Times New Roman"/>
          <w:szCs w:val="24"/>
          <w:lang w:eastAsia="lv-LV"/>
        </w:rPr>
        <w:t>.</w:t>
      </w:r>
      <w:r w:rsidR="00634DD5">
        <w:rPr>
          <w:rFonts w:eastAsia="Times New Roman"/>
          <w:szCs w:val="24"/>
          <w:lang w:eastAsia="lv-LV"/>
        </w:rPr>
        <w:t>9</w:t>
      </w:r>
      <w:r w:rsidRPr="004B5C06">
        <w:rPr>
          <w:rFonts w:eastAsia="Times New Roman"/>
          <w:szCs w:val="24"/>
          <w:lang w:eastAsia="lv-LV"/>
        </w:rPr>
        <w:t xml:space="preserve">. Atkarībā no atbilstoši Publisko iepirkumu likuma </w:t>
      </w:r>
      <w:r w:rsidRPr="004B5C06">
        <w:rPr>
          <w:rFonts w:eastAsia="Times New Roman"/>
          <w:bCs/>
          <w:szCs w:val="24"/>
          <w:lang w:eastAsia="lv-LV"/>
        </w:rPr>
        <w:t>8.</w:t>
      </w:r>
      <w:r w:rsidRPr="004B5C06">
        <w:rPr>
          <w:rFonts w:eastAsia="Times New Roman"/>
          <w:bCs/>
          <w:szCs w:val="24"/>
          <w:vertAlign w:val="superscript"/>
          <w:lang w:eastAsia="lv-LV"/>
        </w:rPr>
        <w:t xml:space="preserve">2 </w:t>
      </w:r>
      <w:r w:rsidRPr="004B5C06">
        <w:rPr>
          <w:rFonts w:eastAsia="Times New Roman"/>
          <w:bCs/>
          <w:szCs w:val="24"/>
          <w:lang w:eastAsia="lv-LV"/>
        </w:rPr>
        <w:t xml:space="preserve">panta </w:t>
      </w:r>
      <w:r w:rsidRPr="004B5C06">
        <w:rPr>
          <w:rFonts w:eastAsia="Times New Roman"/>
          <w:szCs w:val="24"/>
          <w:lang w:eastAsia="lv-LV"/>
        </w:rPr>
        <w:t xml:space="preserve">septītās daļas 1.punkta "b" apakšpunktam (Nolikuma </w:t>
      </w:r>
      <w:r w:rsidR="00C23407" w:rsidRPr="004B5C06">
        <w:rPr>
          <w:rFonts w:eastAsia="Times New Roman"/>
          <w:szCs w:val="24"/>
          <w:lang w:eastAsia="lv-LV"/>
        </w:rPr>
        <w:t>1</w:t>
      </w:r>
      <w:r w:rsidR="00C23407">
        <w:rPr>
          <w:rFonts w:eastAsia="Times New Roman"/>
          <w:szCs w:val="24"/>
          <w:lang w:eastAsia="lv-LV"/>
        </w:rPr>
        <w:t>3</w:t>
      </w:r>
      <w:r w:rsidRPr="004B5C06">
        <w:rPr>
          <w:rFonts w:eastAsia="Times New Roman"/>
          <w:szCs w:val="24"/>
          <w:lang w:eastAsia="lv-LV"/>
        </w:rPr>
        <w:t>.</w:t>
      </w:r>
      <w:r w:rsidR="00634DD5">
        <w:rPr>
          <w:rFonts w:eastAsia="Times New Roman"/>
          <w:szCs w:val="24"/>
          <w:lang w:eastAsia="lv-LV"/>
        </w:rPr>
        <w:t>8</w:t>
      </w:r>
      <w:r w:rsidRPr="004B5C06">
        <w:rPr>
          <w:rFonts w:eastAsia="Times New Roman"/>
          <w:szCs w:val="24"/>
          <w:lang w:eastAsia="lv-LV"/>
        </w:rPr>
        <w:t>.1. „b” apakšpunktam)</w:t>
      </w:r>
      <w:r w:rsidR="0058162B">
        <w:rPr>
          <w:rFonts w:eastAsia="Times New Roman"/>
          <w:szCs w:val="24"/>
          <w:lang w:eastAsia="lv-LV"/>
        </w:rPr>
        <w:t xml:space="preserve"> veiktās pārbaudes rezultātiem P</w:t>
      </w:r>
      <w:r w:rsidRPr="004B5C06">
        <w:rPr>
          <w:rFonts w:eastAsia="Times New Roman"/>
          <w:szCs w:val="24"/>
          <w:lang w:eastAsia="lv-LV"/>
        </w:rPr>
        <w:t>asūtītājs:</w:t>
      </w:r>
    </w:p>
    <w:p w:rsidR="00DE7B98" w:rsidRPr="004B5C06" w:rsidRDefault="00DE7B98" w:rsidP="00F50073">
      <w:pPr>
        <w:spacing w:after="0" w:line="240" w:lineRule="auto"/>
        <w:ind w:left="709" w:hanging="709"/>
        <w:jc w:val="both"/>
        <w:rPr>
          <w:rFonts w:eastAsia="Times New Roman"/>
          <w:szCs w:val="24"/>
          <w:lang w:eastAsia="lv-LV"/>
        </w:rPr>
      </w:pPr>
      <w:r w:rsidRPr="004B5C06">
        <w:rPr>
          <w:rFonts w:eastAsia="Times New Roman"/>
          <w:szCs w:val="24"/>
          <w:lang w:eastAsia="lv-LV"/>
        </w:rPr>
        <w:lastRenderedPageBreak/>
        <w:t>1</w:t>
      </w:r>
      <w:r w:rsidR="00832578">
        <w:rPr>
          <w:rFonts w:eastAsia="Times New Roman"/>
          <w:szCs w:val="24"/>
          <w:lang w:eastAsia="lv-LV"/>
        </w:rPr>
        <w:t>3</w:t>
      </w:r>
      <w:r w:rsidRPr="004B5C06">
        <w:rPr>
          <w:rFonts w:eastAsia="Times New Roman"/>
          <w:szCs w:val="24"/>
          <w:lang w:eastAsia="lv-LV"/>
        </w:rPr>
        <w:t>.1</w:t>
      </w:r>
      <w:r w:rsidR="00634DD5">
        <w:rPr>
          <w:rFonts w:eastAsia="Times New Roman"/>
          <w:szCs w:val="24"/>
          <w:lang w:eastAsia="lv-LV"/>
        </w:rPr>
        <w:t>0</w:t>
      </w:r>
      <w:r w:rsidR="0058162B">
        <w:rPr>
          <w:rFonts w:eastAsia="Times New Roman"/>
          <w:szCs w:val="24"/>
          <w:lang w:eastAsia="lv-LV"/>
        </w:rPr>
        <w:t>.1.neizslēdz P</w:t>
      </w:r>
      <w:r w:rsidRPr="004B5C06">
        <w:rPr>
          <w:rFonts w:eastAsia="Times New Roman"/>
          <w:szCs w:val="24"/>
          <w:lang w:eastAsia="lv-LV"/>
        </w:rPr>
        <w:t>retendentu no dalības iepirkumā, ja konstatē, ka saskaņā ar Ministru kabineta noteiktajā informāc</w:t>
      </w:r>
      <w:r w:rsidR="0058162B">
        <w:rPr>
          <w:rFonts w:eastAsia="Times New Roman"/>
          <w:szCs w:val="24"/>
          <w:lang w:eastAsia="lv-LV"/>
        </w:rPr>
        <w:t>ijas sistēmā esošo informāciju P</w:t>
      </w:r>
      <w:r w:rsidRPr="004B5C06">
        <w:rPr>
          <w:rFonts w:eastAsia="Times New Roman"/>
          <w:szCs w:val="24"/>
          <w:lang w:eastAsia="lv-LV"/>
        </w:rPr>
        <w:t xml:space="preserve">retendentam nav nodokļu parādu, tajā skaitā valsts sociālās apdrošināšanas obligāto iemaksu parādu, kas kopsummā pārsniedz 150 </w:t>
      </w:r>
      <w:r w:rsidRPr="004B5C06">
        <w:rPr>
          <w:rFonts w:eastAsia="Times New Roman"/>
          <w:i/>
          <w:iCs/>
          <w:szCs w:val="24"/>
          <w:lang w:eastAsia="lv-LV"/>
        </w:rPr>
        <w:t>EUR</w:t>
      </w:r>
      <w:r w:rsidRPr="004B5C06">
        <w:rPr>
          <w:rFonts w:eastAsia="Times New Roman"/>
          <w:szCs w:val="24"/>
          <w:lang w:eastAsia="lv-LV"/>
        </w:rPr>
        <w:t>;</w:t>
      </w:r>
    </w:p>
    <w:p w:rsidR="00DE7B98" w:rsidRPr="004B5C06" w:rsidRDefault="00DE7B98" w:rsidP="00F50073">
      <w:pPr>
        <w:spacing w:after="0" w:line="240" w:lineRule="auto"/>
        <w:ind w:left="709" w:hanging="709"/>
        <w:jc w:val="both"/>
        <w:rPr>
          <w:rFonts w:eastAsia="Times New Roman"/>
          <w:szCs w:val="24"/>
          <w:lang w:eastAsia="lv-LV"/>
        </w:rPr>
      </w:pPr>
      <w:r w:rsidRPr="004B5C06">
        <w:rPr>
          <w:rFonts w:eastAsia="Times New Roman"/>
          <w:szCs w:val="24"/>
          <w:lang w:eastAsia="lv-LV"/>
        </w:rPr>
        <w:t>1</w:t>
      </w:r>
      <w:r w:rsidR="00832578">
        <w:rPr>
          <w:rFonts w:eastAsia="Times New Roman"/>
          <w:szCs w:val="24"/>
          <w:lang w:eastAsia="lv-LV"/>
        </w:rPr>
        <w:t>3</w:t>
      </w:r>
      <w:r w:rsidRPr="004B5C06">
        <w:rPr>
          <w:rFonts w:eastAsia="Times New Roman"/>
          <w:szCs w:val="24"/>
          <w:lang w:eastAsia="lv-LV"/>
        </w:rPr>
        <w:t>.1</w:t>
      </w:r>
      <w:r w:rsidR="00634DD5">
        <w:rPr>
          <w:rFonts w:eastAsia="Times New Roman"/>
          <w:szCs w:val="24"/>
          <w:lang w:eastAsia="lv-LV"/>
        </w:rPr>
        <w:t>0</w:t>
      </w:r>
      <w:r w:rsidR="0058162B">
        <w:rPr>
          <w:rFonts w:eastAsia="Times New Roman"/>
          <w:szCs w:val="24"/>
          <w:lang w:eastAsia="lv-LV"/>
        </w:rPr>
        <w:t>.2.informē P</w:t>
      </w:r>
      <w:r w:rsidRPr="004B5C06">
        <w:rPr>
          <w:rFonts w:eastAsia="Times New Roman"/>
          <w:szCs w:val="24"/>
          <w:lang w:eastAsia="lv-LV"/>
        </w:rPr>
        <w:t xml:space="preserve">retendentu par to, ka tam konstatēti nodokļu parādi, tajā skaitā valsts sociālās apdrošināšanas obligāto iemaksu parādi, kas kopsummā pārsniedz 150 </w:t>
      </w:r>
      <w:r w:rsidRPr="004B5C06">
        <w:rPr>
          <w:rFonts w:eastAsia="Times New Roman"/>
          <w:i/>
          <w:iCs/>
          <w:szCs w:val="24"/>
          <w:lang w:eastAsia="lv-LV"/>
        </w:rPr>
        <w:t>EUR</w:t>
      </w:r>
      <w:r w:rsidRPr="004B5C06">
        <w:rPr>
          <w:rFonts w:eastAsia="Times New Roman"/>
          <w:szCs w:val="24"/>
          <w:lang w:eastAsia="lv-LV"/>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4B5C06">
        <w:rPr>
          <w:rFonts w:eastAsia="Times New Roman"/>
          <w:i/>
          <w:iCs/>
          <w:szCs w:val="24"/>
          <w:lang w:eastAsia="lv-LV"/>
        </w:rPr>
        <w:t>EUR</w:t>
      </w:r>
      <w:r w:rsidR="0058162B">
        <w:rPr>
          <w:rFonts w:eastAsia="Times New Roman"/>
          <w:szCs w:val="24"/>
          <w:lang w:eastAsia="lv-LV"/>
        </w:rPr>
        <w:t>, iesniedz attiecīgi P</w:t>
      </w:r>
      <w:r w:rsidRPr="004B5C06">
        <w:rPr>
          <w:rFonts w:eastAsia="Times New Roman"/>
          <w:szCs w:val="24"/>
          <w:lang w:eastAsia="lv-LV"/>
        </w:rPr>
        <w:t>retendenta vai tā pārstāvja apliecinātu izdruku no Valsts ieņēmumu dienesta elektroniskās deklarēšanas sistēmas vai pašvaldības izdotu izziņu par to, ka a</w:t>
      </w:r>
      <w:r w:rsidR="0058162B">
        <w:rPr>
          <w:rFonts w:eastAsia="Times New Roman"/>
          <w:szCs w:val="24"/>
          <w:lang w:eastAsia="lv-LV"/>
        </w:rPr>
        <w:t>ttiecīgajai personai laikā pēc P</w:t>
      </w:r>
      <w:r w:rsidRPr="004B5C06">
        <w:rPr>
          <w:rFonts w:eastAsia="Times New Roman"/>
          <w:szCs w:val="24"/>
          <w:lang w:eastAsia="lv-LV"/>
        </w:rPr>
        <w:t xml:space="preserve">asūtītāja nosūtītās informācijas saņemšanas dienas nav nodokļu parādu, tajā skaitā valsts sociālās apdrošināšanas obligāto iemaksu parādu, kas kopsummā pārsniedz 150 </w:t>
      </w:r>
      <w:r w:rsidRPr="004B5C06">
        <w:rPr>
          <w:rFonts w:eastAsia="Times New Roman"/>
          <w:i/>
          <w:iCs/>
          <w:szCs w:val="24"/>
          <w:lang w:eastAsia="lv-LV"/>
        </w:rPr>
        <w:t>EUR</w:t>
      </w:r>
      <w:r w:rsidRPr="004B5C06">
        <w:rPr>
          <w:rFonts w:eastAsia="Times New Roman"/>
          <w:szCs w:val="24"/>
          <w:lang w:eastAsia="lv-LV"/>
        </w:rPr>
        <w:t>. Ja noteiktajā termiņā mi</w:t>
      </w:r>
      <w:r w:rsidR="0058162B">
        <w:rPr>
          <w:rFonts w:eastAsia="Times New Roman"/>
          <w:szCs w:val="24"/>
          <w:lang w:eastAsia="lv-LV"/>
        </w:rPr>
        <w:t>nētie dokumenti nav iesniegti, Pasūtītājs P</w:t>
      </w:r>
      <w:r w:rsidRPr="004B5C06">
        <w:rPr>
          <w:rFonts w:eastAsia="Times New Roman"/>
          <w:szCs w:val="24"/>
          <w:lang w:eastAsia="lv-LV"/>
        </w:rPr>
        <w:t>retendentu izslēdz no dalības iepirkumā.</w:t>
      </w:r>
    </w:p>
    <w:p w:rsidR="00DE7B98" w:rsidRDefault="00DE7B98" w:rsidP="00F50073">
      <w:pPr>
        <w:spacing w:after="0" w:line="240" w:lineRule="auto"/>
        <w:ind w:left="709" w:hanging="709"/>
        <w:jc w:val="both"/>
        <w:rPr>
          <w:szCs w:val="24"/>
        </w:rPr>
      </w:pPr>
      <w:r w:rsidRPr="004B5C06">
        <w:rPr>
          <w:rFonts w:eastAsia="Times New Roman"/>
          <w:szCs w:val="24"/>
          <w:lang w:eastAsia="lv-LV"/>
        </w:rPr>
        <w:t>1</w:t>
      </w:r>
      <w:r w:rsidR="00832578">
        <w:rPr>
          <w:rFonts w:eastAsia="Times New Roman"/>
          <w:szCs w:val="24"/>
          <w:lang w:eastAsia="lv-LV"/>
        </w:rPr>
        <w:t>3</w:t>
      </w:r>
      <w:r w:rsidRPr="004B5C06">
        <w:rPr>
          <w:rFonts w:eastAsia="Times New Roman"/>
          <w:szCs w:val="24"/>
          <w:lang w:eastAsia="lv-LV"/>
        </w:rPr>
        <w:t>.1</w:t>
      </w:r>
      <w:r w:rsidR="00634DD5">
        <w:rPr>
          <w:rFonts w:eastAsia="Times New Roman"/>
          <w:szCs w:val="24"/>
          <w:lang w:eastAsia="lv-LV"/>
        </w:rPr>
        <w:t>1</w:t>
      </w:r>
      <w:r w:rsidRPr="004B5C06">
        <w:rPr>
          <w:rFonts w:eastAsia="Times New Roman"/>
          <w:szCs w:val="24"/>
          <w:lang w:eastAsia="lv-LV"/>
        </w:rPr>
        <w:t xml:space="preserve">. </w:t>
      </w:r>
      <w:r w:rsidRPr="004B5C06">
        <w:rPr>
          <w:rFonts w:eastAsia="Times New Roman"/>
          <w:szCs w:val="24"/>
          <w:lang w:eastAsia="lv-LV"/>
        </w:rPr>
        <w:tab/>
      </w:r>
      <w:r w:rsidR="0058162B">
        <w:rPr>
          <w:szCs w:val="24"/>
        </w:rPr>
        <w:t>Ja attiecīgais P</w:t>
      </w:r>
      <w:r w:rsidRPr="004B5C06">
        <w:rPr>
          <w:szCs w:val="24"/>
        </w:rPr>
        <w:t>retendents noteiktajā termiņā neiesniedz Nolikuma 1</w:t>
      </w:r>
      <w:r w:rsidR="0058162B">
        <w:rPr>
          <w:szCs w:val="24"/>
        </w:rPr>
        <w:t>3.10.2.punktā</w:t>
      </w:r>
      <w:r w:rsidRPr="004B5C06">
        <w:rPr>
          <w:szCs w:val="24"/>
        </w:rPr>
        <w:t xml:space="preserve"> pieprasītos dokumentus, Iepirkuma komisija to izslē</w:t>
      </w:r>
      <w:r w:rsidR="0058162B">
        <w:rPr>
          <w:szCs w:val="24"/>
        </w:rPr>
        <w:t>dz no dalības Iepirkumā un par P</w:t>
      </w:r>
      <w:r w:rsidRPr="004B5C06">
        <w:rPr>
          <w:szCs w:val="24"/>
        </w:rPr>
        <w:t>retendentu, kuram būtu piešķiramas līguma slēgšanas tiesības, Ie</w:t>
      </w:r>
      <w:r w:rsidR="0058162B">
        <w:rPr>
          <w:szCs w:val="24"/>
        </w:rPr>
        <w:t>pirkuma komisija atzīst nākamo P</w:t>
      </w:r>
      <w:r w:rsidRPr="004B5C06">
        <w:rPr>
          <w:szCs w:val="24"/>
        </w:rPr>
        <w:t>retendentu, kurš atbilst visām Nolikuma prasībām un ir iesniedzis piedāvājumu par nākamo zemāko cenu.</w:t>
      </w:r>
    </w:p>
    <w:p w:rsidR="007A3DED" w:rsidRDefault="007A3DED" w:rsidP="00906C3F">
      <w:pPr>
        <w:spacing w:after="0" w:line="240" w:lineRule="auto"/>
        <w:ind w:left="709" w:hanging="709"/>
        <w:jc w:val="both"/>
        <w:rPr>
          <w:rFonts w:eastAsia="Times New Roman"/>
          <w:szCs w:val="24"/>
          <w:lang w:eastAsia="lv-LV"/>
        </w:rPr>
      </w:pPr>
      <w:r>
        <w:rPr>
          <w:szCs w:val="24"/>
        </w:rPr>
        <w:t xml:space="preserve">13.12. </w:t>
      </w:r>
      <w:r w:rsidRPr="00F07447">
        <w:rPr>
          <w:szCs w:val="24"/>
        </w:rPr>
        <w:t xml:space="preserve">Pasūtītājs izslēdz pretendentu no dalības iepirkumā, ja pretendents ir </w:t>
      </w:r>
      <w:proofErr w:type="spellStart"/>
      <w:r w:rsidRPr="00F07447">
        <w:rPr>
          <w:szCs w:val="24"/>
        </w:rPr>
        <w:t>ekspertējamā</w:t>
      </w:r>
      <w:proofErr w:type="spellEnd"/>
      <w:r w:rsidRPr="00F07447">
        <w:rPr>
          <w:szCs w:val="24"/>
        </w:rPr>
        <w:t xml:space="preserve"> būvprojekta autors vai kādas tā daļas </w:t>
      </w:r>
      <w:r w:rsidR="0058162B">
        <w:rPr>
          <w:szCs w:val="24"/>
        </w:rPr>
        <w:t>izstrādātājs, kas norādītu, ka P</w:t>
      </w:r>
      <w:r w:rsidRPr="00F07447">
        <w:rPr>
          <w:szCs w:val="24"/>
        </w:rPr>
        <w:t xml:space="preserve">retendents ir ieinteresēts </w:t>
      </w:r>
      <w:proofErr w:type="spellStart"/>
      <w:r w:rsidRPr="00F07447">
        <w:rPr>
          <w:szCs w:val="24"/>
        </w:rPr>
        <w:t>ekspertējamā</w:t>
      </w:r>
      <w:proofErr w:type="spellEnd"/>
      <w:r w:rsidRPr="00F07447">
        <w:rPr>
          <w:szCs w:val="24"/>
        </w:rPr>
        <w:t xml:space="preserve"> būvprojekta īstenošanā.</w:t>
      </w:r>
      <w:r>
        <w:rPr>
          <w:szCs w:val="24"/>
        </w:rPr>
        <w:t xml:space="preserve"> </w:t>
      </w:r>
    </w:p>
    <w:p w:rsidR="00DE7B98" w:rsidRPr="00DE7B98" w:rsidRDefault="00DE7B98" w:rsidP="0058162B">
      <w:pPr>
        <w:tabs>
          <w:tab w:val="left" w:pos="567"/>
        </w:tabs>
        <w:spacing w:after="0" w:line="240" w:lineRule="auto"/>
        <w:ind w:right="26"/>
        <w:contextualSpacing/>
        <w:jc w:val="both"/>
        <w:rPr>
          <w:rFonts w:eastAsia="Times New Roman"/>
          <w:b/>
          <w:bCs/>
          <w:szCs w:val="24"/>
          <w:highlight w:val="yellow"/>
          <w:lang w:eastAsia="lv-LV"/>
        </w:rPr>
      </w:pPr>
    </w:p>
    <w:p w:rsidR="00DE7B98" w:rsidRPr="00610EBA" w:rsidRDefault="00DE7B98" w:rsidP="0020601A">
      <w:pPr>
        <w:numPr>
          <w:ilvl w:val="0"/>
          <w:numId w:val="6"/>
        </w:numPr>
        <w:spacing w:after="0" w:line="240" w:lineRule="auto"/>
        <w:ind w:right="26" w:hanging="720"/>
        <w:jc w:val="both"/>
        <w:rPr>
          <w:rFonts w:eastAsia="Times New Roman"/>
          <w:b/>
          <w:bCs/>
          <w:szCs w:val="24"/>
          <w:lang w:eastAsia="lv-LV"/>
        </w:rPr>
      </w:pPr>
      <w:r w:rsidRPr="00610EBA">
        <w:rPr>
          <w:rFonts w:eastAsia="Times New Roman"/>
          <w:b/>
          <w:bCs/>
          <w:szCs w:val="24"/>
          <w:lang w:eastAsia="lv-LV"/>
        </w:rPr>
        <w:t>Iepirkuma līgums</w:t>
      </w:r>
    </w:p>
    <w:p w:rsidR="00DE7B98" w:rsidRPr="00610EBA" w:rsidRDefault="00DE7B98" w:rsidP="00F50073">
      <w:pPr>
        <w:spacing w:after="0" w:line="240" w:lineRule="auto"/>
        <w:contextualSpacing/>
        <w:jc w:val="both"/>
        <w:rPr>
          <w:szCs w:val="24"/>
        </w:rPr>
      </w:pPr>
      <w:r w:rsidRPr="00610EBA">
        <w:rPr>
          <w:bCs/>
          <w:iCs/>
          <w:szCs w:val="24"/>
        </w:rPr>
        <w:t xml:space="preserve">Pasūtītājs </w:t>
      </w:r>
      <w:r w:rsidRPr="00610EBA">
        <w:rPr>
          <w:szCs w:val="24"/>
        </w:rPr>
        <w:t xml:space="preserve">slēgs </w:t>
      </w:r>
      <w:r w:rsidR="0058162B">
        <w:rPr>
          <w:szCs w:val="24"/>
        </w:rPr>
        <w:t xml:space="preserve">iepirkuma līgumu ar izraudzīto Pretendentu, </w:t>
      </w:r>
      <w:r w:rsidRPr="00610EBA">
        <w:rPr>
          <w:szCs w:val="24"/>
        </w:rPr>
        <w:t>saskaņā</w:t>
      </w:r>
      <w:r w:rsidR="0058162B">
        <w:rPr>
          <w:szCs w:val="24"/>
        </w:rPr>
        <w:t xml:space="preserve"> ar iepirkuma līguma projektu (N</w:t>
      </w:r>
      <w:r w:rsidRPr="00610EBA">
        <w:rPr>
          <w:szCs w:val="24"/>
        </w:rPr>
        <w:t xml:space="preserve">olikuma </w:t>
      </w:r>
      <w:r w:rsidR="00F50073">
        <w:rPr>
          <w:szCs w:val="24"/>
        </w:rPr>
        <w:t>7</w:t>
      </w:r>
      <w:r w:rsidR="0058162B">
        <w:rPr>
          <w:szCs w:val="24"/>
        </w:rPr>
        <w:t>.pielikums), P</w:t>
      </w:r>
      <w:r w:rsidRPr="00610EBA">
        <w:rPr>
          <w:szCs w:val="24"/>
        </w:rPr>
        <w:t>reten</w:t>
      </w:r>
      <w:r w:rsidR="0058162B">
        <w:rPr>
          <w:szCs w:val="24"/>
        </w:rPr>
        <w:t>denta iesniegto piedāvājumu un N</w:t>
      </w:r>
      <w:r w:rsidRPr="00610EBA">
        <w:rPr>
          <w:szCs w:val="24"/>
        </w:rPr>
        <w:t xml:space="preserve">olikumā noteiktajām prasībām. Iepirkuma līguma pamatnosacījumi netiks mainīti. </w:t>
      </w:r>
    </w:p>
    <w:p w:rsidR="00FD0988" w:rsidRPr="00DE7B98" w:rsidRDefault="00FD0988" w:rsidP="00F50073">
      <w:pPr>
        <w:spacing w:after="0" w:line="240" w:lineRule="auto"/>
        <w:contextualSpacing/>
        <w:jc w:val="both"/>
        <w:rPr>
          <w:szCs w:val="24"/>
          <w:highlight w:val="yellow"/>
        </w:rPr>
      </w:pPr>
    </w:p>
    <w:p w:rsidR="00DE7B98" w:rsidRPr="00610EBA" w:rsidRDefault="00DE7B98" w:rsidP="0020601A">
      <w:pPr>
        <w:numPr>
          <w:ilvl w:val="0"/>
          <w:numId w:val="6"/>
        </w:numPr>
        <w:spacing w:after="0" w:line="240" w:lineRule="auto"/>
        <w:ind w:left="567" w:hanging="567"/>
        <w:jc w:val="both"/>
        <w:rPr>
          <w:rFonts w:eastAsia="Times New Roman"/>
          <w:b/>
          <w:bCs/>
          <w:szCs w:val="24"/>
        </w:rPr>
      </w:pPr>
      <w:r w:rsidRPr="00610EBA">
        <w:rPr>
          <w:rFonts w:eastAsia="Times New Roman"/>
          <w:b/>
          <w:bCs/>
          <w:szCs w:val="24"/>
        </w:rPr>
        <w:t>Pretendenta pienākumi un tiesības</w:t>
      </w:r>
    </w:p>
    <w:p w:rsidR="00DE7B98" w:rsidRPr="00610EBA" w:rsidRDefault="00DE7B98" w:rsidP="0020601A">
      <w:pPr>
        <w:numPr>
          <w:ilvl w:val="1"/>
          <w:numId w:val="6"/>
        </w:numPr>
        <w:spacing w:after="0" w:line="240" w:lineRule="auto"/>
        <w:ind w:left="567" w:hanging="567"/>
        <w:jc w:val="both"/>
        <w:rPr>
          <w:rFonts w:eastAsia="Times New Roman"/>
          <w:bCs/>
          <w:szCs w:val="24"/>
        </w:rPr>
      </w:pPr>
      <w:r w:rsidRPr="00610EBA">
        <w:rPr>
          <w:rFonts w:eastAsia="Times New Roman"/>
          <w:bCs/>
          <w:szCs w:val="24"/>
        </w:rPr>
        <w:t>Iepirkuma komisijas noteikt</w:t>
      </w:r>
      <w:r w:rsidR="0058162B">
        <w:rPr>
          <w:rFonts w:eastAsia="Times New Roman"/>
          <w:bCs/>
          <w:szCs w:val="24"/>
        </w:rPr>
        <w:t>ajā termiņā sniegt atbildes uz I</w:t>
      </w:r>
      <w:r w:rsidRPr="00610EBA">
        <w:rPr>
          <w:rFonts w:eastAsia="Times New Roman"/>
          <w:bCs/>
          <w:szCs w:val="24"/>
        </w:rPr>
        <w:t>epirkuma komisijas pieprasījumiem par papildus informāciju.</w:t>
      </w:r>
    </w:p>
    <w:p w:rsidR="00DE7B98" w:rsidRPr="00610EBA" w:rsidRDefault="00DE7B98" w:rsidP="0020601A">
      <w:pPr>
        <w:numPr>
          <w:ilvl w:val="1"/>
          <w:numId w:val="6"/>
        </w:numPr>
        <w:spacing w:after="0" w:line="240" w:lineRule="auto"/>
        <w:ind w:left="567" w:hanging="567"/>
        <w:jc w:val="both"/>
        <w:rPr>
          <w:rFonts w:eastAsia="Times New Roman"/>
          <w:bCs/>
          <w:szCs w:val="24"/>
        </w:rPr>
      </w:pPr>
      <w:r w:rsidRPr="00610EBA">
        <w:rPr>
          <w:rFonts w:eastAsia="Times New Roman"/>
          <w:bCs/>
          <w:szCs w:val="24"/>
        </w:rPr>
        <w:t>Segt visas un jebkuras izmaksas, kas saistītas ar piedāvājumu sagatavošanu un iesniegšanu neatkarīgi no iepirkuma rezultāta.</w:t>
      </w:r>
    </w:p>
    <w:p w:rsidR="00DE7B98" w:rsidRPr="00610EBA" w:rsidRDefault="00DE7B98" w:rsidP="0020601A">
      <w:pPr>
        <w:numPr>
          <w:ilvl w:val="1"/>
          <w:numId w:val="6"/>
        </w:numPr>
        <w:spacing w:after="0" w:line="240" w:lineRule="auto"/>
        <w:ind w:left="567" w:hanging="567"/>
        <w:jc w:val="both"/>
        <w:rPr>
          <w:rFonts w:eastAsia="Times New Roman"/>
          <w:bCs/>
          <w:szCs w:val="24"/>
        </w:rPr>
      </w:pPr>
      <w:r w:rsidRPr="00610EBA">
        <w:rPr>
          <w:rFonts w:eastAsia="Times New Roman"/>
          <w:bCs/>
          <w:szCs w:val="24"/>
        </w:rPr>
        <w:t>Pirms piedāvājumu iesniegšanas termiņa beigām grozīt vai atsaukt iesniegto piedāvājumu.</w:t>
      </w:r>
    </w:p>
    <w:p w:rsidR="00DE7B98" w:rsidRPr="00610EBA" w:rsidRDefault="00DE7B98" w:rsidP="0020601A">
      <w:pPr>
        <w:numPr>
          <w:ilvl w:val="1"/>
          <w:numId w:val="6"/>
        </w:numPr>
        <w:spacing w:after="0" w:line="240" w:lineRule="auto"/>
        <w:ind w:left="567" w:hanging="567"/>
        <w:jc w:val="both"/>
        <w:rPr>
          <w:rFonts w:eastAsia="Times New Roman"/>
          <w:bCs/>
          <w:szCs w:val="24"/>
        </w:rPr>
      </w:pPr>
      <w:r w:rsidRPr="00610EBA">
        <w:rPr>
          <w:rFonts w:eastAsia="Times New Roman"/>
          <w:bCs/>
          <w:szCs w:val="24"/>
        </w:rPr>
        <w:t>Pretendentam ir tiesības pārsūdzēt Administratīvajā rajona tiesā iepirkuma komisijas lēmumu Administratīvā procesa likuma noteiktajā kārtībā.</w:t>
      </w:r>
    </w:p>
    <w:p w:rsidR="00DE7B98" w:rsidRPr="00610EBA" w:rsidRDefault="00DE7B98" w:rsidP="0020601A">
      <w:pPr>
        <w:numPr>
          <w:ilvl w:val="1"/>
          <w:numId w:val="6"/>
        </w:numPr>
        <w:spacing w:after="0" w:line="240" w:lineRule="auto"/>
        <w:ind w:left="567" w:hanging="567"/>
        <w:jc w:val="both"/>
        <w:rPr>
          <w:rFonts w:eastAsia="Times New Roman"/>
          <w:bCs/>
          <w:szCs w:val="24"/>
        </w:rPr>
      </w:pPr>
      <w:r w:rsidRPr="00610EBA">
        <w:rPr>
          <w:szCs w:val="24"/>
        </w:rPr>
        <w:t>Pretendenta tiesības saskaņā ar Publisko iepirkumu likumu, nolikumu un La</w:t>
      </w:r>
      <w:r w:rsidR="0058162B">
        <w:rPr>
          <w:szCs w:val="24"/>
        </w:rPr>
        <w:t>tvijas Republikas</w:t>
      </w:r>
      <w:r w:rsidRPr="00610EBA">
        <w:rPr>
          <w:szCs w:val="24"/>
        </w:rPr>
        <w:t xml:space="preserve"> normatīvajiem aktiem.</w:t>
      </w:r>
    </w:p>
    <w:p w:rsidR="00DE7B98" w:rsidRPr="00610EBA" w:rsidRDefault="00DE7B98" w:rsidP="00F50073">
      <w:pPr>
        <w:spacing w:after="0" w:line="240" w:lineRule="auto"/>
        <w:jc w:val="both"/>
        <w:rPr>
          <w:rFonts w:eastAsia="Times New Roman"/>
          <w:bCs/>
          <w:szCs w:val="24"/>
        </w:rPr>
      </w:pPr>
    </w:p>
    <w:p w:rsidR="00DE7B98" w:rsidRPr="00610EBA" w:rsidRDefault="00DE7B98" w:rsidP="0020601A">
      <w:pPr>
        <w:numPr>
          <w:ilvl w:val="0"/>
          <w:numId w:val="6"/>
        </w:numPr>
        <w:spacing w:after="0" w:line="240" w:lineRule="auto"/>
        <w:ind w:left="567" w:hanging="567"/>
        <w:jc w:val="both"/>
        <w:rPr>
          <w:rFonts w:eastAsia="Times New Roman"/>
          <w:b/>
          <w:bCs/>
          <w:szCs w:val="24"/>
        </w:rPr>
      </w:pPr>
      <w:r w:rsidRPr="00610EBA">
        <w:rPr>
          <w:rFonts w:eastAsia="Times New Roman"/>
          <w:b/>
          <w:bCs/>
          <w:szCs w:val="24"/>
        </w:rPr>
        <w:t>Iepirkuma komisijas pienākumi un tiesības</w:t>
      </w:r>
    </w:p>
    <w:p w:rsidR="00DE7B98" w:rsidRPr="00610EBA" w:rsidRDefault="0058162B" w:rsidP="0020601A">
      <w:pPr>
        <w:numPr>
          <w:ilvl w:val="1"/>
          <w:numId w:val="6"/>
        </w:numPr>
        <w:spacing w:after="0" w:line="240" w:lineRule="auto"/>
        <w:ind w:left="567" w:hanging="567"/>
        <w:jc w:val="both"/>
        <w:rPr>
          <w:rFonts w:eastAsia="Times New Roman"/>
          <w:bCs/>
          <w:szCs w:val="24"/>
        </w:rPr>
      </w:pPr>
      <w:r>
        <w:rPr>
          <w:rFonts w:eastAsia="Times New Roman"/>
          <w:bCs/>
          <w:szCs w:val="24"/>
        </w:rPr>
        <w:t>Nodrošināt P</w:t>
      </w:r>
      <w:r w:rsidR="00DE7B98" w:rsidRPr="00610EBA">
        <w:rPr>
          <w:rFonts w:eastAsia="Times New Roman"/>
          <w:bCs/>
          <w:szCs w:val="24"/>
        </w:rPr>
        <w:t>retendentu brīvu konkurenci, kā arī vienlīdzīgu un taisnīgu attieksmi pret tiem.</w:t>
      </w:r>
    </w:p>
    <w:p w:rsidR="00DE7B98" w:rsidRPr="00610EBA" w:rsidRDefault="00DE7B98" w:rsidP="0020601A">
      <w:pPr>
        <w:numPr>
          <w:ilvl w:val="1"/>
          <w:numId w:val="6"/>
        </w:numPr>
        <w:spacing w:after="0" w:line="240" w:lineRule="auto"/>
        <w:ind w:left="567" w:hanging="567"/>
        <w:jc w:val="both"/>
        <w:rPr>
          <w:rFonts w:eastAsia="Times New Roman"/>
          <w:bCs/>
          <w:szCs w:val="24"/>
        </w:rPr>
      </w:pPr>
      <w:r w:rsidRPr="00610EBA">
        <w:rPr>
          <w:rFonts w:eastAsia="Times New Roman"/>
          <w:bCs/>
          <w:szCs w:val="24"/>
        </w:rPr>
        <w:t>Pārbaudīt nepieciešamo informāciju kompetentā institūcijā, publiski pieejamās datu bāzēs vai citos publiski pieejamos avotos, kā arī lūgt, lai pretendents izska</w:t>
      </w:r>
      <w:r w:rsidR="0058162B">
        <w:rPr>
          <w:rFonts w:eastAsia="Times New Roman"/>
          <w:bCs/>
          <w:szCs w:val="24"/>
        </w:rPr>
        <w:t>idro dokumentus, kas iesniegti I</w:t>
      </w:r>
      <w:r w:rsidRPr="00610EBA">
        <w:rPr>
          <w:rFonts w:eastAsia="Times New Roman"/>
          <w:bCs/>
          <w:szCs w:val="24"/>
        </w:rPr>
        <w:t>epirkuma komisijai.</w:t>
      </w:r>
    </w:p>
    <w:p w:rsidR="00DE7B98" w:rsidRPr="00610EBA" w:rsidRDefault="0058162B" w:rsidP="0020601A">
      <w:pPr>
        <w:numPr>
          <w:ilvl w:val="1"/>
          <w:numId w:val="6"/>
        </w:numPr>
        <w:spacing w:after="0" w:line="240" w:lineRule="auto"/>
        <w:ind w:left="567" w:hanging="567"/>
        <w:jc w:val="both"/>
        <w:rPr>
          <w:rFonts w:eastAsia="Times New Roman"/>
          <w:bCs/>
          <w:szCs w:val="24"/>
        </w:rPr>
      </w:pPr>
      <w:r>
        <w:rPr>
          <w:rFonts w:eastAsia="Times New Roman"/>
          <w:bCs/>
          <w:szCs w:val="24"/>
        </w:rPr>
        <w:t>Labot aritmētiskās kļūdas P</w:t>
      </w:r>
      <w:r w:rsidR="00DE7B98" w:rsidRPr="00610EBA">
        <w:rPr>
          <w:rFonts w:eastAsia="Times New Roman"/>
          <w:bCs/>
          <w:szCs w:val="24"/>
        </w:rPr>
        <w:t>retendenta piedāvājumā, informēj</w:t>
      </w:r>
      <w:r>
        <w:rPr>
          <w:rFonts w:eastAsia="Times New Roman"/>
          <w:bCs/>
          <w:szCs w:val="24"/>
        </w:rPr>
        <w:t>ot par to P</w:t>
      </w:r>
      <w:r w:rsidR="00DE7B98" w:rsidRPr="00610EBA">
        <w:rPr>
          <w:rFonts w:eastAsia="Times New Roman"/>
          <w:bCs/>
          <w:szCs w:val="24"/>
        </w:rPr>
        <w:t>retendentu.</w:t>
      </w:r>
    </w:p>
    <w:p w:rsidR="00DE7B98" w:rsidRPr="00610EBA" w:rsidRDefault="00DE7B98" w:rsidP="0020601A">
      <w:pPr>
        <w:numPr>
          <w:ilvl w:val="1"/>
          <w:numId w:val="6"/>
        </w:numPr>
        <w:spacing w:after="0" w:line="240" w:lineRule="auto"/>
        <w:ind w:left="567" w:hanging="567"/>
        <w:jc w:val="both"/>
        <w:rPr>
          <w:rFonts w:eastAsia="Times New Roman"/>
          <w:bCs/>
          <w:szCs w:val="24"/>
        </w:rPr>
      </w:pPr>
      <w:r w:rsidRPr="00610EBA">
        <w:rPr>
          <w:rFonts w:eastAsia="Times New Roman"/>
          <w:bCs/>
          <w:szCs w:val="24"/>
        </w:rPr>
        <w:t>Pieaicināt atzinumu sniegšanai neatkarīgus ekspertus ar padomdevēja tiesībām.</w:t>
      </w:r>
    </w:p>
    <w:p w:rsidR="00DE7B98" w:rsidRPr="00610EBA" w:rsidRDefault="00DE7B98" w:rsidP="0020601A">
      <w:pPr>
        <w:numPr>
          <w:ilvl w:val="1"/>
          <w:numId w:val="6"/>
        </w:numPr>
        <w:spacing w:after="0" w:line="240" w:lineRule="auto"/>
        <w:ind w:left="567" w:hanging="567"/>
        <w:jc w:val="both"/>
        <w:rPr>
          <w:rFonts w:eastAsia="Times New Roman"/>
          <w:bCs/>
          <w:szCs w:val="24"/>
        </w:rPr>
      </w:pPr>
      <w:r w:rsidRPr="00610EBA">
        <w:rPr>
          <w:rFonts w:eastAsia="Times New Roman"/>
          <w:bCs/>
          <w:szCs w:val="24"/>
        </w:rPr>
        <w:lastRenderedPageBreak/>
        <w:t>Pasūtītājs ir tiesīgs pārtraukt iepirkumu un neslēgt iepirkuma līgumu, ja tam ir objektīvs pamatojums.</w:t>
      </w:r>
    </w:p>
    <w:p w:rsidR="00DE7B98" w:rsidRPr="00610EBA" w:rsidRDefault="0058162B" w:rsidP="0020601A">
      <w:pPr>
        <w:numPr>
          <w:ilvl w:val="1"/>
          <w:numId w:val="6"/>
        </w:numPr>
        <w:spacing w:after="0" w:line="240" w:lineRule="auto"/>
        <w:ind w:left="567" w:hanging="567"/>
        <w:jc w:val="both"/>
        <w:rPr>
          <w:rFonts w:eastAsia="Times New Roman"/>
          <w:bCs/>
          <w:szCs w:val="24"/>
        </w:rPr>
      </w:pPr>
      <w:r>
        <w:rPr>
          <w:rFonts w:eastAsia="Times New Roman"/>
          <w:bCs/>
          <w:szCs w:val="24"/>
        </w:rPr>
        <w:t>Ja izraudzītais P</w:t>
      </w:r>
      <w:r w:rsidR="00DE7B98" w:rsidRPr="00610EBA">
        <w:rPr>
          <w:rFonts w:eastAsia="Times New Roman"/>
          <w:bCs/>
          <w:szCs w:val="24"/>
        </w:rPr>
        <w:t xml:space="preserve">retendents atsakās slēgt iepirkuma </w:t>
      </w:r>
      <w:r>
        <w:rPr>
          <w:rFonts w:eastAsia="Times New Roman"/>
          <w:bCs/>
          <w:szCs w:val="24"/>
        </w:rPr>
        <w:t>līgumu ar P</w:t>
      </w:r>
      <w:r w:rsidR="00DE7B98" w:rsidRPr="00610EBA">
        <w:rPr>
          <w:rFonts w:eastAsia="Times New Roman"/>
          <w:bCs/>
          <w:szCs w:val="24"/>
        </w:rPr>
        <w:t>asūtītāju, izvēlēties nā</w:t>
      </w:r>
      <w:r>
        <w:rPr>
          <w:rFonts w:eastAsia="Times New Roman"/>
          <w:bCs/>
          <w:szCs w:val="24"/>
        </w:rPr>
        <w:t>kamo piedāvājumu, kurš atbilst N</w:t>
      </w:r>
      <w:r w:rsidR="00DE7B98" w:rsidRPr="00610EBA">
        <w:rPr>
          <w:rFonts w:eastAsia="Times New Roman"/>
          <w:bCs/>
          <w:szCs w:val="24"/>
        </w:rPr>
        <w:t xml:space="preserve">olikumā izvirzītajām prasībām un ir ar nākamo zemāko cenu. </w:t>
      </w:r>
    </w:p>
    <w:p w:rsidR="00DE7B98" w:rsidRPr="00610EBA" w:rsidRDefault="00DE7B98" w:rsidP="0020601A">
      <w:pPr>
        <w:numPr>
          <w:ilvl w:val="1"/>
          <w:numId w:val="6"/>
        </w:numPr>
        <w:spacing w:after="0" w:line="240" w:lineRule="auto"/>
        <w:ind w:left="567" w:hanging="567"/>
        <w:jc w:val="both"/>
        <w:rPr>
          <w:rFonts w:eastAsia="Times New Roman"/>
          <w:bCs/>
          <w:szCs w:val="24"/>
        </w:rPr>
      </w:pPr>
      <w:r w:rsidRPr="00610EBA">
        <w:rPr>
          <w:szCs w:val="24"/>
        </w:rPr>
        <w:t>Iepirkuma komisijas tiesības saskaņā ar Publisko iepirkumu likumu, nolikumu un La</w:t>
      </w:r>
      <w:r w:rsidR="0058162B">
        <w:rPr>
          <w:szCs w:val="24"/>
        </w:rPr>
        <w:t>tvijas Republikas</w:t>
      </w:r>
      <w:r w:rsidRPr="00610EBA">
        <w:rPr>
          <w:szCs w:val="24"/>
        </w:rPr>
        <w:t xml:space="preserve"> normatīvajiem aktiem.</w:t>
      </w:r>
    </w:p>
    <w:p w:rsidR="00DE7B98" w:rsidRDefault="00DE7B98" w:rsidP="00F50073">
      <w:pPr>
        <w:tabs>
          <w:tab w:val="left" w:pos="7895"/>
        </w:tabs>
        <w:spacing w:after="0" w:line="240" w:lineRule="auto"/>
        <w:jc w:val="both"/>
        <w:rPr>
          <w:rFonts w:eastAsia="Times New Roman"/>
          <w:b/>
          <w:szCs w:val="24"/>
          <w:highlight w:val="yellow"/>
          <w:lang w:eastAsia="lv-LV"/>
        </w:rPr>
      </w:pPr>
    </w:p>
    <w:p w:rsidR="00441388" w:rsidRDefault="00441388" w:rsidP="00F50073">
      <w:pPr>
        <w:tabs>
          <w:tab w:val="left" w:pos="7895"/>
        </w:tabs>
        <w:spacing w:after="0" w:line="240" w:lineRule="auto"/>
        <w:jc w:val="both"/>
        <w:rPr>
          <w:rFonts w:eastAsia="Times New Roman"/>
          <w:b/>
          <w:szCs w:val="24"/>
          <w:highlight w:val="yellow"/>
          <w:lang w:eastAsia="lv-LV"/>
        </w:rPr>
      </w:pPr>
    </w:p>
    <w:p w:rsidR="004B5C06" w:rsidRPr="00DE7B98" w:rsidRDefault="004B5C06" w:rsidP="00F50073">
      <w:pPr>
        <w:tabs>
          <w:tab w:val="left" w:pos="7895"/>
        </w:tabs>
        <w:spacing w:after="0" w:line="240" w:lineRule="auto"/>
        <w:jc w:val="both"/>
        <w:rPr>
          <w:rFonts w:eastAsia="Times New Roman"/>
          <w:b/>
          <w:szCs w:val="24"/>
          <w:highlight w:val="yellow"/>
          <w:lang w:eastAsia="lv-LV"/>
        </w:rPr>
      </w:pPr>
    </w:p>
    <w:p w:rsidR="00DE7B98" w:rsidRPr="00187A54" w:rsidRDefault="00DE7B98" w:rsidP="00F50073">
      <w:pPr>
        <w:tabs>
          <w:tab w:val="left" w:pos="9072"/>
        </w:tabs>
        <w:spacing w:after="0" w:line="240" w:lineRule="auto"/>
        <w:jc w:val="both"/>
        <w:rPr>
          <w:rFonts w:eastAsia="Times New Roman"/>
          <w:b/>
          <w:szCs w:val="24"/>
          <w:lang w:eastAsia="lv-LV"/>
        </w:rPr>
      </w:pPr>
      <w:r w:rsidRPr="00187A54">
        <w:rPr>
          <w:rFonts w:eastAsia="Times New Roman"/>
          <w:b/>
          <w:szCs w:val="24"/>
          <w:lang w:eastAsia="lv-LV"/>
        </w:rPr>
        <w:t>Pielikumā:</w:t>
      </w:r>
    </w:p>
    <w:p w:rsidR="00DE7B98" w:rsidRPr="00610EBA" w:rsidRDefault="00DE7B98" w:rsidP="00F50073">
      <w:pPr>
        <w:tabs>
          <w:tab w:val="left" w:pos="1418"/>
          <w:tab w:val="left" w:pos="9072"/>
        </w:tabs>
        <w:spacing w:after="0" w:line="240" w:lineRule="auto"/>
        <w:jc w:val="both"/>
        <w:rPr>
          <w:rFonts w:eastAsia="Times New Roman"/>
          <w:szCs w:val="24"/>
          <w:lang w:eastAsia="lv-LV"/>
        </w:rPr>
      </w:pPr>
      <w:r w:rsidRPr="00610EBA">
        <w:rPr>
          <w:rFonts w:eastAsia="Times New Roman"/>
          <w:szCs w:val="24"/>
          <w:lang w:eastAsia="lv-LV"/>
        </w:rPr>
        <w:t>1.pielikums – Pieteikums dalībai iepirkumā (veidne) uz 1 (vienas) lapas;</w:t>
      </w:r>
    </w:p>
    <w:p w:rsidR="00DE7B98" w:rsidRPr="00187A54" w:rsidRDefault="00DE7B98" w:rsidP="00F50073">
      <w:pPr>
        <w:tabs>
          <w:tab w:val="left" w:pos="1418"/>
          <w:tab w:val="left" w:pos="9072"/>
        </w:tabs>
        <w:spacing w:after="0" w:line="240" w:lineRule="auto"/>
        <w:jc w:val="both"/>
        <w:rPr>
          <w:rFonts w:eastAsia="Times New Roman"/>
          <w:szCs w:val="24"/>
          <w:lang w:eastAsia="lv-LV"/>
        </w:rPr>
      </w:pPr>
      <w:r w:rsidRPr="00187A54">
        <w:rPr>
          <w:rFonts w:eastAsia="Times New Roman"/>
          <w:szCs w:val="24"/>
          <w:lang w:eastAsia="lv-LV"/>
        </w:rPr>
        <w:t xml:space="preserve">2.pielikums – </w:t>
      </w:r>
      <w:r w:rsidR="001F2E68" w:rsidRPr="00187A54">
        <w:t>Pretendenta pieredzes apraksts</w:t>
      </w:r>
      <w:r w:rsidR="0007123F" w:rsidRPr="00187A54">
        <w:t xml:space="preserve">  (veidne)</w:t>
      </w:r>
      <w:r w:rsidR="0007123F" w:rsidRPr="00187A54">
        <w:rPr>
          <w:rFonts w:eastAsia="Times New Roman"/>
          <w:szCs w:val="24"/>
          <w:lang w:eastAsia="lv-LV"/>
        </w:rPr>
        <w:t xml:space="preserve"> </w:t>
      </w:r>
      <w:r w:rsidRPr="00187A54">
        <w:rPr>
          <w:rFonts w:eastAsia="Times New Roman"/>
          <w:szCs w:val="24"/>
          <w:lang w:eastAsia="lv-LV"/>
        </w:rPr>
        <w:t>uz 1 (vienas) lapas;</w:t>
      </w:r>
    </w:p>
    <w:p w:rsidR="00187A54" w:rsidRPr="00187A54" w:rsidRDefault="00187A54" w:rsidP="00F50073">
      <w:pPr>
        <w:tabs>
          <w:tab w:val="left" w:pos="1418"/>
          <w:tab w:val="left" w:pos="9072"/>
        </w:tabs>
        <w:spacing w:after="0" w:line="240" w:lineRule="auto"/>
        <w:ind w:left="1418" w:hanging="1418"/>
        <w:jc w:val="both"/>
        <w:rPr>
          <w:rFonts w:eastAsia="Times New Roman"/>
          <w:szCs w:val="24"/>
          <w:lang w:eastAsia="lv-LV"/>
        </w:rPr>
      </w:pPr>
      <w:r>
        <w:rPr>
          <w:rFonts w:eastAsia="Times New Roman"/>
          <w:szCs w:val="24"/>
          <w:lang w:eastAsia="lv-LV"/>
        </w:rPr>
        <w:t xml:space="preserve">3.pielikums - </w:t>
      </w:r>
      <w:r w:rsidRPr="00187A54">
        <w:rPr>
          <w:rFonts w:eastAsia="Times New Roman"/>
          <w:szCs w:val="24"/>
        </w:rPr>
        <w:t xml:space="preserve">Pretendenta </w:t>
      </w:r>
      <w:r w:rsidRPr="00E523FD">
        <w:rPr>
          <w:rFonts w:eastAsia="Times New Roman"/>
          <w:szCs w:val="24"/>
        </w:rPr>
        <w:t>piedāvāto</w:t>
      </w:r>
      <w:r w:rsidRPr="00187A54">
        <w:rPr>
          <w:rFonts w:eastAsia="Times New Roman"/>
          <w:i/>
          <w:szCs w:val="24"/>
        </w:rPr>
        <w:t xml:space="preserve"> </w:t>
      </w:r>
      <w:r w:rsidRPr="00187A54">
        <w:rPr>
          <w:rFonts w:eastAsia="Times New Roman"/>
          <w:szCs w:val="24"/>
        </w:rPr>
        <w:t>ekspertu saraksts (veidne) uz 1 (vienas) lapas;</w:t>
      </w:r>
    </w:p>
    <w:p w:rsidR="00DE7B98" w:rsidRPr="00187A54" w:rsidRDefault="00187A54" w:rsidP="00F50073">
      <w:pPr>
        <w:tabs>
          <w:tab w:val="left" w:pos="1418"/>
          <w:tab w:val="left" w:pos="9072"/>
        </w:tabs>
        <w:spacing w:after="0" w:line="240" w:lineRule="auto"/>
        <w:jc w:val="both"/>
        <w:rPr>
          <w:rFonts w:eastAsia="Times New Roman"/>
          <w:szCs w:val="24"/>
          <w:lang w:eastAsia="lv-LV"/>
        </w:rPr>
      </w:pPr>
      <w:r>
        <w:rPr>
          <w:rFonts w:eastAsia="Times New Roman"/>
          <w:szCs w:val="24"/>
          <w:lang w:eastAsia="lv-LV"/>
        </w:rPr>
        <w:t>4</w:t>
      </w:r>
      <w:r w:rsidR="00DE7B98" w:rsidRPr="00187A54">
        <w:rPr>
          <w:rFonts w:eastAsia="Times New Roman"/>
          <w:szCs w:val="24"/>
          <w:lang w:eastAsia="lv-LV"/>
        </w:rPr>
        <w:t xml:space="preserve">.pielikums – </w:t>
      </w:r>
      <w:r w:rsidR="00610EBA" w:rsidRPr="00187A54">
        <w:rPr>
          <w:rFonts w:eastAsia="Times New Roman"/>
          <w:szCs w:val="24"/>
          <w:lang w:eastAsia="lv-LV"/>
        </w:rPr>
        <w:t>Finanšu piedāvājums (veidne) 1 (vienas) lapas</w:t>
      </w:r>
      <w:r w:rsidR="00DE7B98" w:rsidRPr="00187A54">
        <w:rPr>
          <w:rFonts w:eastAsia="Times New Roman"/>
          <w:szCs w:val="24"/>
          <w:lang w:eastAsia="lv-LV"/>
        </w:rPr>
        <w:t>;</w:t>
      </w:r>
    </w:p>
    <w:p w:rsidR="00DE7B98" w:rsidRPr="00187A54" w:rsidRDefault="00187A54" w:rsidP="00F50073">
      <w:pPr>
        <w:tabs>
          <w:tab w:val="left" w:pos="1418"/>
          <w:tab w:val="left" w:pos="9072"/>
        </w:tabs>
        <w:spacing w:after="0" w:line="240" w:lineRule="auto"/>
        <w:jc w:val="both"/>
        <w:rPr>
          <w:rFonts w:eastAsia="Times New Roman"/>
          <w:szCs w:val="24"/>
          <w:lang w:eastAsia="lv-LV"/>
        </w:rPr>
      </w:pPr>
      <w:r>
        <w:rPr>
          <w:rFonts w:eastAsia="Times New Roman"/>
          <w:szCs w:val="24"/>
          <w:lang w:eastAsia="lv-LV"/>
        </w:rPr>
        <w:t>5</w:t>
      </w:r>
      <w:r w:rsidR="00DE7B98" w:rsidRPr="00187A54">
        <w:rPr>
          <w:rFonts w:eastAsia="Times New Roman"/>
          <w:szCs w:val="24"/>
          <w:lang w:eastAsia="lv-LV"/>
        </w:rPr>
        <w:t xml:space="preserve">.pielikums – </w:t>
      </w:r>
      <w:r w:rsidR="0007123F" w:rsidRPr="00187A54">
        <w:rPr>
          <w:rFonts w:eastAsia="Times New Roman"/>
          <w:szCs w:val="24"/>
          <w:lang w:eastAsia="lv-LV"/>
        </w:rPr>
        <w:t>Pretendenta finans</w:t>
      </w:r>
      <w:r w:rsidR="003C5DFB" w:rsidRPr="00187A54">
        <w:rPr>
          <w:rFonts w:eastAsia="Times New Roman"/>
          <w:szCs w:val="24"/>
          <w:lang w:eastAsia="lv-LV"/>
        </w:rPr>
        <w:t>iālais</w:t>
      </w:r>
      <w:r w:rsidR="0007123F" w:rsidRPr="00187A54">
        <w:rPr>
          <w:rFonts w:eastAsia="Times New Roman"/>
          <w:szCs w:val="24"/>
          <w:lang w:eastAsia="lv-LV"/>
        </w:rPr>
        <w:t xml:space="preserve"> stāvoklis (veidne)</w:t>
      </w:r>
      <w:r w:rsidR="00DE7B98" w:rsidRPr="00187A54">
        <w:rPr>
          <w:rFonts w:eastAsia="Times New Roman"/>
          <w:szCs w:val="24"/>
          <w:lang w:eastAsia="lv-LV"/>
        </w:rPr>
        <w:t xml:space="preserve"> uz 1 (vienas) lapas;</w:t>
      </w:r>
    </w:p>
    <w:p w:rsidR="00DE7B98" w:rsidRPr="00610EBA" w:rsidRDefault="003724B2" w:rsidP="00F50073">
      <w:pPr>
        <w:tabs>
          <w:tab w:val="left" w:pos="1418"/>
          <w:tab w:val="left" w:pos="9072"/>
        </w:tabs>
        <w:spacing w:after="0" w:line="240" w:lineRule="auto"/>
        <w:jc w:val="both"/>
        <w:rPr>
          <w:rFonts w:eastAsia="Times New Roman"/>
          <w:szCs w:val="24"/>
          <w:lang w:eastAsia="lv-LV"/>
        </w:rPr>
      </w:pPr>
      <w:r w:rsidRPr="00187A54">
        <w:rPr>
          <w:rFonts w:eastAsia="Times New Roman"/>
          <w:szCs w:val="24"/>
          <w:lang w:eastAsia="lv-LV"/>
        </w:rPr>
        <w:t>6</w:t>
      </w:r>
      <w:r w:rsidR="00DE7B98" w:rsidRPr="00187A54">
        <w:rPr>
          <w:rFonts w:eastAsia="Times New Roman"/>
          <w:szCs w:val="24"/>
          <w:lang w:eastAsia="lv-LV"/>
        </w:rPr>
        <w:t xml:space="preserve">.pielikums – </w:t>
      </w:r>
      <w:r w:rsidR="001F2E68" w:rsidRPr="00187A54">
        <w:rPr>
          <w:rFonts w:eastAsia="Times New Roman"/>
          <w:szCs w:val="24"/>
          <w:lang w:eastAsia="lv-LV"/>
        </w:rPr>
        <w:t xml:space="preserve">Tehniskā specifikācija uz </w:t>
      </w:r>
      <w:r w:rsidR="003453EE">
        <w:rPr>
          <w:rFonts w:eastAsia="Times New Roman"/>
          <w:szCs w:val="24"/>
          <w:lang w:eastAsia="lv-LV"/>
        </w:rPr>
        <w:t>2</w:t>
      </w:r>
      <w:r w:rsidR="00187A54" w:rsidRPr="00187A54">
        <w:rPr>
          <w:rFonts w:eastAsia="Times New Roman"/>
          <w:szCs w:val="24"/>
          <w:lang w:eastAsia="lv-LV"/>
        </w:rPr>
        <w:t xml:space="preserve"> </w:t>
      </w:r>
      <w:r w:rsidR="001F2E68" w:rsidRPr="00187A54">
        <w:rPr>
          <w:rFonts w:eastAsia="Times New Roman"/>
          <w:szCs w:val="24"/>
          <w:lang w:eastAsia="lv-LV"/>
        </w:rPr>
        <w:t>(</w:t>
      </w:r>
      <w:r w:rsidR="003453EE">
        <w:rPr>
          <w:rFonts w:eastAsia="Times New Roman"/>
          <w:szCs w:val="24"/>
          <w:lang w:eastAsia="lv-LV"/>
        </w:rPr>
        <w:t>divām</w:t>
      </w:r>
      <w:r w:rsidR="00610EBA" w:rsidRPr="00187A54">
        <w:rPr>
          <w:rFonts w:eastAsia="Times New Roman"/>
          <w:szCs w:val="24"/>
          <w:lang w:eastAsia="lv-LV"/>
        </w:rPr>
        <w:t>) lapām</w:t>
      </w:r>
      <w:r w:rsidR="00994A46" w:rsidRPr="00187A54">
        <w:rPr>
          <w:rFonts w:eastAsia="Times New Roman"/>
          <w:szCs w:val="24"/>
          <w:lang w:eastAsia="lv-LV"/>
        </w:rPr>
        <w:t xml:space="preserve"> ar 2</w:t>
      </w:r>
      <w:r w:rsidR="00F50073">
        <w:rPr>
          <w:rFonts w:eastAsia="Times New Roman"/>
          <w:szCs w:val="24"/>
          <w:lang w:eastAsia="lv-LV"/>
        </w:rPr>
        <w:t xml:space="preserve"> (diviem)</w:t>
      </w:r>
      <w:r w:rsidR="00994A46" w:rsidRPr="00187A54">
        <w:rPr>
          <w:rFonts w:eastAsia="Times New Roman"/>
          <w:szCs w:val="24"/>
          <w:lang w:eastAsia="lv-LV"/>
        </w:rPr>
        <w:t xml:space="preserve"> pielikumiem</w:t>
      </w:r>
      <w:r w:rsidR="00DE7B98" w:rsidRPr="00187A54">
        <w:rPr>
          <w:rFonts w:eastAsia="Times New Roman"/>
          <w:szCs w:val="24"/>
          <w:lang w:eastAsia="lv-LV"/>
        </w:rPr>
        <w:t>;</w:t>
      </w:r>
    </w:p>
    <w:p w:rsidR="00DE7B98" w:rsidRDefault="003724B2" w:rsidP="00F50073">
      <w:pPr>
        <w:tabs>
          <w:tab w:val="left" w:pos="1418"/>
          <w:tab w:val="left" w:pos="9072"/>
        </w:tabs>
        <w:spacing w:after="0" w:line="240" w:lineRule="auto"/>
        <w:jc w:val="both"/>
        <w:rPr>
          <w:rFonts w:eastAsia="Times New Roman"/>
          <w:szCs w:val="24"/>
          <w:lang w:eastAsia="lv-LV"/>
        </w:rPr>
      </w:pPr>
      <w:r>
        <w:rPr>
          <w:rFonts w:eastAsia="Times New Roman"/>
          <w:szCs w:val="24"/>
          <w:lang w:eastAsia="lv-LV"/>
        </w:rPr>
        <w:t>7</w:t>
      </w:r>
      <w:r w:rsidR="00DE7B98" w:rsidRPr="00610EBA">
        <w:rPr>
          <w:rFonts w:eastAsia="Times New Roman"/>
          <w:szCs w:val="24"/>
          <w:lang w:eastAsia="lv-LV"/>
        </w:rPr>
        <w:t xml:space="preserve">.pielikums – </w:t>
      </w:r>
      <w:r w:rsidR="00F50073">
        <w:rPr>
          <w:rFonts w:eastAsia="Times New Roman"/>
          <w:szCs w:val="24"/>
          <w:lang w:eastAsia="lv-LV"/>
        </w:rPr>
        <w:t>L</w:t>
      </w:r>
      <w:r w:rsidR="00DE7B98" w:rsidRPr="00610EBA">
        <w:rPr>
          <w:rFonts w:eastAsia="Times New Roman"/>
          <w:szCs w:val="24"/>
          <w:lang w:eastAsia="lv-LV"/>
        </w:rPr>
        <w:t xml:space="preserve">īgums (projekts) uz </w:t>
      </w:r>
      <w:r w:rsidR="003453EE">
        <w:rPr>
          <w:rFonts w:eastAsia="Times New Roman"/>
          <w:szCs w:val="24"/>
          <w:lang w:eastAsia="lv-LV"/>
        </w:rPr>
        <w:t>5</w:t>
      </w:r>
      <w:r w:rsidR="001F2E68">
        <w:rPr>
          <w:rFonts w:eastAsia="Times New Roman"/>
          <w:szCs w:val="24"/>
          <w:lang w:eastAsia="lv-LV"/>
        </w:rPr>
        <w:t xml:space="preserve"> (</w:t>
      </w:r>
      <w:r w:rsidR="003453EE">
        <w:rPr>
          <w:rFonts w:eastAsia="Times New Roman"/>
          <w:szCs w:val="24"/>
          <w:lang w:eastAsia="lv-LV"/>
        </w:rPr>
        <w:t>piec</w:t>
      </w:r>
      <w:r w:rsidR="00B25944">
        <w:rPr>
          <w:rFonts w:eastAsia="Times New Roman"/>
          <w:szCs w:val="24"/>
          <w:lang w:eastAsia="lv-LV"/>
        </w:rPr>
        <w:t>ām</w:t>
      </w:r>
      <w:r w:rsidR="00DE7B98" w:rsidRPr="00610EBA">
        <w:rPr>
          <w:rFonts w:eastAsia="Times New Roman"/>
          <w:szCs w:val="24"/>
          <w:lang w:eastAsia="lv-LV"/>
        </w:rPr>
        <w:t>) lapām.</w:t>
      </w:r>
    </w:p>
    <w:p w:rsidR="004B5C06" w:rsidRPr="003453EE" w:rsidRDefault="003453EE" w:rsidP="003453EE">
      <w:pPr>
        <w:spacing w:after="0" w:line="240" w:lineRule="auto"/>
        <w:rPr>
          <w:szCs w:val="24"/>
        </w:rPr>
      </w:pPr>
      <w:r>
        <w:rPr>
          <w:rFonts w:eastAsia="Times New Roman"/>
          <w:szCs w:val="24"/>
          <w:lang w:eastAsia="lv-LV"/>
        </w:rPr>
        <w:t>8</w:t>
      </w:r>
      <w:r w:rsidRPr="00610EBA">
        <w:rPr>
          <w:rFonts w:eastAsia="Times New Roman"/>
          <w:szCs w:val="24"/>
          <w:lang w:eastAsia="lv-LV"/>
        </w:rPr>
        <w:t xml:space="preserve">.pielikums – </w:t>
      </w:r>
      <w:r>
        <w:rPr>
          <w:szCs w:val="24"/>
        </w:rPr>
        <w:t>B</w:t>
      </w:r>
      <w:r w:rsidRPr="003453EE">
        <w:rPr>
          <w:szCs w:val="24"/>
        </w:rPr>
        <w:t>ūvprojekta  pieņemšanas – nodošanas akts</w:t>
      </w:r>
      <w:r>
        <w:rPr>
          <w:szCs w:val="24"/>
        </w:rPr>
        <w:t xml:space="preserve"> </w:t>
      </w:r>
      <w:r w:rsidRPr="00187A54">
        <w:rPr>
          <w:rFonts w:eastAsia="Times New Roman"/>
          <w:szCs w:val="24"/>
          <w:lang w:eastAsia="lv-LV"/>
        </w:rPr>
        <w:t>uz 1 (vienas) lapas;</w:t>
      </w:r>
    </w:p>
    <w:p w:rsidR="003453EE" w:rsidRPr="003453EE" w:rsidRDefault="003453EE" w:rsidP="003453EE">
      <w:pPr>
        <w:spacing w:after="0" w:line="240" w:lineRule="auto"/>
        <w:rPr>
          <w:szCs w:val="24"/>
        </w:rPr>
      </w:pPr>
      <w:r>
        <w:rPr>
          <w:rFonts w:eastAsia="Times New Roman"/>
          <w:szCs w:val="24"/>
          <w:lang w:eastAsia="lv-LV"/>
        </w:rPr>
        <w:t>9</w:t>
      </w:r>
      <w:r w:rsidRPr="00610EBA">
        <w:rPr>
          <w:rFonts w:eastAsia="Times New Roman"/>
          <w:szCs w:val="24"/>
          <w:lang w:eastAsia="lv-LV"/>
        </w:rPr>
        <w:t xml:space="preserve">.pielikums – </w:t>
      </w:r>
      <w:r>
        <w:rPr>
          <w:szCs w:val="24"/>
        </w:rPr>
        <w:t>B</w:t>
      </w:r>
      <w:r w:rsidRPr="003453EE">
        <w:rPr>
          <w:szCs w:val="24"/>
        </w:rPr>
        <w:t>ūvprojekta</w:t>
      </w:r>
      <w:r>
        <w:rPr>
          <w:szCs w:val="24"/>
        </w:rPr>
        <w:t xml:space="preserve"> ekspertīzes</w:t>
      </w:r>
      <w:r w:rsidRPr="003453EE">
        <w:rPr>
          <w:szCs w:val="24"/>
        </w:rPr>
        <w:t xml:space="preserve">  pieņemšanas – nodošanas akts</w:t>
      </w:r>
      <w:r>
        <w:rPr>
          <w:szCs w:val="24"/>
        </w:rPr>
        <w:t xml:space="preserve"> </w:t>
      </w:r>
      <w:r w:rsidRPr="00187A54">
        <w:rPr>
          <w:rFonts w:eastAsia="Times New Roman"/>
          <w:szCs w:val="24"/>
          <w:lang w:eastAsia="lv-LV"/>
        </w:rPr>
        <w:t>uz 1 (vienas) lapas;</w:t>
      </w:r>
    </w:p>
    <w:p w:rsidR="00187A54" w:rsidRDefault="00187A54" w:rsidP="00F50073">
      <w:pPr>
        <w:tabs>
          <w:tab w:val="left" w:pos="7020"/>
        </w:tabs>
        <w:spacing w:after="0" w:line="240" w:lineRule="auto"/>
        <w:jc w:val="both"/>
        <w:rPr>
          <w:rFonts w:eastAsia="Times New Roman"/>
          <w:szCs w:val="24"/>
        </w:rPr>
      </w:pPr>
    </w:p>
    <w:p w:rsidR="00187A54" w:rsidRDefault="00187A54" w:rsidP="00F50073">
      <w:pPr>
        <w:tabs>
          <w:tab w:val="left" w:pos="7020"/>
        </w:tabs>
        <w:spacing w:after="0" w:line="240" w:lineRule="auto"/>
        <w:jc w:val="both"/>
        <w:rPr>
          <w:rFonts w:eastAsia="Times New Roman"/>
          <w:szCs w:val="24"/>
        </w:rPr>
      </w:pPr>
    </w:p>
    <w:p w:rsidR="00187A54" w:rsidRDefault="00187A54" w:rsidP="00F50073">
      <w:pPr>
        <w:tabs>
          <w:tab w:val="left" w:pos="7020"/>
        </w:tabs>
        <w:spacing w:after="0" w:line="240" w:lineRule="auto"/>
        <w:jc w:val="both"/>
        <w:rPr>
          <w:rFonts w:eastAsia="Times New Roman"/>
          <w:szCs w:val="24"/>
        </w:rPr>
      </w:pPr>
    </w:p>
    <w:p w:rsidR="00DE7B98" w:rsidRPr="00610EBA" w:rsidRDefault="00DE7B98" w:rsidP="00F50073">
      <w:pPr>
        <w:tabs>
          <w:tab w:val="left" w:pos="7020"/>
        </w:tabs>
        <w:spacing w:after="0" w:line="240" w:lineRule="auto"/>
        <w:jc w:val="both"/>
        <w:rPr>
          <w:rFonts w:eastAsia="Times New Roman"/>
          <w:szCs w:val="24"/>
        </w:rPr>
      </w:pPr>
    </w:p>
    <w:p w:rsidR="00110103" w:rsidRPr="00610EBA" w:rsidRDefault="00110103" w:rsidP="00F50073">
      <w:pPr>
        <w:spacing w:after="0" w:line="240" w:lineRule="auto"/>
        <w:ind w:left="720"/>
        <w:jc w:val="right"/>
        <w:rPr>
          <w:rFonts w:eastAsia="Times New Roman"/>
          <w:szCs w:val="24"/>
        </w:rPr>
      </w:pPr>
    </w:p>
    <w:p w:rsidR="00C75D41" w:rsidRDefault="00C75D41" w:rsidP="00F50073">
      <w:pPr>
        <w:spacing w:after="0" w:line="240" w:lineRule="auto"/>
        <w:ind w:left="720"/>
        <w:jc w:val="right"/>
        <w:rPr>
          <w:rFonts w:eastAsia="Times New Roman"/>
          <w:b/>
          <w:color w:val="4F81BD"/>
          <w:szCs w:val="24"/>
        </w:rPr>
      </w:pPr>
    </w:p>
    <w:p w:rsidR="00AD47F5" w:rsidRDefault="00AD47F5" w:rsidP="00F50073">
      <w:pPr>
        <w:spacing w:after="0" w:line="240" w:lineRule="auto"/>
        <w:ind w:left="720"/>
        <w:jc w:val="right"/>
        <w:rPr>
          <w:rFonts w:eastAsia="Times New Roman"/>
          <w:b/>
          <w:color w:val="4F81BD"/>
          <w:szCs w:val="24"/>
        </w:rPr>
      </w:pPr>
    </w:p>
    <w:p w:rsidR="00AD47F5" w:rsidRDefault="00AD47F5" w:rsidP="00F50073">
      <w:pPr>
        <w:spacing w:after="0" w:line="240" w:lineRule="auto"/>
        <w:ind w:left="720"/>
        <w:jc w:val="right"/>
        <w:rPr>
          <w:rFonts w:eastAsia="Times New Roman"/>
          <w:b/>
          <w:color w:val="4F81BD"/>
          <w:szCs w:val="24"/>
        </w:rPr>
      </w:pPr>
    </w:p>
    <w:p w:rsidR="00AD47F5" w:rsidRDefault="00AD47F5" w:rsidP="00F50073">
      <w:pPr>
        <w:spacing w:after="0" w:line="240" w:lineRule="auto"/>
        <w:ind w:left="720"/>
        <w:jc w:val="right"/>
        <w:rPr>
          <w:rFonts w:eastAsia="Times New Roman"/>
          <w:b/>
          <w:color w:val="4F81BD"/>
          <w:szCs w:val="24"/>
        </w:rPr>
      </w:pPr>
    </w:p>
    <w:p w:rsidR="00F50073" w:rsidRDefault="00F50073" w:rsidP="00F50073">
      <w:pPr>
        <w:spacing w:after="0" w:line="240" w:lineRule="auto"/>
        <w:rPr>
          <w:rFonts w:eastAsia="Times New Roman"/>
          <w:b/>
          <w:color w:val="4F81BD"/>
          <w:szCs w:val="24"/>
        </w:rPr>
      </w:pPr>
    </w:p>
    <w:p w:rsidR="005A3083" w:rsidRDefault="005A3083" w:rsidP="00F50073">
      <w:pPr>
        <w:spacing w:after="0" w:line="240" w:lineRule="auto"/>
        <w:jc w:val="right"/>
        <w:rPr>
          <w:rFonts w:eastAsia="Times New Roman"/>
          <w:b/>
          <w:szCs w:val="24"/>
        </w:rPr>
      </w:pPr>
    </w:p>
    <w:p w:rsidR="005A3083" w:rsidRDefault="005A3083" w:rsidP="00F50073">
      <w:pPr>
        <w:spacing w:after="0" w:line="240" w:lineRule="auto"/>
        <w:jc w:val="right"/>
        <w:rPr>
          <w:rFonts w:eastAsia="Times New Roman"/>
          <w:b/>
          <w:szCs w:val="24"/>
        </w:rPr>
      </w:pPr>
    </w:p>
    <w:p w:rsidR="005A3083" w:rsidRDefault="005A3083" w:rsidP="00F50073">
      <w:pPr>
        <w:spacing w:after="0" w:line="240" w:lineRule="auto"/>
        <w:jc w:val="right"/>
        <w:rPr>
          <w:rFonts w:eastAsia="Times New Roman"/>
          <w:b/>
          <w:szCs w:val="24"/>
        </w:rPr>
      </w:pPr>
    </w:p>
    <w:p w:rsidR="005A3083" w:rsidRDefault="005A3083" w:rsidP="00F50073">
      <w:pPr>
        <w:spacing w:after="0" w:line="240" w:lineRule="auto"/>
        <w:jc w:val="right"/>
        <w:rPr>
          <w:rFonts w:eastAsia="Times New Roman"/>
          <w:b/>
          <w:szCs w:val="24"/>
        </w:rPr>
      </w:pPr>
    </w:p>
    <w:p w:rsidR="005A3083" w:rsidRDefault="005A3083" w:rsidP="00F50073">
      <w:pPr>
        <w:spacing w:after="0" w:line="240" w:lineRule="auto"/>
        <w:jc w:val="right"/>
        <w:rPr>
          <w:rFonts w:eastAsia="Times New Roman"/>
          <w:b/>
          <w:szCs w:val="24"/>
        </w:rPr>
      </w:pPr>
    </w:p>
    <w:p w:rsidR="005A3083" w:rsidRDefault="005A3083" w:rsidP="00F50073">
      <w:pPr>
        <w:spacing w:after="0" w:line="240" w:lineRule="auto"/>
        <w:jc w:val="right"/>
        <w:rPr>
          <w:rFonts w:eastAsia="Times New Roman"/>
          <w:b/>
          <w:szCs w:val="24"/>
        </w:rPr>
      </w:pPr>
    </w:p>
    <w:p w:rsidR="00D214A2" w:rsidRDefault="00D214A2" w:rsidP="00F50073">
      <w:pPr>
        <w:spacing w:after="0" w:line="240" w:lineRule="auto"/>
        <w:jc w:val="right"/>
        <w:rPr>
          <w:rFonts w:eastAsia="Times New Roman"/>
          <w:b/>
          <w:szCs w:val="24"/>
        </w:rPr>
      </w:pPr>
    </w:p>
    <w:p w:rsidR="00D214A2" w:rsidRDefault="00D214A2" w:rsidP="00F50073">
      <w:pPr>
        <w:spacing w:after="0" w:line="240" w:lineRule="auto"/>
        <w:jc w:val="right"/>
        <w:rPr>
          <w:rFonts w:eastAsia="Times New Roman"/>
          <w:b/>
          <w:szCs w:val="24"/>
        </w:rPr>
      </w:pPr>
    </w:p>
    <w:p w:rsidR="00D214A2" w:rsidRDefault="00D214A2" w:rsidP="00F50073">
      <w:pPr>
        <w:spacing w:after="0" w:line="240" w:lineRule="auto"/>
        <w:jc w:val="right"/>
        <w:rPr>
          <w:rFonts w:eastAsia="Times New Roman"/>
          <w:b/>
          <w:szCs w:val="24"/>
        </w:rPr>
      </w:pPr>
    </w:p>
    <w:p w:rsidR="00D214A2" w:rsidRDefault="00D214A2" w:rsidP="00F50073">
      <w:pPr>
        <w:spacing w:after="0" w:line="240" w:lineRule="auto"/>
        <w:jc w:val="right"/>
        <w:rPr>
          <w:rFonts w:eastAsia="Times New Roman"/>
          <w:b/>
          <w:szCs w:val="24"/>
        </w:rPr>
      </w:pPr>
    </w:p>
    <w:p w:rsidR="00D214A2" w:rsidRDefault="00D214A2" w:rsidP="00F50073">
      <w:pPr>
        <w:spacing w:after="0" w:line="240" w:lineRule="auto"/>
        <w:jc w:val="right"/>
        <w:rPr>
          <w:rFonts w:eastAsia="Times New Roman"/>
          <w:b/>
          <w:szCs w:val="24"/>
        </w:rPr>
      </w:pPr>
    </w:p>
    <w:p w:rsidR="00D214A2" w:rsidRDefault="00D214A2" w:rsidP="00F50073">
      <w:pPr>
        <w:spacing w:after="0" w:line="240" w:lineRule="auto"/>
        <w:jc w:val="right"/>
        <w:rPr>
          <w:rFonts w:eastAsia="Times New Roman"/>
          <w:b/>
          <w:szCs w:val="24"/>
        </w:rPr>
      </w:pPr>
    </w:p>
    <w:p w:rsidR="005A3083" w:rsidRDefault="005A3083" w:rsidP="00390056">
      <w:pPr>
        <w:spacing w:after="0" w:line="240" w:lineRule="auto"/>
        <w:rPr>
          <w:rFonts w:eastAsia="Times New Roman"/>
          <w:b/>
          <w:szCs w:val="24"/>
        </w:rPr>
      </w:pPr>
    </w:p>
    <w:p w:rsidR="00DF328E" w:rsidRDefault="00DF328E" w:rsidP="00390056">
      <w:pPr>
        <w:spacing w:after="0" w:line="240" w:lineRule="auto"/>
        <w:rPr>
          <w:rFonts w:eastAsia="Times New Roman"/>
          <w:b/>
          <w:szCs w:val="24"/>
        </w:rPr>
      </w:pPr>
    </w:p>
    <w:p w:rsidR="003F6DE6" w:rsidRDefault="003F6DE6" w:rsidP="00634456">
      <w:pPr>
        <w:spacing w:after="0" w:line="240" w:lineRule="auto"/>
        <w:rPr>
          <w:rFonts w:eastAsia="Times New Roman"/>
          <w:b/>
          <w:szCs w:val="24"/>
        </w:rPr>
      </w:pPr>
    </w:p>
    <w:p w:rsidR="004D06D2" w:rsidRDefault="004D06D2" w:rsidP="00F50073">
      <w:pPr>
        <w:spacing w:after="0" w:line="240" w:lineRule="auto"/>
        <w:jc w:val="right"/>
        <w:rPr>
          <w:rFonts w:eastAsia="Times New Roman"/>
          <w:b/>
          <w:szCs w:val="24"/>
        </w:rPr>
      </w:pPr>
    </w:p>
    <w:p w:rsidR="004D06D2" w:rsidRDefault="004D06D2" w:rsidP="00F50073">
      <w:pPr>
        <w:spacing w:after="0" w:line="240" w:lineRule="auto"/>
        <w:jc w:val="right"/>
        <w:rPr>
          <w:rFonts w:eastAsia="Times New Roman"/>
          <w:b/>
          <w:szCs w:val="24"/>
        </w:rPr>
      </w:pPr>
    </w:p>
    <w:p w:rsidR="004D06D2" w:rsidRDefault="004D06D2" w:rsidP="00F50073">
      <w:pPr>
        <w:spacing w:after="0" w:line="240" w:lineRule="auto"/>
        <w:jc w:val="right"/>
        <w:rPr>
          <w:rFonts w:eastAsia="Times New Roman"/>
          <w:b/>
          <w:szCs w:val="24"/>
        </w:rPr>
      </w:pPr>
    </w:p>
    <w:p w:rsidR="004D06D2" w:rsidRDefault="004D06D2" w:rsidP="00F50073">
      <w:pPr>
        <w:spacing w:after="0" w:line="240" w:lineRule="auto"/>
        <w:jc w:val="right"/>
        <w:rPr>
          <w:rFonts w:eastAsia="Times New Roman"/>
          <w:b/>
          <w:szCs w:val="24"/>
        </w:rPr>
      </w:pPr>
    </w:p>
    <w:p w:rsidR="004D06D2" w:rsidRDefault="004D06D2" w:rsidP="00F50073">
      <w:pPr>
        <w:spacing w:after="0" w:line="240" w:lineRule="auto"/>
        <w:jc w:val="right"/>
        <w:rPr>
          <w:rFonts w:eastAsia="Times New Roman"/>
          <w:b/>
          <w:szCs w:val="24"/>
        </w:rPr>
      </w:pPr>
    </w:p>
    <w:p w:rsidR="00110103" w:rsidRPr="000149AD" w:rsidRDefault="00110103" w:rsidP="00F50073">
      <w:pPr>
        <w:spacing w:after="0" w:line="240" w:lineRule="auto"/>
        <w:jc w:val="right"/>
        <w:rPr>
          <w:rFonts w:eastAsia="Times New Roman"/>
          <w:bCs/>
          <w:szCs w:val="24"/>
          <w:lang w:eastAsia="lv-LV"/>
        </w:rPr>
      </w:pPr>
      <w:r w:rsidRPr="00D1081F">
        <w:rPr>
          <w:rFonts w:eastAsia="Times New Roman"/>
          <w:b/>
          <w:szCs w:val="24"/>
        </w:rPr>
        <w:lastRenderedPageBreak/>
        <w:t>1.p</w:t>
      </w:r>
      <w:r w:rsidR="00D1081F">
        <w:rPr>
          <w:rFonts w:eastAsia="Times New Roman"/>
          <w:b/>
          <w:bCs/>
          <w:szCs w:val="24"/>
        </w:rPr>
        <w:t>ielikums</w:t>
      </w:r>
    </w:p>
    <w:p w:rsidR="00110103" w:rsidRPr="000149AD" w:rsidRDefault="00110103" w:rsidP="00F50073">
      <w:pPr>
        <w:spacing w:after="0" w:line="240" w:lineRule="auto"/>
        <w:jc w:val="both"/>
        <w:rPr>
          <w:rFonts w:eastAsia="Times New Roman"/>
          <w:b/>
          <w:bCs/>
          <w:szCs w:val="24"/>
        </w:rPr>
      </w:pPr>
      <w:bookmarkStart w:id="0" w:name="_Toc59188062"/>
      <w:bookmarkStart w:id="1" w:name="_Toc59190311"/>
    </w:p>
    <w:p w:rsidR="00110103" w:rsidRPr="000149AD" w:rsidRDefault="00110103" w:rsidP="00F50073">
      <w:pPr>
        <w:spacing w:after="0" w:line="240" w:lineRule="auto"/>
        <w:jc w:val="both"/>
        <w:rPr>
          <w:rFonts w:eastAsia="Times New Roman"/>
          <w:b/>
          <w:bCs/>
          <w:szCs w:val="24"/>
        </w:rPr>
      </w:pPr>
    </w:p>
    <w:p w:rsidR="00110103" w:rsidRPr="000149AD" w:rsidRDefault="00110103" w:rsidP="00F50073">
      <w:pPr>
        <w:spacing w:after="0" w:line="240" w:lineRule="auto"/>
        <w:jc w:val="center"/>
        <w:rPr>
          <w:rFonts w:eastAsia="Times New Roman"/>
          <w:bCs/>
          <w:szCs w:val="24"/>
        </w:rPr>
      </w:pPr>
      <w:r w:rsidRPr="000149AD">
        <w:rPr>
          <w:rFonts w:eastAsia="Times New Roman"/>
          <w:b/>
          <w:bCs/>
          <w:szCs w:val="24"/>
        </w:rPr>
        <w:t xml:space="preserve">Pieteikums dalībai iepirkumā </w:t>
      </w:r>
      <w:r w:rsidRPr="000149AD">
        <w:rPr>
          <w:rFonts w:eastAsia="Times New Roman"/>
          <w:bCs/>
          <w:i/>
          <w:szCs w:val="24"/>
        </w:rPr>
        <w:t>(veidne)</w:t>
      </w:r>
    </w:p>
    <w:bookmarkEnd w:id="0"/>
    <w:bookmarkEnd w:id="1"/>
    <w:p w:rsidR="00D214A2" w:rsidRPr="00B258A3" w:rsidRDefault="00D214A2" w:rsidP="00D214A2">
      <w:pPr>
        <w:spacing w:after="0"/>
        <w:rPr>
          <w:bCs/>
          <w:szCs w:val="24"/>
        </w:rPr>
      </w:pPr>
      <w:r w:rsidRPr="00B258A3">
        <w:rPr>
          <w:b/>
          <w:bCs/>
          <w:szCs w:val="24"/>
        </w:rPr>
        <w:t>„</w:t>
      </w:r>
      <w:r w:rsidRPr="00B258A3">
        <w:rPr>
          <w:bCs/>
          <w:szCs w:val="24"/>
        </w:rPr>
        <w:t xml:space="preserve">Būvprojekta ekspertīzes pakalpojumi Siguldas Sporta kompleksa </w:t>
      </w:r>
      <w:r w:rsidR="00390056">
        <w:rPr>
          <w:bCs/>
          <w:szCs w:val="24"/>
        </w:rPr>
        <w:t>būv</w:t>
      </w:r>
      <w:r w:rsidR="00DF328E">
        <w:rPr>
          <w:bCs/>
          <w:szCs w:val="24"/>
        </w:rPr>
        <w:t>projektam</w:t>
      </w:r>
      <w:r w:rsidRPr="00B258A3">
        <w:rPr>
          <w:b/>
          <w:bCs/>
          <w:szCs w:val="24"/>
        </w:rPr>
        <w:t>”</w:t>
      </w:r>
    </w:p>
    <w:p w:rsidR="00D214A2" w:rsidRPr="00524717" w:rsidRDefault="00D214A2" w:rsidP="00D214A2">
      <w:pPr>
        <w:spacing w:after="0" w:line="240" w:lineRule="auto"/>
        <w:jc w:val="center"/>
        <w:rPr>
          <w:rFonts w:eastAsia="Times New Roman"/>
          <w:szCs w:val="24"/>
          <w:lang w:eastAsia="lv-LV"/>
        </w:rPr>
      </w:pPr>
      <w:r w:rsidRPr="00524717">
        <w:rPr>
          <w:rFonts w:eastAsia="Times New Roman"/>
          <w:szCs w:val="24"/>
          <w:lang w:eastAsia="lv-LV"/>
        </w:rPr>
        <w:t xml:space="preserve"> (iepirkuma identifikācijas Nr. </w:t>
      </w:r>
      <w:r>
        <w:rPr>
          <w:szCs w:val="24"/>
        </w:rPr>
        <w:t>SND</w:t>
      </w:r>
      <w:r w:rsidRPr="00187A54">
        <w:rPr>
          <w:szCs w:val="24"/>
        </w:rPr>
        <w:t>/</w:t>
      </w:r>
      <w:r>
        <w:rPr>
          <w:szCs w:val="24"/>
        </w:rPr>
        <w:t>2015</w:t>
      </w:r>
      <w:r w:rsidRPr="00CE3518">
        <w:rPr>
          <w:szCs w:val="24"/>
        </w:rPr>
        <w:t>/</w:t>
      </w:r>
      <w:r w:rsidR="00CE3518" w:rsidRPr="00CE3518">
        <w:rPr>
          <w:szCs w:val="24"/>
        </w:rPr>
        <w:t>35</w:t>
      </w:r>
      <w:r w:rsidRPr="00CE3518">
        <w:rPr>
          <w:szCs w:val="24"/>
        </w:rPr>
        <w:t>)</w:t>
      </w:r>
    </w:p>
    <w:p w:rsidR="00110103" w:rsidRPr="000149AD" w:rsidRDefault="00110103" w:rsidP="00F50073">
      <w:pPr>
        <w:keepNext/>
        <w:spacing w:after="0" w:line="240" w:lineRule="auto"/>
        <w:jc w:val="both"/>
        <w:outlineLvl w:val="0"/>
        <w:rPr>
          <w:rFonts w:eastAsia="Times New Roman"/>
          <w:b/>
          <w:szCs w:val="24"/>
          <w:lang w:eastAsia="lv-LV"/>
        </w:rPr>
      </w:pPr>
    </w:p>
    <w:p w:rsidR="005D7BC7" w:rsidRPr="000149AD" w:rsidRDefault="005D7BC7" w:rsidP="00F50073">
      <w:pPr>
        <w:pStyle w:val="Heading6"/>
        <w:spacing w:before="0" w:after="0"/>
        <w:rPr>
          <w:sz w:val="24"/>
          <w:szCs w:val="24"/>
          <w:lang w:val="lv-LV"/>
        </w:rPr>
      </w:pPr>
      <w:bookmarkStart w:id="2" w:name="_Toc59188064"/>
      <w:bookmarkStart w:id="3" w:name="_Toc59190313"/>
      <w:r w:rsidRPr="000149AD">
        <w:rPr>
          <w:sz w:val="24"/>
          <w:szCs w:val="24"/>
          <w:lang w:val="lv-LV"/>
        </w:rPr>
        <w:t>Pretendents:</w:t>
      </w:r>
    </w:p>
    <w:p w:rsidR="005D7BC7" w:rsidRPr="000149AD" w:rsidRDefault="005D7BC7" w:rsidP="00F50073">
      <w:pPr>
        <w:tabs>
          <w:tab w:val="left" w:pos="2880"/>
        </w:tabs>
        <w:spacing w:after="0" w:line="240" w:lineRule="auto"/>
      </w:pPr>
      <w:r w:rsidRPr="000149AD">
        <w:t xml:space="preserve">nosaukums </w:t>
      </w:r>
      <w:r w:rsidRPr="000149AD">
        <w:tab/>
      </w:r>
      <w:r w:rsidR="004B5C06">
        <w:tab/>
      </w:r>
      <w:r w:rsidRPr="000149AD">
        <w:t xml:space="preserve">____________________________________, </w:t>
      </w:r>
    </w:p>
    <w:p w:rsidR="00C51701" w:rsidRDefault="005D7BC7" w:rsidP="00F50073">
      <w:pPr>
        <w:tabs>
          <w:tab w:val="left" w:pos="2880"/>
        </w:tabs>
        <w:spacing w:after="0" w:line="240" w:lineRule="auto"/>
      </w:pPr>
      <w:proofErr w:type="spellStart"/>
      <w:r w:rsidRPr="000149AD">
        <w:t>reģ</w:t>
      </w:r>
      <w:proofErr w:type="spellEnd"/>
      <w:r w:rsidRPr="000149AD">
        <w:t>. Nr.</w:t>
      </w:r>
      <w:r w:rsidRPr="000149AD">
        <w:tab/>
      </w:r>
      <w:r w:rsidR="004B5C06">
        <w:tab/>
      </w:r>
      <w:r w:rsidRPr="000149AD">
        <w:t>______</w:t>
      </w:r>
      <w:r w:rsidR="004B5C06">
        <w:t>______________________________,</w:t>
      </w:r>
    </w:p>
    <w:p w:rsidR="00C51701" w:rsidRPr="00920AB7" w:rsidRDefault="00C51701" w:rsidP="00F50073">
      <w:pPr>
        <w:tabs>
          <w:tab w:val="left" w:pos="2880"/>
        </w:tabs>
        <w:spacing w:after="0" w:line="240" w:lineRule="auto"/>
        <w:ind w:right="540"/>
      </w:pPr>
      <w:proofErr w:type="spellStart"/>
      <w:r w:rsidRPr="00920AB7">
        <w:t>Reģ</w:t>
      </w:r>
      <w:proofErr w:type="spellEnd"/>
      <w:r w:rsidRPr="00920AB7">
        <w:t xml:space="preserve">. Nr. Būvkomersantu reģistrā: </w:t>
      </w:r>
      <w:r w:rsidR="004B5C06">
        <w:tab/>
        <w:t>____________________________________,</w:t>
      </w:r>
    </w:p>
    <w:p w:rsidR="005D7BC7" w:rsidRPr="000149AD" w:rsidRDefault="005D7BC7" w:rsidP="00F50073">
      <w:pPr>
        <w:tabs>
          <w:tab w:val="left" w:pos="2880"/>
        </w:tabs>
        <w:spacing w:after="0" w:line="240" w:lineRule="auto"/>
      </w:pPr>
      <w:r w:rsidRPr="000149AD">
        <w:t>juridiskā adrese</w:t>
      </w:r>
      <w:r w:rsidRPr="000149AD">
        <w:tab/>
      </w:r>
      <w:r w:rsidR="004B5C06">
        <w:tab/>
      </w:r>
      <w:r w:rsidRPr="000149AD">
        <w:t>____________________________________,</w:t>
      </w:r>
    </w:p>
    <w:p w:rsidR="005D7BC7" w:rsidRPr="000149AD" w:rsidRDefault="005D7BC7" w:rsidP="00F50073">
      <w:pPr>
        <w:tabs>
          <w:tab w:val="left" w:pos="2880"/>
        </w:tabs>
        <w:spacing w:after="0" w:line="240" w:lineRule="auto"/>
      </w:pPr>
      <w:r w:rsidRPr="000149AD">
        <w:t xml:space="preserve">faktiskā  adrese </w:t>
      </w:r>
      <w:r w:rsidRPr="000149AD">
        <w:rPr>
          <w:i/>
        </w:rPr>
        <w:t>(ja atšķiras)</w:t>
      </w:r>
      <w:r w:rsidR="004B5C06">
        <w:rPr>
          <w:i/>
        </w:rPr>
        <w:tab/>
      </w:r>
      <w:r w:rsidR="004B5C06">
        <w:rPr>
          <w:i/>
        </w:rPr>
        <w:tab/>
      </w:r>
      <w:r w:rsidRPr="000149AD">
        <w:t>_____________________________</w:t>
      </w:r>
      <w:r w:rsidR="004B5C06">
        <w:t>______</w:t>
      </w:r>
      <w:r w:rsidRPr="000149AD">
        <w:t>_,</w:t>
      </w:r>
    </w:p>
    <w:p w:rsidR="005D7BC7" w:rsidRPr="000149AD" w:rsidRDefault="005D7BC7" w:rsidP="00F50073">
      <w:pPr>
        <w:tabs>
          <w:tab w:val="left" w:pos="2880"/>
        </w:tabs>
        <w:spacing w:after="0" w:line="240" w:lineRule="auto"/>
      </w:pPr>
      <w:r w:rsidRPr="000149AD">
        <w:t>bankas rekvizīti</w:t>
      </w:r>
      <w:r w:rsidRPr="000149AD">
        <w:tab/>
      </w:r>
      <w:r w:rsidR="004B5C06">
        <w:tab/>
      </w:r>
      <w:r w:rsidRPr="000149AD">
        <w:t>___________________________</w:t>
      </w:r>
      <w:r w:rsidR="004B5C06">
        <w:t>________</w:t>
      </w:r>
      <w:r w:rsidRPr="000149AD">
        <w:t>_,</w:t>
      </w:r>
    </w:p>
    <w:p w:rsidR="005D7BC7" w:rsidRPr="000149AD" w:rsidRDefault="005D7BC7" w:rsidP="00F50073">
      <w:pPr>
        <w:tabs>
          <w:tab w:val="left" w:pos="2880"/>
        </w:tabs>
        <w:spacing w:after="0" w:line="240" w:lineRule="auto"/>
      </w:pPr>
      <w:r w:rsidRPr="000149AD">
        <w:t>telefona un faksa numurs</w:t>
      </w:r>
      <w:r w:rsidRPr="000149AD">
        <w:tab/>
      </w:r>
      <w:r w:rsidR="004B5C06">
        <w:tab/>
      </w:r>
      <w:r w:rsidRPr="000149AD">
        <w:t>____________________________________,</w:t>
      </w:r>
    </w:p>
    <w:p w:rsidR="004B5C06" w:rsidRDefault="005D7BC7" w:rsidP="00F50073">
      <w:pPr>
        <w:tabs>
          <w:tab w:val="left" w:pos="2880"/>
        </w:tabs>
        <w:spacing w:after="0" w:line="240" w:lineRule="auto"/>
      </w:pPr>
      <w:r w:rsidRPr="000149AD">
        <w:t xml:space="preserve">persona, kura </w:t>
      </w:r>
      <w:r w:rsidR="004B5C06">
        <w:t xml:space="preserve">tiesīga pārstāvēt </w:t>
      </w:r>
    </w:p>
    <w:p w:rsidR="004B5C06" w:rsidRDefault="004B5C06" w:rsidP="00F50073">
      <w:pPr>
        <w:tabs>
          <w:tab w:val="left" w:pos="2880"/>
        </w:tabs>
        <w:spacing w:after="0" w:line="240" w:lineRule="auto"/>
      </w:pPr>
      <w:r>
        <w:t xml:space="preserve">pretendentu: </w:t>
      </w:r>
      <w:r>
        <w:tab/>
      </w:r>
      <w:r>
        <w:tab/>
        <w:t>____________________________________.</w:t>
      </w:r>
    </w:p>
    <w:p w:rsidR="005D7BC7" w:rsidRPr="004B5C06" w:rsidRDefault="004B5C06" w:rsidP="00F50073">
      <w:pPr>
        <w:tabs>
          <w:tab w:val="left" w:pos="2880"/>
        </w:tabs>
        <w:spacing w:after="0" w:line="240" w:lineRule="auto"/>
        <w:rPr>
          <w:i/>
        </w:rPr>
      </w:pPr>
      <w:r w:rsidRPr="004B5C06">
        <w:rPr>
          <w:i/>
        </w:rPr>
        <w:tab/>
      </w:r>
      <w:r w:rsidRPr="004B5C06">
        <w:rPr>
          <w:i/>
        </w:rPr>
        <w:tab/>
      </w:r>
      <w:r w:rsidRPr="004B5C06">
        <w:rPr>
          <w:i/>
        </w:rPr>
        <w:tab/>
        <w:t>(amats, vārds, uzvārds)</w:t>
      </w:r>
    </w:p>
    <w:p w:rsidR="00BA5DC9" w:rsidRPr="000149AD" w:rsidRDefault="00BA5DC9" w:rsidP="00F50073">
      <w:pPr>
        <w:tabs>
          <w:tab w:val="left" w:pos="2160"/>
        </w:tabs>
        <w:spacing w:after="0" w:line="240" w:lineRule="auto"/>
      </w:pPr>
    </w:p>
    <w:p w:rsidR="00583A16" w:rsidRPr="000149AD" w:rsidRDefault="005D7BC7" w:rsidP="00F50073">
      <w:pPr>
        <w:tabs>
          <w:tab w:val="left" w:pos="2160"/>
        </w:tabs>
        <w:spacing w:after="0" w:line="240" w:lineRule="auto"/>
        <w:rPr>
          <w:rFonts w:eastAsia="Times New Roman"/>
          <w:szCs w:val="24"/>
        </w:rPr>
      </w:pPr>
      <w:r w:rsidRPr="000149AD">
        <w:t xml:space="preserve">Ar šī pieteikuma iesniegšanu: </w:t>
      </w:r>
    </w:p>
    <w:p w:rsidR="005D7BC7" w:rsidRPr="00F50073" w:rsidRDefault="005D7BC7" w:rsidP="0020601A">
      <w:pPr>
        <w:numPr>
          <w:ilvl w:val="0"/>
          <w:numId w:val="3"/>
        </w:numPr>
        <w:tabs>
          <w:tab w:val="left" w:pos="7895"/>
        </w:tabs>
        <w:spacing w:after="0" w:line="240" w:lineRule="auto"/>
        <w:jc w:val="both"/>
        <w:rPr>
          <w:rFonts w:eastAsia="Times New Roman"/>
          <w:szCs w:val="24"/>
          <w:lang w:eastAsia="lv-LV"/>
        </w:rPr>
      </w:pPr>
      <w:r w:rsidRPr="00F50073">
        <w:t xml:space="preserve">piesakās piedalīties iepirkuma procedūrā </w:t>
      </w:r>
      <w:r w:rsidRPr="00F50073">
        <w:rPr>
          <w:rFonts w:eastAsia="Times New Roman"/>
          <w:szCs w:val="24"/>
          <w:lang w:eastAsia="lv-LV"/>
        </w:rPr>
        <w:t>„</w:t>
      </w:r>
      <w:r w:rsidR="00390056">
        <w:rPr>
          <w:szCs w:val="24"/>
        </w:rPr>
        <w:t>Būv</w:t>
      </w:r>
      <w:r w:rsidR="00F50073" w:rsidRPr="00F50073">
        <w:rPr>
          <w:szCs w:val="24"/>
        </w:rPr>
        <w:t>projekta „</w:t>
      </w:r>
      <w:r w:rsidR="00D214A2" w:rsidRPr="00B258A3">
        <w:rPr>
          <w:bCs/>
          <w:szCs w:val="24"/>
        </w:rPr>
        <w:t>Sig</w:t>
      </w:r>
      <w:r w:rsidR="00390056">
        <w:rPr>
          <w:bCs/>
          <w:szCs w:val="24"/>
        </w:rPr>
        <w:t>uldas Sporta kompleks</w:t>
      </w:r>
      <w:r w:rsidR="00DF328E">
        <w:rPr>
          <w:bCs/>
          <w:szCs w:val="24"/>
        </w:rPr>
        <w:t>s</w:t>
      </w:r>
      <w:r w:rsidR="00F50073" w:rsidRPr="00F50073">
        <w:rPr>
          <w:szCs w:val="24"/>
        </w:rPr>
        <w:t>”</w:t>
      </w:r>
      <w:r w:rsidR="00D214A2">
        <w:rPr>
          <w:szCs w:val="24"/>
        </w:rPr>
        <w:t xml:space="preserve"> </w:t>
      </w:r>
      <w:r w:rsidR="00F50073" w:rsidRPr="00F50073">
        <w:rPr>
          <w:szCs w:val="24"/>
        </w:rPr>
        <w:t>ekspertīzes veikšana</w:t>
      </w:r>
      <w:r w:rsidRPr="00F50073">
        <w:rPr>
          <w:rFonts w:eastAsia="Times New Roman"/>
          <w:szCs w:val="24"/>
          <w:lang w:eastAsia="lv-LV"/>
        </w:rPr>
        <w:t xml:space="preserve">”, (iepirkuma identifikācijas Nr. </w:t>
      </w:r>
      <w:r w:rsidR="00D214A2">
        <w:rPr>
          <w:szCs w:val="24"/>
        </w:rPr>
        <w:t>SND</w:t>
      </w:r>
      <w:r w:rsidR="00D214A2" w:rsidRPr="00187A54">
        <w:rPr>
          <w:szCs w:val="24"/>
        </w:rPr>
        <w:t>/</w:t>
      </w:r>
      <w:r w:rsidR="00D214A2">
        <w:rPr>
          <w:szCs w:val="24"/>
        </w:rPr>
        <w:t>2015</w:t>
      </w:r>
      <w:r w:rsidR="00D214A2" w:rsidRPr="00CE3518">
        <w:rPr>
          <w:szCs w:val="24"/>
        </w:rPr>
        <w:t>/</w:t>
      </w:r>
      <w:r w:rsidR="00CE3518" w:rsidRPr="00CE3518">
        <w:rPr>
          <w:szCs w:val="24"/>
        </w:rPr>
        <w:t>35</w:t>
      </w:r>
      <w:r w:rsidR="00906237" w:rsidRPr="00CE3518">
        <w:rPr>
          <w:szCs w:val="24"/>
        </w:rPr>
        <w:t>)</w:t>
      </w:r>
      <w:r w:rsidRPr="00CE3518">
        <w:rPr>
          <w:rFonts w:eastAsia="Times New Roman"/>
          <w:szCs w:val="24"/>
          <w:lang w:eastAsia="lv-LV"/>
        </w:rPr>
        <w:t>;</w:t>
      </w:r>
      <w:r w:rsidRPr="00F50073">
        <w:rPr>
          <w:rFonts w:eastAsia="Times New Roman"/>
          <w:szCs w:val="24"/>
          <w:lang w:eastAsia="lv-LV"/>
        </w:rPr>
        <w:t xml:space="preserve"> </w:t>
      </w:r>
    </w:p>
    <w:p w:rsidR="00583A16" w:rsidRPr="00F50073" w:rsidRDefault="00583A16" w:rsidP="0020601A">
      <w:pPr>
        <w:numPr>
          <w:ilvl w:val="0"/>
          <w:numId w:val="3"/>
        </w:numPr>
        <w:spacing w:after="0" w:line="240" w:lineRule="auto"/>
        <w:jc w:val="both"/>
        <w:rPr>
          <w:rFonts w:eastAsia="Times New Roman"/>
          <w:szCs w:val="24"/>
          <w:lang w:eastAsia="lv-LV"/>
        </w:rPr>
      </w:pPr>
      <w:r w:rsidRPr="00F50073">
        <w:rPr>
          <w:rFonts w:eastAsia="Times New Roman"/>
          <w:szCs w:val="24"/>
          <w:lang w:eastAsia="lv-LV"/>
        </w:rPr>
        <w:t xml:space="preserve">apņemas </w:t>
      </w:r>
      <w:r w:rsidR="0083430F" w:rsidRPr="00F50073">
        <w:rPr>
          <w:rFonts w:eastAsia="Times New Roman"/>
          <w:szCs w:val="24"/>
          <w:lang w:eastAsia="lv-LV"/>
        </w:rPr>
        <w:t xml:space="preserve">veikt </w:t>
      </w:r>
      <w:r w:rsidR="003842F9">
        <w:rPr>
          <w:rFonts w:eastAsia="Times New Roman"/>
          <w:szCs w:val="24"/>
          <w:lang w:eastAsia="lv-LV"/>
        </w:rPr>
        <w:t>būv</w:t>
      </w:r>
      <w:r w:rsidR="00753FF0" w:rsidRPr="00F50073">
        <w:rPr>
          <w:rFonts w:eastAsia="Times New Roman"/>
          <w:szCs w:val="24"/>
          <w:lang w:eastAsia="lv-LV"/>
        </w:rPr>
        <w:t>projekta ekspertīzi</w:t>
      </w:r>
      <w:r w:rsidR="006714D5" w:rsidRPr="00F50073">
        <w:rPr>
          <w:rFonts w:eastAsia="Times New Roman"/>
          <w:szCs w:val="24"/>
          <w:lang w:eastAsia="lv-LV"/>
        </w:rPr>
        <w:t xml:space="preserve"> </w:t>
      </w:r>
      <w:r w:rsidRPr="00F50073">
        <w:rPr>
          <w:rFonts w:eastAsia="Times New Roman"/>
          <w:szCs w:val="24"/>
          <w:lang w:eastAsia="lv-LV"/>
        </w:rPr>
        <w:t>atbilstoši Tehni</w:t>
      </w:r>
      <w:r w:rsidR="00FA5F97">
        <w:rPr>
          <w:rFonts w:eastAsia="Times New Roman"/>
          <w:szCs w:val="24"/>
          <w:lang w:eastAsia="lv-LV"/>
        </w:rPr>
        <w:t>skajai specifikācijai, piekrīt N</w:t>
      </w:r>
      <w:r w:rsidRPr="00F50073">
        <w:rPr>
          <w:rFonts w:eastAsia="Times New Roman"/>
          <w:szCs w:val="24"/>
          <w:lang w:eastAsia="lv-LV"/>
        </w:rPr>
        <w:t>olikumā iz</w:t>
      </w:r>
      <w:r w:rsidR="00FA5F97">
        <w:rPr>
          <w:rFonts w:eastAsia="Times New Roman"/>
          <w:szCs w:val="24"/>
          <w:lang w:eastAsia="lv-LV"/>
        </w:rPr>
        <w:t>virzītajām prasībām un garantē Nolikuma izpildi, N</w:t>
      </w:r>
      <w:r w:rsidRPr="00F50073">
        <w:rPr>
          <w:rFonts w:eastAsia="Times New Roman"/>
          <w:szCs w:val="24"/>
          <w:lang w:eastAsia="lv-LV"/>
        </w:rPr>
        <w:t>olikuma no</w:t>
      </w:r>
      <w:r w:rsidR="005D7BC7" w:rsidRPr="00F50073">
        <w:rPr>
          <w:rFonts w:eastAsia="Times New Roman"/>
          <w:szCs w:val="24"/>
          <w:lang w:eastAsia="lv-LV"/>
        </w:rPr>
        <w:t>teikumi ir skaidri un saprotami;</w:t>
      </w:r>
    </w:p>
    <w:p w:rsidR="00DF697A" w:rsidRPr="00F50073" w:rsidRDefault="005D7BC7" w:rsidP="0020601A">
      <w:pPr>
        <w:numPr>
          <w:ilvl w:val="0"/>
          <w:numId w:val="3"/>
        </w:numPr>
        <w:spacing w:after="0" w:line="240" w:lineRule="auto"/>
        <w:jc w:val="both"/>
        <w:rPr>
          <w:rFonts w:eastAsia="Times New Roman"/>
          <w:szCs w:val="24"/>
          <w:lang w:eastAsia="lv-LV"/>
        </w:rPr>
      </w:pPr>
      <w:r w:rsidRPr="00F50073">
        <w:t xml:space="preserve">apliecina, ka </w:t>
      </w:r>
      <w:r w:rsidR="00DF697A" w:rsidRPr="00F50073">
        <w:t xml:space="preserve"> ir iesniedzis patiesu informāciju savas kvalifikācijas novērtēšanai</w:t>
      </w:r>
      <w:r w:rsidRPr="00F50073">
        <w:t xml:space="preserve">; </w:t>
      </w:r>
    </w:p>
    <w:p w:rsidR="00583A16" w:rsidRPr="0009739E" w:rsidRDefault="00583A16" w:rsidP="0020601A">
      <w:pPr>
        <w:numPr>
          <w:ilvl w:val="0"/>
          <w:numId w:val="3"/>
        </w:numPr>
        <w:spacing w:after="0" w:line="240" w:lineRule="auto"/>
        <w:jc w:val="both"/>
        <w:rPr>
          <w:rFonts w:eastAsia="Times New Roman"/>
          <w:szCs w:val="24"/>
          <w:lang w:eastAsia="lv-LV"/>
        </w:rPr>
      </w:pPr>
      <w:r w:rsidRPr="000149AD">
        <w:rPr>
          <w:rFonts w:eastAsia="Times New Roman"/>
          <w:szCs w:val="24"/>
          <w:lang w:eastAsia="lv-LV"/>
        </w:rPr>
        <w:t xml:space="preserve">apņemas iepirkuma līguma slēgšanas gadījumā </w:t>
      </w:r>
      <w:r w:rsidR="00FA5F97">
        <w:rPr>
          <w:rFonts w:eastAsia="Times New Roman"/>
          <w:bCs/>
          <w:szCs w:val="24"/>
        </w:rPr>
        <w:t>noslēgt līgumu ar Pasūtītāju saskaņā ar N</w:t>
      </w:r>
      <w:r w:rsidRPr="000149AD">
        <w:rPr>
          <w:rFonts w:eastAsia="Times New Roman"/>
          <w:bCs/>
          <w:szCs w:val="24"/>
        </w:rPr>
        <w:t xml:space="preserve">olikumam pievienotā </w:t>
      </w:r>
      <w:r w:rsidRPr="0009739E">
        <w:rPr>
          <w:rFonts w:eastAsia="Times New Roman"/>
          <w:bCs/>
          <w:szCs w:val="24"/>
        </w:rPr>
        <w:t>līguma projekta tekstu, kā arī</w:t>
      </w:r>
      <w:r w:rsidRPr="0009739E">
        <w:rPr>
          <w:rFonts w:eastAsia="Times New Roman"/>
          <w:szCs w:val="24"/>
          <w:lang w:eastAsia="lv-LV"/>
        </w:rPr>
        <w:t xml:space="preserve"> izpildīt visus </w:t>
      </w:r>
      <w:r w:rsidR="00FA5F97">
        <w:rPr>
          <w:rFonts w:eastAsia="Times New Roman"/>
          <w:szCs w:val="24"/>
          <w:lang w:eastAsia="lv-LV"/>
        </w:rPr>
        <w:t>N</w:t>
      </w:r>
      <w:r w:rsidR="000149AD" w:rsidRPr="0009739E">
        <w:rPr>
          <w:rFonts w:eastAsia="Times New Roman"/>
          <w:szCs w:val="24"/>
          <w:lang w:eastAsia="lv-LV"/>
        </w:rPr>
        <w:t>olikumā izvirzītos nosacījumus;</w:t>
      </w:r>
    </w:p>
    <w:p w:rsidR="00B44AA6" w:rsidRDefault="000149AD" w:rsidP="0020601A">
      <w:pPr>
        <w:numPr>
          <w:ilvl w:val="0"/>
          <w:numId w:val="3"/>
        </w:numPr>
        <w:tabs>
          <w:tab w:val="left" w:pos="720"/>
        </w:tabs>
        <w:spacing w:after="0" w:line="240" w:lineRule="auto"/>
        <w:jc w:val="both"/>
        <w:rPr>
          <w:rFonts w:eastAsia="Times New Roman"/>
          <w:szCs w:val="24"/>
          <w:lang w:eastAsia="lv-LV"/>
        </w:rPr>
      </w:pPr>
      <w:r w:rsidRPr="0009739E">
        <w:rPr>
          <w:rFonts w:eastAsia="Times New Roman"/>
          <w:szCs w:val="24"/>
          <w:lang w:eastAsia="lv-LV"/>
        </w:rPr>
        <w:t>a</w:t>
      </w:r>
      <w:r w:rsidR="005D0F77" w:rsidRPr="0009739E">
        <w:rPr>
          <w:rFonts w:eastAsia="Times New Roman"/>
          <w:szCs w:val="24"/>
          <w:lang w:eastAsia="lv-LV"/>
        </w:rPr>
        <w:t xml:space="preserve">pliecina, ka </w:t>
      </w:r>
      <w:r w:rsidR="00583A16" w:rsidRPr="0009739E">
        <w:rPr>
          <w:rFonts w:eastAsia="Times New Roman"/>
          <w:szCs w:val="24"/>
          <w:lang w:eastAsia="lv-LV"/>
        </w:rPr>
        <w:t xml:space="preserve">visas piedāvājumā </w:t>
      </w:r>
      <w:r w:rsidRPr="0009739E">
        <w:rPr>
          <w:rFonts w:eastAsia="Times New Roman"/>
          <w:szCs w:val="24"/>
          <w:lang w:eastAsia="lv-LV"/>
        </w:rPr>
        <w:t>sniegtās ziņas ir patiesas</w:t>
      </w:r>
      <w:r w:rsidR="003F6DE6">
        <w:rPr>
          <w:rFonts w:eastAsia="Times New Roman"/>
          <w:szCs w:val="24"/>
          <w:lang w:eastAsia="lv-LV"/>
        </w:rPr>
        <w:t>.</w:t>
      </w:r>
    </w:p>
    <w:p w:rsidR="00110103" w:rsidRDefault="00110103" w:rsidP="00F50073">
      <w:pPr>
        <w:tabs>
          <w:tab w:val="left" w:pos="720"/>
        </w:tabs>
        <w:spacing w:after="0" w:line="240" w:lineRule="auto"/>
        <w:jc w:val="both"/>
        <w:rPr>
          <w:rFonts w:eastAsia="Times New Roman"/>
          <w:szCs w:val="24"/>
          <w:lang w:eastAsia="lv-LV"/>
        </w:rPr>
      </w:pPr>
    </w:p>
    <w:p w:rsidR="004B5C06" w:rsidRPr="00EA6C06" w:rsidRDefault="004B5C06" w:rsidP="00F50073">
      <w:pPr>
        <w:tabs>
          <w:tab w:val="left" w:pos="720"/>
        </w:tabs>
        <w:spacing w:after="0" w:line="240" w:lineRule="auto"/>
        <w:jc w:val="both"/>
        <w:rPr>
          <w:rFonts w:eastAsia="Times New Roman"/>
          <w:szCs w:val="24"/>
          <w:lang w:eastAsia="lv-LV"/>
        </w:rPr>
      </w:pPr>
    </w:p>
    <w:p w:rsidR="00110103" w:rsidRPr="00EA6C06" w:rsidRDefault="00D1081F" w:rsidP="00F50073">
      <w:pPr>
        <w:tabs>
          <w:tab w:val="left" w:pos="2160"/>
        </w:tabs>
        <w:spacing w:after="0" w:line="240" w:lineRule="auto"/>
        <w:jc w:val="both"/>
        <w:rPr>
          <w:rFonts w:eastAsia="Times New Roman"/>
          <w:bCs/>
          <w:szCs w:val="24"/>
          <w:lang w:eastAsia="lv-LV"/>
        </w:rPr>
      </w:pPr>
      <w:r>
        <w:rPr>
          <w:rFonts w:eastAsia="Times New Roman"/>
          <w:bCs/>
          <w:szCs w:val="24"/>
          <w:lang w:eastAsia="lv-LV"/>
        </w:rPr>
        <w:t>2015</w:t>
      </w:r>
      <w:r w:rsidR="00E22279">
        <w:rPr>
          <w:rFonts w:eastAsia="Times New Roman"/>
          <w:bCs/>
          <w:szCs w:val="24"/>
          <w:lang w:eastAsia="lv-LV"/>
        </w:rPr>
        <w:t>.gada ___._____________</w:t>
      </w:r>
    </w:p>
    <w:p w:rsidR="00110103" w:rsidRPr="00EA6C06" w:rsidRDefault="00110103" w:rsidP="00F50073">
      <w:pPr>
        <w:spacing w:after="0" w:line="240" w:lineRule="auto"/>
        <w:rPr>
          <w:rFonts w:eastAsia="Times New Roman"/>
          <w:bCs/>
          <w:i/>
          <w:szCs w:val="24"/>
          <w:lang w:eastAsia="lv-LV"/>
        </w:rPr>
      </w:pPr>
    </w:p>
    <w:p w:rsidR="00110103" w:rsidRPr="000149AD" w:rsidRDefault="00E22279" w:rsidP="00F50073">
      <w:pPr>
        <w:spacing w:after="0" w:line="240" w:lineRule="auto"/>
        <w:rPr>
          <w:rFonts w:eastAsia="Times New Roman"/>
          <w:bCs/>
          <w:i/>
          <w:szCs w:val="24"/>
          <w:lang w:eastAsia="lv-LV"/>
        </w:rPr>
      </w:pPr>
      <w:r>
        <w:rPr>
          <w:rFonts w:eastAsia="Times New Roman"/>
          <w:bCs/>
          <w:i/>
          <w:szCs w:val="24"/>
          <w:lang w:eastAsia="lv-LV"/>
        </w:rPr>
        <w:t>_________________________________</w:t>
      </w:r>
      <w:r w:rsidR="00110103" w:rsidRPr="000149AD">
        <w:rPr>
          <w:rFonts w:eastAsia="Times New Roman"/>
          <w:bCs/>
          <w:i/>
          <w:szCs w:val="24"/>
          <w:lang w:eastAsia="lv-LV"/>
        </w:rPr>
        <w:t>__________________________________________</w:t>
      </w:r>
    </w:p>
    <w:p w:rsidR="00110103" w:rsidRPr="000149AD" w:rsidRDefault="00110103" w:rsidP="00F50073">
      <w:pPr>
        <w:spacing w:after="0" w:line="240" w:lineRule="auto"/>
        <w:jc w:val="center"/>
        <w:rPr>
          <w:rFonts w:eastAsia="Times New Roman"/>
          <w:b/>
          <w:sz w:val="20"/>
          <w:szCs w:val="20"/>
        </w:rPr>
      </w:pPr>
      <w:r w:rsidRPr="000149AD">
        <w:rPr>
          <w:rFonts w:eastAsia="Times New Roman"/>
          <w:bCs/>
          <w:i/>
          <w:sz w:val="20"/>
          <w:szCs w:val="20"/>
          <w:lang w:eastAsia="lv-LV"/>
        </w:rPr>
        <w:t>(uzņēmuma vadītāja vai tā pilnvarotās personas (pievienot pilnvaras oriģinālu vai apliecinātu kopiju) paraksts, tā atšifrējums)</w:t>
      </w:r>
      <w:bookmarkEnd w:id="2"/>
      <w:bookmarkEnd w:id="3"/>
    </w:p>
    <w:p w:rsidR="00003574" w:rsidRPr="000149AD" w:rsidRDefault="00003574" w:rsidP="00F50073">
      <w:pPr>
        <w:spacing w:after="0" w:line="240" w:lineRule="auto"/>
        <w:rPr>
          <w:rFonts w:eastAsia="Times New Roman"/>
          <w:b/>
          <w:sz w:val="20"/>
          <w:szCs w:val="20"/>
        </w:rPr>
      </w:pPr>
    </w:p>
    <w:p w:rsidR="00BA5DC9" w:rsidRPr="000149AD" w:rsidRDefault="00BA5DC9" w:rsidP="00F50073">
      <w:pPr>
        <w:spacing w:after="0" w:line="240" w:lineRule="auto"/>
        <w:ind w:left="720"/>
        <w:jc w:val="right"/>
        <w:rPr>
          <w:rFonts w:eastAsia="Times New Roman"/>
          <w:b/>
          <w:szCs w:val="24"/>
        </w:rPr>
      </w:pPr>
    </w:p>
    <w:p w:rsidR="00BA5DC9" w:rsidRDefault="00BA5DC9" w:rsidP="00F50073">
      <w:pPr>
        <w:spacing w:after="0" w:line="240" w:lineRule="auto"/>
        <w:ind w:left="720"/>
        <w:jc w:val="right"/>
        <w:rPr>
          <w:rFonts w:eastAsia="Times New Roman"/>
          <w:b/>
          <w:szCs w:val="24"/>
        </w:rPr>
      </w:pPr>
    </w:p>
    <w:p w:rsidR="000278F1" w:rsidRDefault="000278F1" w:rsidP="00F50073">
      <w:pPr>
        <w:spacing w:after="0" w:line="240" w:lineRule="auto"/>
        <w:ind w:left="720"/>
        <w:jc w:val="right"/>
        <w:rPr>
          <w:rFonts w:eastAsia="Times New Roman"/>
          <w:b/>
          <w:szCs w:val="24"/>
        </w:rPr>
      </w:pPr>
    </w:p>
    <w:p w:rsidR="000278F1" w:rsidRDefault="000278F1" w:rsidP="00F50073">
      <w:pPr>
        <w:spacing w:after="0" w:line="240" w:lineRule="auto"/>
        <w:ind w:left="720"/>
        <w:jc w:val="right"/>
        <w:rPr>
          <w:rFonts w:eastAsia="Times New Roman"/>
          <w:b/>
          <w:szCs w:val="24"/>
        </w:rPr>
      </w:pPr>
    </w:p>
    <w:p w:rsidR="000278F1" w:rsidRDefault="000278F1" w:rsidP="00F50073">
      <w:pPr>
        <w:spacing w:after="0" w:line="240" w:lineRule="auto"/>
        <w:ind w:left="720"/>
        <w:jc w:val="right"/>
        <w:rPr>
          <w:rFonts w:eastAsia="Times New Roman"/>
          <w:b/>
          <w:szCs w:val="24"/>
        </w:rPr>
      </w:pPr>
    </w:p>
    <w:p w:rsidR="000278F1" w:rsidRDefault="000278F1" w:rsidP="00F50073">
      <w:pPr>
        <w:spacing w:after="0" w:line="240" w:lineRule="auto"/>
        <w:ind w:left="720"/>
        <w:jc w:val="right"/>
        <w:rPr>
          <w:rFonts w:eastAsia="Times New Roman"/>
          <w:b/>
          <w:szCs w:val="24"/>
        </w:rPr>
      </w:pPr>
    </w:p>
    <w:p w:rsidR="000278F1" w:rsidRDefault="000278F1" w:rsidP="00F50073">
      <w:pPr>
        <w:spacing w:after="0" w:line="240" w:lineRule="auto"/>
        <w:ind w:left="720"/>
        <w:jc w:val="right"/>
        <w:rPr>
          <w:rFonts w:eastAsia="Times New Roman"/>
          <w:b/>
          <w:szCs w:val="24"/>
        </w:rPr>
      </w:pPr>
    </w:p>
    <w:p w:rsidR="000278F1" w:rsidRDefault="000278F1" w:rsidP="00F50073">
      <w:pPr>
        <w:spacing w:after="0" w:line="240" w:lineRule="auto"/>
        <w:ind w:left="720"/>
        <w:jc w:val="right"/>
        <w:rPr>
          <w:rFonts w:eastAsia="Times New Roman"/>
          <w:b/>
          <w:szCs w:val="24"/>
        </w:rPr>
      </w:pPr>
    </w:p>
    <w:p w:rsidR="003724B2" w:rsidRDefault="003724B2" w:rsidP="00F50073">
      <w:pPr>
        <w:spacing w:after="0" w:line="240" w:lineRule="auto"/>
        <w:ind w:left="720"/>
        <w:jc w:val="right"/>
        <w:rPr>
          <w:rFonts w:eastAsia="Times New Roman"/>
          <w:b/>
          <w:szCs w:val="24"/>
        </w:rPr>
      </w:pPr>
    </w:p>
    <w:p w:rsidR="00D1081F" w:rsidRDefault="00D1081F" w:rsidP="00F50073">
      <w:pPr>
        <w:spacing w:after="0" w:line="240" w:lineRule="auto"/>
        <w:ind w:left="720"/>
        <w:jc w:val="right"/>
        <w:rPr>
          <w:rFonts w:eastAsia="Times New Roman"/>
          <w:b/>
          <w:szCs w:val="24"/>
        </w:rPr>
      </w:pPr>
    </w:p>
    <w:p w:rsidR="00D1081F" w:rsidRDefault="00D1081F" w:rsidP="00F50073">
      <w:pPr>
        <w:spacing w:after="0" w:line="240" w:lineRule="auto"/>
        <w:ind w:left="720"/>
        <w:jc w:val="right"/>
        <w:rPr>
          <w:rFonts w:eastAsia="Times New Roman"/>
          <w:b/>
          <w:szCs w:val="24"/>
        </w:rPr>
      </w:pPr>
    </w:p>
    <w:p w:rsidR="00DF328E" w:rsidRDefault="00DF328E" w:rsidP="00F50073">
      <w:pPr>
        <w:spacing w:after="0" w:line="240" w:lineRule="auto"/>
        <w:ind w:left="720"/>
        <w:jc w:val="right"/>
        <w:rPr>
          <w:rFonts w:eastAsia="Times New Roman"/>
          <w:b/>
          <w:szCs w:val="24"/>
        </w:rPr>
      </w:pPr>
    </w:p>
    <w:p w:rsidR="000278F1" w:rsidRPr="000149AD" w:rsidRDefault="000278F1" w:rsidP="00F50073">
      <w:pPr>
        <w:spacing w:after="0" w:line="240" w:lineRule="auto"/>
        <w:ind w:left="720"/>
        <w:jc w:val="right"/>
        <w:rPr>
          <w:rFonts w:eastAsia="Times New Roman"/>
          <w:b/>
          <w:szCs w:val="24"/>
        </w:rPr>
      </w:pPr>
    </w:p>
    <w:p w:rsidR="00B64C57" w:rsidRPr="000149AD" w:rsidRDefault="00B64C57" w:rsidP="00F50073">
      <w:pPr>
        <w:spacing w:after="0" w:line="240" w:lineRule="auto"/>
        <w:jc w:val="right"/>
        <w:rPr>
          <w:rFonts w:eastAsia="Times New Roman"/>
          <w:bCs/>
          <w:szCs w:val="24"/>
          <w:lang w:eastAsia="lv-LV"/>
        </w:rPr>
      </w:pPr>
      <w:r w:rsidRPr="000149AD">
        <w:rPr>
          <w:rFonts w:eastAsia="Times New Roman"/>
          <w:b/>
          <w:szCs w:val="24"/>
        </w:rPr>
        <w:lastRenderedPageBreak/>
        <w:t>2.p</w:t>
      </w:r>
      <w:r w:rsidR="00D1081F">
        <w:rPr>
          <w:rFonts w:eastAsia="Times New Roman"/>
          <w:b/>
          <w:bCs/>
          <w:szCs w:val="24"/>
        </w:rPr>
        <w:t>ielikums</w:t>
      </w:r>
    </w:p>
    <w:p w:rsidR="00B64C57" w:rsidRPr="000149AD" w:rsidRDefault="00B64C57" w:rsidP="00F50073">
      <w:pPr>
        <w:spacing w:after="0" w:line="240" w:lineRule="auto"/>
        <w:ind w:left="426" w:hanging="426"/>
        <w:jc w:val="both"/>
        <w:rPr>
          <w:b/>
          <w:szCs w:val="24"/>
        </w:rPr>
      </w:pPr>
    </w:p>
    <w:p w:rsidR="00B64C57" w:rsidRPr="00920AB7" w:rsidRDefault="00B64C57" w:rsidP="00F50073">
      <w:pPr>
        <w:spacing w:after="0" w:line="240" w:lineRule="auto"/>
        <w:jc w:val="center"/>
        <w:rPr>
          <w:b/>
        </w:rPr>
      </w:pPr>
      <w:r>
        <w:rPr>
          <w:b/>
        </w:rPr>
        <w:t>Pretendenta pieredzes apraksts</w:t>
      </w:r>
      <w:r w:rsidRPr="00920AB7">
        <w:rPr>
          <w:b/>
        </w:rPr>
        <w:t xml:space="preserve">  </w:t>
      </w:r>
      <w:r w:rsidRPr="00920AB7">
        <w:rPr>
          <w:i/>
        </w:rPr>
        <w:t>(veidne)</w:t>
      </w:r>
      <w:r w:rsidRPr="00920AB7">
        <w:rPr>
          <w:b/>
        </w:rPr>
        <w:t xml:space="preserve"> </w:t>
      </w:r>
    </w:p>
    <w:p w:rsidR="00B64C57" w:rsidRPr="00920AB7" w:rsidRDefault="00B64C57" w:rsidP="00F50073">
      <w:pPr>
        <w:spacing w:after="0" w:line="240" w:lineRule="auto"/>
        <w:ind w:left="567"/>
        <w:jc w:val="both"/>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2352"/>
        <w:gridCol w:w="2127"/>
        <w:gridCol w:w="1701"/>
        <w:gridCol w:w="1701"/>
      </w:tblGrid>
      <w:tr w:rsidR="00EE6754" w:rsidTr="00DF328E">
        <w:trPr>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E6754" w:rsidRPr="00716533" w:rsidRDefault="00EE6754" w:rsidP="00F50073">
            <w:pPr>
              <w:spacing w:after="0" w:line="240" w:lineRule="auto"/>
              <w:jc w:val="center"/>
              <w:rPr>
                <w:b/>
                <w:sz w:val="20"/>
                <w:szCs w:val="20"/>
              </w:rPr>
            </w:pPr>
            <w:r w:rsidRPr="00716533">
              <w:rPr>
                <w:b/>
                <w:sz w:val="20"/>
                <w:szCs w:val="20"/>
              </w:rPr>
              <w:t>Nr.</w:t>
            </w:r>
          </w:p>
        </w:tc>
        <w:tc>
          <w:tcPr>
            <w:tcW w:w="23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E6754" w:rsidRPr="00716533" w:rsidRDefault="00EE6754" w:rsidP="00F50073">
            <w:pPr>
              <w:widowControl w:val="0"/>
              <w:spacing w:after="0" w:line="240" w:lineRule="auto"/>
              <w:jc w:val="center"/>
              <w:rPr>
                <w:b/>
                <w:sz w:val="20"/>
                <w:szCs w:val="20"/>
              </w:rPr>
            </w:pPr>
            <w:r w:rsidRPr="00716533">
              <w:rPr>
                <w:b/>
                <w:sz w:val="20"/>
                <w:szCs w:val="20"/>
              </w:rPr>
              <w:t xml:space="preserve">Informācija par </w:t>
            </w:r>
            <w:r>
              <w:rPr>
                <w:b/>
                <w:sz w:val="20"/>
                <w:szCs w:val="20"/>
              </w:rPr>
              <w:t>Pasūtītāju</w:t>
            </w:r>
            <w:r w:rsidRPr="00716533">
              <w:rPr>
                <w:b/>
                <w:sz w:val="20"/>
                <w:szCs w:val="20"/>
              </w:rPr>
              <w:t>: nosaukums, kontaktpersonas, vārds un uzvārds, kontaktinformācija.</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E6754" w:rsidRDefault="00DF328E" w:rsidP="00F50073">
            <w:pPr>
              <w:widowControl w:val="0"/>
              <w:spacing w:after="0" w:line="240" w:lineRule="auto"/>
              <w:jc w:val="center"/>
              <w:rPr>
                <w:b/>
                <w:szCs w:val="24"/>
                <w:vertAlign w:val="superscript"/>
              </w:rPr>
            </w:pPr>
            <w:r>
              <w:rPr>
                <w:b/>
                <w:sz w:val="20"/>
                <w:szCs w:val="20"/>
              </w:rPr>
              <w:t>Būv</w:t>
            </w:r>
            <w:r w:rsidR="00EE6754">
              <w:rPr>
                <w:b/>
                <w:sz w:val="20"/>
                <w:szCs w:val="20"/>
              </w:rPr>
              <w:t xml:space="preserve">projekta nosaukums, </w:t>
            </w:r>
          </w:p>
          <w:p w:rsidR="00EE6754" w:rsidRPr="00D6449C" w:rsidRDefault="00EE6754" w:rsidP="00D1081F">
            <w:pPr>
              <w:widowControl w:val="0"/>
              <w:spacing w:after="0" w:line="240" w:lineRule="auto"/>
              <w:jc w:val="center"/>
              <w:rPr>
                <w:b/>
                <w:sz w:val="22"/>
              </w:rPr>
            </w:pPr>
            <w:r w:rsidRPr="00D6449C">
              <w:rPr>
                <w:b/>
                <w:sz w:val="22"/>
              </w:rPr>
              <w:t xml:space="preserve">norādīt </w:t>
            </w:r>
            <w:r w:rsidR="00D1081F" w:rsidRPr="00D6449C">
              <w:rPr>
                <w:b/>
                <w:sz w:val="22"/>
              </w:rPr>
              <w:t>jaunbūves</w:t>
            </w:r>
            <w:r w:rsidRPr="00D6449C">
              <w:rPr>
                <w:b/>
                <w:sz w:val="22"/>
              </w:rPr>
              <w:t xml:space="preserve"> vai restaurācijas projekts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E6754" w:rsidRDefault="00EE6754" w:rsidP="00F50073">
            <w:pPr>
              <w:widowControl w:val="0"/>
              <w:spacing w:after="0" w:line="240" w:lineRule="auto"/>
              <w:jc w:val="center"/>
              <w:rPr>
                <w:b/>
                <w:sz w:val="20"/>
                <w:szCs w:val="20"/>
              </w:rPr>
            </w:pPr>
          </w:p>
          <w:p w:rsidR="00EE6754" w:rsidRPr="00DF328E" w:rsidRDefault="00D1081F" w:rsidP="00D1081F">
            <w:pPr>
              <w:widowControl w:val="0"/>
              <w:spacing w:after="0" w:line="240" w:lineRule="auto"/>
              <w:jc w:val="center"/>
              <w:rPr>
                <w:b/>
                <w:sz w:val="20"/>
                <w:szCs w:val="20"/>
              </w:rPr>
            </w:pPr>
            <w:r w:rsidRPr="00DF328E">
              <w:rPr>
                <w:rFonts w:eastAsia="Times New Roman"/>
                <w:b/>
                <w:sz w:val="20"/>
                <w:szCs w:val="20"/>
                <w:lang w:eastAsia="lv-LV"/>
              </w:rPr>
              <w:t xml:space="preserve">Būvprojektā </w:t>
            </w:r>
            <w:r w:rsidR="00522884" w:rsidRPr="00DF328E">
              <w:rPr>
                <w:rFonts w:eastAsia="Times New Roman"/>
                <w:b/>
                <w:sz w:val="20"/>
                <w:szCs w:val="20"/>
                <w:lang w:eastAsia="lv-LV"/>
              </w:rPr>
              <w:t xml:space="preserve">     </w:t>
            </w:r>
            <w:r w:rsidRPr="00DF328E">
              <w:rPr>
                <w:rFonts w:eastAsia="Times New Roman"/>
                <w:b/>
                <w:sz w:val="20"/>
                <w:szCs w:val="20"/>
                <w:lang w:eastAsia="lv-LV"/>
              </w:rPr>
              <w:t>ir</w:t>
            </w:r>
            <w:r w:rsidR="00522884" w:rsidRPr="00DF328E">
              <w:rPr>
                <w:rFonts w:eastAsia="Times New Roman"/>
                <w:b/>
                <w:sz w:val="20"/>
                <w:szCs w:val="20"/>
                <w:lang w:eastAsia="lv-LV"/>
              </w:rPr>
              <w:t xml:space="preserve"> / nav</w:t>
            </w:r>
            <w:r w:rsidRPr="00DF328E">
              <w:rPr>
                <w:rFonts w:eastAsia="Times New Roman"/>
                <w:b/>
                <w:sz w:val="20"/>
                <w:szCs w:val="20"/>
                <w:lang w:eastAsia="lv-LV"/>
              </w:rPr>
              <w:t xml:space="preserve"> veikta ekspertīze  peldbaseina konstrukcijai</w:t>
            </w:r>
          </w:p>
        </w:tc>
        <w:tc>
          <w:tcPr>
            <w:tcW w:w="1701" w:type="dxa"/>
            <w:shd w:val="clear" w:color="auto" w:fill="F2F2F2" w:themeFill="background1" w:themeFillShade="F2"/>
            <w:vAlign w:val="center"/>
          </w:tcPr>
          <w:p w:rsidR="00EE6754" w:rsidRDefault="00EE6754" w:rsidP="00F50073">
            <w:pPr>
              <w:widowControl w:val="0"/>
              <w:spacing w:after="0" w:line="240" w:lineRule="auto"/>
              <w:jc w:val="center"/>
              <w:rPr>
                <w:b/>
                <w:sz w:val="20"/>
                <w:szCs w:val="20"/>
              </w:rPr>
            </w:pPr>
            <w:r>
              <w:rPr>
                <w:b/>
                <w:sz w:val="20"/>
                <w:szCs w:val="20"/>
              </w:rPr>
              <w:t xml:space="preserve">Informācija par pakalpojuma izpildi (pabeigts </w:t>
            </w:r>
            <w:proofErr w:type="spellStart"/>
            <w:r>
              <w:rPr>
                <w:b/>
                <w:sz w:val="20"/>
                <w:szCs w:val="20"/>
              </w:rPr>
              <w:t>dd.mm.gggg</w:t>
            </w:r>
            <w:proofErr w:type="spellEnd"/>
            <w:r>
              <w:rPr>
                <w:b/>
                <w:sz w:val="20"/>
                <w:szCs w:val="20"/>
              </w:rPr>
              <w:t>.)</w:t>
            </w:r>
          </w:p>
        </w:tc>
      </w:tr>
      <w:tr w:rsidR="00EE6754" w:rsidTr="00DF328E">
        <w:trPr>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E6754" w:rsidRPr="00716533" w:rsidRDefault="00EE6754" w:rsidP="00F50073">
            <w:pPr>
              <w:spacing w:after="0" w:line="240" w:lineRule="auto"/>
              <w:jc w:val="center"/>
              <w:rPr>
                <w:b/>
                <w:sz w:val="20"/>
                <w:szCs w:val="20"/>
              </w:rPr>
            </w:pPr>
            <w:r w:rsidRPr="00716533">
              <w:rPr>
                <w:b/>
                <w:sz w:val="20"/>
                <w:szCs w:val="20"/>
              </w:rPr>
              <w:t>1</w:t>
            </w:r>
          </w:p>
        </w:tc>
        <w:tc>
          <w:tcPr>
            <w:tcW w:w="23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E6754" w:rsidRPr="00716533" w:rsidRDefault="00EE6754" w:rsidP="00F50073">
            <w:pPr>
              <w:spacing w:after="0" w:line="240" w:lineRule="auto"/>
              <w:jc w:val="center"/>
              <w:rPr>
                <w:b/>
                <w:sz w:val="20"/>
                <w:szCs w:val="20"/>
              </w:rPr>
            </w:pPr>
            <w:r w:rsidRPr="00716533">
              <w:rPr>
                <w:b/>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E6754" w:rsidRPr="00716533" w:rsidRDefault="00EE6754" w:rsidP="00F50073">
            <w:pPr>
              <w:widowControl w:val="0"/>
              <w:spacing w:after="0" w:line="240" w:lineRule="auto"/>
              <w:jc w:val="center"/>
              <w:rPr>
                <w:b/>
                <w:sz w:val="20"/>
                <w:szCs w:val="20"/>
              </w:rPr>
            </w:pPr>
            <w:r w:rsidRPr="00716533">
              <w:rPr>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E6754" w:rsidRPr="00716533" w:rsidRDefault="00D1081F" w:rsidP="00F50073">
            <w:pPr>
              <w:widowControl w:val="0"/>
              <w:spacing w:after="0" w:line="240" w:lineRule="auto"/>
              <w:jc w:val="center"/>
              <w:rPr>
                <w:b/>
                <w:sz w:val="20"/>
                <w:szCs w:val="20"/>
              </w:rPr>
            </w:pPr>
            <w:r>
              <w:rPr>
                <w:b/>
                <w:sz w:val="20"/>
                <w:szCs w:val="20"/>
              </w:rPr>
              <w:t>4</w:t>
            </w:r>
          </w:p>
        </w:tc>
        <w:tc>
          <w:tcPr>
            <w:tcW w:w="1701" w:type="dxa"/>
            <w:shd w:val="clear" w:color="auto" w:fill="F2F2F2" w:themeFill="background1" w:themeFillShade="F2"/>
            <w:vAlign w:val="center"/>
          </w:tcPr>
          <w:p w:rsidR="00EE6754" w:rsidRDefault="00EE6754" w:rsidP="00F50073">
            <w:pPr>
              <w:widowControl w:val="0"/>
              <w:spacing w:after="0" w:line="240" w:lineRule="auto"/>
              <w:jc w:val="center"/>
              <w:rPr>
                <w:b/>
                <w:sz w:val="20"/>
                <w:szCs w:val="20"/>
              </w:rPr>
            </w:pPr>
            <w:r>
              <w:rPr>
                <w:b/>
                <w:sz w:val="20"/>
                <w:szCs w:val="20"/>
              </w:rPr>
              <w:t>5</w:t>
            </w:r>
          </w:p>
        </w:tc>
      </w:tr>
      <w:tr w:rsidR="00EE6754" w:rsidTr="00F50073">
        <w:trPr>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EE6754" w:rsidRDefault="00EE6754" w:rsidP="00F50073">
            <w:pPr>
              <w:spacing w:after="0" w:line="240" w:lineRule="auto"/>
              <w:jc w:val="center"/>
            </w:pPr>
          </w:p>
        </w:tc>
        <w:tc>
          <w:tcPr>
            <w:tcW w:w="2352" w:type="dxa"/>
            <w:tcBorders>
              <w:top w:val="single" w:sz="4" w:space="0" w:color="auto"/>
              <w:left w:val="single" w:sz="4" w:space="0" w:color="auto"/>
              <w:bottom w:val="single" w:sz="4" w:space="0" w:color="auto"/>
              <w:right w:val="single" w:sz="4" w:space="0" w:color="auto"/>
            </w:tcBorders>
            <w:vAlign w:val="center"/>
          </w:tcPr>
          <w:p w:rsidR="00EE6754" w:rsidRDefault="00EE6754" w:rsidP="00F50073">
            <w:pPr>
              <w:spacing w:after="0" w:line="240" w:lineRule="auto"/>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EE6754" w:rsidRDefault="00EE6754" w:rsidP="00F50073">
            <w:pPr>
              <w:widowControl w:val="0"/>
              <w:spacing w:after="0" w:line="240" w:lineRule="auto"/>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E6754" w:rsidRDefault="00EE6754" w:rsidP="00F50073">
            <w:pPr>
              <w:widowControl w:val="0"/>
              <w:spacing w:after="0" w:line="240" w:lineRule="auto"/>
              <w:jc w:val="center"/>
              <w:rPr>
                <w:b/>
              </w:rPr>
            </w:pPr>
          </w:p>
        </w:tc>
        <w:tc>
          <w:tcPr>
            <w:tcW w:w="1701" w:type="dxa"/>
            <w:vAlign w:val="center"/>
          </w:tcPr>
          <w:p w:rsidR="00EE6754" w:rsidRDefault="00EE6754" w:rsidP="00F50073">
            <w:pPr>
              <w:widowControl w:val="0"/>
              <w:spacing w:after="0" w:line="240" w:lineRule="auto"/>
              <w:jc w:val="center"/>
              <w:rPr>
                <w:b/>
              </w:rPr>
            </w:pPr>
          </w:p>
        </w:tc>
      </w:tr>
    </w:tbl>
    <w:p w:rsidR="00B64C57" w:rsidRDefault="00B64C57" w:rsidP="00F50073">
      <w:pPr>
        <w:pStyle w:val="Header"/>
        <w:rPr>
          <w:b/>
          <w:szCs w:val="24"/>
          <w:lang w:val="lv-LV"/>
        </w:rPr>
      </w:pPr>
    </w:p>
    <w:p w:rsidR="00B64C57" w:rsidRDefault="00B64C57" w:rsidP="00F50073">
      <w:pPr>
        <w:pStyle w:val="Header"/>
        <w:rPr>
          <w:b/>
          <w:szCs w:val="24"/>
          <w:lang w:val="lv-LV"/>
        </w:rPr>
      </w:pPr>
    </w:p>
    <w:p w:rsidR="00B64C57" w:rsidRDefault="005905E9" w:rsidP="00F50073">
      <w:pPr>
        <w:pStyle w:val="Header"/>
        <w:rPr>
          <w:b/>
          <w:szCs w:val="24"/>
          <w:lang w:val="lv-LV"/>
        </w:rPr>
      </w:pPr>
      <w:r>
        <w:rPr>
          <w:b/>
          <w:szCs w:val="24"/>
          <w:lang w:val="lv-LV"/>
        </w:rPr>
        <w:t xml:space="preserve">Pielikumā: </w:t>
      </w:r>
      <w:r w:rsidR="00634456">
        <w:rPr>
          <w:b/>
          <w:szCs w:val="24"/>
          <w:lang w:val="lv-LV"/>
        </w:rPr>
        <w:t>A</w:t>
      </w:r>
      <w:r w:rsidR="00D1081F">
        <w:rPr>
          <w:b/>
          <w:szCs w:val="24"/>
          <w:lang w:val="lv-LV"/>
        </w:rPr>
        <w:t>tsauksme</w:t>
      </w:r>
      <w:r>
        <w:rPr>
          <w:b/>
          <w:szCs w:val="24"/>
          <w:lang w:val="lv-LV"/>
        </w:rPr>
        <w:t xml:space="preserve"> uz … lpp.</w:t>
      </w:r>
    </w:p>
    <w:p w:rsidR="00B64C57" w:rsidRDefault="00B64C57" w:rsidP="00F50073">
      <w:pPr>
        <w:pStyle w:val="Header"/>
        <w:rPr>
          <w:b/>
          <w:szCs w:val="24"/>
          <w:lang w:val="lv-LV"/>
        </w:rPr>
      </w:pPr>
    </w:p>
    <w:p w:rsidR="00B64C57" w:rsidRDefault="00B64C57" w:rsidP="00F50073">
      <w:pPr>
        <w:pStyle w:val="Header"/>
        <w:rPr>
          <w:b/>
          <w:szCs w:val="24"/>
          <w:lang w:val="lv-LV"/>
        </w:rPr>
      </w:pPr>
    </w:p>
    <w:p w:rsidR="00B64C57" w:rsidRDefault="00B64C57" w:rsidP="00F50073">
      <w:pPr>
        <w:tabs>
          <w:tab w:val="left" w:pos="2160"/>
        </w:tabs>
        <w:spacing w:after="0" w:line="240" w:lineRule="auto"/>
        <w:rPr>
          <w:szCs w:val="24"/>
        </w:rPr>
      </w:pPr>
    </w:p>
    <w:p w:rsidR="00B64C57" w:rsidRDefault="00B64C57" w:rsidP="00F50073">
      <w:pPr>
        <w:tabs>
          <w:tab w:val="left" w:pos="2160"/>
        </w:tabs>
        <w:spacing w:after="0" w:line="240" w:lineRule="auto"/>
        <w:rPr>
          <w:szCs w:val="24"/>
        </w:rPr>
      </w:pPr>
    </w:p>
    <w:p w:rsidR="00B64C57" w:rsidRDefault="00B64C57" w:rsidP="00F50073">
      <w:pPr>
        <w:tabs>
          <w:tab w:val="left" w:pos="2160"/>
        </w:tabs>
        <w:spacing w:after="0" w:line="240" w:lineRule="auto"/>
        <w:rPr>
          <w:szCs w:val="24"/>
        </w:rPr>
      </w:pPr>
    </w:p>
    <w:p w:rsidR="00B64C57" w:rsidRDefault="00B64C57" w:rsidP="00F50073">
      <w:pPr>
        <w:tabs>
          <w:tab w:val="left" w:pos="2160"/>
        </w:tabs>
        <w:spacing w:after="0" w:line="240" w:lineRule="auto"/>
        <w:rPr>
          <w:szCs w:val="24"/>
        </w:rPr>
      </w:pPr>
    </w:p>
    <w:p w:rsidR="00B64C57" w:rsidRPr="00EA6C06" w:rsidRDefault="00B64C57" w:rsidP="00F50073">
      <w:pPr>
        <w:tabs>
          <w:tab w:val="left" w:pos="2160"/>
        </w:tabs>
        <w:spacing w:after="0" w:line="240" w:lineRule="auto"/>
        <w:jc w:val="both"/>
        <w:rPr>
          <w:rFonts w:eastAsia="Times New Roman"/>
          <w:bCs/>
          <w:szCs w:val="24"/>
          <w:lang w:eastAsia="lv-LV"/>
        </w:rPr>
      </w:pPr>
      <w:r>
        <w:rPr>
          <w:rFonts w:eastAsia="Times New Roman"/>
          <w:bCs/>
          <w:szCs w:val="24"/>
          <w:lang w:eastAsia="lv-LV"/>
        </w:rPr>
        <w:t>201</w:t>
      </w:r>
      <w:r w:rsidR="00D1081F">
        <w:rPr>
          <w:rFonts w:eastAsia="Times New Roman"/>
          <w:bCs/>
          <w:szCs w:val="24"/>
          <w:lang w:eastAsia="lv-LV"/>
        </w:rPr>
        <w:t>5</w:t>
      </w:r>
      <w:r>
        <w:rPr>
          <w:rFonts w:eastAsia="Times New Roman"/>
          <w:bCs/>
          <w:szCs w:val="24"/>
          <w:lang w:eastAsia="lv-LV"/>
        </w:rPr>
        <w:t>.gada ___._____________</w:t>
      </w:r>
    </w:p>
    <w:p w:rsidR="00B64C57" w:rsidRPr="00EA6C06" w:rsidRDefault="00B64C57" w:rsidP="00F50073">
      <w:pPr>
        <w:spacing w:after="0" w:line="240" w:lineRule="auto"/>
        <w:rPr>
          <w:rFonts w:eastAsia="Times New Roman"/>
          <w:bCs/>
          <w:i/>
          <w:szCs w:val="24"/>
          <w:lang w:eastAsia="lv-LV"/>
        </w:rPr>
      </w:pPr>
    </w:p>
    <w:p w:rsidR="00B64C57" w:rsidRPr="000149AD" w:rsidRDefault="00B64C57" w:rsidP="00F50073">
      <w:pPr>
        <w:spacing w:after="0" w:line="240" w:lineRule="auto"/>
        <w:rPr>
          <w:rFonts w:eastAsia="Times New Roman"/>
          <w:bCs/>
          <w:i/>
          <w:szCs w:val="24"/>
          <w:lang w:eastAsia="lv-LV"/>
        </w:rPr>
      </w:pPr>
      <w:r>
        <w:rPr>
          <w:rFonts w:eastAsia="Times New Roman"/>
          <w:bCs/>
          <w:i/>
          <w:szCs w:val="24"/>
          <w:lang w:eastAsia="lv-LV"/>
        </w:rPr>
        <w:t>_________________________________</w:t>
      </w:r>
      <w:r w:rsidRPr="000149AD">
        <w:rPr>
          <w:rFonts w:eastAsia="Times New Roman"/>
          <w:bCs/>
          <w:i/>
          <w:szCs w:val="24"/>
          <w:lang w:eastAsia="lv-LV"/>
        </w:rPr>
        <w:t>__________________________________________</w:t>
      </w:r>
    </w:p>
    <w:p w:rsidR="00B64C57" w:rsidRPr="000149AD" w:rsidRDefault="00B64C57" w:rsidP="00F50073">
      <w:pPr>
        <w:spacing w:after="0" w:line="240" w:lineRule="auto"/>
        <w:jc w:val="center"/>
        <w:rPr>
          <w:rFonts w:eastAsia="Times New Roman"/>
          <w:b/>
          <w:sz w:val="20"/>
          <w:szCs w:val="20"/>
        </w:rPr>
      </w:pPr>
      <w:r w:rsidRPr="000149AD">
        <w:rPr>
          <w:rFonts w:eastAsia="Times New Roman"/>
          <w:bCs/>
          <w:i/>
          <w:sz w:val="20"/>
          <w:szCs w:val="20"/>
          <w:lang w:eastAsia="lv-LV"/>
        </w:rPr>
        <w:t>(uzņēmuma vadītāja vai tā pilnvarotās personas (pievienot pilnvaras oriģinālu vai apliecinātu kopiju) paraksts, tā atšifrējums)</w:t>
      </w:r>
    </w:p>
    <w:p w:rsidR="00B64C57" w:rsidRPr="003C5DFB" w:rsidRDefault="00B64C57" w:rsidP="00F50073">
      <w:pPr>
        <w:spacing w:after="0" w:line="240" w:lineRule="auto"/>
        <w:jc w:val="both"/>
        <w:rPr>
          <w:rFonts w:eastAsia="Times New Roman"/>
          <w:szCs w:val="24"/>
          <w:lang w:eastAsia="lv-LV"/>
        </w:rPr>
      </w:pPr>
    </w:p>
    <w:p w:rsidR="00B64C57" w:rsidRPr="00B3208C" w:rsidRDefault="00B64C57" w:rsidP="00F50073">
      <w:pPr>
        <w:spacing w:after="0" w:line="240" w:lineRule="auto"/>
        <w:jc w:val="both"/>
        <w:rPr>
          <w:rFonts w:eastAsia="Times New Roman"/>
          <w:color w:val="4F81BD"/>
          <w:szCs w:val="24"/>
          <w:lang w:eastAsia="lv-LV"/>
        </w:rPr>
      </w:pPr>
    </w:p>
    <w:p w:rsidR="00B64C57" w:rsidRPr="00B3208C" w:rsidRDefault="00B64C57" w:rsidP="00F50073">
      <w:pPr>
        <w:spacing w:after="0" w:line="240" w:lineRule="auto"/>
        <w:jc w:val="both"/>
        <w:rPr>
          <w:rFonts w:eastAsia="Times New Roman"/>
          <w:color w:val="4F81BD"/>
          <w:szCs w:val="24"/>
          <w:lang w:eastAsia="lv-LV"/>
        </w:rPr>
      </w:pPr>
    </w:p>
    <w:p w:rsidR="00B64C57" w:rsidRPr="00B3208C" w:rsidRDefault="00B64C57" w:rsidP="00F50073">
      <w:pPr>
        <w:spacing w:after="0" w:line="240" w:lineRule="auto"/>
        <w:jc w:val="both"/>
        <w:rPr>
          <w:rFonts w:eastAsia="Times New Roman"/>
          <w:color w:val="4F81BD"/>
          <w:szCs w:val="24"/>
          <w:lang w:eastAsia="lv-LV"/>
        </w:rPr>
      </w:pPr>
    </w:p>
    <w:p w:rsidR="00696C36" w:rsidRDefault="00696C36" w:rsidP="00F50073">
      <w:pPr>
        <w:pStyle w:val="Header"/>
        <w:rPr>
          <w:b/>
          <w:szCs w:val="24"/>
          <w:lang w:val="lv-LV"/>
        </w:rPr>
      </w:pPr>
    </w:p>
    <w:p w:rsidR="00696C36" w:rsidRDefault="00696C36" w:rsidP="00F50073">
      <w:pPr>
        <w:pStyle w:val="Header"/>
        <w:rPr>
          <w:b/>
          <w:szCs w:val="24"/>
          <w:lang w:val="lv-LV"/>
        </w:rPr>
      </w:pPr>
    </w:p>
    <w:p w:rsidR="00696C36" w:rsidRDefault="00696C36" w:rsidP="00F50073">
      <w:pPr>
        <w:pStyle w:val="Header"/>
        <w:rPr>
          <w:b/>
          <w:szCs w:val="24"/>
          <w:lang w:val="lv-LV"/>
        </w:rPr>
      </w:pPr>
    </w:p>
    <w:p w:rsidR="00696C36" w:rsidRDefault="00696C36" w:rsidP="00F50073">
      <w:pPr>
        <w:pStyle w:val="Header"/>
        <w:rPr>
          <w:b/>
          <w:szCs w:val="24"/>
          <w:lang w:val="lv-LV"/>
        </w:rPr>
      </w:pPr>
    </w:p>
    <w:p w:rsidR="00260D3A" w:rsidRDefault="00260D3A" w:rsidP="00F50073">
      <w:pPr>
        <w:tabs>
          <w:tab w:val="left" w:pos="2160"/>
        </w:tabs>
        <w:spacing w:after="0" w:line="240" w:lineRule="auto"/>
        <w:rPr>
          <w:szCs w:val="24"/>
        </w:rPr>
      </w:pPr>
    </w:p>
    <w:p w:rsidR="00E30E4B" w:rsidRDefault="00E30E4B" w:rsidP="00F50073">
      <w:pPr>
        <w:tabs>
          <w:tab w:val="left" w:pos="2160"/>
        </w:tabs>
        <w:spacing w:after="0" w:line="240" w:lineRule="auto"/>
        <w:rPr>
          <w:szCs w:val="24"/>
        </w:rPr>
      </w:pPr>
    </w:p>
    <w:p w:rsidR="00E30E4B" w:rsidRDefault="00E30E4B" w:rsidP="00F50073">
      <w:pPr>
        <w:tabs>
          <w:tab w:val="left" w:pos="2160"/>
        </w:tabs>
        <w:spacing w:after="0" w:line="240" w:lineRule="auto"/>
        <w:rPr>
          <w:szCs w:val="24"/>
        </w:rPr>
      </w:pPr>
    </w:p>
    <w:p w:rsidR="00E30E4B" w:rsidRDefault="00E30E4B" w:rsidP="00F50073">
      <w:pPr>
        <w:tabs>
          <w:tab w:val="left" w:pos="2160"/>
        </w:tabs>
        <w:spacing w:after="0" w:line="240" w:lineRule="auto"/>
        <w:rPr>
          <w:szCs w:val="24"/>
        </w:rPr>
      </w:pPr>
    </w:p>
    <w:p w:rsidR="001F2E68" w:rsidRDefault="001F2E68" w:rsidP="00F50073">
      <w:pPr>
        <w:spacing w:after="0" w:line="240" w:lineRule="auto"/>
        <w:rPr>
          <w:rFonts w:eastAsia="Times New Roman"/>
          <w:b/>
          <w:szCs w:val="24"/>
        </w:rPr>
      </w:pPr>
    </w:p>
    <w:p w:rsidR="007A753B" w:rsidRDefault="007A753B" w:rsidP="00F50073">
      <w:pPr>
        <w:spacing w:after="0" w:line="240" w:lineRule="auto"/>
        <w:jc w:val="right"/>
        <w:rPr>
          <w:rFonts w:eastAsia="Times New Roman"/>
          <w:b/>
          <w:szCs w:val="24"/>
        </w:rPr>
      </w:pPr>
    </w:p>
    <w:p w:rsidR="00B64C57" w:rsidRDefault="00B64C57" w:rsidP="00F50073">
      <w:pPr>
        <w:spacing w:after="0" w:line="240" w:lineRule="auto"/>
        <w:jc w:val="right"/>
        <w:rPr>
          <w:rFonts w:eastAsia="Times New Roman"/>
          <w:b/>
          <w:szCs w:val="24"/>
        </w:rPr>
      </w:pPr>
    </w:p>
    <w:p w:rsidR="00F50073" w:rsidRDefault="00F50073" w:rsidP="00F50073">
      <w:pPr>
        <w:spacing w:after="0" w:line="240" w:lineRule="auto"/>
        <w:ind w:left="720"/>
        <w:jc w:val="right"/>
        <w:rPr>
          <w:rFonts w:eastAsia="Times New Roman"/>
          <w:b/>
          <w:szCs w:val="24"/>
        </w:rPr>
      </w:pPr>
    </w:p>
    <w:p w:rsidR="00F50073" w:rsidRDefault="00F50073" w:rsidP="00F50073">
      <w:pPr>
        <w:spacing w:after="0" w:line="240" w:lineRule="auto"/>
        <w:ind w:left="720"/>
        <w:jc w:val="right"/>
        <w:rPr>
          <w:rFonts w:eastAsia="Times New Roman"/>
          <w:b/>
          <w:szCs w:val="24"/>
        </w:rPr>
      </w:pPr>
    </w:p>
    <w:p w:rsidR="00F50073" w:rsidRDefault="00F50073" w:rsidP="00F50073">
      <w:pPr>
        <w:spacing w:after="0" w:line="240" w:lineRule="auto"/>
        <w:ind w:left="720"/>
        <w:jc w:val="right"/>
        <w:rPr>
          <w:rFonts w:eastAsia="Times New Roman"/>
          <w:b/>
          <w:szCs w:val="24"/>
        </w:rPr>
      </w:pPr>
    </w:p>
    <w:p w:rsidR="00F50073" w:rsidRDefault="00F50073" w:rsidP="00F50073">
      <w:pPr>
        <w:spacing w:after="0" w:line="240" w:lineRule="auto"/>
        <w:ind w:left="720"/>
        <w:jc w:val="right"/>
        <w:rPr>
          <w:rFonts w:eastAsia="Times New Roman"/>
          <w:b/>
          <w:szCs w:val="24"/>
        </w:rPr>
      </w:pPr>
    </w:p>
    <w:p w:rsidR="00F50073" w:rsidRDefault="00F50073" w:rsidP="00F50073">
      <w:pPr>
        <w:spacing w:after="0" w:line="240" w:lineRule="auto"/>
        <w:ind w:left="720"/>
        <w:jc w:val="right"/>
        <w:rPr>
          <w:rFonts w:eastAsia="Times New Roman"/>
          <w:b/>
          <w:szCs w:val="24"/>
        </w:rPr>
      </w:pPr>
    </w:p>
    <w:p w:rsidR="00F50073" w:rsidRDefault="00F50073" w:rsidP="00F50073">
      <w:pPr>
        <w:spacing w:after="0" w:line="240" w:lineRule="auto"/>
        <w:ind w:left="720"/>
        <w:jc w:val="right"/>
        <w:rPr>
          <w:rFonts w:eastAsia="Times New Roman"/>
          <w:b/>
          <w:szCs w:val="24"/>
        </w:rPr>
      </w:pPr>
    </w:p>
    <w:p w:rsidR="00F50073" w:rsidRDefault="00F50073" w:rsidP="00F50073">
      <w:pPr>
        <w:spacing w:after="0" w:line="240" w:lineRule="auto"/>
        <w:ind w:left="720"/>
        <w:jc w:val="right"/>
        <w:rPr>
          <w:rFonts w:eastAsia="Times New Roman"/>
          <w:b/>
          <w:szCs w:val="24"/>
        </w:rPr>
      </w:pPr>
    </w:p>
    <w:p w:rsidR="00F50073" w:rsidRDefault="00F50073" w:rsidP="00F50073">
      <w:pPr>
        <w:spacing w:after="0" w:line="240" w:lineRule="auto"/>
        <w:ind w:left="720"/>
        <w:jc w:val="right"/>
        <w:rPr>
          <w:rFonts w:eastAsia="Times New Roman"/>
          <w:b/>
          <w:szCs w:val="24"/>
        </w:rPr>
      </w:pPr>
    </w:p>
    <w:p w:rsidR="00F50073" w:rsidRDefault="00F50073" w:rsidP="00F50073">
      <w:pPr>
        <w:spacing w:after="0" w:line="240" w:lineRule="auto"/>
        <w:ind w:left="720"/>
        <w:jc w:val="right"/>
        <w:rPr>
          <w:rFonts w:eastAsia="Times New Roman"/>
          <w:b/>
          <w:szCs w:val="24"/>
        </w:rPr>
      </w:pPr>
    </w:p>
    <w:p w:rsidR="00DF328E" w:rsidRDefault="00DF328E" w:rsidP="00F50073">
      <w:pPr>
        <w:spacing w:after="0" w:line="240" w:lineRule="auto"/>
        <w:ind w:left="720"/>
        <w:jc w:val="right"/>
        <w:rPr>
          <w:rFonts w:eastAsia="Times New Roman"/>
          <w:b/>
          <w:szCs w:val="24"/>
        </w:rPr>
      </w:pPr>
    </w:p>
    <w:p w:rsidR="00F50073" w:rsidRDefault="00F50073" w:rsidP="00F50073">
      <w:pPr>
        <w:spacing w:after="0" w:line="240" w:lineRule="auto"/>
        <w:ind w:left="720"/>
        <w:jc w:val="right"/>
        <w:rPr>
          <w:rFonts w:eastAsia="Times New Roman"/>
          <w:b/>
          <w:szCs w:val="24"/>
        </w:rPr>
      </w:pPr>
    </w:p>
    <w:p w:rsidR="00FD0988" w:rsidRPr="00C210DE" w:rsidRDefault="000278F1" w:rsidP="00F50073">
      <w:pPr>
        <w:spacing w:after="0" w:line="240" w:lineRule="auto"/>
        <w:ind w:left="720"/>
        <w:jc w:val="right"/>
        <w:rPr>
          <w:rFonts w:eastAsia="Times New Roman"/>
          <w:bCs/>
          <w:szCs w:val="24"/>
        </w:rPr>
      </w:pPr>
      <w:r>
        <w:rPr>
          <w:rFonts w:eastAsia="Times New Roman"/>
          <w:b/>
          <w:szCs w:val="24"/>
        </w:rPr>
        <w:lastRenderedPageBreak/>
        <w:t>3</w:t>
      </w:r>
      <w:r w:rsidR="00FD0988" w:rsidRPr="00C210DE">
        <w:rPr>
          <w:rFonts w:eastAsia="Times New Roman"/>
          <w:b/>
          <w:szCs w:val="24"/>
        </w:rPr>
        <w:t>.p</w:t>
      </w:r>
      <w:r w:rsidR="00FD0988" w:rsidRPr="00C210DE">
        <w:rPr>
          <w:rFonts w:eastAsia="Times New Roman"/>
          <w:b/>
          <w:bCs/>
          <w:szCs w:val="24"/>
        </w:rPr>
        <w:t>ielikums</w:t>
      </w:r>
    </w:p>
    <w:p w:rsidR="00FD0988" w:rsidRDefault="00FD0988" w:rsidP="00F50073">
      <w:pPr>
        <w:shd w:val="clear" w:color="auto" w:fill="FFFFFF"/>
        <w:spacing w:after="0" w:line="240" w:lineRule="auto"/>
        <w:ind w:right="-483"/>
        <w:jc w:val="center"/>
        <w:rPr>
          <w:b/>
          <w:szCs w:val="24"/>
        </w:rPr>
      </w:pPr>
    </w:p>
    <w:p w:rsidR="00FD0988" w:rsidRDefault="00FD0988" w:rsidP="00F50073">
      <w:pPr>
        <w:shd w:val="clear" w:color="auto" w:fill="FFFFFF"/>
        <w:spacing w:after="0" w:line="240" w:lineRule="auto"/>
        <w:ind w:right="-483"/>
        <w:jc w:val="center"/>
        <w:rPr>
          <w:b/>
          <w:szCs w:val="24"/>
        </w:rPr>
      </w:pPr>
    </w:p>
    <w:p w:rsidR="00FD0988" w:rsidRDefault="00FD0988" w:rsidP="00F50073">
      <w:pPr>
        <w:spacing w:after="0" w:line="240" w:lineRule="auto"/>
        <w:jc w:val="center"/>
        <w:rPr>
          <w:rFonts w:eastAsia="Times New Roman"/>
          <w:b/>
          <w:szCs w:val="24"/>
        </w:rPr>
      </w:pPr>
    </w:p>
    <w:p w:rsidR="00FD0988" w:rsidRPr="00006380" w:rsidRDefault="00FD0988" w:rsidP="00F50073">
      <w:pPr>
        <w:spacing w:after="0" w:line="240" w:lineRule="auto"/>
        <w:jc w:val="center"/>
        <w:rPr>
          <w:rFonts w:eastAsia="Times New Roman"/>
          <w:szCs w:val="24"/>
        </w:rPr>
      </w:pPr>
      <w:r w:rsidRPr="00006380">
        <w:rPr>
          <w:rFonts w:eastAsia="Times New Roman"/>
          <w:b/>
          <w:szCs w:val="24"/>
        </w:rPr>
        <w:t xml:space="preserve">Pretendenta </w:t>
      </w:r>
      <w:r w:rsidRPr="003453EE">
        <w:rPr>
          <w:rFonts w:eastAsia="Times New Roman"/>
          <w:b/>
          <w:szCs w:val="24"/>
        </w:rPr>
        <w:t>piedāvāto</w:t>
      </w:r>
      <w:r>
        <w:rPr>
          <w:rFonts w:eastAsia="Times New Roman"/>
          <w:i/>
          <w:szCs w:val="24"/>
        </w:rPr>
        <w:t xml:space="preserve"> </w:t>
      </w:r>
      <w:r>
        <w:rPr>
          <w:rFonts w:eastAsia="Times New Roman"/>
          <w:b/>
          <w:szCs w:val="24"/>
        </w:rPr>
        <w:t>ekspertu</w:t>
      </w:r>
      <w:r w:rsidRPr="00006380">
        <w:rPr>
          <w:rFonts w:eastAsia="Times New Roman"/>
          <w:b/>
          <w:szCs w:val="24"/>
        </w:rPr>
        <w:t xml:space="preserve"> saraksts</w:t>
      </w:r>
      <w:r>
        <w:rPr>
          <w:rFonts w:eastAsia="Times New Roman"/>
          <w:b/>
          <w:szCs w:val="24"/>
        </w:rPr>
        <w:t xml:space="preserve"> </w:t>
      </w:r>
    </w:p>
    <w:p w:rsidR="00FD0988" w:rsidRPr="00006380" w:rsidRDefault="00FD0988" w:rsidP="00F50073">
      <w:pPr>
        <w:spacing w:after="0" w:line="240" w:lineRule="auto"/>
        <w:rPr>
          <w:rFonts w:eastAsia="Times New Roman"/>
          <w:szCs w:val="24"/>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737"/>
        <w:gridCol w:w="2779"/>
      </w:tblGrid>
      <w:tr w:rsidR="00522884" w:rsidRPr="00006380" w:rsidTr="00522884">
        <w:trPr>
          <w:trHeight w:val="851"/>
        </w:trPr>
        <w:tc>
          <w:tcPr>
            <w:tcW w:w="3646" w:type="dxa"/>
            <w:vAlign w:val="center"/>
          </w:tcPr>
          <w:p w:rsidR="00522884" w:rsidRPr="00006380" w:rsidRDefault="00522884" w:rsidP="00F50073">
            <w:pPr>
              <w:spacing w:after="0" w:line="240" w:lineRule="auto"/>
              <w:jc w:val="center"/>
              <w:rPr>
                <w:rFonts w:eastAsia="Times New Roman"/>
                <w:szCs w:val="24"/>
              </w:rPr>
            </w:pPr>
            <w:r>
              <w:rPr>
                <w:rFonts w:eastAsia="Times New Roman"/>
                <w:szCs w:val="24"/>
              </w:rPr>
              <w:t>Eksperta</w:t>
            </w:r>
            <w:r w:rsidRPr="00006380">
              <w:rPr>
                <w:rFonts w:eastAsia="Times New Roman"/>
                <w:szCs w:val="24"/>
              </w:rPr>
              <w:t xml:space="preserve"> vārds, uzvārds</w:t>
            </w:r>
          </w:p>
        </w:tc>
        <w:tc>
          <w:tcPr>
            <w:tcW w:w="2737" w:type="dxa"/>
            <w:vAlign w:val="center"/>
          </w:tcPr>
          <w:p w:rsidR="00522884" w:rsidRPr="00006380" w:rsidRDefault="00522884" w:rsidP="00F50073">
            <w:pPr>
              <w:spacing w:after="0" w:line="240" w:lineRule="auto"/>
              <w:jc w:val="center"/>
              <w:rPr>
                <w:rFonts w:eastAsia="Times New Roman"/>
                <w:szCs w:val="24"/>
              </w:rPr>
            </w:pPr>
            <w:proofErr w:type="spellStart"/>
            <w:r>
              <w:rPr>
                <w:rFonts w:eastAsia="Times New Roman"/>
                <w:szCs w:val="24"/>
              </w:rPr>
              <w:t>Ekspertējamā</w:t>
            </w:r>
            <w:proofErr w:type="spellEnd"/>
            <w:r>
              <w:rPr>
                <w:rFonts w:eastAsia="Times New Roman"/>
                <w:szCs w:val="24"/>
              </w:rPr>
              <w:t xml:space="preserve"> joma</w:t>
            </w:r>
          </w:p>
        </w:tc>
        <w:tc>
          <w:tcPr>
            <w:tcW w:w="2779" w:type="dxa"/>
            <w:vAlign w:val="center"/>
          </w:tcPr>
          <w:p w:rsidR="00522884" w:rsidRPr="00006380" w:rsidRDefault="00522884" w:rsidP="00F50073">
            <w:pPr>
              <w:spacing w:after="0" w:line="240" w:lineRule="auto"/>
              <w:jc w:val="center"/>
              <w:rPr>
                <w:rFonts w:eastAsia="Times New Roman"/>
                <w:szCs w:val="24"/>
              </w:rPr>
            </w:pPr>
            <w:r>
              <w:rPr>
                <w:rFonts w:eastAsia="Times New Roman"/>
                <w:szCs w:val="24"/>
              </w:rPr>
              <w:t>Sertifikāta Nr.</w:t>
            </w:r>
            <w:r w:rsidRPr="00006380">
              <w:rPr>
                <w:rFonts w:eastAsia="Times New Roman"/>
                <w:szCs w:val="24"/>
              </w:rPr>
              <w:t xml:space="preserve"> </w:t>
            </w:r>
            <w:r>
              <w:rPr>
                <w:rFonts w:eastAsia="Times New Roman"/>
                <w:szCs w:val="24"/>
              </w:rPr>
              <w:t>un sertifikāta joma</w:t>
            </w:r>
          </w:p>
          <w:p w:rsidR="00522884" w:rsidRPr="00006380" w:rsidRDefault="00522884" w:rsidP="00F50073">
            <w:pPr>
              <w:spacing w:after="0" w:line="240" w:lineRule="auto"/>
              <w:jc w:val="center"/>
              <w:rPr>
                <w:rFonts w:eastAsia="Times New Roman"/>
                <w:szCs w:val="24"/>
              </w:rPr>
            </w:pPr>
          </w:p>
        </w:tc>
      </w:tr>
      <w:tr w:rsidR="00522884" w:rsidRPr="00006380" w:rsidTr="008F5E6C">
        <w:trPr>
          <w:trHeight w:val="317"/>
        </w:trPr>
        <w:tc>
          <w:tcPr>
            <w:tcW w:w="3646" w:type="dxa"/>
          </w:tcPr>
          <w:p w:rsidR="00522884" w:rsidRDefault="00522884" w:rsidP="00F50073">
            <w:pPr>
              <w:spacing w:after="0" w:line="240" w:lineRule="auto"/>
              <w:rPr>
                <w:rFonts w:eastAsia="Times New Roman"/>
                <w:szCs w:val="24"/>
              </w:rPr>
            </w:pPr>
          </w:p>
        </w:tc>
        <w:tc>
          <w:tcPr>
            <w:tcW w:w="2737" w:type="dxa"/>
          </w:tcPr>
          <w:p w:rsidR="00522884" w:rsidRDefault="00522884" w:rsidP="00F50073">
            <w:pPr>
              <w:spacing w:after="0" w:line="240" w:lineRule="auto"/>
              <w:rPr>
                <w:rFonts w:eastAsia="Times New Roman"/>
                <w:szCs w:val="24"/>
              </w:rPr>
            </w:pPr>
            <w:r>
              <w:rPr>
                <w:rFonts w:eastAsia="Times New Roman"/>
                <w:szCs w:val="24"/>
              </w:rPr>
              <w:t>Ekspertīzes vadītājs</w:t>
            </w:r>
          </w:p>
        </w:tc>
        <w:tc>
          <w:tcPr>
            <w:tcW w:w="2779" w:type="dxa"/>
          </w:tcPr>
          <w:p w:rsidR="00522884" w:rsidRDefault="00522884" w:rsidP="00F50073">
            <w:pPr>
              <w:spacing w:after="0" w:line="240" w:lineRule="auto"/>
              <w:rPr>
                <w:rFonts w:eastAsia="Times New Roman"/>
                <w:szCs w:val="24"/>
              </w:rPr>
            </w:pPr>
          </w:p>
        </w:tc>
      </w:tr>
      <w:tr w:rsidR="00522884" w:rsidRPr="00006380" w:rsidTr="00522884">
        <w:trPr>
          <w:trHeight w:val="271"/>
        </w:trPr>
        <w:tc>
          <w:tcPr>
            <w:tcW w:w="3646" w:type="dxa"/>
          </w:tcPr>
          <w:p w:rsidR="00522884" w:rsidRPr="00006380" w:rsidRDefault="00522884" w:rsidP="00F50073">
            <w:pPr>
              <w:spacing w:after="0" w:line="240" w:lineRule="auto"/>
              <w:rPr>
                <w:rFonts w:eastAsia="Times New Roman"/>
                <w:szCs w:val="24"/>
              </w:rPr>
            </w:pPr>
          </w:p>
        </w:tc>
        <w:tc>
          <w:tcPr>
            <w:tcW w:w="2737" w:type="dxa"/>
          </w:tcPr>
          <w:p w:rsidR="00522884" w:rsidRPr="00006380" w:rsidRDefault="00522884" w:rsidP="00F50073">
            <w:pPr>
              <w:spacing w:after="0" w:line="240" w:lineRule="auto"/>
              <w:rPr>
                <w:rFonts w:eastAsia="Times New Roman"/>
                <w:szCs w:val="24"/>
              </w:rPr>
            </w:pPr>
            <w:r>
              <w:rPr>
                <w:rFonts w:eastAsia="Times New Roman"/>
                <w:szCs w:val="24"/>
              </w:rPr>
              <w:t>AR</w:t>
            </w:r>
          </w:p>
        </w:tc>
        <w:tc>
          <w:tcPr>
            <w:tcW w:w="2779" w:type="dxa"/>
          </w:tcPr>
          <w:p w:rsidR="00522884" w:rsidRPr="00006380" w:rsidRDefault="00522884" w:rsidP="00F50073">
            <w:pPr>
              <w:spacing w:after="0" w:line="240" w:lineRule="auto"/>
              <w:rPr>
                <w:rFonts w:eastAsia="Times New Roman"/>
                <w:szCs w:val="24"/>
              </w:rPr>
            </w:pPr>
          </w:p>
        </w:tc>
      </w:tr>
      <w:tr w:rsidR="00522884" w:rsidRPr="00006380" w:rsidTr="00522884">
        <w:trPr>
          <w:trHeight w:val="283"/>
        </w:trPr>
        <w:tc>
          <w:tcPr>
            <w:tcW w:w="3646" w:type="dxa"/>
          </w:tcPr>
          <w:p w:rsidR="00522884" w:rsidRPr="00006380" w:rsidRDefault="00522884" w:rsidP="00F50073">
            <w:pPr>
              <w:spacing w:after="0" w:line="240" w:lineRule="auto"/>
              <w:rPr>
                <w:rFonts w:eastAsia="Times New Roman"/>
                <w:szCs w:val="24"/>
              </w:rPr>
            </w:pPr>
          </w:p>
        </w:tc>
        <w:tc>
          <w:tcPr>
            <w:tcW w:w="2737" w:type="dxa"/>
          </w:tcPr>
          <w:p w:rsidR="00522884" w:rsidRPr="00006380" w:rsidRDefault="00522884" w:rsidP="00F50073">
            <w:pPr>
              <w:spacing w:after="0" w:line="240" w:lineRule="auto"/>
              <w:rPr>
                <w:rFonts w:eastAsia="Times New Roman"/>
                <w:szCs w:val="24"/>
              </w:rPr>
            </w:pPr>
            <w:r>
              <w:rPr>
                <w:rFonts w:eastAsia="Times New Roman"/>
                <w:szCs w:val="24"/>
              </w:rPr>
              <w:t>BK</w:t>
            </w:r>
          </w:p>
        </w:tc>
        <w:tc>
          <w:tcPr>
            <w:tcW w:w="2779" w:type="dxa"/>
          </w:tcPr>
          <w:p w:rsidR="00522884" w:rsidRPr="00006380" w:rsidRDefault="00522884" w:rsidP="00F50073">
            <w:pPr>
              <w:spacing w:after="0" w:line="240" w:lineRule="auto"/>
              <w:rPr>
                <w:rFonts w:eastAsia="Times New Roman"/>
                <w:szCs w:val="24"/>
              </w:rPr>
            </w:pPr>
          </w:p>
        </w:tc>
      </w:tr>
      <w:tr w:rsidR="00522884" w:rsidRPr="00006380" w:rsidTr="00522884">
        <w:trPr>
          <w:trHeight w:val="283"/>
        </w:trPr>
        <w:tc>
          <w:tcPr>
            <w:tcW w:w="3646" w:type="dxa"/>
          </w:tcPr>
          <w:p w:rsidR="00522884" w:rsidRPr="00006380" w:rsidRDefault="00522884" w:rsidP="00F50073">
            <w:pPr>
              <w:spacing w:after="0" w:line="240" w:lineRule="auto"/>
              <w:rPr>
                <w:rFonts w:eastAsia="Times New Roman"/>
                <w:szCs w:val="24"/>
              </w:rPr>
            </w:pPr>
          </w:p>
        </w:tc>
        <w:tc>
          <w:tcPr>
            <w:tcW w:w="2737" w:type="dxa"/>
          </w:tcPr>
          <w:p w:rsidR="00522884" w:rsidRPr="00006380" w:rsidRDefault="00522884" w:rsidP="00F50073">
            <w:pPr>
              <w:spacing w:after="0" w:line="240" w:lineRule="auto"/>
              <w:rPr>
                <w:rFonts w:eastAsia="Times New Roman"/>
                <w:szCs w:val="24"/>
              </w:rPr>
            </w:pPr>
            <w:r>
              <w:rPr>
                <w:rFonts w:eastAsia="Times New Roman"/>
                <w:szCs w:val="24"/>
              </w:rPr>
              <w:t>BA un T</w:t>
            </w:r>
          </w:p>
        </w:tc>
        <w:tc>
          <w:tcPr>
            <w:tcW w:w="2779" w:type="dxa"/>
          </w:tcPr>
          <w:p w:rsidR="00522884" w:rsidRPr="00006380" w:rsidRDefault="00522884" w:rsidP="00F50073">
            <w:pPr>
              <w:spacing w:after="0" w:line="240" w:lineRule="auto"/>
              <w:rPr>
                <w:rFonts w:eastAsia="Times New Roman"/>
                <w:szCs w:val="24"/>
              </w:rPr>
            </w:pPr>
          </w:p>
        </w:tc>
      </w:tr>
      <w:tr w:rsidR="00522884" w:rsidRPr="00006380" w:rsidTr="00522884">
        <w:trPr>
          <w:trHeight w:val="283"/>
        </w:trPr>
        <w:tc>
          <w:tcPr>
            <w:tcW w:w="3646" w:type="dxa"/>
          </w:tcPr>
          <w:p w:rsidR="00522884" w:rsidRPr="00006380" w:rsidRDefault="00522884" w:rsidP="00F50073">
            <w:pPr>
              <w:spacing w:after="0" w:line="240" w:lineRule="auto"/>
              <w:rPr>
                <w:rFonts w:eastAsia="Times New Roman"/>
                <w:szCs w:val="24"/>
              </w:rPr>
            </w:pPr>
          </w:p>
        </w:tc>
        <w:tc>
          <w:tcPr>
            <w:tcW w:w="2737" w:type="dxa"/>
          </w:tcPr>
          <w:p w:rsidR="00522884" w:rsidRDefault="00522884" w:rsidP="00F50073">
            <w:pPr>
              <w:spacing w:after="0" w:line="240" w:lineRule="auto"/>
              <w:rPr>
                <w:rFonts w:eastAsia="Times New Roman"/>
                <w:szCs w:val="24"/>
              </w:rPr>
            </w:pPr>
            <w:r>
              <w:rPr>
                <w:rFonts w:eastAsia="Times New Roman"/>
                <w:szCs w:val="24"/>
              </w:rPr>
              <w:t>DOP</w:t>
            </w:r>
          </w:p>
        </w:tc>
        <w:tc>
          <w:tcPr>
            <w:tcW w:w="2779" w:type="dxa"/>
          </w:tcPr>
          <w:p w:rsidR="00522884" w:rsidRPr="00006380" w:rsidRDefault="00522884" w:rsidP="00F50073">
            <w:pPr>
              <w:spacing w:after="0" w:line="240" w:lineRule="auto"/>
              <w:rPr>
                <w:rFonts w:eastAsia="Times New Roman"/>
                <w:szCs w:val="24"/>
              </w:rPr>
            </w:pPr>
          </w:p>
        </w:tc>
      </w:tr>
      <w:tr w:rsidR="00522884" w:rsidRPr="00006380" w:rsidTr="00522884">
        <w:trPr>
          <w:trHeight w:val="283"/>
        </w:trPr>
        <w:tc>
          <w:tcPr>
            <w:tcW w:w="3646" w:type="dxa"/>
          </w:tcPr>
          <w:p w:rsidR="00522884" w:rsidRPr="00006380" w:rsidRDefault="00522884" w:rsidP="00F50073">
            <w:pPr>
              <w:spacing w:after="0" w:line="240" w:lineRule="auto"/>
              <w:rPr>
                <w:rFonts w:eastAsia="Times New Roman"/>
                <w:szCs w:val="24"/>
              </w:rPr>
            </w:pPr>
          </w:p>
        </w:tc>
        <w:tc>
          <w:tcPr>
            <w:tcW w:w="2737" w:type="dxa"/>
          </w:tcPr>
          <w:p w:rsidR="00522884" w:rsidRPr="00006380" w:rsidRDefault="00522884" w:rsidP="00F50073">
            <w:pPr>
              <w:spacing w:after="0" w:line="240" w:lineRule="auto"/>
              <w:rPr>
                <w:rFonts w:eastAsia="Times New Roman"/>
                <w:szCs w:val="24"/>
              </w:rPr>
            </w:pPr>
            <w:r>
              <w:rPr>
                <w:rFonts w:eastAsia="Times New Roman"/>
                <w:szCs w:val="24"/>
              </w:rPr>
              <w:t>Ugunsdrošība</w:t>
            </w:r>
            <w:r w:rsidR="00A3260B">
              <w:rPr>
                <w:rFonts w:eastAsia="Times New Roman"/>
                <w:szCs w:val="24"/>
              </w:rPr>
              <w:t xml:space="preserve"> - UPP</w:t>
            </w:r>
          </w:p>
        </w:tc>
        <w:tc>
          <w:tcPr>
            <w:tcW w:w="2779" w:type="dxa"/>
          </w:tcPr>
          <w:p w:rsidR="00522884" w:rsidRPr="00006380" w:rsidRDefault="00522884" w:rsidP="00F50073">
            <w:pPr>
              <w:spacing w:after="0" w:line="240" w:lineRule="auto"/>
              <w:rPr>
                <w:rFonts w:eastAsia="Times New Roman"/>
                <w:szCs w:val="24"/>
              </w:rPr>
            </w:pPr>
          </w:p>
        </w:tc>
      </w:tr>
      <w:tr w:rsidR="00522884" w:rsidRPr="00006380" w:rsidTr="00522884">
        <w:trPr>
          <w:trHeight w:val="555"/>
        </w:trPr>
        <w:tc>
          <w:tcPr>
            <w:tcW w:w="3646" w:type="dxa"/>
          </w:tcPr>
          <w:p w:rsidR="00522884" w:rsidRPr="00006380" w:rsidRDefault="00522884" w:rsidP="00F50073">
            <w:pPr>
              <w:spacing w:after="0" w:line="240" w:lineRule="auto"/>
              <w:rPr>
                <w:rFonts w:eastAsia="Times New Roman"/>
                <w:szCs w:val="24"/>
              </w:rPr>
            </w:pPr>
          </w:p>
        </w:tc>
        <w:tc>
          <w:tcPr>
            <w:tcW w:w="2737" w:type="dxa"/>
          </w:tcPr>
          <w:p w:rsidR="00522884" w:rsidRPr="00006380" w:rsidRDefault="00522884" w:rsidP="00F50073">
            <w:pPr>
              <w:spacing w:after="0" w:line="240" w:lineRule="auto"/>
              <w:rPr>
                <w:rFonts w:eastAsia="Times New Roman"/>
                <w:szCs w:val="24"/>
              </w:rPr>
            </w:pPr>
            <w:r>
              <w:rPr>
                <w:rFonts w:eastAsia="Times New Roman"/>
                <w:szCs w:val="24"/>
              </w:rPr>
              <w:t>Energoefektivitātes aprēķins</w:t>
            </w:r>
          </w:p>
        </w:tc>
        <w:tc>
          <w:tcPr>
            <w:tcW w:w="2779" w:type="dxa"/>
          </w:tcPr>
          <w:p w:rsidR="00522884" w:rsidRPr="00006380" w:rsidRDefault="00522884" w:rsidP="00F50073">
            <w:pPr>
              <w:spacing w:after="0" w:line="240" w:lineRule="auto"/>
              <w:rPr>
                <w:rFonts w:eastAsia="Times New Roman"/>
                <w:szCs w:val="24"/>
              </w:rPr>
            </w:pPr>
          </w:p>
        </w:tc>
      </w:tr>
      <w:tr w:rsidR="00A3260B" w:rsidRPr="00006380" w:rsidTr="00DF328E">
        <w:trPr>
          <w:trHeight w:val="223"/>
        </w:trPr>
        <w:tc>
          <w:tcPr>
            <w:tcW w:w="3646" w:type="dxa"/>
          </w:tcPr>
          <w:p w:rsidR="00A3260B" w:rsidRPr="00006380" w:rsidRDefault="00A3260B" w:rsidP="00F50073">
            <w:pPr>
              <w:spacing w:after="0" w:line="240" w:lineRule="auto"/>
              <w:rPr>
                <w:rFonts w:eastAsia="Times New Roman"/>
                <w:szCs w:val="24"/>
              </w:rPr>
            </w:pPr>
          </w:p>
        </w:tc>
        <w:tc>
          <w:tcPr>
            <w:tcW w:w="2737" w:type="dxa"/>
          </w:tcPr>
          <w:p w:rsidR="00A3260B" w:rsidRDefault="00A3260B" w:rsidP="00F50073">
            <w:pPr>
              <w:spacing w:after="0" w:line="240" w:lineRule="auto"/>
              <w:rPr>
                <w:rFonts w:eastAsia="Times New Roman"/>
                <w:szCs w:val="24"/>
              </w:rPr>
            </w:pPr>
            <w:r>
              <w:rPr>
                <w:rFonts w:eastAsia="Times New Roman"/>
                <w:szCs w:val="24"/>
              </w:rPr>
              <w:t>AVK</w:t>
            </w:r>
          </w:p>
        </w:tc>
        <w:tc>
          <w:tcPr>
            <w:tcW w:w="2779" w:type="dxa"/>
          </w:tcPr>
          <w:p w:rsidR="00A3260B" w:rsidRPr="00006380" w:rsidRDefault="00A3260B" w:rsidP="00F50073">
            <w:pPr>
              <w:spacing w:after="0" w:line="240" w:lineRule="auto"/>
              <w:rPr>
                <w:rFonts w:eastAsia="Times New Roman"/>
                <w:szCs w:val="24"/>
              </w:rPr>
            </w:pPr>
          </w:p>
        </w:tc>
      </w:tr>
      <w:tr w:rsidR="00A3260B" w:rsidRPr="00006380" w:rsidTr="00DF328E">
        <w:trPr>
          <w:trHeight w:val="227"/>
        </w:trPr>
        <w:tc>
          <w:tcPr>
            <w:tcW w:w="3646" w:type="dxa"/>
          </w:tcPr>
          <w:p w:rsidR="00A3260B" w:rsidRPr="00006380" w:rsidRDefault="00A3260B" w:rsidP="00F50073">
            <w:pPr>
              <w:spacing w:after="0" w:line="240" w:lineRule="auto"/>
              <w:rPr>
                <w:rFonts w:eastAsia="Times New Roman"/>
                <w:szCs w:val="24"/>
              </w:rPr>
            </w:pPr>
          </w:p>
        </w:tc>
        <w:tc>
          <w:tcPr>
            <w:tcW w:w="2737" w:type="dxa"/>
          </w:tcPr>
          <w:p w:rsidR="00A3260B" w:rsidRDefault="00A3260B" w:rsidP="00F50073">
            <w:pPr>
              <w:spacing w:after="0" w:line="240" w:lineRule="auto"/>
              <w:rPr>
                <w:rFonts w:eastAsia="Times New Roman"/>
                <w:szCs w:val="24"/>
              </w:rPr>
            </w:pPr>
            <w:r>
              <w:rPr>
                <w:rFonts w:eastAsia="Times New Roman"/>
                <w:szCs w:val="24"/>
              </w:rPr>
              <w:t>UK, UKT</w:t>
            </w:r>
          </w:p>
        </w:tc>
        <w:tc>
          <w:tcPr>
            <w:tcW w:w="2779" w:type="dxa"/>
          </w:tcPr>
          <w:p w:rsidR="00A3260B" w:rsidRPr="00006380" w:rsidRDefault="00A3260B" w:rsidP="00F50073">
            <w:pPr>
              <w:spacing w:after="0" w:line="240" w:lineRule="auto"/>
              <w:rPr>
                <w:rFonts w:eastAsia="Times New Roman"/>
                <w:szCs w:val="24"/>
              </w:rPr>
            </w:pPr>
          </w:p>
        </w:tc>
      </w:tr>
      <w:tr w:rsidR="00A3260B" w:rsidRPr="00006380" w:rsidTr="00DF328E">
        <w:trPr>
          <w:trHeight w:val="231"/>
        </w:trPr>
        <w:tc>
          <w:tcPr>
            <w:tcW w:w="3646" w:type="dxa"/>
          </w:tcPr>
          <w:p w:rsidR="00A3260B" w:rsidRPr="00006380" w:rsidRDefault="00A3260B" w:rsidP="00F50073">
            <w:pPr>
              <w:spacing w:after="0" w:line="240" w:lineRule="auto"/>
              <w:rPr>
                <w:rFonts w:eastAsia="Times New Roman"/>
                <w:szCs w:val="24"/>
              </w:rPr>
            </w:pPr>
          </w:p>
        </w:tc>
        <w:tc>
          <w:tcPr>
            <w:tcW w:w="2737" w:type="dxa"/>
          </w:tcPr>
          <w:p w:rsidR="00A3260B" w:rsidRDefault="00A3260B" w:rsidP="00F50073">
            <w:pPr>
              <w:spacing w:after="0" w:line="240" w:lineRule="auto"/>
              <w:rPr>
                <w:rFonts w:eastAsia="Times New Roman"/>
                <w:szCs w:val="24"/>
              </w:rPr>
            </w:pPr>
            <w:r>
              <w:rPr>
                <w:rFonts w:eastAsia="Times New Roman"/>
                <w:szCs w:val="24"/>
              </w:rPr>
              <w:t>LKT</w:t>
            </w:r>
          </w:p>
        </w:tc>
        <w:tc>
          <w:tcPr>
            <w:tcW w:w="2779" w:type="dxa"/>
          </w:tcPr>
          <w:p w:rsidR="00A3260B" w:rsidRPr="00006380" w:rsidRDefault="00A3260B" w:rsidP="00F50073">
            <w:pPr>
              <w:spacing w:after="0" w:line="240" w:lineRule="auto"/>
              <w:rPr>
                <w:rFonts w:eastAsia="Times New Roman"/>
                <w:szCs w:val="24"/>
              </w:rPr>
            </w:pPr>
          </w:p>
        </w:tc>
      </w:tr>
      <w:tr w:rsidR="00A3260B" w:rsidRPr="00006380" w:rsidTr="00DF328E">
        <w:trPr>
          <w:trHeight w:val="221"/>
        </w:trPr>
        <w:tc>
          <w:tcPr>
            <w:tcW w:w="3646" w:type="dxa"/>
          </w:tcPr>
          <w:p w:rsidR="00A3260B" w:rsidRPr="00006380" w:rsidRDefault="00A3260B" w:rsidP="00F50073">
            <w:pPr>
              <w:spacing w:after="0" w:line="240" w:lineRule="auto"/>
              <w:rPr>
                <w:rFonts w:eastAsia="Times New Roman"/>
                <w:szCs w:val="24"/>
              </w:rPr>
            </w:pPr>
          </w:p>
        </w:tc>
        <w:tc>
          <w:tcPr>
            <w:tcW w:w="2737" w:type="dxa"/>
          </w:tcPr>
          <w:p w:rsidR="00A3260B" w:rsidRDefault="00A3260B" w:rsidP="00F50073">
            <w:pPr>
              <w:spacing w:after="0" w:line="240" w:lineRule="auto"/>
              <w:rPr>
                <w:rFonts w:eastAsia="Times New Roman"/>
                <w:szCs w:val="24"/>
              </w:rPr>
            </w:pPr>
            <w:r>
              <w:rPr>
                <w:rFonts w:eastAsia="Times New Roman"/>
                <w:szCs w:val="24"/>
              </w:rPr>
              <w:t>Baseina tehnoloģija - TN</w:t>
            </w:r>
          </w:p>
        </w:tc>
        <w:tc>
          <w:tcPr>
            <w:tcW w:w="2779" w:type="dxa"/>
          </w:tcPr>
          <w:p w:rsidR="00A3260B" w:rsidRPr="00006380" w:rsidRDefault="00A3260B" w:rsidP="00F50073">
            <w:pPr>
              <w:spacing w:after="0" w:line="240" w:lineRule="auto"/>
              <w:rPr>
                <w:rFonts w:eastAsia="Times New Roman"/>
                <w:szCs w:val="24"/>
              </w:rPr>
            </w:pPr>
          </w:p>
        </w:tc>
      </w:tr>
    </w:tbl>
    <w:p w:rsidR="00FD0988" w:rsidRPr="00006380" w:rsidRDefault="00FD0988" w:rsidP="00F50073">
      <w:pPr>
        <w:spacing w:after="0" w:line="240" w:lineRule="auto"/>
        <w:rPr>
          <w:rFonts w:eastAsia="Times New Roman"/>
          <w:szCs w:val="24"/>
        </w:rPr>
      </w:pPr>
    </w:p>
    <w:p w:rsidR="00FD0988" w:rsidRPr="00006380" w:rsidRDefault="00FD0988" w:rsidP="00F50073">
      <w:pPr>
        <w:spacing w:after="0" w:line="240" w:lineRule="auto"/>
        <w:rPr>
          <w:rFonts w:eastAsia="Times New Roman"/>
          <w:szCs w:val="24"/>
        </w:rPr>
      </w:pPr>
    </w:p>
    <w:p w:rsidR="00FD0988" w:rsidRDefault="00FD0988" w:rsidP="00F50073">
      <w:pPr>
        <w:spacing w:after="0" w:line="240" w:lineRule="auto"/>
        <w:rPr>
          <w:rFonts w:eastAsia="Times New Roman"/>
          <w:szCs w:val="24"/>
        </w:rPr>
      </w:pPr>
      <w:r>
        <w:rPr>
          <w:rFonts w:eastAsia="Times New Roman"/>
          <w:szCs w:val="24"/>
        </w:rPr>
        <w:t>Pielikumā- sertifikāti</w:t>
      </w:r>
      <w:r w:rsidR="00F50073">
        <w:rPr>
          <w:rFonts w:eastAsia="Times New Roman"/>
          <w:szCs w:val="24"/>
        </w:rPr>
        <w:t xml:space="preserve"> </w:t>
      </w:r>
      <w:r>
        <w:rPr>
          <w:rFonts w:eastAsia="Times New Roman"/>
          <w:szCs w:val="24"/>
        </w:rPr>
        <w:t>(</w:t>
      </w:r>
      <w:r w:rsidR="00D1081F">
        <w:rPr>
          <w:rFonts w:eastAsia="Times New Roman"/>
          <w:szCs w:val="24"/>
        </w:rPr>
        <w:t xml:space="preserve"> __</w:t>
      </w:r>
      <w:r>
        <w:rPr>
          <w:rFonts w:eastAsia="Times New Roman"/>
          <w:szCs w:val="24"/>
        </w:rPr>
        <w:t xml:space="preserve"> gab.)</w:t>
      </w:r>
    </w:p>
    <w:p w:rsidR="00FD0988" w:rsidRPr="00006380" w:rsidRDefault="00FD0988" w:rsidP="00F50073">
      <w:pPr>
        <w:spacing w:after="0" w:line="240" w:lineRule="auto"/>
        <w:rPr>
          <w:rFonts w:eastAsia="Times New Roman"/>
          <w:szCs w:val="24"/>
        </w:rPr>
      </w:pPr>
    </w:p>
    <w:p w:rsidR="00FD0988" w:rsidRPr="00006380" w:rsidRDefault="00FD0988" w:rsidP="00F50073">
      <w:pPr>
        <w:spacing w:after="0" w:line="240" w:lineRule="auto"/>
        <w:rPr>
          <w:rFonts w:eastAsia="Times New Roman"/>
          <w:b/>
          <w:szCs w:val="24"/>
        </w:rPr>
      </w:pPr>
    </w:p>
    <w:p w:rsidR="00FD0988" w:rsidRPr="00006380" w:rsidRDefault="00FD0988" w:rsidP="00F50073">
      <w:pPr>
        <w:tabs>
          <w:tab w:val="left" w:pos="2160"/>
        </w:tabs>
        <w:spacing w:after="0" w:line="240" w:lineRule="auto"/>
        <w:jc w:val="both"/>
        <w:rPr>
          <w:rFonts w:eastAsia="Times New Roman"/>
          <w:bCs/>
          <w:szCs w:val="24"/>
        </w:rPr>
      </w:pPr>
      <w:r w:rsidRPr="00006380">
        <w:rPr>
          <w:rFonts w:eastAsia="Times New Roman"/>
          <w:bCs/>
          <w:szCs w:val="24"/>
        </w:rPr>
        <w:t>201</w:t>
      </w:r>
      <w:r w:rsidR="00D1081F">
        <w:rPr>
          <w:rFonts w:eastAsia="Times New Roman"/>
          <w:bCs/>
          <w:szCs w:val="24"/>
        </w:rPr>
        <w:t>5</w:t>
      </w:r>
      <w:r w:rsidRPr="00006380">
        <w:rPr>
          <w:rFonts w:eastAsia="Times New Roman"/>
          <w:bCs/>
          <w:szCs w:val="24"/>
        </w:rPr>
        <w:t>.gada ___._____________</w:t>
      </w:r>
    </w:p>
    <w:p w:rsidR="00FD0988" w:rsidRPr="00006380" w:rsidRDefault="00FD0988" w:rsidP="00F50073">
      <w:pPr>
        <w:spacing w:after="0" w:line="240" w:lineRule="auto"/>
        <w:rPr>
          <w:rFonts w:eastAsia="Times New Roman"/>
          <w:bCs/>
          <w:i/>
          <w:szCs w:val="24"/>
          <w:lang w:eastAsia="lv-LV"/>
        </w:rPr>
      </w:pPr>
    </w:p>
    <w:p w:rsidR="00FD0988" w:rsidRPr="00006380" w:rsidRDefault="00FD0988" w:rsidP="00F50073">
      <w:pPr>
        <w:spacing w:after="0" w:line="240" w:lineRule="auto"/>
        <w:rPr>
          <w:rFonts w:eastAsia="Times New Roman"/>
          <w:bCs/>
          <w:i/>
          <w:szCs w:val="24"/>
          <w:lang w:eastAsia="lv-LV"/>
        </w:rPr>
      </w:pPr>
      <w:r w:rsidRPr="00006380">
        <w:rPr>
          <w:rFonts w:eastAsia="Times New Roman"/>
          <w:bCs/>
          <w:i/>
          <w:szCs w:val="24"/>
          <w:lang w:eastAsia="lv-LV"/>
        </w:rPr>
        <w:t>___________________________________________________________________________</w:t>
      </w:r>
    </w:p>
    <w:p w:rsidR="00FD0988" w:rsidRPr="00006380" w:rsidRDefault="00FD0988" w:rsidP="00F50073">
      <w:pPr>
        <w:spacing w:after="0" w:line="240" w:lineRule="auto"/>
        <w:jc w:val="center"/>
        <w:rPr>
          <w:rFonts w:eastAsia="Times New Roman"/>
          <w:bCs/>
          <w:i/>
          <w:lang w:eastAsia="lv-LV"/>
        </w:rPr>
      </w:pPr>
      <w:r w:rsidRPr="00006380">
        <w:rPr>
          <w:rFonts w:eastAsia="Times New Roman"/>
          <w:bCs/>
          <w:i/>
          <w:lang w:eastAsia="lv-LV"/>
        </w:rPr>
        <w:t>(uzņēmuma vadītāja vai tā pilnvarotās personas (pievienot pilnvaras oriģinālu vai apliecinātu kopiju) paraksts, tā atšifrējums)</w:t>
      </w:r>
    </w:p>
    <w:p w:rsidR="00FD0988" w:rsidRDefault="00FD0988" w:rsidP="00F50073">
      <w:pPr>
        <w:spacing w:after="0" w:line="240" w:lineRule="auto"/>
        <w:ind w:left="720"/>
        <w:jc w:val="right"/>
        <w:rPr>
          <w:rFonts w:eastAsia="Times New Roman"/>
          <w:b/>
          <w:szCs w:val="24"/>
        </w:rPr>
      </w:pPr>
    </w:p>
    <w:p w:rsidR="00FD0988" w:rsidRDefault="00FD0988" w:rsidP="00F50073">
      <w:pPr>
        <w:spacing w:after="0" w:line="240" w:lineRule="auto"/>
        <w:ind w:left="720"/>
        <w:jc w:val="right"/>
        <w:rPr>
          <w:rFonts w:eastAsia="Times New Roman"/>
          <w:b/>
          <w:szCs w:val="24"/>
        </w:rPr>
      </w:pPr>
    </w:p>
    <w:p w:rsidR="00FD0988" w:rsidRDefault="00FD0988" w:rsidP="00F50073">
      <w:pPr>
        <w:spacing w:after="0" w:line="240" w:lineRule="auto"/>
        <w:ind w:left="720"/>
        <w:jc w:val="right"/>
        <w:rPr>
          <w:rFonts w:eastAsia="Times New Roman"/>
          <w:b/>
          <w:szCs w:val="24"/>
        </w:rPr>
      </w:pPr>
    </w:p>
    <w:p w:rsidR="00FD0988" w:rsidRDefault="00FD0988" w:rsidP="00F50073">
      <w:pPr>
        <w:spacing w:after="0" w:line="240" w:lineRule="auto"/>
      </w:pPr>
    </w:p>
    <w:p w:rsidR="00B64C57" w:rsidRDefault="00B64C57" w:rsidP="00F50073">
      <w:pPr>
        <w:spacing w:after="0" w:line="240" w:lineRule="auto"/>
        <w:jc w:val="right"/>
        <w:rPr>
          <w:rFonts w:eastAsia="Times New Roman"/>
          <w:b/>
          <w:szCs w:val="24"/>
        </w:rPr>
      </w:pPr>
    </w:p>
    <w:p w:rsidR="00B64C57" w:rsidRDefault="00B64C57" w:rsidP="00F50073">
      <w:pPr>
        <w:spacing w:after="0" w:line="240" w:lineRule="auto"/>
        <w:jc w:val="right"/>
        <w:rPr>
          <w:rFonts w:eastAsia="Times New Roman"/>
          <w:b/>
          <w:szCs w:val="24"/>
        </w:rPr>
      </w:pPr>
    </w:p>
    <w:p w:rsidR="00B64C57" w:rsidRDefault="00B64C57" w:rsidP="00F50073">
      <w:pPr>
        <w:spacing w:after="0" w:line="240" w:lineRule="auto"/>
        <w:jc w:val="right"/>
        <w:rPr>
          <w:rFonts w:eastAsia="Times New Roman"/>
          <w:b/>
          <w:szCs w:val="24"/>
        </w:rPr>
      </w:pPr>
    </w:p>
    <w:p w:rsidR="007A753B" w:rsidRDefault="007A753B" w:rsidP="00F50073">
      <w:pPr>
        <w:spacing w:after="0" w:line="240" w:lineRule="auto"/>
        <w:jc w:val="right"/>
        <w:rPr>
          <w:rFonts w:eastAsia="Times New Roman"/>
          <w:b/>
          <w:szCs w:val="24"/>
        </w:rPr>
      </w:pPr>
    </w:p>
    <w:p w:rsidR="007A753B" w:rsidRDefault="007A753B" w:rsidP="00F50073">
      <w:pPr>
        <w:spacing w:after="0" w:line="240" w:lineRule="auto"/>
        <w:jc w:val="right"/>
        <w:rPr>
          <w:rFonts w:eastAsia="Times New Roman"/>
          <w:b/>
          <w:szCs w:val="24"/>
        </w:rPr>
      </w:pPr>
    </w:p>
    <w:p w:rsidR="00FD0988" w:rsidRDefault="00FD0988" w:rsidP="00F50073">
      <w:pPr>
        <w:spacing w:after="0" w:line="240" w:lineRule="auto"/>
        <w:rPr>
          <w:rFonts w:eastAsia="Times New Roman"/>
          <w:b/>
          <w:szCs w:val="24"/>
        </w:rPr>
      </w:pPr>
    </w:p>
    <w:p w:rsidR="00D1081F" w:rsidRDefault="00D1081F" w:rsidP="00F50073">
      <w:pPr>
        <w:spacing w:after="0" w:line="240" w:lineRule="auto"/>
        <w:rPr>
          <w:rFonts w:eastAsia="Times New Roman"/>
          <w:b/>
          <w:szCs w:val="24"/>
        </w:rPr>
      </w:pPr>
    </w:p>
    <w:p w:rsidR="00F50073" w:rsidRDefault="00F50073" w:rsidP="00F50073">
      <w:pPr>
        <w:spacing w:after="0" w:line="240" w:lineRule="auto"/>
        <w:jc w:val="right"/>
        <w:rPr>
          <w:rFonts w:eastAsia="Times New Roman"/>
          <w:b/>
          <w:szCs w:val="24"/>
        </w:rPr>
      </w:pPr>
    </w:p>
    <w:p w:rsidR="00522884" w:rsidRDefault="00522884" w:rsidP="00F50073">
      <w:pPr>
        <w:spacing w:after="0" w:line="240" w:lineRule="auto"/>
        <w:jc w:val="right"/>
        <w:rPr>
          <w:rFonts w:eastAsia="Times New Roman"/>
          <w:b/>
          <w:szCs w:val="24"/>
        </w:rPr>
      </w:pPr>
    </w:p>
    <w:p w:rsidR="00522884" w:rsidRDefault="00522884" w:rsidP="00F50073">
      <w:pPr>
        <w:spacing w:after="0" w:line="240" w:lineRule="auto"/>
        <w:jc w:val="right"/>
        <w:rPr>
          <w:rFonts w:eastAsia="Times New Roman"/>
          <w:b/>
          <w:szCs w:val="24"/>
        </w:rPr>
      </w:pPr>
    </w:p>
    <w:p w:rsidR="00522884" w:rsidRDefault="00522884" w:rsidP="00F50073">
      <w:pPr>
        <w:spacing w:after="0" w:line="240" w:lineRule="auto"/>
        <w:jc w:val="right"/>
        <w:rPr>
          <w:rFonts w:eastAsia="Times New Roman"/>
          <w:b/>
          <w:szCs w:val="24"/>
        </w:rPr>
      </w:pPr>
    </w:p>
    <w:p w:rsidR="00522884" w:rsidRDefault="00522884" w:rsidP="00F50073">
      <w:pPr>
        <w:spacing w:after="0" w:line="240" w:lineRule="auto"/>
        <w:jc w:val="right"/>
        <w:rPr>
          <w:rFonts w:eastAsia="Times New Roman"/>
          <w:b/>
          <w:szCs w:val="24"/>
        </w:rPr>
      </w:pPr>
    </w:p>
    <w:p w:rsidR="00DF328E" w:rsidRDefault="00DF328E" w:rsidP="00F50073">
      <w:pPr>
        <w:spacing w:after="0" w:line="240" w:lineRule="auto"/>
        <w:jc w:val="right"/>
        <w:rPr>
          <w:rFonts w:eastAsia="Times New Roman"/>
          <w:b/>
          <w:szCs w:val="24"/>
        </w:rPr>
      </w:pPr>
    </w:p>
    <w:p w:rsidR="008F5E6C" w:rsidRDefault="008F5E6C" w:rsidP="00F50073">
      <w:pPr>
        <w:spacing w:after="0" w:line="240" w:lineRule="auto"/>
        <w:jc w:val="right"/>
        <w:rPr>
          <w:rFonts w:eastAsia="Times New Roman"/>
          <w:b/>
          <w:szCs w:val="24"/>
        </w:rPr>
      </w:pPr>
    </w:p>
    <w:p w:rsidR="00AA07D9" w:rsidRPr="005D2983" w:rsidRDefault="00FD0988" w:rsidP="00F50073">
      <w:pPr>
        <w:spacing w:after="0" w:line="240" w:lineRule="auto"/>
        <w:jc w:val="right"/>
        <w:rPr>
          <w:rFonts w:eastAsia="Times New Roman"/>
          <w:bCs/>
          <w:szCs w:val="24"/>
          <w:lang w:eastAsia="lv-LV"/>
        </w:rPr>
      </w:pPr>
      <w:r>
        <w:rPr>
          <w:rFonts w:eastAsia="Times New Roman"/>
          <w:b/>
          <w:szCs w:val="24"/>
        </w:rPr>
        <w:lastRenderedPageBreak/>
        <w:t>4</w:t>
      </w:r>
      <w:r w:rsidR="00AA07D9" w:rsidRPr="005867BD">
        <w:rPr>
          <w:rFonts w:eastAsia="Times New Roman"/>
          <w:b/>
          <w:szCs w:val="24"/>
        </w:rPr>
        <w:t>.</w:t>
      </w:r>
      <w:r w:rsidR="00AA07D9" w:rsidRPr="005D2983">
        <w:rPr>
          <w:rFonts w:eastAsia="Times New Roman"/>
          <w:b/>
          <w:szCs w:val="24"/>
        </w:rPr>
        <w:t>p</w:t>
      </w:r>
      <w:r w:rsidR="00D1081F">
        <w:rPr>
          <w:rFonts w:eastAsia="Times New Roman"/>
          <w:b/>
          <w:bCs/>
          <w:szCs w:val="24"/>
        </w:rPr>
        <w:t>ielikums</w:t>
      </w:r>
    </w:p>
    <w:p w:rsidR="00AA07D9" w:rsidRPr="005D2983" w:rsidRDefault="00AA07D9" w:rsidP="00F50073">
      <w:pPr>
        <w:spacing w:after="0" w:line="240" w:lineRule="auto"/>
        <w:ind w:left="720"/>
        <w:jc w:val="center"/>
        <w:rPr>
          <w:rFonts w:eastAsia="Times New Roman"/>
          <w:bCs/>
          <w:szCs w:val="24"/>
          <w:lang w:eastAsia="lv-LV"/>
        </w:rPr>
      </w:pPr>
    </w:p>
    <w:p w:rsidR="00AA07D9" w:rsidRPr="005867BD" w:rsidRDefault="00AA07D9" w:rsidP="00F50073">
      <w:pPr>
        <w:spacing w:after="0" w:line="240" w:lineRule="auto"/>
        <w:jc w:val="center"/>
        <w:rPr>
          <w:i/>
          <w:szCs w:val="24"/>
        </w:rPr>
      </w:pPr>
      <w:r w:rsidRPr="005D2983">
        <w:rPr>
          <w:b/>
          <w:szCs w:val="24"/>
        </w:rPr>
        <w:t xml:space="preserve">FINANŠU PIEDĀVĀJUMS </w:t>
      </w:r>
      <w:r w:rsidRPr="005D2983">
        <w:rPr>
          <w:i/>
          <w:szCs w:val="24"/>
        </w:rPr>
        <w:t>(veidne)</w:t>
      </w:r>
    </w:p>
    <w:p w:rsidR="00AA07D9" w:rsidRPr="005867BD" w:rsidRDefault="00AA07D9" w:rsidP="00F50073">
      <w:pPr>
        <w:spacing w:after="0" w:line="240" w:lineRule="auto"/>
        <w:rPr>
          <w:i/>
          <w:szCs w:val="24"/>
        </w:rPr>
      </w:pPr>
    </w:p>
    <w:p w:rsidR="00AD7B82" w:rsidRPr="00AD7B82" w:rsidRDefault="00AD7B82" w:rsidP="00AD7B82">
      <w:pPr>
        <w:spacing w:after="0"/>
        <w:jc w:val="center"/>
        <w:rPr>
          <w:b/>
          <w:bCs/>
          <w:szCs w:val="24"/>
        </w:rPr>
      </w:pPr>
      <w:r w:rsidRPr="00AD7B82">
        <w:rPr>
          <w:b/>
          <w:bCs/>
          <w:szCs w:val="24"/>
        </w:rPr>
        <w:t>„Būvprojekta ekspertīzes pakalpojumi Sig</w:t>
      </w:r>
      <w:r w:rsidR="008F5E6C">
        <w:rPr>
          <w:b/>
          <w:bCs/>
          <w:szCs w:val="24"/>
        </w:rPr>
        <w:t>uldas Sporta kompleksa būv</w:t>
      </w:r>
      <w:r w:rsidR="00DF328E">
        <w:rPr>
          <w:b/>
          <w:bCs/>
          <w:szCs w:val="24"/>
        </w:rPr>
        <w:t>projektam</w:t>
      </w:r>
      <w:r w:rsidRPr="00AD7B82">
        <w:rPr>
          <w:b/>
          <w:bCs/>
          <w:szCs w:val="24"/>
        </w:rPr>
        <w:t>”</w:t>
      </w:r>
    </w:p>
    <w:p w:rsidR="00AD7B82" w:rsidRPr="00524717" w:rsidRDefault="00AD7B82" w:rsidP="00AD7B82">
      <w:pPr>
        <w:spacing w:after="0" w:line="240" w:lineRule="auto"/>
        <w:jc w:val="center"/>
        <w:rPr>
          <w:rFonts w:eastAsia="Times New Roman"/>
          <w:szCs w:val="24"/>
          <w:lang w:eastAsia="lv-LV"/>
        </w:rPr>
      </w:pPr>
      <w:r w:rsidRPr="00524717">
        <w:rPr>
          <w:rFonts w:eastAsia="Times New Roman"/>
          <w:szCs w:val="24"/>
          <w:lang w:eastAsia="lv-LV"/>
        </w:rPr>
        <w:t xml:space="preserve"> (iepirkuma identifikācijas Nr. </w:t>
      </w:r>
      <w:r>
        <w:rPr>
          <w:szCs w:val="24"/>
        </w:rPr>
        <w:t>SND</w:t>
      </w:r>
      <w:r w:rsidRPr="00187A54">
        <w:rPr>
          <w:szCs w:val="24"/>
        </w:rPr>
        <w:t>/</w:t>
      </w:r>
      <w:r>
        <w:rPr>
          <w:szCs w:val="24"/>
        </w:rPr>
        <w:t>2015/</w:t>
      </w:r>
      <w:r w:rsidR="00634456" w:rsidRPr="00634456">
        <w:rPr>
          <w:szCs w:val="24"/>
        </w:rPr>
        <w:t>35</w:t>
      </w:r>
      <w:r w:rsidRPr="00634456">
        <w:rPr>
          <w:szCs w:val="24"/>
        </w:rPr>
        <w:t>)</w:t>
      </w:r>
    </w:p>
    <w:p w:rsidR="00AA07D9" w:rsidRPr="00B3208C" w:rsidRDefault="00AA07D9" w:rsidP="00F50073">
      <w:pPr>
        <w:spacing w:after="0" w:line="240" w:lineRule="auto"/>
        <w:jc w:val="right"/>
        <w:rPr>
          <w:rFonts w:eastAsia="Times New Roman"/>
          <w:color w:val="4F81BD"/>
          <w:szCs w:val="24"/>
        </w:rPr>
      </w:pPr>
    </w:p>
    <w:p w:rsidR="00AA07D9" w:rsidRPr="005867BD" w:rsidRDefault="00AA07D9" w:rsidP="00F50073">
      <w:pPr>
        <w:pStyle w:val="NoSpacing"/>
        <w:jc w:val="both"/>
        <w:rPr>
          <w:b/>
        </w:rPr>
      </w:pPr>
    </w:p>
    <w:p w:rsidR="00AA07D9" w:rsidRPr="005867BD" w:rsidRDefault="00AA07D9" w:rsidP="00F50073">
      <w:pPr>
        <w:pStyle w:val="NoSpacing"/>
        <w:jc w:val="both"/>
      </w:pPr>
      <w:r w:rsidRPr="005867BD">
        <w:rPr>
          <w:b/>
        </w:rPr>
        <w:t>Pretendents, ____________________________</w:t>
      </w:r>
      <w:r w:rsidRPr="005867BD">
        <w:t xml:space="preserve">, </w:t>
      </w:r>
      <w:proofErr w:type="spellStart"/>
      <w:r w:rsidRPr="005867BD">
        <w:t>reģ</w:t>
      </w:r>
      <w:proofErr w:type="spellEnd"/>
      <w:r w:rsidRPr="005867BD">
        <w:t xml:space="preserve">. Nr. _______________________, </w:t>
      </w:r>
    </w:p>
    <w:p w:rsidR="00AA07D9" w:rsidRPr="005867BD" w:rsidRDefault="00AA07D9" w:rsidP="00F50073">
      <w:pPr>
        <w:pStyle w:val="NoSpacing"/>
        <w:jc w:val="both"/>
      </w:pPr>
    </w:p>
    <w:p w:rsidR="00AA07D9" w:rsidRDefault="00AA07D9" w:rsidP="00F50073">
      <w:pPr>
        <w:pStyle w:val="NoSpacing"/>
        <w:jc w:val="both"/>
      </w:pPr>
      <w:r w:rsidRPr="005867BD">
        <w:t xml:space="preserve">piedāvā veikt </w:t>
      </w:r>
      <w:r w:rsidR="008F5E6C">
        <w:t>būv</w:t>
      </w:r>
      <w:r w:rsidR="001F2E68">
        <w:t xml:space="preserve">projekta </w:t>
      </w:r>
      <w:r w:rsidR="001B052D">
        <w:t>„</w:t>
      </w:r>
      <w:r w:rsidR="00AD7B82" w:rsidRPr="00B258A3">
        <w:rPr>
          <w:bCs/>
          <w:szCs w:val="24"/>
        </w:rPr>
        <w:t>Siguldas Sporta komp</w:t>
      </w:r>
      <w:r w:rsidR="00DF328E">
        <w:rPr>
          <w:bCs/>
          <w:szCs w:val="24"/>
        </w:rPr>
        <w:t>lekss</w:t>
      </w:r>
      <w:r w:rsidR="001B052D">
        <w:t xml:space="preserve">” ekspertīzi </w:t>
      </w:r>
      <w:r w:rsidR="002325C8">
        <w:t>saskaņā ar N</w:t>
      </w:r>
      <w:r w:rsidRPr="005867BD">
        <w:t>olikuma noteikumiem par līgumcenu:</w:t>
      </w:r>
    </w:p>
    <w:p w:rsidR="00F11311" w:rsidRDefault="00F11311" w:rsidP="00F50073">
      <w:pPr>
        <w:pStyle w:val="NoSpacing"/>
        <w:jc w:val="both"/>
      </w:pPr>
    </w:p>
    <w:tbl>
      <w:tblPr>
        <w:tblW w:w="8576" w:type="dxa"/>
        <w:tblLook w:val="04A0" w:firstRow="1" w:lastRow="0" w:firstColumn="1" w:lastColumn="0" w:noHBand="0" w:noVBand="1"/>
      </w:tblPr>
      <w:tblGrid>
        <w:gridCol w:w="3925"/>
        <w:gridCol w:w="1759"/>
        <w:gridCol w:w="1250"/>
        <w:gridCol w:w="1642"/>
      </w:tblGrid>
      <w:tr w:rsidR="001B052D" w:rsidRPr="007917F1" w:rsidTr="001B052D">
        <w:trPr>
          <w:trHeight w:val="516"/>
        </w:trPr>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1B052D" w:rsidRPr="007917F1" w:rsidRDefault="001B052D" w:rsidP="00F50073">
            <w:pPr>
              <w:spacing w:after="0" w:line="240" w:lineRule="auto"/>
              <w:jc w:val="center"/>
              <w:rPr>
                <w:b/>
                <w:bCs/>
              </w:rPr>
            </w:pPr>
            <w:r w:rsidRPr="007917F1">
              <w:rPr>
                <w:b/>
                <w:bCs/>
              </w:rPr>
              <w:t>Pakalpojums</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1B052D" w:rsidRPr="007917F1" w:rsidRDefault="001B052D" w:rsidP="00F50073">
            <w:pPr>
              <w:spacing w:after="0" w:line="240" w:lineRule="auto"/>
              <w:jc w:val="center"/>
              <w:rPr>
                <w:b/>
                <w:bCs/>
              </w:rPr>
            </w:pPr>
            <w:r>
              <w:rPr>
                <w:b/>
                <w:bCs/>
              </w:rPr>
              <w:t>Cena, EUR (bez PVN)</w:t>
            </w:r>
          </w:p>
        </w:tc>
        <w:tc>
          <w:tcPr>
            <w:tcW w:w="1250" w:type="dxa"/>
            <w:tcBorders>
              <w:top w:val="single" w:sz="4" w:space="0" w:color="auto"/>
              <w:left w:val="nil"/>
              <w:bottom w:val="single" w:sz="4" w:space="0" w:color="auto"/>
              <w:right w:val="single" w:sz="4" w:space="0" w:color="auto"/>
            </w:tcBorders>
            <w:shd w:val="clear" w:color="auto" w:fill="auto"/>
            <w:vAlign w:val="center"/>
          </w:tcPr>
          <w:p w:rsidR="001B052D" w:rsidRPr="007917F1" w:rsidRDefault="001B052D" w:rsidP="00F50073">
            <w:pPr>
              <w:spacing w:after="0" w:line="240" w:lineRule="auto"/>
              <w:jc w:val="center"/>
              <w:rPr>
                <w:b/>
                <w:bCs/>
              </w:rPr>
            </w:pPr>
            <w:r>
              <w:rPr>
                <w:b/>
                <w:bCs/>
              </w:rPr>
              <w:t>PVN, EUR</w:t>
            </w:r>
          </w:p>
        </w:tc>
        <w:tc>
          <w:tcPr>
            <w:tcW w:w="1642" w:type="dxa"/>
            <w:tcBorders>
              <w:top w:val="single" w:sz="4" w:space="0" w:color="auto"/>
              <w:left w:val="nil"/>
              <w:bottom w:val="single" w:sz="4" w:space="0" w:color="auto"/>
              <w:right w:val="single" w:sz="4" w:space="0" w:color="auto"/>
            </w:tcBorders>
            <w:shd w:val="clear" w:color="auto" w:fill="auto"/>
            <w:vAlign w:val="center"/>
          </w:tcPr>
          <w:p w:rsidR="001B052D" w:rsidRPr="007917F1" w:rsidRDefault="001B052D" w:rsidP="00F50073">
            <w:pPr>
              <w:spacing w:after="0" w:line="240" w:lineRule="auto"/>
              <w:jc w:val="center"/>
              <w:rPr>
                <w:b/>
                <w:bCs/>
              </w:rPr>
            </w:pPr>
            <w:r>
              <w:rPr>
                <w:b/>
                <w:bCs/>
              </w:rPr>
              <w:t>Kopējā cena, EUR</w:t>
            </w:r>
            <w:r w:rsidRPr="007917F1">
              <w:rPr>
                <w:b/>
                <w:bCs/>
              </w:rPr>
              <w:t xml:space="preserve"> ar PVN</w:t>
            </w:r>
          </w:p>
        </w:tc>
      </w:tr>
      <w:tr w:rsidR="001B052D" w:rsidRPr="007917F1" w:rsidTr="001B052D">
        <w:trPr>
          <w:trHeight w:val="1465"/>
        </w:trPr>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1B052D" w:rsidRPr="007917F1" w:rsidRDefault="008F5E6C" w:rsidP="00AD7B82">
            <w:pPr>
              <w:spacing w:after="0" w:line="240" w:lineRule="auto"/>
            </w:pPr>
            <w:r>
              <w:rPr>
                <w:b/>
                <w:szCs w:val="24"/>
              </w:rPr>
              <w:t>Būv</w:t>
            </w:r>
            <w:r w:rsidR="001B052D">
              <w:rPr>
                <w:b/>
                <w:szCs w:val="24"/>
              </w:rPr>
              <w:t xml:space="preserve">projekta </w:t>
            </w:r>
            <w:r w:rsidR="001B052D" w:rsidRPr="00AD7B82">
              <w:rPr>
                <w:b/>
                <w:szCs w:val="24"/>
              </w:rPr>
              <w:t>„</w:t>
            </w:r>
            <w:r w:rsidR="00DF328E">
              <w:rPr>
                <w:b/>
                <w:bCs/>
                <w:szCs w:val="24"/>
              </w:rPr>
              <w:t>Siguldas Sporta komplekss</w:t>
            </w:r>
            <w:r w:rsidR="001B052D" w:rsidRPr="00AD7B82">
              <w:rPr>
                <w:b/>
                <w:szCs w:val="24"/>
              </w:rPr>
              <w:t>”</w:t>
            </w:r>
            <w:r w:rsidR="001B052D">
              <w:rPr>
                <w:b/>
                <w:szCs w:val="24"/>
              </w:rPr>
              <w:t xml:space="preserve"> ekspertīzes veikšana</w:t>
            </w:r>
          </w:p>
        </w:tc>
        <w:tc>
          <w:tcPr>
            <w:tcW w:w="1759" w:type="dxa"/>
            <w:tcBorders>
              <w:top w:val="nil"/>
              <w:left w:val="single" w:sz="4" w:space="0" w:color="auto"/>
              <w:bottom w:val="single" w:sz="4" w:space="0" w:color="auto"/>
              <w:right w:val="single" w:sz="4" w:space="0" w:color="auto"/>
            </w:tcBorders>
            <w:shd w:val="clear" w:color="auto" w:fill="auto"/>
            <w:vAlign w:val="center"/>
          </w:tcPr>
          <w:p w:rsidR="001B052D" w:rsidRPr="007917F1" w:rsidRDefault="001B052D" w:rsidP="00F50073">
            <w:pPr>
              <w:spacing w:after="0" w:line="240" w:lineRule="auto"/>
              <w:ind w:firstLineChars="500" w:firstLine="1200"/>
              <w:jc w:val="center"/>
            </w:pPr>
          </w:p>
        </w:tc>
        <w:tc>
          <w:tcPr>
            <w:tcW w:w="1250" w:type="dxa"/>
            <w:tcBorders>
              <w:top w:val="nil"/>
              <w:left w:val="single" w:sz="4" w:space="0" w:color="auto"/>
              <w:bottom w:val="single" w:sz="4" w:space="0" w:color="auto"/>
              <w:right w:val="single" w:sz="4" w:space="0" w:color="auto"/>
            </w:tcBorders>
            <w:shd w:val="clear" w:color="auto" w:fill="auto"/>
            <w:vAlign w:val="center"/>
          </w:tcPr>
          <w:p w:rsidR="001B052D" w:rsidRPr="007917F1" w:rsidRDefault="001B052D" w:rsidP="00F50073">
            <w:pPr>
              <w:spacing w:after="0" w:line="240" w:lineRule="auto"/>
              <w:ind w:firstLineChars="500" w:firstLine="1200"/>
              <w:jc w:val="center"/>
            </w:pPr>
          </w:p>
        </w:tc>
        <w:tc>
          <w:tcPr>
            <w:tcW w:w="1642" w:type="dxa"/>
            <w:tcBorders>
              <w:top w:val="nil"/>
              <w:left w:val="single" w:sz="4" w:space="0" w:color="auto"/>
              <w:bottom w:val="single" w:sz="4" w:space="0" w:color="auto"/>
              <w:right w:val="single" w:sz="4" w:space="0" w:color="auto"/>
            </w:tcBorders>
            <w:shd w:val="clear" w:color="auto" w:fill="auto"/>
            <w:vAlign w:val="center"/>
          </w:tcPr>
          <w:p w:rsidR="001B052D" w:rsidRPr="007917F1" w:rsidRDefault="001B052D" w:rsidP="00F50073">
            <w:pPr>
              <w:spacing w:after="0" w:line="240" w:lineRule="auto"/>
              <w:ind w:firstLineChars="500" w:firstLine="1200"/>
              <w:jc w:val="center"/>
            </w:pPr>
          </w:p>
        </w:tc>
      </w:tr>
    </w:tbl>
    <w:p w:rsidR="00F11311" w:rsidRPr="005867BD" w:rsidRDefault="00F11311" w:rsidP="00F50073">
      <w:pPr>
        <w:pStyle w:val="NoSpacing"/>
        <w:jc w:val="both"/>
      </w:pPr>
    </w:p>
    <w:p w:rsidR="00AA07D9" w:rsidRPr="005867BD" w:rsidRDefault="00AA07D9" w:rsidP="00F50073">
      <w:pPr>
        <w:spacing w:after="0" w:line="240" w:lineRule="auto"/>
        <w:jc w:val="both"/>
        <w:rPr>
          <w:rFonts w:eastAsia="Times New Roman"/>
          <w:szCs w:val="24"/>
        </w:rPr>
      </w:pPr>
    </w:p>
    <w:p w:rsidR="00AA07D9" w:rsidRPr="005867BD" w:rsidRDefault="00AA07D9" w:rsidP="00F50073">
      <w:pPr>
        <w:pStyle w:val="NoSpacing"/>
        <w:ind w:firstLine="720"/>
        <w:jc w:val="both"/>
      </w:pPr>
      <w:r w:rsidRPr="005867BD">
        <w:t>Ar šo apliecinu, ka šajā finanšu piedāvāju</w:t>
      </w:r>
      <w:r>
        <w:t xml:space="preserve">mā ir ietvertas </w:t>
      </w:r>
      <w:r w:rsidRPr="00634456">
        <w:t>visas Tehniskajā specifikācijā</w:t>
      </w:r>
      <w:r>
        <w:t xml:space="preserve"> un Nolikumā ietverto prasību izpildes izmaksas, tajā skaitā iekļautas visas izmaksas, ieskaitot transporta izdevumus un visa veida nodokļus un nodevas, kas saistītas ar plānoto pakalpojum</w:t>
      </w:r>
      <w:r w:rsidR="00802E22">
        <w:t>a</w:t>
      </w:r>
      <w:r>
        <w:t xml:space="preserve"> sniegšanu. </w:t>
      </w:r>
    </w:p>
    <w:p w:rsidR="00AA07D9" w:rsidRPr="005867BD" w:rsidRDefault="00AA07D9" w:rsidP="00F50073">
      <w:pPr>
        <w:pStyle w:val="NoSpacing"/>
      </w:pPr>
    </w:p>
    <w:p w:rsidR="00AA07D9" w:rsidRPr="005867BD" w:rsidRDefault="00AA07D9" w:rsidP="00F50073">
      <w:pPr>
        <w:pStyle w:val="NoSpacing"/>
      </w:pPr>
    </w:p>
    <w:p w:rsidR="00AA07D9" w:rsidRPr="005867BD" w:rsidRDefault="00AA07D9" w:rsidP="00F50073">
      <w:pPr>
        <w:pStyle w:val="NoSpacing"/>
      </w:pPr>
    </w:p>
    <w:p w:rsidR="00AA07D9" w:rsidRPr="005867BD" w:rsidRDefault="00AA07D9" w:rsidP="00F50073">
      <w:pPr>
        <w:pStyle w:val="NoSpacing"/>
      </w:pPr>
    </w:p>
    <w:p w:rsidR="00AA07D9" w:rsidRPr="005867BD" w:rsidRDefault="00AA07D9" w:rsidP="00F50073">
      <w:pPr>
        <w:pStyle w:val="NoSpacing"/>
        <w:rPr>
          <w:bCs/>
        </w:rPr>
      </w:pPr>
      <w:r w:rsidRPr="005867BD">
        <w:rPr>
          <w:bCs/>
        </w:rPr>
        <w:t>201</w:t>
      </w:r>
      <w:r w:rsidR="00AD7B82">
        <w:rPr>
          <w:bCs/>
        </w:rPr>
        <w:t>5</w:t>
      </w:r>
      <w:r w:rsidRPr="005867BD">
        <w:rPr>
          <w:bCs/>
        </w:rPr>
        <w:t>.gada ___._____________</w:t>
      </w:r>
    </w:p>
    <w:p w:rsidR="00AA07D9" w:rsidRPr="005867BD" w:rsidRDefault="00AA07D9" w:rsidP="00F50073">
      <w:pPr>
        <w:spacing w:after="0" w:line="240" w:lineRule="auto"/>
        <w:rPr>
          <w:bCs/>
          <w:i/>
        </w:rPr>
      </w:pPr>
    </w:p>
    <w:p w:rsidR="00AA07D9" w:rsidRPr="005867BD" w:rsidRDefault="00AA07D9" w:rsidP="00F50073">
      <w:pPr>
        <w:spacing w:after="0" w:line="240" w:lineRule="auto"/>
        <w:rPr>
          <w:bCs/>
          <w:i/>
        </w:rPr>
      </w:pPr>
      <w:r w:rsidRPr="005867BD">
        <w:rPr>
          <w:bCs/>
          <w:i/>
        </w:rPr>
        <w:t>___________________________________________________________________________</w:t>
      </w:r>
    </w:p>
    <w:p w:rsidR="00AA07D9" w:rsidRPr="005867BD" w:rsidRDefault="00AA07D9" w:rsidP="00F50073">
      <w:pPr>
        <w:spacing w:after="0" w:line="240" w:lineRule="auto"/>
        <w:jc w:val="center"/>
        <w:rPr>
          <w:bCs/>
          <w:i/>
          <w:sz w:val="20"/>
          <w:szCs w:val="20"/>
        </w:rPr>
      </w:pPr>
      <w:r w:rsidRPr="005867BD">
        <w:rPr>
          <w:bCs/>
          <w:i/>
          <w:sz w:val="20"/>
          <w:szCs w:val="20"/>
        </w:rPr>
        <w:t>(uzņēmuma vadītāja vai tā pilnvarotās personas (pievienot pilnvaras oriģinālu vai apliecinātu kopiju) paraksts, tā atšifrējums)</w:t>
      </w:r>
    </w:p>
    <w:p w:rsidR="00AA07D9" w:rsidRDefault="00AA07D9" w:rsidP="00F50073">
      <w:pPr>
        <w:spacing w:after="0" w:line="240" w:lineRule="auto"/>
        <w:ind w:left="720"/>
        <w:jc w:val="right"/>
        <w:rPr>
          <w:rFonts w:eastAsia="Times New Roman"/>
          <w:b/>
          <w:szCs w:val="24"/>
        </w:rPr>
      </w:pPr>
    </w:p>
    <w:p w:rsidR="00AA07D9" w:rsidRDefault="00AA07D9" w:rsidP="00F50073">
      <w:pPr>
        <w:spacing w:after="0" w:line="240" w:lineRule="auto"/>
        <w:ind w:left="720"/>
        <w:jc w:val="right"/>
        <w:rPr>
          <w:rFonts w:eastAsia="Times New Roman"/>
          <w:b/>
          <w:szCs w:val="24"/>
        </w:rPr>
      </w:pPr>
    </w:p>
    <w:p w:rsidR="00AA07D9" w:rsidRDefault="00AA07D9" w:rsidP="00F50073">
      <w:pPr>
        <w:spacing w:after="0" w:line="240" w:lineRule="auto"/>
        <w:ind w:left="720"/>
        <w:jc w:val="right"/>
        <w:rPr>
          <w:rFonts w:eastAsia="Times New Roman"/>
          <w:b/>
          <w:szCs w:val="24"/>
        </w:rPr>
      </w:pPr>
    </w:p>
    <w:p w:rsidR="003C5DFB" w:rsidRDefault="003C5DFB" w:rsidP="00F50073">
      <w:pPr>
        <w:spacing w:after="0" w:line="240" w:lineRule="auto"/>
        <w:jc w:val="right"/>
        <w:rPr>
          <w:b/>
        </w:rPr>
      </w:pPr>
    </w:p>
    <w:p w:rsidR="003C5DFB" w:rsidRDefault="003C5DFB" w:rsidP="00F50073">
      <w:pPr>
        <w:spacing w:after="0" w:line="240" w:lineRule="auto"/>
        <w:jc w:val="right"/>
        <w:rPr>
          <w:b/>
        </w:rPr>
      </w:pPr>
    </w:p>
    <w:p w:rsidR="003C5DFB" w:rsidRDefault="003C5DFB" w:rsidP="00F50073">
      <w:pPr>
        <w:spacing w:after="0" w:line="240" w:lineRule="auto"/>
        <w:jc w:val="right"/>
        <w:rPr>
          <w:b/>
        </w:rPr>
      </w:pPr>
    </w:p>
    <w:p w:rsidR="003C5DFB" w:rsidRDefault="003C5DFB" w:rsidP="00F50073">
      <w:pPr>
        <w:spacing w:after="0" w:line="240" w:lineRule="auto"/>
        <w:jc w:val="right"/>
        <w:rPr>
          <w:b/>
        </w:rPr>
      </w:pPr>
    </w:p>
    <w:p w:rsidR="003C5DFB" w:rsidRDefault="003C5DFB" w:rsidP="00F50073">
      <w:pPr>
        <w:spacing w:after="0" w:line="240" w:lineRule="auto"/>
        <w:jc w:val="right"/>
        <w:rPr>
          <w:b/>
        </w:rPr>
      </w:pPr>
    </w:p>
    <w:p w:rsidR="003C5DFB" w:rsidRDefault="003C5DFB" w:rsidP="00F50073">
      <w:pPr>
        <w:spacing w:after="0" w:line="240" w:lineRule="auto"/>
        <w:rPr>
          <w:b/>
        </w:rPr>
      </w:pPr>
    </w:p>
    <w:p w:rsidR="00F50073" w:rsidRDefault="00F50073" w:rsidP="00F50073">
      <w:pPr>
        <w:spacing w:after="0" w:line="240" w:lineRule="auto"/>
        <w:jc w:val="right"/>
        <w:rPr>
          <w:b/>
        </w:rPr>
      </w:pPr>
    </w:p>
    <w:p w:rsidR="00DF328E" w:rsidRDefault="00DF328E" w:rsidP="00F50073">
      <w:pPr>
        <w:spacing w:after="0" w:line="240" w:lineRule="auto"/>
        <w:jc w:val="right"/>
        <w:rPr>
          <w:b/>
        </w:rPr>
      </w:pPr>
    </w:p>
    <w:p w:rsidR="00F50073" w:rsidRDefault="00F50073" w:rsidP="00F50073">
      <w:pPr>
        <w:spacing w:after="0" w:line="240" w:lineRule="auto"/>
        <w:jc w:val="right"/>
        <w:rPr>
          <w:b/>
        </w:rPr>
      </w:pPr>
    </w:p>
    <w:p w:rsidR="00F50073" w:rsidRDefault="00F50073" w:rsidP="00F50073">
      <w:pPr>
        <w:spacing w:after="0" w:line="240" w:lineRule="auto"/>
        <w:jc w:val="right"/>
        <w:rPr>
          <w:b/>
        </w:rPr>
      </w:pPr>
    </w:p>
    <w:p w:rsidR="00AD7B82" w:rsidRDefault="00AD7B82" w:rsidP="00F50073">
      <w:pPr>
        <w:spacing w:after="0" w:line="240" w:lineRule="auto"/>
        <w:jc w:val="right"/>
        <w:rPr>
          <w:b/>
        </w:rPr>
      </w:pPr>
    </w:p>
    <w:p w:rsidR="00AD7B82" w:rsidRDefault="00AD7B82" w:rsidP="00F50073">
      <w:pPr>
        <w:spacing w:after="0" w:line="240" w:lineRule="auto"/>
        <w:jc w:val="right"/>
        <w:rPr>
          <w:b/>
        </w:rPr>
      </w:pPr>
    </w:p>
    <w:p w:rsidR="005D30D6" w:rsidRPr="005D2983" w:rsidRDefault="00FD0988" w:rsidP="00AD7B82">
      <w:pPr>
        <w:spacing w:after="0" w:line="240" w:lineRule="auto"/>
        <w:jc w:val="right"/>
        <w:rPr>
          <w:rFonts w:eastAsia="Times New Roman"/>
          <w:szCs w:val="24"/>
          <w:lang w:eastAsia="lv-LV"/>
        </w:rPr>
      </w:pPr>
      <w:r>
        <w:rPr>
          <w:b/>
        </w:rPr>
        <w:lastRenderedPageBreak/>
        <w:t>5</w:t>
      </w:r>
      <w:r w:rsidR="00AD7B82">
        <w:rPr>
          <w:b/>
        </w:rPr>
        <w:t>.pielikums</w:t>
      </w:r>
    </w:p>
    <w:p w:rsidR="005D30D6" w:rsidRPr="00CA295A" w:rsidRDefault="005D30D6" w:rsidP="00F50073">
      <w:pPr>
        <w:spacing w:after="0" w:line="240" w:lineRule="auto"/>
        <w:rPr>
          <w:b/>
        </w:rPr>
      </w:pPr>
    </w:p>
    <w:p w:rsidR="00AA07D9" w:rsidRPr="00CA295A" w:rsidRDefault="00AA07D9" w:rsidP="00F50073">
      <w:pPr>
        <w:spacing w:after="0" w:line="240" w:lineRule="auto"/>
        <w:jc w:val="center"/>
        <w:rPr>
          <w:rFonts w:ascii="Arial Narrow" w:hAnsi="Arial Narrow"/>
          <w:b/>
          <w:caps/>
          <w:sz w:val="22"/>
        </w:rPr>
      </w:pPr>
    </w:p>
    <w:p w:rsidR="006E4904" w:rsidRDefault="006E4904" w:rsidP="00F50073">
      <w:pPr>
        <w:tabs>
          <w:tab w:val="right" w:pos="8280"/>
        </w:tabs>
        <w:spacing w:after="0" w:line="240" w:lineRule="auto"/>
        <w:jc w:val="center"/>
        <w:rPr>
          <w:i/>
        </w:rPr>
      </w:pPr>
      <w:r w:rsidRPr="00920AB7">
        <w:rPr>
          <w:b/>
        </w:rPr>
        <w:t xml:space="preserve">Pretendenta </w:t>
      </w:r>
      <w:r w:rsidR="003D12A0">
        <w:rPr>
          <w:b/>
        </w:rPr>
        <w:t>__________________________</w:t>
      </w:r>
      <w:r w:rsidRPr="00920AB7">
        <w:rPr>
          <w:b/>
        </w:rPr>
        <w:t xml:space="preserve">finansiālais stāvoklis </w:t>
      </w:r>
      <w:r w:rsidR="0007123F" w:rsidRPr="0007123F">
        <w:rPr>
          <w:i/>
        </w:rPr>
        <w:t>(veidne)</w:t>
      </w:r>
    </w:p>
    <w:p w:rsidR="003D12A0" w:rsidRPr="00920AB7" w:rsidRDefault="003D12A0" w:rsidP="00F50073">
      <w:pPr>
        <w:tabs>
          <w:tab w:val="right" w:pos="8280"/>
        </w:tabs>
        <w:spacing w:after="0" w:line="240" w:lineRule="auto"/>
        <w:jc w:val="center"/>
        <w:rPr>
          <w: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519"/>
      </w:tblGrid>
      <w:tr w:rsidR="003C5DFB" w:rsidRPr="003C5DFB" w:rsidTr="003C5DFB">
        <w:tc>
          <w:tcPr>
            <w:tcW w:w="1842" w:type="dxa"/>
            <w:shd w:val="clear" w:color="auto" w:fill="auto"/>
          </w:tcPr>
          <w:p w:rsidR="003C5DFB" w:rsidRPr="003C5DFB" w:rsidRDefault="003C5DFB" w:rsidP="00F50073">
            <w:pPr>
              <w:tabs>
                <w:tab w:val="left" w:pos="2160"/>
              </w:tabs>
              <w:spacing w:after="0" w:line="240" w:lineRule="auto"/>
              <w:jc w:val="both"/>
              <w:rPr>
                <w:rFonts w:eastAsia="Times New Roman"/>
                <w:szCs w:val="24"/>
              </w:rPr>
            </w:pPr>
          </w:p>
        </w:tc>
        <w:tc>
          <w:tcPr>
            <w:tcW w:w="2519" w:type="dxa"/>
            <w:shd w:val="clear" w:color="auto" w:fill="auto"/>
          </w:tcPr>
          <w:p w:rsidR="003C5DFB" w:rsidRPr="003C5DFB" w:rsidRDefault="003C5DFB" w:rsidP="00F50073">
            <w:pPr>
              <w:tabs>
                <w:tab w:val="left" w:pos="2160"/>
              </w:tabs>
              <w:spacing w:after="0" w:line="240" w:lineRule="auto"/>
              <w:jc w:val="both"/>
              <w:rPr>
                <w:rFonts w:eastAsia="Times New Roman"/>
                <w:szCs w:val="24"/>
              </w:rPr>
            </w:pPr>
            <w:r w:rsidRPr="003C5DFB">
              <w:rPr>
                <w:rFonts w:eastAsia="Times New Roman"/>
                <w:szCs w:val="24"/>
              </w:rPr>
              <w:t>Summa EUR bez PVN</w:t>
            </w:r>
          </w:p>
        </w:tc>
      </w:tr>
      <w:tr w:rsidR="003C5DFB" w:rsidRPr="003C5DFB" w:rsidTr="003C5DFB">
        <w:tc>
          <w:tcPr>
            <w:tcW w:w="1842" w:type="dxa"/>
            <w:shd w:val="clear" w:color="auto" w:fill="auto"/>
          </w:tcPr>
          <w:p w:rsidR="003C5DFB" w:rsidRPr="003C5DFB" w:rsidRDefault="003C5DFB" w:rsidP="00AD7B82">
            <w:pPr>
              <w:tabs>
                <w:tab w:val="left" w:pos="2160"/>
              </w:tabs>
              <w:spacing w:after="0" w:line="240" w:lineRule="auto"/>
              <w:jc w:val="both"/>
              <w:rPr>
                <w:rFonts w:eastAsia="Times New Roman"/>
                <w:szCs w:val="24"/>
              </w:rPr>
            </w:pPr>
            <w:r w:rsidRPr="003C5DFB">
              <w:rPr>
                <w:rFonts w:eastAsia="Times New Roman"/>
                <w:szCs w:val="24"/>
              </w:rPr>
              <w:t>201</w:t>
            </w:r>
            <w:r w:rsidR="00AD7B82">
              <w:rPr>
                <w:rFonts w:eastAsia="Times New Roman"/>
                <w:szCs w:val="24"/>
              </w:rPr>
              <w:t>4</w:t>
            </w:r>
            <w:r w:rsidRPr="003C5DFB">
              <w:rPr>
                <w:rFonts w:eastAsia="Times New Roman"/>
                <w:szCs w:val="24"/>
              </w:rPr>
              <w:t>.gads</w:t>
            </w:r>
          </w:p>
        </w:tc>
        <w:tc>
          <w:tcPr>
            <w:tcW w:w="2519" w:type="dxa"/>
            <w:shd w:val="clear" w:color="auto" w:fill="auto"/>
          </w:tcPr>
          <w:p w:rsidR="003C5DFB" w:rsidRPr="003C5DFB" w:rsidRDefault="003C5DFB" w:rsidP="00F50073">
            <w:pPr>
              <w:tabs>
                <w:tab w:val="left" w:pos="2160"/>
              </w:tabs>
              <w:spacing w:after="0" w:line="240" w:lineRule="auto"/>
              <w:jc w:val="both"/>
              <w:rPr>
                <w:rFonts w:eastAsia="Times New Roman"/>
                <w:szCs w:val="24"/>
              </w:rPr>
            </w:pPr>
          </w:p>
        </w:tc>
      </w:tr>
      <w:tr w:rsidR="003C5DFB" w:rsidRPr="003C5DFB" w:rsidTr="003C5DFB">
        <w:tc>
          <w:tcPr>
            <w:tcW w:w="1842" w:type="dxa"/>
            <w:shd w:val="clear" w:color="auto" w:fill="auto"/>
          </w:tcPr>
          <w:p w:rsidR="003C5DFB" w:rsidRPr="003C5DFB" w:rsidRDefault="003C5DFB" w:rsidP="00AD7B82">
            <w:pPr>
              <w:tabs>
                <w:tab w:val="left" w:pos="2160"/>
              </w:tabs>
              <w:spacing w:after="0" w:line="240" w:lineRule="auto"/>
              <w:jc w:val="both"/>
              <w:rPr>
                <w:rFonts w:eastAsia="Times New Roman"/>
                <w:szCs w:val="24"/>
              </w:rPr>
            </w:pPr>
            <w:r w:rsidRPr="003C5DFB">
              <w:rPr>
                <w:rFonts w:eastAsia="Times New Roman"/>
                <w:szCs w:val="24"/>
              </w:rPr>
              <w:t>201</w:t>
            </w:r>
            <w:r w:rsidR="00AD7B82">
              <w:rPr>
                <w:rFonts w:eastAsia="Times New Roman"/>
                <w:szCs w:val="24"/>
              </w:rPr>
              <w:t>3</w:t>
            </w:r>
            <w:r w:rsidRPr="003C5DFB">
              <w:rPr>
                <w:rFonts w:eastAsia="Times New Roman"/>
                <w:szCs w:val="24"/>
              </w:rPr>
              <w:t>.gads</w:t>
            </w:r>
          </w:p>
        </w:tc>
        <w:tc>
          <w:tcPr>
            <w:tcW w:w="2519" w:type="dxa"/>
            <w:shd w:val="clear" w:color="auto" w:fill="auto"/>
          </w:tcPr>
          <w:p w:rsidR="003C5DFB" w:rsidRPr="003C5DFB" w:rsidRDefault="003C5DFB" w:rsidP="00F50073">
            <w:pPr>
              <w:tabs>
                <w:tab w:val="left" w:pos="2160"/>
              </w:tabs>
              <w:spacing w:after="0" w:line="240" w:lineRule="auto"/>
              <w:jc w:val="both"/>
              <w:rPr>
                <w:rFonts w:eastAsia="Times New Roman"/>
                <w:szCs w:val="24"/>
              </w:rPr>
            </w:pPr>
          </w:p>
        </w:tc>
      </w:tr>
      <w:tr w:rsidR="003C5DFB" w:rsidRPr="003C5DFB" w:rsidTr="003C5DFB">
        <w:tc>
          <w:tcPr>
            <w:tcW w:w="1842" w:type="dxa"/>
            <w:shd w:val="clear" w:color="auto" w:fill="auto"/>
          </w:tcPr>
          <w:p w:rsidR="003C5DFB" w:rsidRPr="003C5DFB" w:rsidRDefault="003C5DFB" w:rsidP="00AD7B82">
            <w:pPr>
              <w:tabs>
                <w:tab w:val="left" w:pos="2160"/>
              </w:tabs>
              <w:spacing w:after="0" w:line="240" w:lineRule="auto"/>
              <w:jc w:val="both"/>
              <w:rPr>
                <w:rFonts w:eastAsia="Times New Roman"/>
                <w:szCs w:val="24"/>
              </w:rPr>
            </w:pPr>
            <w:r w:rsidRPr="003C5DFB">
              <w:rPr>
                <w:rFonts w:eastAsia="Times New Roman"/>
                <w:szCs w:val="24"/>
              </w:rPr>
              <w:t>201</w:t>
            </w:r>
            <w:r w:rsidR="00AD7B82">
              <w:rPr>
                <w:rFonts w:eastAsia="Times New Roman"/>
                <w:szCs w:val="24"/>
              </w:rPr>
              <w:t>2</w:t>
            </w:r>
            <w:r w:rsidRPr="003C5DFB">
              <w:rPr>
                <w:rFonts w:eastAsia="Times New Roman"/>
                <w:szCs w:val="24"/>
              </w:rPr>
              <w:t>.gads</w:t>
            </w:r>
          </w:p>
        </w:tc>
        <w:tc>
          <w:tcPr>
            <w:tcW w:w="2519" w:type="dxa"/>
            <w:shd w:val="clear" w:color="auto" w:fill="auto"/>
          </w:tcPr>
          <w:p w:rsidR="003C5DFB" w:rsidRPr="003C5DFB" w:rsidRDefault="003C5DFB" w:rsidP="00F50073">
            <w:pPr>
              <w:tabs>
                <w:tab w:val="left" w:pos="2160"/>
              </w:tabs>
              <w:spacing w:after="0" w:line="240" w:lineRule="auto"/>
              <w:jc w:val="both"/>
              <w:rPr>
                <w:rFonts w:eastAsia="Times New Roman"/>
                <w:szCs w:val="24"/>
              </w:rPr>
            </w:pPr>
          </w:p>
        </w:tc>
      </w:tr>
      <w:tr w:rsidR="003C5DFB" w:rsidRPr="003C5DFB" w:rsidTr="003C5DFB">
        <w:tc>
          <w:tcPr>
            <w:tcW w:w="1842" w:type="dxa"/>
            <w:shd w:val="clear" w:color="auto" w:fill="auto"/>
          </w:tcPr>
          <w:p w:rsidR="003C5DFB" w:rsidRPr="003C5DFB" w:rsidRDefault="003C5DFB" w:rsidP="00F50073">
            <w:pPr>
              <w:tabs>
                <w:tab w:val="left" w:pos="2160"/>
              </w:tabs>
              <w:spacing w:after="0" w:line="240" w:lineRule="auto"/>
              <w:ind w:left="-108"/>
              <w:jc w:val="center"/>
              <w:rPr>
                <w:rFonts w:eastAsia="Times New Roman"/>
                <w:b/>
                <w:szCs w:val="24"/>
              </w:rPr>
            </w:pPr>
            <w:r w:rsidRPr="003C5DFB">
              <w:rPr>
                <w:rFonts w:eastAsia="Times New Roman"/>
                <w:b/>
                <w:szCs w:val="24"/>
              </w:rPr>
              <w:t>Vidējais gada :</w:t>
            </w:r>
          </w:p>
        </w:tc>
        <w:tc>
          <w:tcPr>
            <w:tcW w:w="2519" w:type="dxa"/>
            <w:shd w:val="clear" w:color="auto" w:fill="auto"/>
          </w:tcPr>
          <w:p w:rsidR="003C5DFB" w:rsidRPr="003C5DFB" w:rsidRDefault="003C5DFB" w:rsidP="00F50073">
            <w:pPr>
              <w:tabs>
                <w:tab w:val="left" w:pos="2160"/>
              </w:tabs>
              <w:spacing w:after="0" w:line="240" w:lineRule="auto"/>
              <w:jc w:val="both"/>
              <w:rPr>
                <w:rFonts w:eastAsia="Times New Roman"/>
                <w:szCs w:val="24"/>
              </w:rPr>
            </w:pPr>
          </w:p>
        </w:tc>
      </w:tr>
    </w:tbl>
    <w:p w:rsidR="003C5DFB" w:rsidRDefault="003C5DFB" w:rsidP="00F50073">
      <w:pPr>
        <w:spacing w:after="0" w:line="240" w:lineRule="auto"/>
        <w:jc w:val="both"/>
      </w:pPr>
    </w:p>
    <w:p w:rsidR="003C5DFB" w:rsidRDefault="003C5DFB" w:rsidP="00F50073">
      <w:pPr>
        <w:tabs>
          <w:tab w:val="left" w:pos="2160"/>
        </w:tabs>
        <w:spacing w:after="0" w:line="240" w:lineRule="auto"/>
        <w:jc w:val="both"/>
        <w:rPr>
          <w:rFonts w:eastAsia="Times New Roman"/>
          <w:szCs w:val="24"/>
        </w:rPr>
      </w:pPr>
      <w:r w:rsidRPr="003C5DFB">
        <w:rPr>
          <w:rFonts w:eastAsia="Times New Roman"/>
          <w:szCs w:val="24"/>
        </w:rPr>
        <w:t>Pielikumā: peļņas vai zaudējuma aprēķins par katru norādīto finanšu gadu (apliecinātas kopijas) kopā uz __________</w:t>
      </w:r>
      <w:r>
        <w:rPr>
          <w:rFonts w:eastAsia="Times New Roman"/>
          <w:szCs w:val="24"/>
        </w:rPr>
        <w:t>_ lp</w:t>
      </w:r>
      <w:r w:rsidR="00634456">
        <w:rPr>
          <w:rFonts w:eastAsia="Times New Roman"/>
          <w:szCs w:val="24"/>
        </w:rPr>
        <w:t>p</w:t>
      </w:r>
      <w:r w:rsidRPr="003C5DFB">
        <w:rPr>
          <w:rFonts w:eastAsia="Times New Roman"/>
          <w:szCs w:val="24"/>
        </w:rPr>
        <w:t>.</w:t>
      </w:r>
    </w:p>
    <w:p w:rsidR="003C5DFB" w:rsidRPr="003C5DFB" w:rsidRDefault="003C5DFB" w:rsidP="00F50073">
      <w:pPr>
        <w:tabs>
          <w:tab w:val="left" w:pos="2160"/>
        </w:tabs>
        <w:spacing w:after="0" w:line="240" w:lineRule="auto"/>
        <w:jc w:val="both"/>
        <w:rPr>
          <w:rFonts w:eastAsia="Times New Roman"/>
          <w:szCs w:val="24"/>
        </w:rPr>
      </w:pPr>
    </w:p>
    <w:p w:rsidR="003C5DFB" w:rsidRPr="003C5DFB" w:rsidRDefault="003C5DFB" w:rsidP="00F50073">
      <w:pPr>
        <w:tabs>
          <w:tab w:val="left" w:pos="2160"/>
        </w:tabs>
        <w:spacing w:after="0" w:line="240" w:lineRule="auto"/>
        <w:jc w:val="right"/>
        <w:rPr>
          <w:rFonts w:eastAsia="Times New Roman"/>
          <w:szCs w:val="24"/>
        </w:rPr>
      </w:pPr>
    </w:p>
    <w:p w:rsidR="003C5DFB" w:rsidRDefault="003C5DFB" w:rsidP="00F50073">
      <w:pPr>
        <w:tabs>
          <w:tab w:val="left" w:pos="2160"/>
        </w:tabs>
        <w:spacing w:after="0" w:line="240" w:lineRule="auto"/>
        <w:jc w:val="both"/>
        <w:rPr>
          <w:rFonts w:eastAsia="Times New Roman"/>
          <w:bCs/>
          <w:szCs w:val="24"/>
        </w:rPr>
      </w:pPr>
      <w:r w:rsidRPr="003C5DFB">
        <w:rPr>
          <w:rFonts w:eastAsia="Times New Roman"/>
          <w:bCs/>
          <w:szCs w:val="24"/>
        </w:rPr>
        <w:t>201</w:t>
      </w:r>
      <w:r w:rsidR="00AD7B82">
        <w:rPr>
          <w:rFonts w:eastAsia="Times New Roman"/>
          <w:bCs/>
          <w:szCs w:val="24"/>
        </w:rPr>
        <w:t>5</w:t>
      </w:r>
      <w:r w:rsidRPr="003C5DFB">
        <w:rPr>
          <w:rFonts w:eastAsia="Times New Roman"/>
          <w:bCs/>
          <w:szCs w:val="24"/>
        </w:rPr>
        <w:t>.gada ___._____________</w:t>
      </w:r>
    </w:p>
    <w:p w:rsidR="003C5DFB" w:rsidRPr="003C5DFB" w:rsidRDefault="003C5DFB" w:rsidP="00F50073">
      <w:pPr>
        <w:tabs>
          <w:tab w:val="left" w:pos="2160"/>
        </w:tabs>
        <w:spacing w:after="0" w:line="240" w:lineRule="auto"/>
        <w:jc w:val="both"/>
        <w:rPr>
          <w:rFonts w:eastAsia="Times New Roman"/>
          <w:bCs/>
          <w:szCs w:val="24"/>
        </w:rPr>
      </w:pPr>
    </w:p>
    <w:p w:rsidR="003C5DFB" w:rsidRPr="003C5DFB" w:rsidRDefault="003C5DFB" w:rsidP="00F50073">
      <w:pPr>
        <w:spacing w:after="0" w:line="240" w:lineRule="auto"/>
        <w:rPr>
          <w:rFonts w:eastAsia="Times New Roman"/>
          <w:bCs/>
          <w:i/>
          <w:szCs w:val="24"/>
          <w:lang w:eastAsia="lv-LV"/>
        </w:rPr>
      </w:pPr>
    </w:p>
    <w:p w:rsidR="003C5DFB" w:rsidRPr="003C5DFB" w:rsidRDefault="003C5DFB" w:rsidP="00F50073">
      <w:pPr>
        <w:spacing w:after="0" w:line="240" w:lineRule="auto"/>
        <w:rPr>
          <w:rFonts w:eastAsia="Times New Roman"/>
          <w:bCs/>
          <w:i/>
          <w:szCs w:val="24"/>
          <w:lang w:eastAsia="lv-LV"/>
        </w:rPr>
      </w:pPr>
      <w:r w:rsidRPr="003C5DFB">
        <w:rPr>
          <w:rFonts w:eastAsia="Times New Roman"/>
          <w:bCs/>
          <w:i/>
          <w:szCs w:val="24"/>
          <w:lang w:eastAsia="lv-LV"/>
        </w:rPr>
        <w:t>___________________________________________________________________________</w:t>
      </w:r>
    </w:p>
    <w:p w:rsidR="003C5DFB" w:rsidRPr="003C5DFB" w:rsidRDefault="003C5DFB" w:rsidP="00F50073">
      <w:pPr>
        <w:spacing w:after="0" w:line="240" w:lineRule="auto"/>
        <w:jc w:val="center"/>
        <w:rPr>
          <w:rFonts w:eastAsia="Times New Roman"/>
          <w:bCs/>
          <w:i/>
          <w:sz w:val="20"/>
          <w:szCs w:val="20"/>
          <w:lang w:eastAsia="lv-LV"/>
        </w:rPr>
      </w:pPr>
      <w:r w:rsidRPr="003C5DFB">
        <w:rPr>
          <w:rFonts w:eastAsia="Times New Roman"/>
          <w:bCs/>
          <w:i/>
          <w:sz w:val="20"/>
          <w:szCs w:val="20"/>
          <w:lang w:eastAsia="lv-LV"/>
        </w:rPr>
        <w:t>(uzņēmuma vadītāja vai tā pilnvarotās personas (pievienot pilnvaras oriģinālu vai apliecinātu kopiju) paraksts, tā atšifrējums)</w:t>
      </w:r>
    </w:p>
    <w:p w:rsidR="003D4607" w:rsidRPr="007131C7" w:rsidRDefault="003D4607" w:rsidP="00F50073">
      <w:pPr>
        <w:spacing w:after="0" w:line="240" w:lineRule="auto"/>
        <w:rPr>
          <w:rFonts w:eastAsia="Times New Roman"/>
          <w:szCs w:val="24"/>
        </w:rPr>
      </w:pPr>
    </w:p>
    <w:p w:rsidR="003D4607" w:rsidRPr="007131C7" w:rsidRDefault="003D4607" w:rsidP="00F50073">
      <w:pPr>
        <w:spacing w:after="0" w:line="240" w:lineRule="auto"/>
        <w:rPr>
          <w:rFonts w:eastAsia="Times New Roman"/>
          <w:szCs w:val="24"/>
        </w:rPr>
      </w:pPr>
    </w:p>
    <w:p w:rsidR="003D4607" w:rsidRDefault="003D4607" w:rsidP="00F50073">
      <w:pPr>
        <w:spacing w:after="0" w:line="240" w:lineRule="auto"/>
        <w:rPr>
          <w:rFonts w:eastAsia="Times New Roman"/>
          <w:szCs w:val="24"/>
        </w:rPr>
      </w:pPr>
    </w:p>
    <w:p w:rsidR="003D4607" w:rsidRDefault="003D4607" w:rsidP="00F50073">
      <w:pPr>
        <w:spacing w:after="0" w:line="240" w:lineRule="auto"/>
        <w:rPr>
          <w:rFonts w:eastAsia="Times New Roman"/>
          <w:szCs w:val="24"/>
        </w:rPr>
      </w:pPr>
    </w:p>
    <w:p w:rsidR="003D4607" w:rsidRDefault="003D4607" w:rsidP="00F50073">
      <w:pPr>
        <w:spacing w:after="0" w:line="240" w:lineRule="auto"/>
        <w:rPr>
          <w:rFonts w:eastAsia="Times New Roman"/>
          <w:szCs w:val="24"/>
        </w:rPr>
      </w:pPr>
    </w:p>
    <w:p w:rsidR="001C4CA2" w:rsidRPr="005D2983" w:rsidRDefault="00AA07D9" w:rsidP="00AD7B82">
      <w:pPr>
        <w:spacing w:after="0" w:line="240" w:lineRule="auto"/>
        <w:jc w:val="right"/>
        <w:rPr>
          <w:rFonts w:eastAsia="Times New Roman"/>
          <w:szCs w:val="24"/>
          <w:lang w:eastAsia="lv-LV"/>
        </w:rPr>
      </w:pPr>
      <w:r w:rsidRPr="005867BD">
        <w:rPr>
          <w:rFonts w:eastAsia="Times New Roman"/>
          <w:b/>
          <w:szCs w:val="24"/>
        </w:rPr>
        <w:br w:type="page"/>
      </w:r>
      <w:r w:rsidR="00FD0988">
        <w:rPr>
          <w:b/>
        </w:rPr>
        <w:lastRenderedPageBreak/>
        <w:t>6</w:t>
      </w:r>
      <w:r w:rsidR="00AD7B82">
        <w:rPr>
          <w:b/>
        </w:rPr>
        <w:t>.pielikums</w:t>
      </w:r>
    </w:p>
    <w:p w:rsidR="001C4CA2" w:rsidRPr="00CA295A" w:rsidRDefault="001C4CA2" w:rsidP="00F50073">
      <w:pPr>
        <w:spacing w:after="0" w:line="240" w:lineRule="auto"/>
        <w:rPr>
          <w:b/>
        </w:rPr>
      </w:pPr>
    </w:p>
    <w:tbl>
      <w:tblPr>
        <w:tblW w:w="0" w:type="auto"/>
        <w:tblLook w:val="04A0" w:firstRow="1" w:lastRow="0" w:firstColumn="1" w:lastColumn="0" w:noHBand="0" w:noVBand="1"/>
      </w:tblPr>
      <w:tblGrid>
        <w:gridCol w:w="4261"/>
        <w:gridCol w:w="4261"/>
      </w:tblGrid>
      <w:tr w:rsidR="00043CFC" w:rsidRPr="00583C53" w:rsidTr="00C954D4">
        <w:tc>
          <w:tcPr>
            <w:tcW w:w="4261" w:type="dxa"/>
          </w:tcPr>
          <w:p w:rsidR="00043CFC" w:rsidRPr="00583C53" w:rsidRDefault="00043CFC" w:rsidP="00F50073">
            <w:pPr>
              <w:spacing w:after="0" w:line="240" w:lineRule="auto"/>
              <w:rPr>
                <w:bCs/>
              </w:rPr>
            </w:pPr>
          </w:p>
        </w:tc>
        <w:tc>
          <w:tcPr>
            <w:tcW w:w="4261" w:type="dxa"/>
          </w:tcPr>
          <w:p w:rsidR="00043CFC" w:rsidRPr="00583C53" w:rsidRDefault="00043CFC" w:rsidP="00F50073">
            <w:pPr>
              <w:spacing w:after="0" w:line="240" w:lineRule="auto"/>
              <w:jc w:val="right"/>
              <w:rPr>
                <w:bCs/>
              </w:rPr>
            </w:pPr>
          </w:p>
        </w:tc>
      </w:tr>
    </w:tbl>
    <w:p w:rsidR="00043CFC" w:rsidRPr="00AD7B82" w:rsidRDefault="00043CFC" w:rsidP="00AD7B82">
      <w:pPr>
        <w:spacing w:after="0" w:line="240" w:lineRule="auto"/>
        <w:jc w:val="right"/>
        <w:rPr>
          <w:bCs/>
        </w:rPr>
      </w:pPr>
      <w:r w:rsidRPr="00583C53">
        <w:rPr>
          <w:bCs/>
        </w:rPr>
        <w:t xml:space="preserve">                                          </w:t>
      </w:r>
      <w:r w:rsidR="00AD7B82">
        <w:rPr>
          <w:bCs/>
        </w:rPr>
        <w:t xml:space="preserve">                             </w:t>
      </w:r>
    </w:p>
    <w:p w:rsidR="00043CFC" w:rsidRPr="00583C53" w:rsidRDefault="00043CFC" w:rsidP="00F50073">
      <w:pPr>
        <w:spacing w:after="0" w:line="240" w:lineRule="auto"/>
        <w:jc w:val="center"/>
        <w:rPr>
          <w:b/>
        </w:rPr>
      </w:pPr>
      <w:r w:rsidRPr="00583C53">
        <w:rPr>
          <w:b/>
        </w:rPr>
        <w:t>TEHNISKĀ SPE</w:t>
      </w:r>
      <w:r>
        <w:rPr>
          <w:b/>
        </w:rPr>
        <w:t>CIFIKĀCIJA BŪVPROJEKTA EKSPERTĪZEI</w:t>
      </w:r>
    </w:p>
    <w:p w:rsidR="00043CFC" w:rsidRPr="00583C53" w:rsidRDefault="00043CFC" w:rsidP="00F50073">
      <w:pPr>
        <w:spacing w:after="0" w:line="240" w:lineRule="auto"/>
        <w:jc w:val="center"/>
      </w:pPr>
    </w:p>
    <w:p w:rsidR="00043CFC" w:rsidRPr="00583C53" w:rsidRDefault="00043CFC" w:rsidP="00F50073">
      <w:pPr>
        <w:pBdr>
          <w:bottom w:val="single" w:sz="12" w:space="1" w:color="auto"/>
        </w:pBd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6146"/>
      </w:tblGrid>
      <w:tr w:rsidR="00043CFC" w:rsidRPr="00583C53" w:rsidTr="00C954D4">
        <w:tc>
          <w:tcPr>
            <w:tcW w:w="2376" w:type="dxa"/>
            <w:gridSpan w:val="2"/>
          </w:tcPr>
          <w:p w:rsidR="00043CFC" w:rsidRPr="00583C53" w:rsidRDefault="00043CFC" w:rsidP="00F50073">
            <w:pPr>
              <w:spacing w:after="0" w:line="240" w:lineRule="auto"/>
              <w:jc w:val="center"/>
            </w:pPr>
            <w:r w:rsidRPr="00583C53">
              <w:t>Iepirkuma  priekšmets</w:t>
            </w:r>
          </w:p>
        </w:tc>
        <w:tc>
          <w:tcPr>
            <w:tcW w:w="6146" w:type="dxa"/>
          </w:tcPr>
          <w:p w:rsidR="00043CFC" w:rsidRPr="00583C53" w:rsidRDefault="00043CFC" w:rsidP="00F50073">
            <w:pPr>
              <w:spacing w:after="0" w:line="240" w:lineRule="auto"/>
              <w:jc w:val="both"/>
            </w:pPr>
            <w:r>
              <w:t>Būvprojekta</w:t>
            </w:r>
            <w:r w:rsidR="008F5E6C">
              <w:t xml:space="preserve"> ekspertīzes veikšana būv</w:t>
            </w:r>
            <w:r w:rsidR="00C925CA">
              <w:t>projektam</w:t>
            </w:r>
            <w:r w:rsidR="00C925CA" w:rsidRPr="00583C53">
              <w:t xml:space="preserve"> „</w:t>
            </w:r>
            <w:r w:rsidR="00AD7B82" w:rsidRPr="00B258A3">
              <w:rPr>
                <w:bCs/>
                <w:szCs w:val="24"/>
              </w:rPr>
              <w:t>Siguldas Sporta komp</w:t>
            </w:r>
            <w:r w:rsidR="00DF328E">
              <w:rPr>
                <w:bCs/>
                <w:szCs w:val="24"/>
              </w:rPr>
              <w:t>lekss</w:t>
            </w:r>
            <w:r w:rsidR="00AD7B82">
              <w:rPr>
                <w:bCs/>
                <w:szCs w:val="24"/>
              </w:rPr>
              <w:t xml:space="preserve">, </w:t>
            </w:r>
            <w:r w:rsidR="002F0395">
              <w:rPr>
                <w:bCs/>
                <w:szCs w:val="24"/>
              </w:rPr>
              <w:t xml:space="preserve">Ata Kronvalda ielā 7, </w:t>
            </w:r>
            <w:r w:rsidR="00AD7B82">
              <w:t>S</w:t>
            </w:r>
            <w:r w:rsidR="002F0395">
              <w:t>iguldā</w:t>
            </w:r>
            <w:r w:rsidRPr="00583C53">
              <w:t>”</w:t>
            </w:r>
            <w:r w:rsidR="00AD7B82">
              <w:t xml:space="preserve">, (kad. Nr. </w:t>
            </w:r>
            <w:r w:rsidR="00AD7B82" w:rsidRPr="004C36AA">
              <w:t>80150023203</w:t>
            </w:r>
            <w:r w:rsidR="00AD7B82">
              <w:t>, 80150023221, 80150023212</w:t>
            </w:r>
            <w:r w:rsidR="00AD7B82" w:rsidRPr="004C36AA">
              <w:t>)</w:t>
            </w:r>
            <w:r w:rsidR="00AD7B82">
              <w:t>.</w:t>
            </w:r>
          </w:p>
          <w:p w:rsidR="00043CFC" w:rsidRPr="00583C53" w:rsidRDefault="00043CFC" w:rsidP="00F50073">
            <w:pPr>
              <w:spacing w:after="0" w:line="240" w:lineRule="auto"/>
              <w:jc w:val="both"/>
            </w:pPr>
          </w:p>
        </w:tc>
      </w:tr>
      <w:tr w:rsidR="00043CFC" w:rsidRPr="00583C53" w:rsidTr="00C954D4">
        <w:tc>
          <w:tcPr>
            <w:tcW w:w="675" w:type="dxa"/>
          </w:tcPr>
          <w:p w:rsidR="00043CFC" w:rsidRPr="00583C53" w:rsidRDefault="00043CFC" w:rsidP="00F50073">
            <w:pPr>
              <w:spacing w:after="0" w:line="240" w:lineRule="auto"/>
              <w:jc w:val="center"/>
            </w:pPr>
            <w:r w:rsidRPr="00583C53">
              <w:t>1.</w:t>
            </w:r>
          </w:p>
        </w:tc>
        <w:tc>
          <w:tcPr>
            <w:tcW w:w="1701" w:type="dxa"/>
          </w:tcPr>
          <w:p w:rsidR="00043CFC" w:rsidRPr="00583C53" w:rsidRDefault="00043CFC" w:rsidP="00F50073">
            <w:pPr>
              <w:spacing w:after="0" w:line="240" w:lineRule="auto"/>
            </w:pPr>
            <w:r>
              <w:t>Projekta realizācijas</w:t>
            </w:r>
            <w:r w:rsidRPr="00583C53">
              <w:t xml:space="preserve"> pamatojums</w:t>
            </w:r>
          </w:p>
        </w:tc>
        <w:tc>
          <w:tcPr>
            <w:tcW w:w="6146" w:type="dxa"/>
          </w:tcPr>
          <w:p w:rsidR="00043CFC" w:rsidRPr="00090B16" w:rsidRDefault="00090B16" w:rsidP="00F50073">
            <w:pPr>
              <w:spacing w:after="0" w:line="240" w:lineRule="auto"/>
              <w:jc w:val="both"/>
              <w:rPr>
                <w:szCs w:val="24"/>
              </w:rPr>
            </w:pPr>
            <w:r w:rsidRPr="00090B16">
              <w:rPr>
                <w:szCs w:val="24"/>
              </w:rPr>
              <w:t>Siguldas Sporta kompleks</w:t>
            </w:r>
            <w:r w:rsidR="00DF328E">
              <w:rPr>
                <w:szCs w:val="24"/>
              </w:rPr>
              <w:t>a projektēšana un būvniecība ti</w:t>
            </w:r>
            <w:r w:rsidRPr="00090B16">
              <w:rPr>
                <w:szCs w:val="24"/>
              </w:rPr>
              <w:t>ks veikta ievērojot Ministru kabineta 2013.gada 4.novembra rīkojuma Nr.522 „Par Latvijas Nacionālā valsts sporta centra „Mežaparks” un Tenisa centra „Lielupe” rekonstrukcijas projektiem paredzēto valsts budžeta ilgtermiņa saistību pārdali” 1.1.1.apakšpunktā minēto, kā arī, pamatojoties uz Ministrijas 2013.gada 28.decembra rīkojumu Nr.501 „Par Izglītības un zinātnes ministrijas 2014.gada valsts budžeta programmas 09.00.00 „Sports” apakšprogrammas 09.04.00 „Sporta būves” līdzekļu sadalījumu”.</w:t>
            </w:r>
          </w:p>
        </w:tc>
      </w:tr>
      <w:tr w:rsidR="00043CFC" w:rsidRPr="00583C53" w:rsidTr="00C954D4">
        <w:tc>
          <w:tcPr>
            <w:tcW w:w="675" w:type="dxa"/>
          </w:tcPr>
          <w:p w:rsidR="00043CFC" w:rsidRPr="00583C53" w:rsidRDefault="00043CFC" w:rsidP="00F50073">
            <w:pPr>
              <w:spacing w:after="0" w:line="240" w:lineRule="auto"/>
              <w:jc w:val="center"/>
            </w:pPr>
            <w:r w:rsidRPr="00583C53">
              <w:t>2.</w:t>
            </w:r>
          </w:p>
        </w:tc>
        <w:tc>
          <w:tcPr>
            <w:tcW w:w="1701" w:type="dxa"/>
          </w:tcPr>
          <w:p w:rsidR="00043CFC" w:rsidRPr="00583C53" w:rsidRDefault="00043CFC" w:rsidP="00F50073">
            <w:pPr>
              <w:spacing w:after="0" w:line="240" w:lineRule="auto"/>
            </w:pPr>
            <w:r>
              <w:t>Projekta</w:t>
            </w:r>
            <w:r w:rsidRPr="00583C53">
              <w:t xml:space="preserve"> stadija</w:t>
            </w:r>
          </w:p>
        </w:tc>
        <w:tc>
          <w:tcPr>
            <w:tcW w:w="6146" w:type="dxa"/>
          </w:tcPr>
          <w:p w:rsidR="00043CFC" w:rsidRPr="00583C53" w:rsidRDefault="00AD7B82" w:rsidP="00F50073">
            <w:pPr>
              <w:spacing w:after="0" w:line="240" w:lineRule="auto"/>
              <w:jc w:val="both"/>
            </w:pPr>
            <w:r>
              <w:t>Būv</w:t>
            </w:r>
            <w:r w:rsidR="00043CFC">
              <w:t>projekta ekspertīze</w:t>
            </w:r>
          </w:p>
        </w:tc>
      </w:tr>
      <w:tr w:rsidR="00043CFC" w:rsidRPr="00583C53" w:rsidTr="00C954D4">
        <w:tc>
          <w:tcPr>
            <w:tcW w:w="675" w:type="dxa"/>
          </w:tcPr>
          <w:p w:rsidR="00043CFC" w:rsidRPr="00583C53" w:rsidRDefault="00043CFC" w:rsidP="00F50073">
            <w:pPr>
              <w:spacing w:after="0" w:line="240" w:lineRule="auto"/>
              <w:jc w:val="center"/>
            </w:pPr>
            <w:r w:rsidRPr="00583C53">
              <w:t>3.</w:t>
            </w:r>
          </w:p>
        </w:tc>
        <w:tc>
          <w:tcPr>
            <w:tcW w:w="1701" w:type="dxa"/>
          </w:tcPr>
          <w:p w:rsidR="00043CFC" w:rsidRPr="00583C53" w:rsidRDefault="00043CFC" w:rsidP="00F50073">
            <w:pPr>
              <w:spacing w:after="0" w:line="240" w:lineRule="auto"/>
            </w:pPr>
            <w:r w:rsidRPr="00583C53">
              <w:t>Projekta mērķis</w:t>
            </w:r>
          </w:p>
        </w:tc>
        <w:tc>
          <w:tcPr>
            <w:tcW w:w="6146" w:type="dxa"/>
          </w:tcPr>
          <w:p w:rsidR="00043CFC" w:rsidRPr="00CC407D" w:rsidRDefault="00090B16" w:rsidP="00F3475F">
            <w:pPr>
              <w:spacing w:after="0"/>
              <w:jc w:val="both"/>
              <w:rPr>
                <w:i/>
                <w:color w:val="FF0000"/>
              </w:rPr>
            </w:pPr>
            <w:r>
              <w:t>Izstrād</w:t>
            </w:r>
            <w:r w:rsidR="00CC407D">
              <w:t>āts, akceptēts</w:t>
            </w:r>
            <w:r>
              <w:t xml:space="preserve"> </w:t>
            </w:r>
            <w:r w:rsidR="00CC407D">
              <w:t xml:space="preserve">Siguldas sporta kompleksa </w:t>
            </w:r>
            <w:r>
              <w:t>būvpr</w:t>
            </w:r>
            <w:r w:rsidR="00CC407D">
              <w:t>ojekts, kas atbilstošos termiņos ir uzbūvēts un nodots ekspluatācijā. Projektēšana</w:t>
            </w:r>
            <w:r>
              <w:t xml:space="preserve"> jāveic saskaņā ar </w:t>
            </w:r>
            <w:r w:rsidRPr="00E8410C">
              <w:t>Tehnis</w:t>
            </w:r>
            <w:r>
              <w:t xml:space="preserve">kās prasības </w:t>
            </w:r>
            <w:r w:rsidR="00CC407D">
              <w:t>–</w:t>
            </w:r>
            <w:r>
              <w:t xml:space="preserve"> aprakstu</w:t>
            </w:r>
            <w:r w:rsidR="00CC407D">
              <w:t>, noslēgtajiem līgumiem</w:t>
            </w:r>
            <w:r w:rsidRPr="00A56D1D">
              <w:t>, Metu</w:t>
            </w:r>
            <w:r w:rsidR="00CC407D">
              <w:t xml:space="preserve"> </w:t>
            </w:r>
            <w:r w:rsidRPr="00A56D1D">
              <w:t>, Tehniskajiem noteikumiem</w:t>
            </w:r>
            <w:r w:rsidR="00CC407D">
              <w:t>.</w:t>
            </w:r>
          </w:p>
        </w:tc>
      </w:tr>
      <w:tr w:rsidR="00043CFC" w:rsidRPr="00583C53" w:rsidTr="00DF328E">
        <w:tc>
          <w:tcPr>
            <w:tcW w:w="675" w:type="dxa"/>
          </w:tcPr>
          <w:p w:rsidR="00043CFC" w:rsidRPr="00583C53" w:rsidRDefault="00043CFC" w:rsidP="00F50073">
            <w:pPr>
              <w:spacing w:after="0" w:line="240" w:lineRule="auto"/>
              <w:jc w:val="center"/>
            </w:pPr>
            <w:r w:rsidRPr="00583C53">
              <w:t>4.</w:t>
            </w:r>
          </w:p>
        </w:tc>
        <w:tc>
          <w:tcPr>
            <w:tcW w:w="1701" w:type="dxa"/>
            <w:shd w:val="clear" w:color="auto" w:fill="FFFFFF" w:themeFill="background1"/>
          </w:tcPr>
          <w:p w:rsidR="00043CFC" w:rsidRPr="00DF328E" w:rsidRDefault="00043CFC" w:rsidP="00F50073">
            <w:pPr>
              <w:spacing w:after="0" w:line="240" w:lineRule="auto"/>
            </w:pPr>
            <w:r w:rsidRPr="00DF328E">
              <w:t>Finansējuma avots</w:t>
            </w:r>
          </w:p>
        </w:tc>
        <w:tc>
          <w:tcPr>
            <w:tcW w:w="6146" w:type="dxa"/>
            <w:shd w:val="clear" w:color="auto" w:fill="FFFFFF" w:themeFill="background1"/>
          </w:tcPr>
          <w:p w:rsidR="00043CFC" w:rsidRPr="00DF328E" w:rsidRDefault="00CC407D" w:rsidP="00F50073">
            <w:pPr>
              <w:spacing w:after="0" w:line="240" w:lineRule="auto"/>
              <w:jc w:val="both"/>
            </w:pPr>
            <w:r w:rsidRPr="00DF328E">
              <w:t>V</w:t>
            </w:r>
            <w:r w:rsidR="00043CFC" w:rsidRPr="00DF328E">
              <w:t>alsts budžeta līdzfinansējums</w:t>
            </w:r>
          </w:p>
          <w:p w:rsidR="00043CFC" w:rsidRPr="00DF328E" w:rsidRDefault="00043CFC" w:rsidP="00F50073">
            <w:pPr>
              <w:spacing w:after="0" w:line="240" w:lineRule="auto"/>
              <w:jc w:val="both"/>
            </w:pPr>
          </w:p>
        </w:tc>
      </w:tr>
      <w:tr w:rsidR="00043CFC" w:rsidRPr="00583C53" w:rsidTr="00C954D4">
        <w:tc>
          <w:tcPr>
            <w:tcW w:w="675" w:type="dxa"/>
          </w:tcPr>
          <w:p w:rsidR="00043CFC" w:rsidRPr="00583C53" w:rsidRDefault="00043CFC" w:rsidP="00F50073">
            <w:pPr>
              <w:spacing w:after="0" w:line="240" w:lineRule="auto"/>
              <w:jc w:val="center"/>
            </w:pPr>
            <w:r w:rsidRPr="00583C53">
              <w:t>5.</w:t>
            </w:r>
          </w:p>
        </w:tc>
        <w:tc>
          <w:tcPr>
            <w:tcW w:w="1701" w:type="dxa"/>
          </w:tcPr>
          <w:p w:rsidR="00043CFC" w:rsidRPr="00583C53" w:rsidRDefault="00043CFC" w:rsidP="00F50073">
            <w:pPr>
              <w:spacing w:after="0" w:line="240" w:lineRule="auto"/>
            </w:pPr>
            <w:r w:rsidRPr="00583C53">
              <w:t>Objekta adrese</w:t>
            </w:r>
          </w:p>
        </w:tc>
        <w:tc>
          <w:tcPr>
            <w:tcW w:w="6146" w:type="dxa"/>
          </w:tcPr>
          <w:p w:rsidR="00043CFC" w:rsidRPr="00583C53" w:rsidRDefault="00CC407D" w:rsidP="00F50073">
            <w:pPr>
              <w:spacing w:after="0" w:line="240" w:lineRule="auto"/>
            </w:pPr>
            <w:r>
              <w:t>Ata Kronvalda iela 7, Sigulda</w:t>
            </w:r>
          </w:p>
          <w:p w:rsidR="00043CFC" w:rsidRPr="00583C53" w:rsidRDefault="00043CFC" w:rsidP="00F50073">
            <w:pPr>
              <w:spacing w:after="0" w:line="240" w:lineRule="auto"/>
            </w:pPr>
          </w:p>
        </w:tc>
      </w:tr>
      <w:tr w:rsidR="00043CFC" w:rsidRPr="00583C53" w:rsidTr="00C954D4">
        <w:tc>
          <w:tcPr>
            <w:tcW w:w="675" w:type="dxa"/>
          </w:tcPr>
          <w:p w:rsidR="00043CFC" w:rsidRPr="00583C53" w:rsidRDefault="00043CFC" w:rsidP="00F50073">
            <w:pPr>
              <w:spacing w:after="0" w:line="240" w:lineRule="auto"/>
              <w:jc w:val="center"/>
            </w:pPr>
            <w:r w:rsidRPr="00583C53">
              <w:t>6.</w:t>
            </w:r>
          </w:p>
        </w:tc>
        <w:tc>
          <w:tcPr>
            <w:tcW w:w="1701" w:type="dxa"/>
          </w:tcPr>
          <w:p w:rsidR="00043CFC" w:rsidRPr="00583C53" w:rsidRDefault="00043CFC" w:rsidP="00F50073">
            <w:pPr>
              <w:spacing w:after="0" w:line="240" w:lineRule="auto"/>
            </w:pPr>
            <w:r w:rsidRPr="00583C53">
              <w:t>Zemes gabala kadastra numurs</w:t>
            </w:r>
          </w:p>
        </w:tc>
        <w:tc>
          <w:tcPr>
            <w:tcW w:w="6146" w:type="dxa"/>
          </w:tcPr>
          <w:p w:rsidR="00043CFC" w:rsidRPr="00583C53" w:rsidRDefault="00CC407D" w:rsidP="00F50073">
            <w:pPr>
              <w:spacing w:after="0" w:line="240" w:lineRule="auto"/>
            </w:pPr>
            <w:r>
              <w:t xml:space="preserve">kad. Nr. </w:t>
            </w:r>
            <w:r w:rsidRPr="004C36AA">
              <w:t>80150023203</w:t>
            </w:r>
            <w:r>
              <w:t>, 80150023221, 80150023212</w:t>
            </w:r>
            <w:r w:rsidR="008F5E6C">
              <w:t>.</w:t>
            </w:r>
          </w:p>
        </w:tc>
      </w:tr>
      <w:tr w:rsidR="00043CFC" w:rsidRPr="00583C53" w:rsidTr="00C954D4">
        <w:tc>
          <w:tcPr>
            <w:tcW w:w="675" w:type="dxa"/>
          </w:tcPr>
          <w:p w:rsidR="00043CFC" w:rsidRPr="00583C53" w:rsidRDefault="00043CFC" w:rsidP="00F50073">
            <w:pPr>
              <w:spacing w:after="0" w:line="240" w:lineRule="auto"/>
              <w:jc w:val="center"/>
            </w:pPr>
            <w:r w:rsidRPr="00583C53">
              <w:t>7.</w:t>
            </w:r>
          </w:p>
        </w:tc>
        <w:tc>
          <w:tcPr>
            <w:tcW w:w="1701" w:type="dxa"/>
          </w:tcPr>
          <w:p w:rsidR="00043CFC" w:rsidRPr="00583C53" w:rsidRDefault="00043CFC" w:rsidP="00F50073">
            <w:pPr>
              <w:spacing w:after="0" w:line="240" w:lineRule="auto"/>
            </w:pPr>
            <w:r w:rsidRPr="00583C53">
              <w:t>Būves kadastra numurs</w:t>
            </w:r>
          </w:p>
        </w:tc>
        <w:tc>
          <w:tcPr>
            <w:tcW w:w="6146" w:type="dxa"/>
          </w:tcPr>
          <w:p w:rsidR="00043CFC" w:rsidRPr="00583C53" w:rsidRDefault="00065763" w:rsidP="00F50073">
            <w:pPr>
              <w:spacing w:after="0" w:line="240" w:lineRule="auto"/>
            </w:pPr>
            <w:r>
              <w:t>-</w:t>
            </w:r>
          </w:p>
        </w:tc>
      </w:tr>
      <w:tr w:rsidR="00043CFC" w:rsidRPr="00583C53" w:rsidTr="00C954D4">
        <w:tc>
          <w:tcPr>
            <w:tcW w:w="675" w:type="dxa"/>
          </w:tcPr>
          <w:p w:rsidR="00043CFC" w:rsidRPr="00583C53" w:rsidRDefault="00043CFC" w:rsidP="00F50073">
            <w:pPr>
              <w:spacing w:after="0" w:line="240" w:lineRule="auto"/>
              <w:jc w:val="center"/>
            </w:pPr>
            <w:r w:rsidRPr="00583C53">
              <w:t>8.</w:t>
            </w:r>
          </w:p>
        </w:tc>
        <w:tc>
          <w:tcPr>
            <w:tcW w:w="1701" w:type="dxa"/>
          </w:tcPr>
          <w:p w:rsidR="00043CFC" w:rsidRPr="00583C53" w:rsidRDefault="00043CFC" w:rsidP="00F50073">
            <w:pPr>
              <w:spacing w:after="0" w:line="240" w:lineRule="auto"/>
            </w:pPr>
            <w:r w:rsidRPr="00583C53">
              <w:t>Objekta funkcija</w:t>
            </w:r>
          </w:p>
        </w:tc>
        <w:tc>
          <w:tcPr>
            <w:tcW w:w="6146" w:type="dxa"/>
          </w:tcPr>
          <w:p w:rsidR="00043CFC" w:rsidRPr="00065763" w:rsidRDefault="00065763" w:rsidP="00F50073">
            <w:pPr>
              <w:spacing w:after="0" w:line="240" w:lineRule="auto"/>
              <w:jc w:val="both"/>
              <w:rPr>
                <w:szCs w:val="24"/>
              </w:rPr>
            </w:pPr>
            <w:r w:rsidRPr="00065763">
              <w:rPr>
                <w:szCs w:val="24"/>
              </w:rPr>
              <w:t>Sporta komplekss</w:t>
            </w:r>
          </w:p>
          <w:p w:rsidR="00043CFC" w:rsidRPr="00065763" w:rsidRDefault="00043CFC" w:rsidP="00F50073">
            <w:pPr>
              <w:spacing w:after="0" w:line="240" w:lineRule="auto"/>
              <w:rPr>
                <w:szCs w:val="24"/>
              </w:rPr>
            </w:pPr>
          </w:p>
        </w:tc>
      </w:tr>
      <w:tr w:rsidR="00043CFC" w:rsidRPr="00583C53" w:rsidTr="00C954D4">
        <w:tc>
          <w:tcPr>
            <w:tcW w:w="675" w:type="dxa"/>
          </w:tcPr>
          <w:p w:rsidR="00043CFC" w:rsidRPr="00583C53" w:rsidRDefault="00DF328E" w:rsidP="00F50073">
            <w:pPr>
              <w:spacing w:after="0" w:line="240" w:lineRule="auto"/>
              <w:jc w:val="center"/>
            </w:pPr>
            <w:r>
              <w:t>9</w:t>
            </w:r>
            <w:r w:rsidR="00043CFC" w:rsidRPr="00583C53">
              <w:t>.</w:t>
            </w:r>
          </w:p>
        </w:tc>
        <w:tc>
          <w:tcPr>
            <w:tcW w:w="1701" w:type="dxa"/>
          </w:tcPr>
          <w:p w:rsidR="00043CFC" w:rsidRPr="00583C53" w:rsidRDefault="00043CFC" w:rsidP="00F50073">
            <w:pPr>
              <w:spacing w:after="0" w:line="240" w:lineRule="auto"/>
            </w:pPr>
            <w:r>
              <w:t>Esošā situācija</w:t>
            </w:r>
          </w:p>
        </w:tc>
        <w:tc>
          <w:tcPr>
            <w:tcW w:w="6146" w:type="dxa"/>
          </w:tcPr>
          <w:p w:rsidR="00065763" w:rsidRDefault="00065763" w:rsidP="00065763">
            <w:pPr>
              <w:pStyle w:val="Default"/>
              <w:rPr>
                <w:rFonts w:eastAsia="Times New Roman"/>
                <w:lang w:eastAsia="lv-LV"/>
              </w:rPr>
            </w:pPr>
            <w:r w:rsidRPr="00065763">
              <w:rPr>
                <w:rFonts w:eastAsia="Times New Roman"/>
                <w:lang w:eastAsia="lv-LV"/>
              </w:rPr>
              <w:t>Siguldas sporta kompleks</w:t>
            </w:r>
            <w:r>
              <w:rPr>
                <w:rFonts w:eastAsia="Times New Roman"/>
                <w:lang w:eastAsia="lv-LV"/>
              </w:rPr>
              <w:t xml:space="preserve">u paredzēts uzbūvēt </w:t>
            </w:r>
            <w:r w:rsidRPr="00065763">
              <w:rPr>
                <w:rFonts w:eastAsia="Times New Roman"/>
                <w:lang w:eastAsia="lv-LV"/>
              </w:rPr>
              <w:t xml:space="preserve">gruntsgabalā starp Ata Kronvalda, Jēkaba </w:t>
            </w:r>
            <w:proofErr w:type="spellStart"/>
            <w:r w:rsidRPr="00065763">
              <w:rPr>
                <w:rFonts w:eastAsia="Times New Roman"/>
                <w:lang w:eastAsia="lv-LV"/>
              </w:rPr>
              <w:t>Dubura</w:t>
            </w:r>
            <w:proofErr w:type="spellEnd"/>
            <w:r w:rsidRPr="00065763">
              <w:rPr>
                <w:rFonts w:eastAsia="Times New Roman"/>
                <w:lang w:eastAsia="lv-LV"/>
              </w:rPr>
              <w:t xml:space="preserve"> un Oskara Kalpaka ielām. </w:t>
            </w:r>
          </w:p>
          <w:p w:rsidR="00065763" w:rsidRPr="00065763" w:rsidRDefault="00065763" w:rsidP="00065763">
            <w:pPr>
              <w:pStyle w:val="Default"/>
              <w:rPr>
                <w:rFonts w:eastAsia="Times New Roman"/>
                <w:lang w:eastAsia="lv-LV"/>
              </w:rPr>
            </w:pPr>
            <w:r w:rsidRPr="00065763">
              <w:rPr>
                <w:rFonts w:eastAsia="Times New Roman"/>
                <w:lang w:eastAsia="lv-LV"/>
              </w:rPr>
              <w:t>Zemes kadastra apzīmējums: 80150023203, 80150023212, 8015002</w:t>
            </w:r>
            <w:r w:rsidR="00F3475F">
              <w:rPr>
                <w:rFonts w:eastAsia="Times New Roman"/>
                <w:lang w:eastAsia="lv-LV"/>
              </w:rPr>
              <w:t>3221 ar kopējo platību 28 123 m</w:t>
            </w:r>
            <w:r w:rsidR="00F3475F">
              <w:rPr>
                <w:rFonts w:eastAsia="Times New Roman"/>
                <w:vertAlign w:val="superscript"/>
                <w:lang w:eastAsia="lv-LV"/>
              </w:rPr>
              <w:t>2</w:t>
            </w:r>
            <w:r w:rsidRPr="00065763">
              <w:rPr>
                <w:rFonts w:eastAsia="Times New Roman"/>
                <w:lang w:eastAsia="lv-LV"/>
              </w:rPr>
              <w:t>.</w:t>
            </w:r>
          </w:p>
          <w:p w:rsidR="00065763" w:rsidRDefault="00065763" w:rsidP="00065763">
            <w:pPr>
              <w:autoSpaceDE w:val="0"/>
              <w:autoSpaceDN w:val="0"/>
              <w:adjustRightInd w:val="0"/>
              <w:spacing w:after="0" w:line="240" w:lineRule="auto"/>
              <w:rPr>
                <w:rFonts w:eastAsia="Times New Roman"/>
                <w:color w:val="000000"/>
                <w:szCs w:val="24"/>
                <w:lang w:eastAsia="lv-LV"/>
              </w:rPr>
            </w:pPr>
            <w:r w:rsidRPr="00065763">
              <w:rPr>
                <w:rFonts w:eastAsia="Times New Roman"/>
                <w:color w:val="000000"/>
                <w:szCs w:val="24"/>
                <w:lang w:eastAsia="lv-LV"/>
              </w:rPr>
              <w:t xml:space="preserve"> Gruntsgabalā atrodas Siguldas pilsētas vidusskola, kas būvēta pagājušā gadsimta 60.gados, ar tai pieguļošu labiekārtojumu un sporta</w:t>
            </w:r>
            <w:r w:rsidR="00634456">
              <w:rPr>
                <w:rFonts w:eastAsia="Times New Roman"/>
                <w:color w:val="000000"/>
                <w:szCs w:val="24"/>
                <w:lang w:eastAsia="lv-LV"/>
              </w:rPr>
              <w:t xml:space="preserve"> </w:t>
            </w:r>
            <w:r w:rsidRPr="00065763">
              <w:rPr>
                <w:rFonts w:eastAsia="Times New Roman"/>
                <w:color w:val="000000"/>
                <w:szCs w:val="24"/>
                <w:lang w:eastAsia="lv-LV"/>
              </w:rPr>
              <w:t xml:space="preserve">laukumu. Teritorija ir līdzena. </w:t>
            </w:r>
          </w:p>
          <w:p w:rsidR="00065763" w:rsidRPr="00DF328E" w:rsidRDefault="00065763" w:rsidP="00DF328E">
            <w:pPr>
              <w:autoSpaceDE w:val="0"/>
              <w:autoSpaceDN w:val="0"/>
              <w:adjustRightInd w:val="0"/>
              <w:spacing w:after="0" w:line="240" w:lineRule="auto"/>
              <w:rPr>
                <w:rFonts w:eastAsia="Times New Roman"/>
                <w:color w:val="000000"/>
                <w:szCs w:val="24"/>
                <w:lang w:eastAsia="lv-LV"/>
              </w:rPr>
            </w:pPr>
            <w:r w:rsidRPr="00065763">
              <w:rPr>
                <w:rFonts w:eastAsia="Times New Roman"/>
                <w:color w:val="000000"/>
                <w:szCs w:val="24"/>
                <w:lang w:eastAsia="lv-LV"/>
              </w:rPr>
              <w:t xml:space="preserve">Gar Ata Kronvalda ielu aug koku aleja. </w:t>
            </w:r>
            <w:r w:rsidRPr="00065763">
              <w:rPr>
                <w:rFonts w:eastAsia="Times New Roman"/>
                <w:szCs w:val="24"/>
                <w:lang w:eastAsia="lv-LV"/>
              </w:rPr>
              <w:t>Teritorija kopumā ir salīdzinoši brīva no pazemes komunikācijām.</w:t>
            </w:r>
          </w:p>
        </w:tc>
      </w:tr>
      <w:tr w:rsidR="00043CFC" w:rsidRPr="00583C53" w:rsidTr="00C954D4">
        <w:tc>
          <w:tcPr>
            <w:tcW w:w="675" w:type="dxa"/>
          </w:tcPr>
          <w:p w:rsidR="00043CFC" w:rsidRPr="00583C53" w:rsidRDefault="00DF328E" w:rsidP="00F50073">
            <w:pPr>
              <w:spacing w:after="0" w:line="240" w:lineRule="auto"/>
              <w:jc w:val="center"/>
            </w:pPr>
            <w:r>
              <w:t>10</w:t>
            </w:r>
            <w:r w:rsidR="00043CFC" w:rsidRPr="00583C53">
              <w:t>.</w:t>
            </w:r>
          </w:p>
        </w:tc>
        <w:tc>
          <w:tcPr>
            <w:tcW w:w="1701" w:type="dxa"/>
          </w:tcPr>
          <w:p w:rsidR="00043CFC" w:rsidRPr="00583C53" w:rsidRDefault="00043CFC" w:rsidP="00F50073">
            <w:pPr>
              <w:spacing w:after="0" w:line="240" w:lineRule="auto"/>
            </w:pPr>
            <w:r w:rsidRPr="00583C53">
              <w:t>Pasūtītājs</w:t>
            </w:r>
          </w:p>
        </w:tc>
        <w:tc>
          <w:tcPr>
            <w:tcW w:w="6146" w:type="dxa"/>
          </w:tcPr>
          <w:p w:rsidR="00065763" w:rsidRPr="002F0395" w:rsidRDefault="00065763" w:rsidP="00F3475F">
            <w:pPr>
              <w:spacing w:after="0" w:line="240" w:lineRule="auto"/>
              <w:jc w:val="both"/>
              <w:rPr>
                <w:b/>
                <w:szCs w:val="24"/>
              </w:rPr>
            </w:pPr>
            <w:r w:rsidRPr="002F0395">
              <w:rPr>
                <w:b/>
                <w:szCs w:val="24"/>
              </w:rPr>
              <w:t xml:space="preserve">Siguldas novada Dome </w:t>
            </w:r>
          </w:p>
          <w:p w:rsidR="00065763" w:rsidRPr="002F0395" w:rsidRDefault="00065763" w:rsidP="00F3475F">
            <w:pPr>
              <w:spacing w:after="0" w:line="240" w:lineRule="auto"/>
              <w:jc w:val="both"/>
              <w:rPr>
                <w:b/>
                <w:szCs w:val="24"/>
              </w:rPr>
            </w:pPr>
            <w:r w:rsidRPr="002F0395">
              <w:rPr>
                <w:szCs w:val="24"/>
              </w:rPr>
              <w:lastRenderedPageBreak/>
              <w:t xml:space="preserve">Juridiskā adrese: </w:t>
            </w:r>
            <w:r w:rsidRPr="002F0395">
              <w:rPr>
                <w:spacing w:val="-6"/>
                <w:szCs w:val="24"/>
              </w:rPr>
              <w:t>Pils iela 16, Sigulda</w:t>
            </w:r>
            <w:r w:rsidRPr="002F0395">
              <w:rPr>
                <w:szCs w:val="24"/>
              </w:rPr>
              <w:t xml:space="preserve">, </w:t>
            </w:r>
          </w:p>
          <w:p w:rsidR="00043CFC" w:rsidRPr="002F0395" w:rsidRDefault="00065763" w:rsidP="00F3475F">
            <w:pPr>
              <w:spacing w:after="0" w:line="240" w:lineRule="auto"/>
              <w:jc w:val="both"/>
              <w:rPr>
                <w:szCs w:val="24"/>
              </w:rPr>
            </w:pPr>
            <w:proofErr w:type="spellStart"/>
            <w:r w:rsidRPr="002F0395">
              <w:rPr>
                <w:szCs w:val="24"/>
              </w:rPr>
              <w:t>Reģ</w:t>
            </w:r>
            <w:proofErr w:type="spellEnd"/>
            <w:r w:rsidRPr="002F0395">
              <w:rPr>
                <w:szCs w:val="24"/>
              </w:rPr>
              <w:t>. Nr. 9000004815</w:t>
            </w:r>
          </w:p>
        </w:tc>
      </w:tr>
      <w:tr w:rsidR="00043CFC" w:rsidRPr="00583C53" w:rsidTr="00C954D4">
        <w:tc>
          <w:tcPr>
            <w:tcW w:w="675" w:type="dxa"/>
          </w:tcPr>
          <w:p w:rsidR="00043CFC" w:rsidRPr="00583C53" w:rsidRDefault="00DF328E" w:rsidP="00F50073">
            <w:pPr>
              <w:spacing w:after="0" w:line="240" w:lineRule="auto"/>
              <w:jc w:val="center"/>
            </w:pPr>
            <w:r>
              <w:lastRenderedPageBreak/>
              <w:t>11</w:t>
            </w:r>
            <w:r w:rsidR="00043CFC" w:rsidRPr="00583C53">
              <w:t>.</w:t>
            </w:r>
          </w:p>
        </w:tc>
        <w:tc>
          <w:tcPr>
            <w:tcW w:w="1701" w:type="dxa"/>
          </w:tcPr>
          <w:p w:rsidR="00043CFC" w:rsidRPr="00583C53" w:rsidRDefault="00043CFC" w:rsidP="00F50073">
            <w:pPr>
              <w:spacing w:after="0" w:line="240" w:lineRule="auto"/>
            </w:pPr>
            <w:r w:rsidRPr="00583C53">
              <w:t>Pasūtītāja atbildīgais pārstāvis</w:t>
            </w:r>
          </w:p>
        </w:tc>
        <w:tc>
          <w:tcPr>
            <w:tcW w:w="6146" w:type="dxa"/>
          </w:tcPr>
          <w:p w:rsidR="002F0395" w:rsidRPr="002F0395" w:rsidRDefault="002F0395" w:rsidP="00F3475F">
            <w:pPr>
              <w:widowControl w:val="0"/>
              <w:spacing w:after="0"/>
              <w:jc w:val="both"/>
              <w:rPr>
                <w:szCs w:val="24"/>
              </w:rPr>
            </w:pPr>
            <w:r w:rsidRPr="002F0395">
              <w:rPr>
                <w:szCs w:val="24"/>
              </w:rPr>
              <w:t xml:space="preserve">Īpašumu, būvniecības un investīciju pārvaldes Īpašumu nodaļas Būvinženieris Aldis </w:t>
            </w:r>
            <w:proofErr w:type="spellStart"/>
            <w:r w:rsidRPr="002F0395">
              <w:rPr>
                <w:szCs w:val="24"/>
              </w:rPr>
              <w:t>Ermansons</w:t>
            </w:r>
            <w:proofErr w:type="spellEnd"/>
            <w:r w:rsidRPr="002F0395">
              <w:rPr>
                <w:szCs w:val="24"/>
              </w:rPr>
              <w:t xml:space="preserve">, tālruņa Nr. 67800951, faksa Nr. 67976657, e-pasta adrese: </w:t>
            </w:r>
            <w:hyperlink r:id="rId15" w:history="1">
              <w:r w:rsidRPr="002F0395">
                <w:rPr>
                  <w:rStyle w:val="Hyperlink"/>
                  <w:szCs w:val="24"/>
                </w:rPr>
                <w:t>aldis.ermansons@sigulda.lv</w:t>
              </w:r>
            </w:hyperlink>
            <w:r w:rsidRPr="002F0395">
              <w:rPr>
                <w:szCs w:val="24"/>
              </w:rPr>
              <w:t xml:space="preserve"> ;</w:t>
            </w:r>
          </w:p>
          <w:p w:rsidR="00043CFC" w:rsidRPr="002F0395" w:rsidRDefault="00043CFC" w:rsidP="00F50073">
            <w:pPr>
              <w:spacing w:after="0" w:line="240" w:lineRule="auto"/>
              <w:rPr>
                <w:szCs w:val="24"/>
              </w:rPr>
            </w:pPr>
          </w:p>
        </w:tc>
      </w:tr>
    </w:tbl>
    <w:p w:rsidR="00043CFC" w:rsidRPr="00583C53" w:rsidRDefault="00043CFC" w:rsidP="00F50073">
      <w:pPr>
        <w:spacing w:after="0" w:line="240" w:lineRule="auto"/>
      </w:pPr>
    </w:p>
    <w:p w:rsidR="00043CFC" w:rsidRPr="00583C53" w:rsidRDefault="00043CFC" w:rsidP="0020601A">
      <w:pPr>
        <w:numPr>
          <w:ilvl w:val="0"/>
          <w:numId w:val="4"/>
        </w:numPr>
        <w:spacing w:after="0" w:line="240" w:lineRule="auto"/>
      </w:pPr>
      <w:r>
        <w:rPr>
          <w:b/>
        </w:rPr>
        <w:t>Darba uzdevums</w:t>
      </w:r>
      <w:r w:rsidRPr="00583C53">
        <w:t xml:space="preserve"> </w:t>
      </w:r>
    </w:p>
    <w:p w:rsidR="00EA60A9" w:rsidRDefault="00043CFC" w:rsidP="0020601A">
      <w:pPr>
        <w:numPr>
          <w:ilvl w:val="1"/>
          <w:numId w:val="4"/>
        </w:numPr>
        <w:spacing w:after="0" w:line="240" w:lineRule="auto"/>
        <w:ind w:left="426"/>
        <w:jc w:val="both"/>
      </w:pPr>
      <w:r>
        <w:t xml:space="preserve">Veikt </w:t>
      </w:r>
      <w:r w:rsidR="002F0395">
        <w:t>pilnsabiedrības</w:t>
      </w:r>
      <w:r>
        <w:t xml:space="preserve"> </w:t>
      </w:r>
      <w:r w:rsidR="002F0395">
        <w:t>„S.J.U.C”</w:t>
      </w:r>
      <w:r w:rsidR="00EA60A9">
        <w:t xml:space="preserve"> izstrādātā būv</w:t>
      </w:r>
      <w:r w:rsidR="00F73BF5">
        <w:t xml:space="preserve">projekta </w:t>
      </w:r>
      <w:r w:rsidR="002F0395" w:rsidRPr="00583C53">
        <w:t>„</w:t>
      </w:r>
      <w:r w:rsidR="002F0395" w:rsidRPr="00B258A3">
        <w:rPr>
          <w:bCs/>
          <w:szCs w:val="24"/>
        </w:rPr>
        <w:t>Siguldas Sporta komp</w:t>
      </w:r>
      <w:r w:rsidR="00DF328E">
        <w:rPr>
          <w:bCs/>
          <w:szCs w:val="24"/>
        </w:rPr>
        <w:t>lekss</w:t>
      </w:r>
      <w:r w:rsidR="002F0395">
        <w:rPr>
          <w:bCs/>
          <w:szCs w:val="24"/>
        </w:rPr>
        <w:t xml:space="preserve">, Ata Kronvalda ielā 7, </w:t>
      </w:r>
      <w:r w:rsidR="002F0395">
        <w:t>Siguldā</w:t>
      </w:r>
      <w:r>
        <w:t xml:space="preserve">” ekspertīzi, atbilstoši </w:t>
      </w:r>
      <w:r w:rsidR="002F0395">
        <w:t>2014</w:t>
      </w:r>
      <w:r>
        <w:t>.gada 1</w:t>
      </w:r>
      <w:r w:rsidR="002F0395">
        <w:t xml:space="preserve">9.augusta </w:t>
      </w:r>
      <w:r>
        <w:t>MK noteikumiem Nr.</w:t>
      </w:r>
      <w:r w:rsidR="002F0395">
        <w:t>500</w:t>
      </w:r>
      <w:r>
        <w:t xml:space="preserve"> „Vispārīgie būvnoteikumi”</w:t>
      </w:r>
      <w:r w:rsidR="00F73BF5">
        <w:t xml:space="preserve">, 2014.gada 2.septembra MK noteikumiem Nr.529 „Ēku būvnoteikumi” </w:t>
      </w:r>
      <w:r>
        <w:t xml:space="preserve"> un </w:t>
      </w:r>
      <w:r w:rsidR="00F73BF5">
        <w:t>Siguldas novada būvvaldes 2014.gada 8.oktobrī</w:t>
      </w:r>
      <w:r>
        <w:t xml:space="preserve"> izsniegtam Plānošanas un arhitektūras uzdevumam </w:t>
      </w:r>
      <w:r w:rsidR="00F73BF5">
        <w:t>Nr.116</w:t>
      </w:r>
      <w:r w:rsidR="00EA60A9">
        <w:t xml:space="preserve">, kā arī visus spēkā esošos normatīvus un standartus. </w:t>
      </w:r>
    </w:p>
    <w:p w:rsidR="004E203B" w:rsidRDefault="00043CFC" w:rsidP="0020601A">
      <w:pPr>
        <w:numPr>
          <w:ilvl w:val="1"/>
          <w:numId w:val="4"/>
        </w:numPr>
        <w:spacing w:after="0" w:line="240" w:lineRule="auto"/>
        <w:ind w:left="426"/>
        <w:jc w:val="both"/>
      </w:pPr>
      <w:r>
        <w:t>Veikt būvprojekta ekspertīzi arhitektūras daļai, būvkonstrukciju sadaļai</w:t>
      </w:r>
      <w:r w:rsidR="00DF328E">
        <w:t xml:space="preserve"> (veicot slodžu aprēķinus)</w:t>
      </w:r>
      <w:r>
        <w:t>, ekonomiskai daļai</w:t>
      </w:r>
      <w:r w:rsidR="00F73BF5">
        <w:t>, darbu organizācijas projektam</w:t>
      </w:r>
      <w:r>
        <w:t>, ugunsdrošības pārskatam un sadaļām, kas skar b</w:t>
      </w:r>
      <w:r w:rsidR="00DF328E">
        <w:t>ūves ugunsdrošības jautājumus,</w:t>
      </w:r>
      <w:r>
        <w:t xml:space="preserve"> </w:t>
      </w:r>
      <w:r w:rsidR="004E203B">
        <w:t xml:space="preserve">energoefektivitātes aprēķinam, apkurei, ventilācijai, gaisa kondicionēšanai, ūdensapgādes un kanalizācijas iekšējiem un ārējiem tīkliem, lietus ūdens kanalizācijas tīkliem, baseina tehnoloģijai. </w:t>
      </w:r>
    </w:p>
    <w:p w:rsidR="00043CFC" w:rsidRDefault="00043CFC" w:rsidP="0020601A">
      <w:pPr>
        <w:numPr>
          <w:ilvl w:val="1"/>
          <w:numId w:val="4"/>
        </w:numPr>
        <w:spacing w:after="0" w:line="240" w:lineRule="auto"/>
        <w:ind w:left="426"/>
        <w:jc w:val="both"/>
      </w:pPr>
      <w:r>
        <w:t xml:space="preserve">Sagatavot ekspertīzes atzinumus atbilstoši </w:t>
      </w:r>
      <w:r w:rsidR="00F73BF5">
        <w:t>2014.gada 19.augusta MK noteikumiem Nr.500 „Vispārīgie būvnoteikumi” 3. pielikuma</w:t>
      </w:r>
      <w:r>
        <w:t>m.</w:t>
      </w:r>
    </w:p>
    <w:p w:rsidR="00043CFC" w:rsidRPr="00583C53" w:rsidRDefault="00043CFC" w:rsidP="00F50073">
      <w:pPr>
        <w:spacing w:after="0" w:line="240" w:lineRule="auto"/>
        <w:ind w:left="426"/>
        <w:jc w:val="both"/>
      </w:pPr>
    </w:p>
    <w:p w:rsidR="00043CFC" w:rsidRPr="009276FB" w:rsidRDefault="00EA60A9" w:rsidP="0020601A">
      <w:pPr>
        <w:numPr>
          <w:ilvl w:val="0"/>
          <w:numId w:val="4"/>
        </w:numPr>
        <w:spacing w:after="0" w:line="240" w:lineRule="auto"/>
        <w:jc w:val="both"/>
      </w:pPr>
      <w:r>
        <w:rPr>
          <w:b/>
        </w:rPr>
        <w:t>Būv</w:t>
      </w:r>
      <w:r w:rsidR="00043CFC">
        <w:rPr>
          <w:b/>
        </w:rPr>
        <w:t>projekta ekspertīzes veikšanas laiks</w:t>
      </w:r>
      <w:r w:rsidR="00043CFC" w:rsidRPr="00583C53">
        <w:rPr>
          <w:b/>
        </w:rPr>
        <w:t>.</w:t>
      </w:r>
    </w:p>
    <w:p w:rsidR="00043CFC" w:rsidRPr="00583C53" w:rsidRDefault="00043CFC" w:rsidP="00F50073">
      <w:pPr>
        <w:spacing w:after="0" w:line="240" w:lineRule="auto"/>
        <w:ind w:left="360"/>
        <w:jc w:val="both"/>
      </w:pPr>
    </w:p>
    <w:p w:rsidR="00043CFC" w:rsidRDefault="00EA60A9" w:rsidP="0020601A">
      <w:pPr>
        <w:numPr>
          <w:ilvl w:val="1"/>
          <w:numId w:val="4"/>
        </w:numPr>
        <w:spacing w:after="0" w:line="240" w:lineRule="auto"/>
        <w:ind w:left="426"/>
        <w:jc w:val="both"/>
      </w:pPr>
      <w:r>
        <w:t>Būv</w:t>
      </w:r>
      <w:r w:rsidR="00043CFC" w:rsidRPr="00583C53">
        <w:t>projekta</w:t>
      </w:r>
      <w:r w:rsidR="00043CFC">
        <w:t xml:space="preserve"> ekspertīze jāveic ne ilgāk </w:t>
      </w:r>
      <w:r w:rsidR="00043CFC" w:rsidRPr="004E203B">
        <w:rPr>
          <w:shd w:val="clear" w:color="auto" w:fill="FFFFFF" w:themeFill="background1"/>
        </w:rPr>
        <w:t>kā 30 kalendāro</w:t>
      </w:r>
      <w:r>
        <w:t xml:space="preserve"> dienu laikā pēc būv</w:t>
      </w:r>
      <w:r w:rsidR="00043CFC">
        <w:t>projekta saņemšanas.</w:t>
      </w:r>
      <w:r w:rsidR="00043CFC" w:rsidRPr="00583C53">
        <w:t xml:space="preserve"> </w:t>
      </w:r>
    </w:p>
    <w:p w:rsidR="00043CFC" w:rsidRDefault="00EA60A9" w:rsidP="0020601A">
      <w:pPr>
        <w:numPr>
          <w:ilvl w:val="1"/>
          <w:numId w:val="4"/>
        </w:numPr>
        <w:spacing w:after="0" w:line="240" w:lineRule="auto"/>
        <w:ind w:left="426"/>
        <w:jc w:val="both"/>
        <w:rPr>
          <w:b/>
        </w:rPr>
      </w:pPr>
      <w:r>
        <w:rPr>
          <w:b/>
        </w:rPr>
        <w:t>Būv</w:t>
      </w:r>
      <w:r w:rsidR="00043CFC" w:rsidRPr="00F50073">
        <w:rPr>
          <w:b/>
        </w:rPr>
        <w:t>projektu Izpild</w:t>
      </w:r>
      <w:r w:rsidR="00F73BF5">
        <w:rPr>
          <w:b/>
        </w:rPr>
        <w:t xml:space="preserve">ītājs varēs saņemt aptuveni 2015.gada </w:t>
      </w:r>
      <w:r w:rsidR="0045352F" w:rsidRPr="0045352F">
        <w:rPr>
          <w:b/>
        </w:rPr>
        <w:t>20</w:t>
      </w:r>
      <w:r w:rsidR="00043CFC" w:rsidRPr="00F50073">
        <w:rPr>
          <w:b/>
        </w:rPr>
        <w:t>.</w:t>
      </w:r>
      <w:r w:rsidR="0045352F">
        <w:rPr>
          <w:b/>
        </w:rPr>
        <w:t>septembrī</w:t>
      </w:r>
      <w:r w:rsidR="00043CFC" w:rsidRPr="00F50073">
        <w:rPr>
          <w:b/>
        </w:rPr>
        <w:t xml:space="preserve">. </w:t>
      </w:r>
    </w:p>
    <w:p w:rsidR="00F73BF5" w:rsidRPr="00F50073" w:rsidRDefault="00F73BF5" w:rsidP="00F73BF5">
      <w:pPr>
        <w:spacing w:after="0" w:line="240" w:lineRule="auto"/>
        <w:ind w:left="426"/>
        <w:jc w:val="both"/>
        <w:rPr>
          <w:b/>
        </w:rPr>
      </w:pPr>
    </w:p>
    <w:p w:rsidR="00043CFC" w:rsidRPr="00F73BF5" w:rsidRDefault="00043CFC" w:rsidP="00F50073">
      <w:pPr>
        <w:spacing w:after="0" w:line="240" w:lineRule="auto"/>
        <w:rPr>
          <w:b/>
        </w:rPr>
      </w:pPr>
      <w:r>
        <w:rPr>
          <w:b/>
        </w:rPr>
        <w:t xml:space="preserve">3 </w:t>
      </w:r>
      <w:r w:rsidRPr="0045568A">
        <w:rPr>
          <w:b/>
        </w:rPr>
        <w:t>. Pielikumi</w:t>
      </w:r>
      <w:r w:rsidR="00F73BF5">
        <w:rPr>
          <w:b/>
        </w:rPr>
        <w:t>:</w:t>
      </w:r>
    </w:p>
    <w:p w:rsidR="00F73BF5" w:rsidRDefault="00043CFC" w:rsidP="00F73BF5">
      <w:pPr>
        <w:spacing w:after="0" w:line="240" w:lineRule="auto"/>
        <w:ind w:left="426" w:hanging="426"/>
      </w:pPr>
      <w:r>
        <w:t>3.1</w:t>
      </w:r>
      <w:r w:rsidR="00187A54">
        <w:t xml:space="preserve">. </w:t>
      </w:r>
      <w:r w:rsidR="00F73BF5">
        <w:t>Siguldas novada būvvalde</w:t>
      </w:r>
      <w:r w:rsidR="00634456">
        <w:t>s 2014.gada 8.oktobrī izsniegt</w:t>
      </w:r>
      <w:r w:rsidR="00EA60A9">
        <w:t>ais</w:t>
      </w:r>
      <w:r w:rsidR="00F73BF5">
        <w:t xml:space="preserve"> Plānošanas un arhitektūras uzdevums Nr.116</w:t>
      </w:r>
    </w:p>
    <w:p w:rsidR="00043CFC" w:rsidRPr="0045568A" w:rsidRDefault="00043CFC" w:rsidP="00F50073">
      <w:pPr>
        <w:spacing w:after="0" w:line="240" w:lineRule="auto"/>
      </w:pPr>
      <w:r>
        <w:t xml:space="preserve">3.2. </w:t>
      </w:r>
      <w:r w:rsidRPr="00E01A95">
        <w:t>Tehniskā specifikācija projektēšanai.</w:t>
      </w:r>
    </w:p>
    <w:p w:rsidR="00043CFC" w:rsidRPr="0045568A" w:rsidRDefault="00043CFC" w:rsidP="00F50073">
      <w:pPr>
        <w:spacing w:after="0" w:line="240" w:lineRule="auto"/>
      </w:pPr>
    </w:p>
    <w:p w:rsidR="00043CFC" w:rsidRDefault="00043CFC" w:rsidP="00F50073">
      <w:pPr>
        <w:spacing w:after="0" w:line="240" w:lineRule="auto"/>
        <w:rPr>
          <w:b/>
          <w:sz w:val="22"/>
        </w:rPr>
      </w:pPr>
    </w:p>
    <w:p w:rsidR="002867BF" w:rsidRDefault="002867BF" w:rsidP="00F50073">
      <w:pPr>
        <w:spacing w:after="0" w:line="240" w:lineRule="auto"/>
        <w:jc w:val="center"/>
        <w:rPr>
          <w:b/>
        </w:rPr>
      </w:pPr>
    </w:p>
    <w:p w:rsidR="003F71DA" w:rsidRDefault="003F71DA" w:rsidP="00F50073">
      <w:pPr>
        <w:spacing w:after="0" w:line="240" w:lineRule="auto"/>
        <w:jc w:val="center"/>
        <w:rPr>
          <w:b/>
        </w:rPr>
      </w:pPr>
    </w:p>
    <w:p w:rsidR="003F71DA" w:rsidRDefault="003F71DA" w:rsidP="00F50073">
      <w:pPr>
        <w:spacing w:after="0" w:line="240" w:lineRule="auto"/>
        <w:jc w:val="center"/>
        <w:rPr>
          <w:b/>
        </w:rPr>
      </w:pPr>
    </w:p>
    <w:p w:rsidR="00F50073" w:rsidRDefault="00F50073" w:rsidP="00F50073">
      <w:pPr>
        <w:spacing w:after="0" w:line="240" w:lineRule="auto"/>
        <w:jc w:val="right"/>
        <w:rPr>
          <w:b/>
        </w:rPr>
      </w:pPr>
    </w:p>
    <w:p w:rsidR="00F50073" w:rsidRDefault="00F50073" w:rsidP="00F50073">
      <w:pPr>
        <w:spacing w:after="0" w:line="240" w:lineRule="auto"/>
        <w:jc w:val="right"/>
        <w:rPr>
          <w:b/>
        </w:rPr>
      </w:pPr>
    </w:p>
    <w:p w:rsidR="004E203B" w:rsidRDefault="004E203B" w:rsidP="00F50073">
      <w:pPr>
        <w:spacing w:after="0" w:line="240" w:lineRule="auto"/>
        <w:jc w:val="right"/>
        <w:rPr>
          <w:b/>
        </w:rPr>
      </w:pPr>
    </w:p>
    <w:p w:rsidR="004E203B" w:rsidRDefault="004E203B" w:rsidP="00F50073">
      <w:pPr>
        <w:spacing w:after="0" w:line="240" w:lineRule="auto"/>
        <w:jc w:val="right"/>
        <w:rPr>
          <w:b/>
        </w:rPr>
      </w:pPr>
    </w:p>
    <w:p w:rsidR="00EA60A9" w:rsidRDefault="00EA60A9" w:rsidP="00F50073">
      <w:pPr>
        <w:spacing w:after="0" w:line="240" w:lineRule="auto"/>
        <w:jc w:val="right"/>
        <w:rPr>
          <w:b/>
        </w:rPr>
      </w:pPr>
    </w:p>
    <w:p w:rsidR="00EA60A9" w:rsidRDefault="00EA60A9" w:rsidP="00F50073">
      <w:pPr>
        <w:spacing w:after="0" w:line="240" w:lineRule="auto"/>
        <w:jc w:val="right"/>
        <w:rPr>
          <w:b/>
        </w:rPr>
      </w:pPr>
    </w:p>
    <w:p w:rsidR="00EA60A9" w:rsidRDefault="00EA60A9" w:rsidP="00F50073">
      <w:pPr>
        <w:spacing w:after="0" w:line="240" w:lineRule="auto"/>
        <w:jc w:val="right"/>
        <w:rPr>
          <w:b/>
        </w:rPr>
      </w:pPr>
    </w:p>
    <w:p w:rsidR="00EA60A9" w:rsidRDefault="00EA60A9" w:rsidP="00F50073">
      <w:pPr>
        <w:spacing w:after="0" w:line="240" w:lineRule="auto"/>
        <w:jc w:val="right"/>
        <w:rPr>
          <w:b/>
        </w:rPr>
      </w:pPr>
    </w:p>
    <w:p w:rsidR="007D6A8D" w:rsidRDefault="007D6A8D" w:rsidP="007D6A8D">
      <w:pPr>
        <w:spacing w:after="0" w:line="240" w:lineRule="auto"/>
        <w:rPr>
          <w:b/>
        </w:rPr>
      </w:pPr>
    </w:p>
    <w:p w:rsidR="00634456" w:rsidRDefault="00634456" w:rsidP="007D6A8D">
      <w:pPr>
        <w:spacing w:after="0" w:line="240" w:lineRule="auto"/>
        <w:jc w:val="right"/>
        <w:rPr>
          <w:b/>
        </w:rPr>
      </w:pPr>
    </w:p>
    <w:p w:rsidR="00634456" w:rsidRDefault="00634456" w:rsidP="007D6A8D">
      <w:pPr>
        <w:spacing w:after="0" w:line="240" w:lineRule="auto"/>
        <w:jc w:val="right"/>
        <w:rPr>
          <w:b/>
        </w:rPr>
      </w:pPr>
    </w:p>
    <w:p w:rsidR="00634456" w:rsidRDefault="00634456" w:rsidP="007D6A8D">
      <w:pPr>
        <w:spacing w:after="0" w:line="240" w:lineRule="auto"/>
        <w:jc w:val="right"/>
        <w:rPr>
          <w:b/>
        </w:rPr>
      </w:pPr>
    </w:p>
    <w:p w:rsidR="004D06D2" w:rsidRDefault="004D06D2" w:rsidP="007D6A8D">
      <w:pPr>
        <w:spacing w:after="0" w:line="240" w:lineRule="auto"/>
        <w:jc w:val="right"/>
        <w:rPr>
          <w:b/>
        </w:rPr>
      </w:pPr>
    </w:p>
    <w:p w:rsidR="00916DB0" w:rsidRDefault="00187A54" w:rsidP="007D6A8D">
      <w:pPr>
        <w:spacing w:after="0" w:line="240" w:lineRule="auto"/>
        <w:jc w:val="right"/>
        <w:rPr>
          <w:rFonts w:eastAsia="Times New Roman"/>
          <w:szCs w:val="24"/>
          <w:lang w:eastAsia="lv-LV"/>
        </w:rPr>
      </w:pPr>
      <w:r>
        <w:rPr>
          <w:b/>
        </w:rPr>
        <w:lastRenderedPageBreak/>
        <w:t>7</w:t>
      </w:r>
      <w:r w:rsidR="007D6A8D">
        <w:rPr>
          <w:b/>
        </w:rPr>
        <w:t>.pielikums</w:t>
      </w:r>
    </w:p>
    <w:p w:rsidR="00F50073" w:rsidRDefault="00F50073" w:rsidP="00F50073">
      <w:pPr>
        <w:spacing w:after="0" w:line="240" w:lineRule="auto"/>
        <w:ind w:left="720"/>
        <w:jc w:val="right"/>
        <w:rPr>
          <w:rFonts w:eastAsia="Times New Roman"/>
          <w:szCs w:val="24"/>
          <w:lang w:eastAsia="lv-LV"/>
        </w:rPr>
      </w:pPr>
    </w:p>
    <w:p w:rsidR="00166925" w:rsidRDefault="00166925" w:rsidP="00F50073">
      <w:pPr>
        <w:spacing w:after="0" w:line="240" w:lineRule="auto"/>
        <w:ind w:left="720"/>
        <w:jc w:val="right"/>
        <w:rPr>
          <w:rFonts w:eastAsia="Times New Roman"/>
          <w:szCs w:val="24"/>
          <w:lang w:eastAsia="lv-LV"/>
        </w:rPr>
      </w:pPr>
    </w:p>
    <w:p w:rsidR="00916DB0" w:rsidRDefault="00916DB0" w:rsidP="00F50073">
      <w:pPr>
        <w:pStyle w:val="BodyText2"/>
        <w:spacing w:after="0" w:line="240" w:lineRule="auto"/>
        <w:jc w:val="center"/>
        <w:rPr>
          <w:b/>
          <w:lang w:val="lv-LV"/>
        </w:rPr>
      </w:pPr>
      <w:r>
        <w:rPr>
          <w:b/>
          <w:bCs/>
        </w:rPr>
        <w:t>Līgums Nr</w:t>
      </w:r>
      <w:r>
        <w:rPr>
          <w:b/>
        </w:rPr>
        <w:t xml:space="preserve">. </w:t>
      </w:r>
      <w:r>
        <w:rPr>
          <w:b/>
          <w:lang w:val="lv-LV"/>
        </w:rPr>
        <w:t>______________</w:t>
      </w:r>
      <w:r w:rsidR="00F50073">
        <w:rPr>
          <w:b/>
          <w:lang w:val="lv-LV"/>
        </w:rPr>
        <w:t xml:space="preserve"> </w:t>
      </w:r>
      <w:r w:rsidR="00F50073" w:rsidRPr="00F50073">
        <w:rPr>
          <w:i/>
          <w:lang w:val="lv-LV"/>
        </w:rPr>
        <w:t>(projekts)</w:t>
      </w:r>
    </w:p>
    <w:p w:rsidR="00916DB0" w:rsidRDefault="007919C1" w:rsidP="00F50073">
      <w:pPr>
        <w:pStyle w:val="NoSpacing"/>
        <w:jc w:val="center"/>
        <w:rPr>
          <w:szCs w:val="24"/>
        </w:rPr>
      </w:pPr>
      <w:r>
        <w:rPr>
          <w:szCs w:val="24"/>
        </w:rPr>
        <w:t>”</w:t>
      </w:r>
      <w:r w:rsidR="00130671">
        <w:rPr>
          <w:b/>
          <w:szCs w:val="24"/>
        </w:rPr>
        <w:t>Būv</w:t>
      </w:r>
      <w:r w:rsidR="00D010B0">
        <w:rPr>
          <w:b/>
          <w:szCs w:val="24"/>
        </w:rPr>
        <w:t xml:space="preserve">projekta </w:t>
      </w:r>
      <w:r w:rsidR="00D010B0" w:rsidRPr="00C97F4F">
        <w:rPr>
          <w:b/>
          <w:szCs w:val="24"/>
        </w:rPr>
        <w:t>„</w:t>
      </w:r>
      <w:r w:rsidR="00C97F4F" w:rsidRPr="00C97F4F">
        <w:rPr>
          <w:b/>
          <w:bCs/>
          <w:szCs w:val="24"/>
        </w:rPr>
        <w:t>S</w:t>
      </w:r>
      <w:r w:rsidR="004E203B">
        <w:rPr>
          <w:b/>
          <w:bCs/>
          <w:szCs w:val="24"/>
        </w:rPr>
        <w:t>iguldas Sporta komplekss</w:t>
      </w:r>
      <w:r w:rsidR="00C97F4F" w:rsidRPr="00C97F4F">
        <w:rPr>
          <w:b/>
          <w:bCs/>
          <w:szCs w:val="24"/>
        </w:rPr>
        <w:t xml:space="preserve">, Ata Kronvalda ielā 7, </w:t>
      </w:r>
      <w:r w:rsidR="00C97F4F" w:rsidRPr="00C97F4F">
        <w:rPr>
          <w:b/>
        </w:rPr>
        <w:t>Siguldā”</w:t>
      </w:r>
      <w:r w:rsidR="00D010B0">
        <w:rPr>
          <w:b/>
          <w:szCs w:val="24"/>
        </w:rPr>
        <w:t xml:space="preserve"> ekspertīzes veikšana</w:t>
      </w:r>
      <w:r w:rsidR="00D010B0">
        <w:rPr>
          <w:szCs w:val="24"/>
        </w:rPr>
        <w:t xml:space="preserve">” </w:t>
      </w:r>
    </w:p>
    <w:p w:rsidR="005A3083" w:rsidRDefault="005A3083" w:rsidP="00F50073">
      <w:pPr>
        <w:pStyle w:val="NoSpacing"/>
        <w:jc w:val="center"/>
        <w:rPr>
          <w:szCs w:val="24"/>
        </w:rPr>
      </w:pPr>
    </w:p>
    <w:p w:rsidR="00916DB0" w:rsidRDefault="00130671" w:rsidP="00F50073">
      <w:pPr>
        <w:pStyle w:val="BodyText2"/>
        <w:tabs>
          <w:tab w:val="right" w:pos="8306"/>
        </w:tabs>
        <w:spacing w:after="0" w:line="240" w:lineRule="auto"/>
        <w:rPr>
          <w:bCs/>
          <w:lang w:val="lv-LV"/>
        </w:rPr>
      </w:pPr>
      <w:r>
        <w:rPr>
          <w:bCs/>
          <w:lang w:val="lv-LV"/>
        </w:rPr>
        <w:t>Sigulda</w:t>
      </w:r>
      <w:r w:rsidR="00916DB0">
        <w:rPr>
          <w:bCs/>
          <w:lang w:val="lv-LV"/>
        </w:rPr>
        <w:t xml:space="preserve">                                                             </w:t>
      </w:r>
      <w:r>
        <w:rPr>
          <w:bCs/>
          <w:lang w:val="lv-LV"/>
        </w:rPr>
        <w:t xml:space="preserve">                       </w:t>
      </w:r>
      <w:r>
        <w:rPr>
          <w:bCs/>
          <w:lang w:val="lv-LV"/>
        </w:rPr>
        <w:tab/>
        <w:t xml:space="preserve">   2015</w:t>
      </w:r>
      <w:r w:rsidR="00916DB0">
        <w:rPr>
          <w:bCs/>
          <w:lang w:val="lv-LV"/>
        </w:rPr>
        <w:t>.gada ___._______</w:t>
      </w:r>
    </w:p>
    <w:p w:rsidR="00130671" w:rsidRDefault="00130671" w:rsidP="00F50073">
      <w:pPr>
        <w:pStyle w:val="BodyText2"/>
        <w:tabs>
          <w:tab w:val="right" w:pos="8306"/>
        </w:tabs>
        <w:spacing w:after="0" w:line="240" w:lineRule="auto"/>
        <w:rPr>
          <w:lang w:val="lv-LV"/>
        </w:rPr>
      </w:pPr>
    </w:p>
    <w:p w:rsidR="00130671" w:rsidRPr="00E5688C" w:rsidRDefault="00130671" w:rsidP="009D0D3C">
      <w:pPr>
        <w:spacing w:after="0" w:line="240" w:lineRule="auto"/>
        <w:ind w:firstLine="720"/>
        <w:jc w:val="both"/>
        <w:rPr>
          <w:bCs/>
          <w:szCs w:val="24"/>
        </w:rPr>
      </w:pPr>
      <w:r w:rsidRPr="00E5688C">
        <w:rPr>
          <w:b/>
          <w:bCs/>
          <w:szCs w:val="24"/>
        </w:rPr>
        <w:t>Siguldas novada Dome</w:t>
      </w:r>
      <w:r w:rsidRPr="00E5688C">
        <w:rPr>
          <w:bCs/>
          <w:szCs w:val="24"/>
        </w:rPr>
        <w:t>, vienotais reģistrācijas Nr. </w:t>
      </w:r>
      <w:r w:rsidRPr="00E5688C">
        <w:rPr>
          <w:szCs w:val="24"/>
        </w:rPr>
        <w:t>90000048152, juridiskā adrese Pils iela 16, Sigulda, LV-2150,</w:t>
      </w:r>
      <w:r w:rsidR="006E7E78">
        <w:rPr>
          <w:szCs w:val="24"/>
        </w:rPr>
        <w:t xml:space="preserve"> tās priekšsēdētāja Uģa </w:t>
      </w:r>
      <w:proofErr w:type="spellStart"/>
      <w:r w:rsidR="006E7E78">
        <w:rPr>
          <w:szCs w:val="24"/>
        </w:rPr>
        <w:t>Mitrevica</w:t>
      </w:r>
      <w:proofErr w:type="spellEnd"/>
      <w:r w:rsidR="006E7E78">
        <w:rPr>
          <w:szCs w:val="24"/>
        </w:rPr>
        <w:t xml:space="preserve"> personā, kurš rīkojas </w:t>
      </w:r>
      <w:r w:rsidRPr="00E5688C">
        <w:rPr>
          <w:szCs w:val="24"/>
        </w:rPr>
        <w:t>pamatojoties uz 2013.gada 13.jūnija Siguldas novada Domes saistošajiem noteikumiem Nr.14 „Siguldas novada pašvaldības nolikums” (prot. Nr.13, §2)</w:t>
      </w:r>
      <w:r w:rsidR="006E7E78" w:rsidRPr="006E7E78">
        <w:rPr>
          <w:szCs w:val="24"/>
        </w:rPr>
        <w:t xml:space="preserve"> </w:t>
      </w:r>
      <w:r w:rsidR="006E7E78" w:rsidRPr="00E5688C">
        <w:rPr>
          <w:szCs w:val="24"/>
        </w:rPr>
        <w:t xml:space="preserve">turpmāk tekstā – </w:t>
      </w:r>
      <w:r w:rsidR="006E7E78" w:rsidRPr="00E5688C">
        <w:rPr>
          <w:b/>
          <w:szCs w:val="24"/>
        </w:rPr>
        <w:t>„Pasūtītājs”</w:t>
      </w:r>
      <w:r w:rsidRPr="00E5688C">
        <w:rPr>
          <w:szCs w:val="24"/>
        </w:rPr>
        <w:t xml:space="preserve">, no vienas puses, </w:t>
      </w:r>
      <w:r w:rsidRPr="00E5688C">
        <w:rPr>
          <w:bCs/>
          <w:szCs w:val="24"/>
        </w:rPr>
        <w:t>un</w:t>
      </w:r>
    </w:p>
    <w:p w:rsidR="00130671" w:rsidRPr="00E5688C" w:rsidRDefault="00130671" w:rsidP="009D0D3C">
      <w:pPr>
        <w:spacing w:after="0" w:line="240" w:lineRule="auto"/>
        <w:ind w:firstLine="720"/>
        <w:jc w:val="both"/>
        <w:rPr>
          <w:szCs w:val="24"/>
        </w:rPr>
      </w:pPr>
      <w:r w:rsidRPr="00E5688C">
        <w:rPr>
          <w:b/>
          <w:bCs/>
          <w:szCs w:val="24"/>
        </w:rPr>
        <w:t>________________</w:t>
      </w:r>
      <w:r w:rsidRPr="00E5688C">
        <w:rPr>
          <w:bCs/>
          <w:szCs w:val="24"/>
        </w:rPr>
        <w:t>, vienotais reģistrācijas Nr. </w:t>
      </w:r>
      <w:r w:rsidRPr="00E5688C">
        <w:rPr>
          <w:szCs w:val="24"/>
        </w:rPr>
        <w:t xml:space="preserve">______________, būvkomersanta </w:t>
      </w:r>
      <w:r w:rsidRPr="00E5688C">
        <w:rPr>
          <w:bCs/>
          <w:szCs w:val="24"/>
        </w:rPr>
        <w:t>reģistrācijas Nr. </w:t>
      </w:r>
      <w:r w:rsidRPr="00E5688C">
        <w:rPr>
          <w:szCs w:val="24"/>
        </w:rPr>
        <w:t xml:space="preserve">______________, juridiskā adrese _________________________, kura vārdā saskaņā ar statūtiem rīkojas  __________________, </w:t>
      </w:r>
      <w:r w:rsidR="006E7E78" w:rsidRPr="00E5688C">
        <w:rPr>
          <w:szCs w:val="24"/>
        </w:rPr>
        <w:t xml:space="preserve">turpmāk tekstā – </w:t>
      </w:r>
      <w:r w:rsidR="006E7E78" w:rsidRPr="00E5688C">
        <w:rPr>
          <w:b/>
          <w:bCs/>
          <w:szCs w:val="24"/>
        </w:rPr>
        <w:t>„Uzņēmējs”</w:t>
      </w:r>
      <w:r w:rsidR="006E7E78" w:rsidRPr="00E5688C">
        <w:rPr>
          <w:bCs/>
          <w:szCs w:val="24"/>
        </w:rPr>
        <w:t>,</w:t>
      </w:r>
      <w:r w:rsidR="006E7E78">
        <w:rPr>
          <w:bCs/>
          <w:szCs w:val="24"/>
        </w:rPr>
        <w:t xml:space="preserve"> </w:t>
      </w:r>
      <w:r w:rsidRPr="00E5688C">
        <w:rPr>
          <w:szCs w:val="24"/>
        </w:rPr>
        <w:t xml:space="preserve">no otras puses, </w:t>
      </w:r>
    </w:p>
    <w:p w:rsidR="00130671" w:rsidRPr="00130671" w:rsidRDefault="00130671" w:rsidP="009D0D3C">
      <w:pPr>
        <w:spacing w:after="0"/>
        <w:jc w:val="both"/>
        <w:rPr>
          <w:bCs/>
          <w:szCs w:val="24"/>
        </w:rPr>
      </w:pPr>
      <w:r w:rsidRPr="00E5688C">
        <w:rPr>
          <w:iCs/>
          <w:szCs w:val="24"/>
        </w:rPr>
        <w:t xml:space="preserve">turpmāk šī līguma tekstā Pasūtītājs un Uzņēmējs abi kopā saukti arī </w:t>
      </w:r>
      <w:r w:rsidR="006E7E78">
        <w:rPr>
          <w:b/>
          <w:bCs/>
          <w:iCs/>
          <w:szCs w:val="24"/>
        </w:rPr>
        <w:t>„Puses</w:t>
      </w:r>
      <w:r w:rsidRPr="00E5688C">
        <w:rPr>
          <w:b/>
          <w:bCs/>
          <w:iCs/>
          <w:szCs w:val="24"/>
        </w:rPr>
        <w:t>”</w:t>
      </w:r>
      <w:r w:rsidRPr="00E5688C">
        <w:rPr>
          <w:bCs/>
          <w:iCs/>
          <w:szCs w:val="24"/>
        </w:rPr>
        <w:t xml:space="preserve">, bet katrs atsevišķi arī </w:t>
      </w:r>
      <w:r w:rsidRPr="00E5688C">
        <w:rPr>
          <w:b/>
          <w:bCs/>
          <w:iCs/>
          <w:szCs w:val="24"/>
        </w:rPr>
        <w:t>„Puse”</w:t>
      </w:r>
      <w:r w:rsidRPr="00E5688C">
        <w:rPr>
          <w:iCs/>
          <w:szCs w:val="24"/>
        </w:rPr>
        <w:t xml:space="preserve">, noslēdz sekojoša satura līgumu, turpmāk – </w:t>
      </w:r>
      <w:r w:rsidRPr="00E5688C">
        <w:rPr>
          <w:b/>
          <w:iCs/>
          <w:szCs w:val="24"/>
        </w:rPr>
        <w:t>„Līgums”</w:t>
      </w:r>
      <w:r w:rsidRPr="00E5688C">
        <w:rPr>
          <w:iCs/>
          <w:szCs w:val="24"/>
        </w:rPr>
        <w:t xml:space="preserve">, kas ir saistošs kā Pusēm, tā arī viņu saistību un tiesību pārņēmējiem, </w:t>
      </w:r>
      <w:r w:rsidRPr="00E5688C">
        <w:rPr>
          <w:szCs w:val="24"/>
        </w:rPr>
        <w:t xml:space="preserve">pamatojoties uz Siguldas novada Domes rīkoto iepirkumu </w:t>
      </w:r>
      <w:r w:rsidRPr="00130671">
        <w:rPr>
          <w:b/>
          <w:bCs/>
          <w:szCs w:val="24"/>
        </w:rPr>
        <w:t>„Būvprojekta ekspertīzes pakalpo</w:t>
      </w:r>
      <w:r w:rsidR="008F5E6C">
        <w:rPr>
          <w:b/>
          <w:bCs/>
          <w:szCs w:val="24"/>
        </w:rPr>
        <w:t>jumi Siguldas Sporta kompleksa</w:t>
      </w:r>
      <w:r w:rsidR="004E203B">
        <w:rPr>
          <w:b/>
          <w:bCs/>
          <w:szCs w:val="24"/>
        </w:rPr>
        <w:t>m</w:t>
      </w:r>
      <w:r w:rsidRPr="00130671">
        <w:rPr>
          <w:b/>
          <w:bCs/>
          <w:szCs w:val="24"/>
        </w:rPr>
        <w:t>”</w:t>
      </w:r>
      <w:r>
        <w:rPr>
          <w:b/>
          <w:bCs/>
          <w:szCs w:val="24"/>
        </w:rPr>
        <w:t xml:space="preserve"> </w:t>
      </w:r>
      <w:r w:rsidRPr="00524717">
        <w:rPr>
          <w:rFonts w:eastAsia="Times New Roman"/>
          <w:szCs w:val="24"/>
          <w:lang w:eastAsia="lv-LV"/>
        </w:rPr>
        <w:t xml:space="preserve">(iepirkuma identifikācijas Nr. </w:t>
      </w:r>
      <w:r>
        <w:rPr>
          <w:szCs w:val="24"/>
        </w:rPr>
        <w:t>SND</w:t>
      </w:r>
      <w:r w:rsidRPr="00187A54">
        <w:rPr>
          <w:szCs w:val="24"/>
        </w:rPr>
        <w:t>/</w:t>
      </w:r>
      <w:r>
        <w:rPr>
          <w:szCs w:val="24"/>
        </w:rPr>
        <w:t>2015</w:t>
      </w:r>
      <w:r w:rsidRPr="00634456">
        <w:rPr>
          <w:szCs w:val="24"/>
        </w:rPr>
        <w:t>/</w:t>
      </w:r>
      <w:r w:rsidR="00634456" w:rsidRPr="00634456">
        <w:rPr>
          <w:szCs w:val="24"/>
        </w:rPr>
        <w:t>35</w:t>
      </w:r>
      <w:r w:rsidRPr="00634456">
        <w:rPr>
          <w:szCs w:val="24"/>
        </w:rPr>
        <w:t>),</w:t>
      </w:r>
      <w:r w:rsidRPr="00E5688C">
        <w:rPr>
          <w:szCs w:val="24"/>
        </w:rPr>
        <w:t xml:space="preserve"> turpmāk šā līguma tekstā saukts Iepirkums,</w:t>
      </w:r>
      <w:r w:rsidRPr="00E5688C">
        <w:rPr>
          <w:i/>
          <w:iCs/>
          <w:szCs w:val="24"/>
        </w:rPr>
        <w:t xml:space="preserve"> </w:t>
      </w:r>
      <w:r w:rsidRPr="00E5688C">
        <w:rPr>
          <w:szCs w:val="24"/>
        </w:rPr>
        <w:t>rezultātiem un _____________________ iesniegto pi</w:t>
      </w:r>
      <w:r>
        <w:rPr>
          <w:szCs w:val="24"/>
        </w:rPr>
        <w:t>edāvājumu, noslēdz šādu līgumu:</w:t>
      </w:r>
    </w:p>
    <w:p w:rsidR="00E523FD" w:rsidRDefault="00E523FD" w:rsidP="00E523FD">
      <w:pPr>
        <w:pStyle w:val="BodyText"/>
        <w:rPr>
          <w:rFonts w:ascii="Times New Roman" w:hAnsi="Times New Roman"/>
          <w:i/>
          <w:color w:val="FF0000"/>
          <w:sz w:val="24"/>
          <w:lang w:val="lv-LV"/>
        </w:rPr>
      </w:pPr>
    </w:p>
    <w:p w:rsidR="00E523FD" w:rsidRPr="00E523FD" w:rsidRDefault="00E523FD" w:rsidP="00E523FD">
      <w:pPr>
        <w:numPr>
          <w:ilvl w:val="0"/>
          <w:numId w:val="7"/>
        </w:numPr>
        <w:spacing w:after="120" w:line="240" w:lineRule="auto"/>
        <w:ind w:right="-427" w:hanging="357"/>
        <w:jc w:val="center"/>
        <w:rPr>
          <w:rFonts w:eastAsia="Times New Roman"/>
          <w:b/>
          <w:smallCaps/>
          <w:szCs w:val="24"/>
        </w:rPr>
      </w:pPr>
      <w:r w:rsidRPr="00E523FD">
        <w:rPr>
          <w:b/>
          <w:szCs w:val="24"/>
        </w:rPr>
        <w:t>Vispārējie noteikumi</w:t>
      </w:r>
    </w:p>
    <w:p w:rsidR="00E523FD" w:rsidRPr="00E523FD" w:rsidRDefault="00E523FD" w:rsidP="00E523FD">
      <w:pPr>
        <w:pStyle w:val="ListParagraph"/>
        <w:numPr>
          <w:ilvl w:val="1"/>
          <w:numId w:val="7"/>
        </w:numPr>
        <w:spacing w:after="120"/>
        <w:ind w:right="-1"/>
        <w:jc w:val="both"/>
      </w:pPr>
      <w:r w:rsidRPr="00E523FD">
        <w:t xml:space="preserve">Siguldas Sporta kompleksa </w:t>
      </w:r>
      <w:r>
        <w:t xml:space="preserve">būvprojekta ekspertīzi </w:t>
      </w:r>
      <w:r w:rsidRPr="00E523FD">
        <w:t xml:space="preserve">Pasūtītājs iepērk Siguldas novada Domes iestādes – pašvaldības aģentūras „Siguldas Attīstības aģentūra” vajadzībām. </w:t>
      </w:r>
    </w:p>
    <w:p w:rsidR="00E523FD" w:rsidRPr="00E523FD" w:rsidRDefault="00E523FD" w:rsidP="00E523FD">
      <w:pPr>
        <w:pStyle w:val="ListParagraph"/>
        <w:numPr>
          <w:ilvl w:val="1"/>
          <w:numId w:val="7"/>
        </w:numPr>
        <w:spacing w:after="120"/>
        <w:ind w:right="-1"/>
        <w:jc w:val="both"/>
      </w:pPr>
      <w:r w:rsidRPr="00E523FD">
        <w:t xml:space="preserve">Pamatojoties uz 2014.gada 5.februāra Siguldas novada Domes sēdes lēmumu (prot. Nr.4, §16) deleģēt  pašvaldības aģentūrai „Siguldas Attīstības aģentūra”, reģistrācijas Nr.90010201940, juridiskā adrese: Ausekļa iela 6, Sigulda, LV-2150, vadīt un realizēt Siguldas sporta kompleksa projektu, no kā izriet, ka šā Līguma saistības ir deleģētas pašvaldības aģentūrai „Siguldas Attīstības Aģentūra”, ievērojot Pašvaldības 2013.gada 25.septembra saistošos noteikumus Nr.32 „Siguldas novada pašvaldības aģentūras „Siguldas Attīstības aģentūra” nolikums” (prot. Nr.20, §16). </w:t>
      </w:r>
    </w:p>
    <w:p w:rsidR="00E523FD" w:rsidRPr="00E523FD" w:rsidRDefault="00E523FD" w:rsidP="00E523FD">
      <w:pPr>
        <w:pStyle w:val="ListParagraph"/>
        <w:numPr>
          <w:ilvl w:val="1"/>
          <w:numId w:val="7"/>
        </w:numPr>
        <w:spacing w:after="120"/>
        <w:ind w:right="-1"/>
        <w:jc w:val="both"/>
      </w:pPr>
      <w:r>
        <w:t>Visus norēķinus par L</w:t>
      </w:r>
      <w:r w:rsidRPr="00E523FD">
        <w:t xml:space="preserve">īguma saistību izpildi veiks Siguldas novada pašvaldības aģentūra „Siguldas Attīstības aģentūra”, reģistrācijas Nr.90010201940, juridiskā adrese: Ausekļa iela 6, Sigulda, LV-2150. </w:t>
      </w:r>
    </w:p>
    <w:p w:rsidR="002325C8" w:rsidRPr="00E523FD" w:rsidRDefault="00E523FD" w:rsidP="00E523FD">
      <w:pPr>
        <w:pStyle w:val="ListParagraph"/>
        <w:numPr>
          <w:ilvl w:val="1"/>
          <w:numId w:val="7"/>
        </w:numPr>
        <w:spacing w:after="120"/>
        <w:ind w:right="-1"/>
        <w:jc w:val="both"/>
      </w:pPr>
      <w:r w:rsidRPr="00E523FD">
        <w:t>Siguldas novada Dome garantē Siguldas novada pašvaldības aģentūras „Siguldas Attīstības aģentūra” šā Līguma saistību izpildi un samaksu par izpildītiem darbiem.</w:t>
      </w:r>
    </w:p>
    <w:p w:rsidR="00F50073" w:rsidRPr="00AE7224" w:rsidRDefault="00F50073" w:rsidP="0020601A">
      <w:pPr>
        <w:numPr>
          <w:ilvl w:val="0"/>
          <w:numId w:val="7"/>
        </w:numPr>
        <w:spacing w:after="0" w:line="240" w:lineRule="auto"/>
        <w:ind w:left="357" w:hanging="357"/>
        <w:jc w:val="center"/>
        <w:rPr>
          <w:b/>
          <w:szCs w:val="24"/>
        </w:rPr>
      </w:pPr>
      <w:r w:rsidRPr="00AE7224">
        <w:rPr>
          <w:b/>
          <w:szCs w:val="24"/>
        </w:rPr>
        <w:t>Līguma priekšmets</w:t>
      </w:r>
    </w:p>
    <w:p w:rsidR="00F50073" w:rsidRPr="00AF6103" w:rsidRDefault="00F50073" w:rsidP="00AF6103">
      <w:pPr>
        <w:tabs>
          <w:tab w:val="num" w:pos="709"/>
        </w:tabs>
        <w:spacing w:after="0" w:line="240" w:lineRule="auto"/>
        <w:contextualSpacing/>
        <w:jc w:val="both"/>
        <w:rPr>
          <w:rFonts w:eastAsia="Times New Roman"/>
          <w:b/>
          <w:bCs/>
          <w:szCs w:val="24"/>
          <w:lang w:eastAsia="x-none"/>
        </w:rPr>
      </w:pPr>
      <w:r w:rsidRPr="00AE7224">
        <w:rPr>
          <w:szCs w:val="24"/>
        </w:rPr>
        <w:t xml:space="preserve">Pasūtītājs uzdod, bet Uzņēmējs apņemas, saskaņā ar Ministru kabineta </w:t>
      </w:r>
      <w:r w:rsidR="00CF296B">
        <w:t>2014.gada 19.augusta MK noteikumiem Nr.500 „Vispārīgie būvnoteikumi”, 2014.gada 2.septembra MK noteikumiem Nr.529 „Ēku būvnoteikumi”</w:t>
      </w:r>
      <w:r w:rsidRPr="00AE7224">
        <w:rPr>
          <w:szCs w:val="24"/>
        </w:rPr>
        <w:t xml:space="preserve"> prasībām un Tehnisko specifikāciju (1.pielikums), veikt </w:t>
      </w:r>
      <w:r w:rsidR="004E203B">
        <w:rPr>
          <w:szCs w:val="24"/>
        </w:rPr>
        <w:t>būv</w:t>
      </w:r>
      <w:r>
        <w:rPr>
          <w:szCs w:val="24"/>
        </w:rPr>
        <w:t>projekta ekspertīzi objektam</w:t>
      </w:r>
      <w:r w:rsidRPr="00AE7224">
        <w:rPr>
          <w:szCs w:val="24"/>
        </w:rPr>
        <w:t xml:space="preserve"> „</w:t>
      </w:r>
      <w:r w:rsidR="00CF296B" w:rsidRPr="00C97F4F">
        <w:rPr>
          <w:b/>
          <w:bCs/>
          <w:szCs w:val="24"/>
        </w:rPr>
        <w:t>S</w:t>
      </w:r>
      <w:r w:rsidR="004E203B">
        <w:rPr>
          <w:b/>
          <w:bCs/>
          <w:szCs w:val="24"/>
        </w:rPr>
        <w:t>iguldas Sporta komplekss</w:t>
      </w:r>
      <w:r w:rsidR="00CF296B" w:rsidRPr="00C97F4F">
        <w:rPr>
          <w:b/>
          <w:bCs/>
          <w:szCs w:val="24"/>
        </w:rPr>
        <w:t xml:space="preserve">, Ata Kronvalda ielā 7, </w:t>
      </w:r>
      <w:r w:rsidR="00CF296B" w:rsidRPr="00C97F4F">
        <w:rPr>
          <w:b/>
        </w:rPr>
        <w:t>Siguldā</w:t>
      </w:r>
      <w:r w:rsidRPr="00AE7224">
        <w:rPr>
          <w:szCs w:val="24"/>
        </w:rPr>
        <w:t>”</w:t>
      </w:r>
      <w:r>
        <w:rPr>
          <w:szCs w:val="24"/>
        </w:rPr>
        <w:t xml:space="preserve"> (</w:t>
      </w:r>
      <w:proofErr w:type="spellStart"/>
      <w:r w:rsidRPr="00AE7224">
        <w:rPr>
          <w:szCs w:val="24"/>
        </w:rPr>
        <w:t>kad</w:t>
      </w:r>
      <w:r w:rsidR="00AF6103">
        <w:rPr>
          <w:szCs w:val="24"/>
        </w:rPr>
        <w:t>.apz</w:t>
      </w:r>
      <w:proofErr w:type="spellEnd"/>
      <w:r w:rsidR="00AF6103">
        <w:rPr>
          <w:szCs w:val="24"/>
        </w:rPr>
        <w:t>.</w:t>
      </w:r>
      <w:r w:rsidRPr="00AE7224">
        <w:rPr>
          <w:szCs w:val="24"/>
        </w:rPr>
        <w:t xml:space="preserve"> </w:t>
      </w:r>
      <w:r w:rsidR="00CF296B" w:rsidRPr="004C36AA">
        <w:t>80150023203</w:t>
      </w:r>
      <w:r w:rsidR="00CF296B">
        <w:t>, 80150023221</w:t>
      </w:r>
      <w:r w:rsidR="004E203B">
        <w:t>b</w:t>
      </w:r>
      <w:r w:rsidR="00CF296B">
        <w:t>, 80150023212</w:t>
      </w:r>
      <w:r w:rsidR="00AF6103">
        <w:rPr>
          <w:szCs w:val="24"/>
        </w:rPr>
        <w:t>)</w:t>
      </w:r>
      <w:r w:rsidRPr="00AE7224">
        <w:rPr>
          <w:szCs w:val="24"/>
        </w:rPr>
        <w:t>, turpmāk – būvprojekta ekspertīze</w:t>
      </w:r>
      <w:r w:rsidR="00AF6103">
        <w:rPr>
          <w:szCs w:val="24"/>
        </w:rPr>
        <w:t xml:space="preserve">, </w:t>
      </w:r>
      <w:r w:rsidR="00AF6103" w:rsidRPr="00A14EDC">
        <w:rPr>
          <w:rFonts w:eastAsia="Times New Roman"/>
          <w:szCs w:val="24"/>
          <w:lang w:eastAsia="x-none"/>
        </w:rPr>
        <w:t xml:space="preserve">par ko </w:t>
      </w:r>
      <w:r w:rsidR="00AF6103">
        <w:rPr>
          <w:rFonts w:eastAsia="Times New Roman"/>
          <w:szCs w:val="24"/>
          <w:lang w:eastAsia="x-none"/>
        </w:rPr>
        <w:t>Pasūtītājs</w:t>
      </w:r>
      <w:r w:rsidR="00AF6103" w:rsidRPr="00A14EDC">
        <w:rPr>
          <w:rFonts w:eastAsia="Times New Roman"/>
          <w:szCs w:val="24"/>
          <w:lang w:eastAsia="x-none"/>
        </w:rPr>
        <w:t xml:space="preserve"> apņemas Uzņēmējam veikt samaksu saskaņā ar šo Līgumu. </w:t>
      </w:r>
    </w:p>
    <w:p w:rsidR="00F50073" w:rsidRPr="00AE7224" w:rsidRDefault="00F50073" w:rsidP="00F50073">
      <w:pPr>
        <w:spacing w:after="0" w:line="240" w:lineRule="auto"/>
        <w:ind w:left="720" w:hanging="720"/>
        <w:jc w:val="both"/>
        <w:rPr>
          <w:szCs w:val="24"/>
        </w:rPr>
      </w:pPr>
    </w:p>
    <w:p w:rsidR="00F50073" w:rsidRPr="00AE7224" w:rsidRDefault="00F50073" w:rsidP="0020601A">
      <w:pPr>
        <w:pStyle w:val="ListParagraph"/>
        <w:numPr>
          <w:ilvl w:val="0"/>
          <w:numId w:val="7"/>
        </w:numPr>
        <w:jc w:val="center"/>
        <w:rPr>
          <w:b/>
        </w:rPr>
      </w:pPr>
      <w:r w:rsidRPr="00AE7224">
        <w:rPr>
          <w:b/>
        </w:rPr>
        <w:lastRenderedPageBreak/>
        <w:t>Būvprojekta ekspertīzes izpildes termiņš</w:t>
      </w:r>
    </w:p>
    <w:p w:rsidR="00AF6103" w:rsidRPr="0077614A" w:rsidRDefault="00F50073" w:rsidP="00AF6103">
      <w:pPr>
        <w:tabs>
          <w:tab w:val="left" w:pos="0"/>
        </w:tabs>
        <w:spacing w:after="0" w:line="240" w:lineRule="auto"/>
        <w:contextualSpacing/>
        <w:jc w:val="both"/>
        <w:rPr>
          <w:szCs w:val="24"/>
        </w:rPr>
      </w:pPr>
      <w:r w:rsidRPr="00AE7224">
        <w:rPr>
          <w:szCs w:val="24"/>
        </w:rPr>
        <w:t>Uzņēmējs Līgumā paredzēto būvprojekta ekspertīzi apņemas uzsākt 2 (divu) kal</w:t>
      </w:r>
      <w:r w:rsidR="00CF296B">
        <w:rPr>
          <w:szCs w:val="24"/>
        </w:rPr>
        <w:t>endāro dienu laikā pēc būv</w:t>
      </w:r>
      <w:r w:rsidRPr="00AE7224">
        <w:rPr>
          <w:szCs w:val="24"/>
        </w:rPr>
        <w:t xml:space="preserve">projekta saņemšanas no Pasūtītāja, kas tiek noformēta ar </w:t>
      </w:r>
      <w:r w:rsidR="00CF296B">
        <w:rPr>
          <w:szCs w:val="24"/>
        </w:rPr>
        <w:t>būvprojekta</w:t>
      </w:r>
      <w:r w:rsidRPr="00AE7224">
        <w:rPr>
          <w:szCs w:val="24"/>
        </w:rPr>
        <w:t xml:space="preserve"> pieņemšanas nodošanas aktu (3.pielikums), un izpildīt un nodot Pasūtītājam ar abu Pušu parakstītu Būvprojekta ekspertīzes pieņemšanas – nodošanas aktu (4.pielikums) </w:t>
      </w:r>
      <w:r w:rsidR="00AF6103" w:rsidRPr="00187A54">
        <w:rPr>
          <w:szCs w:val="24"/>
        </w:rPr>
        <w:t>30 (trīsdesmit) kalendār</w:t>
      </w:r>
      <w:r w:rsidR="00AF6103">
        <w:rPr>
          <w:szCs w:val="24"/>
        </w:rPr>
        <w:t>o</w:t>
      </w:r>
      <w:r w:rsidR="00AF6103" w:rsidRPr="00187A54">
        <w:rPr>
          <w:szCs w:val="24"/>
        </w:rPr>
        <w:t xml:space="preserve"> dien</w:t>
      </w:r>
      <w:r w:rsidR="00AF6103">
        <w:rPr>
          <w:szCs w:val="24"/>
        </w:rPr>
        <w:t>u laikā.</w:t>
      </w:r>
    </w:p>
    <w:p w:rsidR="00F50073" w:rsidRPr="00AE7224" w:rsidRDefault="00F50073" w:rsidP="00F50073">
      <w:pPr>
        <w:spacing w:after="0" w:line="240" w:lineRule="auto"/>
        <w:jc w:val="both"/>
        <w:rPr>
          <w:szCs w:val="24"/>
        </w:rPr>
      </w:pPr>
    </w:p>
    <w:p w:rsidR="00F50073" w:rsidRPr="00AE7224" w:rsidRDefault="00F50073" w:rsidP="0020601A">
      <w:pPr>
        <w:pStyle w:val="ListParagraph"/>
        <w:numPr>
          <w:ilvl w:val="0"/>
          <w:numId w:val="7"/>
        </w:numPr>
        <w:jc w:val="center"/>
        <w:rPr>
          <w:b/>
        </w:rPr>
      </w:pPr>
      <w:r w:rsidRPr="00AE7224">
        <w:rPr>
          <w:b/>
        </w:rPr>
        <w:t>Pasūtītāja pienākumi un tiesības</w:t>
      </w:r>
    </w:p>
    <w:p w:rsidR="00F50073" w:rsidRPr="00AE7224" w:rsidRDefault="00F50073" w:rsidP="0020601A">
      <w:pPr>
        <w:pStyle w:val="ListParagraph"/>
        <w:numPr>
          <w:ilvl w:val="1"/>
          <w:numId w:val="7"/>
        </w:numPr>
      </w:pPr>
      <w:r w:rsidRPr="00AE7224">
        <w:t>Pasūtītājs apņemas:</w:t>
      </w:r>
    </w:p>
    <w:p w:rsidR="00F50073" w:rsidRPr="00AE7224" w:rsidRDefault="000E04CD" w:rsidP="00F50073">
      <w:pPr>
        <w:pStyle w:val="ListParagraph"/>
        <w:ind w:left="432"/>
        <w:jc w:val="both"/>
      </w:pPr>
      <w:r>
        <w:t>4</w:t>
      </w:r>
      <w:r w:rsidR="00F50073" w:rsidRPr="00AE7224">
        <w:t>.1.1. nodrošināt Uzņēmēju ar šādām būvprojekta sadaļām:</w:t>
      </w:r>
    </w:p>
    <w:p w:rsidR="000E04CD" w:rsidRDefault="000E04CD" w:rsidP="000E04CD">
      <w:pPr>
        <w:tabs>
          <w:tab w:val="left" w:pos="1560"/>
        </w:tabs>
        <w:spacing w:after="0" w:line="240" w:lineRule="auto"/>
        <w:ind w:left="720"/>
        <w:jc w:val="both"/>
        <w:rPr>
          <w:szCs w:val="24"/>
        </w:rPr>
      </w:pPr>
      <w:r>
        <w:rPr>
          <w:szCs w:val="24"/>
        </w:rPr>
        <w:t>4</w:t>
      </w:r>
      <w:r w:rsidR="00F50073" w:rsidRPr="00AE7224">
        <w:rPr>
          <w:szCs w:val="24"/>
        </w:rPr>
        <w:t>.1.1.1.</w:t>
      </w:r>
      <w:r w:rsidR="00F50073" w:rsidRPr="00AE7224">
        <w:rPr>
          <w:i/>
          <w:szCs w:val="24"/>
        </w:rPr>
        <w:tab/>
      </w:r>
      <w:r w:rsidR="00F50073" w:rsidRPr="00AE7224">
        <w:rPr>
          <w:szCs w:val="24"/>
        </w:rPr>
        <w:t>Arhitektūras daļ</w:t>
      </w:r>
      <w:r w:rsidR="00F8296C">
        <w:rPr>
          <w:szCs w:val="24"/>
        </w:rPr>
        <w:t>u</w:t>
      </w:r>
      <w:r>
        <w:rPr>
          <w:szCs w:val="24"/>
        </w:rPr>
        <w:t>;</w:t>
      </w:r>
    </w:p>
    <w:p w:rsidR="00F50073" w:rsidRPr="00AE7224" w:rsidRDefault="000E04CD" w:rsidP="000E04CD">
      <w:pPr>
        <w:tabs>
          <w:tab w:val="left" w:pos="1560"/>
        </w:tabs>
        <w:spacing w:after="0" w:line="240" w:lineRule="auto"/>
        <w:ind w:left="720"/>
        <w:jc w:val="both"/>
        <w:rPr>
          <w:szCs w:val="24"/>
        </w:rPr>
      </w:pPr>
      <w:r>
        <w:rPr>
          <w:szCs w:val="24"/>
        </w:rPr>
        <w:t>4</w:t>
      </w:r>
      <w:r w:rsidR="00F50073" w:rsidRPr="00AE7224">
        <w:rPr>
          <w:szCs w:val="24"/>
        </w:rPr>
        <w:t xml:space="preserve">.1.1.2. </w:t>
      </w:r>
      <w:r w:rsidR="00F50073" w:rsidRPr="00AE7224">
        <w:rPr>
          <w:szCs w:val="24"/>
        </w:rPr>
        <w:tab/>
        <w:t>Būvkonstrukciju daļ</w:t>
      </w:r>
      <w:r w:rsidR="00F8296C">
        <w:rPr>
          <w:szCs w:val="24"/>
        </w:rPr>
        <w:t>u</w:t>
      </w:r>
      <w:r w:rsidR="00F50073" w:rsidRPr="00AE7224">
        <w:rPr>
          <w:szCs w:val="24"/>
        </w:rPr>
        <w:t>;</w:t>
      </w:r>
    </w:p>
    <w:p w:rsidR="00CF296B" w:rsidRPr="00AE7224" w:rsidRDefault="000E04CD" w:rsidP="00CF296B">
      <w:pPr>
        <w:tabs>
          <w:tab w:val="left" w:pos="1560"/>
        </w:tabs>
        <w:spacing w:after="0" w:line="240" w:lineRule="auto"/>
        <w:ind w:left="720"/>
        <w:jc w:val="both"/>
        <w:rPr>
          <w:szCs w:val="24"/>
        </w:rPr>
      </w:pPr>
      <w:r>
        <w:rPr>
          <w:szCs w:val="24"/>
        </w:rPr>
        <w:t>4</w:t>
      </w:r>
      <w:r w:rsidR="00F50073" w:rsidRPr="00AE7224">
        <w:rPr>
          <w:szCs w:val="24"/>
        </w:rPr>
        <w:t>.1.1.3.</w:t>
      </w:r>
      <w:r w:rsidR="00F50073" w:rsidRPr="00AE7224">
        <w:rPr>
          <w:i/>
          <w:szCs w:val="24"/>
        </w:rPr>
        <w:tab/>
      </w:r>
      <w:r w:rsidR="00F50073" w:rsidRPr="00AE7224">
        <w:rPr>
          <w:szCs w:val="24"/>
        </w:rPr>
        <w:t>Ekonomiskā daļ</w:t>
      </w:r>
      <w:r w:rsidR="00F8296C">
        <w:rPr>
          <w:szCs w:val="24"/>
        </w:rPr>
        <w:t>u</w:t>
      </w:r>
      <w:r w:rsidR="00F50073" w:rsidRPr="00AE7224">
        <w:rPr>
          <w:szCs w:val="24"/>
        </w:rPr>
        <w:t>;</w:t>
      </w:r>
    </w:p>
    <w:p w:rsidR="00F50073" w:rsidRDefault="000E04CD" w:rsidP="00AF6103">
      <w:pPr>
        <w:tabs>
          <w:tab w:val="left" w:pos="1560"/>
        </w:tabs>
        <w:spacing w:after="0" w:line="240" w:lineRule="auto"/>
        <w:ind w:left="720"/>
        <w:jc w:val="both"/>
        <w:rPr>
          <w:szCs w:val="24"/>
        </w:rPr>
      </w:pPr>
      <w:r>
        <w:rPr>
          <w:szCs w:val="24"/>
        </w:rPr>
        <w:t>4</w:t>
      </w:r>
      <w:r w:rsidR="00F50073" w:rsidRPr="00AE7224">
        <w:rPr>
          <w:szCs w:val="24"/>
        </w:rPr>
        <w:t xml:space="preserve">.1.1.4. </w:t>
      </w:r>
      <w:r w:rsidR="00F50073" w:rsidRPr="00AE7224">
        <w:rPr>
          <w:szCs w:val="24"/>
        </w:rPr>
        <w:tab/>
        <w:t>Ugunsdrošības pasākumu pārskat</w:t>
      </w:r>
      <w:r w:rsidR="00F8296C">
        <w:rPr>
          <w:szCs w:val="24"/>
        </w:rPr>
        <w:t>u</w:t>
      </w:r>
      <w:r w:rsidR="00F50073" w:rsidRPr="00AE7224">
        <w:rPr>
          <w:szCs w:val="24"/>
        </w:rPr>
        <w:t>;</w:t>
      </w:r>
    </w:p>
    <w:p w:rsidR="00CF296B" w:rsidRDefault="000E04CD" w:rsidP="00AF6103">
      <w:pPr>
        <w:tabs>
          <w:tab w:val="left" w:pos="1560"/>
        </w:tabs>
        <w:spacing w:after="0" w:line="240" w:lineRule="auto"/>
        <w:ind w:left="720"/>
        <w:jc w:val="both"/>
        <w:rPr>
          <w:szCs w:val="24"/>
        </w:rPr>
      </w:pPr>
      <w:r>
        <w:rPr>
          <w:szCs w:val="24"/>
        </w:rPr>
        <w:t>4</w:t>
      </w:r>
      <w:r w:rsidR="00CF296B">
        <w:rPr>
          <w:szCs w:val="24"/>
        </w:rPr>
        <w:t>.1.1.5</w:t>
      </w:r>
      <w:r w:rsidR="00CF296B">
        <w:rPr>
          <w:szCs w:val="24"/>
        </w:rPr>
        <w:tab/>
        <w:t>Darbu organizācijas projektu;</w:t>
      </w:r>
    </w:p>
    <w:p w:rsidR="00F8296C" w:rsidRDefault="000E04CD" w:rsidP="00634DD5">
      <w:pPr>
        <w:tabs>
          <w:tab w:val="left" w:pos="1560"/>
        </w:tabs>
        <w:spacing w:after="0" w:line="240" w:lineRule="auto"/>
        <w:ind w:left="720"/>
        <w:jc w:val="both"/>
        <w:rPr>
          <w:szCs w:val="24"/>
        </w:rPr>
      </w:pPr>
      <w:r>
        <w:rPr>
          <w:szCs w:val="24"/>
        </w:rPr>
        <w:t>4</w:t>
      </w:r>
      <w:r w:rsidR="00EA60A9">
        <w:rPr>
          <w:szCs w:val="24"/>
        </w:rPr>
        <w:t>.1.1.6</w:t>
      </w:r>
      <w:r w:rsidR="00F8296C">
        <w:rPr>
          <w:szCs w:val="24"/>
        </w:rPr>
        <w:t>.</w:t>
      </w:r>
      <w:r w:rsidR="00634DD5">
        <w:rPr>
          <w:szCs w:val="24"/>
        </w:rPr>
        <w:tab/>
      </w:r>
      <w:r w:rsidR="00F8296C">
        <w:rPr>
          <w:szCs w:val="24"/>
        </w:rPr>
        <w:t>Energoefektivitātes aprēķinu;</w:t>
      </w:r>
    </w:p>
    <w:p w:rsidR="004E203B" w:rsidRDefault="000E04CD" w:rsidP="004E203B">
      <w:pPr>
        <w:tabs>
          <w:tab w:val="left" w:pos="1560"/>
        </w:tabs>
        <w:spacing w:after="0"/>
        <w:ind w:firstLine="709"/>
        <w:jc w:val="both"/>
      </w:pPr>
      <w:r>
        <w:t>4</w:t>
      </w:r>
      <w:r w:rsidR="00EA60A9">
        <w:t>.1.1.7</w:t>
      </w:r>
      <w:r w:rsidR="004E203B">
        <w:t>. Apkure, ventilācija, gaisa kondicionēšana;</w:t>
      </w:r>
    </w:p>
    <w:p w:rsidR="004E203B" w:rsidRDefault="000E04CD" w:rsidP="004E203B">
      <w:pPr>
        <w:tabs>
          <w:tab w:val="left" w:pos="1560"/>
        </w:tabs>
        <w:spacing w:after="0"/>
        <w:ind w:firstLine="709"/>
        <w:jc w:val="both"/>
      </w:pPr>
      <w:r>
        <w:t>4</w:t>
      </w:r>
      <w:r w:rsidR="00EA60A9">
        <w:t>.1.1.8</w:t>
      </w:r>
      <w:r w:rsidR="004E203B">
        <w:t>. Ūdensapgādes un kanalizācijas iekšējie un ārējie tīkli;</w:t>
      </w:r>
    </w:p>
    <w:p w:rsidR="004E203B" w:rsidRDefault="000E04CD" w:rsidP="004E203B">
      <w:pPr>
        <w:tabs>
          <w:tab w:val="left" w:pos="1560"/>
        </w:tabs>
        <w:spacing w:after="0"/>
        <w:ind w:firstLine="709"/>
        <w:jc w:val="both"/>
      </w:pPr>
      <w:r>
        <w:t>4</w:t>
      </w:r>
      <w:r w:rsidR="00EA60A9">
        <w:t>.1.1.9</w:t>
      </w:r>
      <w:r w:rsidR="004E203B">
        <w:t>. Lietus ūdens kanalizācijas tīkli;</w:t>
      </w:r>
    </w:p>
    <w:p w:rsidR="004E203B" w:rsidRPr="004E203B" w:rsidRDefault="000E04CD" w:rsidP="004E203B">
      <w:pPr>
        <w:tabs>
          <w:tab w:val="left" w:pos="1560"/>
        </w:tabs>
        <w:spacing w:after="0"/>
        <w:ind w:firstLine="709"/>
        <w:jc w:val="both"/>
      </w:pPr>
      <w:r>
        <w:t>4</w:t>
      </w:r>
      <w:r w:rsidR="00EA60A9">
        <w:t>.1.1.10</w:t>
      </w:r>
      <w:r w:rsidR="004E203B">
        <w:t xml:space="preserve">. </w:t>
      </w:r>
      <w:r w:rsidR="00EA60A9">
        <w:t>B</w:t>
      </w:r>
      <w:r w:rsidR="004E203B">
        <w:t>aseina tehnoloģija.</w:t>
      </w:r>
    </w:p>
    <w:p w:rsidR="00F50073" w:rsidRPr="00AE7224" w:rsidRDefault="000E04CD" w:rsidP="00AF6103">
      <w:pPr>
        <w:spacing w:after="0" w:line="240" w:lineRule="auto"/>
        <w:ind w:left="1560" w:hanging="851"/>
        <w:jc w:val="both"/>
        <w:rPr>
          <w:szCs w:val="24"/>
        </w:rPr>
      </w:pPr>
      <w:r>
        <w:rPr>
          <w:szCs w:val="24"/>
        </w:rPr>
        <w:t>4</w:t>
      </w:r>
      <w:r w:rsidR="00F50073" w:rsidRPr="00AE7224">
        <w:rPr>
          <w:szCs w:val="24"/>
        </w:rPr>
        <w:t>.1.1.</w:t>
      </w:r>
      <w:r w:rsidR="00EA60A9">
        <w:rPr>
          <w:szCs w:val="24"/>
        </w:rPr>
        <w:t>11.</w:t>
      </w:r>
      <w:r w:rsidR="00EA60A9">
        <w:rPr>
          <w:szCs w:val="24"/>
        </w:rPr>
        <w:tab/>
        <w:t>C</w:t>
      </w:r>
      <w:r w:rsidR="00F50073" w:rsidRPr="00AE7224">
        <w:rPr>
          <w:szCs w:val="24"/>
        </w:rPr>
        <w:t>it</w:t>
      </w:r>
      <w:r w:rsidR="00F8296C">
        <w:rPr>
          <w:szCs w:val="24"/>
        </w:rPr>
        <w:t>ām</w:t>
      </w:r>
      <w:r w:rsidR="00F50073" w:rsidRPr="00AE7224">
        <w:rPr>
          <w:szCs w:val="24"/>
        </w:rPr>
        <w:t xml:space="preserve"> būvprojekta sadaļ</w:t>
      </w:r>
      <w:r w:rsidR="00F8296C">
        <w:rPr>
          <w:szCs w:val="24"/>
        </w:rPr>
        <w:t>ām</w:t>
      </w:r>
      <w:r w:rsidR="00F50073" w:rsidRPr="00AE7224">
        <w:rPr>
          <w:szCs w:val="24"/>
        </w:rPr>
        <w:t xml:space="preserve"> pēc Uzņēmēja pieprasījuma. Šādu Uzņēmēja pieprasījumu Pasūtītājs apņemas izskatīt 2 (divu) darba dienu laikā.</w:t>
      </w:r>
    </w:p>
    <w:p w:rsidR="00F50073" w:rsidRPr="00AE7224" w:rsidRDefault="000E04CD" w:rsidP="00AF6103">
      <w:pPr>
        <w:spacing w:after="0" w:line="240" w:lineRule="auto"/>
        <w:ind w:left="993" w:hanging="561"/>
        <w:jc w:val="both"/>
        <w:rPr>
          <w:szCs w:val="24"/>
        </w:rPr>
      </w:pPr>
      <w:r>
        <w:rPr>
          <w:szCs w:val="24"/>
        </w:rPr>
        <w:t>4</w:t>
      </w:r>
      <w:r w:rsidR="00F50073" w:rsidRPr="00AE7224">
        <w:rPr>
          <w:szCs w:val="24"/>
        </w:rPr>
        <w:t>.1.2</w:t>
      </w:r>
      <w:r w:rsidR="00F50073" w:rsidRPr="00A62DFD">
        <w:rPr>
          <w:szCs w:val="24"/>
        </w:rPr>
        <w:t xml:space="preserve">. nodrošināt Uzņēmēja piekļūšanu un iespēju </w:t>
      </w:r>
      <w:r w:rsidR="00F8296C" w:rsidRPr="00A62DFD">
        <w:rPr>
          <w:szCs w:val="24"/>
        </w:rPr>
        <w:t>apsekot</w:t>
      </w:r>
      <w:r w:rsidR="002325C8">
        <w:rPr>
          <w:szCs w:val="24"/>
        </w:rPr>
        <w:t xml:space="preserve"> </w:t>
      </w:r>
      <w:r w:rsidR="00F50073" w:rsidRPr="00A62DFD">
        <w:rPr>
          <w:szCs w:val="24"/>
        </w:rPr>
        <w:t xml:space="preserve">– </w:t>
      </w:r>
      <w:r w:rsidR="00A62DFD" w:rsidRPr="00A62DFD">
        <w:rPr>
          <w:bCs/>
          <w:szCs w:val="24"/>
        </w:rPr>
        <w:t>Ata Kronvalda ielu</w:t>
      </w:r>
      <w:r w:rsidR="00CF296B" w:rsidRPr="00A62DFD">
        <w:rPr>
          <w:bCs/>
          <w:szCs w:val="24"/>
        </w:rPr>
        <w:t xml:space="preserve"> 7, </w:t>
      </w:r>
      <w:r w:rsidR="00CF296B" w:rsidRPr="00A62DFD">
        <w:t>Siguldā</w:t>
      </w:r>
      <w:r w:rsidR="00F50073" w:rsidRPr="00A62DFD">
        <w:rPr>
          <w:szCs w:val="24"/>
        </w:rPr>
        <w:t xml:space="preserve">, kadastra Nr. </w:t>
      </w:r>
      <w:r w:rsidR="00CF296B" w:rsidRPr="00A62DFD">
        <w:t>80150023203, 80150023221, 80150023212</w:t>
      </w:r>
      <w:r w:rsidR="00CF296B" w:rsidRPr="00A62DFD">
        <w:rPr>
          <w:szCs w:val="24"/>
        </w:rPr>
        <w:t>.</w:t>
      </w:r>
    </w:p>
    <w:p w:rsidR="00F50073" w:rsidRDefault="000E04CD" w:rsidP="00AF6103">
      <w:pPr>
        <w:spacing w:after="0" w:line="240" w:lineRule="auto"/>
        <w:ind w:left="993" w:hanging="561"/>
        <w:jc w:val="both"/>
        <w:rPr>
          <w:szCs w:val="24"/>
        </w:rPr>
      </w:pPr>
      <w:r>
        <w:rPr>
          <w:szCs w:val="24"/>
        </w:rPr>
        <w:t>4</w:t>
      </w:r>
      <w:r w:rsidR="00F50073" w:rsidRPr="00AE7224">
        <w:rPr>
          <w:szCs w:val="24"/>
        </w:rPr>
        <w:t>.1.3. veikt apmaksu saskaņā ar šī Līguma noteikumiem.</w:t>
      </w:r>
    </w:p>
    <w:p w:rsidR="00CF296B" w:rsidRPr="00AE7224" w:rsidRDefault="00CF296B" w:rsidP="00AF6103">
      <w:pPr>
        <w:spacing w:after="0" w:line="240" w:lineRule="auto"/>
        <w:ind w:left="993" w:hanging="561"/>
        <w:jc w:val="both"/>
        <w:rPr>
          <w:szCs w:val="24"/>
        </w:rPr>
      </w:pPr>
    </w:p>
    <w:p w:rsidR="00F50073" w:rsidRPr="00AE7224" w:rsidRDefault="000E04CD" w:rsidP="00F50073">
      <w:pPr>
        <w:spacing w:after="0" w:line="240" w:lineRule="auto"/>
        <w:jc w:val="both"/>
        <w:rPr>
          <w:szCs w:val="24"/>
        </w:rPr>
      </w:pPr>
      <w:r>
        <w:rPr>
          <w:szCs w:val="24"/>
        </w:rPr>
        <w:t>4</w:t>
      </w:r>
      <w:r w:rsidR="00F50073" w:rsidRPr="00AE7224">
        <w:rPr>
          <w:szCs w:val="24"/>
        </w:rPr>
        <w:t>.2. Pasūtītājam ir tiesības:</w:t>
      </w:r>
    </w:p>
    <w:p w:rsidR="00F50073" w:rsidRPr="00AE7224" w:rsidRDefault="000E04CD" w:rsidP="00F50073">
      <w:pPr>
        <w:spacing w:after="0" w:line="240" w:lineRule="auto"/>
        <w:ind w:left="720" w:hanging="360"/>
        <w:jc w:val="both"/>
        <w:rPr>
          <w:bCs/>
          <w:szCs w:val="24"/>
        </w:rPr>
      </w:pPr>
      <w:r>
        <w:rPr>
          <w:szCs w:val="24"/>
        </w:rPr>
        <w:t>4</w:t>
      </w:r>
      <w:r w:rsidR="00F50073" w:rsidRPr="00AE7224">
        <w:rPr>
          <w:szCs w:val="24"/>
        </w:rPr>
        <w:t xml:space="preserve">.2.1. iesniegt Uzņēmējam </w:t>
      </w:r>
      <w:smartTag w:uri="schemas-tilde-lv/tildestengine" w:element="veidnes">
        <w:smartTagPr>
          <w:attr w:name="baseform" w:val="pretenzij|a"/>
          <w:attr w:name="id" w:val="-1"/>
          <w:attr w:name="text" w:val="pretenzijas"/>
        </w:smartTagPr>
        <w:r w:rsidR="00F50073" w:rsidRPr="00AE7224">
          <w:rPr>
            <w:szCs w:val="24"/>
          </w:rPr>
          <w:t>pretenzijas</w:t>
        </w:r>
      </w:smartTag>
      <w:r w:rsidR="00F50073" w:rsidRPr="00AE7224">
        <w:rPr>
          <w:szCs w:val="24"/>
        </w:rPr>
        <w:t xml:space="preserve"> par nepilnībām un neprecizitātēm veiktās būvprojekta ekspertīzes izpildē. </w:t>
      </w:r>
      <w:r w:rsidR="00F50073" w:rsidRPr="00AE7224">
        <w:rPr>
          <w:bCs/>
          <w:szCs w:val="24"/>
        </w:rPr>
        <w:t>Pasūtītāja iesniegtās pretenzijas</w:t>
      </w:r>
      <w:r w:rsidR="00F50073" w:rsidRPr="00AE7224">
        <w:rPr>
          <w:szCs w:val="24"/>
        </w:rPr>
        <w:t xml:space="preserve"> Uzņēmējam ir </w:t>
      </w:r>
      <w:r w:rsidR="00F50073" w:rsidRPr="00AE7224">
        <w:rPr>
          <w:bCs/>
          <w:szCs w:val="24"/>
        </w:rPr>
        <w:t>saistošas;</w:t>
      </w:r>
    </w:p>
    <w:p w:rsidR="00F50073" w:rsidRPr="00AE7224" w:rsidRDefault="000E04CD" w:rsidP="00F50073">
      <w:pPr>
        <w:spacing w:after="0" w:line="240" w:lineRule="auto"/>
        <w:ind w:left="720" w:hanging="360"/>
        <w:jc w:val="both"/>
        <w:rPr>
          <w:szCs w:val="24"/>
        </w:rPr>
      </w:pPr>
      <w:r>
        <w:rPr>
          <w:bCs/>
          <w:szCs w:val="24"/>
        </w:rPr>
        <w:t>4</w:t>
      </w:r>
      <w:r w:rsidR="00F50073" w:rsidRPr="00AE7224">
        <w:rPr>
          <w:bCs/>
          <w:szCs w:val="24"/>
        </w:rPr>
        <w:t>.2.2. saņemt Līgumā noteikto līgumsodu par nepienācīgu līgumsaistību izpildi.</w:t>
      </w:r>
    </w:p>
    <w:p w:rsidR="00F50073" w:rsidRPr="00AE7224" w:rsidRDefault="00F50073" w:rsidP="00F50073">
      <w:pPr>
        <w:spacing w:after="0" w:line="240" w:lineRule="auto"/>
        <w:ind w:left="720"/>
        <w:jc w:val="both"/>
        <w:rPr>
          <w:szCs w:val="24"/>
        </w:rPr>
      </w:pPr>
    </w:p>
    <w:p w:rsidR="00F50073" w:rsidRPr="00AE7224" w:rsidRDefault="00F50073" w:rsidP="00F50073">
      <w:pPr>
        <w:pStyle w:val="ListParagraph"/>
        <w:ind w:left="360"/>
        <w:rPr>
          <w:b/>
        </w:rPr>
      </w:pPr>
    </w:p>
    <w:p w:rsidR="00F50073" w:rsidRPr="00AE7224" w:rsidRDefault="00F50073" w:rsidP="0020601A">
      <w:pPr>
        <w:pStyle w:val="ListParagraph"/>
        <w:numPr>
          <w:ilvl w:val="0"/>
          <w:numId w:val="7"/>
        </w:numPr>
        <w:jc w:val="center"/>
        <w:rPr>
          <w:b/>
        </w:rPr>
      </w:pPr>
      <w:r w:rsidRPr="00AE7224">
        <w:rPr>
          <w:b/>
        </w:rPr>
        <w:t>Uzņēmēja pienākumi un tiesības</w:t>
      </w:r>
    </w:p>
    <w:p w:rsidR="00F50073" w:rsidRPr="00AE7224" w:rsidRDefault="00F50073" w:rsidP="0020601A">
      <w:pPr>
        <w:pStyle w:val="ListParagraph"/>
        <w:widowControl w:val="0"/>
        <w:numPr>
          <w:ilvl w:val="1"/>
          <w:numId w:val="7"/>
        </w:numPr>
        <w:overflowPunct w:val="0"/>
        <w:adjustRightInd w:val="0"/>
        <w:ind w:right="26"/>
        <w:jc w:val="both"/>
        <w:rPr>
          <w:bCs/>
        </w:rPr>
      </w:pPr>
      <w:r w:rsidRPr="00AE7224">
        <w:rPr>
          <w:bCs/>
        </w:rPr>
        <w:t>Uzņēmējs apņemas:</w:t>
      </w:r>
    </w:p>
    <w:p w:rsidR="000E04CD" w:rsidRPr="000E04CD" w:rsidRDefault="00F50073" w:rsidP="000E04CD">
      <w:pPr>
        <w:pStyle w:val="ListParagraph"/>
        <w:widowControl w:val="0"/>
        <w:numPr>
          <w:ilvl w:val="2"/>
          <w:numId w:val="17"/>
        </w:numPr>
        <w:overflowPunct w:val="0"/>
        <w:adjustRightInd w:val="0"/>
        <w:ind w:right="26"/>
        <w:jc w:val="both"/>
        <w:rPr>
          <w:bCs/>
        </w:rPr>
      </w:pPr>
      <w:r w:rsidRPr="00AE7224">
        <w:t xml:space="preserve">izpildīt visu Līgumā noteikto būvprojekta ekspertīzes apjomu ar saviem resursiem, ierīcēm un darbaspēku uz sava riska pamata, organizēt un veikt būvprojekta ekspertīzes uzdevumus, kas nepieciešami būvprojekta ekspertīzes izpildei atbilstoši Līguma nosacījumiem, kā arī nodot </w:t>
      </w:r>
      <w:r w:rsidR="00FB11DA">
        <w:t xml:space="preserve">pozitīvu </w:t>
      </w:r>
      <w:r w:rsidRPr="00AE7224">
        <w:t>būvprojekta ekspertīz</w:t>
      </w:r>
      <w:r w:rsidR="00FB11DA">
        <w:t>es</w:t>
      </w:r>
      <w:r w:rsidRPr="00AE7224">
        <w:t xml:space="preserve"> </w:t>
      </w:r>
      <w:r w:rsidR="00FB11DA">
        <w:t>slēdzienu</w:t>
      </w:r>
      <w:r w:rsidRPr="00AE7224">
        <w:t xml:space="preserve"> Līguma 2.sadaļā noteiktajā termiņā;</w:t>
      </w:r>
    </w:p>
    <w:p w:rsidR="000E04CD" w:rsidRPr="000E04CD" w:rsidRDefault="00F50073" w:rsidP="000E04CD">
      <w:pPr>
        <w:pStyle w:val="ListParagraph"/>
        <w:widowControl w:val="0"/>
        <w:numPr>
          <w:ilvl w:val="2"/>
          <w:numId w:val="17"/>
        </w:numPr>
        <w:overflowPunct w:val="0"/>
        <w:adjustRightInd w:val="0"/>
        <w:ind w:right="26"/>
        <w:jc w:val="both"/>
        <w:rPr>
          <w:bCs/>
        </w:rPr>
      </w:pPr>
      <w:r w:rsidRPr="00AE7224">
        <w:t>pirms būvprojekta ekspertīzes uzsākšanas Uzņēmējam jāsaskaņo ar Pasūtītāju darba organizācijas jautājumi;</w:t>
      </w:r>
    </w:p>
    <w:p w:rsidR="00F50073" w:rsidRPr="000E04CD" w:rsidRDefault="00F50073" w:rsidP="000E04CD">
      <w:pPr>
        <w:pStyle w:val="ListParagraph"/>
        <w:widowControl w:val="0"/>
        <w:numPr>
          <w:ilvl w:val="2"/>
          <w:numId w:val="17"/>
        </w:numPr>
        <w:overflowPunct w:val="0"/>
        <w:adjustRightInd w:val="0"/>
        <w:ind w:right="26"/>
        <w:jc w:val="both"/>
        <w:rPr>
          <w:bCs/>
        </w:rPr>
      </w:pPr>
      <w:r w:rsidRPr="00AE7224">
        <w:t>Uzņēmējs atbild par visiem zaudējumiem, kuri sakarā ar būvprojekta ekspertīzi Uzņēmēja vainas dēļ radušies trešajām personām;</w:t>
      </w:r>
    </w:p>
    <w:p w:rsidR="00777E57" w:rsidRPr="00AE7224" w:rsidRDefault="00777E57" w:rsidP="00777E57">
      <w:pPr>
        <w:pStyle w:val="ListParagraph"/>
        <w:widowControl w:val="0"/>
        <w:overflowPunct w:val="0"/>
        <w:adjustRightInd w:val="0"/>
        <w:ind w:left="1146" w:right="26"/>
        <w:jc w:val="both"/>
        <w:rPr>
          <w:bCs/>
        </w:rPr>
      </w:pPr>
    </w:p>
    <w:p w:rsidR="00F50073" w:rsidRPr="000E04CD" w:rsidRDefault="000E04CD" w:rsidP="000E04CD">
      <w:pPr>
        <w:widowControl w:val="0"/>
        <w:overflowPunct w:val="0"/>
        <w:adjustRightInd w:val="0"/>
        <w:spacing w:after="0"/>
        <w:ind w:right="26"/>
        <w:jc w:val="both"/>
        <w:rPr>
          <w:bCs/>
        </w:rPr>
      </w:pPr>
      <w:r>
        <w:rPr>
          <w:bCs/>
        </w:rPr>
        <w:t>5.2.</w:t>
      </w:r>
      <w:r w:rsidR="00F50073" w:rsidRPr="000E04CD">
        <w:rPr>
          <w:bCs/>
        </w:rPr>
        <w:t xml:space="preserve">Uzņēmējam ir tiesības: </w:t>
      </w:r>
    </w:p>
    <w:p w:rsidR="000E04CD" w:rsidRDefault="000E04CD" w:rsidP="000E04CD">
      <w:pPr>
        <w:widowControl w:val="0"/>
        <w:overflowPunct w:val="0"/>
        <w:adjustRightInd w:val="0"/>
        <w:spacing w:after="0"/>
        <w:ind w:right="26"/>
        <w:jc w:val="both"/>
        <w:rPr>
          <w:bCs/>
        </w:rPr>
      </w:pPr>
      <w:r>
        <w:rPr>
          <w:bCs/>
        </w:rPr>
        <w:t>5.2.1.</w:t>
      </w:r>
      <w:r w:rsidR="00F50073" w:rsidRPr="000E04CD">
        <w:rPr>
          <w:bCs/>
        </w:rPr>
        <w:t xml:space="preserve">pieprasīt no Pasūtītāja nepieciešamo informāciju un dokumentāciju, kas ir saistīta ar šajā Līgumā minēto </w:t>
      </w:r>
      <w:r w:rsidR="00F50073" w:rsidRPr="00AE7224">
        <w:t>būvprojekta ekspertīzes</w:t>
      </w:r>
      <w:r w:rsidR="00F50073" w:rsidRPr="000E04CD">
        <w:rPr>
          <w:bCs/>
        </w:rPr>
        <w:t xml:space="preserve"> izpildes nodrošināšanu;</w:t>
      </w:r>
    </w:p>
    <w:p w:rsidR="000E04CD" w:rsidRDefault="000E04CD" w:rsidP="000E04CD">
      <w:pPr>
        <w:widowControl w:val="0"/>
        <w:overflowPunct w:val="0"/>
        <w:adjustRightInd w:val="0"/>
        <w:spacing w:after="0"/>
        <w:ind w:right="26"/>
        <w:jc w:val="both"/>
        <w:rPr>
          <w:bCs/>
        </w:rPr>
      </w:pPr>
      <w:r>
        <w:rPr>
          <w:bCs/>
        </w:rPr>
        <w:t xml:space="preserve">5.2.2. </w:t>
      </w:r>
      <w:r w:rsidR="00F50073" w:rsidRPr="000E04CD">
        <w:rPr>
          <w:bCs/>
        </w:rPr>
        <w:t xml:space="preserve">saņemt Līgumā atrunāto samaksu par </w:t>
      </w:r>
      <w:r w:rsidR="00F50073" w:rsidRPr="00AE7224">
        <w:t xml:space="preserve">būvprojekta ekspertīzes </w:t>
      </w:r>
      <w:r w:rsidR="00F50073" w:rsidRPr="000E04CD">
        <w:rPr>
          <w:bCs/>
        </w:rPr>
        <w:t xml:space="preserve">pienācīgu izpildi atbilstoši </w:t>
      </w:r>
      <w:r w:rsidR="00F50073" w:rsidRPr="000E04CD">
        <w:rPr>
          <w:bCs/>
        </w:rPr>
        <w:lastRenderedPageBreak/>
        <w:t>Līguma un normatīvo aktu noteikumiem;</w:t>
      </w:r>
    </w:p>
    <w:p w:rsidR="00F50073" w:rsidRPr="00AE7224" w:rsidRDefault="000E04CD" w:rsidP="000E04CD">
      <w:pPr>
        <w:widowControl w:val="0"/>
        <w:overflowPunct w:val="0"/>
        <w:adjustRightInd w:val="0"/>
        <w:spacing w:after="0"/>
        <w:ind w:right="26"/>
        <w:jc w:val="both"/>
        <w:rPr>
          <w:bCs/>
        </w:rPr>
      </w:pPr>
      <w:r>
        <w:rPr>
          <w:bCs/>
        </w:rPr>
        <w:t>5.2.3.</w:t>
      </w:r>
      <w:r w:rsidR="00F50073" w:rsidRPr="00AE7224">
        <w:rPr>
          <w:bCs/>
        </w:rPr>
        <w:t>saņemt Līgumā noteikto līgumsodu par nepienācīgu līgumsaistību izpildi.</w:t>
      </w:r>
    </w:p>
    <w:p w:rsidR="00F50073" w:rsidRPr="00AE7224" w:rsidRDefault="00F50073" w:rsidP="00F50073">
      <w:pPr>
        <w:pStyle w:val="BodyText"/>
        <w:tabs>
          <w:tab w:val="num" w:pos="420"/>
        </w:tabs>
        <w:jc w:val="center"/>
        <w:rPr>
          <w:rFonts w:ascii="Times New Roman" w:hAnsi="Times New Roman"/>
          <w:b/>
          <w:bCs/>
          <w:sz w:val="24"/>
        </w:rPr>
      </w:pPr>
    </w:p>
    <w:p w:rsidR="00F50073" w:rsidRPr="00AE7224" w:rsidRDefault="00F50073" w:rsidP="000E04CD">
      <w:pPr>
        <w:pStyle w:val="BodyText"/>
        <w:numPr>
          <w:ilvl w:val="0"/>
          <w:numId w:val="17"/>
        </w:numPr>
        <w:jc w:val="center"/>
        <w:rPr>
          <w:rFonts w:ascii="Times New Roman" w:hAnsi="Times New Roman"/>
          <w:b/>
          <w:bCs/>
          <w:sz w:val="24"/>
        </w:rPr>
      </w:pPr>
      <w:r w:rsidRPr="00AE7224">
        <w:rPr>
          <w:rFonts w:ascii="Times New Roman" w:hAnsi="Times New Roman"/>
          <w:b/>
          <w:bCs/>
          <w:sz w:val="24"/>
        </w:rPr>
        <w:t>Līgumcena un apmaksas noteikumi</w:t>
      </w:r>
    </w:p>
    <w:p w:rsidR="00F50073" w:rsidRPr="00225CB0" w:rsidRDefault="00F50073" w:rsidP="000E04CD">
      <w:pPr>
        <w:pStyle w:val="BodyText"/>
        <w:numPr>
          <w:ilvl w:val="1"/>
          <w:numId w:val="17"/>
        </w:numPr>
        <w:rPr>
          <w:rFonts w:ascii="Times New Roman" w:hAnsi="Times New Roman"/>
          <w:sz w:val="24"/>
        </w:rPr>
      </w:pPr>
      <w:r w:rsidRPr="00AE7224">
        <w:rPr>
          <w:rFonts w:ascii="Times New Roman" w:hAnsi="Times New Roman"/>
          <w:sz w:val="24"/>
        </w:rPr>
        <w:t xml:space="preserve">Par Uzņēmēja atbilstoši Līgumam, kvalitatīvu un pilnīgu būvprojekta ekspertīzes izpildi, </w:t>
      </w:r>
      <w:r w:rsidRPr="00AE7224">
        <w:rPr>
          <w:rFonts w:ascii="Times New Roman" w:hAnsi="Times New Roman"/>
          <w:bCs/>
          <w:sz w:val="24"/>
        </w:rPr>
        <w:t xml:space="preserve">Pasūtītājs </w:t>
      </w:r>
      <w:r w:rsidRPr="00AE7224">
        <w:rPr>
          <w:rFonts w:ascii="Times New Roman" w:hAnsi="Times New Roman"/>
          <w:sz w:val="24"/>
        </w:rPr>
        <w:t xml:space="preserve">apņemas, saskaņā ar Līguma noteikumiem un Uzņēmēja finanšu piedāvājumu (2.pielikums), samaksāt </w:t>
      </w:r>
      <w:r w:rsidRPr="00AE7224">
        <w:rPr>
          <w:rFonts w:ascii="Times New Roman" w:hAnsi="Times New Roman"/>
          <w:bCs/>
          <w:sz w:val="24"/>
        </w:rPr>
        <w:t xml:space="preserve">Uzņēmējam </w:t>
      </w:r>
      <w:r w:rsidRPr="00AE7224">
        <w:rPr>
          <w:rFonts w:ascii="Times New Roman" w:hAnsi="Times New Roman"/>
          <w:sz w:val="24"/>
        </w:rPr>
        <w:t xml:space="preserve">kopējo līgumcenu EUR </w:t>
      </w:r>
      <w:r>
        <w:rPr>
          <w:rFonts w:ascii="Times New Roman" w:hAnsi="Times New Roman"/>
          <w:sz w:val="24"/>
          <w:lang w:val="lv-LV"/>
        </w:rPr>
        <w:t>/____/___/</w:t>
      </w:r>
      <w:r w:rsidRPr="00AE7224">
        <w:rPr>
          <w:rFonts w:ascii="Times New Roman" w:hAnsi="Times New Roman"/>
          <w:sz w:val="24"/>
        </w:rPr>
        <w:t xml:space="preserve"> (</w:t>
      </w:r>
      <w:r>
        <w:rPr>
          <w:rFonts w:ascii="Times New Roman" w:hAnsi="Times New Roman"/>
          <w:sz w:val="24"/>
          <w:lang w:val="lv-LV"/>
        </w:rPr>
        <w:t>_____________________________________</w:t>
      </w:r>
      <w:r w:rsidRPr="00AE7224">
        <w:rPr>
          <w:rFonts w:ascii="Times New Roman" w:hAnsi="Times New Roman"/>
          <w:sz w:val="24"/>
        </w:rPr>
        <w:t xml:space="preserve">), turpmāk - līgumcena, un papildus līgumcenai pievienotās vērtības nodokli, kas sastāda EUR </w:t>
      </w:r>
      <w:r>
        <w:rPr>
          <w:rFonts w:ascii="Times New Roman" w:hAnsi="Times New Roman"/>
          <w:sz w:val="24"/>
          <w:lang w:val="lv-LV"/>
        </w:rPr>
        <w:t>/_____/____/</w:t>
      </w:r>
      <w:r w:rsidRPr="00AE7224">
        <w:rPr>
          <w:rFonts w:ascii="Times New Roman" w:hAnsi="Times New Roman"/>
          <w:sz w:val="24"/>
        </w:rPr>
        <w:t xml:space="preserve"> (</w:t>
      </w:r>
      <w:r>
        <w:rPr>
          <w:rFonts w:ascii="Times New Roman" w:hAnsi="Times New Roman"/>
          <w:sz w:val="24"/>
          <w:lang w:val="lv-LV"/>
        </w:rPr>
        <w:t>_______________________________</w:t>
      </w:r>
      <w:r w:rsidRPr="00AE7224">
        <w:rPr>
          <w:rFonts w:ascii="Times New Roman" w:hAnsi="Times New Roman"/>
          <w:sz w:val="24"/>
        </w:rPr>
        <w:t xml:space="preserve">), kopā, ieskaitot PVN, EUR </w:t>
      </w:r>
      <w:r>
        <w:rPr>
          <w:rFonts w:ascii="Times New Roman" w:hAnsi="Times New Roman"/>
          <w:sz w:val="24"/>
          <w:lang w:val="lv-LV"/>
        </w:rPr>
        <w:t>/____/_____/</w:t>
      </w:r>
      <w:r w:rsidRPr="00AE7224">
        <w:rPr>
          <w:rFonts w:ascii="Times New Roman" w:hAnsi="Times New Roman"/>
          <w:sz w:val="24"/>
        </w:rPr>
        <w:t xml:space="preserve"> (</w:t>
      </w:r>
      <w:r>
        <w:rPr>
          <w:rFonts w:ascii="Times New Roman" w:hAnsi="Times New Roman"/>
          <w:sz w:val="24"/>
          <w:lang w:val="lv-LV"/>
        </w:rPr>
        <w:t>_____________________________________</w:t>
      </w:r>
      <w:r w:rsidRPr="00AE7224">
        <w:rPr>
          <w:rFonts w:ascii="Times New Roman" w:hAnsi="Times New Roman"/>
          <w:sz w:val="24"/>
        </w:rPr>
        <w:t>). Šī līgumcena ietver visas izmaksas, kas saistītas ar Līguma 1. un 2.sadaļā minēto būvprojekta ekspertīzes veikšanu pilnā apjomā noteiktajos termiņos, t.sk. transporta un sakara līdzekļu izmaksas, darbu organizācijas izmaksas</w:t>
      </w:r>
      <w:r w:rsidRPr="00225CB0">
        <w:rPr>
          <w:rFonts w:ascii="Times New Roman" w:hAnsi="Times New Roman"/>
          <w:sz w:val="24"/>
        </w:rPr>
        <w:t>, nodokļi un citas izmaksas, kuras saistītas ar līgumsaistību izpildi (2.pielikums).</w:t>
      </w:r>
    </w:p>
    <w:p w:rsidR="002A1F98" w:rsidRPr="00225CB0" w:rsidRDefault="002A1F98" w:rsidP="000E04CD">
      <w:pPr>
        <w:numPr>
          <w:ilvl w:val="1"/>
          <w:numId w:val="17"/>
        </w:numPr>
        <w:overflowPunct w:val="0"/>
        <w:autoSpaceDE w:val="0"/>
        <w:autoSpaceDN w:val="0"/>
        <w:adjustRightInd w:val="0"/>
        <w:spacing w:after="0" w:line="240" w:lineRule="auto"/>
        <w:jc w:val="both"/>
        <w:textAlignment w:val="baseline"/>
        <w:rPr>
          <w:rFonts w:eastAsia="Times New Roman"/>
          <w:szCs w:val="24"/>
        </w:rPr>
      </w:pPr>
      <w:r w:rsidRPr="00225CB0">
        <w:rPr>
          <w:rFonts w:eastAsia="Times New Roman"/>
          <w:szCs w:val="24"/>
          <w:lang w:eastAsia="x-none"/>
        </w:rPr>
        <w:t xml:space="preserve">Līgumcena visā Līguma darbības laikā netiks paaugstināta sakarā ar cenu pieaugumu darbaspēka un/vai materiālu izmaksām, nodokļu likmes vai nodokļu normatīvā regulējuma izmaiņām, kā arī jebkuriem citiem apstākļiem, kas varētu skart Līgumcenu. </w:t>
      </w:r>
    </w:p>
    <w:p w:rsidR="00F50073" w:rsidRPr="00225CB0" w:rsidRDefault="00F50073" w:rsidP="000E04CD">
      <w:pPr>
        <w:pStyle w:val="BodyText"/>
        <w:numPr>
          <w:ilvl w:val="1"/>
          <w:numId w:val="17"/>
        </w:numPr>
        <w:rPr>
          <w:rFonts w:ascii="Times New Roman" w:hAnsi="Times New Roman"/>
          <w:sz w:val="24"/>
        </w:rPr>
      </w:pPr>
      <w:r w:rsidRPr="00225CB0">
        <w:rPr>
          <w:rFonts w:ascii="Times New Roman" w:hAnsi="Times New Roman"/>
          <w:sz w:val="24"/>
        </w:rPr>
        <w:t>Pasūtītājs 15 (piecpadsmit) darba dienu laikā apmaksā Uzņēmēja kvalitatīvi un atbilstoši Līgumam veikto būvprojekta ekspertīzi pēc abu Pušu parakstīta Būvprojekta ekspertīzes pieņemšanas - nodošanas akta, kā arī attiecīga Uzņēmēja rēķina saņemšanas. Rēķinā Uzņēmējam ir jānorāda projekta nosaukums „</w:t>
      </w:r>
      <w:r w:rsidR="00777E57" w:rsidRPr="00225CB0">
        <w:rPr>
          <w:rFonts w:ascii="Times New Roman" w:hAnsi="Times New Roman"/>
          <w:bCs/>
          <w:sz w:val="24"/>
        </w:rPr>
        <w:t>S</w:t>
      </w:r>
      <w:r w:rsidR="00CE209A">
        <w:rPr>
          <w:rFonts w:ascii="Times New Roman" w:hAnsi="Times New Roman"/>
          <w:bCs/>
          <w:sz w:val="24"/>
        </w:rPr>
        <w:t>iguldas Sporta komplekss</w:t>
      </w:r>
      <w:r w:rsidR="00777E57" w:rsidRPr="00225CB0">
        <w:rPr>
          <w:rFonts w:ascii="Times New Roman" w:hAnsi="Times New Roman"/>
          <w:bCs/>
          <w:sz w:val="24"/>
        </w:rPr>
        <w:t xml:space="preserve">, Ata Kronvalda ielā 7, </w:t>
      </w:r>
      <w:r w:rsidR="00777E57" w:rsidRPr="00225CB0">
        <w:rPr>
          <w:rFonts w:ascii="Times New Roman" w:hAnsi="Times New Roman"/>
          <w:sz w:val="24"/>
        </w:rPr>
        <w:t>Siguldā</w:t>
      </w:r>
      <w:r w:rsidRPr="00225CB0">
        <w:rPr>
          <w:rFonts w:ascii="Times New Roman" w:hAnsi="Times New Roman"/>
          <w:sz w:val="24"/>
        </w:rPr>
        <w:t>”. Par apmaksas veikšanu tiek uzskatīta diena, kad nauda ir izsūtīta no Pasūtītāja bankas konta.</w:t>
      </w:r>
    </w:p>
    <w:p w:rsidR="00F50073" w:rsidRPr="00225CB0" w:rsidRDefault="00F50073" w:rsidP="00F50073">
      <w:pPr>
        <w:pStyle w:val="BodyText"/>
        <w:rPr>
          <w:rFonts w:ascii="Times New Roman" w:hAnsi="Times New Roman"/>
          <w:sz w:val="24"/>
        </w:rPr>
      </w:pPr>
    </w:p>
    <w:p w:rsidR="00F50073" w:rsidRPr="00225CB0" w:rsidRDefault="00F50073" w:rsidP="000E04CD">
      <w:pPr>
        <w:pStyle w:val="BodyText"/>
        <w:numPr>
          <w:ilvl w:val="0"/>
          <w:numId w:val="17"/>
        </w:numPr>
        <w:jc w:val="center"/>
        <w:rPr>
          <w:rFonts w:ascii="Times New Roman" w:hAnsi="Times New Roman"/>
          <w:b/>
          <w:bCs/>
          <w:sz w:val="24"/>
        </w:rPr>
      </w:pPr>
      <w:r w:rsidRPr="00225CB0">
        <w:rPr>
          <w:rFonts w:ascii="Times New Roman" w:hAnsi="Times New Roman"/>
          <w:b/>
          <w:bCs/>
          <w:sz w:val="24"/>
        </w:rPr>
        <w:t>Garantijas</w:t>
      </w:r>
    </w:p>
    <w:p w:rsidR="00F50073" w:rsidRPr="00225CB0" w:rsidRDefault="00F50073" w:rsidP="000E04CD">
      <w:pPr>
        <w:pStyle w:val="BodyText"/>
        <w:numPr>
          <w:ilvl w:val="1"/>
          <w:numId w:val="17"/>
        </w:numPr>
        <w:tabs>
          <w:tab w:val="left" w:pos="360"/>
        </w:tabs>
        <w:outlineLvl w:val="1"/>
        <w:rPr>
          <w:rFonts w:ascii="Times New Roman" w:hAnsi="Times New Roman"/>
          <w:sz w:val="24"/>
        </w:rPr>
      </w:pPr>
      <w:r w:rsidRPr="00225CB0">
        <w:rPr>
          <w:rFonts w:ascii="Times New Roman" w:hAnsi="Times New Roman"/>
          <w:bCs/>
          <w:sz w:val="24"/>
        </w:rPr>
        <w:t>Uzņēmējs garantē, ka tā rīcībā ir kompetenti, sertificēti speciālisti, kuri Līgumā noteiktajā termiņā (</w:t>
      </w:r>
      <w:r w:rsidR="002325C8">
        <w:rPr>
          <w:rFonts w:ascii="Times New Roman" w:hAnsi="Times New Roman"/>
          <w:bCs/>
          <w:sz w:val="24"/>
          <w:lang w:val="lv-LV"/>
        </w:rPr>
        <w:t xml:space="preserve">Līguma </w:t>
      </w:r>
      <w:r w:rsidRPr="00225CB0">
        <w:rPr>
          <w:rFonts w:ascii="Times New Roman" w:hAnsi="Times New Roman"/>
          <w:bCs/>
          <w:sz w:val="24"/>
        </w:rPr>
        <w:t xml:space="preserve">2.sadaļa) </w:t>
      </w:r>
      <w:r w:rsidR="00C4116E">
        <w:rPr>
          <w:rFonts w:ascii="Times New Roman" w:hAnsi="Times New Roman"/>
          <w:bCs/>
          <w:sz w:val="24"/>
          <w:lang w:val="lv-LV"/>
        </w:rPr>
        <w:t xml:space="preserve">veiks </w:t>
      </w:r>
      <w:r w:rsidRPr="00225CB0">
        <w:rPr>
          <w:rFonts w:ascii="Times New Roman" w:hAnsi="Times New Roman"/>
          <w:sz w:val="24"/>
        </w:rPr>
        <w:t>būvprojekta ekspertīzi.</w:t>
      </w:r>
    </w:p>
    <w:p w:rsidR="00F50073" w:rsidRPr="000E04CD" w:rsidRDefault="00225CB0" w:rsidP="000E04CD">
      <w:pPr>
        <w:pStyle w:val="BodyText"/>
        <w:numPr>
          <w:ilvl w:val="1"/>
          <w:numId w:val="17"/>
        </w:numPr>
        <w:tabs>
          <w:tab w:val="left" w:pos="360"/>
        </w:tabs>
        <w:outlineLvl w:val="1"/>
        <w:rPr>
          <w:rFonts w:ascii="Times New Roman" w:hAnsi="Times New Roman"/>
          <w:bCs/>
          <w:sz w:val="24"/>
        </w:rPr>
      </w:pPr>
      <w:r w:rsidRPr="000E04CD">
        <w:rPr>
          <w:rFonts w:ascii="Times New Roman" w:hAnsi="Times New Roman"/>
          <w:sz w:val="24"/>
          <w:lang w:eastAsia="lv-LV"/>
        </w:rPr>
        <w:t>Uz</w:t>
      </w:r>
      <w:r w:rsidR="008676C2" w:rsidRPr="000E04CD">
        <w:rPr>
          <w:rFonts w:ascii="Times New Roman" w:hAnsi="Times New Roman"/>
          <w:sz w:val="24"/>
          <w:lang w:val="lv-LV" w:eastAsia="lv-LV"/>
        </w:rPr>
        <w:t>ņēmējs</w:t>
      </w:r>
      <w:r w:rsidRPr="000E04CD">
        <w:rPr>
          <w:rFonts w:ascii="Times New Roman" w:hAnsi="Times New Roman"/>
          <w:sz w:val="24"/>
          <w:lang w:val="lv-LV" w:eastAsia="lv-LV"/>
        </w:rPr>
        <w:t xml:space="preserve"> </w:t>
      </w:r>
      <w:r w:rsidR="008676C2" w:rsidRPr="000E04CD">
        <w:rPr>
          <w:rFonts w:ascii="Times New Roman" w:hAnsi="Times New Roman"/>
          <w:sz w:val="24"/>
          <w:lang w:eastAsia="lv-LV"/>
        </w:rPr>
        <w:t xml:space="preserve">ne vēlāk kā 5 (piecu) dienu laikā, </w:t>
      </w:r>
      <w:r w:rsidR="008676C2" w:rsidRPr="000E04CD">
        <w:rPr>
          <w:rFonts w:ascii="Times New Roman" w:hAnsi="Times New Roman"/>
          <w:sz w:val="24"/>
          <w:lang w:val="lv-LV" w:eastAsia="lv-LV"/>
        </w:rPr>
        <w:t xml:space="preserve">pēc Līguma noslēgšanas, </w:t>
      </w:r>
      <w:r w:rsidR="008676C2" w:rsidRPr="000E04CD">
        <w:rPr>
          <w:rFonts w:ascii="Times New Roman" w:hAnsi="Times New Roman"/>
          <w:sz w:val="24"/>
          <w:lang w:eastAsia="lv-LV"/>
        </w:rPr>
        <w:t xml:space="preserve">iesniedz Pasūtītājam </w:t>
      </w:r>
      <w:r w:rsidR="006D5752" w:rsidRPr="000E04CD">
        <w:rPr>
          <w:rFonts w:ascii="Times New Roman" w:hAnsi="Times New Roman"/>
          <w:sz w:val="24"/>
          <w:lang w:eastAsia="lv-LV"/>
        </w:rPr>
        <w:t xml:space="preserve">savas profesionālās civiltiesiskās atbildības apdrošināšanas polisi ar atbildības limitu ne mazāku kā </w:t>
      </w:r>
      <w:r w:rsidR="00CE209A" w:rsidRPr="000E04CD">
        <w:rPr>
          <w:rFonts w:ascii="Times New Roman" w:hAnsi="Times New Roman"/>
          <w:sz w:val="24"/>
          <w:lang w:val="lv-LV" w:eastAsia="lv-LV"/>
        </w:rPr>
        <w:t>250</w:t>
      </w:r>
      <w:r w:rsidR="006D5752" w:rsidRPr="000E04CD">
        <w:rPr>
          <w:rFonts w:ascii="Times New Roman" w:hAnsi="Times New Roman"/>
          <w:sz w:val="24"/>
          <w:lang w:eastAsia="lv-LV"/>
        </w:rPr>
        <w:t xml:space="preserve"> 000,00 </w:t>
      </w:r>
      <w:r w:rsidR="00494D89" w:rsidRPr="000E04CD">
        <w:rPr>
          <w:rFonts w:ascii="Times New Roman" w:hAnsi="Times New Roman"/>
          <w:sz w:val="24"/>
          <w:lang w:val="lv-LV" w:eastAsia="lv-LV"/>
        </w:rPr>
        <w:t xml:space="preserve">EUR </w:t>
      </w:r>
      <w:r w:rsidR="006D5752" w:rsidRPr="000E04CD">
        <w:rPr>
          <w:rFonts w:ascii="Times New Roman" w:hAnsi="Times New Roman"/>
          <w:sz w:val="24"/>
          <w:lang w:eastAsia="lv-LV"/>
        </w:rPr>
        <w:t>(</w:t>
      </w:r>
      <w:r w:rsidR="00CE209A" w:rsidRPr="000E04CD">
        <w:rPr>
          <w:rFonts w:ascii="Times New Roman" w:hAnsi="Times New Roman"/>
          <w:sz w:val="24"/>
          <w:lang w:val="lv-LV" w:eastAsia="lv-LV"/>
        </w:rPr>
        <w:t xml:space="preserve">divi simti piecdesmit </w:t>
      </w:r>
      <w:r w:rsidR="006D5752" w:rsidRPr="000E04CD">
        <w:rPr>
          <w:rFonts w:ascii="Times New Roman" w:hAnsi="Times New Roman"/>
          <w:sz w:val="24"/>
          <w:lang w:eastAsia="lv-LV"/>
        </w:rPr>
        <w:t xml:space="preserve">tūkstoši </w:t>
      </w:r>
      <w:proofErr w:type="spellStart"/>
      <w:r w:rsidR="006D5752" w:rsidRPr="000E04CD">
        <w:rPr>
          <w:rFonts w:ascii="Times New Roman" w:hAnsi="Times New Roman"/>
          <w:i/>
          <w:sz w:val="24"/>
          <w:lang w:eastAsia="lv-LV"/>
        </w:rPr>
        <w:t>euro</w:t>
      </w:r>
      <w:proofErr w:type="spellEnd"/>
      <w:r w:rsidR="006D5752" w:rsidRPr="000E04CD">
        <w:rPr>
          <w:rFonts w:ascii="Times New Roman" w:hAnsi="Times New Roman"/>
          <w:sz w:val="24"/>
          <w:lang w:eastAsia="lv-LV"/>
        </w:rPr>
        <w:t xml:space="preserve"> un 00 centi)</w:t>
      </w:r>
      <w:r w:rsidRPr="000E04CD">
        <w:rPr>
          <w:rFonts w:ascii="Times New Roman" w:hAnsi="Times New Roman"/>
          <w:sz w:val="24"/>
          <w:lang w:eastAsia="lv-LV"/>
        </w:rPr>
        <w:t>, kas apliecina apdrošināšanas prēmijas apmaksu, kopijas, uzrādot minēto dokumentu oriģinālus.</w:t>
      </w:r>
      <w:r w:rsidR="002325C8" w:rsidRPr="000E04CD">
        <w:rPr>
          <w:rFonts w:ascii="Times New Roman" w:hAnsi="Times New Roman"/>
          <w:sz w:val="24"/>
          <w:lang w:val="lv-LV" w:eastAsia="lv-LV"/>
        </w:rPr>
        <w:t xml:space="preserve"> </w:t>
      </w:r>
      <w:r w:rsidR="002325C8" w:rsidRPr="000E04CD">
        <w:rPr>
          <w:rFonts w:ascii="Times New Roman" w:hAnsi="Times New Roman"/>
          <w:sz w:val="24"/>
          <w:lang w:eastAsia="lv-LV"/>
        </w:rPr>
        <w:t>Apdrošināšanas polisē kā trešajai personai ir jābūt minētai arī – „</w:t>
      </w:r>
      <w:r w:rsidR="002325C8" w:rsidRPr="000E04CD">
        <w:rPr>
          <w:rFonts w:ascii="Times New Roman" w:hAnsi="Times New Roman"/>
          <w:sz w:val="24"/>
          <w:lang w:val="lv-LV"/>
        </w:rPr>
        <w:t>Siguldas novada Dome</w:t>
      </w:r>
      <w:r w:rsidR="002325C8" w:rsidRPr="000E04CD">
        <w:rPr>
          <w:rFonts w:ascii="Times New Roman" w:hAnsi="Times New Roman"/>
          <w:sz w:val="24"/>
          <w:lang w:eastAsia="lv-LV"/>
        </w:rPr>
        <w:t>”. Uzņēmējam apdrošināšanas līguma un apdrošināšanas polises projekts ir iepriekš jāsaskaņo ar Pasūtītāju</w:t>
      </w:r>
    </w:p>
    <w:p w:rsidR="000E04CD" w:rsidRPr="000E04CD" w:rsidRDefault="000E04CD" w:rsidP="000E04CD">
      <w:pPr>
        <w:pStyle w:val="BodyText"/>
        <w:tabs>
          <w:tab w:val="left" w:pos="360"/>
        </w:tabs>
        <w:ind w:left="753"/>
        <w:outlineLvl w:val="1"/>
        <w:rPr>
          <w:rFonts w:ascii="Times New Roman" w:hAnsi="Times New Roman"/>
          <w:bCs/>
          <w:sz w:val="24"/>
        </w:rPr>
      </w:pPr>
    </w:p>
    <w:p w:rsidR="00F50073" w:rsidRPr="00AE7224" w:rsidRDefault="00F50073" w:rsidP="000E04CD">
      <w:pPr>
        <w:pStyle w:val="BodyText"/>
        <w:numPr>
          <w:ilvl w:val="0"/>
          <w:numId w:val="17"/>
        </w:numPr>
        <w:jc w:val="center"/>
        <w:rPr>
          <w:rFonts w:ascii="Times New Roman" w:hAnsi="Times New Roman"/>
          <w:b/>
          <w:bCs/>
          <w:sz w:val="24"/>
        </w:rPr>
      </w:pPr>
      <w:r w:rsidRPr="00AE7224">
        <w:rPr>
          <w:rFonts w:ascii="Times New Roman" w:hAnsi="Times New Roman"/>
          <w:b/>
          <w:bCs/>
          <w:sz w:val="24"/>
        </w:rPr>
        <w:t>Līgumsods</w:t>
      </w:r>
    </w:p>
    <w:p w:rsidR="000E04CD" w:rsidRDefault="00F50073" w:rsidP="000E04CD">
      <w:pPr>
        <w:pStyle w:val="BodyText"/>
        <w:numPr>
          <w:ilvl w:val="1"/>
          <w:numId w:val="17"/>
        </w:numPr>
        <w:rPr>
          <w:rFonts w:ascii="Times New Roman" w:hAnsi="Times New Roman"/>
          <w:bCs/>
          <w:sz w:val="24"/>
        </w:rPr>
      </w:pPr>
      <w:r w:rsidRPr="00AE7224">
        <w:rPr>
          <w:rFonts w:ascii="Times New Roman" w:hAnsi="Times New Roman"/>
          <w:bCs/>
          <w:sz w:val="24"/>
        </w:rPr>
        <w:t>Ja Uzņēmējs kavē Līguma 2.sadaļā minēto termiņu, Pasūtītājam ir tiesības pieprasīt no Uzņēmēja līgumsoda samaksu 0,2% apmērā no Līguma 5.1.punktā minētās kopējās līgumcenas par katru nokavēto attiecīgā termiņa izpildes dienu, bet ne vairāk</w:t>
      </w:r>
      <w:r w:rsidR="000E04CD">
        <w:rPr>
          <w:rFonts w:ascii="Times New Roman" w:hAnsi="Times New Roman"/>
          <w:bCs/>
          <w:sz w:val="24"/>
        </w:rPr>
        <w:t xml:space="preserve"> kā 10% no kopējās līgumcenas. </w:t>
      </w:r>
    </w:p>
    <w:p w:rsidR="000E04CD" w:rsidRDefault="00F50073" w:rsidP="000E04CD">
      <w:pPr>
        <w:pStyle w:val="BodyText"/>
        <w:numPr>
          <w:ilvl w:val="1"/>
          <w:numId w:val="17"/>
        </w:numPr>
        <w:rPr>
          <w:rFonts w:ascii="Times New Roman" w:hAnsi="Times New Roman"/>
          <w:bCs/>
          <w:sz w:val="24"/>
        </w:rPr>
      </w:pPr>
      <w:r w:rsidRPr="00AE7224">
        <w:rPr>
          <w:rFonts w:ascii="Times New Roman" w:hAnsi="Times New Roman"/>
          <w:bCs/>
          <w:sz w:val="24"/>
        </w:rPr>
        <w:tab/>
      </w:r>
      <w:r w:rsidRPr="00A62DFD">
        <w:rPr>
          <w:rFonts w:ascii="Times New Roman" w:hAnsi="Times New Roman"/>
          <w:bCs/>
          <w:sz w:val="24"/>
        </w:rPr>
        <w:t>Ja Pasūtītājs savas vainas dēļ kavē Līguma 5.3.punktā minēto apmaksas termiņu, Uzņēmējam ir tiesības pieprasīt līgumsodu 0,2% apmērā no Līguma 5.1.punktā minētās kopējās līgumcenas par katru nokavēto attiecīgā termiņa izpildes dienu, bet ne vairāk kā 10% no kopējās līgumcenas</w:t>
      </w:r>
      <w:r w:rsidRPr="00A62DFD">
        <w:rPr>
          <w:rFonts w:ascii="Times New Roman" w:hAnsi="Times New Roman"/>
          <w:bCs/>
          <w:strike/>
          <w:sz w:val="24"/>
        </w:rPr>
        <w:t>.</w:t>
      </w:r>
      <w:r w:rsidRPr="007879AE">
        <w:rPr>
          <w:rFonts w:ascii="Times New Roman" w:hAnsi="Times New Roman"/>
          <w:bCs/>
          <w:strike/>
          <w:sz w:val="24"/>
        </w:rPr>
        <w:t xml:space="preserve"> </w:t>
      </w:r>
    </w:p>
    <w:p w:rsidR="000E04CD" w:rsidRPr="000E04CD" w:rsidRDefault="00F61C95" w:rsidP="000E04CD">
      <w:pPr>
        <w:pStyle w:val="BodyText"/>
        <w:numPr>
          <w:ilvl w:val="1"/>
          <w:numId w:val="17"/>
        </w:numPr>
        <w:rPr>
          <w:rFonts w:ascii="Times New Roman" w:hAnsi="Times New Roman"/>
          <w:bCs/>
          <w:sz w:val="24"/>
        </w:rPr>
      </w:pPr>
      <w:r w:rsidRPr="000E04CD">
        <w:rPr>
          <w:rFonts w:ascii="Times New Roman" w:hAnsi="Times New Roman"/>
          <w:snapToGrid w:val="0"/>
          <w:sz w:val="24"/>
        </w:rPr>
        <w:t>Puses vienojas, ka Pasūtītājam saskaņā ar Līgumu pien</w:t>
      </w:r>
      <w:r w:rsidRPr="000E04CD">
        <w:rPr>
          <w:rFonts w:ascii="Times New Roman" w:hAnsi="Times New Roman"/>
          <w:bCs/>
          <w:sz w:val="24"/>
        </w:rPr>
        <w:t>ākošos līgumsodus Pasūtītājs ir tiesīgs vienpusēji aprēķināt un atskaitīt no jebkura maksājuma, kas, pamatojoties uz šo Līgumu, pienākas Uzņēmējam.</w:t>
      </w:r>
    </w:p>
    <w:p w:rsidR="00F50073" w:rsidRPr="000E04CD" w:rsidRDefault="00F61C95" w:rsidP="000E04CD">
      <w:pPr>
        <w:pStyle w:val="BodyText"/>
        <w:numPr>
          <w:ilvl w:val="1"/>
          <w:numId w:val="17"/>
        </w:numPr>
        <w:rPr>
          <w:rFonts w:ascii="Times New Roman" w:hAnsi="Times New Roman"/>
          <w:bCs/>
          <w:sz w:val="24"/>
        </w:rPr>
      </w:pPr>
      <w:r w:rsidRPr="000E04CD">
        <w:rPr>
          <w:rFonts w:ascii="Times New Roman" w:hAnsi="Times New Roman"/>
          <w:snapToGrid w:val="0"/>
          <w:sz w:val="24"/>
        </w:rPr>
        <w:t>Līgumsoda samaksa neatbrīvo Puses no Līgumā paredzēto saistību turpmākas pildīšanas un neizslēdz atbildību par zaudējumu atlīdzināšanas pienākumu.</w:t>
      </w:r>
      <w:r w:rsidRPr="000E04CD">
        <w:rPr>
          <w:rFonts w:ascii="Times New Roman" w:hAnsi="Times New Roman"/>
          <w:sz w:val="24"/>
        </w:rPr>
        <w:t xml:space="preserve"> </w:t>
      </w:r>
    </w:p>
    <w:p w:rsidR="00F50073" w:rsidRPr="00AE7224" w:rsidRDefault="00F50073" w:rsidP="00F50073">
      <w:pPr>
        <w:pStyle w:val="BodyText"/>
        <w:tabs>
          <w:tab w:val="num" w:pos="420"/>
        </w:tabs>
        <w:rPr>
          <w:rFonts w:ascii="Times New Roman" w:hAnsi="Times New Roman"/>
          <w:bCs/>
          <w:sz w:val="24"/>
        </w:rPr>
      </w:pPr>
    </w:p>
    <w:p w:rsidR="00F50073" w:rsidRPr="00AF6103" w:rsidRDefault="000E04CD" w:rsidP="0072167D">
      <w:pPr>
        <w:pStyle w:val="BodyText"/>
        <w:jc w:val="center"/>
        <w:rPr>
          <w:rFonts w:ascii="Times New Roman" w:hAnsi="Times New Roman"/>
          <w:b/>
          <w:bCs/>
          <w:sz w:val="24"/>
        </w:rPr>
      </w:pPr>
      <w:r>
        <w:rPr>
          <w:rFonts w:ascii="Times New Roman" w:hAnsi="Times New Roman"/>
          <w:b/>
          <w:bCs/>
          <w:sz w:val="24"/>
          <w:lang w:val="lv-LV"/>
        </w:rPr>
        <w:t>9</w:t>
      </w:r>
      <w:r w:rsidR="0072167D">
        <w:rPr>
          <w:rFonts w:ascii="Times New Roman" w:hAnsi="Times New Roman"/>
          <w:b/>
          <w:bCs/>
          <w:sz w:val="24"/>
          <w:lang w:val="lv-LV"/>
        </w:rPr>
        <w:t>.</w:t>
      </w:r>
      <w:r w:rsidR="00F50073" w:rsidRPr="00AE7224">
        <w:rPr>
          <w:rFonts w:ascii="Times New Roman" w:hAnsi="Times New Roman"/>
          <w:b/>
          <w:bCs/>
          <w:sz w:val="24"/>
        </w:rPr>
        <w:t>Līguma izbeigšanās</w:t>
      </w:r>
    </w:p>
    <w:p w:rsidR="000E04CD" w:rsidRDefault="00F61C95" w:rsidP="000E04CD">
      <w:pPr>
        <w:pStyle w:val="ListParagraph"/>
        <w:numPr>
          <w:ilvl w:val="1"/>
          <w:numId w:val="18"/>
        </w:numPr>
        <w:jc w:val="both"/>
      </w:pPr>
      <w:r w:rsidRPr="000E04CD">
        <w:t>Līgums var tikt izbeigts, Pusēm savstarpēji rakstiski vienojoties, vai arī vienpusēji Līgumā noteiktajā kārtībā.</w:t>
      </w:r>
    </w:p>
    <w:p w:rsidR="00F61C95" w:rsidRPr="000E04CD" w:rsidRDefault="00F61C95" w:rsidP="000E04CD">
      <w:pPr>
        <w:pStyle w:val="ListParagraph"/>
        <w:numPr>
          <w:ilvl w:val="1"/>
          <w:numId w:val="18"/>
        </w:numPr>
        <w:jc w:val="both"/>
      </w:pPr>
      <w:r w:rsidRPr="000E04CD">
        <w:t xml:space="preserve">Pasūtītājs ir tiesīgs vienpusēji izbeigt Līgumu, par to 10 (desmit) dienas iepriekš nosūtot rakstisku paziņojumu uz Uzņēmēja juridisko adresi, šādos gadījumos: </w:t>
      </w:r>
    </w:p>
    <w:p w:rsidR="00F61C95" w:rsidRPr="000E04CD" w:rsidRDefault="00F61C95" w:rsidP="000E04CD">
      <w:pPr>
        <w:pStyle w:val="ListParagraph"/>
        <w:numPr>
          <w:ilvl w:val="2"/>
          <w:numId w:val="18"/>
        </w:numPr>
        <w:ind w:left="1276" w:hanging="567"/>
        <w:jc w:val="both"/>
      </w:pPr>
      <w:r w:rsidRPr="000E04CD">
        <w:t xml:space="preserve">Uzņēmējs neievēro Līguma 2.punktā noteikto </w:t>
      </w:r>
      <w:r w:rsidR="002A1F98" w:rsidRPr="000E04CD">
        <w:t xml:space="preserve">būvprojekta ekspertīzes izpildes </w:t>
      </w:r>
      <w:r w:rsidRPr="000E04CD">
        <w:t>termiņu un ja Uzņēmēja nokavējums ir sa</w:t>
      </w:r>
      <w:r w:rsidR="002A1F98" w:rsidRPr="000E04CD">
        <w:t xml:space="preserve">sniedzis 15 (piecpadsmit) </w:t>
      </w:r>
      <w:r w:rsidRPr="000E04CD">
        <w:t>dienas;</w:t>
      </w:r>
      <w:r w:rsidR="0072167D" w:rsidRPr="000E04CD">
        <w:t xml:space="preserve"> </w:t>
      </w:r>
    </w:p>
    <w:p w:rsidR="00F61C95" w:rsidRPr="00A14EDC" w:rsidRDefault="00F61C95" w:rsidP="000E04CD">
      <w:pPr>
        <w:numPr>
          <w:ilvl w:val="2"/>
          <w:numId w:val="18"/>
        </w:numPr>
        <w:spacing w:after="0" w:line="240" w:lineRule="auto"/>
        <w:ind w:left="1430"/>
        <w:jc w:val="both"/>
        <w:rPr>
          <w:szCs w:val="24"/>
        </w:rPr>
      </w:pPr>
      <w:r w:rsidRPr="00A14EDC">
        <w:rPr>
          <w:szCs w:val="24"/>
        </w:rPr>
        <w:t>Uzņēmējs neievēro likumīgus Pasūtītāja norādījumus vai arī nepilda kādas  Līgumā noteiktās saistības vai pienākumus un, ja Uzņēmējs šādu neizpildi nav novērsis  10  (desmit)  dienu  laikā  pēc  attiecīga  rakstiska  Pasūtītāja  paziņojuma  saņemšanas;</w:t>
      </w:r>
    </w:p>
    <w:p w:rsidR="00F61C95" w:rsidRPr="00A14EDC" w:rsidRDefault="00F61C95" w:rsidP="000E04CD">
      <w:pPr>
        <w:numPr>
          <w:ilvl w:val="2"/>
          <w:numId w:val="18"/>
        </w:numPr>
        <w:spacing w:after="0" w:line="240" w:lineRule="auto"/>
        <w:ind w:left="1430"/>
        <w:jc w:val="both"/>
        <w:rPr>
          <w:szCs w:val="24"/>
        </w:rPr>
      </w:pPr>
      <w:r w:rsidRPr="00A14EDC">
        <w:rPr>
          <w:szCs w:val="24"/>
        </w:rPr>
        <w:t xml:space="preserve">ir uzsākta Uzņēmēja likvidācija vai reorganizācija, vai arī Uzņēmējs ir atzīts par maksātnespējīgu. </w:t>
      </w:r>
    </w:p>
    <w:p w:rsidR="00F61C95" w:rsidRPr="00A62DFD" w:rsidRDefault="00F61C95" w:rsidP="000E04CD">
      <w:pPr>
        <w:numPr>
          <w:ilvl w:val="1"/>
          <w:numId w:val="18"/>
        </w:numPr>
        <w:spacing w:after="0" w:line="240" w:lineRule="auto"/>
        <w:ind w:left="709" w:hanging="709"/>
        <w:jc w:val="both"/>
        <w:rPr>
          <w:szCs w:val="24"/>
        </w:rPr>
      </w:pPr>
      <w:r w:rsidRPr="00A14EDC">
        <w:rPr>
          <w:szCs w:val="24"/>
        </w:rPr>
        <w:t>Uzņēmējs ir tiesīgs vienpusēji izbeigt Līgumu, par to 10 (desmit) dienas iepriekš nosūtot rakstisku paziņojumu uz Pasūtītāja jur</w:t>
      </w:r>
      <w:r w:rsidR="00A62DFD">
        <w:rPr>
          <w:szCs w:val="24"/>
        </w:rPr>
        <w:t xml:space="preserve">idisko adresi, </w:t>
      </w:r>
      <w:r w:rsidR="00A62DFD" w:rsidRPr="00A62DFD">
        <w:rPr>
          <w:szCs w:val="24"/>
        </w:rPr>
        <w:t xml:space="preserve">ja </w:t>
      </w:r>
      <w:r w:rsidR="002A1F98" w:rsidRPr="00A62DFD">
        <w:rPr>
          <w:szCs w:val="24"/>
        </w:rPr>
        <w:t>Pasūtītājs</w:t>
      </w:r>
      <w:r w:rsidRPr="00A62DFD">
        <w:rPr>
          <w:szCs w:val="24"/>
        </w:rPr>
        <w:t xml:space="preserve"> </w:t>
      </w:r>
      <w:r w:rsidRPr="00A62DFD">
        <w:rPr>
          <w:rFonts w:eastAsia="Times New Roman"/>
          <w:szCs w:val="24"/>
        </w:rPr>
        <w:t>kavē Līgumā paredzēto maksājumu izpildi ilgāk par 30 (trīsdesmit) dienām;</w:t>
      </w:r>
    </w:p>
    <w:p w:rsidR="00F61C95" w:rsidRPr="00A14EDC" w:rsidRDefault="00F61C95" w:rsidP="000E04CD">
      <w:pPr>
        <w:numPr>
          <w:ilvl w:val="1"/>
          <w:numId w:val="18"/>
        </w:numPr>
        <w:spacing w:after="0" w:line="240" w:lineRule="auto"/>
        <w:ind w:left="709" w:hanging="709"/>
        <w:jc w:val="both"/>
        <w:rPr>
          <w:szCs w:val="24"/>
        </w:rPr>
      </w:pPr>
      <w:r w:rsidRPr="00A14EDC">
        <w:rPr>
          <w:szCs w:val="24"/>
        </w:rPr>
        <w:t xml:space="preserve">Izbeidzot Līgumu 8.2. un </w:t>
      </w:r>
      <w:r w:rsidRPr="00A62DFD">
        <w:rPr>
          <w:szCs w:val="24"/>
        </w:rPr>
        <w:t xml:space="preserve">8.3. </w:t>
      </w:r>
      <w:r w:rsidRPr="00A14EDC">
        <w:rPr>
          <w:szCs w:val="24"/>
        </w:rPr>
        <w:t xml:space="preserve">punktā noteiktajos gadījumos, Puses sagatavo un abpusēji paraksta atsevišķu aktu par faktiski izpildīto </w:t>
      </w:r>
      <w:r w:rsidR="002A1F98">
        <w:rPr>
          <w:szCs w:val="24"/>
        </w:rPr>
        <w:t>būvprojekta ekspertīzes</w:t>
      </w:r>
      <w:r w:rsidRPr="00A14EDC">
        <w:rPr>
          <w:szCs w:val="24"/>
        </w:rPr>
        <w:t xml:space="preserve"> apjomu un to vērtību. </w:t>
      </w:r>
      <w:r w:rsidR="002A1F98">
        <w:rPr>
          <w:szCs w:val="24"/>
        </w:rPr>
        <w:t>Pasūtītājs</w:t>
      </w:r>
      <w:r w:rsidRPr="00A14EDC">
        <w:rPr>
          <w:szCs w:val="24"/>
        </w:rPr>
        <w:t xml:space="preserve"> samaksā Uzņēmējam par </w:t>
      </w:r>
      <w:r w:rsidR="002A1F98" w:rsidRPr="00AE7224">
        <w:t>faktiski veikt</w:t>
      </w:r>
      <w:r w:rsidR="002A1F98">
        <w:t>o</w:t>
      </w:r>
      <w:r w:rsidR="002A1F98" w:rsidRPr="00AE7224">
        <w:t xml:space="preserve"> un Pasūtītāja pieņemt</w:t>
      </w:r>
      <w:r w:rsidR="002A1F98">
        <w:t>o</w:t>
      </w:r>
      <w:r w:rsidR="002A1F98" w:rsidRPr="00AE7224">
        <w:t xml:space="preserve"> būvprojekta ekspertīzes apjom</w:t>
      </w:r>
      <w:r w:rsidR="002A1F98">
        <w:t>u</w:t>
      </w:r>
      <w:r w:rsidRPr="00A14EDC">
        <w:rPr>
          <w:szCs w:val="24"/>
        </w:rPr>
        <w:t xml:space="preserve"> atbilstoši sagatavotajam aktam. </w:t>
      </w:r>
    </w:p>
    <w:p w:rsidR="00F61C95" w:rsidRPr="00A14EDC" w:rsidRDefault="00F61C95" w:rsidP="000E04CD">
      <w:pPr>
        <w:numPr>
          <w:ilvl w:val="1"/>
          <w:numId w:val="18"/>
        </w:numPr>
        <w:spacing w:after="0" w:line="240" w:lineRule="auto"/>
        <w:ind w:left="709" w:hanging="709"/>
        <w:jc w:val="both"/>
        <w:rPr>
          <w:szCs w:val="24"/>
        </w:rPr>
      </w:pPr>
      <w:r w:rsidRPr="00A14EDC">
        <w:rPr>
          <w:szCs w:val="24"/>
        </w:rPr>
        <w:t xml:space="preserve">Izdarot samaksu saskaņā ar Līguma 8.4.punktu, </w:t>
      </w:r>
      <w:r w:rsidR="002A1F98">
        <w:rPr>
          <w:szCs w:val="24"/>
        </w:rPr>
        <w:t>Pasūtītājs</w:t>
      </w:r>
      <w:r w:rsidRPr="00A14EDC">
        <w:rPr>
          <w:szCs w:val="24"/>
        </w:rPr>
        <w:t xml:space="preserve"> ir tiesīgs ieturēt aprēķināto līgumsodu.</w:t>
      </w:r>
    </w:p>
    <w:p w:rsidR="00F50073" w:rsidRPr="002A1F98" w:rsidRDefault="00F50073" w:rsidP="002A1F98">
      <w:pPr>
        <w:pStyle w:val="BodyText"/>
        <w:rPr>
          <w:rFonts w:ascii="Times New Roman" w:hAnsi="Times New Roman"/>
          <w:sz w:val="24"/>
          <w:lang w:val="lv-LV"/>
        </w:rPr>
      </w:pPr>
    </w:p>
    <w:p w:rsidR="00F61C95" w:rsidRPr="00A14EDC" w:rsidRDefault="000E04CD" w:rsidP="00F61C95">
      <w:pPr>
        <w:shd w:val="clear" w:color="auto" w:fill="FFFFFF"/>
        <w:overflowPunct w:val="0"/>
        <w:autoSpaceDE w:val="0"/>
        <w:autoSpaceDN w:val="0"/>
        <w:spacing w:after="0" w:line="240" w:lineRule="auto"/>
        <w:jc w:val="center"/>
        <w:rPr>
          <w:szCs w:val="24"/>
        </w:rPr>
      </w:pPr>
      <w:r>
        <w:rPr>
          <w:b/>
          <w:bCs/>
        </w:rPr>
        <w:t>10</w:t>
      </w:r>
      <w:r w:rsidR="00F50073" w:rsidRPr="00AE7224">
        <w:rPr>
          <w:b/>
          <w:bCs/>
        </w:rPr>
        <w:t xml:space="preserve">. </w:t>
      </w:r>
      <w:r w:rsidR="00F61C95" w:rsidRPr="00A14EDC">
        <w:rPr>
          <w:b/>
          <w:bCs/>
          <w:szCs w:val="24"/>
        </w:rPr>
        <w:t>N</w:t>
      </w:r>
      <w:r w:rsidR="00F61C95">
        <w:rPr>
          <w:b/>
          <w:bCs/>
          <w:szCs w:val="24"/>
        </w:rPr>
        <w:t>epārvaramas varas apstākļi</w:t>
      </w:r>
    </w:p>
    <w:p w:rsidR="000E04CD" w:rsidRDefault="00F61C95" w:rsidP="000E04CD">
      <w:pPr>
        <w:pStyle w:val="ListParagraph"/>
        <w:numPr>
          <w:ilvl w:val="1"/>
          <w:numId w:val="19"/>
        </w:numPr>
        <w:shd w:val="clear" w:color="auto" w:fill="FFFFFF"/>
        <w:overflowPunct w:val="0"/>
        <w:autoSpaceDE w:val="0"/>
        <w:autoSpaceDN w:val="0"/>
        <w:jc w:val="both"/>
      </w:pPr>
      <w:r w:rsidRPr="000E04CD">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 u.c., t.sk. lēmums par būvatļaujas darbības apturēšanu vai būvdarbu apturēšanu, ja tā nav saistīta ar Uzņēmēja prettiesisku rīcību.</w:t>
      </w:r>
    </w:p>
    <w:p w:rsidR="000E04CD" w:rsidRDefault="00F61C95" w:rsidP="000E04CD">
      <w:pPr>
        <w:pStyle w:val="ListParagraph"/>
        <w:numPr>
          <w:ilvl w:val="1"/>
          <w:numId w:val="19"/>
        </w:numPr>
        <w:shd w:val="clear" w:color="auto" w:fill="FFFFFF"/>
        <w:overflowPunct w:val="0"/>
        <w:autoSpaceDE w:val="0"/>
        <w:autoSpaceDN w:val="0"/>
        <w:jc w:val="both"/>
      </w:pPr>
      <w:r w:rsidRPr="000E04CD">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rsidR="000E04CD" w:rsidRDefault="00F61C95" w:rsidP="000E04CD">
      <w:pPr>
        <w:pStyle w:val="ListParagraph"/>
        <w:numPr>
          <w:ilvl w:val="1"/>
          <w:numId w:val="19"/>
        </w:numPr>
        <w:shd w:val="clear" w:color="auto" w:fill="FFFFFF"/>
        <w:overflowPunct w:val="0"/>
        <w:autoSpaceDE w:val="0"/>
        <w:autoSpaceDN w:val="0"/>
        <w:jc w:val="both"/>
      </w:pPr>
      <w:r w:rsidRPr="000E04CD">
        <w:t xml:space="preserve">Par nepārvaramas varas apstākli nevar tikt atzīta </w:t>
      </w:r>
      <w:r w:rsidR="00A62DFD" w:rsidRPr="000E04CD">
        <w:t xml:space="preserve">Līguma izpildē </w:t>
      </w:r>
      <w:r w:rsidRPr="000E04CD">
        <w:t>iesaistīto personu saistību neizpilde vai nesavlaicīga izpilde.</w:t>
      </w:r>
    </w:p>
    <w:p w:rsidR="000E04CD" w:rsidRDefault="00F61C95" w:rsidP="000E04CD">
      <w:pPr>
        <w:pStyle w:val="ListParagraph"/>
        <w:numPr>
          <w:ilvl w:val="1"/>
          <w:numId w:val="19"/>
        </w:numPr>
        <w:shd w:val="clear" w:color="auto" w:fill="FFFFFF"/>
        <w:overflowPunct w:val="0"/>
        <w:autoSpaceDE w:val="0"/>
        <w:autoSpaceDN w:val="0"/>
        <w:jc w:val="both"/>
      </w:pPr>
      <w:r w:rsidRPr="000E04CD">
        <w:t xml:space="preserve">Pusei, kura nokļuvusi </w:t>
      </w:r>
      <w:r w:rsidRPr="000E04CD">
        <w:rPr>
          <w:iCs/>
        </w:rPr>
        <w:t>nepārvaramas varas</w:t>
      </w:r>
      <w:r w:rsidRPr="000E04CD">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rsidR="000E04CD" w:rsidRDefault="00F61C95" w:rsidP="000E04CD">
      <w:pPr>
        <w:pStyle w:val="ListParagraph"/>
        <w:numPr>
          <w:ilvl w:val="1"/>
          <w:numId w:val="19"/>
        </w:numPr>
        <w:shd w:val="clear" w:color="auto" w:fill="FFFFFF"/>
        <w:overflowPunct w:val="0"/>
        <w:autoSpaceDE w:val="0"/>
        <w:autoSpaceDN w:val="0"/>
        <w:jc w:val="both"/>
      </w:pPr>
      <w:r w:rsidRPr="000E04CD">
        <w:t xml:space="preserve">Ar rakstisko vienošanos Puses apliecinās, vai šādi </w:t>
      </w:r>
      <w:r w:rsidRPr="000E04CD">
        <w:rPr>
          <w:iCs/>
        </w:rPr>
        <w:t xml:space="preserve">nepārvaramas varas </w:t>
      </w:r>
      <w:r w:rsidRPr="000E04CD">
        <w:t>apstākļi traucē vai padara šī Līguma saistību izpildi par neiespējamu, kā arī izlems līgumsaistību turpināšanas (vai izbeigšanas) būtiskos jautājumus, un pievienos šim Līgumam. Līgumsaistību turpināšanas gadījumā Puses</w:t>
      </w:r>
      <w:r w:rsidRPr="000E04CD">
        <w:rPr>
          <w:b/>
          <w:bCs/>
        </w:rPr>
        <w:t xml:space="preserve"> </w:t>
      </w:r>
      <w:r w:rsidRPr="000E04CD">
        <w:t xml:space="preserve">apņemas līgumsaistību termiņu pagarināt atbilstoši tam laika posmam, kas būs vienāds ar iepriekš minēto apstākļu izraisīto kavēšanos. </w:t>
      </w:r>
    </w:p>
    <w:p w:rsidR="00F61C95" w:rsidRPr="000E04CD" w:rsidRDefault="00F61C95" w:rsidP="000E04CD">
      <w:pPr>
        <w:pStyle w:val="ListParagraph"/>
        <w:numPr>
          <w:ilvl w:val="1"/>
          <w:numId w:val="19"/>
        </w:numPr>
        <w:shd w:val="clear" w:color="auto" w:fill="FFFFFF"/>
        <w:overflowPunct w:val="0"/>
        <w:autoSpaceDE w:val="0"/>
        <w:autoSpaceDN w:val="0"/>
        <w:jc w:val="both"/>
      </w:pPr>
      <w:r w:rsidRPr="000E04CD">
        <w:t xml:space="preserve">Ja minēto </w:t>
      </w:r>
      <w:r w:rsidRPr="000E04CD">
        <w:rPr>
          <w:iCs/>
        </w:rPr>
        <w:t xml:space="preserve"> nepārvaramas varas </w:t>
      </w:r>
      <w:r w:rsidRPr="000E04CD">
        <w:t>apstākļu dēļ saistības nav iespējams izpildīt ilgāk par 30 (trīsdesmit) kalendārajām dienām, tad Pusēm ir tiesības atteikties no šī Līguma izpildes. Līguma laušanas gadījumā katrai Pusei</w:t>
      </w:r>
      <w:r w:rsidRPr="000E04CD">
        <w:rPr>
          <w:b/>
          <w:bCs/>
        </w:rPr>
        <w:t xml:space="preserve"> </w:t>
      </w:r>
      <w:r w:rsidRPr="000E04CD">
        <w:t>ir jāatdod otrai tas, ko tā izpildījusi vai par izpildīto jāatlīdzina.</w:t>
      </w:r>
    </w:p>
    <w:p w:rsidR="00F61C95" w:rsidRDefault="00F61C95" w:rsidP="00AF6103">
      <w:pPr>
        <w:pStyle w:val="BodyText"/>
        <w:tabs>
          <w:tab w:val="num" w:pos="420"/>
        </w:tabs>
        <w:jc w:val="center"/>
        <w:rPr>
          <w:rFonts w:ascii="Times New Roman" w:hAnsi="Times New Roman"/>
          <w:b/>
          <w:bCs/>
          <w:sz w:val="24"/>
          <w:lang w:val="lv-LV"/>
        </w:rPr>
      </w:pPr>
    </w:p>
    <w:p w:rsidR="00F50073" w:rsidRPr="00AF6103" w:rsidRDefault="000E04CD" w:rsidP="00AF6103">
      <w:pPr>
        <w:pStyle w:val="BodyText"/>
        <w:tabs>
          <w:tab w:val="num" w:pos="420"/>
        </w:tabs>
        <w:jc w:val="center"/>
        <w:rPr>
          <w:rFonts w:ascii="Times New Roman" w:hAnsi="Times New Roman"/>
          <w:sz w:val="24"/>
          <w:lang w:val="lv-LV"/>
        </w:rPr>
      </w:pPr>
      <w:r>
        <w:rPr>
          <w:rFonts w:ascii="Times New Roman" w:hAnsi="Times New Roman"/>
          <w:b/>
          <w:bCs/>
          <w:sz w:val="24"/>
          <w:lang w:val="lv-LV"/>
        </w:rPr>
        <w:lastRenderedPageBreak/>
        <w:t>11</w:t>
      </w:r>
      <w:r w:rsidR="00F61C95">
        <w:rPr>
          <w:rFonts w:ascii="Times New Roman" w:hAnsi="Times New Roman"/>
          <w:b/>
          <w:bCs/>
          <w:sz w:val="24"/>
          <w:lang w:val="lv-LV"/>
        </w:rPr>
        <w:t xml:space="preserve">. </w:t>
      </w:r>
      <w:r w:rsidR="00F50073" w:rsidRPr="00AE7224">
        <w:rPr>
          <w:rFonts w:ascii="Times New Roman" w:hAnsi="Times New Roman"/>
          <w:b/>
          <w:bCs/>
          <w:sz w:val="24"/>
        </w:rPr>
        <w:t>Citi noteikumi</w:t>
      </w:r>
    </w:p>
    <w:p w:rsidR="000E04CD" w:rsidRDefault="000E04CD" w:rsidP="000E04CD">
      <w:pPr>
        <w:pStyle w:val="BodyText"/>
        <w:tabs>
          <w:tab w:val="num" w:pos="420"/>
        </w:tabs>
        <w:ind w:left="720" w:hanging="720"/>
        <w:rPr>
          <w:rFonts w:ascii="Times New Roman" w:hAnsi="Times New Roman"/>
          <w:sz w:val="24"/>
        </w:rPr>
      </w:pPr>
      <w:r>
        <w:rPr>
          <w:rFonts w:ascii="Times New Roman" w:hAnsi="Times New Roman"/>
          <w:sz w:val="24"/>
          <w:lang w:val="lv-LV"/>
        </w:rPr>
        <w:t>11</w:t>
      </w:r>
      <w:r w:rsidR="00F50073" w:rsidRPr="00AE7224">
        <w:rPr>
          <w:rFonts w:ascii="Times New Roman" w:hAnsi="Times New Roman"/>
          <w:sz w:val="24"/>
        </w:rPr>
        <w:t xml:space="preserve">.1. </w:t>
      </w:r>
      <w:r w:rsidR="00F50073" w:rsidRPr="00AE7224">
        <w:rPr>
          <w:rFonts w:ascii="Times New Roman" w:hAnsi="Times New Roman"/>
          <w:sz w:val="24"/>
        </w:rPr>
        <w:tab/>
        <w:t>Līgums stājas spēkā dienā, kad to parakstījušas abas Puses un ir spēkā līdz visu Līgumā minē</w:t>
      </w:r>
      <w:r>
        <w:rPr>
          <w:rFonts w:ascii="Times New Roman" w:hAnsi="Times New Roman"/>
          <w:sz w:val="24"/>
        </w:rPr>
        <w:t>to saistību pilnīgai izpildei.</w:t>
      </w:r>
    </w:p>
    <w:p w:rsidR="00F50073" w:rsidRPr="00AE7224" w:rsidRDefault="000E04CD" w:rsidP="000E04CD">
      <w:pPr>
        <w:pStyle w:val="BodyText"/>
        <w:tabs>
          <w:tab w:val="num" w:pos="420"/>
        </w:tabs>
        <w:ind w:left="720" w:hanging="720"/>
        <w:rPr>
          <w:rFonts w:ascii="Times New Roman" w:hAnsi="Times New Roman"/>
          <w:sz w:val="24"/>
        </w:rPr>
      </w:pPr>
      <w:r>
        <w:rPr>
          <w:rFonts w:ascii="Times New Roman" w:hAnsi="Times New Roman"/>
          <w:sz w:val="24"/>
          <w:lang w:val="lv-LV"/>
        </w:rPr>
        <w:t xml:space="preserve">11.2. </w:t>
      </w:r>
      <w:r w:rsidR="00F50073" w:rsidRPr="00AE7224">
        <w:rPr>
          <w:rFonts w:ascii="Times New Roman" w:hAnsi="Times New Roman"/>
          <w:sz w:val="24"/>
        </w:rPr>
        <w:t>Lai sekmētu līgumsaistību izpildi pienācīgā kārtā un šajā Līgumā noteiktajos termiņos, Puses nozīmē šādas kontaktpersonas:</w:t>
      </w:r>
    </w:p>
    <w:p w:rsidR="00F50073" w:rsidRPr="00AE7224" w:rsidRDefault="00F61C95" w:rsidP="00D86590">
      <w:pPr>
        <w:pStyle w:val="BodyText"/>
        <w:tabs>
          <w:tab w:val="num" w:pos="420"/>
        </w:tabs>
        <w:ind w:left="1418" w:hanging="709"/>
        <w:rPr>
          <w:rFonts w:ascii="Times New Roman" w:hAnsi="Times New Roman"/>
          <w:sz w:val="24"/>
        </w:rPr>
      </w:pPr>
      <w:r>
        <w:rPr>
          <w:rFonts w:ascii="Times New Roman" w:hAnsi="Times New Roman"/>
          <w:sz w:val="24"/>
          <w:lang w:val="lv-LV"/>
        </w:rPr>
        <w:t>1</w:t>
      </w:r>
      <w:r w:rsidR="000E04CD">
        <w:rPr>
          <w:rFonts w:ascii="Times New Roman" w:hAnsi="Times New Roman"/>
          <w:sz w:val="24"/>
          <w:lang w:val="lv-LV"/>
        </w:rPr>
        <w:t>1</w:t>
      </w:r>
      <w:r w:rsidR="00F50073" w:rsidRPr="00AE7224">
        <w:rPr>
          <w:rFonts w:ascii="Times New Roman" w:hAnsi="Times New Roman"/>
          <w:sz w:val="24"/>
        </w:rPr>
        <w:t>.2.1.</w:t>
      </w:r>
      <w:r w:rsidR="00F50073" w:rsidRPr="00AE7224">
        <w:rPr>
          <w:rFonts w:ascii="Times New Roman" w:hAnsi="Times New Roman"/>
          <w:sz w:val="24"/>
        </w:rPr>
        <w:tab/>
      </w:r>
      <w:r w:rsidR="00F50073" w:rsidRPr="00AE7224">
        <w:rPr>
          <w:rFonts w:ascii="Times New Roman" w:hAnsi="Times New Roman"/>
          <w:i/>
          <w:sz w:val="24"/>
        </w:rPr>
        <w:t>Pasūtītāja kontaktpersona</w:t>
      </w:r>
      <w:r w:rsidR="00F50073" w:rsidRPr="00AE7224">
        <w:rPr>
          <w:rFonts w:ascii="Times New Roman" w:hAnsi="Times New Roman"/>
          <w:sz w:val="24"/>
        </w:rPr>
        <w:t xml:space="preserve">: </w:t>
      </w:r>
      <w:r w:rsidR="00D86590">
        <w:rPr>
          <w:rFonts w:ascii="Times New Roman" w:hAnsi="Times New Roman"/>
          <w:sz w:val="24"/>
          <w:lang w:val="lv-LV"/>
        </w:rPr>
        <w:t>_____________</w:t>
      </w:r>
      <w:r w:rsidR="00D86590" w:rsidRPr="00AE7224">
        <w:rPr>
          <w:rFonts w:ascii="Times New Roman" w:hAnsi="Times New Roman"/>
          <w:sz w:val="24"/>
        </w:rPr>
        <w:t xml:space="preserve">, e-pasts: </w:t>
      </w:r>
      <w:r w:rsidR="00D86590">
        <w:rPr>
          <w:rFonts w:ascii="Times New Roman" w:hAnsi="Times New Roman"/>
          <w:sz w:val="24"/>
          <w:lang w:val="lv-LV"/>
        </w:rPr>
        <w:t>____________</w:t>
      </w:r>
      <w:r w:rsidR="00D86590" w:rsidRPr="00AE7224">
        <w:rPr>
          <w:rFonts w:ascii="Times New Roman" w:hAnsi="Times New Roman"/>
          <w:sz w:val="24"/>
        </w:rPr>
        <w:t xml:space="preserve"> , tālr. </w:t>
      </w:r>
      <w:r w:rsidR="00D86590">
        <w:rPr>
          <w:rFonts w:ascii="Times New Roman" w:hAnsi="Times New Roman"/>
          <w:sz w:val="24"/>
          <w:lang w:val="lv-LV"/>
        </w:rPr>
        <w:t>___________</w:t>
      </w:r>
      <w:r w:rsidR="00D86590">
        <w:rPr>
          <w:rFonts w:ascii="Times New Roman" w:hAnsi="Times New Roman"/>
          <w:sz w:val="24"/>
        </w:rPr>
        <w:t>;</w:t>
      </w:r>
    </w:p>
    <w:p w:rsidR="000E04CD" w:rsidRDefault="000E04CD" w:rsidP="000E04CD">
      <w:pPr>
        <w:pStyle w:val="BodyText"/>
        <w:tabs>
          <w:tab w:val="num" w:pos="420"/>
        </w:tabs>
        <w:ind w:left="1418" w:hanging="709"/>
        <w:rPr>
          <w:rFonts w:ascii="Times New Roman" w:hAnsi="Times New Roman"/>
          <w:sz w:val="24"/>
        </w:rPr>
      </w:pPr>
      <w:r>
        <w:rPr>
          <w:rFonts w:ascii="Times New Roman" w:hAnsi="Times New Roman"/>
          <w:sz w:val="24"/>
          <w:lang w:val="lv-LV"/>
        </w:rPr>
        <w:t>11</w:t>
      </w:r>
      <w:r w:rsidR="00F50073" w:rsidRPr="00AE7224">
        <w:rPr>
          <w:rFonts w:ascii="Times New Roman" w:hAnsi="Times New Roman"/>
          <w:sz w:val="24"/>
        </w:rPr>
        <w:t>.2.2</w:t>
      </w:r>
      <w:r w:rsidR="00AF6103">
        <w:rPr>
          <w:rFonts w:ascii="Times New Roman" w:hAnsi="Times New Roman"/>
          <w:sz w:val="24"/>
        </w:rPr>
        <w:t xml:space="preserve">. </w:t>
      </w:r>
      <w:r w:rsidR="00F50073" w:rsidRPr="00AE7224">
        <w:rPr>
          <w:rFonts w:ascii="Times New Roman" w:hAnsi="Times New Roman"/>
          <w:i/>
          <w:sz w:val="24"/>
        </w:rPr>
        <w:t>Uzņēmēja kontaktpersona</w:t>
      </w:r>
      <w:r w:rsidR="00F50073" w:rsidRPr="00AE7224">
        <w:rPr>
          <w:rFonts w:ascii="Times New Roman" w:hAnsi="Times New Roman"/>
          <w:sz w:val="24"/>
        </w:rPr>
        <w:t xml:space="preserve">: </w:t>
      </w:r>
      <w:r w:rsidR="00F50073">
        <w:rPr>
          <w:rFonts w:ascii="Times New Roman" w:hAnsi="Times New Roman"/>
          <w:sz w:val="24"/>
          <w:lang w:val="lv-LV"/>
        </w:rPr>
        <w:t>_____________</w:t>
      </w:r>
      <w:r w:rsidR="00F50073" w:rsidRPr="00AE7224">
        <w:rPr>
          <w:rFonts w:ascii="Times New Roman" w:hAnsi="Times New Roman"/>
          <w:sz w:val="24"/>
        </w:rPr>
        <w:t xml:space="preserve">, e-pasts: </w:t>
      </w:r>
      <w:r w:rsidR="00F50073">
        <w:rPr>
          <w:rFonts w:ascii="Times New Roman" w:hAnsi="Times New Roman"/>
          <w:sz w:val="24"/>
          <w:lang w:val="lv-LV"/>
        </w:rPr>
        <w:t>____________</w:t>
      </w:r>
      <w:r w:rsidR="00F50073" w:rsidRPr="00AE7224">
        <w:rPr>
          <w:rFonts w:ascii="Times New Roman" w:hAnsi="Times New Roman"/>
          <w:sz w:val="24"/>
        </w:rPr>
        <w:t xml:space="preserve"> , tālr. </w:t>
      </w:r>
      <w:r w:rsidR="00F50073">
        <w:rPr>
          <w:rFonts w:ascii="Times New Roman" w:hAnsi="Times New Roman"/>
          <w:sz w:val="24"/>
          <w:lang w:val="lv-LV"/>
        </w:rPr>
        <w:t>___________</w:t>
      </w:r>
      <w:r>
        <w:rPr>
          <w:rFonts w:ascii="Times New Roman" w:hAnsi="Times New Roman"/>
          <w:sz w:val="24"/>
        </w:rPr>
        <w:t>;</w:t>
      </w:r>
    </w:p>
    <w:p w:rsidR="000E04CD" w:rsidRDefault="000E04CD" w:rsidP="000E04CD">
      <w:pPr>
        <w:pStyle w:val="BodyText"/>
        <w:tabs>
          <w:tab w:val="num" w:pos="420"/>
        </w:tabs>
        <w:rPr>
          <w:rFonts w:ascii="Times New Roman" w:hAnsi="Times New Roman"/>
          <w:sz w:val="24"/>
        </w:rPr>
      </w:pPr>
      <w:r>
        <w:rPr>
          <w:rFonts w:ascii="Times New Roman" w:hAnsi="Times New Roman"/>
          <w:sz w:val="24"/>
          <w:lang w:val="lv-LV"/>
        </w:rPr>
        <w:t>11.3.</w:t>
      </w:r>
      <w:r w:rsidR="00F50073" w:rsidRPr="00F61C95">
        <w:rPr>
          <w:rFonts w:ascii="Times New Roman" w:hAnsi="Times New Roman"/>
          <w:sz w:val="24"/>
        </w:rPr>
        <w:tab/>
        <w:t>Pušu pienākums ir vienai otru 3 (trīs) darba dienu laik</w:t>
      </w:r>
      <w:r w:rsidR="00AF6103" w:rsidRPr="00F61C95">
        <w:rPr>
          <w:rFonts w:ascii="Times New Roman" w:hAnsi="Times New Roman"/>
          <w:sz w:val="24"/>
        </w:rPr>
        <w:t>ā informēt par rekvizītu maiņu.</w:t>
      </w:r>
    </w:p>
    <w:p w:rsidR="000E04CD" w:rsidRDefault="000E04CD" w:rsidP="000E04CD">
      <w:pPr>
        <w:pStyle w:val="BodyText"/>
        <w:tabs>
          <w:tab w:val="num" w:pos="420"/>
        </w:tabs>
        <w:ind w:left="567" w:hanging="567"/>
        <w:rPr>
          <w:rFonts w:ascii="Times New Roman" w:hAnsi="Times New Roman"/>
          <w:sz w:val="24"/>
        </w:rPr>
      </w:pPr>
      <w:r>
        <w:rPr>
          <w:rFonts w:ascii="Times New Roman" w:hAnsi="Times New Roman"/>
          <w:sz w:val="24"/>
          <w:lang w:val="lv-LV"/>
        </w:rPr>
        <w:t xml:space="preserve">11.4. </w:t>
      </w:r>
      <w:r w:rsidR="00AF6103" w:rsidRPr="00F61C95">
        <w:rPr>
          <w:rFonts w:ascii="Times New Roman" w:hAnsi="Times New Roman"/>
          <w:bCs/>
          <w:iCs/>
          <w:sz w:val="24"/>
        </w:rPr>
        <w:t>Puses</w:t>
      </w:r>
      <w:r w:rsidR="00AF6103" w:rsidRPr="00F61C95">
        <w:rPr>
          <w:rFonts w:ascii="Times New Roman" w:hAnsi="Times New Roman"/>
          <w:snapToGrid w:val="0"/>
          <w:sz w:val="24"/>
        </w:rPr>
        <w:t xml:space="preserve"> ir tiesīgas izdarīt grozījumus Līguma noteikumos‚ savstarpēji par to vienojoties,  Publisko iepirkumu likuma 67.</w:t>
      </w:r>
      <w:r w:rsidR="00AF6103" w:rsidRPr="00F61C95">
        <w:rPr>
          <w:rFonts w:ascii="Times New Roman" w:hAnsi="Times New Roman"/>
          <w:snapToGrid w:val="0"/>
          <w:sz w:val="24"/>
          <w:vertAlign w:val="superscript"/>
        </w:rPr>
        <w:t>1</w:t>
      </w:r>
      <w:r w:rsidR="00AF6103" w:rsidRPr="00F61C95">
        <w:rPr>
          <w:rFonts w:ascii="Times New Roman" w:hAnsi="Times New Roman"/>
          <w:snapToGrid w:val="0"/>
          <w:sz w:val="24"/>
        </w:rPr>
        <w:t xml:space="preserve">pantā noteiktajos gadījumos. Grozījumi ir izdarāmi </w:t>
      </w:r>
      <w:proofErr w:type="spellStart"/>
      <w:r w:rsidR="00AF6103" w:rsidRPr="00F61C95">
        <w:rPr>
          <w:rFonts w:ascii="Times New Roman" w:hAnsi="Times New Roman"/>
          <w:snapToGrid w:val="0"/>
          <w:sz w:val="24"/>
        </w:rPr>
        <w:t>rakstveidā</w:t>
      </w:r>
      <w:proofErr w:type="spellEnd"/>
      <w:r w:rsidR="00AF6103" w:rsidRPr="00F61C95">
        <w:rPr>
          <w:rFonts w:ascii="Times New Roman" w:hAnsi="Times New Roman"/>
          <w:snapToGrid w:val="0"/>
          <w:sz w:val="24"/>
        </w:rPr>
        <w:t xml:space="preserve"> un stājas spēkā pēc visu Pušu parakstīšanas.</w:t>
      </w:r>
    </w:p>
    <w:p w:rsidR="00AF6103" w:rsidRPr="00F61C95" w:rsidRDefault="000E04CD" w:rsidP="000E04CD">
      <w:pPr>
        <w:pStyle w:val="BodyText"/>
        <w:tabs>
          <w:tab w:val="num" w:pos="420"/>
        </w:tabs>
        <w:ind w:left="426" w:hanging="426"/>
        <w:rPr>
          <w:rFonts w:ascii="Times New Roman" w:hAnsi="Times New Roman"/>
          <w:sz w:val="24"/>
        </w:rPr>
      </w:pPr>
      <w:r>
        <w:rPr>
          <w:rFonts w:ascii="Times New Roman" w:hAnsi="Times New Roman"/>
          <w:sz w:val="24"/>
          <w:lang w:val="lv-LV"/>
        </w:rPr>
        <w:t>11.5.</w:t>
      </w:r>
      <w:r w:rsidR="00F61C95">
        <w:rPr>
          <w:rFonts w:ascii="Times New Roman" w:hAnsi="Times New Roman"/>
          <w:snapToGrid w:val="0"/>
          <w:sz w:val="24"/>
          <w:lang w:val="lv-LV"/>
        </w:rPr>
        <w:tab/>
      </w:r>
      <w:r w:rsidR="00AF6103" w:rsidRPr="00F61C95">
        <w:rPr>
          <w:rFonts w:ascii="Times New Roman" w:hAnsi="Times New Roman"/>
          <w:sz w:val="24"/>
        </w:rPr>
        <w:t>Jebkurš strīds, domstarpība vai prasība, kas izriet no Līguma, kas skar to vai tā pārkāpšanu, izbeigšanu vai spēkā neesamību, tiks nodots izskatīšanai Latvijas Republikas tiesā pēc piekritības saskaņā ar normatīvo aktu noteikumiem.</w:t>
      </w:r>
    </w:p>
    <w:p w:rsidR="00AF6103" w:rsidRPr="00A14EDC" w:rsidRDefault="000E04CD" w:rsidP="00F61C95">
      <w:pPr>
        <w:tabs>
          <w:tab w:val="left" w:pos="540"/>
        </w:tabs>
        <w:spacing w:after="0" w:line="240" w:lineRule="auto"/>
        <w:ind w:left="709" w:hanging="709"/>
        <w:jc w:val="both"/>
        <w:rPr>
          <w:rFonts w:eastAsia="Times New Roman"/>
          <w:szCs w:val="24"/>
          <w:lang w:eastAsia="x-none"/>
        </w:rPr>
      </w:pPr>
      <w:r>
        <w:rPr>
          <w:snapToGrid w:val="0"/>
          <w:szCs w:val="24"/>
        </w:rPr>
        <w:t>11</w:t>
      </w:r>
      <w:r w:rsidR="00F61C95">
        <w:rPr>
          <w:snapToGrid w:val="0"/>
          <w:szCs w:val="24"/>
        </w:rPr>
        <w:t xml:space="preserve">.6. </w:t>
      </w:r>
      <w:r w:rsidR="00AF6103" w:rsidRPr="00F61C95">
        <w:rPr>
          <w:snapToGrid w:val="0"/>
          <w:szCs w:val="24"/>
        </w:rPr>
        <w:t xml:space="preserve">Līgums, Tehniskā specifikācija (1.pielikums), finanšu piedāvājums (2.pielikums), būvprojekta pieņemšanas – nodošanas akts (3.pielikums) un </w:t>
      </w:r>
      <w:r w:rsidR="00AF6103" w:rsidRPr="00F61C95">
        <w:rPr>
          <w:bCs/>
          <w:szCs w:val="24"/>
        </w:rPr>
        <w:t>būvprojekta ekspertīzes</w:t>
      </w:r>
      <w:r w:rsidR="00AF6103" w:rsidRPr="00AE7224">
        <w:rPr>
          <w:bCs/>
          <w:szCs w:val="24"/>
        </w:rPr>
        <w:t xml:space="preserve"> pieņemšanas- nodošanas akts (4.pielikums), </w:t>
      </w:r>
      <w:r w:rsidR="00AF6103" w:rsidRPr="00AE7224">
        <w:rPr>
          <w:snapToGrid w:val="0"/>
          <w:szCs w:val="24"/>
        </w:rPr>
        <w:t xml:space="preserve">sastādīts kopā uz </w:t>
      </w:r>
      <w:r w:rsidR="00AF6103">
        <w:rPr>
          <w:snapToGrid w:val="0"/>
          <w:szCs w:val="24"/>
        </w:rPr>
        <w:t>____</w:t>
      </w:r>
      <w:r w:rsidR="00AF6103" w:rsidRPr="00AE7224">
        <w:rPr>
          <w:snapToGrid w:val="0"/>
          <w:szCs w:val="24"/>
        </w:rPr>
        <w:t xml:space="preserve"> lapām, </w:t>
      </w:r>
      <w:r w:rsidR="00AF6103">
        <w:rPr>
          <w:snapToGrid w:val="0"/>
          <w:szCs w:val="24"/>
        </w:rPr>
        <w:t>3</w:t>
      </w:r>
      <w:r w:rsidR="00AF6103" w:rsidRPr="00AE7224">
        <w:rPr>
          <w:snapToGrid w:val="0"/>
          <w:szCs w:val="24"/>
        </w:rPr>
        <w:t xml:space="preserve"> (</w:t>
      </w:r>
      <w:r w:rsidR="00AF6103">
        <w:rPr>
          <w:snapToGrid w:val="0"/>
          <w:szCs w:val="24"/>
        </w:rPr>
        <w:t>trīs</w:t>
      </w:r>
      <w:r w:rsidR="00AF6103" w:rsidRPr="00AE7224">
        <w:rPr>
          <w:snapToGrid w:val="0"/>
          <w:szCs w:val="24"/>
        </w:rPr>
        <w:t>) eksemplāros latviešu valodā, kuriem ir vienāds juridiskais spēks</w:t>
      </w:r>
      <w:r w:rsidR="00F61C95">
        <w:rPr>
          <w:snapToGrid w:val="0"/>
          <w:szCs w:val="24"/>
        </w:rPr>
        <w:t>, no kuriem 1 (viens) eksemplārs Uzņēmējam, 2 (divi) eksemplāri – Pasūtītājam</w:t>
      </w:r>
      <w:r w:rsidR="00AF6103" w:rsidRPr="00A14EDC">
        <w:rPr>
          <w:rFonts w:eastAsia="Times New Roman"/>
          <w:snapToGrid w:val="0"/>
          <w:szCs w:val="24"/>
          <w:lang w:eastAsia="x-none"/>
        </w:rPr>
        <w:t>.</w:t>
      </w:r>
    </w:p>
    <w:p w:rsidR="004930E8" w:rsidRDefault="004930E8" w:rsidP="00F50073">
      <w:pPr>
        <w:pStyle w:val="BodyText2"/>
        <w:tabs>
          <w:tab w:val="left" w:pos="1276"/>
        </w:tabs>
        <w:spacing w:after="0" w:line="240" w:lineRule="auto"/>
        <w:jc w:val="both"/>
        <w:rPr>
          <w:b/>
          <w:lang w:val="lv-LV"/>
        </w:rPr>
      </w:pPr>
    </w:p>
    <w:p w:rsidR="00916DB0" w:rsidRDefault="00916DB0" w:rsidP="00F61C95">
      <w:pPr>
        <w:pStyle w:val="BodyText2"/>
        <w:tabs>
          <w:tab w:val="left" w:pos="142"/>
        </w:tabs>
        <w:spacing w:after="0" w:line="240" w:lineRule="auto"/>
        <w:jc w:val="center"/>
        <w:rPr>
          <w:b/>
        </w:rPr>
      </w:pPr>
      <w:r>
        <w:rPr>
          <w:b/>
        </w:rPr>
        <w:t>Pušu rekvizīti un paraksti</w:t>
      </w:r>
    </w:p>
    <w:p w:rsidR="002867BF" w:rsidRDefault="002867BF" w:rsidP="00F61C95">
      <w:pPr>
        <w:tabs>
          <w:tab w:val="num" w:pos="720"/>
        </w:tabs>
        <w:spacing w:after="0" w:line="240" w:lineRule="auto"/>
        <w:rPr>
          <w:b/>
        </w:rPr>
      </w:pPr>
    </w:p>
    <w:tbl>
      <w:tblPr>
        <w:tblW w:w="8461" w:type="dxa"/>
        <w:tblInd w:w="108" w:type="dxa"/>
        <w:tblLayout w:type="fixed"/>
        <w:tblLook w:val="04A0" w:firstRow="1" w:lastRow="0" w:firstColumn="1" w:lastColumn="0" w:noHBand="0" w:noVBand="1"/>
      </w:tblPr>
      <w:tblGrid>
        <w:gridCol w:w="4321"/>
        <w:gridCol w:w="4140"/>
      </w:tblGrid>
      <w:tr w:rsidR="00D86590" w:rsidRPr="007131C7" w:rsidTr="002A53A0">
        <w:tc>
          <w:tcPr>
            <w:tcW w:w="4321" w:type="dxa"/>
            <w:hideMark/>
          </w:tcPr>
          <w:p w:rsidR="00D86590" w:rsidRPr="002A53A0" w:rsidRDefault="00D86590" w:rsidP="00D86590">
            <w:pPr>
              <w:keepNext/>
              <w:snapToGrid w:val="0"/>
              <w:spacing w:after="120"/>
              <w:rPr>
                <w:b/>
                <w:szCs w:val="24"/>
              </w:rPr>
            </w:pPr>
            <w:r w:rsidRPr="002A53A0">
              <w:rPr>
                <w:b/>
                <w:szCs w:val="24"/>
              </w:rPr>
              <w:t>PASŪTĪTĀJS</w:t>
            </w:r>
          </w:p>
        </w:tc>
        <w:tc>
          <w:tcPr>
            <w:tcW w:w="4140" w:type="dxa"/>
            <w:vAlign w:val="bottom"/>
            <w:hideMark/>
          </w:tcPr>
          <w:p w:rsidR="00D86590" w:rsidRPr="002A53A0" w:rsidRDefault="0072167D" w:rsidP="00D86590">
            <w:pPr>
              <w:spacing w:after="0" w:line="240" w:lineRule="auto"/>
              <w:jc w:val="both"/>
              <w:rPr>
                <w:rFonts w:eastAsia="Times New Roman"/>
                <w:b/>
                <w:bCs/>
                <w:szCs w:val="24"/>
                <w:lang w:eastAsia="x-none"/>
              </w:rPr>
            </w:pPr>
            <w:r w:rsidRPr="002A53A0">
              <w:rPr>
                <w:rFonts w:eastAsia="Times New Roman"/>
                <w:b/>
                <w:bCs/>
                <w:szCs w:val="24"/>
                <w:lang w:eastAsia="x-none"/>
              </w:rPr>
              <w:t>UZŅĒMĒJS</w:t>
            </w:r>
          </w:p>
          <w:p w:rsidR="00D86590" w:rsidRPr="002A53A0" w:rsidRDefault="00D86590" w:rsidP="00D86590">
            <w:pPr>
              <w:spacing w:after="0" w:line="240" w:lineRule="auto"/>
              <w:jc w:val="both"/>
              <w:rPr>
                <w:rFonts w:eastAsia="Times New Roman"/>
                <w:b/>
                <w:bCs/>
                <w:szCs w:val="24"/>
                <w:lang w:eastAsia="x-none"/>
              </w:rPr>
            </w:pPr>
          </w:p>
        </w:tc>
      </w:tr>
      <w:tr w:rsidR="00D86590" w:rsidRPr="007131C7" w:rsidTr="002A53A0">
        <w:tc>
          <w:tcPr>
            <w:tcW w:w="4321" w:type="dxa"/>
            <w:hideMark/>
          </w:tcPr>
          <w:p w:rsidR="00D86590" w:rsidRPr="002A53A0" w:rsidRDefault="00D86590" w:rsidP="0072167D">
            <w:pPr>
              <w:spacing w:after="0"/>
              <w:jc w:val="both"/>
              <w:rPr>
                <w:b/>
                <w:szCs w:val="24"/>
              </w:rPr>
            </w:pPr>
            <w:r w:rsidRPr="002A53A0">
              <w:rPr>
                <w:b/>
                <w:szCs w:val="24"/>
              </w:rPr>
              <w:t xml:space="preserve">Siguldas novada Dome </w:t>
            </w:r>
          </w:p>
          <w:p w:rsidR="00D86590" w:rsidRPr="002A53A0" w:rsidRDefault="00D86590" w:rsidP="0072167D">
            <w:pPr>
              <w:spacing w:after="0"/>
              <w:jc w:val="both"/>
              <w:rPr>
                <w:b/>
                <w:szCs w:val="24"/>
              </w:rPr>
            </w:pPr>
            <w:r w:rsidRPr="002A53A0">
              <w:rPr>
                <w:szCs w:val="24"/>
              </w:rPr>
              <w:t xml:space="preserve">Juridiskā adrese: </w:t>
            </w:r>
            <w:r w:rsidRPr="002A53A0">
              <w:rPr>
                <w:spacing w:val="-6"/>
                <w:szCs w:val="24"/>
              </w:rPr>
              <w:t>Pils iela 16, Sigulda</w:t>
            </w:r>
            <w:r w:rsidRPr="002A53A0">
              <w:rPr>
                <w:szCs w:val="24"/>
              </w:rPr>
              <w:t xml:space="preserve">, </w:t>
            </w:r>
          </w:p>
          <w:p w:rsidR="00D86590" w:rsidRPr="002A53A0" w:rsidRDefault="00D86590" w:rsidP="0072167D">
            <w:pPr>
              <w:spacing w:after="0"/>
              <w:jc w:val="both"/>
              <w:rPr>
                <w:szCs w:val="24"/>
              </w:rPr>
            </w:pPr>
            <w:proofErr w:type="spellStart"/>
            <w:r w:rsidRPr="002A53A0">
              <w:rPr>
                <w:szCs w:val="24"/>
              </w:rPr>
              <w:t>Reģ</w:t>
            </w:r>
            <w:proofErr w:type="spellEnd"/>
            <w:r w:rsidRPr="002A53A0">
              <w:rPr>
                <w:szCs w:val="24"/>
              </w:rPr>
              <w:t>. Nr. 90000048152</w:t>
            </w:r>
          </w:p>
          <w:p w:rsidR="0072167D" w:rsidRPr="0072167D" w:rsidRDefault="002A53A0" w:rsidP="000E04CD">
            <w:pPr>
              <w:tabs>
                <w:tab w:val="left" w:pos="5040"/>
              </w:tabs>
              <w:suppressAutoHyphens/>
              <w:spacing w:after="0" w:line="240" w:lineRule="auto"/>
              <w:jc w:val="both"/>
              <w:rPr>
                <w:rFonts w:ascii="Garamond" w:eastAsia="Times New Roman" w:hAnsi="Garamond"/>
                <w:b/>
                <w:bCs/>
                <w:color w:val="000000"/>
                <w:szCs w:val="24"/>
                <w:lang w:eastAsia="zh-CN"/>
              </w:rPr>
            </w:pPr>
            <w:r w:rsidRPr="002A53A0">
              <w:rPr>
                <w:rFonts w:eastAsia="Times New Roman"/>
                <w:szCs w:val="24"/>
                <w:lang w:eastAsia="zh-CN"/>
              </w:rPr>
              <w:t>K</w:t>
            </w:r>
            <w:r w:rsidR="0072167D" w:rsidRPr="002A53A0">
              <w:rPr>
                <w:rFonts w:eastAsia="Times New Roman"/>
                <w:szCs w:val="24"/>
                <w:lang w:eastAsia="zh-CN"/>
              </w:rPr>
              <w:t>onts</w:t>
            </w:r>
            <w:r w:rsidR="00D343DA">
              <w:rPr>
                <w:rFonts w:eastAsia="Times New Roman"/>
                <w:szCs w:val="24"/>
                <w:lang w:eastAsia="zh-CN"/>
              </w:rPr>
              <w:t>:</w:t>
            </w:r>
            <w:r w:rsidR="0072167D" w:rsidRPr="0072167D">
              <w:rPr>
                <w:rFonts w:eastAsia="Times New Roman"/>
                <w:szCs w:val="24"/>
                <w:lang w:eastAsia="zh-CN"/>
              </w:rPr>
              <w:t xml:space="preserve">                          </w:t>
            </w:r>
            <w:r w:rsidR="0072167D" w:rsidRPr="0072167D">
              <w:rPr>
                <w:rFonts w:eastAsia="Times New Roman"/>
                <w:szCs w:val="24"/>
                <w:lang w:eastAsia="zh-CN"/>
              </w:rPr>
              <w:tab/>
            </w:r>
          </w:p>
          <w:p w:rsidR="0072167D" w:rsidRPr="0072167D" w:rsidRDefault="0072167D" w:rsidP="0072167D">
            <w:pPr>
              <w:suppressAutoHyphens/>
              <w:autoSpaceDE w:val="0"/>
              <w:spacing w:after="0" w:line="240" w:lineRule="auto"/>
              <w:jc w:val="both"/>
              <w:rPr>
                <w:rFonts w:ascii="Garamond" w:eastAsia="Times New Roman" w:hAnsi="Garamond"/>
                <w:b/>
                <w:bCs/>
                <w:color w:val="000000"/>
                <w:szCs w:val="24"/>
                <w:lang w:eastAsia="zh-CN"/>
              </w:rPr>
            </w:pPr>
          </w:p>
          <w:p w:rsidR="00D86590" w:rsidRPr="002A53A0" w:rsidRDefault="00D86590" w:rsidP="00D86590">
            <w:pPr>
              <w:rPr>
                <w:szCs w:val="24"/>
              </w:rPr>
            </w:pPr>
          </w:p>
        </w:tc>
        <w:tc>
          <w:tcPr>
            <w:tcW w:w="4140" w:type="dxa"/>
            <w:hideMark/>
          </w:tcPr>
          <w:p w:rsidR="0072167D" w:rsidRPr="002A53A0" w:rsidRDefault="0072167D" w:rsidP="00D86590">
            <w:pPr>
              <w:spacing w:after="0" w:line="240" w:lineRule="auto"/>
              <w:jc w:val="both"/>
              <w:rPr>
                <w:rFonts w:eastAsia="Times New Roman"/>
                <w:szCs w:val="24"/>
                <w:lang w:eastAsia="x-none"/>
              </w:rPr>
            </w:pPr>
            <w:r w:rsidRPr="002A53A0">
              <w:rPr>
                <w:rFonts w:eastAsia="Times New Roman"/>
                <w:b/>
                <w:bCs/>
                <w:szCs w:val="24"/>
                <w:lang w:eastAsia="x-none"/>
              </w:rPr>
              <w:t>“</w:t>
            </w:r>
            <w:r w:rsidRPr="002A53A0">
              <w:rPr>
                <w:rFonts w:eastAsia="Times New Roman"/>
                <w:b/>
                <w:szCs w:val="24"/>
                <w:lang w:eastAsia="x-none"/>
              </w:rPr>
              <w:t>_________________”</w:t>
            </w:r>
          </w:p>
          <w:p w:rsidR="00D86590" w:rsidRPr="002A53A0" w:rsidRDefault="00D86590" w:rsidP="00D86590">
            <w:pPr>
              <w:spacing w:after="0" w:line="240" w:lineRule="auto"/>
              <w:jc w:val="both"/>
              <w:rPr>
                <w:rFonts w:eastAsia="Times New Roman"/>
                <w:szCs w:val="24"/>
                <w:lang w:eastAsia="x-none"/>
              </w:rPr>
            </w:pPr>
            <w:proofErr w:type="spellStart"/>
            <w:r w:rsidRPr="002A53A0">
              <w:rPr>
                <w:rFonts w:eastAsia="Times New Roman"/>
                <w:szCs w:val="24"/>
                <w:lang w:eastAsia="x-none"/>
              </w:rPr>
              <w:t>reģ</w:t>
            </w:r>
            <w:proofErr w:type="spellEnd"/>
            <w:r w:rsidRPr="002A53A0">
              <w:rPr>
                <w:rFonts w:eastAsia="Times New Roman"/>
                <w:szCs w:val="24"/>
                <w:lang w:eastAsia="x-none"/>
              </w:rPr>
              <w:t>. Nr. ___________</w:t>
            </w:r>
          </w:p>
          <w:p w:rsidR="00D86590" w:rsidRPr="002A53A0" w:rsidRDefault="00D86590" w:rsidP="00D86590">
            <w:pPr>
              <w:spacing w:after="0" w:line="240" w:lineRule="auto"/>
              <w:jc w:val="both"/>
              <w:rPr>
                <w:rFonts w:eastAsia="Times New Roman"/>
                <w:szCs w:val="24"/>
                <w:lang w:eastAsia="x-none"/>
              </w:rPr>
            </w:pPr>
            <w:r w:rsidRPr="002A53A0">
              <w:rPr>
                <w:rFonts w:eastAsia="Times New Roman"/>
                <w:szCs w:val="24"/>
                <w:lang w:eastAsia="x-none"/>
              </w:rPr>
              <w:t>____________, _________ LV-______</w:t>
            </w:r>
          </w:p>
          <w:p w:rsidR="002A53A0" w:rsidRPr="002A53A0" w:rsidRDefault="002A53A0" w:rsidP="00D86590">
            <w:pPr>
              <w:spacing w:after="0" w:line="240" w:lineRule="auto"/>
              <w:jc w:val="both"/>
              <w:rPr>
                <w:rFonts w:eastAsia="Times New Roman"/>
                <w:szCs w:val="24"/>
                <w:lang w:eastAsia="x-none"/>
              </w:rPr>
            </w:pPr>
          </w:p>
          <w:p w:rsidR="002A53A0" w:rsidRPr="002A53A0" w:rsidRDefault="002A53A0" w:rsidP="002A53A0">
            <w:pPr>
              <w:spacing w:after="0" w:line="240" w:lineRule="auto"/>
              <w:jc w:val="both"/>
              <w:rPr>
                <w:rFonts w:eastAsia="Times New Roman"/>
                <w:szCs w:val="24"/>
                <w:lang w:eastAsia="x-none"/>
              </w:rPr>
            </w:pPr>
            <w:proofErr w:type="spellStart"/>
            <w:r w:rsidRPr="002A53A0">
              <w:rPr>
                <w:rFonts w:eastAsia="Times New Roman"/>
                <w:szCs w:val="24"/>
                <w:lang w:eastAsia="x-none"/>
              </w:rPr>
              <w:t>Nor</w:t>
            </w:r>
            <w:proofErr w:type="spellEnd"/>
            <w:r w:rsidRPr="002A53A0">
              <w:rPr>
                <w:rFonts w:eastAsia="Times New Roman"/>
                <w:szCs w:val="24"/>
                <w:lang w:eastAsia="x-none"/>
              </w:rPr>
              <w:t>. konts: ____________</w:t>
            </w:r>
          </w:p>
          <w:p w:rsidR="002A53A0" w:rsidRPr="002A53A0" w:rsidRDefault="002A53A0" w:rsidP="002A53A0">
            <w:pPr>
              <w:spacing w:after="0" w:line="240" w:lineRule="auto"/>
              <w:jc w:val="both"/>
              <w:rPr>
                <w:rFonts w:eastAsia="Times New Roman"/>
                <w:szCs w:val="24"/>
                <w:lang w:eastAsia="x-none"/>
              </w:rPr>
            </w:pPr>
            <w:r w:rsidRPr="002A53A0">
              <w:rPr>
                <w:rFonts w:eastAsia="Times New Roman"/>
                <w:szCs w:val="24"/>
                <w:lang w:eastAsia="x-none"/>
              </w:rPr>
              <w:t>banka ____________</w:t>
            </w:r>
          </w:p>
          <w:p w:rsidR="002A53A0" w:rsidRPr="002A53A0" w:rsidRDefault="002A53A0" w:rsidP="002A53A0">
            <w:pPr>
              <w:spacing w:after="0" w:line="240" w:lineRule="auto"/>
              <w:jc w:val="both"/>
              <w:rPr>
                <w:rFonts w:eastAsia="Times New Roman"/>
                <w:szCs w:val="24"/>
                <w:lang w:eastAsia="x-none"/>
              </w:rPr>
            </w:pPr>
            <w:r w:rsidRPr="002A53A0">
              <w:rPr>
                <w:rFonts w:eastAsia="Times New Roman"/>
                <w:szCs w:val="24"/>
                <w:lang w:eastAsia="x-none"/>
              </w:rPr>
              <w:t>kods ________________</w:t>
            </w:r>
          </w:p>
          <w:p w:rsidR="002A53A0" w:rsidRPr="002A53A0" w:rsidRDefault="002A53A0" w:rsidP="00D86590">
            <w:pPr>
              <w:spacing w:after="0" w:line="240" w:lineRule="auto"/>
              <w:jc w:val="both"/>
              <w:rPr>
                <w:rFonts w:eastAsia="Times New Roman"/>
                <w:szCs w:val="24"/>
                <w:lang w:eastAsia="x-none"/>
              </w:rPr>
            </w:pPr>
          </w:p>
        </w:tc>
      </w:tr>
      <w:tr w:rsidR="00D86590" w:rsidRPr="007131C7" w:rsidTr="002A53A0">
        <w:trPr>
          <w:trHeight w:val="729"/>
        </w:trPr>
        <w:tc>
          <w:tcPr>
            <w:tcW w:w="4321" w:type="dxa"/>
          </w:tcPr>
          <w:p w:rsidR="00D86590" w:rsidRPr="00210804" w:rsidRDefault="00D86590" w:rsidP="00D86590">
            <w:pPr>
              <w:snapToGrid w:val="0"/>
              <w:rPr>
                <w:sz w:val="22"/>
              </w:rPr>
            </w:pPr>
          </w:p>
          <w:p w:rsidR="00D86590" w:rsidRPr="00210804" w:rsidRDefault="00D86590" w:rsidP="00D86590">
            <w:pPr>
              <w:rPr>
                <w:sz w:val="22"/>
              </w:rPr>
            </w:pPr>
            <w:r w:rsidRPr="00210804">
              <w:rPr>
                <w:sz w:val="22"/>
              </w:rPr>
              <w:t>_____________________</w:t>
            </w:r>
            <w:r>
              <w:rPr>
                <w:sz w:val="22"/>
              </w:rPr>
              <w:t xml:space="preserve">  </w:t>
            </w:r>
            <w:r w:rsidRPr="00210804">
              <w:rPr>
                <w:sz w:val="22"/>
              </w:rPr>
              <w:t xml:space="preserve"> ____________</w:t>
            </w:r>
          </w:p>
          <w:p w:rsidR="00D86590" w:rsidRPr="00210804" w:rsidRDefault="00D86590" w:rsidP="00D86590">
            <w:pPr>
              <w:rPr>
                <w:sz w:val="22"/>
              </w:rPr>
            </w:pPr>
            <w:r>
              <w:rPr>
                <w:sz w:val="22"/>
              </w:rPr>
              <w:t>DOMES</w:t>
            </w:r>
            <w:r w:rsidRPr="00210804">
              <w:rPr>
                <w:sz w:val="22"/>
              </w:rPr>
              <w:t xml:space="preserve"> priekšsēdētājs</w:t>
            </w:r>
            <w:r>
              <w:rPr>
                <w:sz w:val="22"/>
              </w:rPr>
              <w:t xml:space="preserve">       </w:t>
            </w:r>
            <w:proofErr w:type="spellStart"/>
            <w:r>
              <w:rPr>
                <w:sz w:val="22"/>
              </w:rPr>
              <w:t>U.Mitrevics</w:t>
            </w:r>
            <w:proofErr w:type="spellEnd"/>
          </w:p>
        </w:tc>
        <w:tc>
          <w:tcPr>
            <w:tcW w:w="4140" w:type="dxa"/>
            <w:hideMark/>
          </w:tcPr>
          <w:p w:rsidR="00D86590" w:rsidRPr="007131C7" w:rsidRDefault="00D86590" w:rsidP="002A53A0">
            <w:pPr>
              <w:spacing w:after="0" w:line="240" w:lineRule="auto"/>
              <w:jc w:val="both"/>
              <w:rPr>
                <w:rFonts w:eastAsia="Times New Roman"/>
                <w:szCs w:val="24"/>
                <w:lang w:eastAsia="x-none"/>
              </w:rPr>
            </w:pPr>
          </w:p>
        </w:tc>
      </w:tr>
    </w:tbl>
    <w:p w:rsidR="002867BF" w:rsidRDefault="002867BF" w:rsidP="00F50073">
      <w:pPr>
        <w:tabs>
          <w:tab w:val="num" w:pos="720"/>
        </w:tabs>
        <w:spacing w:after="0" w:line="240" w:lineRule="auto"/>
        <w:ind w:left="360"/>
        <w:jc w:val="right"/>
        <w:rPr>
          <w:b/>
        </w:rPr>
      </w:pPr>
    </w:p>
    <w:p w:rsidR="002867BF" w:rsidRDefault="002867BF" w:rsidP="00F50073">
      <w:pPr>
        <w:tabs>
          <w:tab w:val="num" w:pos="720"/>
        </w:tabs>
        <w:spacing w:after="0" w:line="240" w:lineRule="auto"/>
        <w:ind w:left="360"/>
        <w:jc w:val="right"/>
        <w:rPr>
          <w:b/>
        </w:rPr>
      </w:pPr>
    </w:p>
    <w:p w:rsidR="002867BF" w:rsidRDefault="002867BF" w:rsidP="00F50073">
      <w:pPr>
        <w:tabs>
          <w:tab w:val="num" w:pos="720"/>
        </w:tabs>
        <w:spacing w:after="0" w:line="240" w:lineRule="auto"/>
        <w:ind w:left="360"/>
        <w:jc w:val="right"/>
        <w:rPr>
          <w:b/>
        </w:rPr>
      </w:pPr>
    </w:p>
    <w:p w:rsidR="002867BF" w:rsidRDefault="002867BF" w:rsidP="00F50073">
      <w:pPr>
        <w:tabs>
          <w:tab w:val="num" w:pos="720"/>
        </w:tabs>
        <w:spacing w:after="0" w:line="240" w:lineRule="auto"/>
        <w:ind w:left="360"/>
        <w:jc w:val="right"/>
        <w:rPr>
          <w:b/>
        </w:rPr>
      </w:pPr>
    </w:p>
    <w:p w:rsidR="002867BF" w:rsidRDefault="002867BF" w:rsidP="00F50073">
      <w:pPr>
        <w:tabs>
          <w:tab w:val="num" w:pos="720"/>
        </w:tabs>
        <w:spacing w:after="0" w:line="240" w:lineRule="auto"/>
        <w:ind w:left="360"/>
        <w:jc w:val="right"/>
        <w:rPr>
          <w:b/>
        </w:rPr>
      </w:pPr>
    </w:p>
    <w:p w:rsidR="002867BF" w:rsidRDefault="002867BF" w:rsidP="00F50073">
      <w:pPr>
        <w:tabs>
          <w:tab w:val="num" w:pos="720"/>
        </w:tabs>
        <w:spacing w:after="0" w:line="240" w:lineRule="auto"/>
        <w:ind w:left="360"/>
        <w:jc w:val="right"/>
        <w:rPr>
          <w:b/>
        </w:rPr>
      </w:pPr>
    </w:p>
    <w:p w:rsidR="002867BF" w:rsidRDefault="002867BF" w:rsidP="00F50073">
      <w:pPr>
        <w:tabs>
          <w:tab w:val="num" w:pos="720"/>
        </w:tabs>
        <w:spacing w:after="0" w:line="240" w:lineRule="auto"/>
        <w:ind w:left="360"/>
        <w:jc w:val="right"/>
        <w:rPr>
          <w:b/>
        </w:rPr>
      </w:pPr>
    </w:p>
    <w:p w:rsidR="00B25944" w:rsidRDefault="00B25944" w:rsidP="00F50073">
      <w:pPr>
        <w:tabs>
          <w:tab w:val="num" w:pos="720"/>
        </w:tabs>
        <w:spacing w:after="0" w:line="240" w:lineRule="auto"/>
        <w:ind w:left="360"/>
        <w:jc w:val="right"/>
        <w:rPr>
          <w:b/>
        </w:rPr>
      </w:pPr>
    </w:p>
    <w:p w:rsidR="00B25944" w:rsidRDefault="00B25944" w:rsidP="00F50073">
      <w:pPr>
        <w:tabs>
          <w:tab w:val="num" w:pos="720"/>
        </w:tabs>
        <w:spacing w:after="0" w:line="240" w:lineRule="auto"/>
        <w:ind w:left="360"/>
        <w:jc w:val="right"/>
        <w:rPr>
          <w:b/>
        </w:rPr>
      </w:pPr>
    </w:p>
    <w:p w:rsidR="00634456" w:rsidRPr="00D343DA" w:rsidRDefault="00634456" w:rsidP="00D343DA">
      <w:pPr>
        <w:spacing w:after="0" w:line="240" w:lineRule="auto"/>
        <w:rPr>
          <w:szCs w:val="24"/>
        </w:rPr>
      </w:pPr>
      <w:bookmarkStart w:id="4" w:name="_GoBack"/>
      <w:bookmarkEnd w:id="4"/>
    </w:p>
    <w:p w:rsidR="00634456" w:rsidRDefault="00634456" w:rsidP="00B25944">
      <w:pPr>
        <w:spacing w:after="0" w:line="240" w:lineRule="auto"/>
        <w:jc w:val="right"/>
        <w:rPr>
          <w:b/>
          <w:szCs w:val="24"/>
        </w:rPr>
      </w:pPr>
    </w:p>
    <w:p w:rsidR="00B25944" w:rsidRPr="003453EE" w:rsidRDefault="003453EE" w:rsidP="00B25944">
      <w:pPr>
        <w:spacing w:after="0" w:line="240" w:lineRule="auto"/>
        <w:jc w:val="right"/>
        <w:rPr>
          <w:b/>
          <w:szCs w:val="24"/>
        </w:rPr>
      </w:pPr>
      <w:r w:rsidRPr="003453EE">
        <w:rPr>
          <w:b/>
          <w:szCs w:val="24"/>
        </w:rPr>
        <w:lastRenderedPageBreak/>
        <w:t>8</w:t>
      </w:r>
      <w:r w:rsidR="00B25944" w:rsidRPr="003453EE">
        <w:rPr>
          <w:b/>
          <w:szCs w:val="24"/>
        </w:rPr>
        <w:t>.pielikums</w:t>
      </w:r>
    </w:p>
    <w:p w:rsidR="00B25944" w:rsidRPr="00B25944" w:rsidRDefault="00B25944" w:rsidP="00B25944">
      <w:pPr>
        <w:spacing w:after="0" w:line="240" w:lineRule="auto"/>
        <w:jc w:val="right"/>
        <w:rPr>
          <w:szCs w:val="24"/>
        </w:rPr>
      </w:pPr>
      <w:r w:rsidRPr="00B25944">
        <w:rPr>
          <w:szCs w:val="24"/>
        </w:rPr>
        <w:t xml:space="preserve">                                                                                            201</w:t>
      </w:r>
      <w:r w:rsidR="00D86590">
        <w:rPr>
          <w:szCs w:val="24"/>
        </w:rPr>
        <w:t>5</w:t>
      </w:r>
      <w:r w:rsidRPr="00B25944">
        <w:rPr>
          <w:szCs w:val="24"/>
        </w:rPr>
        <w:t xml:space="preserve">.gada ___.________ </w:t>
      </w:r>
    </w:p>
    <w:p w:rsidR="00B25944" w:rsidRPr="00B25944" w:rsidRDefault="00B25944" w:rsidP="00B25944">
      <w:pPr>
        <w:spacing w:after="0" w:line="240" w:lineRule="auto"/>
        <w:jc w:val="right"/>
        <w:rPr>
          <w:i/>
          <w:szCs w:val="24"/>
        </w:rPr>
      </w:pPr>
      <w:r w:rsidRPr="00B25944">
        <w:rPr>
          <w:szCs w:val="24"/>
        </w:rPr>
        <w:tab/>
      </w:r>
      <w:r w:rsidRPr="00B25944">
        <w:rPr>
          <w:szCs w:val="24"/>
        </w:rPr>
        <w:tab/>
        <w:t>Līgumam Nr._________</w:t>
      </w:r>
    </w:p>
    <w:p w:rsidR="00B25944" w:rsidRPr="00B25944" w:rsidRDefault="00B25944" w:rsidP="00B25944">
      <w:pPr>
        <w:spacing w:after="0" w:line="240" w:lineRule="auto"/>
        <w:jc w:val="right"/>
        <w:rPr>
          <w:szCs w:val="24"/>
        </w:rPr>
      </w:pPr>
    </w:p>
    <w:p w:rsidR="00B25944" w:rsidRPr="00B25944" w:rsidRDefault="00B25944" w:rsidP="00B25944">
      <w:pPr>
        <w:spacing w:after="0" w:line="240" w:lineRule="auto"/>
        <w:jc w:val="center"/>
        <w:rPr>
          <w:b/>
          <w:szCs w:val="24"/>
        </w:rPr>
      </w:pPr>
    </w:p>
    <w:p w:rsidR="00B25944" w:rsidRPr="00B25944" w:rsidRDefault="00B25944" w:rsidP="00B25944">
      <w:pPr>
        <w:spacing w:after="0" w:line="240" w:lineRule="auto"/>
        <w:jc w:val="center"/>
        <w:rPr>
          <w:szCs w:val="24"/>
        </w:rPr>
      </w:pPr>
      <w:r w:rsidRPr="00B25944">
        <w:rPr>
          <w:b/>
          <w:szCs w:val="24"/>
        </w:rPr>
        <w:t>BŪVPROJEKTA  PIEŅEMŠANAS – NODOŠANAS AKTS</w:t>
      </w:r>
    </w:p>
    <w:p w:rsidR="00B25944" w:rsidRPr="00B25944" w:rsidRDefault="00B25944" w:rsidP="00B25944">
      <w:pPr>
        <w:keepNext/>
        <w:spacing w:after="0" w:line="240" w:lineRule="auto"/>
        <w:outlineLvl w:val="1"/>
        <w:rPr>
          <w:rFonts w:eastAsia="Times New Roman"/>
          <w:bCs/>
          <w:i/>
          <w:iCs/>
          <w:szCs w:val="24"/>
        </w:rPr>
      </w:pPr>
    </w:p>
    <w:p w:rsidR="00B25944" w:rsidRPr="00C301E8" w:rsidRDefault="000D7DBA" w:rsidP="00B25944">
      <w:pPr>
        <w:keepNext/>
        <w:spacing w:after="0" w:line="240" w:lineRule="auto"/>
        <w:outlineLvl w:val="1"/>
        <w:rPr>
          <w:rFonts w:eastAsia="Times New Roman"/>
          <w:bCs/>
          <w:iCs/>
          <w:szCs w:val="24"/>
        </w:rPr>
      </w:pPr>
      <w:r w:rsidRPr="00C301E8">
        <w:rPr>
          <w:rFonts w:eastAsia="Times New Roman"/>
          <w:bCs/>
          <w:iCs/>
          <w:szCs w:val="24"/>
        </w:rPr>
        <w:t>Siguldā</w:t>
      </w:r>
      <w:r w:rsidR="00B25944" w:rsidRPr="00C301E8">
        <w:rPr>
          <w:rFonts w:eastAsia="Times New Roman"/>
          <w:bCs/>
          <w:iCs/>
          <w:szCs w:val="24"/>
        </w:rPr>
        <w:t>, 20_______. gada ___. ________</w:t>
      </w:r>
    </w:p>
    <w:p w:rsidR="00B25944" w:rsidRPr="00B25944" w:rsidRDefault="00B25944" w:rsidP="00B25944">
      <w:pPr>
        <w:spacing w:after="0" w:line="240" w:lineRule="auto"/>
        <w:rPr>
          <w:szCs w:val="24"/>
        </w:rPr>
      </w:pPr>
    </w:p>
    <w:p w:rsidR="000D7DBA" w:rsidRDefault="00C301E8" w:rsidP="000D7DBA">
      <w:pPr>
        <w:spacing w:after="120" w:line="240" w:lineRule="auto"/>
        <w:ind w:firstLine="720"/>
        <w:jc w:val="both"/>
        <w:rPr>
          <w:bCs/>
          <w:szCs w:val="24"/>
        </w:rPr>
      </w:pPr>
      <w:r w:rsidRPr="00E5688C">
        <w:rPr>
          <w:b/>
          <w:bCs/>
          <w:szCs w:val="24"/>
        </w:rPr>
        <w:t>Siguldas novada Dome</w:t>
      </w:r>
      <w:r w:rsidRPr="00E5688C">
        <w:rPr>
          <w:bCs/>
          <w:szCs w:val="24"/>
        </w:rPr>
        <w:t>, vienotais reģistrācijas Nr. </w:t>
      </w:r>
      <w:r w:rsidRPr="00E5688C">
        <w:rPr>
          <w:szCs w:val="24"/>
        </w:rPr>
        <w:t>90000048152, juridiskā adrese Pils iela 16, Sigulda, LV-2150,</w:t>
      </w:r>
      <w:r>
        <w:rPr>
          <w:szCs w:val="24"/>
        </w:rPr>
        <w:t xml:space="preserve"> tās priekšsēdētāja Uģa </w:t>
      </w:r>
      <w:proofErr w:type="spellStart"/>
      <w:r>
        <w:rPr>
          <w:szCs w:val="24"/>
        </w:rPr>
        <w:t>Mitrevica</w:t>
      </w:r>
      <w:proofErr w:type="spellEnd"/>
      <w:r>
        <w:rPr>
          <w:szCs w:val="24"/>
        </w:rPr>
        <w:t xml:space="preserve"> personā, kurš rīkojas </w:t>
      </w:r>
      <w:r w:rsidRPr="00E5688C">
        <w:rPr>
          <w:szCs w:val="24"/>
        </w:rPr>
        <w:t>pamatojoties uz 2013.gada 13.jūnija Siguldas novada Domes saistošajiem noteikumiem Nr.14 „Siguldas novada pašvaldības nolikums” (prot. Nr.13, §2)</w:t>
      </w:r>
      <w:r>
        <w:rPr>
          <w:szCs w:val="24"/>
        </w:rPr>
        <w:t>,</w:t>
      </w:r>
      <w:r w:rsidRPr="006E7E78">
        <w:rPr>
          <w:szCs w:val="24"/>
        </w:rPr>
        <w:t xml:space="preserve"> </w:t>
      </w:r>
      <w:r w:rsidRPr="00E5688C">
        <w:rPr>
          <w:szCs w:val="24"/>
        </w:rPr>
        <w:t xml:space="preserve">turpmāk tekstā – </w:t>
      </w:r>
      <w:r w:rsidRPr="00E5688C">
        <w:rPr>
          <w:b/>
          <w:szCs w:val="24"/>
        </w:rPr>
        <w:t>„Pasūtītājs”</w:t>
      </w:r>
      <w:r>
        <w:rPr>
          <w:b/>
          <w:szCs w:val="24"/>
        </w:rPr>
        <w:t xml:space="preserve"> </w:t>
      </w:r>
      <w:r w:rsidR="000D7DBA" w:rsidRPr="00E5688C">
        <w:rPr>
          <w:szCs w:val="24"/>
        </w:rPr>
        <w:t xml:space="preserve">no vienas puses, </w:t>
      </w:r>
      <w:r w:rsidR="000D7DBA">
        <w:rPr>
          <w:bCs/>
          <w:szCs w:val="24"/>
        </w:rPr>
        <w:t xml:space="preserve">un </w:t>
      </w:r>
    </w:p>
    <w:p w:rsidR="00B25944" w:rsidRPr="000D7DBA" w:rsidRDefault="00B25944" w:rsidP="000D7DBA">
      <w:pPr>
        <w:pStyle w:val="NoSpacing"/>
        <w:jc w:val="both"/>
        <w:rPr>
          <w:szCs w:val="24"/>
        </w:rPr>
      </w:pPr>
      <w:r w:rsidRPr="00B25944">
        <w:rPr>
          <w:b/>
          <w:szCs w:val="24"/>
        </w:rPr>
        <w:t>Sabiedrība ar ierobežotu atbildību „____________”</w:t>
      </w:r>
      <w:r w:rsidRPr="00B25944">
        <w:rPr>
          <w:szCs w:val="24"/>
        </w:rPr>
        <w:t xml:space="preserve">, reģistrācijas numurs Nr._____________, juridiskā adrese: _________________, kuru saskaņā ar statūtiem pārstāv _________________, no otras puses, turpmāk – </w:t>
      </w:r>
      <w:r w:rsidRPr="00B25944">
        <w:rPr>
          <w:b/>
          <w:szCs w:val="24"/>
        </w:rPr>
        <w:t>Uzņēmējs</w:t>
      </w:r>
      <w:r w:rsidRPr="00B25944">
        <w:rPr>
          <w:szCs w:val="24"/>
        </w:rPr>
        <w:t>,</w:t>
      </w:r>
      <w:r w:rsidRPr="00B25944">
        <w:rPr>
          <w:b/>
          <w:szCs w:val="24"/>
        </w:rPr>
        <w:t xml:space="preserve"> </w:t>
      </w:r>
      <w:r w:rsidRPr="00B25944">
        <w:rPr>
          <w:szCs w:val="24"/>
        </w:rPr>
        <w:t>kopā turpm</w:t>
      </w:r>
      <w:r w:rsidR="000D7DBA">
        <w:rPr>
          <w:szCs w:val="24"/>
        </w:rPr>
        <w:t>āk saukti Puses, saskaņā ar 2015</w:t>
      </w:r>
      <w:r w:rsidRPr="00B25944">
        <w:rPr>
          <w:szCs w:val="24"/>
        </w:rPr>
        <w:t>.gada</w:t>
      </w:r>
      <w:r w:rsidRPr="00B25944">
        <w:rPr>
          <w:b/>
          <w:szCs w:val="24"/>
        </w:rPr>
        <w:t xml:space="preserve"> _______ ____________ </w:t>
      </w:r>
      <w:r w:rsidRPr="00B25944">
        <w:rPr>
          <w:szCs w:val="24"/>
        </w:rPr>
        <w:t xml:space="preserve">līgumu Nr.______________  </w:t>
      </w:r>
      <w:r w:rsidR="000D7DBA" w:rsidRPr="000D7DBA">
        <w:rPr>
          <w:szCs w:val="24"/>
        </w:rPr>
        <w:t>”Būvprojekta „</w:t>
      </w:r>
      <w:r w:rsidR="00CE209A">
        <w:rPr>
          <w:bCs/>
          <w:szCs w:val="24"/>
        </w:rPr>
        <w:t>Siguldas Sporta komplekss</w:t>
      </w:r>
      <w:r w:rsidR="000D7DBA" w:rsidRPr="000D7DBA">
        <w:rPr>
          <w:bCs/>
          <w:szCs w:val="24"/>
        </w:rPr>
        <w:t xml:space="preserve">, Ata Kronvalda ielā 7, </w:t>
      </w:r>
      <w:r w:rsidR="000D7DBA" w:rsidRPr="000D7DBA">
        <w:t>Siguldā”</w:t>
      </w:r>
      <w:r w:rsidR="000D7DBA" w:rsidRPr="000D7DBA">
        <w:rPr>
          <w:szCs w:val="24"/>
        </w:rPr>
        <w:t xml:space="preserve"> ekspertīzes veikšana</w:t>
      </w:r>
      <w:r w:rsidR="000D7DBA">
        <w:rPr>
          <w:szCs w:val="24"/>
        </w:rPr>
        <w:t xml:space="preserve">”, </w:t>
      </w:r>
      <w:proofErr w:type="spellStart"/>
      <w:r w:rsidRPr="00B25944">
        <w:rPr>
          <w:szCs w:val="24"/>
        </w:rPr>
        <w:t>kad.apz</w:t>
      </w:r>
      <w:proofErr w:type="spellEnd"/>
      <w:r w:rsidRPr="00B25944">
        <w:rPr>
          <w:szCs w:val="24"/>
        </w:rPr>
        <w:t>.</w:t>
      </w:r>
      <w:r w:rsidR="000D7DBA" w:rsidRPr="000D7DBA">
        <w:t xml:space="preserve"> </w:t>
      </w:r>
      <w:r w:rsidR="000D7DBA" w:rsidRPr="00CF296B">
        <w:t>80150023203, 80150023221, 801500</w:t>
      </w:r>
      <w:r w:rsidR="000D7DBA">
        <w:t>23212</w:t>
      </w:r>
      <w:r w:rsidRPr="00B25944">
        <w:rPr>
          <w:szCs w:val="24"/>
        </w:rPr>
        <w:t>”  būvprojekta ekspertīze, kas turpmāk tekstā saukts Līgums, sastādīja šo aktu par sekojošo:</w:t>
      </w:r>
    </w:p>
    <w:p w:rsidR="00B25944" w:rsidRPr="00B25944" w:rsidRDefault="00B25944" w:rsidP="00B25944">
      <w:pPr>
        <w:spacing w:after="0" w:line="240" w:lineRule="auto"/>
        <w:jc w:val="both"/>
        <w:rPr>
          <w:szCs w:val="24"/>
        </w:rPr>
      </w:pPr>
    </w:p>
    <w:p w:rsidR="00B25944" w:rsidRPr="00B25944" w:rsidRDefault="00B25944" w:rsidP="0020601A">
      <w:pPr>
        <w:numPr>
          <w:ilvl w:val="0"/>
          <w:numId w:val="11"/>
        </w:numPr>
        <w:spacing w:after="0" w:line="240" w:lineRule="auto"/>
        <w:jc w:val="both"/>
        <w:rPr>
          <w:szCs w:val="24"/>
        </w:rPr>
      </w:pPr>
      <w:r w:rsidRPr="00B25944">
        <w:rPr>
          <w:szCs w:val="24"/>
        </w:rPr>
        <w:t>Puses apliecina, ka</w:t>
      </w:r>
      <w:r w:rsidRPr="00B25944">
        <w:rPr>
          <w:b/>
          <w:szCs w:val="24"/>
        </w:rPr>
        <w:t xml:space="preserve"> Pasūtītājs </w:t>
      </w:r>
      <w:r w:rsidRPr="00B25944">
        <w:rPr>
          <w:szCs w:val="24"/>
        </w:rPr>
        <w:t xml:space="preserve">nodevis un </w:t>
      </w:r>
      <w:r w:rsidRPr="00B25944">
        <w:rPr>
          <w:b/>
          <w:szCs w:val="24"/>
        </w:rPr>
        <w:t>Uzņēmējs</w:t>
      </w:r>
      <w:r w:rsidRPr="00B25944">
        <w:rPr>
          <w:szCs w:val="24"/>
        </w:rPr>
        <w:t xml:space="preserve"> saņēmis būvprojekta „</w:t>
      </w:r>
      <w:r w:rsidR="000D7DBA" w:rsidRPr="000D7DBA">
        <w:rPr>
          <w:bCs/>
          <w:szCs w:val="24"/>
        </w:rPr>
        <w:t>S</w:t>
      </w:r>
      <w:r w:rsidR="00CE209A">
        <w:rPr>
          <w:bCs/>
          <w:szCs w:val="24"/>
        </w:rPr>
        <w:t>iguldas Sporta komplekss</w:t>
      </w:r>
      <w:r w:rsidR="000D7DBA" w:rsidRPr="000D7DBA">
        <w:rPr>
          <w:bCs/>
          <w:szCs w:val="24"/>
        </w:rPr>
        <w:t xml:space="preserve">, Ata Kronvalda ielā 7, </w:t>
      </w:r>
      <w:r w:rsidR="000D7DBA" w:rsidRPr="000D7DBA">
        <w:t>Siguldā</w:t>
      </w:r>
      <w:r w:rsidRPr="00B25944">
        <w:rPr>
          <w:szCs w:val="24"/>
        </w:rPr>
        <w:t xml:space="preserve">”, (kadastra Nr. </w:t>
      </w:r>
      <w:r w:rsidR="000D7DBA" w:rsidRPr="00CF296B">
        <w:t>80150023203, 80150023221, 801500</w:t>
      </w:r>
      <w:r w:rsidR="000D7DBA">
        <w:t>23212</w:t>
      </w:r>
      <w:r w:rsidRPr="00B25944">
        <w:rPr>
          <w:szCs w:val="24"/>
        </w:rPr>
        <w:t xml:space="preserve">) sekojošas daļas ekspertīzes veikšanai:  </w:t>
      </w:r>
    </w:p>
    <w:p w:rsidR="00B25944" w:rsidRPr="00B25944" w:rsidRDefault="00B25944" w:rsidP="0020601A">
      <w:pPr>
        <w:numPr>
          <w:ilvl w:val="1"/>
          <w:numId w:val="12"/>
        </w:numPr>
        <w:spacing w:after="0" w:line="240" w:lineRule="auto"/>
        <w:jc w:val="both"/>
        <w:rPr>
          <w:szCs w:val="24"/>
        </w:rPr>
      </w:pPr>
      <w:r w:rsidRPr="00B25944">
        <w:rPr>
          <w:szCs w:val="24"/>
        </w:rPr>
        <w:t>Arhitektūras daļa;</w:t>
      </w:r>
    </w:p>
    <w:p w:rsidR="00B25944" w:rsidRPr="00B25944" w:rsidRDefault="00B25944" w:rsidP="0020601A">
      <w:pPr>
        <w:numPr>
          <w:ilvl w:val="1"/>
          <w:numId w:val="12"/>
        </w:numPr>
        <w:spacing w:after="0" w:line="240" w:lineRule="auto"/>
        <w:jc w:val="both"/>
        <w:rPr>
          <w:szCs w:val="24"/>
        </w:rPr>
      </w:pPr>
      <w:r w:rsidRPr="00B25944">
        <w:rPr>
          <w:szCs w:val="24"/>
        </w:rPr>
        <w:t>Būvkonstrukciju daļa</w:t>
      </w:r>
      <w:r w:rsidR="00B22C91">
        <w:rPr>
          <w:szCs w:val="24"/>
        </w:rPr>
        <w:t xml:space="preserve"> (kopā ar aprēķiniem)</w:t>
      </w:r>
      <w:r w:rsidRPr="00B25944">
        <w:rPr>
          <w:szCs w:val="24"/>
        </w:rPr>
        <w:t>;</w:t>
      </w:r>
    </w:p>
    <w:p w:rsidR="00B25944" w:rsidRPr="00B25944" w:rsidRDefault="00B25944" w:rsidP="0020601A">
      <w:pPr>
        <w:numPr>
          <w:ilvl w:val="1"/>
          <w:numId w:val="12"/>
        </w:numPr>
        <w:spacing w:after="0" w:line="240" w:lineRule="auto"/>
        <w:jc w:val="both"/>
        <w:rPr>
          <w:szCs w:val="24"/>
        </w:rPr>
      </w:pPr>
      <w:r w:rsidRPr="00B25944">
        <w:rPr>
          <w:szCs w:val="24"/>
        </w:rPr>
        <w:t>Ekonomiskā daļa;</w:t>
      </w:r>
    </w:p>
    <w:p w:rsidR="00B25944" w:rsidRDefault="00B25944" w:rsidP="0020601A">
      <w:pPr>
        <w:numPr>
          <w:ilvl w:val="1"/>
          <w:numId w:val="12"/>
        </w:numPr>
        <w:spacing w:after="0" w:line="240" w:lineRule="auto"/>
        <w:jc w:val="both"/>
        <w:rPr>
          <w:szCs w:val="24"/>
        </w:rPr>
      </w:pPr>
      <w:r w:rsidRPr="00B25944">
        <w:rPr>
          <w:szCs w:val="24"/>
        </w:rPr>
        <w:t>Ugunsdrošības pasākumu pārskats;</w:t>
      </w:r>
    </w:p>
    <w:p w:rsidR="000D7DBA" w:rsidRPr="00B25944" w:rsidRDefault="000D7DBA" w:rsidP="0020601A">
      <w:pPr>
        <w:numPr>
          <w:ilvl w:val="1"/>
          <w:numId w:val="12"/>
        </w:numPr>
        <w:spacing w:after="0" w:line="240" w:lineRule="auto"/>
        <w:jc w:val="both"/>
        <w:rPr>
          <w:szCs w:val="24"/>
        </w:rPr>
      </w:pPr>
      <w:r>
        <w:rPr>
          <w:szCs w:val="24"/>
        </w:rPr>
        <w:t>Darbu organizācijas projekts;</w:t>
      </w:r>
    </w:p>
    <w:p w:rsidR="00B22C91" w:rsidRDefault="00EA60A9" w:rsidP="0020601A">
      <w:pPr>
        <w:pStyle w:val="ListParagraph"/>
        <w:numPr>
          <w:ilvl w:val="1"/>
          <w:numId w:val="12"/>
        </w:numPr>
        <w:jc w:val="both"/>
      </w:pPr>
      <w:r w:rsidRPr="00EA60A9">
        <w:t>Energoefektivitātes aprēķins;</w:t>
      </w:r>
    </w:p>
    <w:p w:rsidR="00B22C91" w:rsidRDefault="00EA60A9" w:rsidP="0020601A">
      <w:pPr>
        <w:pStyle w:val="ListParagraph"/>
        <w:numPr>
          <w:ilvl w:val="1"/>
          <w:numId w:val="12"/>
        </w:numPr>
        <w:jc w:val="both"/>
      </w:pPr>
      <w:r>
        <w:t>Apkure, ventilācija, gaisa kondicionēšana;</w:t>
      </w:r>
    </w:p>
    <w:p w:rsidR="00B22C91" w:rsidRDefault="00EA60A9" w:rsidP="0020601A">
      <w:pPr>
        <w:pStyle w:val="ListParagraph"/>
        <w:numPr>
          <w:ilvl w:val="1"/>
          <w:numId w:val="12"/>
        </w:numPr>
        <w:jc w:val="both"/>
      </w:pPr>
      <w:r>
        <w:t>Ūdensapgādes un kanalizācijas iekšējie un ārējie tīkli;</w:t>
      </w:r>
    </w:p>
    <w:p w:rsidR="00B22C91" w:rsidRDefault="00EA60A9" w:rsidP="0020601A">
      <w:pPr>
        <w:pStyle w:val="ListParagraph"/>
        <w:numPr>
          <w:ilvl w:val="1"/>
          <w:numId w:val="12"/>
        </w:numPr>
        <w:jc w:val="both"/>
      </w:pPr>
      <w:r>
        <w:t>Lietus ūdens kanalizācijas tīkli;</w:t>
      </w:r>
    </w:p>
    <w:p w:rsidR="00EA60A9" w:rsidRPr="00EA60A9" w:rsidRDefault="00EA60A9" w:rsidP="0020601A">
      <w:pPr>
        <w:pStyle w:val="ListParagraph"/>
        <w:numPr>
          <w:ilvl w:val="1"/>
          <w:numId w:val="12"/>
        </w:numPr>
        <w:tabs>
          <w:tab w:val="clear" w:pos="432"/>
          <w:tab w:val="num" w:pos="567"/>
        </w:tabs>
        <w:jc w:val="both"/>
      </w:pPr>
      <w:r>
        <w:t>Baseina tehnoloģija.</w:t>
      </w:r>
    </w:p>
    <w:p w:rsidR="00B25944" w:rsidRPr="00B25944" w:rsidRDefault="00B25944" w:rsidP="00B25944">
      <w:pPr>
        <w:spacing w:after="0" w:line="240" w:lineRule="auto"/>
        <w:ind w:firstLine="720"/>
        <w:jc w:val="both"/>
        <w:rPr>
          <w:szCs w:val="24"/>
        </w:rPr>
      </w:pPr>
    </w:p>
    <w:p w:rsidR="00B25944" w:rsidRPr="00B25944" w:rsidRDefault="00B25944" w:rsidP="00B25944">
      <w:pPr>
        <w:spacing w:after="0" w:line="240" w:lineRule="auto"/>
        <w:ind w:left="360"/>
        <w:jc w:val="both"/>
        <w:rPr>
          <w:bCs/>
          <w:szCs w:val="24"/>
        </w:rPr>
      </w:pPr>
      <w:r w:rsidRPr="00B25944">
        <w:rPr>
          <w:szCs w:val="24"/>
        </w:rPr>
        <w:t>2.</w:t>
      </w:r>
      <w:r w:rsidRPr="00B25944">
        <w:rPr>
          <w:snapToGrid w:val="0"/>
          <w:szCs w:val="24"/>
        </w:rPr>
        <w:t xml:space="preserve">Akts sastādīts uz 1 lapas, 2 (divos) eksemplāros, latviešu valodā, visiem eksemplāriem ir vienāds juridiskais spēks, viens akta eksemplārs tiek nodots </w:t>
      </w:r>
      <w:r w:rsidRPr="00B25944">
        <w:rPr>
          <w:b/>
          <w:szCs w:val="24"/>
        </w:rPr>
        <w:t>Uzņēmējam</w:t>
      </w:r>
      <w:r w:rsidRPr="00B25944">
        <w:rPr>
          <w:snapToGrid w:val="0"/>
          <w:szCs w:val="24"/>
        </w:rPr>
        <w:t>, un otrs –</w:t>
      </w:r>
      <w:r w:rsidRPr="00B25944">
        <w:rPr>
          <w:b/>
          <w:snapToGrid w:val="0"/>
          <w:szCs w:val="24"/>
        </w:rPr>
        <w:t>Pasūtītājam</w:t>
      </w:r>
      <w:r w:rsidRPr="00B25944">
        <w:rPr>
          <w:snapToGrid w:val="0"/>
          <w:szCs w:val="24"/>
        </w:rPr>
        <w:t>.</w:t>
      </w:r>
    </w:p>
    <w:p w:rsidR="00B25944" w:rsidRPr="00B25944" w:rsidRDefault="00B25944" w:rsidP="00B25944">
      <w:pPr>
        <w:tabs>
          <w:tab w:val="left" w:pos="720"/>
          <w:tab w:val="left" w:pos="6237"/>
          <w:tab w:val="left" w:pos="9720"/>
        </w:tabs>
        <w:spacing w:after="0" w:line="240" w:lineRule="auto"/>
        <w:ind w:right="-383"/>
        <w:jc w:val="both"/>
        <w:rPr>
          <w:szCs w:val="24"/>
        </w:rPr>
      </w:pPr>
    </w:p>
    <w:p w:rsidR="00B25944" w:rsidRPr="00B25944" w:rsidRDefault="00B25944" w:rsidP="00B25944">
      <w:pPr>
        <w:tabs>
          <w:tab w:val="left" w:pos="720"/>
          <w:tab w:val="left" w:pos="6237"/>
          <w:tab w:val="left" w:pos="9720"/>
        </w:tabs>
        <w:spacing w:after="0" w:line="240" w:lineRule="auto"/>
        <w:ind w:right="-383"/>
        <w:jc w:val="both"/>
        <w:rPr>
          <w:szCs w:val="24"/>
        </w:rPr>
      </w:pPr>
    </w:p>
    <w:p w:rsidR="00B25944" w:rsidRPr="00B25944" w:rsidRDefault="00B25944" w:rsidP="00B25944">
      <w:pPr>
        <w:tabs>
          <w:tab w:val="left" w:pos="720"/>
          <w:tab w:val="left" w:pos="6237"/>
          <w:tab w:val="left" w:pos="9720"/>
        </w:tabs>
        <w:spacing w:after="0" w:line="240" w:lineRule="auto"/>
        <w:ind w:right="-383"/>
        <w:jc w:val="both"/>
        <w:rPr>
          <w:szCs w:val="24"/>
        </w:rPr>
      </w:pPr>
    </w:p>
    <w:tbl>
      <w:tblPr>
        <w:tblW w:w="8388" w:type="dxa"/>
        <w:tblLook w:val="0000" w:firstRow="0" w:lastRow="0" w:firstColumn="0" w:lastColumn="0" w:noHBand="0" w:noVBand="0"/>
      </w:tblPr>
      <w:tblGrid>
        <w:gridCol w:w="4212"/>
        <w:gridCol w:w="4176"/>
      </w:tblGrid>
      <w:tr w:rsidR="00B25944" w:rsidRPr="00B25944" w:rsidTr="00FE1FB7">
        <w:tc>
          <w:tcPr>
            <w:tcW w:w="4212" w:type="dxa"/>
          </w:tcPr>
          <w:p w:rsidR="00B25944" w:rsidRPr="00B25944" w:rsidRDefault="00B25944" w:rsidP="00B25944">
            <w:pPr>
              <w:spacing w:after="0" w:line="240" w:lineRule="auto"/>
              <w:rPr>
                <w:b/>
                <w:szCs w:val="24"/>
              </w:rPr>
            </w:pPr>
            <w:r w:rsidRPr="00B25944">
              <w:rPr>
                <w:b/>
                <w:bCs/>
                <w:caps/>
                <w:szCs w:val="24"/>
              </w:rPr>
              <w:t>Pasūtītājs</w:t>
            </w:r>
          </w:p>
        </w:tc>
        <w:tc>
          <w:tcPr>
            <w:tcW w:w="4176" w:type="dxa"/>
          </w:tcPr>
          <w:p w:rsidR="00B25944" w:rsidRPr="00B25944" w:rsidRDefault="00B25944" w:rsidP="00B25944">
            <w:pPr>
              <w:spacing w:after="0" w:line="240" w:lineRule="auto"/>
              <w:ind w:left="567"/>
              <w:rPr>
                <w:b/>
                <w:szCs w:val="24"/>
              </w:rPr>
            </w:pPr>
            <w:r w:rsidRPr="00B25944">
              <w:rPr>
                <w:b/>
                <w:bCs/>
                <w:caps/>
                <w:szCs w:val="24"/>
              </w:rPr>
              <w:t>uzņēmējs</w:t>
            </w:r>
          </w:p>
        </w:tc>
      </w:tr>
      <w:tr w:rsidR="00B25944" w:rsidRPr="00B25944" w:rsidTr="00FE1FB7">
        <w:tc>
          <w:tcPr>
            <w:tcW w:w="4212" w:type="dxa"/>
          </w:tcPr>
          <w:p w:rsidR="00B25944" w:rsidRPr="00B25944" w:rsidRDefault="00B25944" w:rsidP="00B25944">
            <w:pPr>
              <w:spacing w:after="0" w:line="240" w:lineRule="auto"/>
              <w:rPr>
                <w:szCs w:val="24"/>
              </w:rPr>
            </w:pPr>
          </w:p>
          <w:p w:rsidR="00B25944" w:rsidRPr="00B25944" w:rsidRDefault="000D7DBA" w:rsidP="00B25944">
            <w:pPr>
              <w:spacing w:after="0" w:line="240" w:lineRule="auto"/>
              <w:rPr>
                <w:szCs w:val="24"/>
              </w:rPr>
            </w:pPr>
            <w:r w:rsidRPr="00B25944">
              <w:rPr>
                <w:szCs w:val="24"/>
              </w:rPr>
              <w:t>_________________________________</w:t>
            </w:r>
            <w:r w:rsidRPr="00B25944">
              <w:rPr>
                <w:szCs w:val="24"/>
              </w:rPr>
              <w:br/>
              <w:t>___________</w:t>
            </w:r>
            <w:r w:rsidR="00B25944" w:rsidRPr="00B25944">
              <w:rPr>
                <w:szCs w:val="24"/>
              </w:rPr>
              <w:br/>
            </w:r>
          </w:p>
        </w:tc>
        <w:tc>
          <w:tcPr>
            <w:tcW w:w="4176" w:type="dxa"/>
          </w:tcPr>
          <w:p w:rsidR="00B25944" w:rsidRPr="00B25944" w:rsidRDefault="00B25944" w:rsidP="00B25944">
            <w:pPr>
              <w:spacing w:after="0" w:line="240" w:lineRule="auto"/>
              <w:rPr>
                <w:szCs w:val="24"/>
              </w:rPr>
            </w:pPr>
          </w:p>
          <w:p w:rsidR="00B25944" w:rsidRPr="00B25944" w:rsidRDefault="00B25944" w:rsidP="00B25944">
            <w:pPr>
              <w:spacing w:after="0" w:line="240" w:lineRule="auto"/>
              <w:rPr>
                <w:szCs w:val="24"/>
              </w:rPr>
            </w:pPr>
            <w:r w:rsidRPr="00B25944">
              <w:rPr>
                <w:szCs w:val="24"/>
              </w:rPr>
              <w:t>_________________________________</w:t>
            </w:r>
            <w:r w:rsidRPr="00B25944">
              <w:rPr>
                <w:szCs w:val="24"/>
              </w:rPr>
              <w:br/>
              <w:t>___________</w:t>
            </w:r>
          </w:p>
        </w:tc>
      </w:tr>
    </w:tbl>
    <w:p w:rsidR="00B25944" w:rsidRPr="00B25944" w:rsidRDefault="00B25944" w:rsidP="00B25944">
      <w:pPr>
        <w:spacing w:after="0" w:line="240" w:lineRule="auto"/>
        <w:rPr>
          <w:szCs w:val="24"/>
        </w:rPr>
      </w:pPr>
    </w:p>
    <w:p w:rsidR="00B25944" w:rsidRPr="00B25944" w:rsidRDefault="00B25944" w:rsidP="00B25944">
      <w:pPr>
        <w:spacing w:after="0" w:line="240" w:lineRule="auto"/>
        <w:rPr>
          <w:szCs w:val="24"/>
        </w:rPr>
      </w:pPr>
    </w:p>
    <w:p w:rsidR="00B25944" w:rsidRDefault="00B25944" w:rsidP="00B25944">
      <w:pPr>
        <w:spacing w:after="0" w:line="240" w:lineRule="auto"/>
        <w:rPr>
          <w:szCs w:val="24"/>
        </w:rPr>
      </w:pPr>
    </w:p>
    <w:p w:rsidR="003453EE" w:rsidRPr="003453EE" w:rsidRDefault="003453EE" w:rsidP="003453EE">
      <w:pPr>
        <w:spacing w:after="0" w:line="240" w:lineRule="auto"/>
        <w:jc w:val="right"/>
        <w:rPr>
          <w:b/>
          <w:szCs w:val="24"/>
        </w:rPr>
      </w:pPr>
      <w:r>
        <w:rPr>
          <w:b/>
          <w:szCs w:val="24"/>
        </w:rPr>
        <w:lastRenderedPageBreak/>
        <w:t>9</w:t>
      </w:r>
      <w:r w:rsidRPr="003453EE">
        <w:rPr>
          <w:b/>
          <w:szCs w:val="24"/>
        </w:rPr>
        <w:t>.pielikums</w:t>
      </w:r>
    </w:p>
    <w:p w:rsidR="00B25944" w:rsidRPr="00B25944" w:rsidRDefault="000D7DBA" w:rsidP="00B25944">
      <w:pPr>
        <w:spacing w:after="0" w:line="240" w:lineRule="auto"/>
        <w:ind w:left="5760" w:firstLine="720"/>
        <w:jc w:val="right"/>
        <w:rPr>
          <w:i/>
          <w:szCs w:val="24"/>
        </w:rPr>
      </w:pPr>
      <w:r>
        <w:rPr>
          <w:szCs w:val="24"/>
        </w:rPr>
        <w:t>2015</w:t>
      </w:r>
      <w:r w:rsidR="00B25944" w:rsidRPr="00B25944">
        <w:rPr>
          <w:szCs w:val="24"/>
        </w:rPr>
        <w:t xml:space="preserve">.gada ___.________ </w:t>
      </w:r>
    </w:p>
    <w:p w:rsidR="00B25944" w:rsidRPr="00B25944" w:rsidRDefault="00B25944" w:rsidP="00B25944">
      <w:pPr>
        <w:spacing w:after="0" w:line="240" w:lineRule="auto"/>
        <w:jc w:val="right"/>
        <w:rPr>
          <w:i/>
          <w:szCs w:val="24"/>
        </w:rPr>
      </w:pPr>
      <w:r w:rsidRPr="00B25944">
        <w:rPr>
          <w:szCs w:val="24"/>
        </w:rPr>
        <w:tab/>
      </w:r>
      <w:r w:rsidRPr="00B25944">
        <w:rPr>
          <w:szCs w:val="24"/>
        </w:rPr>
        <w:tab/>
        <w:t>Līgumam Nr._________</w:t>
      </w:r>
    </w:p>
    <w:p w:rsidR="00B25944" w:rsidRPr="00B25944" w:rsidRDefault="00B25944" w:rsidP="00B25944">
      <w:pPr>
        <w:spacing w:after="0" w:line="240" w:lineRule="auto"/>
        <w:jc w:val="right"/>
        <w:rPr>
          <w:szCs w:val="24"/>
        </w:rPr>
      </w:pPr>
    </w:p>
    <w:p w:rsidR="00B25944" w:rsidRPr="00B25944" w:rsidRDefault="00B25944" w:rsidP="00B25944">
      <w:pPr>
        <w:spacing w:after="0" w:line="240" w:lineRule="auto"/>
        <w:rPr>
          <w:szCs w:val="24"/>
        </w:rPr>
      </w:pPr>
    </w:p>
    <w:p w:rsidR="00B25944" w:rsidRPr="00B25944" w:rsidRDefault="00B25944" w:rsidP="00B25944">
      <w:pPr>
        <w:spacing w:after="0" w:line="240" w:lineRule="auto"/>
        <w:jc w:val="center"/>
        <w:rPr>
          <w:szCs w:val="24"/>
        </w:rPr>
      </w:pPr>
      <w:r w:rsidRPr="00B25944">
        <w:rPr>
          <w:b/>
          <w:szCs w:val="24"/>
        </w:rPr>
        <w:t>BŪVPROJEKTA EKSPERTĪZES PIEŅEMŠANAS – NODOŠANAS AKTS</w:t>
      </w:r>
    </w:p>
    <w:p w:rsidR="00B25944" w:rsidRPr="00B25944" w:rsidRDefault="00B25944" w:rsidP="00B25944">
      <w:pPr>
        <w:keepNext/>
        <w:spacing w:after="0" w:line="240" w:lineRule="auto"/>
        <w:ind w:right="-1048"/>
        <w:jc w:val="center"/>
        <w:outlineLvl w:val="1"/>
        <w:rPr>
          <w:rFonts w:eastAsia="Times New Roman"/>
          <w:bCs/>
          <w:i/>
          <w:iCs/>
          <w:szCs w:val="24"/>
        </w:rPr>
      </w:pPr>
    </w:p>
    <w:p w:rsidR="00B25944" w:rsidRPr="00B25944" w:rsidRDefault="00563F77" w:rsidP="00B25944">
      <w:pPr>
        <w:keepNext/>
        <w:spacing w:after="0" w:line="240" w:lineRule="auto"/>
        <w:ind w:right="-1048"/>
        <w:outlineLvl w:val="1"/>
        <w:rPr>
          <w:rFonts w:eastAsia="Times New Roman"/>
          <w:bCs/>
          <w:i/>
          <w:iCs/>
          <w:szCs w:val="24"/>
        </w:rPr>
      </w:pPr>
      <w:r>
        <w:rPr>
          <w:rFonts w:eastAsia="Times New Roman"/>
          <w:bCs/>
          <w:i/>
          <w:iCs/>
          <w:szCs w:val="24"/>
        </w:rPr>
        <w:t>Siguld</w:t>
      </w:r>
      <w:r w:rsidR="00B25944" w:rsidRPr="00B25944">
        <w:rPr>
          <w:rFonts w:eastAsia="Times New Roman"/>
          <w:bCs/>
          <w:i/>
          <w:iCs/>
          <w:szCs w:val="24"/>
        </w:rPr>
        <w:t>ā, 20_______. gada ___. ________</w:t>
      </w:r>
    </w:p>
    <w:p w:rsidR="00B25944" w:rsidRPr="00B25944" w:rsidRDefault="00B25944" w:rsidP="00B25944">
      <w:pPr>
        <w:spacing w:after="0" w:line="240" w:lineRule="auto"/>
        <w:rPr>
          <w:szCs w:val="24"/>
        </w:rPr>
      </w:pPr>
    </w:p>
    <w:p w:rsidR="000D7DBA" w:rsidRDefault="00C301E8" w:rsidP="000D7DBA">
      <w:pPr>
        <w:spacing w:after="120" w:line="240" w:lineRule="auto"/>
        <w:ind w:firstLine="720"/>
        <w:jc w:val="both"/>
        <w:rPr>
          <w:bCs/>
          <w:szCs w:val="24"/>
        </w:rPr>
      </w:pPr>
      <w:r w:rsidRPr="00E5688C">
        <w:rPr>
          <w:b/>
          <w:bCs/>
          <w:szCs w:val="24"/>
        </w:rPr>
        <w:t>Siguldas novada Dome</w:t>
      </w:r>
      <w:r w:rsidRPr="00E5688C">
        <w:rPr>
          <w:bCs/>
          <w:szCs w:val="24"/>
        </w:rPr>
        <w:t>, vienotais reģistrācijas Nr. </w:t>
      </w:r>
      <w:r w:rsidRPr="00E5688C">
        <w:rPr>
          <w:szCs w:val="24"/>
        </w:rPr>
        <w:t>90000048152, juridiskā adrese Pils iela 16, Sigulda, LV-2150,</w:t>
      </w:r>
      <w:r>
        <w:rPr>
          <w:szCs w:val="24"/>
        </w:rPr>
        <w:t xml:space="preserve"> tās priekšsēdētāja Uģa </w:t>
      </w:r>
      <w:proofErr w:type="spellStart"/>
      <w:r>
        <w:rPr>
          <w:szCs w:val="24"/>
        </w:rPr>
        <w:t>Mitrevica</w:t>
      </w:r>
      <w:proofErr w:type="spellEnd"/>
      <w:r>
        <w:rPr>
          <w:szCs w:val="24"/>
        </w:rPr>
        <w:t xml:space="preserve"> personā, kurš rīkojas </w:t>
      </w:r>
      <w:r w:rsidRPr="00E5688C">
        <w:rPr>
          <w:szCs w:val="24"/>
        </w:rPr>
        <w:t>pamatojoties uz 2013.gada 13.jūnija Siguldas novada Domes saistošajiem noteikumiem Nr.14 „Siguldas novada pašvaldības nolikums” (prot. Nr.13, §2)</w:t>
      </w:r>
      <w:r>
        <w:rPr>
          <w:szCs w:val="24"/>
        </w:rPr>
        <w:t>,</w:t>
      </w:r>
      <w:r w:rsidRPr="006E7E78">
        <w:rPr>
          <w:szCs w:val="24"/>
        </w:rPr>
        <w:t xml:space="preserve"> </w:t>
      </w:r>
      <w:r w:rsidRPr="00E5688C">
        <w:rPr>
          <w:szCs w:val="24"/>
        </w:rPr>
        <w:t xml:space="preserve">turpmāk tekstā – </w:t>
      </w:r>
      <w:r w:rsidRPr="00E5688C">
        <w:rPr>
          <w:b/>
          <w:szCs w:val="24"/>
        </w:rPr>
        <w:t>„Pasūtītājs”</w:t>
      </w:r>
      <w:r>
        <w:rPr>
          <w:b/>
          <w:szCs w:val="24"/>
        </w:rPr>
        <w:t xml:space="preserve">, </w:t>
      </w:r>
      <w:r w:rsidR="000D7DBA" w:rsidRPr="00E5688C">
        <w:rPr>
          <w:szCs w:val="24"/>
        </w:rPr>
        <w:t xml:space="preserve">no vienas puses, </w:t>
      </w:r>
      <w:r w:rsidR="000D7DBA">
        <w:rPr>
          <w:bCs/>
          <w:szCs w:val="24"/>
        </w:rPr>
        <w:t xml:space="preserve">un </w:t>
      </w:r>
    </w:p>
    <w:p w:rsidR="000D7DBA" w:rsidRPr="000D7DBA" w:rsidRDefault="000D7DBA" w:rsidP="000D7DBA">
      <w:pPr>
        <w:pStyle w:val="NoSpacing"/>
        <w:jc w:val="both"/>
        <w:rPr>
          <w:szCs w:val="24"/>
        </w:rPr>
      </w:pPr>
      <w:r w:rsidRPr="00B25944">
        <w:rPr>
          <w:b/>
          <w:szCs w:val="24"/>
        </w:rPr>
        <w:t>Sabiedrība ar ierobežotu atbildību „____________”</w:t>
      </w:r>
      <w:r w:rsidRPr="00B25944">
        <w:rPr>
          <w:szCs w:val="24"/>
        </w:rPr>
        <w:t xml:space="preserve">, reģistrācijas numurs Nr._____________, juridiskā adrese: _________________, kuru saskaņā ar statūtiem pārstāv _________________, no otras puses, turpmāk – </w:t>
      </w:r>
      <w:r w:rsidRPr="00B25944">
        <w:rPr>
          <w:b/>
          <w:szCs w:val="24"/>
        </w:rPr>
        <w:t>Uzņēmējs</w:t>
      </w:r>
      <w:r w:rsidRPr="00B25944">
        <w:rPr>
          <w:szCs w:val="24"/>
        </w:rPr>
        <w:t>,</w:t>
      </w:r>
      <w:r w:rsidRPr="00B25944">
        <w:rPr>
          <w:b/>
          <w:szCs w:val="24"/>
        </w:rPr>
        <w:t xml:space="preserve"> </w:t>
      </w:r>
      <w:r w:rsidRPr="00B25944">
        <w:rPr>
          <w:szCs w:val="24"/>
        </w:rPr>
        <w:t>kopā turpm</w:t>
      </w:r>
      <w:r>
        <w:rPr>
          <w:szCs w:val="24"/>
        </w:rPr>
        <w:t>āk saukti Puses, saskaņā ar 2015</w:t>
      </w:r>
      <w:r w:rsidRPr="00B25944">
        <w:rPr>
          <w:szCs w:val="24"/>
        </w:rPr>
        <w:t>.gada</w:t>
      </w:r>
      <w:r w:rsidRPr="00B25944">
        <w:rPr>
          <w:b/>
          <w:szCs w:val="24"/>
        </w:rPr>
        <w:t xml:space="preserve"> _______ ____________ </w:t>
      </w:r>
      <w:r w:rsidRPr="00B25944">
        <w:rPr>
          <w:szCs w:val="24"/>
        </w:rPr>
        <w:t xml:space="preserve">līgumu Nr.______________  </w:t>
      </w:r>
      <w:r w:rsidRPr="000D7DBA">
        <w:rPr>
          <w:szCs w:val="24"/>
        </w:rPr>
        <w:t>”Būvprojekta „</w:t>
      </w:r>
      <w:r w:rsidRPr="000D7DBA">
        <w:rPr>
          <w:bCs/>
          <w:szCs w:val="24"/>
        </w:rPr>
        <w:t>Siguldas S</w:t>
      </w:r>
      <w:r w:rsidR="00CE209A">
        <w:rPr>
          <w:bCs/>
          <w:szCs w:val="24"/>
        </w:rPr>
        <w:t>porta komplekss</w:t>
      </w:r>
      <w:r w:rsidRPr="000D7DBA">
        <w:rPr>
          <w:bCs/>
          <w:szCs w:val="24"/>
        </w:rPr>
        <w:t xml:space="preserve">, Ata Kronvalda ielā 7, </w:t>
      </w:r>
      <w:r w:rsidRPr="000D7DBA">
        <w:t>Siguldā”</w:t>
      </w:r>
      <w:r w:rsidRPr="000D7DBA">
        <w:rPr>
          <w:szCs w:val="24"/>
        </w:rPr>
        <w:t xml:space="preserve"> ekspertīzes veikšana</w:t>
      </w:r>
      <w:r>
        <w:rPr>
          <w:szCs w:val="24"/>
        </w:rPr>
        <w:t xml:space="preserve">”, </w:t>
      </w:r>
      <w:proofErr w:type="spellStart"/>
      <w:r w:rsidRPr="00B25944">
        <w:rPr>
          <w:szCs w:val="24"/>
        </w:rPr>
        <w:t>kad.apz</w:t>
      </w:r>
      <w:proofErr w:type="spellEnd"/>
      <w:r w:rsidRPr="00B25944">
        <w:rPr>
          <w:szCs w:val="24"/>
        </w:rPr>
        <w:t>.</w:t>
      </w:r>
      <w:r w:rsidRPr="000D7DBA">
        <w:t xml:space="preserve"> </w:t>
      </w:r>
      <w:r w:rsidRPr="00CF296B">
        <w:t>80150023203, 80150023221, 801500</w:t>
      </w:r>
      <w:r>
        <w:t>23212</w:t>
      </w:r>
      <w:r w:rsidRPr="00B25944">
        <w:rPr>
          <w:szCs w:val="24"/>
        </w:rPr>
        <w:t>”  būvprojekta ekspertīze, kas turpmāk tekstā saukts Līgums, sastādīja šo aktu par sekojošo:</w:t>
      </w:r>
    </w:p>
    <w:p w:rsidR="00B25944" w:rsidRPr="000D7DBA" w:rsidRDefault="00B25944" w:rsidP="00B25944">
      <w:pPr>
        <w:keepNext/>
        <w:spacing w:after="0" w:line="240" w:lineRule="auto"/>
        <w:jc w:val="both"/>
        <w:outlineLvl w:val="2"/>
        <w:rPr>
          <w:rFonts w:eastAsia="Times New Roman"/>
          <w:bCs/>
          <w:szCs w:val="24"/>
        </w:rPr>
      </w:pPr>
    </w:p>
    <w:p w:rsidR="00B25944" w:rsidRPr="00B25944" w:rsidRDefault="00B25944" w:rsidP="0020601A">
      <w:pPr>
        <w:numPr>
          <w:ilvl w:val="0"/>
          <w:numId w:val="13"/>
        </w:numPr>
        <w:spacing w:after="0" w:line="240" w:lineRule="auto"/>
        <w:jc w:val="both"/>
        <w:rPr>
          <w:szCs w:val="24"/>
        </w:rPr>
      </w:pPr>
      <w:r w:rsidRPr="00B25944">
        <w:rPr>
          <w:szCs w:val="24"/>
        </w:rPr>
        <w:t xml:space="preserve">Puses apliecina, ka </w:t>
      </w:r>
      <w:r w:rsidRPr="00B25944">
        <w:rPr>
          <w:b/>
          <w:szCs w:val="24"/>
        </w:rPr>
        <w:t>Uzņēmējs</w:t>
      </w:r>
      <w:r w:rsidRPr="00B25944">
        <w:rPr>
          <w:szCs w:val="24"/>
        </w:rPr>
        <w:t xml:space="preserve">, saskaņā ar Līgumu, </w:t>
      </w:r>
      <w:r w:rsidRPr="00B25944">
        <w:rPr>
          <w:b/>
          <w:szCs w:val="24"/>
        </w:rPr>
        <w:t>Pasūtītāja</w:t>
      </w:r>
      <w:r w:rsidRPr="00B25944">
        <w:rPr>
          <w:szCs w:val="24"/>
        </w:rPr>
        <w:t xml:space="preserve"> interesēs un pienācīgā kvalitātē ir veicis būvprojekta </w:t>
      </w:r>
      <w:r w:rsidR="000D7DBA" w:rsidRPr="000D7DBA">
        <w:rPr>
          <w:szCs w:val="24"/>
        </w:rPr>
        <w:t>„</w:t>
      </w:r>
      <w:r w:rsidR="000D7DBA" w:rsidRPr="000D7DBA">
        <w:rPr>
          <w:bCs/>
          <w:szCs w:val="24"/>
        </w:rPr>
        <w:t>S</w:t>
      </w:r>
      <w:r w:rsidR="00CE209A">
        <w:rPr>
          <w:bCs/>
          <w:szCs w:val="24"/>
        </w:rPr>
        <w:t>iguldas Sporta komplekss</w:t>
      </w:r>
      <w:r w:rsidR="000D7DBA" w:rsidRPr="000D7DBA">
        <w:rPr>
          <w:bCs/>
          <w:szCs w:val="24"/>
        </w:rPr>
        <w:t xml:space="preserve">, Ata Kronvalda ielā 7, </w:t>
      </w:r>
      <w:r w:rsidR="000D7DBA" w:rsidRPr="000D7DBA">
        <w:t>Siguldā</w:t>
      </w:r>
      <w:r w:rsidRPr="00B25944">
        <w:rPr>
          <w:szCs w:val="24"/>
        </w:rPr>
        <w:t xml:space="preserve">”,(kadastra Nr. </w:t>
      </w:r>
      <w:r w:rsidR="000D7DBA" w:rsidRPr="00CF296B">
        <w:t>80150023203, 80150023221, 801500</w:t>
      </w:r>
      <w:r w:rsidR="000D7DBA">
        <w:t>23212</w:t>
      </w:r>
      <w:r w:rsidRPr="00B25944">
        <w:rPr>
          <w:szCs w:val="24"/>
        </w:rPr>
        <w:t>)  ekspertīzi.</w:t>
      </w:r>
    </w:p>
    <w:p w:rsidR="00B25944" w:rsidRPr="00B25944" w:rsidRDefault="00B25944" w:rsidP="0020601A">
      <w:pPr>
        <w:numPr>
          <w:ilvl w:val="0"/>
          <w:numId w:val="13"/>
        </w:numPr>
        <w:spacing w:after="0" w:line="240" w:lineRule="auto"/>
        <w:jc w:val="both"/>
        <w:rPr>
          <w:bCs/>
          <w:szCs w:val="24"/>
        </w:rPr>
      </w:pPr>
      <w:r w:rsidRPr="00B25944">
        <w:rPr>
          <w:szCs w:val="24"/>
        </w:rPr>
        <w:t xml:space="preserve">Būvprojekta ekspertīzes faktiskās izmaksas </w:t>
      </w:r>
      <w:r w:rsidRPr="00B25944">
        <w:rPr>
          <w:bCs/>
          <w:szCs w:val="24"/>
        </w:rPr>
        <w:t>ir EUR_______(__________________________) bez PVN. PVN 21% sastāda EUR _______( ______________________________). Kopējā ekspertīzes  cena, ieskaitot PVN, sastāda EUR ______ (________________________ ).</w:t>
      </w:r>
    </w:p>
    <w:p w:rsidR="00B25944" w:rsidRPr="00B25944" w:rsidRDefault="00B25944" w:rsidP="0020601A">
      <w:pPr>
        <w:numPr>
          <w:ilvl w:val="0"/>
          <w:numId w:val="13"/>
        </w:numPr>
        <w:spacing w:after="0" w:line="240" w:lineRule="auto"/>
        <w:jc w:val="both"/>
        <w:rPr>
          <w:szCs w:val="24"/>
        </w:rPr>
      </w:pPr>
      <w:r w:rsidRPr="00B25944">
        <w:rPr>
          <w:szCs w:val="24"/>
        </w:rPr>
        <w:t xml:space="preserve">Būvprojekta ekspertīzes </w:t>
      </w:r>
      <w:r w:rsidR="000D7DBA">
        <w:rPr>
          <w:szCs w:val="24"/>
        </w:rPr>
        <w:t>izpildes termiņš saskaņā ar 2015</w:t>
      </w:r>
      <w:r w:rsidRPr="00B25944">
        <w:rPr>
          <w:szCs w:val="24"/>
        </w:rPr>
        <w:t>.gada __________</w:t>
      </w:r>
      <w:r w:rsidR="000D7DBA">
        <w:rPr>
          <w:szCs w:val="24"/>
        </w:rPr>
        <w:t>_Līgumu Nr. ____________ ir 2015</w:t>
      </w:r>
      <w:r w:rsidRPr="00B25944">
        <w:rPr>
          <w:szCs w:val="24"/>
        </w:rPr>
        <w:t>.gada ___. _________.</w:t>
      </w:r>
    </w:p>
    <w:p w:rsidR="00B25944" w:rsidRPr="00B25944" w:rsidRDefault="00B25944" w:rsidP="0020601A">
      <w:pPr>
        <w:numPr>
          <w:ilvl w:val="0"/>
          <w:numId w:val="13"/>
        </w:numPr>
        <w:spacing w:after="0" w:line="240" w:lineRule="auto"/>
        <w:jc w:val="both"/>
        <w:rPr>
          <w:szCs w:val="24"/>
        </w:rPr>
      </w:pPr>
      <w:r w:rsidRPr="00B25944">
        <w:rPr>
          <w:szCs w:val="24"/>
        </w:rPr>
        <w:t xml:space="preserve">Vienlaicīgi ar šī akta parakstīšanu </w:t>
      </w:r>
      <w:r w:rsidRPr="00B25944">
        <w:rPr>
          <w:b/>
          <w:szCs w:val="24"/>
        </w:rPr>
        <w:t xml:space="preserve">Uzņēmējs </w:t>
      </w:r>
      <w:r w:rsidRPr="00B25944">
        <w:rPr>
          <w:szCs w:val="24"/>
        </w:rPr>
        <w:t xml:space="preserve">nodod </w:t>
      </w:r>
      <w:r w:rsidRPr="00B25944">
        <w:rPr>
          <w:b/>
          <w:szCs w:val="24"/>
        </w:rPr>
        <w:t xml:space="preserve">Pasūtītājam </w:t>
      </w:r>
      <w:r w:rsidRPr="00B25944">
        <w:rPr>
          <w:szCs w:val="24"/>
        </w:rPr>
        <w:t>būvprojekta  „</w:t>
      </w:r>
      <w:r w:rsidR="000D7DBA" w:rsidRPr="000D7DBA">
        <w:rPr>
          <w:bCs/>
          <w:szCs w:val="24"/>
        </w:rPr>
        <w:t>S</w:t>
      </w:r>
      <w:r w:rsidR="00CE209A">
        <w:rPr>
          <w:bCs/>
          <w:szCs w:val="24"/>
        </w:rPr>
        <w:t>iguldas Sporta komplekss</w:t>
      </w:r>
      <w:r w:rsidR="000D7DBA" w:rsidRPr="000D7DBA">
        <w:rPr>
          <w:bCs/>
          <w:szCs w:val="24"/>
        </w:rPr>
        <w:t xml:space="preserve">, Ata Kronvalda ielā 7, </w:t>
      </w:r>
      <w:r w:rsidR="000D7DBA" w:rsidRPr="000D7DBA">
        <w:t>Siguldā</w:t>
      </w:r>
      <w:r w:rsidR="000D7DBA" w:rsidRPr="00B25944">
        <w:rPr>
          <w:szCs w:val="24"/>
        </w:rPr>
        <w:t>”,</w:t>
      </w:r>
      <w:r w:rsidR="00CE209A">
        <w:rPr>
          <w:szCs w:val="24"/>
        </w:rPr>
        <w:t xml:space="preserve"> </w:t>
      </w:r>
      <w:r w:rsidR="000D7DBA" w:rsidRPr="00B25944">
        <w:rPr>
          <w:szCs w:val="24"/>
        </w:rPr>
        <w:t xml:space="preserve">(kadastra Nr. </w:t>
      </w:r>
      <w:r w:rsidR="000D7DBA" w:rsidRPr="00CF296B">
        <w:t>80150023203, 80150023221, 801500</w:t>
      </w:r>
      <w:r w:rsidR="000D7DBA">
        <w:t>23212</w:t>
      </w:r>
      <w:r w:rsidRPr="00B25944">
        <w:rPr>
          <w:szCs w:val="24"/>
        </w:rPr>
        <w:t>)</w:t>
      </w:r>
      <w:r w:rsidR="000D7DBA">
        <w:rPr>
          <w:szCs w:val="24"/>
        </w:rPr>
        <w:t xml:space="preserve"> </w:t>
      </w:r>
      <w:r w:rsidRPr="00B25944">
        <w:rPr>
          <w:szCs w:val="24"/>
        </w:rPr>
        <w:t>ekspertīzes atzinumu noformētu atbilstoši būvnormatīvu prasībām 3 (trīs) eksemplāros un 2 (divos) eksemplāros elektroniskā veidā – CD formātā.</w:t>
      </w:r>
    </w:p>
    <w:p w:rsidR="00B25944" w:rsidRPr="00B25944" w:rsidRDefault="00B25944" w:rsidP="0020601A">
      <w:pPr>
        <w:numPr>
          <w:ilvl w:val="0"/>
          <w:numId w:val="13"/>
        </w:numPr>
        <w:spacing w:after="0" w:line="240" w:lineRule="auto"/>
        <w:jc w:val="both"/>
        <w:rPr>
          <w:szCs w:val="24"/>
        </w:rPr>
      </w:pPr>
      <w:r w:rsidRPr="00B25944">
        <w:rPr>
          <w:snapToGrid w:val="0"/>
          <w:szCs w:val="24"/>
        </w:rPr>
        <w:t>Akts sastādīts uz 1 lapas, 2</w:t>
      </w:r>
      <w:r w:rsidR="00563F77">
        <w:rPr>
          <w:snapToGrid w:val="0"/>
          <w:szCs w:val="24"/>
        </w:rPr>
        <w:t xml:space="preserve"> </w:t>
      </w:r>
      <w:r w:rsidRPr="00B25944">
        <w:rPr>
          <w:snapToGrid w:val="0"/>
          <w:szCs w:val="24"/>
        </w:rPr>
        <w:t xml:space="preserve">(divos) eksemplāros, latviešu valodā, visiem eksemplāriem ir vienāds juridiskais spēks, viens akta eksemplārs tiek nodots </w:t>
      </w:r>
      <w:r w:rsidRPr="00B25944">
        <w:rPr>
          <w:b/>
          <w:szCs w:val="24"/>
        </w:rPr>
        <w:t>Uzņēmējam</w:t>
      </w:r>
      <w:r w:rsidRPr="00B25944">
        <w:rPr>
          <w:snapToGrid w:val="0"/>
          <w:szCs w:val="24"/>
        </w:rPr>
        <w:t>, otrs –</w:t>
      </w:r>
      <w:r w:rsidR="00563F77">
        <w:rPr>
          <w:snapToGrid w:val="0"/>
          <w:szCs w:val="24"/>
        </w:rPr>
        <w:t xml:space="preserve"> </w:t>
      </w:r>
      <w:r w:rsidRPr="00B25944">
        <w:rPr>
          <w:b/>
          <w:snapToGrid w:val="0"/>
          <w:szCs w:val="24"/>
        </w:rPr>
        <w:t>Pasūtītājam</w:t>
      </w:r>
      <w:r w:rsidRPr="00B25944">
        <w:rPr>
          <w:snapToGrid w:val="0"/>
          <w:szCs w:val="24"/>
        </w:rPr>
        <w:t>.</w:t>
      </w:r>
    </w:p>
    <w:p w:rsidR="00B25944" w:rsidRPr="00B25944" w:rsidRDefault="00B25944" w:rsidP="00B25944">
      <w:pPr>
        <w:tabs>
          <w:tab w:val="left" w:pos="720"/>
          <w:tab w:val="left" w:pos="6237"/>
          <w:tab w:val="left" w:pos="9720"/>
        </w:tabs>
        <w:spacing w:after="0" w:line="240" w:lineRule="auto"/>
        <w:ind w:right="-383"/>
        <w:rPr>
          <w:szCs w:val="24"/>
        </w:rPr>
      </w:pPr>
    </w:p>
    <w:p w:rsidR="00B25944" w:rsidRPr="00B25944" w:rsidRDefault="00B25944" w:rsidP="00B25944">
      <w:pPr>
        <w:tabs>
          <w:tab w:val="left" w:pos="720"/>
          <w:tab w:val="left" w:pos="6237"/>
          <w:tab w:val="left" w:pos="9720"/>
        </w:tabs>
        <w:spacing w:after="0" w:line="240" w:lineRule="auto"/>
        <w:ind w:right="-383"/>
        <w:jc w:val="both"/>
        <w:rPr>
          <w:szCs w:val="24"/>
        </w:rPr>
      </w:pPr>
    </w:p>
    <w:tbl>
      <w:tblPr>
        <w:tblW w:w="8388" w:type="dxa"/>
        <w:tblLook w:val="0000" w:firstRow="0" w:lastRow="0" w:firstColumn="0" w:lastColumn="0" w:noHBand="0" w:noVBand="0"/>
      </w:tblPr>
      <w:tblGrid>
        <w:gridCol w:w="4212"/>
        <w:gridCol w:w="4176"/>
      </w:tblGrid>
      <w:tr w:rsidR="00B25944" w:rsidRPr="00B25944" w:rsidTr="00FE1FB7">
        <w:tc>
          <w:tcPr>
            <w:tcW w:w="4212" w:type="dxa"/>
          </w:tcPr>
          <w:p w:rsidR="00B25944" w:rsidRPr="00B25944" w:rsidRDefault="00B25944" w:rsidP="00B25944">
            <w:pPr>
              <w:spacing w:after="0" w:line="240" w:lineRule="auto"/>
              <w:rPr>
                <w:b/>
                <w:szCs w:val="24"/>
              </w:rPr>
            </w:pPr>
            <w:r w:rsidRPr="00B25944">
              <w:rPr>
                <w:b/>
                <w:bCs/>
                <w:caps/>
                <w:szCs w:val="24"/>
              </w:rPr>
              <w:t>Pasūtītājs</w:t>
            </w:r>
          </w:p>
        </w:tc>
        <w:tc>
          <w:tcPr>
            <w:tcW w:w="4176" w:type="dxa"/>
          </w:tcPr>
          <w:p w:rsidR="00B25944" w:rsidRPr="00B25944" w:rsidRDefault="00B25944" w:rsidP="00B25944">
            <w:pPr>
              <w:spacing w:after="0" w:line="240" w:lineRule="auto"/>
              <w:ind w:left="567"/>
              <w:rPr>
                <w:b/>
                <w:szCs w:val="24"/>
              </w:rPr>
            </w:pPr>
            <w:r w:rsidRPr="00B25944">
              <w:rPr>
                <w:b/>
                <w:bCs/>
                <w:caps/>
                <w:szCs w:val="24"/>
              </w:rPr>
              <w:t>uzņēmējs</w:t>
            </w:r>
          </w:p>
        </w:tc>
      </w:tr>
      <w:tr w:rsidR="00B25944" w:rsidRPr="00B25944" w:rsidTr="00FE1FB7">
        <w:tc>
          <w:tcPr>
            <w:tcW w:w="4212" w:type="dxa"/>
          </w:tcPr>
          <w:p w:rsidR="00B25944" w:rsidRPr="00B25944" w:rsidRDefault="00B25944" w:rsidP="00B25944">
            <w:pPr>
              <w:spacing w:after="0" w:line="240" w:lineRule="auto"/>
              <w:rPr>
                <w:szCs w:val="24"/>
              </w:rPr>
            </w:pPr>
          </w:p>
          <w:p w:rsidR="00B25944" w:rsidRPr="00B25944" w:rsidRDefault="000D7DBA" w:rsidP="00B25944">
            <w:pPr>
              <w:spacing w:after="0" w:line="240" w:lineRule="auto"/>
              <w:rPr>
                <w:szCs w:val="24"/>
              </w:rPr>
            </w:pPr>
            <w:r w:rsidRPr="00B25944">
              <w:rPr>
                <w:szCs w:val="24"/>
              </w:rPr>
              <w:t>_________________________________</w:t>
            </w:r>
            <w:r w:rsidRPr="00B25944">
              <w:rPr>
                <w:szCs w:val="24"/>
              </w:rPr>
              <w:br/>
              <w:t>___________</w:t>
            </w:r>
            <w:r w:rsidR="00B25944" w:rsidRPr="00B25944">
              <w:rPr>
                <w:szCs w:val="24"/>
              </w:rPr>
              <w:br/>
            </w:r>
          </w:p>
        </w:tc>
        <w:tc>
          <w:tcPr>
            <w:tcW w:w="4176" w:type="dxa"/>
          </w:tcPr>
          <w:p w:rsidR="00B25944" w:rsidRPr="00B25944" w:rsidRDefault="00B25944" w:rsidP="00B25944">
            <w:pPr>
              <w:spacing w:after="0" w:line="240" w:lineRule="auto"/>
              <w:rPr>
                <w:szCs w:val="24"/>
              </w:rPr>
            </w:pPr>
          </w:p>
          <w:p w:rsidR="00B25944" w:rsidRPr="00B25944" w:rsidRDefault="00B25944" w:rsidP="00B25944">
            <w:pPr>
              <w:spacing w:after="0" w:line="240" w:lineRule="auto"/>
              <w:rPr>
                <w:szCs w:val="24"/>
              </w:rPr>
            </w:pPr>
            <w:r w:rsidRPr="00B25944">
              <w:rPr>
                <w:szCs w:val="24"/>
              </w:rPr>
              <w:t>_________________________________</w:t>
            </w:r>
            <w:r w:rsidRPr="00B25944">
              <w:rPr>
                <w:szCs w:val="24"/>
              </w:rPr>
              <w:br/>
              <w:t>___________</w:t>
            </w:r>
          </w:p>
        </w:tc>
      </w:tr>
    </w:tbl>
    <w:p w:rsidR="002867BF" w:rsidRDefault="002867BF" w:rsidP="003F3A21">
      <w:pPr>
        <w:tabs>
          <w:tab w:val="num" w:pos="720"/>
        </w:tabs>
        <w:spacing w:after="0" w:line="240" w:lineRule="auto"/>
        <w:rPr>
          <w:b/>
        </w:rPr>
      </w:pPr>
    </w:p>
    <w:sectPr w:rsidR="002867BF" w:rsidSect="00F50073">
      <w:footerReference w:type="default" r:id="rId16"/>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DB" w:rsidRDefault="00E045DB" w:rsidP="00EE65EB">
      <w:pPr>
        <w:spacing w:after="0" w:line="240" w:lineRule="auto"/>
      </w:pPr>
      <w:r>
        <w:separator/>
      </w:r>
    </w:p>
  </w:endnote>
  <w:endnote w:type="continuationSeparator" w:id="0">
    <w:p w:rsidR="00E045DB" w:rsidRDefault="00E045DB" w:rsidP="00EE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wiss TL">
    <w:altName w:val="Arial"/>
    <w:charset w:val="BA"/>
    <w:family w:val="swiss"/>
    <w:pitch w:val="variable"/>
    <w:sig w:usb0="00000001"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vantGardeGothicC-Book">
    <w:altName w:val="Times New Roman"/>
    <w:panose1 w:val="00000000000000000000"/>
    <w:charset w:val="CC"/>
    <w:family w:val="auto"/>
    <w:notTrueType/>
    <w:pitch w:val="default"/>
    <w:sig w:usb0="00000201" w:usb1="00000000" w:usb2="00000000" w:usb3="00000000" w:csb0="00000004" w:csb1="00000000"/>
  </w:font>
  <w:font w:name="Arial Narrow">
    <w:panose1 w:val="020B0606020202030204"/>
    <w:charset w:val="BA"/>
    <w:family w:val="swiss"/>
    <w:pitch w:val="variable"/>
    <w:sig w:usb0="00000287" w:usb1="00000800" w:usb2="00000000" w:usb3="00000000" w:csb0="000000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FD" w:rsidRPr="004A70A6" w:rsidRDefault="00E523FD" w:rsidP="004E3279">
    <w:pPr>
      <w:pStyle w:val="Footer"/>
      <w:rPr>
        <w:sz w:val="16"/>
        <w:szCs w:val="16"/>
      </w:rPr>
    </w:pPr>
    <w:r w:rsidRPr="004A70A6">
      <w:rPr>
        <w:sz w:val="16"/>
        <w:szCs w:val="16"/>
      </w:rPr>
      <w:fldChar w:fldCharType="begin"/>
    </w:r>
    <w:r w:rsidRPr="004A70A6">
      <w:rPr>
        <w:sz w:val="16"/>
        <w:szCs w:val="16"/>
      </w:rPr>
      <w:instrText xml:space="preserve"> PAGE   \* MERGEFORMAT </w:instrText>
    </w:r>
    <w:r w:rsidRPr="004A70A6">
      <w:rPr>
        <w:sz w:val="16"/>
        <w:szCs w:val="16"/>
      </w:rPr>
      <w:fldChar w:fldCharType="separate"/>
    </w:r>
    <w:r w:rsidR="004D06D2">
      <w:rPr>
        <w:noProof/>
        <w:sz w:val="16"/>
        <w:szCs w:val="16"/>
      </w:rPr>
      <w:t>22</w:t>
    </w:r>
    <w:r w:rsidRPr="004A70A6">
      <w:rPr>
        <w:sz w:val="16"/>
        <w:szCs w:val="16"/>
      </w:rPr>
      <w:fldChar w:fldCharType="end"/>
    </w:r>
  </w:p>
  <w:p w:rsidR="00E523FD" w:rsidRDefault="00E52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DB" w:rsidRDefault="00E045DB" w:rsidP="00EE65EB">
      <w:pPr>
        <w:spacing w:after="0" w:line="240" w:lineRule="auto"/>
      </w:pPr>
      <w:r>
        <w:separator/>
      </w:r>
    </w:p>
  </w:footnote>
  <w:footnote w:type="continuationSeparator" w:id="0">
    <w:p w:rsidR="00E045DB" w:rsidRDefault="00E045DB" w:rsidP="00EE6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6EA"/>
    <w:multiLevelType w:val="multilevel"/>
    <w:tmpl w:val="B0202F4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lowerLetter"/>
      <w:lvlText w:val="(%3)"/>
      <w:lvlJc w:val="left"/>
      <w:pPr>
        <w:tabs>
          <w:tab w:val="num" w:pos="555"/>
        </w:tabs>
        <w:ind w:left="555" w:hanging="555"/>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30746AC"/>
    <w:multiLevelType w:val="multilevel"/>
    <w:tmpl w:val="F6AEF16C"/>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E24783"/>
    <w:multiLevelType w:val="multilevel"/>
    <w:tmpl w:val="866EA8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C510AA"/>
    <w:multiLevelType w:val="multilevel"/>
    <w:tmpl w:val="075A4378"/>
    <w:lvl w:ilvl="0">
      <w:start w:val="7"/>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285328CF"/>
    <w:multiLevelType w:val="multilevel"/>
    <w:tmpl w:val="B0202F4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lowerLetter"/>
      <w:lvlText w:val="(%3)"/>
      <w:lvlJc w:val="left"/>
      <w:pPr>
        <w:tabs>
          <w:tab w:val="num" w:pos="555"/>
        </w:tabs>
        <w:ind w:left="555" w:hanging="555"/>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3206501E"/>
    <w:multiLevelType w:val="multilevel"/>
    <w:tmpl w:val="A9F0D3C4"/>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41D308D8"/>
    <w:multiLevelType w:val="hybridMultilevel"/>
    <w:tmpl w:val="06AA1E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8A281C"/>
    <w:multiLevelType w:val="multilevel"/>
    <w:tmpl w:val="D8305BE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9" w15:restartNumberingAfterBreak="0">
    <w:nsid w:val="4A696649"/>
    <w:multiLevelType w:val="hybridMultilevel"/>
    <w:tmpl w:val="DB0297BC"/>
    <w:lvl w:ilvl="0" w:tplc="73200988">
      <w:start w:val="1"/>
      <w:numFmt w:val="decimal"/>
      <w:lvlText w:val="%1."/>
      <w:lvlJc w:val="left"/>
      <w:pPr>
        <w:tabs>
          <w:tab w:val="num" w:pos="786"/>
        </w:tabs>
        <w:ind w:left="786"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4C7273E3"/>
    <w:multiLevelType w:val="multilevel"/>
    <w:tmpl w:val="E8C0A3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A85708"/>
    <w:multiLevelType w:val="multilevel"/>
    <w:tmpl w:val="2C08AB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F46F87"/>
    <w:multiLevelType w:val="multilevel"/>
    <w:tmpl w:val="6AE088CC"/>
    <w:lvl w:ilvl="0">
      <w:start w:val="1"/>
      <w:numFmt w:val="decimal"/>
      <w:lvlText w:val="%1."/>
      <w:lvlJc w:val="left"/>
      <w:pPr>
        <w:ind w:left="720"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3" w15:restartNumberingAfterBreak="0">
    <w:nsid w:val="57BD2836"/>
    <w:multiLevelType w:val="hybridMultilevel"/>
    <w:tmpl w:val="1F2C5E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B96FA4"/>
    <w:multiLevelType w:val="hybridMultilevel"/>
    <w:tmpl w:val="7744FBBC"/>
    <w:lvl w:ilvl="0" w:tplc="0426000F">
      <w:start w:val="1"/>
      <w:numFmt w:val="decimal"/>
      <w:lvlText w:val="%1."/>
      <w:lvlJc w:val="left"/>
      <w:pPr>
        <w:ind w:left="1077" w:hanging="72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5" w15:restartNumberingAfterBreak="0">
    <w:nsid w:val="62A17386"/>
    <w:multiLevelType w:val="hybridMultilevel"/>
    <w:tmpl w:val="1F2C5E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EF32AE1"/>
    <w:multiLevelType w:val="multilevel"/>
    <w:tmpl w:val="C310BF22"/>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66F4897"/>
    <w:multiLevelType w:val="multilevel"/>
    <w:tmpl w:val="85FA30E4"/>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7BC9344F"/>
    <w:multiLevelType w:val="hybridMultilevel"/>
    <w:tmpl w:val="2564BD4C"/>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6"/>
  </w:num>
  <w:num w:numId="7">
    <w:abstractNumId w:val="4"/>
  </w:num>
  <w:num w:numId="8">
    <w:abstractNumId w:val="17"/>
  </w:num>
  <w:num w:numId="9">
    <w:abstractNumId w:val="2"/>
  </w:num>
  <w:num w:numId="10">
    <w:abstractNumId w:val="3"/>
  </w:num>
  <w:num w:numId="11">
    <w:abstractNumId w:val="12"/>
  </w:num>
  <w:num w:numId="12">
    <w:abstractNumId w:val="0"/>
  </w:num>
  <w:num w:numId="13">
    <w:abstractNumId w:val="14"/>
  </w:num>
  <w:num w:numId="14">
    <w:abstractNumId w:val="18"/>
  </w:num>
  <w:num w:numId="15">
    <w:abstractNumId w:val="13"/>
  </w:num>
  <w:num w:numId="16">
    <w:abstractNumId w:val="15"/>
  </w:num>
  <w:num w:numId="17">
    <w:abstractNumId w:val="5"/>
  </w:num>
  <w:num w:numId="18">
    <w:abstractNumId w:val="11"/>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4E"/>
    <w:rsid w:val="0000096B"/>
    <w:rsid w:val="00003574"/>
    <w:rsid w:val="00005ACA"/>
    <w:rsid w:val="00006665"/>
    <w:rsid w:val="0000692E"/>
    <w:rsid w:val="000074B6"/>
    <w:rsid w:val="000149AD"/>
    <w:rsid w:val="00014EEB"/>
    <w:rsid w:val="000151D6"/>
    <w:rsid w:val="00017E6B"/>
    <w:rsid w:val="00020B0E"/>
    <w:rsid w:val="00025962"/>
    <w:rsid w:val="000278F1"/>
    <w:rsid w:val="00027AD0"/>
    <w:rsid w:val="00030757"/>
    <w:rsid w:val="00030E83"/>
    <w:rsid w:val="00041036"/>
    <w:rsid w:val="000423DF"/>
    <w:rsid w:val="00043AB5"/>
    <w:rsid w:val="00043B7A"/>
    <w:rsid w:val="00043CFC"/>
    <w:rsid w:val="00046673"/>
    <w:rsid w:val="000502B0"/>
    <w:rsid w:val="000512D3"/>
    <w:rsid w:val="00051AD5"/>
    <w:rsid w:val="0005305D"/>
    <w:rsid w:val="00053523"/>
    <w:rsid w:val="0005569D"/>
    <w:rsid w:val="00055860"/>
    <w:rsid w:val="00056BFC"/>
    <w:rsid w:val="0005797D"/>
    <w:rsid w:val="00062F43"/>
    <w:rsid w:val="000641E9"/>
    <w:rsid w:val="00065763"/>
    <w:rsid w:val="000664C0"/>
    <w:rsid w:val="00066DCD"/>
    <w:rsid w:val="00070819"/>
    <w:rsid w:val="0007123F"/>
    <w:rsid w:val="0007231E"/>
    <w:rsid w:val="0007409E"/>
    <w:rsid w:val="00075C34"/>
    <w:rsid w:val="0008064F"/>
    <w:rsid w:val="00083EA2"/>
    <w:rsid w:val="000840DC"/>
    <w:rsid w:val="000844C4"/>
    <w:rsid w:val="00084812"/>
    <w:rsid w:val="000856F5"/>
    <w:rsid w:val="00090B16"/>
    <w:rsid w:val="00092B18"/>
    <w:rsid w:val="00092B69"/>
    <w:rsid w:val="0009347B"/>
    <w:rsid w:val="00093FBE"/>
    <w:rsid w:val="0009739E"/>
    <w:rsid w:val="000A1B50"/>
    <w:rsid w:val="000A3F94"/>
    <w:rsid w:val="000A5175"/>
    <w:rsid w:val="000B203B"/>
    <w:rsid w:val="000B2477"/>
    <w:rsid w:val="000B312A"/>
    <w:rsid w:val="000B3D93"/>
    <w:rsid w:val="000B709F"/>
    <w:rsid w:val="000C10CA"/>
    <w:rsid w:val="000C1DC7"/>
    <w:rsid w:val="000C35E7"/>
    <w:rsid w:val="000C4409"/>
    <w:rsid w:val="000C5D2F"/>
    <w:rsid w:val="000C6DDF"/>
    <w:rsid w:val="000C7296"/>
    <w:rsid w:val="000C76CF"/>
    <w:rsid w:val="000D188C"/>
    <w:rsid w:val="000D338C"/>
    <w:rsid w:val="000D7DBA"/>
    <w:rsid w:val="000E04CD"/>
    <w:rsid w:val="000E2460"/>
    <w:rsid w:val="000E376E"/>
    <w:rsid w:val="000E586A"/>
    <w:rsid w:val="000E59A5"/>
    <w:rsid w:val="000E657E"/>
    <w:rsid w:val="000E7ADC"/>
    <w:rsid w:val="000F074C"/>
    <w:rsid w:val="000F4163"/>
    <w:rsid w:val="000F470C"/>
    <w:rsid w:val="000F5EBE"/>
    <w:rsid w:val="000F6196"/>
    <w:rsid w:val="000F6DBA"/>
    <w:rsid w:val="000F7B30"/>
    <w:rsid w:val="00100341"/>
    <w:rsid w:val="001007E4"/>
    <w:rsid w:val="00103DBB"/>
    <w:rsid w:val="00107089"/>
    <w:rsid w:val="00110103"/>
    <w:rsid w:val="00112325"/>
    <w:rsid w:val="0011283A"/>
    <w:rsid w:val="00112D17"/>
    <w:rsid w:val="0012315B"/>
    <w:rsid w:val="00123164"/>
    <w:rsid w:val="0012781B"/>
    <w:rsid w:val="00130671"/>
    <w:rsid w:val="00133BE8"/>
    <w:rsid w:val="0013418C"/>
    <w:rsid w:val="0013602C"/>
    <w:rsid w:val="00137938"/>
    <w:rsid w:val="00137962"/>
    <w:rsid w:val="00137EDB"/>
    <w:rsid w:val="00140BBA"/>
    <w:rsid w:val="00142F12"/>
    <w:rsid w:val="00144226"/>
    <w:rsid w:val="00145005"/>
    <w:rsid w:val="00147414"/>
    <w:rsid w:val="001519B0"/>
    <w:rsid w:val="001530DA"/>
    <w:rsid w:val="00153F30"/>
    <w:rsid w:val="001617DB"/>
    <w:rsid w:val="001636AE"/>
    <w:rsid w:val="00165912"/>
    <w:rsid w:val="00166925"/>
    <w:rsid w:val="00170545"/>
    <w:rsid w:val="0017322D"/>
    <w:rsid w:val="00175540"/>
    <w:rsid w:val="001760CD"/>
    <w:rsid w:val="0018143A"/>
    <w:rsid w:val="00181607"/>
    <w:rsid w:val="00186FE0"/>
    <w:rsid w:val="001879C4"/>
    <w:rsid w:val="00187A54"/>
    <w:rsid w:val="00187AA7"/>
    <w:rsid w:val="00187EFB"/>
    <w:rsid w:val="00192F88"/>
    <w:rsid w:val="0019527C"/>
    <w:rsid w:val="001A20E0"/>
    <w:rsid w:val="001A4E44"/>
    <w:rsid w:val="001A595E"/>
    <w:rsid w:val="001A7D74"/>
    <w:rsid w:val="001B01D3"/>
    <w:rsid w:val="001B052D"/>
    <w:rsid w:val="001B12AE"/>
    <w:rsid w:val="001C264A"/>
    <w:rsid w:val="001C2C0E"/>
    <w:rsid w:val="001C2EBC"/>
    <w:rsid w:val="001C3D5F"/>
    <w:rsid w:val="001C4000"/>
    <w:rsid w:val="001C4CA2"/>
    <w:rsid w:val="001D1B3A"/>
    <w:rsid w:val="001D3A61"/>
    <w:rsid w:val="001D4144"/>
    <w:rsid w:val="001D4281"/>
    <w:rsid w:val="001D5EC1"/>
    <w:rsid w:val="001D67C3"/>
    <w:rsid w:val="001E01A8"/>
    <w:rsid w:val="001E0A45"/>
    <w:rsid w:val="001E1689"/>
    <w:rsid w:val="001E1ACF"/>
    <w:rsid w:val="001E4963"/>
    <w:rsid w:val="001E5256"/>
    <w:rsid w:val="001F0127"/>
    <w:rsid w:val="001F2E68"/>
    <w:rsid w:val="001F4786"/>
    <w:rsid w:val="001F60A1"/>
    <w:rsid w:val="001F66DA"/>
    <w:rsid w:val="00200EEC"/>
    <w:rsid w:val="002051BA"/>
    <w:rsid w:val="0020532B"/>
    <w:rsid w:val="0020601A"/>
    <w:rsid w:val="0020662C"/>
    <w:rsid w:val="00210349"/>
    <w:rsid w:val="00210738"/>
    <w:rsid w:val="002132AA"/>
    <w:rsid w:val="00213362"/>
    <w:rsid w:val="00216649"/>
    <w:rsid w:val="002202E1"/>
    <w:rsid w:val="00220588"/>
    <w:rsid w:val="00222717"/>
    <w:rsid w:val="00222914"/>
    <w:rsid w:val="00223B66"/>
    <w:rsid w:val="0022524B"/>
    <w:rsid w:val="00225CB0"/>
    <w:rsid w:val="00225E5D"/>
    <w:rsid w:val="0022640D"/>
    <w:rsid w:val="002325C8"/>
    <w:rsid w:val="00242CF7"/>
    <w:rsid w:val="0024443A"/>
    <w:rsid w:val="0024609A"/>
    <w:rsid w:val="002464C9"/>
    <w:rsid w:val="00246F40"/>
    <w:rsid w:val="00255E15"/>
    <w:rsid w:val="002560C8"/>
    <w:rsid w:val="00256730"/>
    <w:rsid w:val="00260BA5"/>
    <w:rsid w:val="00260D3A"/>
    <w:rsid w:val="00261450"/>
    <w:rsid w:val="00262DAA"/>
    <w:rsid w:val="00264D01"/>
    <w:rsid w:val="00270238"/>
    <w:rsid w:val="0027064E"/>
    <w:rsid w:val="002711EF"/>
    <w:rsid w:val="00272F5C"/>
    <w:rsid w:val="00276F34"/>
    <w:rsid w:val="00280F78"/>
    <w:rsid w:val="002867BF"/>
    <w:rsid w:val="00286B7B"/>
    <w:rsid w:val="00286D4B"/>
    <w:rsid w:val="00290DF0"/>
    <w:rsid w:val="002940B7"/>
    <w:rsid w:val="002941FC"/>
    <w:rsid w:val="00295F21"/>
    <w:rsid w:val="002961B8"/>
    <w:rsid w:val="00297B3C"/>
    <w:rsid w:val="00297EC2"/>
    <w:rsid w:val="002A0DD7"/>
    <w:rsid w:val="002A14EF"/>
    <w:rsid w:val="002A1F98"/>
    <w:rsid w:val="002A3C4E"/>
    <w:rsid w:val="002A53A0"/>
    <w:rsid w:val="002A6D70"/>
    <w:rsid w:val="002A7454"/>
    <w:rsid w:val="002B0787"/>
    <w:rsid w:val="002B0AA9"/>
    <w:rsid w:val="002B66E1"/>
    <w:rsid w:val="002C0170"/>
    <w:rsid w:val="002C2800"/>
    <w:rsid w:val="002C28EC"/>
    <w:rsid w:val="002C3387"/>
    <w:rsid w:val="002C585E"/>
    <w:rsid w:val="002C7EE2"/>
    <w:rsid w:val="002D03F2"/>
    <w:rsid w:val="002D0B16"/>
    <w:rsid w:val="002D3275"/>
    <w:rsid w:val="002D706F"/>
    <w:rsid w:val="002D78C6"/>
    <w:rsid w:val="002E0F0E"/>
    <w:rsid w:val="002E1DE4"/>
    <w:rsid w:val="002E4A4B"/>
    <w:rsid w:val="002E5150"/>
    <w:rsid w:val="002F0395"/>
    <w:rsid w:val="002F2CFA"/>
    <w:rsid w:val="002F5843"/>
    <w:rsid w:val="002F587E"/>
    <w:rsid w:val="003009A2"/>
    <w:rsid w:val="0030310D"/>
    <w:rsid w:val="00306020"/>
    <w:rsid w:val="00306A41"/>
    <w:rsid w:val="0031257C"/>
    <w:rsid w:val="003126F3"/>
    <w:rsid w:val="00313AE5"/>
    <w:rsid w:val="00313C4B"/>
    <w:rsid w:val="00315A1B"/>
    <w:rsid w:val="00315F38"/>
    <w:rsid w:val="003164FA"/>
    <w:rsid w:val="0031738F"/>
    <w:rsid w:val="00317BD2"/>
    <w:rsid w:val="00317E88"/>
    <w:rsid w:val="00320217"/>
    <w:rsid w:val="00321DC5"/>
    <w:rsid w:val="003226A6"/>
    <w:rsid w:val="003237DF"/>
    <w:rsid w:val="00323C52"/>
    <w:rsid w:val="00324EE2"/>
    <w:rsid w:val="003253A7"/>
    <w:rsid w:val="00327B4F"/>
    <w:rsid w:val="00327EE2"/>
    <w:rsid w:val="00332126"/>
    <w:rsid w:val="00332700"/>
    <w:rsid w:val="00332F2F"/>
    <w:rsid w:val="00335077"/>
    <w:rsid w:val="00336B22"/>
    <w:rsid w:val="00336C97"/>
    <w:rsid w:val="003442A6"/>
    <w:rsid w:val="00344C1C"/>
    <w:rsid w:val="003453EE"/>
    <w:rsid w:val="0034613A"/>
    <w:rsid w:val="00346A7E"/>
    <w:rsid w:val="0035077D"/>
    <w:rsid w:val="003521C4"/>
    <w:rsid w:val="00353302"/>
    <w:rsid w:val="003545BD"/>
    <w:rsid w:val="00355B7B"/>
    <w:rsid w:val="00357998"/>
    <w:rsid w:val="00360AF1"/>
    <w:rsid w:val="00361A4F"/>
    <w:rsid w:val="0036362D"/>
    <w:rsid w:val="00367E6A"/>
    <w:rsid w:val="00370161"/>
    <w:rsid w:val="003701FD"/>
    <w:rsid w:val="003724B2"/>
    <w:rsid w:val="00372507"/>
    <w:rsid w:val="00372EFD"/>
    <w:rsid w:val="00377557"/>
    <w:rsid w:val="0037797E"/>
    <w:rsid w:val="00380F31"/>
    <w:rsid w:val="003810B8"/>
    <w:rsid w:val="00382168"/>
    <w:rsid w:val="00383018"/>
    <w:rsid w:val="003842F9"/>
    <w:rsid w:val="003843B9"/>
    <w:rsid w:val="003845ED"/>
    <w:rsid w:val="00387F90"/>
    <w:rsid w:val="00390056"/>
    <w:rsid w:val="00392AD1"/>
    <w:rsid w:val="00392F1E"/>
    <w:rsid w:val="0039391F"/>
    <w:rsid w:val="003A07F1"/>
    <w:rsid w:val="003A24A6"/>
    <w:rsid w:val="003B06D7"/>
    <w:rsid w:val="003B6845"/>
    <w:rsid w:val="003B6F55"/>
    <w:rsid w:val="003B7F3D"/>
    <w:rsid w:val="003C1249"/>
    <w:rsid w:val="003C3226"/>
    <w:rsid w:val="003C3394"/>
    <w:rsid w:val="003C46D7"/>
    <w:rsid w:val="003C4CCC"/>
    <w:rsid w:val="003C517F"/>
    <w:rsid w:val="003C5DFB"/>
    <w:rsid w:val="003C71D7"/>
    <w:rsid w:val="003D0621"/>
    <w:rsid w:val="003D12A0"/>
    <w:rsid w:val="003D2609"/>
    <w:rsid w:val="003D3623"/>
    <w:rsid w:val="003D4607"/>
    <w:rsid w:val="003D556F"/>
    <w:rsid w:val="003D78FD"/>
    <w:rsid w:val="003E7D3A"/>
    <w:rsid w:val="003F01E3"/>
    <w:rsid w:val="003F08D1"/>
    <w:rsid w:val="003F17F7"/>
    <w:rsid w:val="003F2965"/>
    <w:rsid w:val="003F3A21"/>
    <w:rsid w:val="003F6DE6"/>
    <w:rsid w:val="003F71DA"/>
    <w:rsid w:val="00402894"/>
    <w:rsid w:val="00402F35"/>
    <w:rsid w:val="00405735"/>
    <w:rsid w:val="004109C4"/>
    <w:rsid w:val="004113DB"/>
    <w:rsid w:val="00420703"/>
    <w:rsid w:val="0042135F"/>
    <w:rsid w:val="004224FF"/>
    <w:rsid w:val="00422814"/>
    <w:rsid w:val="00423346"/>
    <w:rsid w:val="004264D8"/>
    <w:rsid w:val="00427B1B"/>
    <w:rsid w:val="00430D0F"/>
    <w:rsid w:val="00436799"/>
    <w:rsid w:val="004375B7"/>
    <w:rsid w:val="00440BD9"/>
    <w:rsid w:val="00440CAF"/>
    <w:rsid w:val="00441388"/>
    <w:rsid w:val="00446ADD"/>
    <w:rsid w:val="00446B82"/>
    <w:rsid w:val="00447767"/>
    <w:rsid w:val="00447D64"/>
    <w:rsid w:val="00451BDA"/>
    <w:rsid w:val="004528E7"/>
    <w:rsid w:val="004533FA"/>
    <w:rsid w:val="0045352F"/>
    <w:rsid w:val="00456E9C"/>
    <w:rsid w:val="00463A7A"/>
    <w:rsid w:val="00464350"/>
    <w:rsid w:val="0046490A"/>
    <w:rsid w:val="004650CE"/>
    <w:rsid w:val="00470D2A"/>
    <w:rsid w:val="00472FB8"/>
    <w:rsid w:val="0047588F"/>
    <w:rsid w:val="004830B1"/>
    <w:rsid w:val="004857F0"/>
    <w:rsid w:val="0049142D"/>
    <w:rsid w:val="00491ED6"/>
    <w:rsid w:val="004930E8"/>
    <w:rsid w:val="00493D5A"/>
    <w:rsid w:val="00494D89"/>
    <w:rsid w:val="004960F5"/>
    <w:rsid w:val="004974B0"/>
    <w:rsid w:val="004A2CA8"/>
    <w:rsid w:val="004A41AB"/>
    <w:rsid w:val="004A70A6"/>
    <w:rsid w:val="004B0C4B"/>
    <w:rsid w:val="004B21E9"/>
    <w:rsid w:val="004B43CE"/>
    <w:rsid w:val="004B5C06"/>
    <w:rsid w:val="004B6B84"/>
    <w:rsid w:val="004C0391"/>
    <w:rsid w:val="004C1591"/>
    <w:rsid w:val="004C1BA1"/>
    <w:rsid w:val="004C4163"/>
    <w:rsid w:val="004C48BB"/>
    <w:rsid w:val="004C5DD6"/>
    <w:rsid w:val="004D06D2"/>
    <w:rsid w:val="004D19E0"/>
    <w:rsid w:val="004D27E0"/>
    <w:rsid w:val="004D43C2"/>
    <w:rsid w:val="004D58E5"/>
    <w:rsid w:val="004D7E35"/>
    <w:rsid w:val="004E136E"/>
    <w:rsid w:val="004E203B"/>
    <w:rsid w:val="004E3279"/>
    <w:rsid w:val="004E4D55"/>
    <w:rsid w:val="004E52BA"/>
    <w:rsid w:val="004E53DF"/>
    <w:rsid w:val="004E5E6D"/>
    <w:rsid w:val="004F1700"/>
    <w:rsid w:val="004F2297"/>
    <w:rsid w:val="00500F6B"/>
    <w:rsid w:val="005039D8"/>
    <w:rsid w:val="0051170E"/>
    <w:rsid w:val="00512790"/>
    <w:rsid w:val="005134E5"/>
    <w:rsid w:val="005139E5"/>
    <w:rsid w:val="005146BF"/>
    <w:rsid w:val="00516869"/>
    <w:rsid w:val="00516C9B"/>
    <w:rsid w:val="005205BA"/>
    <w:rsid w:val="00522884"/>
    <w:rsid w:val="00524717"/>
    <w:rsid w:val="00524A83"/>
    <w:rsid w:val="00525A5A"/>
    <w:rsid w:val="005325DC"/>
    <w:rsid w:val="0053654C"/>
    <w:rsid w:val="005456EC"/>
    <w:rsid w:val="00545F5F"/>
    <w:rsid w:val="00547BA1"/>
    <w:rsid w:val="005519EC"/>
    <w:rsid w:val="005530BC"/>
    <w:rsid w:val="005558EF"/>
    <w:rsid w:val="005627DF"/>
    <w:rsid w:val="00563F77"/>
    <w:rsid w:val="00565AAE"/>
    <w:rsid w:val="00565E25"/>
    <w:rsid w:val="00567A5C"/>
    <w:rsid w:val="00576306"/>
    <w:rsid w:val="005778A2"/>
    <w:rsid w:val="0058162B"/>
    <w:rsid w:val="0058197F"/>
    <w:rsid w:val="00582239"/>
    <w:rsid w:val="00583A16"/>
    <w:rsid w:val="005842A2"/>
    <w:rsid w:val="00584AAD"/>
    <w:rsid w:val="005854AD"/>
    <w:rsid w:val="0058564E"/>
    <w:rsid w:val="005867BD"/>
    <w:rsid w:val="005905E9"/>
    <w:rsid w:val="00595B91"/>
    <w:rsid w:val="0059713C"/>
    <w:rsid w:val="005A28D7"/>
    <w:rsid w:val="005A3083"/>
    <w:rsid w:val="005A33A3"/>
    <w:rsid w:val="005A4957"/>
    <w:rsid w:val="005B2699"/>
    <w:rsid w:val="005B2F85"/>
    <w:rsid w:val="005B37B6"/>
    <w:rsid w:val="005B3D9B"/>
    <w:rsid w:val="005C1A03"/>
    <w:rsid w:val="005C4A68"/>
    <w:rsid w:val="005C628C"/>
    <w:rsid w:val="005C6F2F"/>
    <w:rsid w:val="005C7CB5"/>
    <w:rsid w:val="005D0F77"/>
    <w:rsid w:val="005D1124"/>
    <w:rsid w:val="005D1E8D"/>
    <w:rsid w:val="005D2983"/>
    <w:rsid w:val="005D30D6"/>
    <w:rsid w:val="005D3E14"/>
    <w:rsid w:val="005D52CF"/>
    <w:rsid w:val="005D57AA"/>
    <w:rsid w:val="005D5C76"/>
    <w:rsid w:val="005D5F6E"/>
    <w:rsid w:val="005D7BC7"/>
    <w:rsid w:val="005E23F5"/>
    <w:rsid w:val="005E3BDF"/>
    <w:rsid w:val="005E4FBF"/>
    <w:rsid w:val="005F7775"/>
    <w:rsid w:val="006023F3"/>
    <w:rsid w:val="00606DE4"/>
    <w:rsid w:val="00610D48"/>
    <w:rsid w:val="00610EBA"/>
    <w:rsid w:val="00611F6C"/>
    <w:rsid w:val="00612C77"/>
    <w:rsid w:val="00614513"/>
    <w:rsid w:val="00614C74"/>
    <w:rsid w:val="00623B99"/>
    <w:rsid w:val="00626E67"/>
    <w:rsid w:val="00627C85"/>
    <w:rsid w:val="00632898"/>
    <w:rsid w:val="00634456"/>
    <w:rsid w:val="00634DD5"/>
    <w:rsid w:val="00642CE0"/>
    <w:rsid w:val="0064615E"/>
    <w:rsid w:val="00646BF7"/>
    <w:rsid w:val="00646D71"/>
    <w:rsid w:val="006513BF"/>
    <w:rsid w:val="00655C47"/>
    <w:rsid w:val="00660951"/>
    <w:rsid w:val="00660CD4"/>
    <w:rsid w:val="0066146E"/>
    <w:rsid w:val="006635EC"/>
    <w:rsid w:val="00664C0A"/>
    <w:rsid w:val="00667E4F"/>
    <w:rsid w:val="006705EA"/>
    <w:rsid w:val="006714D5"/>
    <w:rsid w:val="00672812"/>
    <w:rsid w:val="0067337C"/>
    <w:rsid w:val="006752C3"/>
    <w:rsid w:val="00677269"/>
    <w:rsid w:val="00680923"/>
    <w:rsid w:val="00683E0A"/>
    <w:rsid w:val="0068571B"/>
    <w:rsid w:val="00686BE9"/>
    <w:rsid w:val="00686E3E"/>
    <w:rsid w:val="00696C36"/>
    <w:rsid w:val="006A41B0"/>
    <w:rsid w:val="006A640D"/>
    <w:rsid w:val="006B0A77"/>
    <w:rsid w:val="006B1712"/>
    <w:rsid w:val="006B18C7"/>
    <w:rsid w:val="006B1EAC"/>
    <w:rsid w:val="006B569D"/>
    <w:rsid w:val="006B58E7"/>
    <w:rsid w:val="006C092F"/>
    <w:rsid w:val="006C14E6"/>
    <w:rsid w:val="006C19D5"/>
    <w:rsid w:val="006C222F"/>
    <w:rsid w:val="006C271B"/>
    <w:rsid w:val="006C2E86"/>
    <w:rsid w:val="006C4B1C"/>
    <w:rsid w:val="006C55A2"/>
    <w:rsid w:val="006C6207"/>
    <w:rsid w:val="006D023C"/>
    <w:rsid w:val="006D3BDC"/>
    <w:rsid w:val="006D51EC"/>
    <w:rsid w:val="006D5752"/>
    <w:rsid w:val="006E151E"/>
    <w:rsid w:val="006E1DEC"/>
    <w:rsid w:val="006E231D"/>
    <w:rsid w:val="006E3C45"/>
    <w:rsid w:val="006E3CA9"/>
    <w:rsid w:val="006E479F"/>
    <w:rsid w:val="006E4904"/>
    <w:rsid w:val="006E71FA"/>
    <w:rsid w:val="006E7BD3"/>
    <w:rsid w:val="006E7E78"/>
    <w:rsid w:val="006F05DD"/>
    <w:rsid w:val="006F2C29"/>
    <w:rsid w:val="006F419C"/>
    <w:rsid w:val="006F7A2D"/>
    <w:rsid w:val="00701183"/>
    <w:rsid w:val="00701CAD"/>
    <w:rsid w:val="00703491"/>
    <w:rsid w:val="0070550A"/>
    <w:rsid w:val="00705772"/>
    <w:rsid w:val="007061DB"/>
    <w:rsid w:val="0070653B"/>
    <w:rsid w:val="00707A67"/>
    <w:rsid w:val="00707EB9"/>
    <w:rsid w:val="00712A3E"/>
    <w:rsid w:val="0071315A"/>
    <w:rsid w:val="00714193"/>
    <w:rsid w:val="00716533"/>
    <w:rsid w:val="00717B2A"/>
    <w:rsid w:val="00720D38"/>
    <w:rsid w:val="007215AF"/>
    <w:rsid w:val="0072167D"/>
    <w:rsid w:val="00725F19"/>
    <w:rsid w:val="007264E2"/>
    <w:rsid w:val="00731876"/>
    <w:rsid w:val="00731B3A"/>
    <w:rsid w:val="0074201C"/>
    <w:rsid w:val="00742B17"/>
    <w:rsid w:val="00743D3B"/>
    <w:rsid w:val="00744ECA"/>
    <w:rsid w:val="00746570"/>
    <w:rsid w:val="00746FC9"/>
    <w:rsid w:val="0075205C"/>
    <w:rsid w:val="00753FF0"/>
    <w:rsid w:val="00755FA3"/>
    <w:rsid w:val="00761D76"/>
    <w:rsid w:val="00762830"/>
    <w:rsid w:val="00765CE0"/>
    <w:rsid w:val="00770809"/>
    <w:rsid w:val="00771469"/>
    <w:rsid w:val="00774713"/>
    <w:rsid w:val="0077614A"/>
    <w:rsid w:val="00777A6A"/>
    <w:rsid w:val="00777E57"/>
    <w:rsid w:val="0078138E"/>
    <w:rsid w:val="007813BD"/>
    <w:rsid w:val="007822E0"/>
    <w:rsid w:val="00784814"/>
    <w:rsid w:val="00784B03"/>
    <w:rsid w:val="0078612E"/>
    <w:rsid w:val="007879AE"/>
    <w:rsid w:val="0079050E"/>
    <w:rsid w:val="007916D0"/>
    <w:rsid w:val="0079199C"/>
    <w:rsid w:val="007919C1"/>
    <w:rsid w:val="007A1170"/>
    <w:rsid w:val="007A1FC0"/>
    <w:rsid w:val="007A3DED"/>
    <w:rsid w:val="007A3FB5"/>
    <w:rsid w:val="007A4419"/>
    <w:rsid w:val="007A7360"/>
    <w:rsid w:val="007A753B"/>
    <w:rsid w:val="007A7A78"/>
    <w:rsid w:val="007B298D"/>
    <w:rsid w:val="007C142D"/>
    <w:rsid w:val="007C366F"/>
    <w:rsid w:val="007C3D64"/>
    <w:rsid w:val="007C4E90"/>
    <w:rsid w:val="007C57A6"/>
    <w:rsid w:val="007C78D6"/>
    <w:rsid w:val="007D257D"/>
    <w:rsid w:val="007D2F3D"/>
    <w:rsid w:val="007D6A8D"/>
    <w:rsid w:val="007D7B02"/>
    <w:rsid w:val="007E0C43"/>
    <w:rsid w:val="007E2B70"/>
    <w:rsid w:val="007E3144"/>
    <w:rsid w:val="007E5CA6"/>
    <w:rsid w:val="007E62B2"/>
    <w:rsid w:val="007E7739"/>
    <w:rsid w:val="007E7BA0"/>
    <w:rsid w:val="007F1047"/>
    <w:rsid w:val="007F2ECE"/>
    <w:rsid w:val="007F5D6C"/>
    <w:rsid w:val="007F71C9"/>
    <w:rsid w:val="007F74BD"/>
    <w:rsid w:val="00800E94"/>
    <w:rsid w:val="00802BAA"/>
    <w:rsid w:val="00802E22"/>
    <w:rsid w:val="00802FBC"/>
    <w:rsid w:val="00807494"/>
    <w:rsid w:val="008106F0"/>
    <w:rsid w:val="00811E89"/>
    <w:rsid w:val="00813E3E"/>
    <w:rsid w:val="0081406D"/>
    <w:rsid w:val="008167BD"/>
    <w:rsid w:val="00822ECE"/>
    <w:rsid w:val="008233BD"/>
    <w:rsid w:val="008249B4"/>
    <w:rsid w:val="00824AE9"/>
    <w:rsid w:val="00825D74"/>
    <w:rsid w:val="00826CB0"/>
    <w:rsid w:val="0083093C"/>
    <w:rsid w:val="008317FD"/>
    <w:rsid w:val="0083241D"/>
    <w:rsid w:val="00832578"/>
    <w:rsid w:val="008327AD"/>
    <w:rsid w:val="0083430F"/>
    <w:rsid w:val="008350C5"/>
    <w:rsid w:val="008378B3"/>
    <w:rsid w:val="00842880"/>
    <w:rsid w:val="00844C4A"/>
    <w:rsid w:val="00847087"/>
    <w:rsid w:val="00855BBF"/>
    <w:rsid w:val="00862C1C"/>
    <w:rsid w:val="008671CA"/>
    <w:rsid w:val="008676C2"/>
    <w:rsid w:val="00872B9D"/>
    <w:rsid w:val="00874DFB"/>
    <w:rsid w:val="008761E5"/>
    <w:rsid w:val="00877ADE"/>
    <w:rsid w:val="00881032"/>
    <w:rsid w:val="008823DB"/>
    <w:rsid w:val="0088335C"/>
    <w:rsid w:val="008850F4"/>
    <w:rsid w:val="00886AE4"/>
    <w:rsid w:val="00887A55"/>
    <w:rsid w:val="00890273"/>
    <w:rsid w:val="00891AED"/>
    <w:rsid w:val="008926E1"/>
    <w:rsid w:val="008930E7"/>
    <w:rsid w:val="00894048"/>
    <w:rsid w:val="00894A28"/>
    <w:rsid w:val="00895F61"/>
    <w:rsid w:val="008A0124"/>
    <w:rsid w:val="008A1AD9"/>
    <w:rsid w:val="008A4B68"/>
    <w:rsid w:val="008A5B7F"/>
    <w:rsid w:val="008B080A"/>
    <w:rsid w:val="008B68B2"/>
    <w:rsid w:val="008B6BAB"/>
    <w:rsid w:val="008C039C"/>
    <w:rsid w:val="008C3179"/>
    <w:rsid w:val="008C5078"/>
    <w:rsid w:val="008C5E54"/>
    <w:rsid w:val="008D18E4"/>
    <w:rsid w:val="008D3108"/>
    <w:rsid w:val="008D480C"/>
    <w:rsid w:val="008D5C7E"/>
    <w:rsid w:val="008D7906"/>
    <w:rsid w:val="008D7C11"/>
    <w:rsid w:val="008E210F"/>
    <w:rsid w:val="008E2E2C"/>
    <w:rsid w:val="008E657E"/>
    <w:rsid w:val="008E7DBD"/>
    <w:rsid w:val="008F2220"/>
    <w:rsid w:val="008F245B"/>
    <w:rsid w:val="008F26CD"/>
    <w:rsid w:val="008F46ED"/>
    <w:rsid w:val="008F5E6C"/>
    <w:rsid w:val="00901972"/>
    <w:rsid w:val="00902FB9"/>
    <w:rsid w:val="00903F56"/>
    <w:rsid w:val="00906237"/>
    <w:rsid w:val="00906C3F"/>
    <w:rsid w:val="009075FB"/>
    <w:rsid w:val="009077FC"/>
    <w:rsid w:val="00910849"/>
    <w:rsid w:val="0091333E"/>
    <w:rsid w:val="009159C1"/>
    <w:rsid w:val="00916DB0"/>
    <w:rsid w:val="00921883"/>
    <w:rsid w:val="0092240D"/>
    <w:rsid w:val="00922D9B"/>
    <w:rsid w:val="00926DF2"/>
    <w:rsid w:val="009274D9"/>
    <w:rsid w:val="0093121C"/>
    <w:rsid w:val="00932913"/>
    <w:rsid w:val="009334AA"/>
    <w:rsid w:val="00934AE6"/>
    <w:rsid w:val="00936B46"/>
    <w:rsid w:val="00936C53"/>
    <w:rsid w:val="00936F6B"/>
    <w:rsid w:val="00937B43"/>
    <w:rsid w:val="00940F28"/>
    <w:rsid w:val="00944EA5"/>
    <w:rsid w:val="0094595E"/>
    <w:rsid w:val="00946513"/>
    <w:rsid w:val="00946BB7"/>
    <w:rsid w:val="0095035C"/>
    <w:rsid w:val="00950573"/>
    <w:rsid w:val="00952963"/>
    <w:rsid w:val="00952B88"/>
    <w:rsid w:val="00956045"/>
    <w:rsid w:val="009600C1"/>
    <w:rsid w:val="00963C4F"/>
    <w:rsid w:val="00963F18"/>
    <w:rsid w:val="00964116"/>
    <w:rsid w:val="0096420A"/>
    <w:rsid w:val="0096426B"/>
    <w:rsid w:val="00964DD6"/>
    <w:rsid w:val="00965718"/>
    <w:rsid w:val="009672BC"/>
    <w:rsid w:val="00967D66"/>
    <w:rsid w:val="00967F66"/>
    <w:rsid w:val="0097151A"/>
    <w:rsid w:val="00973B5D"/>
    <w:rsid w:val="0097462C"/>
    <w:rsid w:val="00976122"/>
    <w:rsid w:val="00976313"/>
    <w:rsid w:val="00976598"/>
    <w:rsid w:val="0097698F"/>
    <w:rsid w:val="00981DFC"/>
    <w:rsid w:val="009827FA"/>
    <w:rsid w:val="009876B2"/>
    <w:rsid w:val="00990AD8"/>
    <w:rsid w:val="00991FAA"/>
    <w:rsid w:val="00994A46"/>
    <w:rsid w:val="00996304"/>
    <w:rsid w:val="00996E16"/>
    <w:rsid w:val="00997287"/>
    <w:rsid w:val="00997473"/>
    <w:rsid w:val="00997D22"/>
    <w:rsid w:val="009A605B"/>
    <w:rsid w:val="009B11DD"/>
    <w:rsid w:val="009B16CC"/>
    <w:rsid w:val="009B789E"/>
    <w:rsid w:val="009C5FE2"/>
    <w:rsid w:val="009C722B"/>
    <w:rsid w:val="009D0D3C"/>
    <w:rsid w:val="009D131D"/>
    <w:rsid w:val="009D1A36"/>
    <w:rsid w:val="009D2E0E"/>
    <w:rsid w:val="009D3002"/>
    <w:rsid w:val="009D67BE"/>
    <w:rsid w:val="009D6E3B"/>
    <w:rsid w:val="009D7605"/>
    <w:rsid w:val="009E49C8"/>
    <w:rsid w:val="009E4B0C"/>
    <w:rsid w:val="009E6ADA"/>
    <w:rsid w:val="009E6DD5"/>
    <w:rsid w:val="009F09DD"/>
    <w:rsid w:val="009F2A80"/>
    <w:rsid w:val="009F463F"/>
    <w:rsid w:val="009F5932"/>
    <w:rsid w:val="009F6F40"/>
    <w:rsid w:val="00A01308"/>
    <w:rsid w:val="00A028C2"/>
    <w:rsid w:val="00A103DD"/>
    <w:rsid w:val="00A1221D"/>
    <w:rsid w:val="00A1528F"/>
    <w:rsid w:val="00A16106"/>
    <w:rsid w:val="00A20374"/>
    <w:rsid w:val="00A21FB5"/>
    <w:rsid w:val="00A229D5"/>
    <w:rsid w:val="00A25460"/>
    <w:rsid w:val="00A30ED8"/>
    <w:rsid w:val="00A3260B"/>
    <w:rsid w:val="00A3283D"/>
    <w:rsid w:val="00A34DE0"/>
    <w:rsid w:val="00A352EC"/>
    <w:rsid w:val="00A35C9B"/>
    <w:rsid w:val="00A36424"/>
    <w:rsid w:val="00A40D0B"/>
    <w:rsid w:val="00A42DC3"/>
    <w:rsid w:val="00A44B0A"/>
    <w:rsid w:val="00A458EF"/>
    <w:rsid w:val="00A55C9A"/>
    <w:rsid w:val="00A571B3"/>
    <w:rsid w:val="00A617B6"/>
    <w:rsid w:val="00A61B8C"/>
    <w:rsid w:val="00A62DFD"/>
    <w:rsid w:val="00A638D8"/>
    <w:rsid w:val="00A63AF9"/>
    <w:rsid w:val="00A65C0E"/>
    <w:rsid w:val="00A65EFC"/>
    <w:rsid w:val="00A66798"/>
    <w:rsid w:val="00A6799B"/>
    <w:rsid w:val="00A67A62"/>
    <w:rsid w:val="00A75DB5"/>
    <w:rsid w:val="00A8085B"/>
    <w:rsid w:val="00A811AB"/>
    <w:rsid w:val="00A81D43"/>
    <w:rsid w:val="00A82BE7"/>
    <w:rsid w:val="00A83646"/>
    <w:rsid w:val="00A87992"/>
    <w:rsid w:val="00A87C38"/>
    <w:rsid w:val="00A905BC"/>
    <w:rsid w:val="00A91D87"/>
    <w:rsid w:val="00A94F9A"/>
    <w:rsid w:val="00A94FD0"/>
    <w:rsid w:val="00A9738B"/>
    <w:rsid w:val="00A9790C"/>
    <w:rsid w:val="00AA07D9"/>
    <w:rsid w:val="00AA1F67"/>
    <w:rsid w:val="00AA5C5F"/>
    <w:rsid w:val="00AA6B98"/>
    <w:rsid w:val="00AA7426"/>
    <w:rsid w:val="00AB7228"/>
    <w:rsid w:val="00AD29EF"/>
    <w:rsid w:val="00AD47F5"/>
    <w:rsid w:val="00AD7B82"/>
    <w:rsid w:val="00AE0525"/>
    <w:rsid w:val="00AE1AEA"/>
    <w:rsid w:val="00AE500F"/>
    <w:rsid w:val="00AE5EBB"/>
    <w:rsid w:val="00AE5ECC"/>
    <w:rsid w:val="00AF32B6"/>
    <w:rsid w:val="00AF3BE6"/>
    <w:rsid w:val="00AF6103"/>
    <w:rsid w:val="00AF7689"/>
    <w:rsid w:val="00B03DC4"/>
    <w:rsid w:val="00B03FCC"/>
    <w:rsid w:val="00B05957"/>
    <w:rsid w:val="00B10C59"/>
    <w:rsid w:val="00B13786"/>
    <w:rsid w:val="00B14ED0"/>
    <w:rsid w:val="00B16404"/>
    <w:rsid w:val="00B172B3"/>
    <w:rsid w:val="00B178F3"/>
    <w:rsid w:val="00B22C91"/>
    <w:rsid w:val="00B258A3"/>
    <w:rsid w:val="00B25944"/>
    <w:rsid w:val="00B30D3E"/>
    <w:rsid w:val="00B31630"/>
    <w:rsid w:val="00B3208C"/>
    <w:rsid w:val="00B32DDC"/>
    <w:rsid w:val="00B3352C"/>
    <w:rsid w:val="00B35B04"/>
    <w:rsid w:val="00B37CC1"/>
    <w:rsid w:val="00B412DC"/>
    <w:rsid w:val="00B42A2B"/>
    <w:rsid w:val="00B44AA6"/>
    <w:rsid w:val="00B45B79"/>
    <w:rsid w:val="00B4623C"/>
    <w:rsid w:val="00B473A3"/>
    <w:rsid w:val="00B47E65"/>
    <w:rsid w:val="00B51532"/>
    <w:rsid w:val="00B520F4"/>
    <w:rsid w:val="00B533D9"/>
    <w:rsid w:val="00B53BF3"/>
    <w:rsid w:val="00B55F50"/>
    <w:rsid w:val="00B5602C"/>
    <w:rsid w:val="00B561D9"/>
    <w:rsid w:val="00B57663"/>
    <w:rsid w:val="00B602C1"/>
    <w:rsid w:val="00B618EB"/>
    <w:rsid w:val="00B63B3C"/>
    <w:rsid w:val="00B63E26"/>
    <w:rsid w:val="00B64C57"/>
    <w:rsid w:val="00B65A19"/>
    <w:rsid w:val="00B65A25"/>
    <w:rsid w:val="00B70090"/>
    <w:rsid w:val="00B701B8"/>
    <w:rsid w:val="00B719F1"/>
    <w:rsid w:val="00B749ED"/>
    <w:rsid w:val="00B75307"/>
    <w:rsid w:val="00B77EBB"/>
    <w:rsid w:val="00B81880"/>
    <w:rsid w:val="00B83A12"/>
    <w:rsid w:val="00B83E4D"/>
    <w:rsid w:val="00B843FB"/>
    <w:rsid w:val="00B85767"/>
    <w:rsid w:val="00B85877"/>
    <w:rsid w:val="00B9178A"/>
    <w:rsid w:val="00B91EB1"/>
    <w:rsid w:val="00B92383"/>
    <w:rsid w:val="00B9291A"/>
    <w:rsid w:val="00B92F31"/>
    <w:rsid w:val="00B941D3"/>
    <w:rsid w:val="00B9498F"/>
    <w:rsid w:val="00B96364"/>
    <w:rsid w:val="00B96831"/>
    <w:rsid w:val="00B97A3A"/>
    <w:rsid w:val="00BA204D"/>
    <w:rsid w:val="00BA24DB"/>
    <w:rsid w:val="00BA4845"/>
    <w:rsid w:val="00BA5DC9"/>
    <w:rsid w:val="00BA7A1A"/>
    <w:rsid w:val="00BB00BD"/>
    <w:rsid w:val="00BB188C"/>
    <w:rsid w:val="00BB41CF"/>
    <w:rsid w:val="00BB495B"/>
    <w:rsid w:val="00BB50FC"/>
    <w:rsid w:val="00BB69EE"/>
    <w:rsid w:val="00BC1F57"/>
    <w:rsid w:val="00BC26E5"/>
    <w:rsid w:val="00BC3A3E"/>
    <w:rsid w:val="00BC42EA"/>
    <w:rsid w:val="00BC5536"/>
    <w:rsid w:val="00BC7297"/>
    <w:rsid w:val="00BD07AD"/>
    <w:rsid w:val="00BD0E5E"/>
    <w:rsid w:val="00BD12E6"/>
    <w:rsid w:val="00BD2646"/>
    <w:rsid w:val="00BD3C49"/>
    <w:rsid w:val="00BD463F"/>
    <w:rsid w:val="00BD4F7E"/>
    <w:rsid w:val="00BE06D1"/>
    <w:rsid w:val="00BE0D63"/>
    <w:rsid w:val="00BE3487"/>
    <w:rsid w:val="00BE3979"/>
    <w:rsid w:val="00BE39E8"/>
    <w:rsid w:val="00BE524C"/>
    <w:rsid w:val="00BE67BA"/>
    <w:rsid w:val="00BF4C13"/>
    <w:rsid w:val="00BF668A"/>
    <w:rsid w:val="00BF7A38"/>
    <w:rsid w:val="00C006DE"/>
    <w:rsid w:val="00C01863"/>
    <w:rsid w:val="00C061B8"/>
    <w:rsid w:val="00C06C4D"/>
    <w:rsid w:val="00C0716C"/>
    <w:rsid w:val="00C109C1"/>
    <w:rsid w:val="00C122FB"/>
    <w:rsid w:val="00C1230B"/>
    <w:rsid w:val="00C15AB0"/>
    <w:rsid w:val="00C1747E"/>
    <w:rsid w:val="00C21B65"/>
    <w:rsid w:val="00C23407"/>
    <w:rsid w:val="00C2611D"/>
    <w:rsid w:val="00C3015B"/>
    <w:rsid w:val="00C301E8"/>
    <w:rsid w:val="00C30C45"/>
    <w:rsid w:val="00C31104"/>
    <w:rsid w:val="00C31426"/>
    <w:rsid w:val="00C3365C"/>
    <w:rsid w:val="00C35D4B"/>
    <w:rsid w:val="00C370D5"/>
    <w:rsid w:val="00C4116E"/>
    <w:rsid w:val="00C43917"/>
    <w:rsid w:val="00C43B31"/>
    <w:rsid w:val="00C43DEE"/>
    <w:rsid w:val="00C4435F"/>
    <w:rsid w:val="00C460B3"/>
    <w:rsid w:val="00C47EAB"/>
    <w:rsid w:val="00C506DC"/>
    <w:rsid w:val="00C50770"/>
    <w:rsid w:val="00C51701"/>
    <w:rsid w:val="00C5547E"/>
    <w:rsid w:val="00C55838"/>
    <w:rsid w:val="00C62814"/>
    <w:rsid w:val="00C645EE"/>
    <w:rsid w:val="00C66A5A"/>
    <w:rsid w:val="00C66DF2"/>
    <w:rsid w:val="00C74AC8"/>
    <w:rsid w:val="00C757A5"/>
    <w:rsid w:val="00C75D41"/>
    <w:rsid w:val="00C777F5"/>
    <w:rsid w:val="00C80465"/>
    <w:rsid w:val="00C8124E"/>
    <w:rsid w:val="00C81793"/>
    <w:rsid w:val="00C82023"/>
    <w:rsid w:val="00C8378F"/>
    <w:rsid w:val="00C83B87"/>
    <w:rsid w:val="00C925CA"/>
    <w:rsid w:val="00C948C6"/>
    <w:rsid w:val="00C954D4"/>
    <w:rsid w:val="00C97F4F"/>
    <w:rsid w:val="00CA13D2"/>
    <w:rsid w:val="00CB238B"/>
    <w:rsid w:val="00CB35B9"/>
    <w:rsid w:val="00CB3D46"/>
    <w:rsid w:val="00CB4E79"/>
    <w:rsid w:val="00CB6825"/>
    <w:rsid w:val="00CB7854"/>
    <w:rsid w:val="00CB7E57"/>
    <w:rsid w:val="00CC036A"/>
    <w:rsid w:val="00CC25FC"/>
    <w:rsid w:val="00CC2C0F"/>
    <w:rsid w:val="00CC3BF8"/>
    <w:rsid w:val="00CC407D"/>
    <w:rsid w:val="00CC5957"/>
    <w:rsid w:val="00CC5E91"/>
    <w:rsid w:val="00CC5FCF"/>
    <w:rsid w:val="00CC73EC"/>
    <w:rsid w:val="00CC78BD"/>
    <w:rsid w:val="00CD2C59"/>
    <w:rsid w:val="00CD517D"/>
    <w:rsid w:val="00CD62B7"/>
    <w:rsid w:val="00CD6A44"/>
    <w:rsid w:val="00CE10AD"/>
    <w:rsid w:val="00CE1362"/>
    <w:rsid w:val="00CE1BD3"/>
    <w:rsid w:val="00CE2080"/>
    <w:rsid w:val="00CE209A"/>
    <w:rsid w:val="00CE3518"/>
    <w:rsid w:val="00CE4EEE"/>
    <w:rsid w:val="00CF144F"/>
    <w:rsid w:val="00CF1EB7"/>
    <w:rsid w:val="00CF21F9"/>
    <w:rsid w:val="00CF296B"/>
    <w:rsid w:val="00CF3D9C"/>
    <w:rsid w:val="00CF6020"/>
    <w:rsid w:val="00D010B0"/>
    <w:rsid w:val="00D1081F"/>
    <w:rsid w:val="00D118E9"/>
    <w:rsid w:val="00D13172"/>
    <w:rsid w:val="00D14B4B"/>
    <w:rsid w:val="00D15EB3"/>
    <w:rsid w:val="00D16316"/>
    <w:rsid w:val="00D16A26"/>
    <w:rsid w:val="00D1772C"/>
    <w:rsid w:val="00D17D36"/>
    <w:rsid w:val="00D20462"/>
    <w:rsid w:val="00D214A2"/>
    <w:rsid w:val="00D2254D"/>
    <w:rsid w:val="00D232C4"/>
    <w:rsid w:val="00D25200"/>
    <w:rsid w:val="00D253EF"/>
    <w:rsid w:val="00D30D1E"/>
    <w:rsid w:val="00D31BAA"/>
    <w:rsid w:val="00D3234A"/>
    <w:rsid w:val="00D3333A"/>
    <w:rsid w:val="00D33DD1"/>
    <w:rsid w:val="00D343DA"/>
    <w:rsid w:val="00D35B78"/>
    <w:rsid w:val="00D3711C"/>
    <w:rsid w:val="00D37164"/>
    <w:rsid w:val="00D45918"/>
    <w:rsid w:val="00D50558"/>
    <w:rsid w:val="00D5177D"/>
    <w:rsid w:val="00D527BA"/>
    <w:rsid w:val="00D53204"/>
    <w:rsid w:val="00D6055C"/>
    <w:rsid w:val="00D62750"/>
    <w:rsid w:val="00D63022"/>
    <w:rsid w:val="00D6338F"/>
    <w:rsid w:val="00D6449C"/>
    <w:rsid w:val="00D644E4"/>
    <w:rsid w:val="00D701E3"/>
    <w:rsid w:val="00D70AE4"/>
    <w:rsid w:val="00D73010"/>
    <w:rsid w:val="00D770F8"/>
    <w:rsid w:val="00D80235"/>
    <w:rsid w:val="00D80608"/>
    <w:rsid w:val="00D8076A"/>
    <w:rsid w:val="00D81703"/>
    <w:rsid w:val="00D84BF9"/>
    <w:rsid w:val="00D853E2"/>
    <w:rsid w:val="00D86590"/>
    <w:rsid w:val="00D90377"/>
    <w:rsid w:val="00D9154E"/>
    <w:rsid w:val="00D91F34"/>
    <w:rsid w:val="00D92413"/>
    <w:rsid w:val="00D92B1F"/>
    <w:rsid w:val="00D94C39"/>
    <w:rsid w:val="00D96548"/>
    <w:rsid w:val="00D96E1C"/>
    <w:rsid w:val="00D97BAC"/>
    <w:rsid w:val="00D97FC7"/>
    <w:rsid w:val="00DA0EF8"/>
    <w:rsid w:val="00DA1BBA"/>
    <w:rsid w:val="00DA23F2"/>
    <w:rsid w:val="00DA2D6A"/>
    <w:rsid w:val="00DA3FF9"/>
    <w:rsid w:val="00DA476D"/>
    <w:rsid w:val="00DA7525"/>
    <w:rsid w:val="00DB2300"/>
    <w:rsid w:val="00DB4109"/>
    <w:rsid w:val="00DB5F4D"/>
    <w:rsid w:val="00DC2919"/>
    <w:rsid w:val="00DC3798"/>
    <w:rsid w:val="00DC3EC7"/>
    <w:rsid w:val="00DC626B"/>
    <w:rsid w:val="00DD24D4"/>
    <w:rsid w:val="00DD2B42"/>
    <w:rsid w:val="00DD3F65"/>
    <w:rsid w:val="00DD5E77"/>
    <w:rsid w:val="00DD67E9"/>
    <w:rsid w:val="00DD7637"/>
    <w:rsid w:val="00DE198C"/>
    <w:rsid w:val="00DE1FB5"/>
    <w:rsid w:val="00DE33F4"/>
    <w:rsid w:val="00DE7ABC"/>
    <w:rsid w:val="00DE7B98"/>
    <w:rsid w:val="00DF1FB8"/>
    <w:rsid w:val="00DF2507"/>
    <w:rsid w:val="00DF328E"/>
    <w:rsid w:val="00DF363E"/>
    <w:rsid w:val="00DF43C5"/>
    <w:rsid w:val="00DF4C6F"/>
    <w:rsid w:val="00DF697A"/>
    <w:rsid w:val="00DF7A1C"/>
    <w:rsid w:val="00DF7CE5"/>
    <w:rsid w:val="00E00EF5"/>
    <w:rsid w:val="00E01A95"/>
    <w:rsid w:val="00E045DB"/>
    <w:rsid w:val="00E067D0"/>
    <w:rsid w:val="00E10AB2"/>
    <w:rsid w:val="00E12A01"/>
    <w:rsid w:val="00E15A09"/>
    <w:rsid w:val="00E22279"/>
    <w:rsid w:val="00E240F1"/>
    <w:rsid w:val="00E2641D"/>
    <w:rsid w:val="00E30E4B"/>
    <w:rsid w:val="00E326B4"/>
    <w:rsid w:val="00E329B3"/>
    <w:rsid w:val="00E345DB"/>
    <w:rsid w:val="00E34BF6"/>
    <w:rsid w:val="00E3535B"/>
    <w:rsid w:val="00E35513"/>
    <w:rsid w:val="00E36477"/>
    <w:rsid w:val="00E402C6"/>
    <w:rsid w:val="00E4303D"/>
    <w:rsid w:val="00E45C8B"/>
    <w:rsid w:val="00E51EB3"/>
    <w:rsid w:val="00E523FD"/>
    <w:rsid w:val="00E549C4"/>
    <w:rsid w:val="00E61CF1"/>
    <w:rsid w:val="00E6287D"/>
    <w:rsid w:val="00E628D9"/>
    <w:rsid w:val="00E63C7A"/>
    <w:rsid w:val="00E66DD1"/>
    <w:rsid w:val="00E675D6"/>
    <w:rsid w:val="00E74F88"/>
    <w:rsid w:val="00E762C1"/>
    <w:rsid w:val="00E80694"/>
    <w:rsid w:val="00E831DC"/>
    <w:rsid w:val="00E858AE"/>
    <w:rsid w:val="00E86526"/>
    <w:rsid w:val="00E86D42"/>
    <w:rsid w:val="00E87A59"/>
    <w:rsid w:val="00E93CBE"/>
    <w:rsid w:val="00E949BD"/>
    <w:rsid w:val="00E96B2C"/>
    <w:rsid w:val="00E97A16"/>
    <w:rsid w:val="00EA298B"/>
    <w:rsid w:val="00EA2AE1"/>
    <w:rsid w:val="00EA60A9"/>
    <w:rsid w:val="00EA6C06"/>
    <w:rsid w:val="00EA7475"/>
    <w:rsid w:val="00EB3F88"/>
    <w:rsid w:val="00EB47A0"/>
    <w:rsid w:val="00EB5423"/>
    <w:rsid w:val="00EB7A55"/>
    <w:rsid w:val="00EC22AD"/>
    <w:rsid w:val="00EC261D"/>
    <w:rsid w:val="00EC3405"/>
    <w:rsid w:val="00EC4285"/>
    <w:rsid w:val="00EC6EDE"/>
    <w:rsid w:val="00EC73A7"/>
    <w:rsid w:val="00EC78BE"/>
    <w:rsid w:val="00ED0732"/>
    <w:rsid w:val="00ED25F1"/>
    <w:rsid w:val="00ED4418"/>
    <w:rsid w:val="00ED7B23"/>
    <w:rsid w:val="00EE25C9"/>
    <w:rsid w:val="00EE3CD5"/>
    <w:rsid w:val="00EE405F"/>
    <w:rsid w:val="00EE411B"/>
    <w:rsid w:val="00EE61EC"/>
    <w:rsid w:val="00EE65EB"/>
    <w:rsid w:val="00EE6754"/>
    <w:rsid w:val="00EE67FC"/>
    <w:rsid w:val="00EE72BC"/>
    <w:rsid w:val="00EF3F72"/>
    <w:rsid w:val="00EF70D1"/>
    <w:rsid w:val="00F00441"/>
    <w:rsid w:val="00F051D4"/>
    <w:rsid w:val="00F05577"/>
    <w:rsid w:val="00F05DA3"/>
    <w:rsid w:val="00F07447"/>
    <w:rsid w:val="00F11311"/>
    <w:rsid w:val="00F12200"/>
    <w:rsid w:val="00F12ADD"/>
    <w:rsid w:val="00F13341"/>
    <w:rsid w:val="00F13A90"/>
    <w:rsid w:val="00F13BAD"/>
    <w:rsid w:val="00F148D0"/>
    <w:rsid w:val="00F14BBD"/>
    <w:rsid w:val="00F15728"/>
    <w:rsid w:val="00F16014"/>
    <w:rsid w:val="00F1769F"/>
    <w:rsid w:val="00F17CC0"/>
    <w:rsid w:val="00F20133"/>
    <w:rsid w:val="00F21C97"/>
    <w:rsid w:val="00F23948"/>
    <w:rsid w:val="00F239BB"/>
    <w:rsid w:val="00F24906"/>
    <w:rsid w:val="00F323E0"/>
    <w:rsid w:val="00F33EB1"/>
    <w:rsid w:val="00F3475F"/>
    <w:rsid w:val="00F358B3"/>
    <w:rsid w:val="00F35A34"/>
    <w:rsid w:val="00F35F9E"/>
    <w:rsid w:val="00F40BCA"/>
    <w:rsid w:val="00F41CD8"/>
    <w:rsid w:val="00F434B1"/>
    <w:rsid w:val="00F44708"/>
    <w:rsid w:val="00F4758F"/>
    <w:rsid w:val="00F50073"/>
    <w:rsid w:val="00F524DA"/>
    <w:rsid w:val="00F52A10"/>
    <w:rsid w:val="00F52B2B"/>
    <w:rsid w:val="00F5359E"/>
    <w:rsid w:val="00F53928"/>
    <w:rsid w:val="00F5429D"/>
    <w:rsid w:val="00F562F0"/>
    <w:rsid w:val="00F56B1A"/>
    <w:rsid w:val="00F56CE9"/>
    <w:rsid w:val="00F61C95"/>
    <w:rsid w:val="00F61F40"/>
    <w:rsid w:val="00F6538E"/>
    <w:rsid w:val="00F66536"/>
    <w:rsid w:val="00F66D09"/>
    <w:rsid w:val="00F70DE7"/>
    <w:rsid w:val="00F7228A"/>
    <w:rsid w:val="00F73BF5"/>
    <w:rsid w:val="00F81CF2"/>
    <w:rsid w:val="00F821A4"/>
    <w:rsid w:val="00F82233"/>
    <w:rsid w:val="00F8296C"/>
    <w:rsid w:val="00F842E0"/>
    <w:rsid w:val="00F845EE"/>
    <w:rsid w:val="00F85825"/>
    <w:rsid w:val="00F87340"/>
    <w:rsid w:val="00F9019B"/>
    <w:rsid w:val="00F962DE"/>
    <w:rsid w:val="00F97CCE"/>
    <w:rsid w:val="00FA1055"/>
    <w:rsid w:val="00FA2130"/>
    <w:rsid w:val="00FA347A"/>
    <w:rsid w:val="00FA364F"/>
    <w:rsid w:val="00FA47C8"/>
    <w:rsid w:val="00FA5534"/>
    <w:rsid w:val="00FA5A23"/>
    <w:rsid w:val="00FA5F97"/>
    <w:rsid w:val="00FB11DA"/>
    <w:rsid w:val="00FB2C71"/>
    <w:rsid w:val="00FC1B93"/>
    <w:rsid w:val="00FC2188"/>
    <w:rsid w:val="00FC48EC"/>
    <w:rsid w:val="00FC4C21"/>
    <w:rsid w:val="00FC5052"/>
    <w:rsid w:val="00FC64A8"/>
    <w:rsid w:val="00FC67DC"/>
    <w:rsid w:val="00FC7DE7"/>
    <w:rsid w:val="00FD0988"/>
    <w:rsid w:val="00FD1501"/>
    <w:rsid w:val="00FD4165"/>
    <w:rsid w:val="00FD771D"/>
    <w:rsid w:val="00FD7755"/>
    <w:rsid w:val="00FE1FB7"/>
    <w:rsid w:val="00FE215D"/>
    <w:rsid w:val="00FE236C"/>
    <w:rsid w:val="00FE3B2E"/>
    <w:rsid w:val="00FE3FDB"/>
    <w:rsid w:val="00FE4AC1"/>
    <w:rsid w:val="00FF05D3"/>
    <w:rsid w:val="00FF1306"/>
    <w:rsid w:val="00FF21C4"/>
    <w:rsid w:val="00FF5EC5"/>
    <w:rsid w:val="00FF6F74"/>
    <w:rsid w:val="00FF7A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8B92599A-B996-4F64-AAF9-9B1A46D8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64E"/>
    <w:pPr>
      <w:spacing w:after="200" w:line="276" w:lineRule="auto"/>
    </w:pPr>
    <w:rPr>
      <w:rFonts w:eastAsia="Calibri"/>
      <w:sz w:val="24"/>
      <w:szCs w:val="22"/>
      <w:lang w:eastAsia="en-US"/>
    </w:rPr>
  </w:style>
  <w:style w:type="paragraph" w:styleId="Heading1">
    <w:name w:val="heading 1"/>
    <w:aliases w:val="H1"/>
    <w:basedOn w:val="Normal"/>
    <w:next w:val="Normal"/>
    <w:link w:val="Heading1Char"/>
    <w:qFormat/>
    <w:rsid w:val="0024443A"/>
    <w:pPr>
      <w:keepNext/>
      <w:spacing w:before="240" w:after="60" w:line="240" w:lineRule="auto"/>
      <w:jc w:val="center"/>
      <w:outlineLvl w:val="0"/>
    </w:pPr>
    <w:rPr>
      <w:rFonts w:eastAsia="Times New Roman"/>
      <w:b/>
      <w:bCs/>
      <w:color w:val="000000"/>
      <w:kern w:val="32"/>
      <w:sz w:val="28"/>
      <w:szCs w:val="32"/>
      <w:lang w:val="x-none"/>
    </w:rPr>
  </w:style>
  <w:style w:type="paragraph" w:styleId="Heading2">
    <w:name w:val="heading 2"/>
    <w:basedOn w:val="Normal"/>
    <w:next w:val="Normal"/>
    <w:link w:val="Heading2Char"/>
    <w:uiPriority w:val="9"/>
    <w:semiHidden/>
    <w:unhideWhenUsed/>
    <w:qFormat/>
    <w:rsid w:val="00B25944"/>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semiHidden/>
    <w:unhideWhenUsed/>
    <w:qFormat/>
    <w:rsid w:val="00B83A12"/>
    <w:pPr>
      <w:keepNext/>
      <w:spacing w:before="240" w:after="60"/>
      <w:outlineLvl w:val="2"/>
    </w:pPr>
    <w:rPr>
      <w:rFonts w:ascii="Cambria" w:eastAsia="Times New Roman" w:hAnsi="Cambria"/>
      <w:b/>
      <w:bCs/>
      <w:sz w:val="26"/>
      <w:szCs w:val="26"/>
      <w:lang w:val="x-none"/>
    </w:rPr>
  </w:style>
  <w:style w:type="paragraph" w:styleId="Heading6">
    <w:name w:val="heading 6"/>
    <w:basedOn w:val="Normal"/>
    <w:next w:val="Normal"/>
    <w:link w:val="Heading6Char"/>
    <w:qFormat/>
    <w:rsid w:val="005D7BC7"/>
    <w:pPr>
      <w:spacing w:before="240" w:after="60" w:line="240" w:lineRule="auto"/>
      <w:outlineLvl w:val="5"/>
    </w:pPr>
    <w:rPr>
      <w:rFonts w:eastAsia="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064E"/>
    <w:rPr>
      <w:rFonts w:cs="Times New Roman"/>
      <w:color w:val="0000FF"/>
      <w:u w:val="single"/>
    </w:rPr>
  </w:style>
  <w:style w:type="paragraph" w:styleId="BodyText">
    <w:name w:val="Body Text"/>
    <w:basedOn w:val="Normal"/>
    <w:link w:val="BodyTextChar1"/>
    <w:uiPriority w:val="99"/>
    <w:rsid w:val="0027064E"/>
    <w:pPr>
      <w:spacing w:after="0" w:line="240" w:lineRule="auto"/>
      <w:jc w:val="both"/>
    </w:pPr>
    <w:rPr>
      <w:rFonts w:ascii="Swiss TL" w:eastAsia="Times New Roman" w:hAnsi="Swiss TL"/>
      <w:sz w:val="20"/>
      <w:szCs w:val="24"/>
      <w:lang w:val="x-none" w:eastAsia="x-none"/>
    </w:rPr>
  </w:style>
  <w:style w:type="character" w:customStyle="1" w:styleId="BodyTextChar1">
    <w:name w:val="Body Text Char1"/>
    <w:link w:val="BodyText"/>
    <w:uiPriority w:val="99"/>
    <w:rsid w:val="0027064E"/>
    <w:rPr>
      <w:rFonts w:ascii="Swiss TL" w:eastAsia="Times New Roman" w:hAnsi="Swiss TL" w:cs="Times New Roman"/>
      <w:sz w:val="20"/>
      <w:szCs w:val="24"/>
    </w:rPr>
  </w:style>
  <w:style w:type="paragraph" w:styleId="ListParagraph">
    <w:name w:val="List Paragraph"/>
    <w:basedOn w:val="Normal"/>
    <w:uiPriority w:val="34"/>
    <w:qFormat/>
    <w:rsid w:val="0027064E"/>
    <w:pPr>
      <w:spacing w:after="0" w:line="240" w:lineRule="auto"/>
      <w:ind w:left="720"/>
      <w:contextualSpacing/>
    </w:pPr>
    <w:rPr>
      <w:rFonts w:eastAsia="Times New Roman"/>
      <w:szCs w:val="24"/>
      <w:lang w:eastAsia="lv-LV"/>
    </w:rPr>
  </w:style>
  <w:style w:type="paragraph" w:customStyle="1" w:styleId="ColorfulList-Accent11">
    <w:name w:val="Colorful List - Accent 11"/>
    <w:basedOn w:val="Normal"/>
    <w:uiPriority w:val="34"/>
    <w:qFormat/>
    <w:rsid w:val="0027064E"/>
    <w:pPr>
      <w:ind w:left="720"/>
      <w:contextualSpacing/>
    </w:pPr>
    <w:rPr>
      <w:rFonts w:ascii="Calibri" w:eastAsia="Times New Roman" w:hAnsi="Calibri"/>
      <w:sz w:val="22"/>
      <w:lang w:eastAsia="lv-LV"/>
    </w:rPr>
  </w:style>
  <w:style w:type="character" w:customStyle="1" w:styleId="11IvetaChar">
    <w:name w:val="1.1. Iveta Char"/>
    <w:link w:val="11Iveta"/>
    <w:locked/>
    <w:rsid w:val="0027064E"/>
    <w:rPr>
      <w:sz w:val="24"/>
      <w:lang w:val="x-none" w:eastAsia="x-none"/>
    </w:rPr>
  </w:style>
  <w:style w:type="paragraph" w:customStyle="1" w:styleId="11Iveta">
    <w:name w:val="1.1. Iveta"/>
    <w:basedOn w:val="ListParagraph"/>
    <w:link w:val="11IvetaChar"/>
    <w:qFormat/>
    <w:rsid w:val="0027064E"/>
    <w:pPr>
      <w:numPr>
        <w:numId w:val="2"/>
      </w:numPr>
      <w:jc w:val="both"/>
    </w:pPr>
    <w:rPr>
      <w:szCs w:val="20"/>
      <w:lang w:val="x-none" w:eastAsia="x-none"/>
    </w:rPr>
  </w:style>
  <w:style w:type="paragraph" w:customStyle="1" w:styleId="tv20787921">
    <w:name w:val="tv207_87_921"/>
    <w:basedOn w:val="Normal"/>
    <w:rsid w:val="0027064E"/>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nhideWhenUsed/>
    <w:rsid w:val="00EE65EB"/>
    <w:pPr>
      <w:tabs>
        <w:tab w:val="center" w:pos="4153"/>
        <w:tab w:val="right" w:pos="8306"/>
      </w:tabs>
      <w:spacing w:after="0" w:line="240" w:lineRule="auto"/>
    </w:pPr>
    <w:rPr>
      <w:szCs w:val="20"/>
      <w:lang w:val="x-none" w:eastAsia="x-none"/>
    </w:rPr>
  </w:style>
  <w:style w:type="character" w:customStyle="1" w:styleId="HeaderChar">
    <w:name w:val="Header Char"/>
    <w:link w:val="Header"/>
    <w:rsid w:val="00EE65EB"/>
    <w:rPr>
      <w:rFonts w:ascii="Times New Roman" w:eastAsia="Calibri" w:hAnsi="Times New Roman" w:cs="Times New Roman"/>
      <w:sz w:val="24"/>
    </w:rPr>
  </w:style>
  <w:style w:type="paragraph" w:styleId="Footer">
    <w:name w:val="footer"/>
    <w:basedOn w:val="Normal"/>
    <w:link w:val="FooterChar"/>
    <w:unhideWhenUsed/>
    <w:rsid w:val="00EE65EB"/>
    <w:pPr>
      <w:tabs>
        <w:tab w:val="center" w:pos="4153"/>
        <w:tab w:val="right" w:pos="8306"/>
      </w:tabs>
      <w:spacing w:after="0" w:line="240" w:lineRule="auto"/>
    </w:pPr>
    <w:rPr>
      <w:szCs w:val="20"/>
      <w:lang w:val="x-none" w:eastAsia="x-none"/>
    </w:rPr>
  </w:style>
  <w:style w:type="character" w:customStyle="1" w:styleId="FooterChar">
    <w:name w:val="Footer Char"/>
    <w:link w:val="Footer"/>
    <w:rsid w:val="00EE65EB"/>
    <w:rPr>
      <w:rFonts w:ascii="Times New Roman" w:eastAsia="Calibri" w:hAnsi="Times New Roman" w:cs="Times New Roman"/>
      <w:sz w:val="24"/>
    </w:rPr>
  </w:style>
  <w:style w:type="paragraph" w:styleId="NoSpacing">
    <w:name w:val="No Spacing"/>
    <w:uiPriority w:val="1"/>
    <w:qFormat/>
    <w:rsid w:val="00EE65EB"/>
    <w:rPr>
      <w:rFonts w:eastAsia="Calibri"/>
      <w:sz w:val="24"/>
      <w:szCs w:val="22"/>
      <w:lang w:eastAsia="en-US"/>
    </w:rPr>
  </w:style>
  <w:style w:type="character" w:styleId="CommentReference">
    <w:name w:val="annotation reference"/>
    <w:uiPriority w:val="99"/>
    <w:semiHidden/>
    <w:unhideWhenUsed/>
    <w:rsid w:val="00A103DD"/>
    <w:rPr>
      <w:sz w:val="16"/>
      <w:szCs w:val="16"/>
    </w:rPr>
  </w:style>
  <w:style w:type="paragraph" w:styleId="CommentText">
    <w:name w:val="annotation text"/>
    <w:basedOn w:val="Normal"/>
    <w:link w:val="CommentTextChar"/>
    <w:uiPriority w:val="99"/>
    <w:unhideWhenUsed/>
    <w:rsid w:val="00A103DD"/>
    <w:pPr>
      <w:spacing w:line="240" w:lineRule="auto"/>
    </w:pPr>
    <w:rPr>
      <w:sz w:val="20"/>
      <w:szCs w:val="20"/>
      <w:lang w:val="x-none" w:eastAsia="x-none"/>
    </w:rPr>
  </w:style>
  <w:style w:type="character" w:customStyle="1" w:styleId="CommentTextChar">
    <w:name w:val="Comment Text Char"/>
    <w:link w:val="CommentText"/>
    <w:uiPriority w:val="99"/>
    <w:rsid w:val="00A103D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03DD"/>
    <w:rPr>
      <w:b/>
      <w:bCs/>
    </w:rPr>
  </w:style>
  <w:style w:type="character" w:customStyle="1" w:styleId="CommentSubjectChar">
    <w:name w:val="Comment Subject Char"/>
    <w:link w:val="CommentSubject"/>
    <w:uiPriority w:val="99"/>
    <w:semiHidden/>
    <w:rsid w:val="00A103DD"/>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103D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103DD"/>
    <w:rPr>
      <w:rFonts w:ascii="Tahoma" w:eastAsia="Calibri" w:hAnsi="Tahoma" w:cs="Tahoma"/>
      <w:sz w:val="16"/>
      <w:szCs w:val="16"/>
    </w:rPr>
  </w:style>
  <w:style w:type="character" w:customStyle="1" w:styleId="BodyTextChar">
    <w:name w:val="Body Text Char"/>
    <w:aliases w:val="Body Text1 Char"/>
    <w:link w:val="Pamatteksts1"/>
    <w:locked/>
    <w:rsid w:val="0075205C"/>
    <w:rPr>
      <w:rFonts w:ascii="Calibri" w:hAnsi="Calibri"/>
      <w:sz w:val="24"/>
      <w:szCs w:val="24"/>
    </w:rPr>
  </w:style>
  <w:style w:type="paragraph" w:customStyle="1" w:styleId="Pamatteksts1">
    <w:name w:val="Pamatteksts1"/>
    <w:aliases w:val="Body Text1"/>
    <w:basedOn w:val="Normal"/>
    <w:link w:val="BodyTextChar"/>
    <w:rsid w:val="0075205C"/>
    <w:pPr>
      <w:spacing w:after="0" w:line="240" w:lineRule="auto"/>
      <w:jc w:val="both"/>
    </w:pPr>
    <w:rPr>
      <w:rFonts w:ascii="Calibri" w:eastAsia="Times New Roman" w:hAnsi="Calibri"/>
      <w:szCs w:val="24"/>
      <w:lang w:val="x-none" w:eastAsia="x-none"/>
    </w:rPr>
  </w:style>
  <w:style w:type="character" w:styleId="Emphasis">
    <w:name w:val="Emphasis"/>
    <w:qFormat/>
    <w:rsid w:val="00C2611D"/>
    <w:rPr>
      <w:i/>
      <w:iCs/>
    </w:rPr>
  </w:style>
  <w:style w:type="character" w:customStyle="1" w:styleId="Heading1Char">
    <w:name w:val="Heading 1 Char"/>
    <w:aliases w:val="H1 Char"/>
    <w:link w:val="Heading1"/>
    <w:rsid w:val="0024443A"/>
    <w:rPr>
      <w:rFonts w:cs="Arial"/>
      <w:b/>
      <w:bCs/>
      <w:color w:val="000000"/>
      <w:kern w:val="32"/>
      <w:sz w:val="28"/>
      <w:szCs w:val="32"/>
      <w:lang w:eastAsia="en-US"/>
    </w:rPr>
  </w:style>
  <w:style w:type="table" w:styleId="TableGrid">
    <w:name w:val="Table Grid"/>
    <w:basedOn w:val="TableNormal"/>
    <w:uiPriority w:val="59"/>
    <w:rsid w:val="0016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C77"/>
    <w:rPr>
      <w:rFonts w:eastAsia="Calibri"/>
      <w:sz w:val="24"/>
      <w:szCs w:val="22"/>
      <w:lang w:eastAsia="en-US"/>
    </w:rPr>
  </w:style>
  <w:style w:type="paragraph" w:styleId="BodyTextIndent">
    <w:name w:val="Body Text Indent"/>
    <w:basedOn w:val="Normal"/>
    <w:link w:val="BodyTextIndentChar"/>
    <w:uiPriority w:val="99"/>
    <w:semiHidden/>
    <w:unhideWhenUsed/>
    <w:rsid w:val="00B83A12"/>
    <w:pPr>
      <w:spacing w:after="120"/>
      <w:ind w:left="283"/>
    </w:pPr>
    <w:rPr>
      <w:lang w:val="x-none"/>
    </w:rPr>
  </w:style>
  <w:style w:type="character" w:customStyle="1" w:styleId="BodyTextIndentChar">
    <w:name w:val="Body Text Indent Char"/>
    <w:link w:val="BodyTextIndent"/>
    <w:uiPriority w:val="99"/>
    <w:semiHidden/>
    <w:rsid w:val="00B83A12"/>
    <w:rPr>
      <w:rFonts w:eastAsia="Calibri"/>
      <w:sz w:val="24"/>
      <w:szCs w:val="22"/>
      <w:lang w:eastAsia="en-US"/>
    </w:rPr>
  </w:style>
  <w:style w:type="character" w:customStyle="1" w:styleId="Heading3Char">
    <w:name w:val="Heading 3 Char"/>
    <w:link w:val="Heading3"/>
    <w:uiPriority w:val="9"/>
    <w:semiHidden/>
    <w:rsid w:val="00B83A12"/>
    <w:rPr>
      <w:rFonts w:ascii="Cambria" w:hAnsi="Cambria"/>
      <w:b/>
      <w:bCs/>
      <w:sz w:val="26"/>
      <w:szCs w:val="26"/>
      <w:lang w:eastAsia="en-US"/>
    </w:rPr>
  </w:style>
  <w:style w:type="paragraph" w:customStyle="1" w:styleId="tv2131">
    <w:name w:val="tv2131"/>
    <w:basedOn w:val="Normal"/>
    <w:rsid w:val="00802BAA"/>
    <w:pPr>
      <w:spacing w:after="0" w:line="360" w:lineRule="auto"/>
      <w:ind w:firstLine="250"/>
    </w:pPr>
    <w:rPr>
      <w:rFonts w:eastAsia="Times New Roman"/>
      <w:color w:val="414142"/>
      <w:sz w:val="16"/>
      <w:szCs w:val="16"/>
      <w:lang w:eastAsia="lv-LV"/>
    </w:rPr>
  </w:style>
  <w:style w:type="character" w:customStyle="1" w:styleId="iubsearch-contractname">
    <w:name w:val="iubsearch-contractname"/>
    <w:rsid w:val="00677269"/>
  </w:style>
  <w:style w:type="character" w:customStyle="1" w:styleId="Heading6Char">
    <w:name w:val="Heading 6 Char"/>
    <w:link w:val="Heading6"/>
    <w:rsid w:val="005D7BC7"/>
    <w:rPr>
      <w:b/>
      <w:bCs/>
      <w:sz w:val="22"/>
      <w:szCs w:val="22"/>
      <w:lang w:val="en-GB" w:eastAsia="en-US"/>
    </w:rPr>
  </w:style>
  <w:style w:type="paragraph" w:styleId="FootnoteText">
    <w:name w:val="footnote text"/>
    <w:basedOn w:val="Normal"/>
    <w:link w:val="FootnoteTextChar"/>
    <w:uiPriority w:val="99"/>
    <w:semiHidden/>
    <w:unhideWhenUsed/>
    <w:rsid w:val="00B81880"/>
    <w:rPr>
      <w:sz w:val="20"/>
      <w:szCs w:val="20"/>
      <w:lang w:val="x-none"/>
    </w:rPr>
  </w:style>
  <w:style w:type="character" w:customStyle="1" w:styleId="FootnoteTextChar">
    <w:name w:val="Footnote Text Char"/>
    <w:link w:val="FootnoteText"/>
    <w:uiPriority w:val="99"/>
    <w:semiHidden/>
    <w:rsid w:val="00B81880"/>
    <w:rPr>
      <w:rFonts w:eastAsia="Calibri"/>
      <w:lang w:eastAsia="en-US"/>
    </w:rPr>
  </w:style>
  <w:style w:type="character" w:styleId="FootnoteReference">
    <w:name w:val="footnote reference"/>
    <w:uiPriority w:val="99"/>
    <w:semiHidden/>
    <w:unhideWhenUsed/>
    <w:rsid w:val="00B81880"/>
    <w:rPr>
      <w:vertAlign w:val="superscript"/>
    </w:rPr>
  </w:style>
  <w:style w:type="paragraph" w:customStyle="1" w:styleId="P-Virsraksti">
    <w:name w:val="P - Virsraksti"/>
    <w:basedOn w:val="Normal"/>
    <w:qFormat/>
    <w:rsid w:val="006714D5"/>
    <w:pPr>
      <w:widowControl w:val="0"/>
      <w:autoSpaceDE w:val="0"/>
      <w:autoSpaceDN w:val="0"/>
      <w:adjustRightInd w:val="0"/>
      <w:spacing w:before="60" w:after="60" w:line="240" w:lineRule="auto"/>
      <w:jc w:val="center"/>
    </w:pPr>
    <w:rPr>
      <w:rFonts w:eastAsia="Times New Roman"/>
      <w:b/>
      <w:sz w:val="22"/>
      <w:lang w:eastAsia="lv-LV"/>
    </w:rPr>
  </w:style>
  <w:style w:type="paragraph" w:customStyle="1" w:styleId="Default">
    <w:name w:val="Default"/>
    <w:rsid w:val="006714D5"/>
    <w:pPr>
      <w:autoSpaceDE w:val="0"/>
      <w:autoSpaceDN w:val="0"/>
      <w:adjustRightInd w:val="0"/>
    </w:pPr>
    <w:rPr>
      <w:rFonts w:eastAsia="Calibri"/>
      <w:color w:val="000000"/>
      <w:sz w:val="24"/>
      <w:szCs w:val="24"/>
      <w:lang w:eastAsia="en-US"/>
    </w:rPr>
  </w:style>
  <w:style w:type="paragraph" w:customStyle="1" w:styleId="WW-BodyText3">
    <w:name w:val="WW-Body Text 3"/>
    <w:basedOn w:val="Normal"/>
    <w:rsid w:val="000D338C"/>
    <w:pPr>
      <w:suppressAutoHyphens/>
      <w:spacing w:after="0" w:line="240" w:lineRule="auto"/>
      <w:jc w:val="center"/>
    </w:pPr>
    <w:rPr>
      <w:rFonts w:eastAsia="Times New Roman"/>
      <w:b/>
      <w:bCs/>
      <w:szCs w:val="24"/>
      <w:lang w:eastAsia="ar-SA"/>
    </w:rPr>
  </w:style>
  <w:style w:type="paragraph" w:customStyle="1" w:styleId="naisf">
    <w:name w:val="naisf"/>
    <w:basedOn w:val="Normal"/>
    <w:rsid w:val="00AA07D9"/>
    <w:pPr>
      <w:spacing w:before="100" w:beforeAutospacing="1" w:after="100" w:afterAutospacing="1" w:line="240" w:lineRule="auto"/>
    </w:pPr>
    <w:rPr>
      <w:rFonts w:eastAsia="Times New Roman"/>
      <w:szCs w:val="24"/>
      <w:lang w:eastAsia="lv-LV"/>
    </w:rPr>
  </w:style>
  <w:style w:type="paragraph" w:styleId="BodyText2">
    <w:name w:val="Body Text 2"/>
    <w:basedOn w:val="Normal"/>
    <w:link w:val="BodyText2Char"/>
    <w:uiPriority w:val="99"/>
    <w:semiHidden/>
    <w:unhideWhenUsed/>
    <w:rsid w:val="005D30D6"/>
    <w:pPr>
      <w:spacing w:after="120" w:line="480" w:lineRule="auto"/>
    </w:pPr>
    <w:rPr>
      <w:lang w:val="x-none"/>
    </w:rPr>
  </w:style>
  <w:style w:type="character" w:customStyle="1" w:styleId="BodyText2Char">
    <w:name w:val="Body Text 2 Char"/>
    <w:link w:val="BodyText2"/>
    <w:uiPriority w:val="99"/>
    <w:semiHidden/>
    <w:rsid w:val="005D30D6"/>
    <w:rPr>
      <w:rFonts w:eastAsia="Calibri"/>
      <w:sz w:val="24"/>
      <w:szCs w:val="22"/>
      <w:lang w:eastAsia="en-US"/>
    </w:rPr>
  </w:style>
  <w:style w:type="character" w:customStyle="1" w:styleId="Heading2Char">
    <w:name w:val="Heading 2 Char"/>
    <w:link w:val="Heading2"/>
    <w:uiPriority w:val="9"/>
    <w:semiHidden/>
    <w:rsid w:val="00B25944"/>
    <w:rPr>
      <w:rFonts w:ascii="Cambria" w:eastAsia="Times New Roman" w:hAnsi="Cambria" w:cs="Times New Roman"/>
      <w:b/>
      <w:bCs/>
      <w:i/>
      <w:iCs/>
      <w:sz w:val="28"/>
      <w:szCs w:val="28"/>
      <w:lang w:eastAsia="en-US"/>
    </w:rPr>
  </w:style>
  <w:style w:type="paragraph" w:styleId="TOC1">
    <w:name w:val="toc 1"/>
    <w:basedOn w:val="Normal"/>
    <w:next w:val="Normal"/>
    <w:autoRedefine/>
    <w:semiHidden/>
    <w:rsid w:val="00BB00BD"/>
    <w:pPr>
      <w:spacing w:before="120" w:after="120" w:line="240" w:lineRule="auto"/>
      <w:ind w:left="576"/>
      <w:jc w:val="both"/>
    </w:pPr>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5493">
      <w:bodyDiv w:val="1"/>
      <w:marLeft w:val="0"/>
      <w:marRight w:val="0"/>
      <w:marTop w:val="0"/>
      <w:marBottom w:val="0"/>
      <w:divBdr>
        <w:top w:val="none" w:sz="0" w:space="0" w:color="auto"/>
        <w:left w:val="none" w:sz="0" w:space="0" w:color="auto"/>
        <w:bottom w:val="none" w:sz="0" w:space="0" w:color="auto"/>
        <w:right w:val="none" w:sz="0" w:space="0" w:color="auto"/>
      </w:divBdr>
    </w:div>
    <w:div w:id="586957707">
      <w:bodyDiv w:val="1"/>
      <w:marLeft w:val="0"/>
      <w:marRight w:val="0"/>
      <w:marTop w:val="0"/>
      <w:marBottom w:val="0"/>
      <w:divBdr>
        <w:top w:val="none" w:sz="0" w:space="0" w:color="auto"/>
        <w:left w:val="none" w:sz="0" w:space="0" w:color="auto"/>
        <w:bottom w:val="none" w:sz="0" w:space="0" w:color="auto"/>
        <w:right w:val="none" w:sz="0" w:space="0" w:color="auto"/>
      </w:divBdr>
      <w:divsChild>
        <w:div w:id="821308089">
          <w:marLeft w:val="0"/>
          <w:marRight w:val="0"/>
          <w:marTop w:val="0"/>
          <w:marBottom w:val="0"/>
          <w:divBdr>
            <w:top w:val="none" w:sz="0" w:space="0" w:color="auto"/>
            <w:left w:val="none" w:sz="0" w:space="0" w:color="auto"/>
            <w:bottom w:val="none" w:sz="0" w:space="0" w:color="auto"/>
            <w:right w:val="none" w:sz="0" w:space="0" w:color="auto"/>
          </w:divBdr>
          <w:divsChild>
            <w:div w:id="1900826687">
              <w:marLeft w:val="0"/>
              <w:marRight w:val="0"/>
              <w:marTop w:val="0"/>
              <w:marBottom w:val="0"/>
              <w:divBdr>
                <w:top w:val="none" w:sz="0" w:space="0" w:color="auto"/>
                <w:left w:val="none" w:sz="0" w:space="0" w:color="auto"/>
                <w:bottom w:val="none" w:sz="0" w:space="0" w:color="auto"/>
                <w:right w:val="none" w:sz="0" w:space="0" w:color="auto"/>
              </w:divBdr>
              <w:divsChild>
                <w:div w:id="1675379760">
                  <w:marLeft w:val="0"/>
                  <w:marRight w:val="0"/>
                  <w:marTop w:val="0"/>
                  <w:marBottom w:val="0"/>
                  <w:divBdr>
                    <w:top w:val="none" w:sz="0" w:space="0" w:color="auto"/>
                    <w:left w:val="none" w:sz="0" w:space="0" w:color="auto"/>
                    <w:bottom w:val="none" w:sz="0" w:space="0" w:color="auto"/>
                    <w:right w:val="none" w:sz="0" w:space="0" w:color="auto"/>
                  </w:divBdr>
                  <w:divsChild>
                    <w:div w:id="92946466">
                      <w:marLeft w:val="0"/>
                      <w:marRight w:val="0"/>
                      <w:marTop w:val="0"/>
                      <w:marBottom w:val="0"/>
                      <w:divBdr>
                        <w:top w:val="none" w:sz="0" w:space="0" w:color="auto"/>
                        <w:left w:val="none" w:sz="0" w:space="0" w:color="auto"/>
                        <w:bottom w:val="none" w:sz="0" w:space="0" w:color="auto"/>
                        <w:right w:val="none" w:sz="0" w:space="0" w:color="auto"/>
                      </w:divBdr>
                      <w:divsChild>
                        <w:div w:id="758529218">
                          <w:marLeft w:val="0"/>
                          <w:marRight w:val="0"/>
                          <w:marTop w:val="0"/>
                          <w:marBottom w:val="0"/>
                          <w:divBdr>
                            <w:top w:val="none" w:sz="0" w:space="0" w:color="auto"/>
                            <w:left w:val="none" w:sz="0" w:space="0" w:color="auto"/>
                            <w:bottom w:val="none" w:sz="0" w:space="0" w:color="auto"/>
                            <w:right w:val="none" w:sz="0" w:space="0" w:color="auto"/>
                          </w:divBdr>
                          <w:divsChild>
                            <w:div w:id="6055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301399">
      <w:bodyDiv w:val="1"/>
      <w:marLeft w:val="0"/>
      <w:marRight w:val="0"/>
      <w:marTop w:val="0"/>
      <w:marBottom w:val="0"/>
      <w:divBdr>
        <w:top w:val="none" w:sz="0" w:space="0" w:color="auto"/>
        <w:left w:val="none" w:sz="0" w:space="0" w:color="auto"/>
        <w:bottom w:val="none" w:sz="0" w:space="0" w:color="auto"/>
        <w:right w:val="none" w:sz="0" w:space="0" w:color="auto"/>
      </w:divBdr>
    </w:div>
    <w:div w:id="829296086">
      <w:bodyDiv w:val="1"/>
      <w:marLeft w:val="0"/>
      <w:marRight w:val="0"/>
      <w:marTop w:val="0"/>
      <w:marBottom w:val="0"/>
      <w:divBdr>
        <w:top w:val="none" w:sz="0" w:space="0" w:color="auto"/>
        <w:left w:val="none" w:sz="0" w:space="0" w:color="auto"/>
        <w:bottom w:val="none" w:sz="0" w:space="0" w:color="auto"/>
        <w:right w:val="none" w:sz="0" w:space="0" w:color="auto"/>
      </w:divBdr>
    </w:div>
    <w:div w:id="1041706071">
      <w:bodyDiv w:val="1"/>
      <w:marLeft w:val="0"/>
      <w:marRight w:val="0"/>
      <w:marTop w:val="0"/>
      <w:marBottom w:val="0"/>
      <w:divBdr>
        <w:top w:val="none" w:sz="0" w:space="0" w:color="auto"/>
        <w:left w:val="none" w:sz="0" w:space="0" w:color="auto"/>
        <w:bottom w:val="none" w:sz="0" w:space="0" w:color="auto"/>
        <w:right w:val="none" w:sz="0" w:space="0" w:color="auto"/>
      </w:divBdr>
    </w:div>
    <w:div w:id="1161776324">
      <w:bodyDiv w:val="1"/>
      <w:marLeft w:val="0"/>
      <w:marRight w:val="0"/>
      <w:marTop w:val="0"/>
      <w:marBottom w:val="0"/>
      <w:divBdr>
        <w:top w:val="none" w:sz="0" w:space="0" w:color="auto"/>
        <w:left w:val="none" w:sz="0" w:space="0" w:color="auto"/>
        <w:bottom w:val="none" w:sz="0" w:space="0" w:color="auto"/>
        <w:right w:val="none" w:sz="0" w:space="0" w:color="auto"/>
      </w:divBdr>
    </w:div>
    <w:div w:id="1188251772">
      <w:bodyDiv w:val="1"/>
      <w:marLeft w:val="0"/>
      <w:marRight w:val="0"/>
      <w:marTop w:val="0"/>
      <w:marBottom w:val="0"/>
      <w:divBdr>
        <w:top w:val="none" w:sz="0" w:space="0" w:color="auto"/>
        <w:left w:val="none" w:sz="0" w:space="0" w:color="auto"/>
        <w:bottom w:val="none" w:sz="0" w:space="0" w:color="auto"/>
        <w:right w:val="none" w:sz="0" w:space="0" w:color="auto"/>
      </w:divBdr>
    </w:div>
    <w:div w:id="1191651908">
      <w:bodyDiv w:val="1"/>
      <w:marLeft w:val="0"/>
      <w:marRight w:val="0"/>
      <w:marTop w:val="0"/>
      <w:marBottom w:val="0"/>
      <w:divBdr>
        <w:top w:val="none" w:sz="0" w:space="0" w:color="auto"/>
        <w:left w:val="none" w:sz="0" w:space="0" w:color="auto"/>
        <w:bottom w:val="none" w:sz="0" w:space="0" w:color="auto"/>
        <w:right w:val="none" w:sz="0" w:space="0" w:color="auto"/>
      </w:divBdr>
    </w:div>
    <w:div w:id="1203132731">
      <w:bodyDiv w:val="1"/>
      <w:marLeft w:val="0"/>
      <w:marRight w:val="0"/>
      <w:marTop w:val="0"/>
      <w:marBottom w:val="0"/>
      <w:divBdr>
        <w:top w:val="none" w:sz="0" w:space="0" w:color="auto"/>
        <w:left w:val="none" w:sz="0" w:space="0" w:color="auto"/>
        <w:bottom w:val="none" w:sz="0" w:space="0" w:color="auto"/>
        <w:right w:val="none" w:sz="0" w:space="0" w:color="auto"/>
      </w:divBdr>
    </w:div>
    <w:div w:id="1546410047">
      <w:bodyDiv w:val="1"/>
      <w:marLeft w:val="0"/>
      <w:marRight w:val="0"/>
      <w:marTop w:val="0"/>
      <w:marBottom w:val="0"/>
      <w:divBdr>
        <w:top w:val="none" w:sz="0" w:space="0" w:color="auto"/>
        <w:left w:val="none" w:sz="0" w:space="0" w:color="auto"/>
        <w:bottom w:val="none" w:sz="0" w:space="0" w:color="auto"/>
        <w:right w:val="none" w:sz="0" w:space="0" w:color="auto"/>
      </w:divBdr>
    </w:div>
    <w:div w:id="1576159879">
      <w:bodyDiv w:val="1"/>
      <w:marLeft w:val="0"/>
      <w:marRight w:val="0"/>
      <w:marTop w:val="0"/>
      <w:marBottom w:val="0"/>
      <w:divBdr>
        <w:top w:val="none" w:sz="0" w:space="0" w:color="auto"/>
        <w:left w:val="none" w:sz="0" w:space="0" w:color="auto"/>
        <w:bottom w:val="none" w:sz="0" w:space="0" w:color="auto"/>
        <w:right w:val="none" w:sz="0" w:space="0" w:color="auto"/>
      </w:divBdr>
    </w:div>
    <w:div w:id="1617714793">
      <w:bodyDiv w:val="1"/>
      <w:marLeft w:val="0"/>
      <w:marRight w:val="0"/>
      <w:marTop w:val="0"/>
      <w:marBottom w:val="0"/>
      <w:divBdr>
        <w:top w:val="none" w:sz="0" w:space="0" w:color="auto"/>
        <w:left w:val="none" w:sz="0" w:space="0" w:color="auto"/>
        <w:bottom w:val="none" w:sz="0" w:space="0" w:color="auto"/>
        <w:right w:val="none" w:sz="0" w:space="0" w:color="auto"/>
      </w:divBdr>
    </w:div>
    <w:div w:id="2059164995">
      <w:bodyDiv w:val="1"/>
      <w:marLeft w:val="0"/>
      <w:marRight w:val="0"/>
      <w:marTop w:val="0"/>
      <w:marBottom w:val="0"/>
      <w:divBdr>
        <w:top w:val="none" w:sz="0" w:space="0" w:color="auto"/>
        <w:left w:val="none" w:sz="0" w:space="0" w:color="auto"/>
        <w:bottom w:val="none" w:sz="0" w:space="0" w:color="auto"/>
        <w:right w:val="none" w:sz="0" w:space="0" w:color="auto"/>
      </w:divBdr>
    </w:div>
    <w:div w:id="207955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zalite@siguld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sigulda.lv" TargetMode="External"/><Relationship Id="rId5" Type="http://schemas.openxmlformats.org/officeDocument/2006/relationships/webSettings" Target="webSettings.xml"/><Relationship Id="rId15" Type="http://schemas.openxmlformats.org/officeDocument/2006/relationships/hyperlink" Target="mailto:aldis.ermansons@sigulda.lv" TargetMode="External"/><Relationship Id="rId10" Type="http://schemas.openxmlformats.org/officeDocument/2006/relationships/hyperlink" Target="mailto:laura.konstante@sigulda.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7BA96-0C96-46FF-BADA-E1EAD117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30686</Words>
  <Characters>17492</Characters>
  <Application>Microsoft Office Word</Application>
  <DocSecurity>0</DocSecurity>
  <Lines>145</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48082</CharactersWithSpaces>
  <SharedDoc>false</SharedDoc>
  <HLinks>
    <vt:vector size="30" baseType="variant">
      <vt:variant>
        <vt:i4>3342416</vt:i4>
      </vt:variant>
      <vt:variant>
        <vt:i4>18</vt:i4>
      </vt:variant>
      <vt:variant>
        <vt:i4>0</vt:i4>
      </vt:variant>
      <vt:variant>
        <vt:i4>5</vt:i4>
      </vt:variant>
      <vt:variant>
        <vt:lpwstr>mailto:aija.rijniece@vni.lv</vt:lpwstr>
      </vt:variant>
      <vt:variant>
        <vt:lpwstr/>
      </vt:variant>
      <vt:variant>
        <vt:i4>3342416</vt:i4>
      </vt:variant>
      <vt:variant>
        <vt:i4>12</vt:i4>
      </vt:variant>
      <vt:variant>
        <vt:i4>0</vt:i4>
      </vt:variant>
      <vt:variant>
        <vt:i4>5</vt:i4>
      </vt:variant>
      <vt:variant>
        <vt:lpwstr>mailto:aija.rijniece@vni.lv</vt:lpwstr>
      </vt:variant>
      <vt:variant>
        <vt:lpwstr/>
      </vt:variant>
      <vt:variant>
        <vt:i4>1114215</vt:i4>
      </vt:variant>
      <vt:variant>
        <vt:i4>6</vt:i4>
      </vt:variant>
      <vt:variant>
        <vt:i4>0</vt:i4>
      </vt:variant>
      <vt:variant>
        <vt:i4>5</vt:i4>
      </vt:variant>
      <vt:variant>
        <vt:lpwstr>http://www.vni.lv/lat/iepirkumi/iepirkumi_pil_8____panta_kartiba</vt:lpwstr>
      </vt:variant>
      <vt:variant>
        <vt:lpwstr/>
      </vt:variant>
      <vt:variant>
        <vt:i4>1114215</vt:i4>
      </vt:variant>
      <vt:variant>
        <vt:i4>3</vt:i4>
      </vt:variant>
      <vt:variant>
        <vt:i4>0</vt:i4>
      </vt:variant>
      <vt:variant>
        <vt:i4>5</vt:i4>
      </vt:variant>
      <vt:variant>
        <vt:lpwstr>http://www.vni.lv/lat/iepirkumi/iepirkumi_pil_8____panta_kartiba/</vt:lpwstr>
      </vt:variant>
      <vt:variant>
        <vt:lpwstr/>
      </vt:variant>
      <vt:variant>
        <vt:i4>2883679</vt:i4>
      </vt:variant>
      <vt:variant>
        <vt:i4>0</vt:i4>
      </vt:variant>
      <vt:variant>
        <vt:i4>0</vt:i4>
      </vt:variant>
      <vt:variant>
        <vt:i4>5</vt:i4>
      </vt:variant>
      <vt:variant>
        <vt:lpwstr>mailto:karina.kalnina@vni.lv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Kvite</dc:creator>
  <cp:keywords/>
  <cp:lastModifiedBy>User</cp:lastModifiedBy>
  <cp:revision>6</cp:revision>
  <cp:lastPrinted>2015-07-16T12:16:00Z</cp:lastPrinted>
  <dcterms:created xsi:type="dcterms:W3CDTF">2015-07-22T11:26:00Z</dcterms:created>
  <dcterms:modified xsi:type="dcterms:W3CDTF">2015-07-22T12:48:00Z</dcterms:modified>
</cp:coreProperties>
</file>