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27432" w14:textId="77777777" w:rsidR="002D010C" w:rsidRPr="0065550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bookmarkStart w:id="0" w:name="_Hlk4502750"/>
      <w:r w:rsidRPr="00655501">
        <w:rPr>
          <w:rFonts w:ascii="Times New Roman" w:eastAsia="Calibri" w:hAnsi="Times New Roman" w:cs="Calibri"/>
          <w:b/>
          <w:bCs/>
          <w:color w:val="000000"/>
          <w:sz w:val="24"/>
          <w:szCs w:val="24"/>
          <w:u w:color="000000"/>
          <w:bdr w:val="nil"/>
          <w:lang w:eastAsia="lv-LV"/>
        </w:rPr>
        <w:t>APSTIPRINĀTS</w:t>
      </w:r>
    </w:p>
    <w:p w14:paraId="4C408D63" w14:textId="77777777" w:rsidR="002D010C" w:rsidRPr="0065550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Siguldas novada pašvaldības</w:t>
      </w:r>
    </w:p>
    <w:p w14:paraId="637CE608" w14:textId="77777777" w:rsidR="002D010C" w:rsidRPr="0065550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Iepirkuma komisijas sēdē</w:t>
      </w:r>
    </w:p>
    <w:p w14:paraId="49919D4B" w14:textId="44C99CCD" w:rsidR="002D010C" w:rsidRPr="001C798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1C7981">
        <w:rPr>
          <w:rFonts w:ascii="Times New Roman" w:eastAsia="Calibri" w:hAnsi="Times New Roman" w:cs="Calibri"/>
          <w:color w:val="000000"/>
          <w:sz w:val="24"/>
          <w:szCs w:val="24"/>
          <w:u w:color="000000"/>
          <w:bdr w:val="nil"/>
          <w:lang w:eastAsia="lv-LV"/>
        </w:rPr>
        <w:t xml:space="preserve">2019.gada </w:t>
      </w:r>
      <w:r w:rsidR="00D472D5">
        <w:rPr>
          <w:rFonts w:ascii="Times New Roman" w:eastAsia="Calibri" w:hAnsi="Times New Roman" w:cs="Calibri"/>
          <w:color w:val="000000"/>
          <w:sz w:val="24"/>
          <w:szCs w:val="24"/>
          <w:u w:color="000000"/>
          <w:bdr w:val="nil"/>
          <w:lang w:eastAsia="lv-LV"/>
        </w:rPr>
        <w:t>02</w:t>
      </w:r>
      <w:r w:rsidRPr="001C7981">
        <w:rPr>
          <w:rFonts w:ascii="Times New Roman" w:eastAsia="Calibri" w:hAnsi="Times New Roman" w:cs="Calibri"/>
          <w:color w:val="000000"/>
          <w:sz w:val="24"/>
          <w:szCs w:val="24"/>
          <w:u w:color="000000"/>
          <w:bdr w:val="nil"/>
          <w:lang w:eastAsia="lv-LV"/>
        </w:rPr>
        <w:t>.</w:t>
      </w:r>
      <w:r w:rsidR="00334B63" w:rsidRPr="001C7981">
        <w:rPr>
          <w:rFonts w:ascii="Times New Roman" w:eastAsia="Calibri" w:hAnsi="Times New Roman" w:cs="Calibri"/>
          <w:color w:val="000000"/>
          <w:sz w:val="24"/>
          <w:szCs w:val="24"/>
          <w:u w:color="000000"/>
          <w:bdr w:val="nil"/>
          <w:lang w:eastAsia="lv-LV"/>
        </w:rPr>
        <w:t>aprīlī</w:t>
      </w:r>
    </w:p>
    <w:p w14:paraId="724C1EA9" w14:textId="77552A6E" w:rsidR="002D010C" w:rsidRPr="00655501" w:rsidRDefault="002D010C" w:rsidP="002D010C">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1C7981">
        <w:rPr>
          <w:rFonts w:ascii="Times New Roman" w:eastAsia="Calibri" w:hAnsi="Times New Roman" w:cs="Calibri"/>
          <w:color w:val="000000"/>
          <w:sz w:val="24"/>
          <w:szCs w:val="24"/>
          <w:u w:color="000000"/>
          <w:bdr w:val="nil"/>
          <w:lang w:eastAsia="lv-LV"/>
        </w:rPr>
        <w:t>(protokols Nr</w:t>
      </w:r>
      <w:r w:rsidR="00B81CD1" w:rsidRPr="001C7981">
        <w:rPr>
          <w:rFonts w:ascii="Times New Roman" w:eastAsia="Calibri" w:hAnsi="Times New Roman" w:cs="Calibri"/>
          <w:color w:val="000000"/>
          <w:sz w:val="24"/>
          <w:szCs w:val="24"/>
          <w:u w:color="000000"/>
          <w:bdr w:val="nil"/>
          <w:lang w:eastAsia="lv-LV"/>
        </w:rPr>
        <w:t>.1</w:t>
      </w:r>
      <w:r w:rsidR="001C7981" w:rsidRPr="001C7981">
        <w:rPr>
          <w:rFonts w:ascii="Times New Roman" w:eastAsia="Calibri" w:hAnsi="Times New Roman" w:cs="Calibri"/>
          <w:color w:val="000000"/>
          <w:sz w:val="24"/>
          <w:szCs w:val="24"/>
          <w:u w:color="000000"/>
          <w:bdr w:val="nil"/>
          <w:lang w:eastAsia="lv-LV"/>
        </w:rPr>
        <w:t>3</w:t>
      </w:r>
      <w:r w:rsidRPr="00655501">
        <w:rPr>
          <w:rFonts w:ascii="Times New Roman" w:eastAsia="Calibri" w:hAnsi="Times New Roman" w:cs="Calibri"/>
          <w:color w:val="000000"/>
          <w:sz w:val="24"/>
          <w:szCs w:val="24"/>
          <w:u w:color="000000"/>
          <w:bdr w:val="nil"/>
          <w:lang w:eastAsia="lv-LV"/>
        </w:rPr>
        <w:t>)</w:t>
      </w:r>
    </w:p>
    <w:p w14:paraId="6D41201E"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767A204C"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4635F81F"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1F7CA87D" w14:textId="77777777" w:rsidR="002D010C" w:rsidRPr="00655501" w:rsidRDefault="002D010C" w:rsidP="002D010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655501">
        <w:rPr>
          <w:rFonts w:ascii="Times New Roman" w:eastAsia="Times New Roman" w:hAnsi="Times New Roman" w:cs="Times New Roman"/>
          <w:noProof/>
          <w:color w:val="000000"/>
          <w:sz w:val="24"/>
          <w:szCs w:val="24"/>
          <w:u w:color="000000"/>
          <w:bdr w:val="nil"/>
          <w:shd w:val="clear" w:color="auto" w:fill="FFFF00"/>
          <w:lang w:eastAsia="lv-LV"/>
        </w:rPr>
        <w:drawing>
          <wp:inline distT="0" distB="0" distL="0" distR="0" wp14:anchorId="4EADAE12" wp14:editId="77FBC6DF">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8">
                      <a:extLst/>
                    </a:blip>
                    <a:stretch>
                      <a:fillRect/>
                    </a:stretch>
                  </pic:blipFill>
                  <pic:spPr>
                    <a:xfrm>
                      <a:off x="0" y="0"/>
                      <a:ext cx="3009900" cy="2133600"/>
                    </a:xfrm>
                    <a:prstGeom prst="rect">
                      <a:avLst/>
                    </a:prstGeom>
                    <a:ln w="12700" cap="flat">
                      <a:noFill/>
                      <a:miter lim="400000"/>
                    </a:ln>
                    <a:effectLst/>
                  </pic:spPr>
                </pic:pic>
              </a:graphicData>
            </a:graphic>
          </wp:inline>
        </w:drawing>
      </w:r>
    </w:p>
    <w:p w14:paraId="0C58741E"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386B58EC" w14:textId="77777777" w:rsidR="002D010C" w:rsidRPr="00655501"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093F2E27"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655501">
        <w:rPr>
          <w:rFonts w:ascii="Times New Roman" w:eastAsia="Calibri" w:hAnsi="Times New Roman" w:cs="Calibri"/>
          <w:b/>
          <w:bCs/>
          <w:color w:val="000000"/>
          <w:sz w:val="32"/>
          <w:szCs w:val="32"/>
          <w:u w:color="000000"/>
          <w:bdr w:val="nil"/>
          <w:lang w:eastAsia="lv-LV"/>
        </w:rPr>
        <w:t>IEPIRKUMA</w:t>
      </w:r>
    </w:p>
    <w:p w14:paraId="57DA4E88"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655501">
        <w:rPr>
          <w:rFonts w:ascii="Times New Roman" w:eastAsia="Calibri" w:hAnsi="Times New Roman" w:cs="Calibri"/>
          <w:color w:val="000000"/>
          <w:sz w:val="28"/>
          <w:szCs w:val="28"/>
          <w:u w:color="000000"/>
          <w:bdr w:val="nil"/>
          <w:lang w:eastAsia="lv-LV"/>
        </w:rPr>
        <w:t>(pamatojoties uz Publisko iepirkumu likuma 9.pantu)</w:t>
      </w:r>
    </w:p>
    <w:p w14:paraId="6D03925E"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p>
    <w:p w14:paraId="1EFE4EC7" w14:textId="419F16B6" w:rsidR="002D010C" w:rsidRPr="00655501" w:rsidRDefault="002D010C" w:rsidP="00193F75">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40"/>
          <w:szCs w:val="40"/>
          <w:u w:color="000000"/>
          <w:bdr w:val="nil"/>
          <w:lang w:eastAsia="lv-LV"/>
        </w:rPr>
      </w:pPr>
      <w:r w:rsidRPr="00CD509E">
        <w:rPr>
          <w:rFonts w:ascii="Times New Roman" w:eastAsia="Calibri" w:hAnsi="Times New Roman" w:cs="Calibri"/>
          <w:b/>
          <w:bCs/>
          <w:color w:val="000000"/>
          <w:sz w:val="40"/>
          <w:szCs w:val="40"/>
          <w:u w:color="000000"/>
          <w:bdr w:val="nil"/>
          <w:lang w:eastAsia="lv-LV"/>
        </w:rPr>
        <w:t>„</w:t>
      </w:r>
      <w:r w:rsidR="00193F75" w:rsidRPr="00D5455F">
        <w:rPr>
          <w:rFonts w:ascii="Times New Roman" w:hAnsi="Times New Roman" w:cs="Times New Roman"/>
          <w:b/>
          <w:sz w:val="32"/>
          <w:szCs w:val="32"/>
        </w:rPr>
        <w:t xml:space="preserve">Drukas iekārtu toneru un tintes kārtridžu piegāde un </w:t>
      </w:r>
      <w:proofErr w:type="spellStart"/>
      <w:r w:rsidR="00193F75" w:rsidRPr="00D5455F">
        <w:rPr>
          <w:rFonts w:ascii="Times New Roman" w:hAnsi="Times New Roman" w:cs="Times New Roman"/>
          <w:b/>
          <w:sz w:val="32"/>
          <w:szCs w:val="32"/>
        </w:rPr>
        <w:t>uzpilde</w:t>
      </w:r>
      <w:proofErr w:type="spellEnd"/>
      <w:r w:rsidR="00193F75" w:rsidRPr="00D5455F">
        <w:rPr>
          <w:rFonts w:ascii="Times New Roman" w:hAnsi="Times New Roman" w:cs="Times New Roman"/>
          <w:b/>
          <w:sz w:val="32"/>
          <w:szCs w:val="32"/>
        </w:rPr>
        <w:t xml:space="preserve"> Siguldas novada pašvaldībai un tās iestādēm</w:t>
      </w:r>
      <w:r w:rsidRPr="00CD509E">
        <w:rPr>
          <w:rFonts w:ascii="Times New Roman" w:eastAsia="Calibri" w:hAnsi="Times New Roman" w:cs="Calibri"/>
          <w:b/>
          <w:bCs/>
          <w:color w:val="000000"/>
          <w:sz w:val="40"/>
          <w:szCs w:val="40"/>
          <w:u w:color="000000"/>
          <w:bdr w:val="nil"/>
          <w:lang w:eastAsia="lv-LV"/>
        </w:rPr>
        <w:t>”</w:t>
      </w:r>
    </w:p>
    <w:p w14:paraId="1D20DCBF"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10C1448F" w14:textId="4659FA5E" w:rsidR="002D010C" w:rsidRPr="003D10B9"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Cs/>
          <w:i/>
          <w:color w:val="FF0000"/>
          <w:sz w:val="28"/>
          <w:szCs w:val="28"/>
          <w:u w:color="000000"/>
          <w:bdr w:val="nil"/>
          <w:lang w:eastAsia="lv-LV"/>
        </w:rPr>
      </w:pPr>
      <w:r w:rsidRPr="00655501">
        <w:rPr>
          <w:rFonts w:ascii="Times New Roman" w:eastAsia="Calibri" w:hAnsi="Times New Roman" w:cs="Calibri"/>
          <w:b/>
          <w:bCs/>
          <w:color w:val="000000"/>
          <w:sz w:val="28"/>
          <w:szCs w:val="28"/>
          <w:u w:color="000000"/>
          <w:bdr w:val="nil"/>
          <w:lang w:eastAsia="lv-LV"/>
        </w:rPr>
        <w:t xml:space="preserve"> (identifikācijas Nr. </w:t>
      </w:r>
      <w:r w:rsidRPr="001C7981">
        <w:rPr>
          <w:rFonts w:ascii="Times New Roman" w:eastAsia="Calibri" w:hAnsi="Times New Roman" w:cs="Calibri"/>
          <w:b/>
          <w:bCs/>
          <w:color w:val="000000"/>
          <w:sz w:val="28"/>
          <w:szCs w:val="28"/>
          <w:u w:color="000000"/>
          <w:bdr w:val="nil"/>
          <w:lang w:eastAsia="lv-LV"/>
        </w:rPr>
        <w:t>SNP 2019</w:t>
      </w:r>
      <w:r w:rsidR="00B81CD1" w:rsidRPr="009A66AF">
        <w:rPr>
          <w:rFonts w:ascii="Times New Roman" w:eastAsia="Calibri" w:hAnsi="Times New Roman" w:cs="Calibri"/>
          <w:b/>
          <w:bCs/>
          <w:color w:val="000000"/>
          <w:sz w:val="28"/>
          <w:szCs w:val="28"/>
          <w:u w:color="000000"/>
          <w:bdr w:val="nil"/>
          <w:lang w:eastAsia="lv-LV"/>
        </w:rPr>
        <w:t>/1</w:t>
      </w:r>
      <w:r w:rsidR="001C7981" w:rsidRPr="009A66AF">
        <w:rPr>
          <w:rFonts w:ascii="Times New Roman" w:eastAsia="Calibri" w:hAnsi="Times New Roman" w:cs="Calibri"/>
          <w:b/>
          <w:bCs/>
          <w:color w:val="000000"/>
          <w:sz w:val="28"/>
          <w:szCs w:val="28"/>
          <w:u w:color="000000"/>
          <w:bdr w:val="nil"/>
          <w:lang w:eastAsia="lv-LV"/>
        </w:rPr>
        <w:t>3</w:t>
      </w:r>
      <w:r w:rsidRPr="009A66AF">
        <w:rPr>
          <w:rFonts w:ascii="Times New Roman" w:eastAsia="Calibri" w:hAnsi="Times New Roman" w:cs="Calibri"/>
          <w:b/>
          <w:bCs/>
          <w:color w:val="000000"/>
          <w:sz w:val="28"/>
          <w:szCs w:val="28"/>
          <w:u w:color="000000"/>
          <w:bdr w:val="nil"/>
          <w:lang w:eastAsia="lv-LV"/>
        </w:rPr>
        <w:t>)</w:t>
      </w:r>
    </w:p>
    <w:p w14:paraId="616FEC20"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u w:color="000000"/>
          <w:bdr w:val="nil"/>
          <w:shd w:val="clear" w:color="auto" w:fill="FFFF00"/>
          <w:lang w:eastAsia="lv-LV"/>
        </w:rPr>
      </w:pPr>
    </w:p>
    <w:p w14:paraId="1DC28116"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49DEED54"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655501">
        <w:rPr>
          <w:rFonts w:ascii="Times New Roman" w:eastAsia="Calibri" w:hAnsi="Times New Roman" w:cs="Calibri"/>
          <w:b/>
          <w:bCs/>
          <w:color w:val="000000"/>
          <w:sz w:val="32"/>
          <w:szCs w:val="32"/>
          <w:u w:color="000000"/>
          <w:bdr w:val="nil"/>
          <w:lang w:eastAsia="lv-LV"/>
        </w:rPr>
        <w:t>NOLIKUMS</w:t>
      </w:r>
    </w:p>
    <w:p w14:paraId="08437C2C"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FFF507E"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20BFC792"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7857DEB0"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E06FE0C"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4D4CF2CB" w14:textId="77777777" w:rsidR="002D010C" w:rsidRDefault="002D010C" w:rsidP="002D010C">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Siguldas novads</w:t>
      </w:r>
      <w:r w:rsidRPr="00655501">
        <w:rPr>
          <w:rFonts w:ascii="Times New Roman" w:eastAsia="Calibri" w:hAnsi="Times New Roman" w:cs="Calibri"/>
          <w:color w:val="000000"/>
          <w:sz w:val="24"/>
          <w:szCs w:val="24"/>
          <w:u w:color="000000"/>
          <w:bdr w:val="nil"/>
          <w:lang w:eastAsia="lv-LV"/>
        </w:rPr>
        <w:tab/>
      </w:r>
      <w:bookmarkStart w:id="1" w:name="_Ref38341330"/>
      <w:r w:rsidRPr="00655501">
        <w:rPr>
          <w:rFonts w:ascii="Times New Roman" w:eastAsia="Calibri" w:hAnsi="Times New Roman" w:cs="Calibri"/>
          <w:color w:val="000000"/>
          <w:sz w:val="24"/>
          <w:szCs w:val="24"/>
          <w:u w:color="000000"/>
          <w:bdr w:val="nil"/>
          <w:lang w:eastAsia="lv-LV"/>
        </w:rPr>
        <w:t>2019</w:t>
      </w:r>
    </w:p>
    <w:p w14:paraId="1C0B26D2" w14:textId="48D6B43A" w:rsidR="002D010C"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6FCCF341" w14:textId="77777777" w:rsidR="00794393" w:rsidRPr="00655501" w:rsidRDefault="00794393"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72DD0E4B" w14:textId="77777777" w:rsidR="002D010C" w:rsidRPr="00655501"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lastRenderedPageBreak/>
        <w:t>1. Vispārīgā informācija</w:t>
      </w:r>
      <w:bookmarkEnd w:id="1"/>
    </w:p>
    <w:p w14:paraId="257A4271"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1.1. Iepirkuma identifikācijas numurs </w:t>
      </w:r>
    </w:p>
    <w:p w14:paraId="5E53B1CE" w14:textId="21FCBEC5"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SNP 2019</w:t>
      </w:r>
      <w:r>
        <w:rPr>
          <w:rFonts w:ascii="Times New Roman" w:eastAsia="Calibri" w:hAnsi="Times New Roman" w:cs="Calibri"/>
          <w:color w:val="000000"/>
          <w:sz w:val="24"/>
          <w:szCs w:val="24"/>
          <w:u w:color="000000"/>
          <w:bdr w:val="nil"/>
          <w:lang w:eastAsia="lv-LV"/>
        </w:rPr>
        <w:t>/</w:t>
      </w:r>
      <w:r w:rsidR="00B81CD1">
        <w:rPr>
          <w:rFonts w:ascii="Times New Roman" w:eastAsia="Calibri" w:hAnsi="Times New Roman" w:cs="Calibri"/>
          <w:color w:val="000000"/>
          <w:sz w:val="24"/>
          <w:szCs w:val="24"/>
          <w:u w:color="000000"/>
          <w:bdr w:val="nil"/>
          <w:lang w:eastAsia="lv-LV"/>
        </w:rPr>
        <w:t>1</w:t>
      </w:r>
      <w:r w:rsidR="00C8494F">
        <w:rPr>
          <w:rFonts w:ascii="Times New Roman" w:eastAsia="Calibri" w:hAnsi="Times New Roman" w:cs="Calibri"/>
          <w:color w:val="000000"/>
          <w:sz w:val="24"/>
          <w:szCs w:val="24"/>
          <w:u w:color="000000"/>
          <w:bdr w:val="nil"/>
          <w:lang w:eastAsia="lv-LV"/>
        </w:rPr>
        <w:t>3</w:t>
      </w:r>
    </w:p>
    <w:p w14:paraId="4BD913FC"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1.2. Pasūtītājs </w:t>
      </w:r>
    </w:p>
    <w:p w14:paraId="61E096D1"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        </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b/>
          <w:bCs/>
          <w:color w:val="000000"/>
          <w:sz w:val="24"/>
          <w:szCs w:val="24"/>
          <w:u w:color="000000"/>
          <w:bdr w:val="nil"/>
          <w:lang w:eastAsia="lv-LV"/>
        </w:rPr>
        <w:t>1.2.1.</w:t>
      </w:r>
      <w:r w:rsidRPr="00655501">
        <w:rPr>
          <w:rFonts w:ascii="Times New Roman" w:eastAsia="Calibri" w:hAnsi="Times New Roman" w:cs="Calibri"/>
          <w:b/>
          <w:bCs/>
          <w:color w:val="000000"/>
          <w:sz w:val="24"/>
          <w:szCs w:val="24"/>
          <w:u w:color="000000"/>
          <w:bdr w:val="nil"/>
          <w:lang w:eastAsia="lv-LV"/>
        </w:rPr>
        <w:tab/>
        <w:t>Siguldas novada pašvaldība</w:t>
      </w:r>
    </w:p>
    <w:p w14:paraId="0006BBD4" w14:textId="0A86DB10"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Pasūtītāja rekvizīti:</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Darba laiki:</w:t>
      </w:r>
    </w:p>
    <w:p w14:paraId="1D6056B6"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Pils iela 16, Siguldā</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Pirmdiena</w:t>
      </w:r>
      <w:r w:rsidRPr="00655501">
        <w:rPr>
          <w:rFonts w:ascii="Times New Roman" w:eastAsia="Calibri" w:hAnsi="Times New Roman" w:cs="Calibri"/>
          <w:color w:val="000000"/>
          <w:sz w:val="24"/>
          <w:szCs w:val="24"/>
          <w:u w:color="000000"/>
          <w:bdr w:val="nil"/>
          <w:lang w:eastAsia="lv-LV"/>
        </w:rPr>
        <w:tab/>
        <w:t>8:00 – 13:00 14:00 – 18:00</w:t>
      </w:r>
    </w:p>
    <w:p w14:paraId="13EB3B6B"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655501">
        <w:rPr>
          <w:rFonts w:ascii="Times New Roman" w:eastAsia="Calibri" w:hAnsi="Times New Roman" w:cs="Calibri"/>
          <w:color w:val="000000"/>
          <w:sz w:val="24"/>
          <w:szCs w:val="24"/>
          <w:u w:color="000000"/>
          <w:bdr w:val="nil"/>
          <w:lang w:eastAsia="lv-LV"/>
        </w:rPr>
        <w:t>Reģ</w:t>
      </w:r>
      <w:proofErr w:type="spellEnd"/>
      <w:r w:rsidRPr="00655501">
        <w:rPr>
          <w:rFonts w:ascii="Times New Roman" w:eastAsia="Calibri" w:hAnsi="Times New Roman" w:cs="Calibri"/>
          <w:color w:val="000000"/>
          <w:sz w:val="24"/>
          <w:szCs w:val="24"/>
          <w:u w:color="000000"/>
          <w:bdr w:val="nil"/>
          <w:lang w:eastAsia="lv-LV"/>
        </w:rPr>
        <w:t>. Nr.90000048152</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Otrdiena</w:t>
      </w:r>
      <w:r w:rsidRPr="00655501">
        <w:rPr>
          <w:rFonts w:ascii="Times New Roman" w:eastAsia="Calibri" w:hAnsi="Times New Roman" w:cs="Calibri"/>
          <w:color w:val="000000"/>
          <w:sz w:val="24"/>
          <w:szCs w:val="24"/>
          <w:u w:color="000000"/>
          <w:bdr w:val="nil"/>
          <w:lang w:eastAsia="lv-LV"/>
        </w:rPr>
        <w:tab/>
        <w:t>8:00 – 13:00 14:00 – 17:00</w:t>
      </w:r>
    </w:p>
    <w:p w14:paraId="42533AEF"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Konts: LV15UNLA0027800130404</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Trešdiena</w:t>
      </w:r>
      <w:r w:rsidRPr="00655501">
        <w:rPr>
          <w:rFonts w:ascii="Times New Roman" w:eastAsia="Calibri" w:hAnsi="Times New Roman" w:cs="Calibri"/>
          <w:color w:val="000000"/>
          <w:sz w:val="24"/>
          <w:szCs w:val="24"/>
          <w:u w:color="000000"/>
          <w:bdr w:val="nil"/>
          <w:lang w:eastAsia="lv-LV"/>
        </w:rPr>
        <w:tab/>
        <w:t>8:00 – 13:00 14:00 – 17:00</w:t>
      </w:r>
    </w:p>
    <w:p w14:paraId="0E08AC1C"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Tālr. Nr.67970844</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color w:val="000000"/>
          <w:sz w:val="24"/>
          <w:szCs w:val="24"/>
          <w:u w:color="000000"/>
          <w:bdr w:val="nil"/>
          <w:lang w:eastAsia="lv-LV"/>
        </w:rPr>
        <w:tab/>
        <w:t>Ceturtdiena</w:t>
      </w:r>
      <w:r w:rsidRPr="00655501">
        <w:rPr>
          <w:rFonts w:ascii="Times New Roman" w:eastAsia="Calibri" w:hAnsi="Times New Roman" w:cs="Calibri"/>
          <w:color w:val="000000"/>
          <w:sz w:val="24"/>
          <w:szCs w:val="24"/>
          <w:u w:color="000000"/>
          <w:bdr w:val="nil"/>
          <w:lang w:eastAsia="lv-LV"/>
        </w:rPr>
        <w:tab/>
        <w:t xml:space="preserve">8:00 – 13:00 14:00 – 18:00 </w:t>
      </w:r>
    </w:p>
    <w:p w14:paraId="7DBF5402"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e-pasta adrese: </w:t>
      </w:r>
      <w:hyperlink r:id="rId9" w:history="1">
        <w:r w:rsidRPr="003818E0">
          <w:rPr>
            <w:rStyle w:val="Hyperlink"/>
            <w:rFonts w:ascii="Times New Roman" w:eastAsia="Calibri" w:hAnsi="Times New Roman" w:cs="Times New Roman"/>
            <w:sz w:val="24"/>
            <w:szCs w:val="24"/>
            <w:bdr w:val="nil"/>
            <w:lang w:eastAsia="lv-LV"/>
          </w:rPr>
          <w:t>pasts@sigulda.lv</w:t>
        </w:r>
      </w:hyperlink>
      <w:r w:rsidRPr="00655501">
        <w:rPr>
          <w:rFonts w:ascii="Times New Roman" w:eastAsia="Times New Roman" w:hAnsi="Times New Roman" w:cs="Times New Roman"/>
          <w:color w:val="000000"/>
          <w:sz w:val="24"/>
          <w:szCs w:val="24"/>
          <w:u w:color="000000"/>
          <w:bdr w:val="nil"/>
          <w:lang w:eastAsia="lv-LV"/>
        </w:rPr>
        <w:tab/>
      </w:r>
      <w:r>
        <w:rPr>
          <w:rFonts w:ascii="Times New Roman" w:eastAsia="Times New Roman" w:hAnsi="Times New Roman" w:cs="Times New Roman"/>
          <w:color w:val="000000"/>
          <w:sz w:val="24"/>
          <w:szCs w:val="24"/>
          <w:u w:color="000000"/>
          <w:bdr w:val="nil"/>
          <w:lang w:eastAsia="lv-LV"/>
        </w:rPr>
        <w:tab/>
      </w:r>
      <w:r w:rsidRPr="00655501">
        <w:rPr>
          <w:rFonts w:ascii="Times New Roman" w:eastAsia="Times New Roman" w:hAnsi="Times New Roman" w:cs="Times New Roman"/>
          <w:color w:val="000000"/>
          <w:sz w:val="24"/>
          <w:szCs w:val="24"/>
          <w:u w:color="000000"/>
          <w:bdr w:val="nil"/>
          <w:lang w:eastAsia="lv-LV"/>
        </w:rPr>
        <w:t>Piektdiena</w:t>
      </w:r>
      <w:r w:rsidRPr="00655501">
        <w:rPr>
          <w:rFonts w:ascii="Times New Roman" w:eastAsia="Times New Roman" w:hAnsi="Times New Roman" w:cs="Times New Roman"/>
          <w:color w:val="000000"/>
          <w:sz w:val="24"/>
          <w:szCs w:val="24"/>
          <w:u w:color="000000"/>
          <w:bdr w:val="nil"/>
          <w:lang w:eastAsia="lv-LV"/>
        </w:rPr>
        <w:tab/>
        <w:t xml:space="preserve">8:00 </w:t>
      </w:r>
      <w:r w:rsidRPr="00655501">
        <w:rPr>
          <w:rFonts w:ascii="Times New Roman" w:eastAsia="Calibri" w:hAnsi="Times New Roman" w:cs="Calibri"/>
          <w:color w:val="000000"/>
          <w:sz w:val="24"/>
          <w:szCs w:val="24"/>
          <w:u w:color="000000"/>
          <w:bdr w:val="nil"/>
          <w:lang w:eastAsia="lv-LV"/>
        </w:rPr>
        <w:t xml:space="preserve">– 14:00     </w:t>
      </w:r>
    </w:p>
    <w:p w14:paraId="3006C684"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3AC4CEF1" w14:textId="77B96CB8" w:rsidR="002D010C"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655501">
        <w:rPr>
          <w:rFonts w:ascii="Times New Roman" w:eastAsia="Calibri" w:hAnsi="Times New Roman" w:cs="Calibri"/>
          <w:b/>
          <w:bCs/>
          <w:color w:val="000000"/>
          <w:sz w:val="24"/>
          <w:szCs w:val="24"/>
          <w:u w:color="000000"/>
          <w:bdr w:val="nil"/>
          <w:lang w:eastAsia="lv-LV"/>
        </w:rPr>
        <w:t>1.2.2.</w:t>
      </w:r>
      <w:r w:rsidRPr="00655501">
        <w:rPr>
          <w:rFonts w:ascii="Times New Roman" w:eastAsia="Calibri" w:hAnsi="Times New Roman" w:cs="Calibri"/>
          <w:b/>
          <w:bCs/>
          <w:color w:val="000000"/>
          <w:sz w:val="24"/>
          <w:szCs w:val="24"/>
          <w:u w:color="000000"/>
          <w:bdr w:val="nil"/>
          <w:lang w:eastAsia="lv-LV"/>
        </w:rPr>
        <w:tab/>
        <w:t>Iepirkuma komisijas izveidošanas pamatojums:</w:t>
      </w:r>
    </w:p>
    <w:p w14:paraId="3615628A"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Iepirkuma komisijas priekšsēdētāja</w:t>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t xml:space="preserve">            Inga Zālīte</w:t>
      </w:r>
    </w:p>
    <w:p w14:paraId="6D720E30"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 xml:space="preserve">Iepirkuma komisijas priekšsēdētājas vietniece </w:t>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t>Rudīte Bete</w:t>
      </w:r>
    </w:p>
    <w:p w14:paraId="4B974145"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Komisijas locekļi</w:t>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t>Anita Strautmane</w:t>
      </w:r>
    </w:p>
    <w:p w14:paraId="04AFDB65"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r>
      <w:r w:rsidRPr="00B81CD1">
        <w:rPr>
          <w:rFonts w:ascii="Times New Roman" w:eastAsia="Calibri" w:hAnsi="Times New Roman" w:cs="Calibri"/>
          <w:color w:val="000000"/>
          <w:sz w:val="24"/>
          <w:szCs w:val="24"/>
          <w:u w:color="000000"/>
          <w:bdr w:val="nil"/>
          <w:lang w:eastAsia="lv-LV"/>
        </w:rPr>
        <w:tab/>
        <w:t>Andis Ozoliņš</w:t>
      </w:r>
    </w:p>
    <w:p w14:paraId="698077AC" w14:textId="77777777" w:rsidR="00B81CD1" w:rsidRPr="00B81CD1" w:rsidRDefault="00B81CD1" w:rsidP="00B81CD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B81CD1">
        <w:rPr>
          <w:rFonts w:ascii="Times New Roman" w:eastAsia="Calibri" w:hAnsi="Times New Roman" w:cs="Calibri"/>
          <w:color w:val="000000"/>
          <w:sz w:val="24"/>
          <w:szCs w:val="24"/>
          <w:u w:color="000000"/>
          <w:bdr w:val="nil"/>
          <w:lang w:eastAsia="lv-LV"/>
        </w:rPr>
        <w:t xml:space="preserve">                                                                                                            Signe </w:t>
      </w:r>
      <w:proofErr w:type="spellStart"/>
      <w:r w:rsidRPr="00B81CD1">
        <w:rPr>
          <w:rFonts w:ascii="Times New Roman" w:eastAsia="Calibri" w:hAnsi="Times New Roman" w:cs="Calibri"/>
          <w:color w:val="000000"/>
          <w:sz w:val="24"/>
          <w:szCs w:val="24"/>
          <w:u w:color="000000"/>
          <w:bdr w:val="nil"/>
          <w:lang w:eastAsia="lv-LV"/>
        </w:rPr>
        <w:t>Pavasare</w:t>
      </w:r>
      <w:proofErr w:type="spellEnd"/>
    </w:p>
    <w:p w14:paraId="2B43B411" w14:textId="7604944C" w:rsidR="002D010C" w:rsidRPr="00C8494F" w:rsidRDefault="00B81CD1" w:rsidP="00C8494F">
      <w:pPr>
        <w:pBdr>
          <w:top w:val="nil"/>
          <w:left w:val="nil"/>
          <w:bottom w:val="nil"/>
          <w:right w:val="nil"/>
          <w:between w:val="nil"/>
        </w:pBdr>
        <w:spacing w:after="0" w:line="240" w:lineRule="auto"/>
        <w:jc w:val="both"/>
        <w:rPr>
          <w:rFonts w:ascii="Times New Roman" w:hAnsi="Times New Roman" w:cs="Times New Roman"/>
          <w:i/>
          <w:sz w:val="24"/>
          <w:szCs w:val="24"/>
        </w:rPr>
      </w:pPr>
      <w:r w:rsidRPr="00C8494F">
        <w:rPr>
          <w:rFonts w:ascii="Times New Roman" w:eastAsia="Calibri" w:hAnsi="Times New Roman" w:cs="Times New Roman"/>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52151A">
        <w:rPr>
          <w:rFonts w:ascii="Times New Roman" w:eastAsia="Calibri" w:hAnsi="Times New Roman" w:cs="Times New Roman"/>
          <w:color w:val="000000"/>
          <w:sz w:val="24"/>
          <w:szCs w:val="24"/>
          <w:u w:color="000000"/>
          <w:bdr w:val="nil"/>
          <w:lang w:eastAsia="lv-LV"/>
        </w:rPr>
        <w:t>)</w:t>
      </w:r>
      <w:r w:rsidR="00C8494F" w:rsidRPr="0052151A">
        <w:rPr>
          <w:rFonts w:ascii="Times New Roman" w:eastAsia="Calibri" w:hAnsi="Times New Roman" w:cs="Times New Roman"/>
          <w:color w:val="000000"/>
          <w:sz w:val="24"/>
          <w:szCs w:val="24"/>
          <w:u w:color="000000"/>
          <w:bdr w:val="nil"/>
          <w:lang w:eastAsia="lv-LV"/>
        </w:rPr>
        <w:t xml:space="preserve"> </w:t>
      </w:r>
      <w:r w:rsidR="00C8494F" w:rsidRPr="0052151A">
        <w:rPr>
          <w:rFonts w:ascii="Times New Roman" w:hAnsi="Times New Roman" w:cs="Times New Roman"/>
          <w:color w:val="000000"/>
          <w:sz w:val="24"/>
          <w:szCs w:val="24"/>
        </w:rPr>
        <w:t>un Iepirkuma komisijas sastāvs noteikts ar 12.02.2019. rīkojumu Nr.10.-7./15 „Par Iepirkuma komisijas sastāva noteikšanu pēc izmaiņām Siguldas novada pašvaldības Iepirkuma komisijas sastāvā”</w:t>
      </w:r>
      <w:r w:rsidRPr="0052151A">
        <w:rPr>
          <w:rFonts w:ascii="Times New Roman" w:eastAsia="Calibri" w:hAnsi="Times New Roman" w:cs="Times New Roman"/>
          <w:color w:val="000000"/>
          <w:sz w:val="24"/>
          <w:szCs w:val="24"/>
          <w:u w:color="000000"/>
          <w:bdr w:val="nil"/>
          <w:lang w:eastAsia="lv-LV"/>
        </w:rPr>
        <w:t>.</w:t>
      </w:r>
    </w:p>
    <w:p w14:paraId="5F5FB2B6"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     </w:t>
      </w:r>
      <w:r w:rsidRPr="00655501">
        <w:rPr>
          <w:rFonts w:ascii="Times New Roman" w:eastAsia="Calibri" w:hAnsi="Times New Roman" w:cs="Calibri"/>
          <w:color w:val="000000"/>
          <w:sz w:val="24"/>
          <w:szCs w:val="24"/>
          <w:u w:color="000000"/>
          <w:bdr w:val="nil"/>
          <w:lang w:eastAsia="lv-LV"/>
        </w:rPr>
        <w:tab/>
      </w:r>
      <w:r w:rsidRPr="00655501">
        <w:rPr>
          <w:rFonts w:ascii="Times New Roman" w:eastAsia="Calibri" w:hAnsi="Times New Roman" w:cs="Calibri"/>
          <w:b/>
          <w:bCs/>
          <w:color w:val="000000"/>
          <w:sz w:val="24"/>
          <w:szCs w:val="24"/>
          <w:u w:color="000000"/>
          <w:bdr w:val="nil"/>
          <w:lang w:eastAsia="lv-LV"/>
        </w:rPr>
        <w:t>1.2.3.</w:t>
      </w:r>
      <w:r w:rsidRPr="00655501">
        <w:rPr>
          <w:rFonts w:ascii="Times New Roman" w:eastAsia="Calibri" w:hAnsi="Times New Roman" w:cs="Calibri"/>
          <w:color w:val="000000"/>
          <w:sz w:val="24"/>
          <w:szCs w:val="24"/>
          <w:u w:color="000000"/>
          <w:bdr w:val="nil"/>
          <w:lang w:eastAsia="lv-LV"/>
        </w:rPr>
        <w:t xml:space="preserve"> </w:t>
      </w:r>
      <w:r w:rsidRPr="00655501">
        <w:rPr>
          <w:rFonts w:ascii="Times New Roman" w:eastAsia="Calibri" w:hAnsi="Times New Roman" w:cs="Calibri"/>
          <w:b/>
          <w:bCs/>
          <w:color w:val="000000"/>
          <w:sz w:val="24"/>
          <w:szCs w:val="24"/>
          <w:u w:color="000000"/>
          <w:bdr w:val="nil"/>
          <w:lang w:eastAsia="lv-LV"/>
        </w:rPr>
        <w:t>Kontaktpersonas:</w:t>
      </w:r>
      <w:r w:rsidRPr="00655501">
        <w:rPr>
          <w:rFonts w:ascii="Times New Roman" w:eastAsia="Times New Roman" w:hAnsi="Times New Roman" w:cs="Times New Roman"/>
          <w:color w:val="000000"/>
          <w:sz w:val="24"/>
          <w:szCs w:val="24"/>
          <w:u w:color="000000"/>
          <w:bdr w:val="nil"/>
          <w:lang w:eastAsia="lv-LV"/>
        </w:rPr>
        <w:tab/>
      </w:r>
    </w:p>
    <w:p w14:paraId="7557D558" w14:textId="77777777" w:rsidR="002D010C" w:rsidRPr="00193F75" w:rsidRDefault="002D010C" w:rsidP="002D010C">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193F75">
        <w:rPr>
          <w:rFonts w:ascii="Times New Roman" w:eastAsia="Calibri" w:hAnsi="Times New Roman" w:cs="Times New Roman"/>
          <w:color w:val="000000"/>
          <w:sz w:val="24"/>
          <w:szCs w:val="24"/>
          <w:u w:color="000000"/>
          <w:bdr w:val="nil"/>
          <w:lang w:eastAsia="lv-LV"/>
        </w:rPr>
        <w:t>1.2.3.1. Par iepirkuma procedūru:</w:t>
      </w:r>
    </w:p>
    <w:p w14:paraId="2318372B" w14:textId="50BD0901" w:rsidR="00AE22C1" w:rsidRPr="000079AF" w:rsidRDefault="000F4EDF" w:rsidP="002D010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color w:val="0000FF"/>
          <w:sz w:val="24"/>
          <w:szCs w:val="24"/>
          <w:u w:val="single" w:color="0000FF"/>
          <w:bdr w:val="nil"/>
          <w:lang w:eastAsia="lv-LV"/>
        </w:rPr>
      </w:pPr>
      <w:r w:rsidRPr="000079AF">
        <w:rPr>
          <w:rFonts w:ascii="Times New Roman" w:eastAsia="Calibri" w:hAnsi="Times New Roman" w:cs="Times New Roman"/>
          <w:color w:val="000000"/>
          <w:sz w:val="24"/>
          <w:szCs w:val="24"/>
          <w:u w:color="000000"/>
          <w:bdr w:val="nil"/>
          <w:lang w:eastAsia="lv-LV"/>
        </w:rPr>
        <w:t xml:space="preserve">Inguna Abzalone, tālr. Nr.67800949, e-pasta adrese: </w:t>
      </w:r>
      <w:hyperlink r:id="rId10" w:history="1">
        <w:r w:rsidRPr="000079AF">
          <w:rPr>
            <w:rStyle w:val="Hyperlink"/>
            <w:rFonts w:ascii="Times New Roman" w:eastAsia="Calibri" w:hAnsi="Times New Roman" w:cs="Times New Roman"/>
            <w:sz w:val="24"/>
            <w:szCs w:val="24"/>
            <w:bdr w:val="nil"/>
            <w:lang w:eastAsia="lv-LV"/>
          </w:rPr>
          <w:t>iepirkumi@sigulda.lv</w:t>
        </w:r>
      </w:hyperlink>
    </w:p>
    <w:p w14:paraId="7F0F4FC3" w14:textId="4229D946" w:rsidR="000F4EDF" w:rsidRPr="00116F8B" w:rsidRDefault="0060631C" w:rsidP="002D010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i/>
          <w:color w:val="FF0000"/>
          <w:sz w:val="24"/>
          <w:szCs w:val="24"/>
          <w:bdr w:val="nil"/>
          <w:lang w:eastAsia="lv-LV"/>
        </w:rPr>
      </w:pPr>
      <w:r w:rsidRPr="000079AF">
        <w:rPr>
          <w:rFonts w:ascii="Times New Roman" w:eastAsia="Calibri" w:hAnsi="Times New Roman" w:cs="Times New Roman"/>
          <w:sz w:val="24"/>
          <w:szCs w:val="24"/>
          <w:bdr w:val="nil"/>
          <w:lang w:eastAsia="lv-LV"/>
        </w:rPr>
        <w:t>v</w:t>
      </w:r>
      <w:r w:rsidR="000F4EDF" w:rsidRPr="000079AF">
        <w:rPr>
          <w:rFonts w:ascii="Times New Roman" w:eastAsia="Calibri" w:hAnsi="Times New Roman" w:cs="Times New Roman"/>
          <w:sz w:val="24"/>
          <w:szCs w:val="24"/>
          <w:bdr w:val="nil"/>
          <w:lang w:eastAsia="lv-LV"/>
        </w:rPr>
        <w:t>ai</w:t>
      </w:r>
    </w:p>
    <w:p w14:paraId="45A07A05" w14:textId="72618AD6" w:rsidR="002D010C" w:rsidRPr="00193F75" w:rsidRDefault="002D010C" w:rsidP="002D010C">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color w:val="000000"/>
          <w:sz w:val="24"/>
          <w:szCs w:val="24"/>
          <w:u w:color="000000"/>
          <w:bdr w:val="nil"/>
          <w:lang w:eastAsia="lv-LV"/>
        </w:rPr>
      </w:pPr>
      <w:r w:rsidRPr="00193F75">
        <w:rPr>
          <w:rFonts w:ascii="Times New Roman" w:eastAsia="Calibri" w:hAnsi="Times New Roman" w:cs="Times New Roman"/>
          <w:color w:val="000000"/>
          <w:sz w:val="24"/>
          <w:szCs w:val="24"/>
          <w:u w:color="000000"/>
          <w:bdr w:val="nil"/>
          <w:lang w:eastAsia="lv-LV"/>
        </w:rPr>
        <w:t xml:space="preserve">Līga Landsberga, tālr. Nr.67800949, e-pasta adrese: </w:t>
      </w:r>
      <w:hyperlink r:id="rId11" w:history="1">
        <w:r w:rsidRPr="00193F75">
          <w:rPr>
            <w:rFonts w:ascii="Times New Roman" w:eastAsia="Calibri" w:hAnsi="Times New Roman" w:cs="Times New Roman"/>
            <w:color w:val="0000FF"/>
            <w:sz w:val="24"/>
            <w:szCs w:val="24"/>
            <w:u w:val="single" w:color="0000FF"/>
            <w:bdr w:val="nil"/>
            <w:lang w:eastAsia="lv-LV"/>
          </w:rPr>
          <w:t>liga.landsberga@sigulda.lv</w:t>
        </w:r>
      </w:hyperlink>
      <w:r w:rsidRPr="00193F75">
        <w:rPr>
          <w:rFonts w:ascii="Times New Roman" w:eastAsia="Calibri" w:hAnsi="Times New Roman" w:cs="Times New Roman"/>
          <w:color w:val="000000"/>
          <w:sz w:val="24"/>
          <w:szCs w:val="24"/>
          <w:u w:color="000000"/>
          <w:bdr w:val="nil"/>
          <w:lang w:eastAsia="lv-LV"/>
        </w:rPr>
        <w:t xml:space="preserve"> </w:t>
      </w:r>
    </w:p>
    <w:p w14:paraId="3875DEC5" w14:textId="77777777" w:rsidR="002D010C" w:rsidRPr="00193F75"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193F75">
        <w:rPr>
          <w:rFonts w:ascii="Times New Roman" w:eastAsia="Calibri" w:hAnsi="Times New Roman" w:cs="Times New Roman"/>
          <w:color w:val="000000"/>
          <w:sz w:val="24"/>
          <w:szCs w:val="24"/>
          <w:u w:color="000000"/>
          <w:bdr w:val="nil"/>
          <w:lang w:eastAsia="lv-LV"/>
        </w:rPr>
        <w:t>1.2.3.2. Par tehniskiem jautājumiem:</w:t>
      </w:r>
    </w:p>
    <w:p w14:paraId="1CEFF3F3" w14:textId="326674E1" w:rsidR="002D010C" w:rsidRPr="00193F75" w:rsidRDefault="00193F75" w:rsidP="002D010C">
      <w:pPr>
        <w:pBdr>
          <w:top w:val="nil"/>
          <w:left w:val="nil"/>
          <w:bottom w:val="nil"/>
          <w:right w:val="nil"/>
          <w:between w:val="nil"/>
          <w:bar w:val="nil"/>
        </w:pBdr>
        <w:spacing w:before="120" w:after="120" w:line="240" w:lineRule="auto"/>
        <w:jc w:val="both"/>
        <w:rPr>
          <w:rFonts w:ascii="Times New Roman" w:eastAsia="Calibri" w:hAnsi="Times New Roman" w:cs="Times New Roman"/>
          <w:color w:val="0070C0"/>
          <w:sz w:val="24"/>
          <w:szCs w:val="24"/>
          <w:u w:color="000000"/>
          <w:bdr w:val="nil"/>
          <w:lang w:eastAsia="lv-LV"/>
        </w:rPr>
      </w:pPr>
      <w:bookmarkStart w:id="2" w:name="_Hlk512425063"/>
      <w:r w:rsidRPr="00193F75">
        <w:rPr>
          <w:rFonts w:ascii="Times New Roman" w:eastAsia="Calibri" w:hAnsi="Times New Roman" w:cs="Times New Roman"/>
          <w:color w:val="000000"/>
          <w:sz w:val="24"/>
          <w:szCs w:val="24"/>
          <w:u w:color="000000"/>
          <w:bdr w:val="nil"/>
          <w:lang w:eastAsia="lv-LV"/>
        </w:rPr>
        <w:t>Dzintars Strads</w:t>
      </w:r>
      <w:r w:rsidR="002D010C" w:rsidRPr="00193F75">
        <w:rPr>
          <w:rFonts w:ascii="Times New Roman" w:eastAsia="Calibri" w:hAnsi="Times New Roman" w:cs="Times New Roman"/>
          <w:color w:val="000000"/>
          <w:sz w:val="24"/>
          <w:szCs w:val="24"/>
          <w:u w:color="000000"/>
          <w:bdr w:val="nil"/>
          <w:lang w:eastAsia="lv-LV"/>
        </w:rPr>
        <w:t xml:space="preserve"> tālr. Nr. </w:t>
      </w:r>
      <w:r w:rsidRPr="00193F75">
        <w:rPr>
          <w:rFonts w:ascii="Times New Roman" w:hAnsi="Times New Roman" w:cs="Times New Roman"/>
          <w:sz w:val="24"/>
          <w:szCs w:val="24"/>
        </w:rPr>
        <w:t>29253728</w:t>
      </w:r>
      <w:r w:rsidR="002D010C" w:rsidRPr="00193F75">
        <w:rPr>
          <w:rFonts w:ascii="Times New Roman" w:eastAsia="Calibri" w:hAnsi="Times New Roman" w:cs="Times New Roman"/>
          <w:color w:val="000000"/>
          <w:sz w:val="24"/>
          <w:szCs w:val="24"/>
          <w:u w:color="000000"/>
          <w:bdr w:val="nil"/>
          <w:lang w:eastAsia="lv-LV"/>
        </w:rPr>
        <w:t xml:space="preserve">, e-pasta adrese: </w:t>
      </w:r>
      <w:hyperlink r:id="rId12" w:history="1">
        <w:r w:rsidRPr="00193F75">
          <w:rPr>
            <w:rStyle w:val="Hyperlink"/>
            <w:rFonts w:ascii="Times New Roman" w:hAnsi="Times New Roman" w:cs="Times New Roman"/>
            <w:sz w:val="24"/>
            <w:szCs w:val="24"/>
          </w:rPr>
          <w:t>dzintars.strads@sigulda.lv</w:t>
        </w:r>
      </w:hyperlink>
    </w:p>
    <w:bookmarkEnd w:id="2"/>
    <w:p w14:paraId="3C6E7696"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1.3. Iepirkuma priekšmets </w:t>
      </w:r>
    </w:p>
    <w:p w14:paraId="65DFC205" w14:textId="233FD6E9" w:rsidR="00193F75" w:rsidRPr="00116F8B" w:rsidRDefault="00193F75" w:rsidP="00193F75">
      <w:pPr>
        <w:spacing w:before="120" w:after="120" w:line="240" w:lineRule="auto"/>
        <w:jc w:val="both"/>
        <w:rPr>
          <w:rFonts w:ascii="Times New Roman" w:eastAsia="Times New Roman" w:hAnsi="Times New Roman" w:cs="Times New Roman"/>
          <w:i/>
          <w:color w:val="FF0000"/>
          <w:sz w:val="24"/>
          <w:szCs w:val="24"/>
        </w:rPr>
      </w:pPr>
      <w:r w:rsidRPr="00D5455F">
        <w:rPr>
          <w:rFonts w:ascii="Times New Roman" w:hAnsi="Times New Roman" w:cs="Times New Roman"/>
          <w:sz w:val="24"/>
          <w:szCs w:val="24"/>
        </w:rPr>
        <w:t xml:space="preserve">Drukas iekārtu toneru un tintes kārtridžu piegāde un </w:t>
      </w:r>
      <w:proofErr w:type="spellStart"/>
      <w:r w:rsidRPr="00D5455F">
        <w:rPr>
          <w:rFonts w:ascii="Times New Roman" w:hAnsi="Times New Roman" w:cs="Times New Roman"/>
          <w:sz w:val="24"/>
          <w:szCs w:val="24"/>
        </w:rPr>
        <w:t>uzpilde</w:t>
      </w:r>
      <w:proofErr w:type="spellEnd"/>
      <w:r w:rsidRPr="00D5455F">
        <w:rPr>
          <w:rFonts w:ascii="Times New Roman" w:hAnsi="Times New Roman" w:cs="Times New Roman"/>
          <w:sz w:val="24"/>
          <w:szCs w:val="24"/>
        </w:rPr>
        <w:t xml:space="preserve"> </w:t>
      </w:r>
      <w:r w:rsidRPr="00D5455F">
        <w:rPr>
          <w:rFonts w:ascii="Times New Roman" w:eastAsia="Times New Roman" w:hAnsi="Times New Roman" w:cs="Times New Roman"/>
          <w:sz w:val="24"/>
          <w:szCs w:val="24"/>
        </w:rPr>
        <w:t xml:space="preserve">Siguldas novada pašvaldības administrācijai un </w:t>
      </w:r>
      <w:r w:rsidR="00116F8B">
        <w:rPr>
          <w:rFonts w:ascii="Times New Roman" w:eastAsia="Times New Roman" w:hAnsi="Times New Roman" w:cs="Times New Roman"/>
          <w:sz w:val="24"/>
          <w:szCs w:val="24"/>
        </w:rPr>
        <w:t xml:space="preserve">tās </w:t>
      </w:r>
      <w:r w:rsidRPr="00D5455F">
        <w:rPr>
          <w:rFonts w:ascii="Times New Roman" w:eastAsia="Times New Roman" w:hAnsi="Times New Roman" w:cs="Times New Roman"/>
          <w:sz w:val="24"/>
          <w:szCs w:val="24"/>
        </w:rPr>
        <w:t xml:space="preserve">iestādēm saskaņā ar Tehnisko specifikāciju </w:t>
      </w:r>
      <w:r w:rsidRPr="0060631C">
        <w:rPr>
          <w:rFonts w:ascii="Times New Roman" w:eastAsia="Times New Roman" w:hAnsi="Times New Roman" w:cs="Times New Roman"/>
          <w:sz w:val="24"/>
          <w:szCs w:val="24"/>
        </w:rPr>
        <w:t>(Nolikuma</w:t>
      </w:r>
      <w:r w:rsidR="00DE529D" w:rsidRPr="0060631C">
        <w:rPr>
          <w:rFonts w:ascii="Times New Roman" w:eastAsia="Times New Roman" w:hAnsi="Times New Roman" w:cs="Times New Roman"/>
          <w:sz w:val="24"/>
          <w:szCs w:val="24"/>
        </w:rPr>
        <w:t xml:space="preserve"> 2.</w:t>
      </w:r>
      <w:r w:rsidRPr="0060631C">
        <w:rPr>
          <w:rFonts w:ascii="Times New Roman" w:eastAsia="Times New Roman" w:hAnsi="Times New Roman" w:cs="Times New Roman"/>
          <w:sz w:val="24"/>
          <w:szCs w:val="24"/>
        </w:rPr>
        <w:t>pielikums</w:t>
      </w:r>
      <w:r w:rsidRPr="000079AF">
        <w:rPr>
          <w:rFonts w:ascii="Times New Roman" w:eastAsia="Times New Roman" w:hAnsi="Times New Roman" w:cs="Times New Roman"/>
          <w:sz w:val="24"/>
          <w:szCs w:val="24"/>
        </w:rPr>
        <w:t>)</w:t>
      </w:r>
      <w:r w:rsidR="00116F8B" w:rsidRPr="000079AF">
        <w:rPr>
          <w:rFonts w:ascii="Times New Roman" w:eastAsia="Times New Roman" w:hAnsi="Times New Roman" w:cs="Times New Roman"/>
          <w:sz w:val="24"/>
          <w:szCs w:val="24"/>
        </w:rPr>
        <w:t xml:space="preserve"> un Līguma projektu (Nolikuma 6.pielikums)</w:t>
      </w:r>
      <w:r w:rsidR="00143B7C" w:rsidRPr="000079AF">
        <w:rPr>
          <w:rFonts w:ascii="Times New Roman" w:eastAsia="Times New Roman" w:hAnsi="Times New Roman" w:cs="Times New Roman"/>
          <w:sz w:val="24"/>
          <w:szCs w:val="24"/>
        </w:rPr>
        <w:t>.</w:t>
      </w:r>
    </w:p>
    <w:p w14:paraId="54231EAB" w14:textId="33F6C17B" w:rsidR="00193F75" w:rsidRPr="00D5455F" w:rsidRDefault="00193F75" w:rsidP="00193F75">
      <w:pPr>
        <w:rPr>
          <w:rFonts w:ascii="Times New Roman" w:hAnsi="Times New Roman" w:cs="Times New Roman"/>
          <w:sz w:val="24"/>
          <w:szCs w:val="24"/>
        </w:rPr>
      </w:pPr>
      <w:bookmarkStart w:id="3" w:name="_Toc59334722"/>
      <w:r w:rsidRPr="00D5455F">
        <w:rPr>
          <w:rFonts w:ascii="Times New Roman" w:hAnsi="Times New Roman" w:cs="Times New Roman"/>
          <w:sz w:val="24"/>
          <w:szCs w:val="24"/>
        </w:rPr>
        <w:t xml:space="preserve">CPV kods: </w:t>
      </w:r>
      <w:r w:rsidRPr="00D5455F">
        <w:rPr>
          <w:rFonts w:ascii="Times New Roman" w:hAnsi="Times New Roman" w:cs="Times New Roman"/>
          <w:sz w:val="24"/>
          <w:szCs w:val="24"/>
          <w:shd w:val="clear" w:color="auto" w:fill="FFFFFF"/>
        </w:rPr>
        <w:t>30125000-1 (fotokopētāju detaļas un piederumi)</w:t>
      </w:r>
      <w:r w:rsidR="00116F8B">
        <w:rPr>
          <w:rFonts w:ascii="Times New Roman" w:hAnsi="Times New Roman" w:cs="Times New Roman"/>
          <w:sz w:val="24"/>
          <w:szCs w:val="24"/>
          <w:shd w:val="clear" w:color="auto" w:fill="FFFFFF"/>
        </w:rPr>
        <w:t>.</w:t>
      </w:r>
      <w:r w:rsidRPr="00D5455F">
        <w:rPr>
          <w:rFonts w:ascii="Times New Roman" w:hAnsi="Times New Roman" w:cs="Times New Roman"/>
          <w:sz w:val="24"/>
          <w:szCs w:val="24"/>
          <w:shd w:val="clear" w:color="auto" w:fill="FFFFFF"/>
        </w:rPr>
        <w:t xml:space="preserve"> </w:t>
      </w:r>
    </w:p>
    <w:bookmarkEnd w:id="3"/>
    <w:p w14:paraId="6FF080FF" w14:textId="77777777" w:rsidR="002D010C" w:rsidRDefault="002D010C" w:rsidP="002D010C">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lastRenderedPageBreak/>
        <w:t>1.4.</w:t>
      </w:r>
      <w:r w:rsidRPr="00655501">
        <w:rPr>
          <w:rFonts w:ascii="Times New Roman" w:eastAsia="Calibri" w:hAnsi="Times New Roman" w:cs="Calibri"/>
          <w:b/>
          <w:bCs/>
          <w:color w:val="000000"/>
          <w:sz w:val="26"/>
          <w:szCs w:val="26"/>
          <w:u w:color="000000"/>
          <w:bdr w:val="nil"/>
          <w:lang w:eastAsia="lv-LV"/>
        </w:rPr>
        <w:tab/>
        <w:t>Iepirkuma dokumentu saņemšana</w:t>
      </w:r>
    </w:p>
    <w:p w14:paraId="7891A6F3" w14:textId="004D6FB9" w:rsidR="002D010C" w:rsidRDefault="002D010C" w:rsidP="002D010C">
      <w:pPr>
        <w:suppressAutoHyphens/>
        <w:spacing w:after="0" w:line="240" w:lineRule="auto"/>
        <w:ind w:left="567" w:hanging="567"/>
        <w:contextualSpacing/>
        <w:jc w:val="both"/>
        <w:rPr>
          <w:rFonts w:ascii="Calibri" w:eastAsia="Calibri" w:hAnsi="Calibri" w:cs="Calibri"/>
          <w:sz w:val="28"/>
          <w:szCs w:val="24"/>
        </w:rPr>
      </w:pPr>
      <w:r>
        <w:rPr>
          <w:rFonts w:ascii="Times New Roman" w:eastAsia="Times New Roman" w:hAnsi="Times New Roman" w:cs="Times New Roman"/>
          <w:sz w:val="24"/>
          <w:szCs w:val="24"/>
        </w:rPr>
        <w:t xml:space="preserve">1.4.1. </w:t>
      </w:r>
      <w:r w:rsidRPr="003C2889">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3" w:history="1">
        <w:r w:rsidRPr="003C2889">
          <w:rPr>
            <w:rFonts w:ascii="Times New Roman" w:eastAsia="Calibri" w:hAnsi="Times New Roman" w:cs="Times New Roman"/>
            <w:color w:val="0563C1"/>
            <w:sz w:val="24"/>
            <w:u w:val="single"/>
          </w:rPr>
          <w:t>https://www.eis.gov.lv/EKEIS/Supplier/</w:t>
        </w:r>
      </w:hyperlink>
      <w:r>
        <w:rPr>
          <w:rFonts w:ascii="Times New Roman" w:eastAsia="Calibri" w:hAnsi="Times New Roman" w:cs="Times New Roman"/>
          <w:sz w:val="24"/>
          <w:szCs w:val="24"/>
        </w:rPr>
        <w:t xml:space="preserve"> un </w:t>
      </w:r>
      <w:r w:rsidRPr="00006D40">
        <w:rPr>
          <w:rFonts w:ascii="Times New Roman" w:eastAsia="Times New Roman" w:hAnsi="Times New Roman" w:cs="Times New Roman"/>
          <w:sz w:val="24"/>
          <w:szCs w:val="24"/>
        </w:rPr>
        <w:t>Siguldas novada pašvaldības tīmekļ</w:t>
      </w:r>
      <w:r w:rsidR="00E21523">
        <w:rPr>
          <w:rFonts w:ascii="Times New Roman" w:eastAsia="Times New Roman" w:hAnsi="Times New Roman" w:cs="Times New Roman"/>
          <w:sz w:val="24"/>
          <w:szCs w:val="24"/>
        </w:rPr>
        <w:t xml:space="preserve">a </w:t>
      </w:r>
      <w:r w:rsidRPr="00006D40">
        <w:rPr>
          <w:rFonts w:ascii="Times New Roman" w:eastAsia="Times New Roman" w:hAnsi="Times New Roman" w:cs="Times New Roman"/>
          <w:sz w:val="24"/>
          <w:szCs w:val="24"/>
        </w:rPr>
        <w:t xml:space="preserve">vietnē </w:t>
      </w:r>
      <w:hyperlink r:id="rId14" w:history="1">
        <w:r w:rsidRPr="00006D40">
          <w:rPr>
            <w:rFonts w:ascii="Times New Roman" w:eastAsia="Times New Roman" w:hAnsi="Times New Roman" w:cs="Times New Roman"/>
            <w:color w:val="0000FF"/>
            <w:sz w:val="24"/>
            <w:szCs w:val="24"/>
            <w:u w:val="single"/>
          </w:rPr>
          <w:t>www.sigulda.lv</w:t>
        </w:r>
      </w:hyperlink>
      <w:r w:rsidRPr="00006D40">
        <w:rPr>
          <w:rFonts w:ascii="Times New Roman" w:eastAsia="Times New Roman" w:hAnsi="Times New Roman" w:cs="Times New Roman"/>
          <w:sz w:val="24"/>
          <w:szCs w:val="24"/>
        </w:rPr>
        <w:t xml:space="preserve">. </w:t>
      </w:r>
    </w:p>
    <w:p w14:paraId="06BEC346" w14:textId="35C3B87E" w:rsidR="002D010C" w:rsidRDefault="002D010C" w:rsidP="002D010C">
      <w:pPr>
        <w:suppressAutoHyphens/>
        <w:spacing w:after="0" w:line="240" w:lineRule="auto"/>
        <w:ind w:left="567" w:hanging="567"/>
        <w:contextualSpacing/>
        <w:jc w:val="both"/>
        <w:rPr>
          <w:rFonts w:ascii="Calibri" w:eastAsia="Calibri" w:hAnsi="Calibri" w:cs="Calibri"/>
          <w:sz w:val="28"/>
          <w:szCs w:val="24"/>
        </w:rPr>
      </w:pPr>
      <w:r w:rsidRPr="00006D40">
        <w:rPr>
          <w:rFonts w:ascii="Times New Roman" w:eastAsia="Times New Roman" w:hAnsi="Times New Roman" w:cs="Times New Roman"/>
          <w:sz w:val="24"/>
          <w:szCs w:val="24"/>
        </w:rPr>
        <w:t>1.4.2.</w:t>
      </w:r>
      <w:r w:rsidRPr="00006D40">
        <w:rPr>
          <w:rFonts w:ascii="Times New Roman" w:eastAsia="Times New Roman" w:hAnsi="Times New Roman" w:cs="Times New Roman"/>
          <w:sz w:val="24"/>
          <w:szCs w:val="24"/>
        </w:rPr>
        <w:tab/>
      </w:r>
      <w:r w:rsidRPr="003C2889">
        <w:rPr>
          <w:rFonts w:ascii="Times New Roman" w:eastAsia="Calibri" w:hAnsi="Times New Roman" w:cs="Times New Roman"/>
          <w:sz w:val="24"/>
        </w:rPr>
        <w:t xml:space="preserve">Jebkura papildu informācija, tai skaitā atbildes uz ieinteresēto piegādātāju uzdotiem jautājumiem par iepirkuma nolikumu, tiks publicēta EIS e-konkursu apakšsistēmā </w:t>
      </w:r>
      <w:hyperlink r:id="rId15" w:history="1">
        <w:r w:rsidRPr="003C2889">
          <w:rPr>
            <w:rFonts w:ascii="Times New Roman" w:eastAsia="Calibri" w:hAnsi="Times New Roman" w:cs="Times New Roman"/>
            <w:color w:val="0563C1"/>
            <w:sz w:val="24"/>
            <w:u w:val="single"/>
          </w:rPr>
          <w:t>https://www.eis.gov.lv/EKEIS/Supplier/</w:t>
        </w:r>
      </w:hyperlink>
      <w:r>
        <w:rPr>
          <w:rFonts w:ascii="Times New Roman" w:eastAsia="Calibri" w:hAnsi="Times New Roman" w:cs="Times New Roman"/>
          <w:sz w:val="24"/>
        </w:rPr>
        <w:t xml:space="preserve"> </w:t>
      </w:r>
      <w:r>
        <w:rPr>
          <w:rFonts w:ascii="Times New Roman" w:eastAsia="Calibri" w:hAnsi="Times New Roman" w:cs="Times New Roman"/>
          <w:sz w:val="24"/>
          <w:szCs w:val="24"/>
        </w:rPr>
        <w:t xml:space="preserve">un </w:t>
      </w:r>
      <w:r w:rsidRPr="00006D40">
        <w:rPr>
          <w:rFonts w:ascii="Times New Roman" w:eastAsia="Times New Roman" w:hAnsi="Times New Roman" w:cs="Times New Roman"/>
          <w:sz w:val="24"/>
          <w:szCs w:val="24"/>
        </w:rPr>
        <w:t xml:space="preserve">Siguldas novada pašvaldības tīmekļvietnē </w:t>
      </w:r>
      <w:hyperlink r:id="rId16" w:history="1">
        <w:r w:rsidRPr="00006D40">
          <w:rPr>
            <w:rFonts w:ascii="Times New Roman" w:eastAsia="Times New Roman" w:hAnsi="Times New Roman" w:cs="Times New Roman"/>
            <w:color w:val="0000FF"/>
            <w:sz w:val="24"/>
            <w:szCs w:val="24"/>
            <w:u w:val="single"/>
          </w:rPr>
          <w:t>www.sigulda.lv</w:t>
        </w:r>
      </w:hyperlink>
      <w:r w:rsidRPr="00006D40">
        <w:rPr>
          <w:rFonts w:ascii="Times New Roman" w:eastAsia="Times New Roman" w:hAnsi="Times New Roman" w:cs="Times New Roman"/>
          <w:sz w:val="24"/>
          <w:szCs w:val="24"/>
        </w:rPr>
        <w:t xml:space="preserve">. </w:t>
      </w:r>
    </w:p>
    <w:p w14:paraId="5F5605CE" w14:textId="77777777" w:rsidR="002D010C" w:rsidRPr="00473192" w:rsidRDefault="002D010C" w:rsidP="002D010C">
      <w:pPr>
        <w:suppressAutoHyphens/>
        <w:spacing w:after="0" w:line="240" w:lineRule="auto"/>
        <w:ind w:left="567" w:hanging="567"/>
        <w:contextualSpacing/>
        <w:jc w:val="both"/>
        <w:rPr>
          <w:rFonts w:ascii="Calibri" w:eastAsia="Calibri" w:hAnsi="Calibri" w:cs="Calibri"/>
          <w:sz w:val="28"/>
          <w:szCs w:val="24"/>
        </w:rPr>
      </w:pPr>
      <w:r>
        <w:rPr>
          <w:rFonts w:ascii="Times New Roman" w:eastAsia="Calibri" w:hAnsi="Times New Roman" w:cs="Times New Roman"/>
          <w:sz w:val="24"/>
        </w:rPr>
        <w:t>1.4.3.</w:t>
      </w:r>
      <w:r w:rsidRPr="003C2889">
        <w:rPr>
          <w:rFonts w:ascii="Times New Roman" w:eastAsia="Calibri" w:hAnsi="Times New Roman" w:cs="Times New Roman"/>
          <w:sz w:val="24"/>
        </w:rPr>
        <w:t xml:space="preserve"> Ieinteresētajam piegādātājam ir pienākums sekot līdzi publicētajai informācijai. Pasūtītāja Iepirkuma komisija nav atbildīga par to, ja kāda ieinteresētā persona nav iepazinusies ar informāciju, k</w:t>
      </w:r>
      <w:r>
        <w:rPr>
          <w:rFonts w:ascii="Times New Roman" w:eastAsia="Calibri" w:hAnsi="Times New Roman" w:cs="Times New Roman"/>
          <w:sz w:val="24"/>
        </w:rPr>
        <w:t>am</w:t>
      </w:r>
      <w:r w:rsidRPr="003C2889">
        <w:rPr>
          <w:rFonts w:ascii="Times New Roman" w:eastAsia="Calibri" w:hAnsi="Times New Roman" w:cs="Times New Roman"/>
          <w:sz w:val="24"/>
        </w:rPr>
        <w:t xml:space="preserve"> ir nodrošināta brīva un tieša elektroniskā pieeja.</w:t>
      </w:r>
    </w:p>
    <w:p w14:paraId="0229A494" w14:textId="77777777"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129B7518"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1.5. Līguma izpildes laiks </w:t>
      </w:r>
    </w:p>
    <w:p w14:paraId="422F90FA" w14:textId="28F5E9A3" w:rsidR="00EB456D" w:rsidRPr="00447ED5" w:rsidRDefault="002D010C" w:rsidP="00EB456D">
      <w:pPr>
        <w:widowControl w:val="0"/>
        <w:tabs>
          <w:tab w:val="left" w:pos="709"/>
        </w:tabs>
        <w:spacing w:before="11" w:after="0" w:line="254" w:lineRule="exact"/>
        <w:ind w:left="426" w:hanging="426"/>
        <w:jc w:val="both"/>
        <w:rPr>
          <w:rFonts w:ascii="Times New Roman" w:eastAsia="Times New Roman" w:hAnsi="Times New Roman" w:cs="Times New Roman"/>
          <w:i/>
          <w:color w:val="FF0000"/>
          <w:sz w:val="24"/>
          <w:szCs w:val="24"/>
        </w:rPr>
      </w:pPr>
      <w:r w:rsidRPr="00655501">
        <w:rPr>
          <w:rFonts w:ascii="Times New Roman" w:eastAsia="Calibri" w:hAnsi="Times New Roman" w:cs="Calibri"/>
          <w:color w:val="000000"/>
          <w:sz w:val="24"/>
          <w:szCs w:val="24"/>
          <w:u w:color="000000"/>
          <w:bdr w:val="nil"/>
          <w:lang w:eastAsia="lv-LV"/>
        </w:rPr>
        <w:t>1.5.1.</w:t>
      </w:r>
      <w:r w:rsidRPr="00655501">
        <w:rPr>
          <w:rFonts w:ascii="Times New Roman" w:eastAsia="Calibri" w:hAnsi="Times New Roman" w:cs="Calibri"/>
          <w:color w:val="000000"/>
          <w:sz w:val="24"/>
          <w:szCs w:val="24"/>
          <w:u w:color="000000"/>
          <w:bdr w:val="nil"/>
          <w:lang w:eastAsia="lv-LV"/>
        </w:rPr>
        <w:tab/>
      </w:r>
      <w:r w:rsidR="00EB456D" w:rsidRPr="00E43E8A">
        <w:rPr>
          <w:rFonts w:ascii="Times New Roman" w:eastAsia="Times New Roman" w:hAnsi="Times New Roman" w:cs="Times New Roman"/>
          <w:sz w:val="24"/>
          <w:szCs w:val="24"/>
        </w:rPr>
        <w:t xml:space="preserve">Ar uzvarējušo Pretendentu </w:t>
      </w:r>
      <w:r w:rsidR="00EB456D" w:rsidRPr="005756D5">
        <w:rPr>
          <w:rFonts w:ascii="Times New Roman" w:eastAsia="Times New Roman" w:hAnsi="Times New Roman" w:cs="Times New Roman"/>
          <w:sz w:val="24"/>
          <w:szCs w:val="24"/>
        </w:rPr>
        <w:t>tiks slēgt</w:t>
      </w:r>
      <w:r w:rsidR="00EB456D">
        <w:rPr>
          <w:rFonts w:ascii="Times New Roman" w:eastAsia="Times New Roman" w:hAnsi="Times New Roman" w:cs="Times New Roman"/>
          <w:sz w:val="24"/>
          <w:szCs w:val="24"/>
        </w:rPr>
        <w:t>s</w:t>
      </w:r>
      <w:r w:rsidR="00EB456D" w:rsidRPr="005756D5">
        <w:rPr>
          <w:rFonts w:ascii="Times New Roman" w:eastAsia="Times New Roman" w:hAnsi="Times New Roman" w:cs="Times New Roman"/>
          <w:sz w:val="24"/>
          <w:szCs w:val="24"/>
        </w:rPr>
        <w:t xml:space="preserve"> </w:t>
      </w:r>
      <w:r w:rsidR="00EB456D">
        <w:rPr>
          <w:rFonts w:ascii="Times New Roman" w:eastAsia="Times New Roman" w:hAnsi="Times New Roman" w:cs="Times New Roman"/>
          <w:sz w:val="24"/>
          <w:szCs w:val="24"/>
        </w:rPr>
        <w:t>1 (viens</w:t>
      </w:r>
      <w:r w:rsidR="00EB456D" w:rsidRPr="000079AF">
        <w:rPr>
          <w:rFonts w:ascii="Times New Roman" w:eastAsia="Times New Roman" w:hAnsi="Times New Roman" w:cs="Times New Roman"/>
          <w:sz w:val="24"/>
          <w:szCs w:val="24"/>
        </w:rPr>
        <w:t xml:space="preserve">) </w:t>
      </w:r>
      <w:r w:rsidR="00E21523" w:rsidRPr="000079AF">
        <w:rPr>
          <w:rFonts w:ascii="Times New Roman" w:eastAsia="Times New Roman" w:hAnsi="Times New Roman" w:cs="Times New Roman"/>
          <w:sz w:val="24"/>
          <w:szCs w:val="24"/>
        </w:rPr>
        <w:t xml:space="preserve">iepirkuma </w:t>
      </w:r>
      <w:r w:rsidR="00EB456D" w:rsidRPr="000079AF">
        <w:rPr>
          <w:rFonts w:ascii="Times New Roman" w:eastAsia="Times New Roman" w:hAnsi="Times New Roman" w:cs="Times New Roman"/>
          <w:sz w:val="24"/>
          <w:szCs w:val="24"/>
        </w:rPr>
        <w:t>līgums</w:t>
      </w:r>
      <w:r w:rsidR="00EB456D">
        <w:rPr>
          <w:rFonts w:ascii="Times New Roman" w:eastAsia="Times New Roman" w:hAnsi="Times New Roman" w:cs="Times New Roman"/>
          <w:sz w:val="24"/>
          <w:szCs w:val="24"/>
        </w:rPr>
        <w:t>.</w:t>
      </w:r>
    </w:p>
    <w:p w14:paraId="482AB756" w14:textId="77777777" w:rsidR="00EB456D" w:rsidRDefault="00EB456D" w:rsidP="00EB456D">
      <w:pPr>
        <w:spacing w:before="120" w:after="120" w:line="240" w:lineRule="auto"/>
        <w:ind w:left="720" w:hanging="720"/>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1.5.2.</w:t>
      </w:r>
      <w:r w:rsidRPr="00D5455F">
        <w:rPr>
          <w:rFonts w:ascii="Times New Roman" w:eastAsia="Times New Roman" w:hAnsi="Times New Roman" w:cs="Times New Roman"/>
          <w:sz w:val="24"/>
          <w:szCs w:val="24"/>
        </w:rPr>
        <w:tab/>
        <w:t xml:space="preserve">Plānotais līguma darbības termiņš ir </w:t>
      </w:r>
      <w:r>
        <w:rPr>
          <w:rFonts w:ascii="Times New Roman" w:eastAsia="Times New Roman" w:hAnsi="Times New Roman" w:cs="Times New Roman"/>
          <w:sz w:val="24"/>
          <w:szCs w:val="24"/>
        </w:rPr>
        <w:t>5</w:t>
      </w:r>
      <w:r w:rsidRPr="00D545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pieci</w:t>
      </w:r>
      <w:r w:rsidRPr="00D5455F">
        <w:rPr>
          <w:rFonts w:ascii="Times New Roman" w:eastAsia="Times New Roman" w:hAnsi="Times New Roman" w:cs="Times New Roman"/>
          <w:sz w:val="24"/>
          <w:szCs w:val="24"/>
        </w:rPr>
        <w:t xml:space="preserve">) gadi no līguma noslēgšanas dienas, vai līdz brīdim, kad Pasūtītāja maksājumi par saņemtajām precēm sasniedz 41 000,00 EUR (četrdesmit viens tūkstotis </w:t>
      </w:r>
      <w:proofErr w:type="spellStart"/>
      <w:r w:rsidRPr="00D5455F">
        <w:rPr>
          <w:rFonts w:ascii="Times New Roman" w:eastAsia="Times New Roman" w:hAnsi="Times New Roman" w:cs="Times New Roman"/>
          <w:sz w:val="24"/>
          <w:szCs w:val="24"/>
        </w:rPr>
        <w:t>euro</w:t>
      </w:r>
      <w:proofErr w:type="spellEnd"/>
      <w:r w:rsidRPr="00D5455F">
        <w:rPr>
          <w:rFonts w:ascii="Times New Roman" w:eastAsia="Times New Roman" w:hAnsi="Times New Roman" w:cs="Times New Roman"/>
          <w:sz w:val="24"/>
          <w:szCs w:val="24"/>
        </w:rPr>
        <w:t>) (bez PVN).</w:t>
      </w:r>
      <w:r w:rsidRPr="00EB456D">
        <w:rPr>
          <w:rFonts w:ascii="Times New Roman" w:eastAsia="Times New Roman" w:hAnsi="Times New Roman" w:cs="Times New Roman"/>
          <w:sz w:val="24"/>
          <w:szCs w:val="24"/>
        </w:rPr>
        <w:t xml:space="preserve"> </w:t>
      </w:r>
    </w:p>
    <w:p w14:paraId="18D5CFA1" w14:textId="1023CAE0" w:rsidR="00EB456D" w:rsidRDefault="00EB456D" w:rsidP="00EB456D">
      <w:pPr>
        <w:spacing w:before="120" w:after="120" w:line="240" w:lineRule="auto"/>
        <w:ind w:left="720" w:hanging="720"/>
        <w:jc w:val="both"/>
        <w:rPr>
          <w:rFonts w:ascii="Times New Roman" w:eastAsia="Calibri" w:hAnsi="Times New Roman" w:cs="Times New Roman"/>
          <w:spacing w:val="-1"/>
          <w:sz w:val="24"/>
          <w:szCs w:val="24"/>
        </w:rPr>
      </w:pPr>
      <w:r w:rsidRPr="00D5455F">
        <w:rPr>
          <w:rFonts w:ascii="Times New Roman" w:eastAsia="Times New Roman" w:hAnsi="Times New Roman" w:cs="Times New Roman"/>
          <w:sz w:val="24"/>
          <w:szCs w:val="24"/>
        </w:rPr>
        <w:t xml:space="preserve">1.5.3. </w:t>
      </w:r>
      <w:r w:rsidRPr="00D5455F">
        <w:rPr>
          <w:rFonts w:ascii="Times New Roman" w:eastAsia="Calibri" w:hAnsi="Times New Roman" w:cs="Times New Roman"/>
          <w:spacing w:val="-1"/>
          <w:sz w:val="24"/>
          <w:szCs w:val="24"/>
        </w:rPr>
        <w:t>Preču piegādes vieta</w:t>
      </w:r>
      <w:r>
        <w:rPr>
          <w:rFonts w:ascii="Times New Roman" w:eastAsia="Calibri" w:hAnsi="Times New Roman" w:cs="Times New Roman"/>
          <w:spacing w:val="-1"/>
          <w:sz w:val="24"/>
          <w:szCs w:val="24"/>
        </w:rPr>
        <w:t>:</w:t>
      </w:r>
    </w:p>
    <w:p w14:paraId="5D8B19EB" w14:textId="280F7F8D" w:rsidR="00EB456D" w:rsidRDefault="00EB456D" w:rsidP="00A702B8">
      <w:pPr>
        <w:spacing w:before="120" w:after="120" w:line="240" w:lineRule="auto"/>
        <w:ind w:left="720" w:hanging="72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1.5.3.1.</w:t>
      </w:r>
      <w:r w:rsidR="002D5971">
        <w:rPr>
          <w:rFonts w:ascii="Times New Roman" w:eastAsia="Calibri" w:hAnsi="Times New Roman" w:cs="Times New Roman"/>
          <w:spacing w:val="-1"/>
          <w:sz w:val="24"/>
          <w:szCs w:val="24"/>
        </w:rPr>
        <w:t xml:space="preserve"> </w:t>
      </w:r>
      <w:r w:rsidRPr="00D5455F">
        <w:rPr>
          <w:rFonts w:ascii="Times New Roman" w:eastAsia="Calibri" w:hAnsi="Times New Roman" w:cs="Times New Roman"/>
          <w:spacing w:val="-1"/>
          <w:sz w:val="24"/>
          <w:szCs w:val="24"/>
        </w:rPr>
        <w:t xml:space="preserve">Siguldas novada </w:t>
      </w:r>
      <w:r>
        <w:rPr>
          <w:rFonts w:ascii="Times New Roman" w:eastAsia="Calibri" w:hAnsi="Times New Roman" w:cs="Times New Roman"/>
          <w:spacing w:val="-1"/>
          <w:sz w:val="24"/>
          <w:szCs w:val="24"/>
        </w:rPr>
        <w:t>pašvaldība,</w:t>
      </w:r>
      <w:r w:rsidRPr="00D5455F">
        <w:rPr>
          <w:rFonts w:ascii="Times New Roman" w:eastAsia="Calibri" w:hAnsi="Times New Roman" w:cs="Times New Roman"/>
          <w:spacing w:val="-1"/>
          <w:sz w:val="24"/>
          <w:szCs w:val="24"/>
        </w:rPr>
        <w:t xml:space="preserve"> Pils iela 16, Sigulda</w:t>
      </w:r>
      <w:r w:rsidR="002D5971">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 xml:space="preserve">un pašvaldības iestādēs Siguldas novada </w:t>
      </w:r>
      <w:r w:rsidR="002D5971">
        <w:rPr>
          <w:rFonts w:ascii="Times New Roman" w:eastAsia="Calibri" w:hAnsi="Times New Roman" w:cs="Times New Roman"/>
          <w:spacing w:val="-1"/>
          <w:sz w:val="24"/>
          <w:szCs w:val="24"/>
        </w:rPr>
        <w:t xml:space="preserve">teritorijas </w:t>
      </w:r>
      <w:r w:rsidR="00D173BC">
        <w:rPr>
          <w:rFonts w:ascii="Times New Roman" w:eastAsia="Calibri" w:hAnsi="Times New Roman" w:cs="Times New Roman"/>
          <w:spacing w:val="-1"/>
          <w:sz w:val="24"/>
          <w:szCs w:val="24"/>
        </w:rPr>
        <w:t>robežās.</w:t>
      </w:r>
      <w:r w:rsidR="00A702B8">
        <w:rPr>
          <w:rFonts w:ascii="Times New Roman" w:eastAsia="Calibri" w:hAnsi="Times New Roman" w:cs="Times New Roman"/>
          <w:spacing w:val="-1"/>
          <w:sz w:val="24"/>
          <w:szCs w:val="24"/>
        </w:rPr>
        <w:t xml:space="preserve"> Pašvaldību iestāžu atrašanās vietas pieejamas: </w:t>
      </w:r>
      <w:hyperlink r:id="rId17" w:history="1">
        <w:r w:rsidR="00A702B8" w:rsidRPr="00E21523">
          <w:rPr>
            <w:rStyle w:val="Hyperlink"/>
            <w:rFonts w:ascii="Times New Roman" w:hAnsi="Times New Roman" w:cs="Times New Roman"/>
            <w:sz w:val="24"/>
            <w:szCs w:val="24"/>
          </w:rPr>
          <w:t>https://www.sigulda.lv/public/lat/kontakti1/atrasanas_vieta/</w:t>
        </w:r>
      </w:hyperlink>
      <w:r w:rsidR="00E21523">
        <w:rPr>
          <w:rFonts w:ascii="Times New Roman" w:eastAsia="Calibri" w:hAnsi="Times New Roman" w:cs="Times New Roman"/>
          <w:spacing w:val="-1"/>
          <w:sz w:val="24"/>
          <w:szCs w:val="24"/>
        </w:rPr>
        <w:t>.</w:t>
      </w:r>
      <w:r w:rsidR="00D173BC">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 xml:space="preserve">  </w:t>
      </w:r>
    </w:p>
    <w:p w14:paraId="0A0BAAB4" w14:textId="77777777" w:rsidR="002D010C" w:rsidRDefault="002D010C" w:rsidP="002D010C">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1.6. Piedāvājuma iesniegšanas vieta, datums, laiks un kārtība</w:t>
      </w:r>
    </w:p>
    <w:p w14:paraId="7CA07708" w14:textId="17AC3A82" w:rsidR="002D010C" w:rsidRPr="008E400B" w:rsidRDefault="002D010C" w:rsidP="002D010C">
      <w:pPr>
        <w:spacing w:before="120" w:after="120" w:line="240" w:lineRule="auto"/>
        <w:ind w:left="624"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w:t>
      </w:r>
      <w:r w:rsidRPr="008E400B">
        <w:rPr>
          <w:rFonts w:ascii="Times New Roman" w:eastAsia="Times New Roman" w:hAnsi="Times New Roman" w:cs="Times New Roman"/>
          <w:sz w:val="24"/>
          <w:szCs w:val="24"/>
        </w:rPr>
        <w:t xml:space="preserve">Pretendenti piedāvājumus var iesniegt </w:t>
      </w:r>
      <w:r w:rsidRPr="000079AF">
        <w:rPr>
          <w:rFonts w:ascii="Times New Roman" w:eastAsia="Times New Roman" w:hAnsi="Times New Roman" w:cs="Times New Roman"/>
          <w:sz w:val="24"/>
          <w:szCs w:val="24"/>
        </w:rPr>
        <w:t xml:space="preserve">līdz  </w:t>
      </w:r>
      <w:r w:rsidR="000079AF" w:rsidRPr="000079AF">
        <w:rPr>
          <w:rFonts w:ascii="Times New Roman" w:eastAsia="Times New Roman" w:hAnsi="Times New Roman" w:cs="Times New Roman"/>
          <w:b/>
          <w:sz w:val="24"/>
          <w:szCs w:val="24"/>
        </w:rPr>
        <w:t>15</w:t>
      </w:r>
      <w:r w:rsidRPr="000079AF">
        <w:rPr>
          <w:rFonts w:ascii="Times New Roman" w:eastAsia="Times New Roman" w:hAnsi="Times New Roman" w:cs="Times New Roman"/>
          <w:b/>
          <w:sz w:val="24"/>
          <w:szCs w:val="24"/>
        </w:rPr>
        <w:t>.</w:t>
      </w:r>
      <w:r w:rsidR="006E2538" w:rsidRPr="000079AF">
        <w:rPr>
          <w:rFonts w:ascii="Times New Roman" w:eastAsia="Times New Roman" w:hAnsi="Times New Roman" w:cs="Times New Roman"/>
          <w:b/>
          <w:sz w:val="24"/>
          <w:szCs w:val="24"/>
        </w:rPr>
        <w:t>04.</w:t>
      </w:r>
      <w:r w:rsidRPr="000079AF">
        <w:rPr>
          <w:rFonts w:ascii="Times New Roman" w:eastAsia="Times New Roman" w:hAnsi="Times New Roman" w:cs="Times New Roman"/>
          <w:b/>
          <w:sz w:val="24"/>
          <w:szCs w:val="24"/>
        </w:rPr>
        <w:t>2019</w:t>
      </w:r>
      <w:r w:rsidRPr="0060631C">
        <w:rPr>
          <w:rFonts w:ascii="Times New Roman" w:eastAsia="Times New Roman" w:hAnsi="Times New Roman" w:cs="Times New Roman"/>
          <w:b/>
          <w:sz w:val="24"/>
          <w:szCs w:val="24"/>
        </w:rPr>
        <w:t>.</w:t>
      </w:r>
      <w:r w:rsidRPr="008E400B">
        <w:rPr>
          <w:rFonts w:ascii="Times New Roman" w:eastAsia="Times New Roman" w:hAnsi="Times New Roman" w:cs="Times New Roman"/>
          <w:b/>
          <w:sz w:val="24"/>
          <w:szCs w:val="24"/>
        </w:rPr>
        <w:t xml:space="preserve"> plkst.1</w:t>
      </w:r>
      <w:r w:rsidR="000079AF">
        <w:rPr>
          <w:rFonts w:ascii="Times New Roman" w:eastAsia="Times New Roman" w:hAnsi="Times New Roman" w:cs="Times New Roman"/>
          <w:b/>
          <w:sz w:val="24"/>
          <w:szCs w:val="24"/>
        </w:rPr>
        <w:t>1</w:t>
      </w:r>
      <w:r w:rsidRPr="008E400B">
        <w:rPr>
          <w:rFonts w:ascii="Times New Roman" w:eastAsia="Times New Roman" w:hAnsi="Times New Roman" w:cs="Times New Roman"/>
          <w:b/>
          <w:sz w:val="24"/>
          <w:szCs w:val="24"/>
        </w:rPr>
        <w:t xml:space="preserve">.00 </w:t>
      </w:r>
      <w:r w:rsidRPr="008E400B">
        <w:rPr>
          <w:rFonts w:ascii="Times New Roman" w:eastAsia="Times New Roman" w:hAnsi="Times New Roman" w:cs="Times New Roman"/>
          <w:sz w:val="24"/>
          <w:szCs w:val="24"/>
        </w:rPr>
        <w:t>209.kabinetā, 2.stāvā, Zinātnes ielā 7, Siguldas pagastā, Siguldas novadā, pie jaunākā speciālista iepirkumu jautājumos,</w:t>
      </w:r>
      <w:r w:rsidRPr="008E400B">
        <w:rPr>
          <w:rFonts w:ascii="Times New Roman" w:eastAsia="Times New Roman" w:hAnsi="Times New Roman" w:cs="Times New Roman"/>
          <w:i/>
          <w:sz w:val="24"/>
          <w:szCs w:val="24"/>
        </w:rPr>
        <w:t xml:space="preserve"> </w:t>
      </w:r>
      <w:r w:rsidRPr="008E400B">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14:paraId="33035E3A" w14:textId="4D84498C" w:rsidR="002D010C" w:rsidRPr="008E400B" w:rsidRDefault="002D010C" w:rsidP="002D010C">
      <w:pPr>
        <w:spacing w:before="120" w:after="120" w:line="240" w:lineRule="auto"/>
        <w:ind w:left="624" w:hanging="624"/>
        <w:jc w:val="both"/>
        <w:rPr>
          <w:rFonts w:ascii="Times New Roman" w:eastAsia="Times New Roman" w:hAnsi="Times New Roman" w:cs="Times New Roman"/>
          <w:sz w:val="24"/>
          <w:szCs w:val="24"/>
        </w:rPr>
      </w:pPr>
      <w:r w:rsidRPr="008E400B">
        <w:rPr>
          <w:rFonts w:ascii="Times New Roman" w:eastAsia="Times New Roman" w:hAnsi="Times New Roman" w:cs="Times New Roman"/>
          <w:sz w:val="24"/>
          <w:szCs w:val="24"/>
        </w:rPr>
        <w:t>1.6.2.</w:t>
      </w:r>
      <w:r w:rsidRPr="008E400B">
        <w:rPr>
          <w:rFonts w:ascii="Times New Roman" w:eastAsia="Times New Roman" w:hAnsi="Times New Roman" w:cs="Times New Roman"/>
          <w:sz w:val="24"/>
          <w:szCs w:val="24"/>
        </w:rPr>
        <w:tab/>
        <w:t xml:space="preserve">Piedāvājumi, kas iesniegti </w:t>
      </w:r>
      <w:r w:rsidRPr="000079AF">
        <w:rPr>
          <w:rFonts w:ascii="Times New Roman" w:eastAsia="Times New Roman" w:hAnsi="Times New Roman" w:cs="Times New Roman"/>
          <w:sz w:val="24"/>
          <w:szCs w:val="24"/>
        </w:rPr>
        <w:t xml:space="preserve">pēc </w:t>
      </w:r>
      <w:r w:rsidR="006E2538" w:rsidRPr="000079AF">
        <w:rPr>
          <w:rFonts w:ascii="Times New Roman" w:eastAsia="Times New Roman" w:hAnsi="Times New Roman" w:cs="Times New Roman"/>
          <w:sz w:val="24"/>
          <w:szCs w:val="24"/>
        </w:rPr>
        <w:t>Nolikuma 1.6.1.punktā</w:t>
      </w:r>
      <w:r w:rsidR="0060631C">
        <w:rPr>
          <w:rFonts w:ascii="Times New Roman" w:eastAsia="Times New Roman" w:hAnsi="Times New Roman" w:cs="Times New Roman"/>
          <w:i/>
          <w:color w:val="FF0000"/>
          <w:sz w:val="24"/>
          <w:szCs w:val="24"/>
        </w:rPr>
        <w:t xml:space="preserve"> </w:t>
      </w:r>
      <w:r w:rsidRPr="008E400B">
        <w:rPr>
          <w:rFonts w:ascii="Times New Roman" w:eastAsia="Times New Roman" w:hAnsi="Times New Roman" w:cs="Times New Roman"/>
          <w:sz w:val="24"/>
          <w:szCs w:val="24"/>
        </w:rPr>
        <w:t xml:space="preserve">minētā termiņa, netiks pieņemti. Pa pastu sūtītos piedāvājumus, kas saņemti pēc minētā termiņa, neatvērtus nosūtīs atpakaļ iesniedzējam. </w:t>
      </w:r>
    </w:p>
    <w:p w14:paraId="23429556"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1.7. Piedāvājuma nodrošinājums</w:t>
      </w:r>
    </w:p>
    <w:p w14:paraId="4C67DBE8"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Iesniedzot Piedāvājumu, Pretendentam piedāvājuma nodrošinājums nav jāiesniedz.</w:t>
      </w:r>
    </w:p>
    <w:p w14:paraId="476C410D"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1.8. Piedāvājuma noformēšana</w:t>
      </w:r>
    </w:p>
    <w:p w14:paraId="1F086D89"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1.8.1.</w:t>
      </w:r>
      <w:r w:rsidRPr="00655501">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215EE422"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1.8.1.1. pasūtītāja nosaukums un adrese;</w:t>
      </w:r>
    </w:p>
    <w:p w14:paraId="5062AB24" w14:textId="77777777" w:rsidR="002D010C" w:rsidRPr="00655501" w:rsidRDefault="002D010C" w:rsidP="002D010C">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1.8.1.2. pretendenta nosaukums un adrese; </w:t>
      </w:r>
    </w:p>
    <w:p w14:paraId="744C6628" w14:textId="77777777" w:rsidR="002D010C" w:rsidRPr="00655501" w:rsidRDefault="002D010C" w:rsidP="00B81CD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1.8.1.3. atzīme: </w:t>
      </w:r>
    </w:p>
    <w:p w14:paraId="31F803D1" w14:textId="77777777" w:rsidR="002D010C" w:rsidRPr="0011634D" w:rsidRDefault="002D010C" w:rsidP="00B81CD1">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11634D">
        <w:rPr>
          <w:rFonts w:ascii="Times New Roman" w:eastAsia="Calibri" w:hAnsi="Times New Roman" w:cs="Calibri"/>
          <w:b/>
          <w:bCs/>
          <w:color w:val="000000"/>
          <w:sz w:val="24"/>
          <w:szCs w:val="24"/>
          <w:u w:color="000000"/>
          <w:bdr w:val="nil"/>
          <w:lang w:eastAsia="lv-LV"/>
        </w:rPr>
        <w:t>”Piedāvājums iepirkumam</w:t>
      </w:r>
    </w:p>
    <w:p w14:paraId="7B37868D" w14:textId="77777777" w:rsidR="0060631C" w:rsidRDefault="002D010C" w:rsidP="0011634D">
      <w:pPr>
        <w:pBdr>
          <w:top w:val="nil"/>
          <w:left w:val="nil"/>
          <w:bottom w:val="nil"/>
          <w:right w:val="nil"/>
          <w:between w:val="nil"/>
          <w:bar w:val="nil"/>
        </w:pBdr>
        <w:spacing w:after="0" w:line="240" w:lineRule="auto"/>
        <w:jc w:val="center"/>
        <w:rPr>
          <w:rFonts w:ascii="Times New Roman" w:hAnsi="Times New Roman" w:cs="Times New Roman"/>
          <w:b/>
          <w:sz w:val="24"/>
          <w:szCs w:val="24"/>
        </w:rPr>
      </w:pPr>
      <w:r w:rsidRPr="0011634D">
        <w:rPr>
          <w:rFonts w:ascii="Times New Roman" w:eastAsia="Calibri" w:hAnsi="Times New Roman" w:cs="Calibri"/>
          <w:b/>
          <w:bCs/>
          <w:color w:val="000000"/>
          <w:sz w:val="24"/>
          <w:szCs w:val="24"/>
          <w:u w:color="000000"/>
          <w:bdr w:val="nil"/>
          <w:lang w:eastAsia="lv-LV"/>
        </w:rPr>
        <w:t>„</w:t>
      </w:r>
      <w:bookmarkStart w:id="4" w:name="_Hlk512422817"/>
      <w:r w:rsidR="0011634D" w:rsidRPr="0011634D">
        <w:rPr>
          <w:rFonts w:ascii="Times New Roman" w:hAnsi="Times New Roman" w:cs="Times New Roman"/>
          <w:b/>
          <w:sz w:val="24"/>
          <w:szCs w:val="24"/>
        </w:rPr>
        <w:t xml:space="preserve">Drukas iekārtu toneru un tintes kārtridžu piegāde un </w:t>
      </w:r>
      <w:proofErr w:type="spellStart"/>
      <w:r w:rsidR="0011634D" w:rsidRPr="0011634D">
        <w:rPr>
          <w:rFonts w:ascii="Times New Roman" w:hAnsi="Times New Roman" w:cs="Times New Roman"/>
          <w:b/>
          <w:sz w:val="24"/>
          <w:szCs w:val="24"/>
        </w:rPr>
        <w:t>uzpilde</w:t>
      </w:r>
      <w:proofErr w:type="spellEnd"/>
      <w:r w:rsidR="0011634D" w:rsidRPr="0011634D">
        <w:rPr>
          <w:rFonts w:ascii="Times New Roman" w:hAnsi="Times New Roman" w:cs="Times New Roman"/>
          <w:b/>
          <w:sz w:val="24"/>
          <w:szCs w:val="24"/>
        </w:rPr>
        <w:t xml:space="preserve"> </w:t>
      </w:r>
    </w:p>
    <w:p w14:paraId="1C861F7F" w14:textId="3B45AE2B" w:rsidR="002D010C" w:rsidRPr="0011634D" w:rsidRDefault="0011634D" w:rsidP="0011634D">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11634D">
        <w:rPr>
          <w:rFonts w:ascii="Times New Roman" w:hAnsi="Times New Roman" w:cs="Times New Roman"/>
          <w:b/>
          <w:sz w:val="24"/>
          <w:szCs w:val="24"/>
        </w:rPr>
        <w:t>Siguldas novada pašvaldībai un tās iestādēm</w:t>
      </w:r>
      <w:r w:rsidR="002D010C" w:rsidRPr="0011634D">
        <w:rPr>
          <w:rFonts w:ascii="Times New Roman" w:eastAsia="Calibri" w:hAnsi="Times New Roman" w:cs="Calibri"/>
          <w:b/>
          <w:bCs/>
          <w:color w:val="000000"/>
          <w:sz w:val="24"/>
          <w:szCs w:val="24"/>
          <w:u w:color="000000"/>
          <w:bdr w:val="nil"/>
          <w:lang w:eastAsia="lv-LV"/>
        </w:rPr>
        <w:t>”</w:t>
      </w:r>
      <w:bookmarkEnd w:id="4"/>
    </w:p>
    <w:p w14:paraId="60731324" w14:textId="3EBB713D" w:rsidR="002D010C" w:rsidRPr="00655501" w:rsidRDefault="002D010C" w:rsidP="00B81CD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b/>
          <w:bCs/>
          <w:color w:val="000000"/>
          <w:sz w:val="24"/>
          <w:szCs w:val="24"/>
          <w:u w:color="000000"/>
          <w:bdr w:val="nil"/>
          <w:lang w:eastAsia="lv-LV"/>
        </w:rPr>
        <w:t>identifikācijas Nr</w:t>
      </w:r>
      <w:r w:rsidRPr="0060631C">
        <w:rPr>
          <w:rFonts w:ascii="Times New Roman" w:eastAsia="Calibri" w:hAnsi="Times New Roman" w:cs="Calibri"/>
          <w:b/>
          <w:bCs/>
          <w:color w:val="000000"/>
          <w:sz w:val="24"/>
          <w:szCs w:val="24"/>
          <w:u w:color="000000"/>
          <w:bdr w:val="nil"/>
          <w:lang w:eastAsia="lv-LV"/>
        </w:rPr>
        <w:t>. SNP 2019</w:t>
      </w:r>
      <w:r w:rsidR="00B81CD1" w:rsidRPr="0060631C">
        <w:rPr>
          <w:rFonts w:ascii="Times New Roman" w:eastAsia="Calibri" w:hAnsi="Times New Roman" w:cs="Calibri"/>
          <w:b/>
          <w:bCs/>
          <w:color w:val="000000"/>
          <w:sz w:val="24"/>
          <w:szCs w:val="24"/>
          <w:u w:color="000000"/>
          <w:bdr w:val="nil"/>
          <w:lang w:eastAsia="lv-LV"/>
        </w:rPr>
        <w:t>/1</w:t>
      </w:r>
      <w:r w:rsidR="0060631C" w:rsidRPr="0060631C">
        <w:rPr>
          <w:rFonts w:ascii="Times New Roman" w:eastAsia="Calibri" w:hAnsi="Times New Roman" w:cs="Calibri"/>
          <w:b/>
          <w:bCs/>
          <w:color w:val="000000"/>
          <w:sz w:val="24"/>
          <w:szCs w:val="24"/>
          <w:u w:color="000000"/>
          <w:bdr w:val="nil"/>
          <w:lang w:eastAsia="lv-LV"/>
        </w:rPr>
        <w:t>3</w:t>
      </w:r>
    </w:p>
    <w:p w14:paraId="39B23B46" w14:textId="39148248" w:rsidR="002D010C" w:rsidRPr="00655501" w:rsidRDefault="002D010C" w:rsidP="002D010C">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655501">
        <w:rPr>
          <w:rFonts w:ascii="Times New Roman" w:eastAsia="Calibri" w:hAnsi="Times New Roman" w:cs="Calibri"/>
          <w:b/>
          <w:bCs/>
          <w:color w:val="000000"/>
          <w:sz w:val="24"/>
          <w:szCs w:val="24"/>
          <w:u w:color="000000"/>
          <w:bdr w:val="nil"/>
          <w:lang w:eastAsia="lv-LV"/>
        </w:rPr>
        <w:lastRenderedPageBreak/>
        <w:t xml:space="preserve">neatvērt </w:t>
      </w:r>
      <w:r w:rsidRPr="000079AF">
        <w:rPr>
          <w:rFonts w:ascii="Times New Roman" w:eastAsia="Calibri" w:hAnsi="Times New Roman" w:cs="Calibri"/>
          <w:b/>
          <w:bCs/>
          <w:color w:val="000000"/>
          <w:sz w:val="24"/>
          <w:szCs w:val="24"/>
          <w:u w:color="000000"/>
          <w:bdr w:val="nil"/>
          <w:lang w:eastAsia="lv-LV"/>
        </w:rPr>
        <w:t xml:space="preserve">līdz </w:t>
      </w:r>
      <w:r w:rsidR="000079AF" w:rsidRPr="000079AF">
        <w:rPr>
          <w:rFonts w:ascii="Times New Roman" w:eastAsia="Calibri" w:hAnsi="Times New Roman" w:cs="Calibri"/>
          <w:b/>
          <w:bCs/>
          <w:color w:val="000000"/>
          <w:sz w:val="24"/>
          <w:szCs w:val="24"/>
          <w:u w:color="000000"/>
          <w:bdr w:val="nil"/>
          <w:lang w:eastAsia="lv-LV"/>
        </w:rPr>
        <w:t>15</w:t>
      </w:r>
      <w:r w:rsidRPr="000079AF">
        <w:rPr>
          <w:rFonts w:ascii="Times New Roman" w:eastAsia="Calibri" w:hAnsi="Times New Roman" w:cs="Calibri"/>
          <w:b/>
          <w:bCs/>
          <w:sz w:val="24"/>
          <w:szCs w:val="24"/>
          <w:u w:color="000000"/>
          <w:bdr w:val="nil"/>
          <w:lang w:eastAsia="lv-LV"/>
        </w:rPr>
        <w:t>.0</w:t>
      </w:r>
      <w:r w:rsidR="0060631C" w:rsidRPr="000079AF">
        <w:rPr>
          <w:rFonts w:ascii="Times New Roman" w:eastAsia="Calibri" w:hAnsi="Times New Roman" w:cs="Calibri"/>
          <w:b/>
          <w:bCs/>
          <w:sz w:val="24"/>
          <w:szCs w:val="24"/>
          <w:u w:color="000000"/>
          <w:bdr w:val="nil"/>
          <w:lang w:eastAsia="lv-LV"/>
        </w:rPr>
        <w:t>4</w:t>
      </w:r>
      <w:r w:rsidRPr="000079AF">
        <w:rPr>
          <w:rFonts w:ascii="Times New Roman" w:eastAsia="Calibri" w:hAnsi="Times New Roman" w:cs="Calibri"/>
          <w:b/>
          <w:bCs/>
          <w:sz w:val="24"/>
          <w:szCs w:val="24"/>
          <w:u w:color="000000"/>
          <w:bdr w:val="nil"/>
          <w:lang w:eastAsia="lv-LV"/>
        </w:rPr>
        <w:t>.2019</w:t>
      </w:r>
      <w:r w:rsidRPr="0060631C">
        <w:rPr>
          <w:rFonts w:ascii="Times New Roman" w:eastAsia="Calibri" w:hAnsi="Times New Roman" w:cs="Calibri"/>
          <w:b/>
          <w:bCs/>
          <w:sz w:val="24"/>
          <w:szCs w:val="24"/>
          <w:u w:color="000000"/>
          <w:bdr w:val="nil"/>
          <w:lang w:eastAsia="lv-LV"/>
        </w:rPr>
        <w:t>.</w:t>
      </w:r>
      <w:r w:rsidRPr="00655501">
        <w:rPr>
          <w:rFonts w:ascii="Times New Roman" w:eastAsia="Calibri" w:hAnsi="Times New Roman" w:cs="Calibri"/>
          <w:b/>
          <w:bCs/>
          <w:sz w:val="24"/>
          <w:szCs w:val="24"/>
          <w:u w:color="000000"/>
          <w:bdr w:val="nil"/>
          <w:lang w:eastAsia="lv-LV"/>
        </w:rPr>
        <w:t xml:space="preserve"> plkst.1</w:t>
      </w:r>
      <w:r w:rsidR="000079AF">
        <w:rPr>
          <w:rFonts w:ascii="Times New Roman" w:eastAsia="Calibri" w:hAnsi="Times New Roman" w:cs="Calibri"/>
          <w:b/>
          <w:bCs/>
          <w:sz w:val="24"/>
          <w:szCs w:val="24"/>
          <w:u w:color="000000"/>
          <w:bdr w:val="nil"/>
          <w:lang w:eastAsia="lv-LV"/>
        </w:rPr>
        <w:t>1</w:t>
      </w:r>
      <w:r w:rsidRPr="00655501">
        <w:rPr>
          <w:rFonts w:ascii="Times New Roman" w:eastAsia="Calibri" w:hAnsi="Times New Roman" w:cs="Calibri"/>
          <w:b/>
          <w:bCs/>
          <w:sz w:val="24"/>
          <w:szCs w:val="24"/>
          <w:u w:color="000000"/>
          <w:bdr w:val="nil"/>
          <w:lang w:eastAsia="lv-LV"/>
        </w:rPr>
        <w:t>:00”</w:t>
      </w:r>
    </w:p>
    <w:p w14:paraId="0598B530" w14:textId="77777777" w:rsidR="002D010C" w:rsidRPr="00655501"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1.8.2. Piedāvājums sastāv no trim daļām:</w:t>
      </w:r>
    </w:p>
    <w:p w14:paraId="4E6BB439" w14:textId="77777777" w:rsidR="002D010C" w:rsidRPr="00655501" w:rsidRDefault="002D010C" w:rsidP="002D010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pretendentu atlases dokumentiem (1 oriģināls un 1 kopija);</w:t>
      </w:r>
    </w:p>
    <w:p w14:paraId="14EDDAFB" w14:textId="77777777" w:rsidR="002D010C" w:rsidRPr="00655501" w:rsidRDefault="002D010C" w:rsidP="002D010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tehniskā piedāvājuma (1 oriģināls un 1 kopija);</w:t>
      </w:r>
    </w:p>
    <w:p w14:paraId="03F694B9" w14:textId="77777777" w:rsidR="002D010C" w:rsidRPr="00655501" w:rsidRDefault="002D010C" w:rsidP="002D010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finanšu piedāvājuma (1 oriģināls un 1 kopija). </w:t>
      </w:r>
    </w:p>
    <w:p w14:paraId="25B41FE7" w14:textId="77777777" w:rsidR="002D010C" w:rsidRPr="00655501" w:rsidRDefault="002D010C" w:rsidP="002D010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655501">
        <w:rPr>
          <w:rFonts w:ascii="Times New Roman" w:eastAsia="Calibri" w:hAnsi="Times New Roman" w:cs="Calibri"/>
          <w:color w:val="000000"/>
          <w:sz w:val="24"/>
          <w:szCs w:val="24"/>
          <w:u w:color="000000"/>
          <w:bdr w:val="nil"/>
          <w:lang w:eastAsia="lv-LV"/>
        </w:rPr>
        <w:t>cauršūtiem</w:t>
      </w:r>
      <w:proofErr w:type="spellEnd"/>
      <w:r w:rsidRPr="00655501">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0A389838" w14:textId="12532AB4" w:rsidR="002D010C" w:rsidRPr="00794393"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i/>
          <w:color w:val="FF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1.8.4.</w:t>
      </w:r>
      <w:r w:rsidRPr="00655501">
        <w:rPr>
          <w:rFonts w:ascii="Times New Roman" w:eastAsia="Calibri" w:hAnsi="Times New Roman" w:cs="Calibri"/>
          <w:color w:val="000000"/>
          <w:sz w:val="24"/>
          <w:szCs w:val="24"/>
          <w:u w:color="000000"/>
          <w:bdr w:val="nil"/>
          <w:lang w:eastAsia="lv-LV"/>
        </w:rPr>
        <w:tab/>
      </w:r>
      <w:r w:rsidR="0060631C">
        <w:rPr>
          <w:rFonts w:ascii="Times New Roman" w:eastAsia="Calibri" w:hAnsi="Times New Roman" w:cs="Calibri"/>
          <w:color w:val="000000"/>
          <w:sz w:val="24"/>
          <w:szCs w:val="24"/>
          <w:u w:color="000000"/>
          <w:bdr w:val="nil"/>
          <w:lang w:eastAsia="lv-LV"/>
        </w:rPr>
        <w:t>Piedāvājuma dokumentus izstrādāt atbilstoši</w:t>
      </w:r>
      <w:r w:rsidRPr="004F52E3">
        <w:rPr>
          <w:rFonts w:ascii="Times New Roman" w:eastAsia="Calibri" w:hAnsi="Times New Roman" w:cs="Calibri"/>
          <w:color w:val="000000"/>
          <w:sz w:val="24"/>
          <w:szCs w:val="24"/>
          <w:u w:color="000000"/>
          <w:bdr w:val="nil"/>
          <w:lang w:eastAsia="lv-LV"/>
        </w:rPr>
        <w:t xml:space="preserve"> 2018.gada 4.septembra </w:t>
      </w:r>
      <w:r w:rsidR="0060631C" w:rsidRPr="004F52E3">
        <w:rPr>
          <w:rFonts w:ascii="Times New Roman" w:eastAsia="Calibri" w:hAnsi="Times New Roman" w:cs="Calibri"/>
          <w:color w:val="000000"/>
          <w:sz w:val="24"/>
          <w:szCs w:val="24"/>
          <w:u w:color="000000"/>
          <w:bdr w:val="nil"/>
          <w:lang w:eastAsia="lv-LV"/>
        </w:rPr>
        <w:t xml:space="preserve">Ministru kabineta </w:t>
      </w:r>
      <w:r w:rsidRPr="004F52E3">
        <w:rPr>
          <w:rFonts w:ascii="Times New Roman" w:eastAsia="Calibri" w:hAnsi="Times New Roman" w:cs="Calibri"/>
          <w:color w:val="000000"/>
          <w:sz w:val="24"/>
          <w:szCs w:val="24"/>
          <w:u w:color="000000"/>
          <w:bdr w:val="nil"/>
          <w:lang w:eastAsia="lv-LV"/>
        </w:rPr>
        <w:t xml:space="preserve">noteikumu Nr.558 „Dokumentu izstrādāšanas un noformēšanas kārtība” </w:t>
      </w:r>
      <w:r w:rsidR="0060631C" w:rsidRPr="00FD1410">
        <w:rPr>
          <w:rFonts w:ascii="Times New Roman" w:eastAsia="Calibri" w:hAnsi="Times New Roman" w:cs="Calibri"/>
          <w:color w:val="000000"/>
          <w:sz w:val="24"/>
          <w:szCs w:val="24"/>
          <w:u w:color="000000"/>
          <w:bdr w:val="nil"/>
          <w:lang w:eastAsia="lv-LV"/>
        </w:rPr>
        <w:t xml:space="preserve">un Dokumentu juridiskā spēka likuma </w:t>
      </w:r>
      <w:r w:rsidRPr="00FD1410">
        <w:rPr>
          <w:rFonts w:ascii="Times New Roman" w:eastAsia="Calibri" w:hAnsi="Times New Roman" w:cs="Calibri"/>
          <w:color w:val="000000"/>
          <w:sz w:val="24"/>
          <w:szCs w:val="24"/>
          <w:u w:color="000000"/>
          <w:bdr w:val="nil"/>
          <w:lang w:eastAsia="lv-LV"/>
        </w:rPr>
        <w:t>prasīb</w:t>
      </w:r>
      <w:r w:rsidR="0060631C" w:rsidRPr="00FD1410">
        <w:rPr>
          <w:rFonts w:ascii="Times New Roman" w:eastAsia="Calibri" w:hAnsi="Times New Roman" w:cs="Calibri"/>
          <w:color w:val="000000"/>
          <w:sz w:val="24"/>
          <w:szCs w:val="24"/>
          <w:u w:color="000000"/>
          <w:bdr w:val="nil"/>
          <w:lang w:eastAsia="lv-LV"/>
        </w:rPr>
        <w:t>ām</w:t>
      </w:r>
      <w:r w:rsidRPr="00FD1410">
        <w:rPr>
          <w:rFonts w:ascii="Times New Roman" w:eastAsia="Calibri" w:hAnsi="Times New Roman" w:cs="Calibri"/>
          <w:color w:val="000000"/>
          <w:sz w:val="24"/>
          <w:szCs w:val="24"/>
          <w:u w:color="000000"/>
          <w:bdr w:val="nil"/>
          <w:lang w:eastAsia="lv-LV"/>
        </w:rPr>
        <w:t>.</w:t>
      </w:r>
    </w:p>
    <w:p w14:paraId="383451C5"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905BCA">
        <w:rPr>
          <w:rFonts w:ascii="Times New Roman" w:eastAsia="Calibri" w:hAnsi="Times New Roman" w:cs="Calibri"/>
          <w:color w:val="000000"/>
          <w:sz w:val="24"/>
          <w:szCs w:val="24"/>
          <w:u w:color="000000"/>
          <w:bdr w:val="nil"/>
          <w:lang w:eastAsia="lv-LV"/>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r w:rsidRPr="00655501">
        <w:rPr>
          <w:rFonts w:ascii="Times New Roman" w:eastAsia="Calibri" w:hAnsi="Times New Roman" w:cs="Calibri"/>
          <w:color w:val="000000"/>
          <w:sz w:val="24"/>
          <w:szCs w:val="24"/>
          <w:u w:color="000000"/>
          <w:bdr w:val="nil"/>
          <w:lang w:eastAsia="lv-LV"/>
        </w:rPr>
        <w:t xml:space="preserve"> </w:t>
      </w:r>
    </w:p>
    <w:p w14:paraId="4A31B999"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1.8.6.</w:t>
      </w:r>
      <w:r w:rsidRPr="00655501">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70AA03E9"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1.8.7.</w:t>
      </w:r>
      <w:r w:rsidRPr="00655501">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4564FFF9" w14:textId="77777777" w:rsidR="002D010C" w:rsidRPr="00655501"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1.9. Informācijas sniegšana un apmaiņa</w:t>
      </w:r>
    </w:p>
    <w:p w14:paraId="4EBCD6E3"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1.9.1.</w:t>
      </w:r>
      <w:r w:rsidRPr="00655501">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3D8C9DBA"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1.9.2.</w:t>
      </w:r>
      <w:r w:rsidRPr="00655501">
        <w:rPr>
          <w:rFonts w:ascii="Times New Roman" w:eastAsia="Calibri" w:hAnsi="Times New Roman" w:cs="Calibri"/>
          <w:color w:val="000000"/>
          <w:sz w:val="24"/>
          <w:szCs w:val="24"/>
          <w:u w:color="000000"/>
          <w:bdr w:val="nil"/>
          <w:lang w:eastAsia="lv-LV"/>
        </w:rPr>
        <w:tab/>
      </w:r>
      <w:r>
        <w:rPr>
          <w:rFonts w:ascii="Times New Roman" w:eastAsia="Calibri" w:hAnsi="Times New Roman" w:cs="Calibri"/>
          <w:color w:val="000000"/>
          <w:sz w:val="24"/>
          <w:szCs w:val="24"/>
          <w:u w:color="000000"/>
          <w:bdr w:val="nil"/>
          <w:lang w:eastAsia="lv-LV"/>
        </w:rPr>
        <w:t>P</w:t>
      </w:r>
      <w:r w:rsidRPr="003C2889">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8" w:history="1">
        <w:r w:rsidRPr="003C2889">
          <w:rPr>
            <w:rFonts w:ascii="Times New Roman" w:eastAsia="Calibri" w:hAnsi="Times New Roman" w:cs="Times New Roman"/>
            <w:color w:val="0563C1"/>
            <w:sz w:val="24"/>
            <w:u w:val="single"/>
          </w:rPr>
          <w:t>https://www.eis.gov.lv/EKEIS/Supplier/</w:t>
        </w:r>
      </w:hyperlink>
      <w:r>
        <w:rPr>
          <w:rFonts w:ascii="Times New Roman" w:eastAsia="Calibri" w:hAnsi="Times New Roman" w:cs="Times New Roman"/>
          <w:sz w:val="24"/>
        </w:rPr>
        <w:t xml:space="preserve"> </w:t>
      </w:r>
      <w:r>
        <w:rPr>
          <w:rFonts w:ascii="Times New Roman" w:eastAsia="Calibri" w:hAnsi="Times New Roman" w:cs="Times New Roman"/>
          <w:sz w:val="24"/>
          <w:szCs w:val="24"/>
        </w:rPr>
        <w:t xml:space="preserve">un </w:t>
      </w:r>
      <w:r w:rsidRPr="00006D40">
        <w:rPr>
          <w:rFonts w:ascii="Times New Roman" w:eastAsia="Times New Roman" w:hAnsi="Times New Roman" w:cs="Times New Roman"/>
          <w:sz w:val="24"/>
          <w:szCs w:val="24"/>
        </w:rPr>
        <w:t xml:space="preserve">Siguldas novada pašvaldības tīmekļvietnē </w:t>
      </w:r>
      <w:hyperlink r:id="rId19" w:history="1">
        <w:r w:rsidRPr="00006D40">
          <w:rPr>
            <w:rFonts w:ascii="Times New Roman" w:eastAsia="Times New Roman" w:hAnsi="Times New Roman" w:cs="Times New Roman"/>
            <w:color w:val="0000FF"/>
            <w:sz w:val="24"/>
            <w:szCs w:val="24"/>
            <w:u w:val="single"/>
          </w:rPr>
          <w:t>www.sigulda.lv</w:t>
        </w:r>
      </w:hyperlink>
      <w:r w:rsidRPr="00006D40">
        <w:rPr>
          <w:rFonts w:ascii="Times New Roman" w:eastAsia="Times New Roman" w:hAnsi="Times New Roman" w:cs="Times New Roman"/>
          <w:sz w:val="24"/>
          <w:szCs w:val="24"/>
        </w:rPr>
        <w:t>.</w:t>
      </w:r>
    </w:p>
    <w:p w14:paraId="568BCB8D" w14:textId="77777777" w:rsidR="002D010C" w:rsidRPr="00655501" w:rsidRDefault="002D010C" w:rsidP="002D010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1.9.3.</w:t>
      </w:r>
      <w:r w:rsidRPr="00655501">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4C0CB80A"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655501">
        <w:rPr>
          <w:rFonts w:ascii="Times New Roman" w:eastAsia="Calibri" w:hAnsi="Times New Roman" w:cs="Calibri"/>
          <w:b/>
          <w:bCs/>
          <w:color w:val="000000"/>
          <w:kern w:val="32"/>
          <w:sz w:val="26"/>
          <w:szCs w:val="26"/>
          <w:u w:color="000000"/>
          <w:bdr w:val="nil"/>
          <w:lang w:eastAsia="lv-LV"/>
        </w:rPr>
        <w:t>2. Informācija par iepirkuma priekšmetu</w:t>
      </w:r>
    </w:p>
    <w:p w14:paraId="1EFD2CFA" w14:textId="77777777" w:rsidR="002D010C" w:rsidRPr="000576B9" w:rsidRDefault="002D010C" w:rsidP="002D010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655501">
        <w:rPr>
          <w:rFonts w:ascii="Times New Roman" w:eastAsia="Calibri" w:hAnsi="Times New Roman" w:cs="Calibri"/>
          <w:b/>
          <w:bCs/>
          <w:color w:val="000000"/>
          <w:sz w:val="26"/>
          <w:szCs w:val="26"/>
          <w:u w:color="000000"/>
          <w:bdr w:val="nil"/>
          <w:lang w:eastAsia="lv-LV"/>
        </w:rPr>
        <w:t xml:space="preserve">2.1. </w:t>
      </w:r>
      <w:r w:rsidRPr="000576B9">
        <w:rPr>
          <w:rFonts w:ascii="Times New Roman" w:eastAsia="Calibri" w:hAnsi="Times New Roman" w:cs="Calibri"/>
          <w:b/>
          <w:bCs/>
          <w:color w:val="000000"/>
          <w:sz w:val="26"/>
          <w:szCs w:val="26"/>
          <w:u w:color="000000"/>
          <w:bdr w:val="nil"/>
          <w:lang w:eastAsia="lv-LV"/>
        </w:rPr>
        <w:t xml:space="preserve">Iepirkuma priekšmeta apraksts </w:t>
      </w:r>
    </w:p>
    <w:p w14:paraId="5062A90A" w14:textId="729A8C81" w:rsidR="00B50DFE" w:rsidRPr="00A44E33" w:rsidRDefault="002D010C" w:rsidP="00B50DFE">
      <w:pPr>
        <w:pBdr>
          <w:top w:val="nil"/>
          <w:left w:val="nil"/>
          <w:bottom w:val="nil"/>
          <w:right w:val="nil"/>
          <w:between w:val="nil"/>
          <w:bar w:val="nil"/>
        </w:pBdr>
        <w:spacing w:after="0" w:line="240" w:lineRule="auto"/>
        <w:ind w:left="567" w:hanging="567"/>
        <w:jc w:val="both"/>
        <w:rPr>
          <w:rFonts w:ascii="Times New Roman" w:eastAsia="Calibri" w:hAnsi="Times New Roman" w:cs="Times New Roman"/>
          <w:bCs/>
          <w:i/>
          <w:color w:val="FF0000"/>
          <w:sz w:val="24"/>
          <w:szCs w:val="24"/>
          <w:u w:color="000000"/>
          <w:bdr w:val="nil"/>
          <w:lang w:eastAsia="lv-LV"/>
        </w:rPr>
      </w:pPr>
      <w:r w:rsidRPr="000576B9">
        <w:rPr>
          <w:rFonts w:ascii="Times New Roman" w:eastAsia="Calibri" w:hAnsi="Times New Roman" w:cs="Calibri"/>
          <w:color w:val="000000"/>
          <w:sz w:val="24"/>
          <w:szCs w:val="24"/>
          <w:u w:color="000000"/>
          <w:bdr w:val="nil"/>
          <w:lang w:eastAsia="lv-LV"/>
        </w:rPr>
        <w:t>2.</w:t>
      </w:r>
      <w:r w:rsidRPr="0011634D">
        <w:rPr>
          <w:rFonts w:ascii="Times New Roman" w:eastAsia="Calibri" w:hAnsi="Times New Roman" w:cs="Times New Roman"/>
          <w:color w:val="000000"/>
          <w:sz w:val="24"/>
          <w:szCs w:val="24"/>
          <w:u w:color="000000"/>
          <w:bdr w:val="nil"/>
          <w:lang w:eastAsia="lv-LV"/>
        </w:rPr>
        <w:t>1.1.</w:t>
      </w:r>
      <w:r w:rsidRPr="0011634D">
        <w:rPr>
          <w:rFonts w:ascii="Times New Roman" w:eastAsia="Calibri" w:hAnsi="Times New Roman" w:cs="Times New Roman"/>
          <w:color w:val="000000"/>
          <w:sz w:val="24"/>
          <w:szCs w:val="24"/>
          <w:u w:color="000000"/>
          <w:bdr w:val="nil"/>
          <w:lang w:eastAsia="lv-LV"/>
        </w:rPr>
        <w:tab/>
        <w:t xml:space="preserve">Iepirkuma priekšmets </w:t>
      </w:r>
      <w:r w:rsidR="00A44E33">
        <w:rPr>
          <w:rFonts w:ascii="Times New Roman" w:eastAsia="Calibri" w:hAnsi="Times New Roman" w:cs="Times New Roman"/>
          <w:color w:val="000000"/>
          <w:sz w:val="24"/>
          <w:szCs w:val="24"/>
          <w:u w:color="000000"/>
          <w:bdr w:val="nil"/>
          <w:lang w:eastAsia="lv-LV"/>
        </w:rPr>
        <w:t>d</w:t>
      </w:r>
      <w:r w:rsidR="0011634D" w:rsidRPr="0011634D">
        <w:rPr>
          <w:rFonts w:ascii="Times New Roman" w:hAnsi="Times New Roman" w:cs="Times New Roman"/>
          <w:sz w:val="24"/>
          <w:szCs w:val="24"/>
        </w:rPr>
        <w:t xml:space="preserve">rukas iekārtu toneru un tintes kārtridžu piegāde un </w:t>
      </w:r>
      <w:proofErr w:type="spellStart"/>
      <w:r w:rsidR="0011634D" w:rsidRPr="0011634D">
        <w:rPr>
          <w:rFonts w:ascii="Times New Roman" w:hAnsi="Times New Roman" w:cs="Times New Roman"/>
          <w:sz w:val="24"/>
          <w:szCs w:val="24"/>
        </w:rPr>
        <w:t>uzpilde</w:t>
      </w:r>
      <w:proofErr w:type="spellEnd"/>
      <w:r w:rsidR="0011634D" w:rsidRPr="0011634D">
        <w:rPr>
          <w:rFonts w:ascii="Times New Roman" w:hAnsi="Times New Roman" w:cs="Times New Roman"/>
          <w:sz w:val="24"/>
          <w:szCs w:val="24"/>
        </w:rPr>
        <w:t xml:space="preserve"> Siguldas novada pašvaldībai un tās iestādēm</w:t>
      </w:r>
      <w:r w:rsidR="00A702B8">
        <w:rPr>
          <w:rFonts w:ascii="Times New Roman" w:eastAsia="Calibri" w:hAnsi="Times New Roman" w:cs="Times New Roman"/>
          <w:color w:val="000000"/>
          <w:sz w:val="24"/>
          <w:szCs w:val="24"/>
          <w:u w:color="000000"/>
          <w:bdr w:val="nil"/>
          <w:lang w:eastAsia="lv-LV"/>
        </w:rPr>
        <w:t xml:space="preserve"> </w:t>
      </w:r>
      <w:r w:rsidRPr="0011634D">
        <w:rPr>
          <w:rFonts w:ascii="Times New Roman" w:eastAsia="Calibri" w:hAnsi="Times New Roman" w:cs="Times New Roman"/>
          <w:color w:val="000000"/>
          <w:sz w:val="24"/>
          <w:szCs w:val="24"/>
          <w:u w:color="000000"/>
          <w:bdr w:val="nil"/>
          <w:lang w:eastAsia="lv-LV"/>
        </w:rPr>
        <w:t xml:space="preserve">saskaņā ar </w:t>
      </w:r>
      <w:r w:rsidR="00794393">
        <w:rPr>
          <w:rFonts w:ascii="Times New Roman" w:eastAsia="Calibri" w:hAnsi="Times New Roman" w:cs="Times New Roman"/>
          <w:color w:val="000000"/>
          <w:sz w:val="24"/>
          <w:szCs w:val="24"/>
          <w:u w:color="000000"/>
          <w:bdr w:val="nil"/>
          <w:lang w:eastAsia="lv-LV"/>
        </w:rPr>
        <w:t>T</w:t>
      </w:r>
      <w:r w:rsidRPr="0011634D">
        <w:rPr>
          <w:rFonts w:ascii="Times New Roman" w:eastAsia="Calibri" w:hAnsi="Times New Roman" w:cs="Times New Roman"/>
          <w:color w:val="000000"/>
          <w:sz w:val="24"/>
          <w:szCs w:val="24"/>
          <w:u w:color="000000"/>
          <w:bdr w:val="nil"/>
          <w:lang w:eastAsia="lv-LV"/>
        </w:rPr>
        <w:t xml:space="preserve">ehnisko specifikāciju </w:t>
      </w:r>
      <w:r w:rsidRPr="00A44E33">
        <w:rPr>
          <w:rFonts w:ascii="Times New Roman" w:eastAsia="Calibri" w:hAnsi="Times New Roman" w:cs="Times New Roman"/>
          <w:color w:val="000000"/>
          <w:sz w:val="24"/>
          <w:szCs w:val="24"/>
          <w:u w:color="000000"/>
          <w:bdr w:val="nil"/>
          <w:lang w:eastAsia="lv-LV"/>
        </w:rPr>
        <w:t xml:space="preserve">(Nolikuma </w:t>
      </w:r>
      <w:r w:rsidR="00A702B8" w:rsidRPr="00A44E33">
        <w:rPr>
          <w:rFonts w:ascii="Times New Roman" w:eastAsia="Calibri" w:hAnsi="Times New Roman" w:cs="Times New Roman"/>
          <w:color w:val="000000"/>
          <w:sz w:val="24"/>
          <w:szCs w:val="24"/>
          <w:u w:color="000000"/>
          <w:bdr w:val="nil"/>
          <w:lang w:eastAsia="lv-LV"/>
        </w:rPr>
        <w:t>2</w:t>
      </w:r>
      <w:r w:rsidRPr="00A44E33">
        <w:rPr>
          <w:rFonts w:ascii="Times New Roman" w:eastAsia="Calibri" w:hAnsi="Times New Roman" w:cs="Times New Roman"/>
          <w:color w:val="000000"/>
          <w:sz w:val="24"/>
          <w:szCs w:val="24"/>
          <w:u w:color="000000"/>
          <w:bdr w:val="nil"/>
          <w:lang w:eastAsia="lv-LV"/>
        </w:rPr>
        <w:t>.pielikums)</w:t>
      </w:r>
      <w:r w:rsidR="00A44E33">
        <w:rPr>
          <w:rFonts w:ascii="Times New Roman" w:eastAsia="Calibri" w:hAnsi="Times New Roman" w:cs="Times New Roman"/>
          <w:color w:val="000000"/>
          <w:sz w:val="24"/>
          <w:szCs w:val="24"/>
          <w:u w:color="000000"/>
          <w:bdr w:val="nil"/>
          <w:lang w:eastAsia="lv-LV"/>
        </w:rPr>
        <w:t xml:space="preserve"> </w:t>
      </w:r>
      <w:r w:rsidR="00A44E33" w:rsidRPr="00FD1410">
        <w:rPr>
          <w:rFonts w:ascii="Times New Roman" w:eastAsia="Calibri" w:hAnsi="Times New Roman" w:cs="Times New Roman"/>
          <w:color w:val="000000"/>
          <w:sz w:val="24"/>
          <w:szCs w:val="24"/>
          <w:u w:color="000000"/>
          <w:bdr w:val="nil"/>
          <w:lang w:eastAsia="lv-LV"/>
        </w:rPr>
        <w:t>un Līguma projektu (Nolikuma 6.pielikums)</w:t>
      </w:r>
      <w:r w:rsidRPr="00FD1410">
        <w:rPr>
          <w:rFonts w:ascii="Times New Roman" w:eastAsia="Calibri" w:hAnsi="Times New Roman" w:cs="Times New Roman"/>
          <w:color w:val="000000"/>
          <w:sz w:val="24"/>
          <w:szCs w:val="24"/>
          <w:u w:color="000000"/>
          <w:bdr w:val="nil"/>
          <w:lang w:eastAsia="lv-LV"/>
        </w:rPr>
        <w:t>.</w:t>
      </w:r>
    </w:p>
    <w:p w14:paraId="4AC2834C" w14:textId="710EB155" w:rsidR="00B50DFE" w:rsidRPr="00D5455F" w:rsidRDefault="00B50DFE" w:rsidP="00B50DFE">
      <w:pPr>
        <w:ind w:firstLine="567"/>
        <w:rPr>
          <w:rFonts w:ascii="Times New Roman" w:hAnsi="Times New Roman" w:cs="Times New Roman"/>
          <w:sz w:val="24"/>
          <w:szCs w:val="24"/>
        </w:rPr>
      </w:pPr>
      <w:r w:rsidRPr="00D5455F">
        <w:rPr>
          <w:rFonts w:ascii="Times New Roman" w:hAnsi="Times New Roman" w:cs="Times New Roman"/>
          <w:sz w:val="24"/>
          <w:szCs w:val="24"/>
        </w:rPr>
        <w:t xml:space="preserve">CPV kods: </w:t>
      </w:r>
      <w:r w:rsidRPr="00D5455F">
        <w:rPr>
          <w:rFonts w:ascii="Times New Roman" w:hAnsi="Times New Roman" w:cs="Times New Roman"/>
          <w:sz w:val="24"/>
          <w:szCs w:val="24"/>
          <w:shd w:val="clear" w:color="auto" w:fill="FFFFFF"/>
        </w:rPr>
        <w:t>30125000-1 (fotokopētāju detaļas un piederumi)</w:t>
      </w:r>
      <w:r w:rsidR="00A44E33">
        <w:rPr>
          <w:rFonts w:ascii="Times New Roman" w:hAnsi="Times New Roman" w:cs="Times New Roman"/>
          <w:sz w:val="24"/>
          <w:szCs w:val="24"/>
          <w:shd w:val="clear" w:color="auto" w:fill="FFFFFF"/>
        </w:rPr>
        <w:t>.</w:t>
      </w:r>
    </w:p>
    <w:p w14:paraId="008EE8EF" w14:textId="19148C4B" w:rsidR="00B50DFE" w:rsidRPr="00D5455F" w:rsidRDefault="002D010C" w:rsidP="00B50DFE">
      <w:pPr>
        <w:spacing w:after="0" w:line="240" w:lineRule="auto"/>
        <w:ind w:left="720" w:hanging="720"/>
        <w:jc w:val="both"/>
        <w:rPr>
          <w:rFonts w:ascii="Times New Roman" w:eastAsia="Times New Roman" w:hAnsi="Times New Roman" w:cs="Times New Roman"/>
          <w:sz w:val="24"/>
          <w:szCs w:val="24"/>
        </w:rPr>
      </w:pPr>
      <w:r w:rsidRPr="00655501">
        <w:rPr>
          <w:rFonts w:ascii="Times New Roman" w:eastAsia="Calibri" w:hAnsi="Times New Roman" w:cs="Calibri"/>
          <w:color w:val="000000"/>
          <w:sz w:val="24"/>
          <w:szCs w:val="24"/>
          <w:u w:color="000000"/>
          <w:bdr w:val="nil"/>
          <w:lang w:eastAsia="lv-LV"/>
        </w:rPr>
        <w:lastRenderedPageBreak/>
        <w:t>2.1.2.</w:t>
      </w:r>
      <w:r w:rsidRPr="00655501">
        <w:rPr>
          <w:rFonts w:ascii="Times New Roman" w:eastAsia="Calibri" w:hAnsi="Times New Roman" w:cs="Calibri"/>
          <w:color w:val="000000"/>
          <w:sz w:val="24"/>
          <w:szCs w:val="24"/>
          <w:u w:color="000000"/>
          <w:bdr w:val="nil"/>
          <w:lang w:eastAsia="lv-LV"/>
        </w:rPr>
        <w:tab/>
      </w:r>
      <w:r w:rsidR="00B50DFE" w:rsidRPr="00D5455F">
        <w:rPr>
          <w:rFonts w:ascii="Times New Roman" w:eastAsia="Times New Roman" w:hAnsi="Times New Roman" w:cs="Times New Roman"/>
          <w:sz w:val="24"/>
          <w:szCs w:val="24"/>
        </w:rPr>
        <w:t xml:space="preserve">Uzvarējušā Pretendenta pienākums ir piegādāt Preci nevainojamā kvalitātē atbilstoši Tehniskajā specifikācijā </w:t>
      </w:r>
      <w:r w:rsidR="00B50DFE" w:rsidRPr="00A44E33">
        <w:rPr>
          <w:rFonts w:ascii="Times New Roman" w:eastAsia="Times New Roman" w:hAnsi="Times New Roman" w:cs="Times New Roman"/>
          <w:sz w:val="24"/>
          <w:szCs w:val="24"/>
        </w:rPr>
        <w:t>(Nolikuma 2.pielikums</w:t>
      </w:r>
      <w:r w:rsidR="00B50DFE" w:rsidRPr="00D5455F">
        <w:rPr>
          <w:rFonts w:ascii="Times New Roman" w:eastAsia="Times New Roman" w:hAnsi="Times New Roman" w:cs="Times New Roman"/>
          <w:sz w:val="24"/>
          <w:szCs w:val="24"/>
        </w:rPr>
        <w:t xml:space="preserve">) noteiktajām prasībām, lai Pasūtītājs pēc minēto drukas izejmateriālu saņemšanas varētu uzsākt to pilnīgu lietošanu.  </w:t>
      </w:r>
    </w:p>
    <w:p w14:paraId="058ACDF4" w14:textId="77777777" w:rsidR="00B50DFE" w:rsidRPr="00D5455F" w:rsidRDefault="00B50DFE" w:rsidP="00B50DFE">
      <w:pPr>
        <w:spacing w:after="0" w:line="240" w:lineRule="auto"/>
        <w:ind w:left="720" w:hanging="720"/>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 xml:space="preserve">2.1.3. </w:t>
      </w:r>
      <w:r w:rsidRPr="00D5455F">
        <w:rPr>
          <w:rFonts w:ascii="Times New Roman" w:hAnsi="Times New Roman" w:cs="Times New Roman"/>
          <w:sz w:val="24"/>
          <w:szCs w:val="24"/>
        </w:rPr>
        <w:t>Pretendents nodrošina piegādāto oriģinālo vai uzpildīto kasetņu derīguma termiņu un garantijas laiku ne mazāku par 24 (divdesmit četri) mēnešiem no Preces piegādes dienas.</w:t>
      </w:r>
    </w:p>
    <w:p w14:paraId="390BB4CD" w14:textId="77777777" w:rsidR="00B50DFE" w:rsidRPr="00D5455F" w:rsidRDefault="00B50DFE" w:rsidP="00B50DFE">
      <w:pPr>
        <w:spacing w:before="120" w:after="12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2.1.4.</w:t>
      </w:r>
      <w:r w:rsidRPr="00D5455F">
        <w:rPr>
          <w:rFonts w:ascii="Times New Roman" w:eastAsia="Times New Roman" w:hAnsi="Times New Roman" w:cs="Times New Roman"/>
          <w:sz w:val="24"/>
          <w:szCs w:val="24"/>
        </w:rPr>
        <w:tab/>
        <w:t>Nolikumā noteiktajā kārtībā Pretendents iesniedz piedāvājumu par visu apjomu.</w:t>
      </w:r>
    </w:p>
    <w:p w14:paraId="1123F36D" w14:textId="77777777" w:rsidR="00B50DFE" w:rsidRPr="00D5455F" w:rsidRDefault="00B50DFE" w:rsidP="00B50DFE">
      <w:pPr>
        <w:spacing w:before="120" w:after="12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2.1.5.</w:t>
      </w:r>
      <w:r w:rsidRPr="00D5455F">
        <w:rPr>
          <w:rFonts w:ascii="Times New Roman" w:eastAsia="Times New Roman" w:hAnsi="Times New Roman" w:cs="Times New Roman"/>
          <w:sz w:val="24"/>
          <w:szCs w:val="24"/>
        </w:rPr>
        <w:tab/>
        <w:t>Pretendentam nav tiesību iesniegt piedāvājuma variantus.</w:t>
      </w:r>
    </w:p>
    <w:p w14:paraId="2B3E53BF" w14:textId="0E7C4243" w:rsidR="00B50DFE" w:rsidRPr="00D5455F" w:rsidRDefault="00B50DFE" w:rsidP="00B50DFE">
      <w:pPr>
        <w:spacing w:after="120" w:line="240" w:lineRule="auto"/>
        <w:ind w:left="720" w:hanging="720"/>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2.1.6.</w:t>
      </w:r>
      <w:r w:rsidRPr="00D5455F">
        <w:rPr>
          <w:rFonts w:ascii="Times New Roman" w:eastAsia="Times New Roman" w:hAnsi="Times New Roman" w:cs="Times New Roman"/>
          <w:sz w:val="24"/>
          <w:szCs w:val="24"/>
        </w:rPr>
        <w:tab/>
        <w:t xml:space="preserve">Visus izdevumus, kas saistīti ar preču piegādi </w:t>
      </w:r>
      <w:r w:rsidRPr="00FD1410">
        <w:rPr>
          <w:rFonts w:ascii="Times New Roman" w:eastAsia="Times New Roman" w:hAnsi="Times New Roman" w:cs="Times New Roman"/>
          <w:sz w:val="24"/>
          <w:szCs w:val="24"/>
        </w:rPr>
        <w:t xml:space="preserve">līdz </w:t>
      </w:r>
      <w:r w:rsidR="00EF3B45" w:rsidRPr="00FD1410">
        <w:rPr>
          <w:rFonts w:ascii="Times New Roman" w:eastAsia="Times New Roman" w:hAnsi="Times New Roman" w:cs="Times New Roman"/>
          <w:sz w:val="24"/>
          <w:szCs w:val="24"/>
        </w:rPr>
        <w:t xml:space="preserve">Nolikuma </w:t>
      </w:r>
      <w:r w:rsidRPr="00FD1410">
        <w:rPr>
          <w:rFonts w:ascii="Times New Roman" w:eastAsia="Times New Roman" w:hAnsi="Times New Roman" w:cs="Times New Roman"/>
          <w:sz w:val="24"/>
          <w:szCs w:val="24"/>
        </w:rPr>
        <w:t>1.</w:t>
      </w:r>
      <w:r w:rsidRPr="00EF3B45">
        <w:rPr>
          <w:rFonts w:ascii="Times New Roman" w:eastAsia="Times New Roman" w:hAnsi="Times New Roman" w:cs="Times New Roman"/>
          <w:sz w:val="24"/>
          <w:szCs w:val="24"/>
        </w:rPr>
        <w:t>5.3. punktā</w:t>
      </w:r>
      <w:r w:rsidRPr="00D5455F">
        <w:rPr>
          <w:rFonts w:ascii="Times New Roman" w:eastAsia="Times New Roman" w:hAnsi="Times New Roman" w:cs="Times New Roman"/>
          <w:sz w:val="24"/>
          <w:szCs w:val="24"/>
        </w:rPr>
        <w:t xml:space="preserve"> norādītajai adresei sedz Pretendents.</w:t>
      </w:r>
    </w:p>
    <w:p w14:paraId="111F943E" w14:textId="1DDEBA1C" w:rsidR="00B50DFE" w:rsidRPr="00D5455F" w:rsidRDefault="00B50DFE" w:rsidP="00B50DFE">
      <w:pPr>
        <w:spacing w:after="120" w:line="240" w:lineRule="auto"/>
        <w:ind w:left="720" w:hanging="720"/>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2.1.7.</w:t>
      </w:r>
      <w:r w:rsidRPr="00D5455F">
        <w:rPr>
          <w:rFonts w:ascii="Times New Roman" w:eastAsia="Times New Roman" w:hAnsi="Times New Roman" w:cs="Times New Roman"/>
          <w:sz w:val="24"/>
          <w:szCs w:val="24"/>
        </w:rPr>
        <w:tab/>
        <w:t xml:space="preserve">Pasūtītājs, līguma izpildes laikā, ir tiesīgs izvēlēties arī citus materiālus un rezerves daļas, pēc attiecīgās tā brīža cenas, piemērojot Finanšu </w:t>
      </w:r>
      <w:r w:rsidRPr="006C6E5D">
        <w:rPr>
          <w:rFonts w:ascii="Times New Roman" w:eastAsia="Times New Roman" w:hAnsi="Times New Roman" w:cs="Times New Roman"/>
          <w:sz w:val="24"/>
          <w:szCs w:val="24"/>
        </w:rPr>
        <w:t>piedāvājumā (</w:t>
      </w:r>
      <w:r w:rsidR="00EF3B45" w:rsidRPr="006C6E5D">
        <w:rPr>
          <w:rFonts w:ascii="Times New Roman" w:eastAsia="Times New Roman" w:hAnsi="Times New Roman" w:cs="Times New Roman"/>
          <w:sz w:val="24"/>
          <w:szCs w:val="24"/>
        </w:rPr>
        <w:t>N</w:t>
      </w:r>
      <w:r w:rsidRPr="006C6E5D">
        <w:rPr>
          <w:rFonts w:ascii="Times New Roman" w:eastAsia="Times New Roman" w:hAnsi="Times New Roman" w:cs="Times New Roman"/>
          <w:sz w:val="24"/>
          <w:szCs w:val="24"/>
        </w:rPr>
        <w:t xml:space="preserve">olikuma </w:t>
      </w:r>
      <w:r w:rsidR="00190187" w:rsidRPr="006C6E5D">
        <w:rPr>
          <w:rFonts w:ascii="Times New Roman" w:eastAsia="Times New Roman" w:hAnsi="Times New Roman" w:cs="Times New Roman"/>
          <w:sz w:val="24"/>
          <w:szCs w:val="24"/>
        </w:rPr>
        <w:t>5</w:t>
      </w:r>
      <w:r w:rsidRPr="006C6E5D">
        <w:rPr>
          <w:rFonts w:ascii="Times New Roman" w:eastAsia="Times New Roman" w:hAnsi="Times New Roman" w:cs="Times New Roman"/>
          <w:sz w:val="24"/>
          <w:szCs w:val="24"/>
        </w:rPr>
        <w:t>.pielikums)</w:t>
      </w:r>
      <w:r w:rsidRPr="00D5455F">
        <w:rPr>
          <w:rFonts w:ascii="Times New Roman" w:eastAsia="Times New Roman" w:hAnsi="Times New Roman" w:cs="Times New Roman"/>
          <w:sz w:val="24"/>
          <w:szCs w:val="24"/>
        </w:rPr>
        <w:t xml:space="preserve"> norādīto atlaidi.</w:t>
      </w:r>
    </w:p>
    <w:p w14:paraId="38946298" w14:textId="232C964E" w:rsidR="002D010C" w:rsidRDefault="002D010C" w:rsidP="00B50DFE">
      <w:pPr>
        <w:pBdr>
          <w:top w:val="nil"/>
          <w:left w:val="nil"/>
          <w:bottom w:val="nil"/>
          <w:right w:val="nil"/>
          <w:between w:val="nil"/>
          <w:bar w:val="nil"/>
        </w:pBdr>
        <w:spacing w:after="0" w:line="240" w:lineRule="auto"/>
        <w:ind w:left="709" w:hanging="709"/>
        <w:jc w:val="both"/>
        <w:rPr>
          <w:rFonts w:ascii="Times New Roman" w:eastAsia="Calibri" w:hAnsi="Times New Roman" w:cs="Calibri"/>
          <w:b/>
          <w:bCs/>
          <w:color w:val="000000"/>
          <w:kern w:val="32"/>
          <w:sz w:val="26"/>
          <w:szCs w:val="26"/>
          <w:u w:color="000000"/>
          <w:bdr w:val="nil"/>
          <w:lang w:eastAsia="lv-LV"/>
        </w:rPr>
      </w:pPr>
      <w:r w:rsidRPr="00655501">
        <w:rPr>
          <w:rFonts w:ascii="Times New Roman" w:eastAsia="Calibri" w:hAnsi="Times New Roman" w:cs="Calibri"/>
          <w:b/>
          <w:bCs/>
          <w:color w:val="000000"/>
          <w:kern w:val="32"/>
          <w:sz w:val="26"/>
          <w:szCs w:val="26"/>
          <w:u w:color="000000"/>
          <w:bdr w:val="nil"/>
          <w:lang w:eastAsia="lv-LV"/>
        </w:rPr>
        <w:t xml:space="preserve">3. </w:t>
      </w:r>
      <w:r>
        <w:rPr>
          <w:rFonts w:ascii="Times New Roman" w:eastAsia="Calibri" w:hAnsi="Times New Roman" w:cs="Calibri"/>
          <w:b/>
          <w:bCs/>
          <w:color w:val="000000"/>
          <w:kern w:val="32"/>
          <w:sz w:val="26"/>
          <w:szCs w:val="26"/>
          <w:u w:color="000000"/>
          <w:bdr w:val="nil"/>
          <w:lang w:eastAsia="lv-LV"/>
        </w:rPr>
        <w:t>Prasības un iesniedzamie dokumenti</w:t>
      </w:r>
    </w:p>
    <w:p w14:paraId="2F972554" w14:textId="4DCAD764"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Iepirkumā var piedalīties piegādātāji Publisko iepirkumu likuma</w:t>
      </w:r>
      <w:r w:rsidR="006C6E5D">
        <w:rPr>
          <w:rFonts w:ascii="Times New Roman" w:eastAsia="Calibri" w:hAnsi="Times New Roman" w:cs="Calibri"/>
          <w:color w:val="000000"/>
          <w:sz w:val="24"/>
          <w:szCs w:val="24"/>
          <w:u w:color="000000"/>
          <w:bdr w:val="nil"/>
          <w:lang w:eastAsia="lv-LV"/>
        </w:rPr>
        <w:t xml:space="preserve"> (turpmāk arī – PIL)</w:t>
      </w:r>
      <w:r w:rsidRPr="00655501">
        <w:rPr>
          <w:rFonts w:ascii="Times New Roman" w:eastAsia="Calibri" w:hAnsi="Times New Roman" w:cs="Calibri"/>
          <w:color w:val="000000"/>
          <w:sz w:val="24"/>
          <w:szCs w:val="24"/>
          <w:u w:color="000000"/>
          <w:bdr w:val="nil"/>
          <w:lang w:eastAsia="lv-LV"/>
        </w:rPr>
        <w:t xml:space="preserve"> 1.panta 22.punkta izpratnē, kuri ir iesnieguši Nolikuma </w:t>
      </w:r>
      <w:r>
        <w:rPr>
          <w:rFonts w:ascii="Times New Roman" w:eastAsia="Calibri" w:hAnsi="Times New Roman" w:cs="Calibri"/>
          <w:color w:val="000000"/>
          <w:sz w:val="24"/>
          <w:szCs w:val="24"/>
          <w:u w:color="000000"/>
          <w:bdr w:val="nil"/>
          <w:lang w:eastAsia="lv-LV"/>
        </w:rPr>
        <w:t>3</w:t>
      </w:r>
      <w:r w:rsidRPr="00655501">
        <w:rPr>
          <w:rFonts w:ascii="Times New Roman" w:eastAsia="Calibri" w:hAnsi="Times New Roman" w:cs="Calibri"/>
          <w:color w:val="000000"/>
          <w:sz w:val="24"/>
          <w:szCs w:val="24"/>
          <w:u w:color="000000"/>
          <w:bdr w:val="nil"/>
          <w:lang w:eastAsia="lv-LV"/>
        </w:rPr>
        <w:t>.sadaļā minētos dokumentus. Piedalīšanās iepirkumā ir Pretendenta brīvas gribas izpausme. Iepirkuma noteikumi visiem Pretendentiem ir vienādi.</w:t>
      </w:r>
    </w:p>
    <w:p w14:paraId="547FE5A0" w14:textId="77777777" w:rsidR="002D010C" w:rsidRPr="003C2889" w:rsidRDefault="002D010C" w:rsidP="002D010C">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2D010C" w:rsidRPr="003C2889" w14:paraId="22BA95F0" w14:textId="77777777" w:rsidTr="00C755AF">
        <w:tc>
          <w:tcPr>
            <w:tcW w:w="4905" w:type="dxa"/>
            <w:shd w:val="clear" w:color="auto" w:fill="D9D9D9"/>
          </w:tcPr>
          <w:p w14:paraId="49990A5C" w14:textId="77777777" w:rsidR="002D010C" w:rsidRPr="00C253EE" w:rsidRDefault="002D010C" w:rsidP="00C755AF">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C253EE">
              <w:rPr>
                <w:rFonts w:ascii="Times New Roman" w:eastAsia="Calibri" w:hAnsi="Times New Roman" w:cs="Times New Roman"/>
                <w:b/>
                <w:color w:val="000000"/>
                <w:sz w:val="24"/>
                <w:szCs w:val="24"/>
              </w:rPr>
              <w:t>Prasības</w:t>
            </w:r>
          </w:p>
        </w:tc>
        <w:tc>
          <w:tcPr>
            <w:tcW w:w="4369" w:type="dxa"/>
            <w:shd w:val="clear" w:color="auto" w:fill="D9D9D9"/>
          </w:tcPr>
          <w:p w14:paraId="0F2F4018" w14:textId="77777777" w:rsidR="002D010C" w:rsidRPr="00C253EE" w:rsidRDefault="002D010C" w:rsidP="00C755AF">
            <w:pPr>
              <w:widowControl w:val="0"/>
              <w:spacing w:after="0" w:line="240" w:lineRule="auto"/>
              <w:jc w:val="both"/>
              <w:rPr>
                <w:rFonts w:ascii="Times New Roman" w:eastAsia="Calibri" w:hAnsi="Times New Roman" w:cs="Times New Roman"/>
                <w:b/>
                <w:color w:val="000000"/>
                <w:sz w:val="24"/>
                <w:szCs w:val="24"/>
              </w:rPr>
            </w:pPr>
            <w:r w:rsidRPr="00C253EE">
              <w:rPr>
                <w:rFonts w:ascii="Times New Roman" w:eastAsia="Calibri" w:hAnsi="Times New Roman" w:cs="Times New Roman"/>
                <w:b/>
                <w:color w:val="000000"/>
                <w:sz w:val="24"/>
                <w:szCs w:val="24"/>
              </w:rPr>
              <w:t>Atbilstības pārbaude, iesniedzamie dokumenti</w:t>
            </w:r>
          </w:p>
        </w:tc>
      </w:tr>
      <w:tr w:rsidR="002D010C" w:rsidRPr="003C2889" w14:paraId="66DD4FEA" w14:textId="77777777" w:rsidTr="00C755AF">
        <w:tc>
          <w:tcPr>
            <w:tcW w:w="0" w:type="auto"/>
            <w:gridSpan w:val="2"/>
            <w:shd w:val="clear" w:color="auto" w:fill="D9D9D9"/>
          </w:tcPr>
          <w:p w14:paraId="6B16DB05" w14:textId="77777777" w:rsidR="002D010C" w:rsidRPr="00C253EE" w:rsidRDefault="002D010C" w:rsidP="00C755AF">
            <w:pPr>
              <w:widowControl w:val="0"/>
              <w:spacing w:after="0" w:line="240" w:lineRule="auto"/>
              <w:jc w:val="center"/>
              <w:rPr>
                <w:rFonts w:ascii="Times New Roman" w:eastAsia="Calibri" w:hAnsi="Times New Roman" w:cs="Times New Roman"/>
                <w:b/>
                <w:color w:val="000000"/>
                <w:sz w:val="24"/>
                <w:szCs w:val="24"/>
              </w:rPr>
            </w:pPr>
            <w:r w:rsidRPr="00C253EE">
              <w:rPr>
                <w:rFonts w:ascii="Times New Roman" w:eastAsia="Calibri" w:hAnsi="Times New Roman" w:cs="Times New Roman"/>
                <w:b/>
                <w:color w:val="000000"/>
                <w:sz w:val="24"/>
                <w:szCs w:val="24"/>
              </w:rPr>
              <w:t>Pieteikums dalībai iepirkumā</w:t>
            </w:r>
          </w:p>
        </w:tc>
      </w:tr>
      <w:tr w:rsidR="002D010C" w:rsidRPr="003C2889" w14:paraId="0417C2E2" w14:textId="77777777" w:rsidTr="00C755AF">
        <w:tc>
          <w:tcPr>
            <w:tcW w:w="4905" w:type="dxa"/>
            <w:shd w:val="clear" w:color="auto" w:fill="auto"/>
          </w:tcPr>
          <w:p w14:paraId="534FC303" w14:textId="77777777" w:rsidR="002D010C" w:rsidRPr="00BB553F" w:rsidRDefault="002D010C" w:rsidP="00C755AF">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BB553F">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14:paraId="35F91F5C" w14:textId="77777777" w:rsidR="002D010C" w:rsidRPr="00FD1410" w:rsidRDefault="002D010C" w:rsidP="00C755AF">
            <w:pPr>
              <w:widowControl w:val="0"/>
              <w:spacing w:after="0" w:line="240" w:lineRule="auto"/>
              <w:jc w:val="both"/>
              <w:rPr>
                <w:rFonts w:ascii="Times New Roman" w:eastAsia="Calibri" w:hAnsi="Times New Roman" w:cs="Times New Roman"/>
                <w:color w:val="000000"/>
                <w:sz w:val="24"/>
                <w:szCs w:val="24"/>
              </w:rPr>
            </w:pPr>
            <w:r w:rsidRPr="00FD1410">
              <w:rPr>
                <w:rFonts w:ascii="Times New Roman" w:eastAsia="Calibri" w:hAnsi="Times New Roman" w:cs="Times New Roman"/>
                <w:bCs/>
                <w:color w:val="000000"/>
                <w:sz w:val="24"/>
                <w:szCs w:val="24"/>
                <w:lang w:bidi="lv-LV"/>
              </w:rPr>
              <w:t xml:space="preserve">3.1.1. Pieteikums dalībai iepirkumā, ko </w:t>
            </w:r>
            <w:r w:rsidRPr="00FD1410">
              <w:rPr>
                <w:rFonts w:ascii="Times New Roman" w:eastAsia="Calibri" w:hAnsi="Times New Roman" w:cs="Times New Roman"/>
                <w:color w:val="000000"/>
                <w:sz w:val="24"/>
                <w:szCs w:val="24"/>
              </w:rPr>
              <w:t xml:space="preserve">sagatavo atbilstoši pievienotajai formai (Nolikuma 1.pielikums). </w:t>
            </w:r>
          </w:p>
          <w:p w14:paraId="6835B6E8" w14:textId="49A67853" w:rsidR="00512820" w:rsidRPr="00FD1410" w:rsidRDefault="002D010C" w:rsidP="00512820">
            <w:pPr>
              <w:widowControl w:val="0"/>
              <w:spacing w:after="0" w:line="240" w:lineRule="auto"/>
              <w:jc w:val="both"/>
              <w:rPr>
                <w:rFonts w:ascii="Times New Roman" w:hAnsi="Times New Roman" w:cs="Times New Roman"/>
                <w:i/>
                <w:color w:val="FF0000"/>
                <w:sz w:val="24"/>
                <w:szCs w:val="24"/>
              </w:rPr>
            </w:pPr>
            <w:r w:rsidRPr="00FD1410">
              <w:rPr>
                <w:rFonts w:ascii="Times New Roman" w:eastAsia="Calibri" w:hAnsi="Times New Roman" w:cs="Times New Roman"/>
                <w:color w:val="000000"/>
                <w:sz w:val="24"/>
                <w:szCs w:val="24"/>
              </w:rPr>
              <w:t xml:space="preserve">3.1.2. </w:t>
            </w:r>
            <w:r w:rsidR="00512820" w:rsidRPr="00FD1410">
              <w:rPr>
                <w:rFonts w:ascii="Times New Roman" w:hAnsi="Times New Roman" w:cs="Times New Roman"/>
                <w:color w:val="000000"/>
                <w:sz w:val="24"/>
                <w:szCs w:val="24"/>
                <w:u w:color="000000"/>
                <w:bdr w:val="nil"/>
                <w:lang w:eastAsia="lv-LV"/>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w:t>
            </w:r>
            <w:r w:rsidR="00512820" w:rsidRPr="00FD1410">
              <w:rPr>
                <w:rFonts w:ascii="Times New Roman" w:hAnsi="Times New Roman" w:cs="Times New Roman"/>
                <w:color w:val="000000"/>
                <w:sz w:val="24"/>
                <w:szCs w:val="24"/>
                <w:u w:color="000000"/>
                <w:bdr w:val="nil"/>
                <w:lang w:eastAsia="lv-LV"/>
              </w:rPr>
              <w:lastRenderedPageBreak/>
              <w:t>par apvienības dalībnieku atbildības sadalījumu.</w:t>
            </w:r>
          </w:p>
          <w:p w14:paraId="53C33D69" w14:textId="1262E597" w:rsidR="0049461B" w:rsidRPr="00FD1410" w:rsidRDefault="002D010C" w:rsidP="00512820">
            <w:pPr>
              <w:widowControl w:val="0"/>
              <w:spacing w:after="0" w:line="240" w:lineRule="auto"/>
              <w:jc w:val="both"/>
              <w:rPr>
                <w:rFonts w:ascii="Times New Roman" w:eastAsia="Calibri" w:hAnsi="Times New Roman" w:cs="Times New Roman"/>
                <w:sz w:val="24"/>
                <w:szCs w:val="24"/>
              </w:rPr>
            </w:pPr>
            <w:r w:rsidRPr="00FD1410">
              <w:rPr>
                <w:rFonts w:ascii="Times New Roman" w:eastAsia="Calibri" w:hAnsi="Times New Roman" w:cs="Times New Roman"/>
                <w:color w:val="000000"/>
                <w:sz w:val="24"/>
                <w:szCs w:val="24"/>
              </w:rPr>
              <w:t xml:space="preserve">3.1.3. </w:t>
            </w:r>
            <w:r w:rsidRPr="00FD1410">
              <w:rPr>
                <w:rFonts w:ascii="Times New Roman" w:eastAsia="Calibri" w:hAnsi="Times New Roman" w:cs="Times New Roman"/>
                <w:sz w:val="24"/>
                <w:szCs w:val="24"/>
              </w:rPr>
              <w:t>Pilnvara vai cits dokuments, kas ļauj piedāvājumu parakstījušai personai uzņemties saistības pretendenta vārdā.</w:t>
            </w:r>
          </w:p>
        </w:tc>
      </w:tr>
      <w:tr w:rsidR="002D010C" w:rsidRPr="003C2889" w14:paraId="64CB0F0C" w14:textId="77777777" w:rsidTr="00C755AF">
        <w:tc>
          <w:tcPr>
            <w:tcW w:w="0" w:type="auto"/>
            <w:gridSpan w:val="2"/>
            <w:shd w:val="clear" w:color="auto" w:fill="BFBFBF"/>
          </w:tcPr>
          <w:p w14:paraId="1E9C147F" w14:textId="77777777" w:rsidR="002D010C" w:rsidRPr="00BB553F" w:rsidRDefault="002D010C" w:rsidP="00C755AF">
            <w:pPr>
              <w:widowControl w:val="0"/>
              <w:spacing w:after="0" w:line="240" w:lineRule="auto"/>
              <w:jc w:val="center"/>
              <w:rPr>
                <w:rFonts w:ascii="Times New Roman" w:eastAsia="Calibri" w:hAnsi="Times New Roman" w:cs="Times New Roman"/>
                <w:b/>
                <w:bCs/>
                <w:color w:val="000000"/>
                <w:sz w:val="24"/>
                <w:szCs w:val="24"/>
                <w:lang w:bidi="lv-LV"/>
              </w:rPr>
            </w:pPr>
            <w:r w:rsidRPr="00BB553F">
              <w:rPr>
                <w:rFonts w:ascii="Times New Roman" w:eastAsia="Calibri" w:hAnsi="Times New Roman" w:cs="Times New Roman"/>
                <w:b/>
                <w:bCs/>
                <w:color w:val="000000"/>
                <w:sz w:val="24"/>
                <w:szCs w:val="24"/>
                <w:lang w:bidi="lv-LV"/>
              </w:rPr>
              <w:lastRenderedPageBreak/>
              <w:t>Atlases dokumenti</w:t>
            </w:r>
          </w:p>
        </w:tc>
      </w:tr>
      <w:tr w:rsidR="002D010C" w:rsidRPr="003C2889" w14:paraId="6E5FE645" w14:textId="77777777" w:rsidTr="00C755AF">
        <w:tc>
          <w:tcPr>
            <w:tcW w:w="4905" w:type="dxa"/>
            <w:shd w:val="clear" w:color="auto" w:fill="auto"/>
          </w:tcPr>
          <w:p w14:paraId="5D0D2110" w14:textId="479B1B21" w:rsidR="002D010C" w:rsidRPr="00BB553F" w:rsidRDefault="002D010C" w:rsidP="00C755AF">
            <w:pPr>
              <w:widowControl w:val="0"/>
              <w:spacing w:before="120" w:after="120"/>
              <w:jc w:val="both"/>
              <w:rPr>
                <w:rFonts w:ascii="Cambria" w:eastAsia="Calibri" w:hAnsi="Cambria" w:cs="Times New Roman"/>
                <w:szCs w:val="24"/>
              </w:rPr>
            </w:pPr>
            <w:r w:rsidRPr="00BB553F">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w:t>
            </w:r>
            <w:r w:rsidR="00B81CD1">
              <w:rPr>
                <w:rFonts w:ascii="Times New Roman" w:eastAsia="Calibri" w:hAnsi="Times New Roman" w:cs="Times New Roman"/>
                <w:sz w:val="24"/>
                <w:szCs w:val="24"/>
              </w:rPr>
              <w:t xml:space="preserve">gto piegāžu </w:t>
            </w:r>
            <w:r w:rsidRPr="00BB553F">
              <w:rPr>
                <w:rFonts w:ascii="Times New Roman" w:eastAsia="Calibri" w:hAnsi="Times New Roman" w:cs="Times New Roman"/>
                <w:sz w:val="24"/>
                <w:szCs w:val="24"/>
              </w:rPr>
              <w:t>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BB553F">
              <w:rPr>
                <w:rFonts w:ascii="Cambria" w:eastAsia="Calibri" w:hAnsi="Cambria" w:cs="Times New Roman"/>
                <w:sz w:val="24"/>
                <w:szCs w:val="24"/>
              </w:rPr>
              <w:t xml:space="preserve"> </w:t>
            </w:r>
          </w:p>
          <w:p w14:paraId="5BBA5D9E" w14:textId="77777777" w:rsidR="002D010C" w:rsidRPr="00BB553F" w:rsidRDefault="002D010C" w:rsidP="00C755AF">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14:paraId="17A66B70" w14:textId="77777777" w:rsidR="002D010C" w:rsidRPr="00BB553F" w:rsidRDefault="002D010C" w:rsidP="00C755AF">
            <w:pPr>
              <w:widowControl w:val="0"/>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20" w:history="1">
              <w:r w:rsidRPr="00BB553F">
                <w:rPr>
                  <w:rFonts w:ascii="Times New Roman" w:eastAsia="Calibri" w:hAnsi="Times New Roman" w:cs="Times New Roman"/>
                  <w:sz w:val="24"/>
                  <w:szCs w:val="24"/>
                  <w:u w:val="single"/>
                </w:rPr>
                <w:t>www.ur.gov.lv</w:t>
              </w:r>
            </w:hyperlink>
            <w:r w:rsidRPr="00BB553F">
              <w:rPr>
                <w:rFonts w:ascii="Times New Roman" w:eastAsia="Calibri" w:hAnsi="Times New Roman" w:cs="Times New Roman"/>
                <w:sz w:val="24"/>
                <w:szCs w:val="24"/>
              </w:rPr>
              <w:t>.</w:t>
            </w:r>
          </w:p>
          <w:p w14:paraId="667476E2" w14:textId="77777777" w:rsidR="002D010C" w:rsidRPr="00BB553F" w:rsidRDefault="002D010C" w:rsidP="00C755AF">
            <w:pPr>
              <w:widowControl w:val="0"/>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14:paraId="1D01BC15" w14:textId="77777777" w:rsidR="002D010C" w:rsidRPr="00BB553F" w:rsidRDefault="002D010C" w:rsidP="00C755AF">
            <w:pPr>
              <w:widowControl w:val="0"/>
              <w:tabs>
                <w:tab w:val="left" w:pos="829"/>
              </w:tabs>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66992E65" w14:textId="77777777" w:rsidR="002D010C" w:rsidRPr="00BB553F" w:rsidRDefault="002D010C" w:rsidP="00C755AF">
            <w:pPr>
              <w:widowControl w:val="0"/>
              <w:tabs>
                <w:tab w:val="left" w:pos="829"/>
              </w:tabs>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1D95BE72" w14:textId="77777777" w:rsidR="002D010C" w:rsidRPr="00BB553F" w:rsidRDefault="002D010C" w:rsidP="00C755AF">
            <w:pPr>
              <w:widowControl w:val="0"/>
              <w:tabs>
                <w:tab w:val="left" w:pos="829"/>
              </w:tabs>
              <w:spacing w:after="0" w:line="240" w:lineRule="auto"/>
              <w:jc w:val="both"/>
              <w:rPr>
                <w:rFonts w:ascii="Times New Roman" w:eastAsia="Calibri" w:hAnsi="Times New Roman" w:cs="Times New Roman"/>
                <w:sz w:val="24"/>
                <w:szCs w:val="24"/>
              </w:rPr>
            </w:pPr>
            <w:r w:rsidRPr="00BB553F">
              <w:rPr>
                <w:rFonts w:ascii="Times New Roman" w:eastAsia="Calibri" w:hAnsi="Times New Roman" w:cs="Times New Roman"/>
                <w:sz w:val="24"/>
                <w:szCs w:val="24"/>
              </w:rPr>
              <w:t>vai</w:t>
            </w:r>
          </w:p>
          <w:p w14:paraId="14B7E885" w14:textId="77777777" w:rsidR="002D010C" w:rsidRPr="00BB553F" w:rsidRDefault="002D010C" w:rsidP="00C755AF">
            <w:pPr>
              <w:widowControl w:val="0"/>
              <w:tabs>
                <w:tab w:val="left" w:pos="829"/>
              </w:tabs>
              <w:spacing w:after="0" w:line="240" w:lineRule="auto"/>
              <w:jc w:val="both"/>
              <w:rPr>
                <w:rFonts w:ascii="Times New Roman" w:eastAsia="Calibri" w:hAnsi="Times New Roman" w:cs="Times New Roman"/>
                <w:sz w:val="24"/>
                <w:szCs w:val="24"/>
              </w:rPr>
            </w:pPr>
            <w:r w:rsidRPr="00BB553F">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2D010C" w:rsidRPr="00955D74" w14:paraId="15A1CB4D" w14:textId="77777777" w:rsidTr="00C755AF">
        <w:tc>
          <w:tcPr>
            <w:tcW w:w="4905" w:type="dxa"/>
            <w:shd w:val="clear" w:color="auto" w:fill="auto"/>
          </w:tcPr>
          <w:p w14:paraId="7011C87E" w14:textId="77777777" w:rsidR="002D010C" w:rsidRPr="00955D74" w:rsidRDefault="002D010C" w:rsidP="00C755AF">
            <w:pPr>
              <w:widowControl w:val="0"/>
              <w:spacing w:before="120" w:after="120"/>
              <w:jc w:val="both"/>
              <w:rPr>
                <w:rFonts w:ascii="Times New Roman" w:eastAsia="Calibri" w:hAnsi="Times New Roman" w:cs="Times New Roman"/>
                <w:sz w:val="24"/>
                <w:szCs w:val="24"/>
              </w:rPr>
            </w:pPr>
            <w:r w:rsidRPr="00955D74">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75458B79" w14:textId="77777777" w:rsidR="002D010C" w:rsidRPr="00955D74" w:rsidRDefault="002D010C" w:rsidP="00C755AF">
            <w:pPr>
              <w:widowControl w:val="0"/>
              <w:spacing w:before="120" w:after="120"/>
              <w:jc w:val="both"/>
              <w:rPr>
                <w:rFonts w:ascii="Times New Roman" w:eastAsia="Calibri" w:hAnsi="Times New Roman" w:cs="Times New Roman"/>
                <w:sz w:val="24"/>
                <w:szCs w:val="24"/>
              </w:rPr>
            </w:pPr>
            <w:r w:rsidRPr="00955D74">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955D74">
              <w:rPr>
                <w:rFonts w:ascii="Times New Roman" w:eastAsia="Calibri" w:hAnsi="Times New Roman" w:cs="Times New Roman"/>
                <w:sz w:val="24"/>
                <w:szCs w:val="24"/>
              </w:rPr>
              <w:t>.</w:t>
            </w:r>
          </w:p>
        </w:tc>
        <w:tc>
          <w:tcPr>
            <w:tcW w:w="4369" w:type="dxa"/>
            <w:shd w:val="clear" w:color="auto" w:fill="auto"/>
          </w:tcPr>
          <w:p w14:paraId="08048AFC" w14:textId="77777777" w:rsidR="002D010C" w:rsidRPr="00955D74" w:rsidRDefault="002D010C" w:rsidP="00C755AF">
            <w:pPr>
              <w:widowControl w:val="0"/>
              <w:spacing w:after="0" w:line="240" w:lineRule="auto"/>
              <w:jc w:val="both"/>
              <w:rPr>
                <w:rFonts w:ascii="Times New Roman" w:eastAsia="Calibri" w:hAnsi="Times New Roman" w:cs="Times New Roman"/>
                <w:sz w:val="24"/>
                <w:szCs w:val="24"/>
              </w:rPr>
            </w:pPr>
            <w:r w:rsidRPr="00955D74">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315499EC" w14:textId="77777777" w:rsidR="002D010C" w:rsidRPr="00955D74" w:rsidRDefault="002D010C" w:rsidP="00C755AF">
            <w:pPr>
              <w:widowControl w:val="0"/>
              <w:spacing w:after="0" w:line="240" w:lineRule="auto"/>
              <w:jc w:val="both"/>
              <w:rPr>
                <w:rFonts w:ascii="Times New Roman" w:eastAsia="Calibri" w:hAnsi="Times New Roman" w:cs="Times New Roman"/>
                <w:sz w:val="24"/>
                <w:szCs w:val="24"/>
              </w:rPr>
            </w:pPr>
            <w:r w:rsidRPr="00955D74">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7C1312" w:rsidRPr="00955D74" w14:paraId="35914BF0" w14:textId="77777777" w:rsidTr="00C755AF">
        <w:tc>
          <w:tcPr>
            <w:tcW w:w="4905" w:type="dxa"/>
            <w:shd w:val="clear" w:color="auto" w:fill="auto"/>
          </w:tcPr>
          <w:p w14:paraId="62CE35CF" w14:textId="11B5E7EE" w:rsidR="000726ED" w:rsidRPr="000726ED" w:rsidRDefault="000726ED" w:rsidP="000726ED">
            <w:pPr>
              <w:widowControl w:val="0"/>
              <w:spacing w:before="120" w:after="120"/>
              <w:jc w:val="both"/>
              <w:rPr>
                <w:rFonts w:ascii="Times New Roman" w:hAnsi="Times New Roman" w:cs="Times New Roman"/>
                <w:sz w:val="24"/>
                <w:szCs w:val="24"/>
              </w:rPr>
            </w:pPr>
            <w:r w:rsidRPr="000726ED">
              <w:rPr>
                <w:rFonts w:ascii="Times New Roman" w:hAnsi="Times New Roman" w:cs="Times New Roman"/>
                <w:sz w:val="24"/>
                <w:szCs w:val="24"/>
              </w:rPr>
              <w:lastRenderedPageBreak/>
              <w:t>3.4. Pretendents var balstīties uz citu personu tehniskajām un profesionālajām iespējām, ja tas ir nepieciešams konkrētā iepirkuma līguma izpildei, neatkarīgi no savstarpējo attiecību tiesiskā rakstura.</w:t>
            </w:r>
          </w:p>
          <w:p w14:paraId="4DCEC5FB" w14:textId="1BF339AB" w:rsidR="007C1312" w:rsidRPr="000726ED" w:rsidRDefault="000726ED" w:rsidP="000726ED">
            <w:pPr>
              <w:widowControl w:val="0"/>
              <w:spacing w:before="120" w:after="120"/>
              <w:jc w:val="both"/>
              <w:rPr>
                <w:rFonts w:ascii="Times New Roman" w:eastAsia="Calibri" w:hAnsi="Times New Roman" w:cs="Times New Roman"/>
                <w:sz w:val="24"/>
                <w:szCs w:val="24"/>
              </w:rPr>
            </w:pPr>
            <w:r w:rsidRPr="000726ED">
              <w:rPr>
                <w:rFonts w:ascii="Times New Roman"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0726ED">
              <w:rPr>
                <w:rFonts w:ascii="Times New Roman" w:hAnsi="Times New Roman" w:cs="Times New Roman"/>
                <w:sz w:val="24"/>
                <w:szCs w:val="24"/>
              </w:rPr>
              <w:t>.</w:t>
            </w:r>
          </w:p>
        </w:tc>
        <w:tc>
          <w:tcPr>
            <w:tcW w:w="4369" w:type="dxa"/>
            <w:shd w:val="clear" w:color="auto" w:fill="auto"/>
          </w:tcPr>
          <w:p w14:paraId="108E1391" w14:textId="1FFA8CD2" w:rsidR="007C1312" w:rsidRPr="000726ED" w:rsidRDefault="000726ED" w:rsidP="000726ED">
            <w:pPr>
              <w:widowControl w:val="0"/>
              <w:spacing w:after="0" w:line="240" w:lineRule="auto"/>
              <w:jc w:val="both"/>
              <w:rPr>
                <w:rFonts w:ascii="Times New Roman" w:hAnsi="Times New Roman" w:cs="Times New Roman"/>
                <w:sz w:val="24"/>
                <w:szCs w:val="24"/>
              </w:rPr>
            </w:pPr>
            <w:r w:rsidRPr="000726ED">
              <w:rPr>
                <w:rFonts w:ascii="Times New Roman"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tc>
      </w:tr>
      <w:tr w:rsidR="002D010C" w:rsidRPr="003C2889" w14:paraId="306347F5" w14:textId="77777777" w:rsidTr="00C755AF">
        <w:trPr>
          <w:trHeight w:val="3251"/>
        </w:trPr>
        <w:tc>
          <w:tcPr>
            <w:tcW w:w="4905" w:type="dxa"/>
            <w:shd w:val="clear" w:color="auto" w:fill="auto"/>
          </w:tcPr>
          <w:p w14:paraId="52438A0D" w14:textId="7B3BC717" w:rsidR="00E610C3" w:rsidRPr="00190FB2" w:rsidRDefault="00E610C3" w:rsidP="0098705E">
            <w:pPr>
              <w:keepNext/>
              <w:suppressAutoHyphens/>
              <w:spacing w:after="0" w:line="240" w:lineRule="auto"/>
              <w:jc w:val="both"/>
              <w:outlineLvl w:val="2"/>
              <w:rPr>
                <w:rFonts w:ascii="Times New Roman" w:eastAsia="Times New Roman" w:hAnsi="Times New Roman" w:cs="Arial"/>
                <w:bCs/>
                <w:color w:val="000000" w:themeColor="text1"/>
                <w:sz w:val="24"/>
                <w:szCs w:val="24"/>
                <w:lang w:eastAsia="ar-SA"/>
              </w:rPr>
            </w:pPr>
            <w:r>
              <w:rPr>
                <w:rFonts w:ascii="Times New Roman" w:eastAsia="Times New Roman" w:hAnsi="Times New Roman" w:cs="Arial"/>
                <w:bCs/>
                <w:color w:val="000000" w:themeColor="text1"/>
                <w:sz w:val="24"/>
                <w:szCs w:val="24"/>
                <w:lang w:eastAsia="ar-SA"/>
              </w:rPr>
              <w:t xml:space="preserve">3.5. </w:t>
            </w:r>
            <w:r w:rsidR="00FD1410" w:rsidRPr="00D5455F">
              <w:rPr>
                <w:rFonts w:ascii="Times New Roman" w:eastAsia="Times New Roman" w:hAnsi="Times New Roman" w:cs="Times New Roman"/>
                <w:sz w:val="24"/>
                <w:szCs w:val="24"/>
              </w:rPr>
              <w:t xml:space="preserve">Pretendents </w:t>
            </w:r>
            <w:r w:rsidR="00FD1410">
              <w:rPr>
                <w:rFonts w:ascii="Times New Roman" w:eastAsia="Times New Roman" w:hAnsi="Times New Roman" w:cs="Times New Roman"/>
                <w:sz w:val="24"/>
                <w:szCs w:val="24"/>
              </w:rPr>
              <w:t>iepriekš</w:t>
            </w:r>
            <w:r w:rsidR="00FD1410" w:rsidRPr="00D5455F">
              <w:rPr>
                <w:rFonts w:ascii="Times New Roman" w:eastAsia="Times New Roman" w:hAnsi="Times New Roman" w:cs="Times New Roman"/>
                <w:sz w:val="24"/>
                <w:szCs w:val="24"/>
              </w:rPr>
              <w:t xml:space="preserve">ējo 3 (trīs) gadu (skaitot līdz piedāvājumu iesniegšanas termiņam) laikā ir noslēdzis vismaz 1 (vienu) </w:t>
            </w:r>
            <w:r w:rsidR="00FD1410" w:rsidRPr="00D5455F">
              <w:rPr>
                <w:rFonts w:ascii="Times New Roman" w:hAnsi="Times New Roman" w:cs="Times New Roman"/>
                <w:sz w:val="24"/>
                <w:szCs w:val="24"/>
              </w:rPr>
              <w:t xml:space="preserve">drukas iekārtu toneru un tintes kārtridžu piegādes līgumu </w:t>
            </w:r>
            <w:r w:rsidR="00FD1410" w:rsidRPr="00D5455F">
              <w:rPr>
                <w:rFonts w:ascii="Times New Roman" w:eastAsia="Times New Roman" w:hAnsi="Times New Roman" w:cs="Times New Roman"/>
                <w:sz w:val="24"/>
                <w:szCs w:val="24"/>
              </w:rPr>
              <w:t>un par iepriekšminēto ir saņēmis pozitīv</w:t>
            </w:r>
            <w:r w:rsidR="00FD1410">
              <w:rPr>
                <w:rFonts w:ascii="Times New Roman" w:eastAsia="Times New Roman" w:hAnsi="Times New Roman" w:cs="Times New Roman"/>
                <w:sz w:val="24"/>
                <w:szCs w:val="24"/>
              </w:rPr>
              <w:t>u</w:t>
            </w:r>
            <w:r w:rsidR="00FD1410" w:rsidRPr="00D5455F">
              <w:rPr>
                <w:rFonts w:ascii="Times New Roman" w:eastAsia="Times New Roman" w:hAnsi="Times New Roman" w:cs="Times New Roman"/>
                <w:sz w:val="24"/>
                <w:szCs w:val="24"/>
              </w:rPr>
              <w:t xml:space="preserve"> atsauksm</w:t>
            </w:r>
            <w:r w:rsidR="00FD1410">
              <w:rPr>
                <w:rFonts w:ascii="Times New Roman" w:eastAsia="Times New Roman" w:hAnsi="Times New Roman" w:cs="Times New Roman"/>
                <w:sz w:val="24"/>
                <w:szCs w:val="24"/>
              </w:rPr>
              <w:t>i</w:t>
            </w:r>
            <w:r w:rsidR="00FD1410" w:rsidRPr="00D5455F">
              <w:rPr>
                <w:rFonts w:ascii="Times New Roman" w:eastAsia="Times New Roman" w:hAnsi="Times New Roman" w:cs="Times New Roman"/>
                <w:sz w:val="24"/>
                <w:szCs w:val="24"/>
              </w:rPr>
              <w:t xml:space="preserve">, ar nosacījumu, ka </w:t>
            </w:r>
            <w:r w:rsidR="00FD1410">
              <w:rPr>
                <w:rFonts w:ascii="Times New Roman" w:eastAsia="Times New Roman" w:hAnsi="Times New Roman" w:cs="Times New Roman"/>
                <w:sz w:val="24"/>
                <w:szCs w:val="24"/>
              </w:rPr>
              <w:t>preču piegāžu izmaksas</w:t>
            </w:r>
            <w:r w:rsidR="00FD1410" w:rsidRPr="00D5455F">
              <w:rPr>
                <w:rFonts w:ascii="Times New Roman" w:eastAsia="Times New Roman" w:hAnsi="Times New Roman" w:cs="Times New Roman"/>
                <w:sz w:val="24"/>
                <w:szCs w:val="24"/>
              </w:rPr>
              <w:t xml:space="preserve"> ir ne mazākas kā 41 000,00 EUR bez PVN. Ja Pretendents ir personu grupa, tad personu grupas dalībniekiem kopā jāatbilst šajā punktā noteiktajai prasībai. Papildus jābūt 1 (viena</w:t>
            </w:r>
            <w:r w:rsidR="00431949">
              <w:rPr>
                <w:rFonts w:ascii="Times New Roman" w:eastAsia="Times New Roman" w:hAnsi="Times New Roman" w:cs="Times New Roman"/>
                <w:sz w:val="24"/>
                <w:szCs w:val="24"/>
              </w:rPr>
              <w:t>i</w:t>
            </w:r>
            <w:r w:rsidR="00FD1410" w:rsidRPr="00D5455F">
              <w:rPr>
                <w:rFonts w:ascii="Times New Roman" w:eastAsia="Times New Roman" w:hAnsi="Times New Roman" w:cs="Times New Roman"/>
                <w:sz w:val="24"/>
                <w:szCs w:val="24"/>
              </w:rPr>
              <w:t>) pozitīvai atsauksmei par Nolikumā minētaj</w:t>
            </w:r>
            <w:r w:rsidR="00431949">
              <w:rPr>
                <w:rFonts w:ascii="Times New Roman" w:eastAsia="Times New Roman" w:hAnsi="Times New Roman" w:cs="Times New Roman"/>
                <w:sz w:val="24"/>
                <w:szCs w:val="24"/>
              </w:rPr>
              <w:t>ā</w:t>
            </w:r>
            <w:r w:rsidR="00FD1410" w:rsidRPr="00D5455F">
              <w:rPr>
                <w:rFonts w:ascii="Times New Roman" w:eastAsia="Times New Roman" w:hAnsi="Times New Roman" w:cs="Times New Roman"/>
                <w:sz w:val="24"/>
                <w:szCs w:val="24"/>
              </w:rPr>
              <w:t>m piegādātām precēm</w:t>
            </w:r>
            <w:r w:rsidR="00431949">
              <w:rPr>
                <w:rFonts w:ascii="Times New Roman" w:eastAsia="Times New Roman" w:hAnsi="Times New Roman" w:cs="Times New Roman"/>
                <w:sz w:val="24"/>
                <w:szCs w:val="24"/>
              </w:rPr>
              <w:t>/sniegtajiem pakalpojumiem</w:t>
            </w:r>
            <w:r w:rsidR="00FD1410" w:rsidRPr="00D5455F">
              <w:rPr>
                <w:rFonts w:ascii="Times New Roman" w:eastAsia="Times New Roman" w:hAnsi="Times New Roman" w:cs="Times New Roman"/>
                <w:sz w:val="24"/>
                <w:szCs w:val="24"/>
              </w:rPr>
              <w:t>.</w:t>
            </w:r>
          </w:p>
          <w:p w14:paraId="259CCD94" w14:textId="5B773EFF" w:rsidR="007F2161" w:rsidRPr="000726ED" w:rsidRDefault="007F2161" w:rsidP="00431949">
            <w:pPr>
              <w:keepNext/>
              <w:suppressAutoHyphens/>
              <w:spacing w:after="0" w:line="240" w:lineRule="auto"/>
              <w:jc w:val="both"/>
              <w:outlineLvl w:val="2"/>
              <w:rPr>
                <w:rFonts w:ascii="Times New Roman" w:eastAsia="Times New Roman" w:hAnsi="Times New Roman" w:cs="Arial"/>
                <w:bCs/>
                <w:color w:val="FF0000"/>
                <w:sz w:val="24"/>
                <w:szCs w:val="24"/>
                <w:lang w:eastAsia="ar-SA"/>
              </w:rPr>
            </w:pPr>
          </w:p>
        </w:tc>
        <w:tc>
          <w:tcPr>
            <w:tcW w:w="4369" w:type="dxa"/>
            <w:shd w:val="clear" w:color="auto" w:fill="auto"/>
          </w:tcPr>
          <w:p w14:paraId="0B876389" w14:textId="44FD2EA1" w:rsidR="002D010C" w:rsidRPr="000726ED" w:rsidRDefault="002D010C" w:rsidP="00C755AF">
            <w:pPr>
              <w:widowControl w:val="0"/>
              <w:spacing w:after="0" w:line="240" w:lineRule="auto"/>
              <w:jc w:val="both"/>
              <w:rPr>
                <w:rFonts w:ascii="Times New Roman" w:eastAsia="Calibri" w:hAnsi="Times New Roman" w:cs="Times New Roman"/>
                <w:bCs/>
                <w:i/>
                <w:color w:val="FF0000"/>
                <w:sz w:val="24"/>
                <w:szCs w:val="24"/>
              </w:rPr>
            </w:pPr>
            <w:r w:rsidRPr="00E610C3">
              <w:rPr>
                <w:rFonts w:ascii="Times New Roman" w:eastAsia="Calibri" w:hAnsi="Times New Roman" w:cs="Times New Roman"/>
                <w:bCs/>
                <w:color w:val="000000" w:themeColor="text1"/>
                <w:sz w:val="24"/>
                <w:szCs w:val="24"/>
              </w:rPr>
              <w:t>3.</w:t>
            </w:r>
            <w:r w:rsidR="00AF614B" w:rsidRPr="00E610C3">
              <w:rPr>
                <w:rFonts w:ascii="Times New Roman" w:eastAsia="Calibri" w:hAnsi="Times New Roman" w:cs="Times New Roman"/>
                <w:bCs/>
                <w:color w:val="000000" w:themeColor="text1"/>
                <w:sz w:val="24"/>
                <w:szCs w:val="24"/>
              </w:rPr>
              <w:t>5</w:t>
            </w:r>
            <w:r w:rsidRPr="00E610C3">
              <w:rPr>
                <w:rFonts w:ascii="Times New Roman" w:eastAsia="Calibri" w:hAnsi="Times New Roman" w:cs="Times New Roman"/>
                <w:bCs/>
                <w:color w:val="000000" w:themeColor="text1"/>
                <w:sz w:val="24"/>
                <w:szCs w:val="24"/>
              </w:rPr>
              <w:t>.1. Pretendents aizpilda Nolikuma 3.pielikuma tabulu</w:t>
            </w:r>
            <w:r w:rsidR="00190FB2">
              <w:rPr>
                <w:rFonts w:ascii="Times New Roman" w:eastAsia="Calibri" w:hAnsi="Times New Roman" w:cs="Times New Roman"/>
                <w:bCs/>
                <w:color w:val="000000" w:themeColor="text1"/>
                <w:sz w:val="24"/>
                <w:szCs w:val="24"/>
              </w:rPr>
              <w:t xml:space="preserve">, </w:t>
            </w:r>
            <w:r w:rsidR="00190FB2" w:rsidRPr="00AE726D">
              <w:rPr>
                <w:rFonts w:ascii="Times New Roman" w:eastAsia="Times New Roman" w:hAnsi="Times New Roman" w:cs="Times New Roman"/>
                <w:sz w:val="24"/>
                <w:szCs w:val="24"/>
              </w:rPr>
              <w:t>atbilstoši Nolikuma 3.5.punktā noteiktajām prasībām,</w:t>
            </w:r>
            <w:r w:rsidR="00190FB2" w:rsidRPr="00D5455F">
              <w:rPr>
                <w:rFonts w:ascii="Times New Roman" w:eastAsia="Times New Roman" w:hAnsi="Times New Roman" w:cs="Times New Roman"/>
                <w:sz w:val="24"/>
                <w:szCs w:val="24"/>
              </w:rPr>
              <w:t xml:space="preserve">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3.</w:t>
            </w:r>
            <w:r w:rsidR="00190FB2" w:rsidRPr="00D5455F">
              <w:rPr>
                <w:rFonts w:ascii="Times New Roman" w:eastAsia="Times New Roman" w:hAnsi="Times New Roman" w:cs="Times New Roman"/>
                <w:i/>
                <w:color w:val="FF0000"/>
                <w:sz w:val="24"/>
                <w:szCs w:val="24"/>
              </w:rPr>
              <w:t xml:space="preserve"> </w:t>
            </w:r>
            <w:r w:rsidR="00190FB2" w:rsidRPr="00D5455F">
              <w:rPr>
                <w:rFonts w:ascii="Times New Roman" w:eastAsia="Times New Roman" w:hAnsi="Times New Roman" w:cs="Times New Roman"/>
                <w:sz w:val="24"/>
                <w:szCs w:val="24"/>
              </w:rPr>
              <w:t>pielikums)</w:t>
            </w:r>
            <w:r w:rsidRPr="00E610C3">
              <w:rPr>
                <w:rFonts w:ascii="Times New Roman" w:eastAsia="Calibri" w:hAnsi="Times New Roman" w:cs="Times New Roman"/>
                <w:bCs/>
                <w:color w:val="000000" w:themeColor="text1"/>
                <w:sz w:val="24"/>
                <w:szCs w:val="24"/>
              </w:rPr>
              <w:t>.</w:t>
            </w:r>
          </w:p>
          <w:p w14:paraId="451777FF" w14:textId="3971B6F8" w:rsidR="002D010C" w:rsidRPr="004F7B75" w:rsidRDefault="002D010C" w:rsidP="00C755AF">
            <w:pPr>
              <w:widowControl w:val="0"/>
              <w:spacing w:after="0" w:line="240" w:lineRule="auto"/>
              <w:jc w:val="both"/>
              <w:rPr>
                <w:rFonts w:ascii="Times New Roman" w:eastAsia="Calibri" w:hAnsi="Times New Roman" w:cs="Times New Roman"/>
                <w:bCs/>
                <w:color w:val="FF0000"/>
                <w:sz w:val="24"/>
                <w:szCs w:val="24"/>
              </w:rPr>
            </w:pPr>
            <w:r w:rsidRPr="00E610C3">
              <w:rPr>
                <w:rFonts w:ascii="Times New Roman" w:eastAsia="Calibri" w:hAnsi="Times New Roman" w:cs="Times New Roman"/>
                <w:bCs/>
                <w:color w:val="000000" w:themeColor="text1"/>
                <w:sz w:val="24"/>
                <w:szCs w:val="24"/>
              </w:rPr>
              <w:t>3.</w:t>
            </w:r>
            <w:r w:rsidR="00AF614B" w:rsidRPr="00E610C3">
              <w:rPr>
                <w:rFonts w:ascii="Times New Roman" w:eastAsia="Calibri" w:hAnsi="Times New Roman" w:cs="Times New Roman"/>
                <w:bCs/>
                <w:color w:val="000000" w:themeColor="text1"/>
                <w:sz w:val="24"/>
                <w:szCs w:val="24"/>
              </w:rPr>
              <w:t>5</w:t>
            </w:r>
            <w:r w:rsidRPr="00E610C3">
              <w:rPr>
                <w:rFonts w:ascii="Times New Roman" w:eastAsia="Calibri" w:hAnsi="Times New Roman" w:cs="Times New Roman"/>
                <w:bCs/>
                <w:color w:val="000000" w:themeColor="text1"/>
                <w:sz w:val="24"/>
                <w:szCs w:val="24"/>
              </w:rPr>
              <w:t xml:space="preserve">.2. </w:t>
            </w:r>
            <w:r w:rsidRPr="00FD1410">
              <w:rPr>
                <w:rFonts w:ascii="Times New Roman" w:eastAsia="Calibri" w:hAnsi="Times New Roman" w:cs="Times New Roman"/>
                <w:bCs/>
                <w:color w:val="000000" w:themeColor="text1"/>
                <w:sz w:val="24"/>
                <w:szCs w:val="24"/>
              </w:rPr>
              <w:t>Pretendentam ir jāiesniedz pozitīva</w:t>
            </w:r>
            <w:r w:rsidR="00FD1410" w:rsidRPr="00FD1410">
              <w:rPr>
                <w:rFonts w:ascii="Times New Roman" w:eastAsia="Calibri" w:hAnsi="Times New Roman" w:cs="Times New Roman"/>
                <w:bCs/>
                <w:color w:val="000000" w:themeColor="text1"/>
                <w:sz w:val="24"/>
                <w:szCs w:val="24"/>
              </w:rPr>
              <w:t xml:space="preserve"> atsauksme par</w:t>
            </w:r>
            <w:r w:rsidRPr="00FD1410">
              <w:rPr>
                <w:rFonts w:ascii="Times New Roman" w:eastAsia="Calibri" w:hAnsi="Times New Roman" w:cs="Times New Roman"/>
                <w:bCs/>
                <w:color w:val="000000" w:themeColor="text1"/>
                <w:sz w:val="24"/>
                <w:szCs w:val="24"/>
              </w:rPr>
              <w:t xml:space="preserve"> Nolikuma 3.pielikuma tabulā norādītā līguma izpildi - kurā apliecināta Pretendenta pieredze un kvalitāte iepirkuma priekšmetam līdzvērtīgu preču piegādē</w:t>
            </w:r>
            <w:r w:rsidR="00BD0E25">
              <w:rPr>
                <w:rFonts w:ascii="Times New Roman" w:eastAsia="Calibri" w:hAnsi="Times New Roman" w:cs="Times New Roman"/>
                <w:bCs/>
                <w:color w:val="000000" w:themeColor="text1"/>
                <w:sz w:val="24"/>
                <w:szCs w:val="24"/>
              </w:rPr>
              <w:t>/</w:t>
            </w:r>
            <w:r w:rsidR="00E610C3" w:rsidRPr="00FD1410">
              <w:rPr>
                <w:rFonts w:ascii="Times New Roman" w:eastAsia="Calibri" w:hAnsi="Times New Roman" w:cs="Times New Roman"/>
                <w:bCs/>
                <w:color w:val="000000" w:themeColor="text1"/>
                <w:sz w:val="24"/>
                <w:szCs w:val="24"/>
              </w:rPr>
              <w:t>pakalpojumu sniegšanā</w:t>
            </w:r>
            <w:r w:rsidR="00FD1410" w:rsidRPr="00FD1410">
              <w:rPr>
                <w:rFonts w:ascii="Times New Roman" w:eastAsia="Calibri" w:hAnsi="Times New Roman" w:cs="Times New Roman"/>
                <w:bCs/>
                <w:color w:val="000000" w:themeColor="text1"/>
                <w:sz w:val="24"/>
                <w:szCs w:val="24"/>
              </w:rPr>
              <w:t>.</w:t>
            </w:r>
          </w:p>
        </w:tc>
      </w:tr>
      <w:tr w:rsidR="002D010C" w:rsidRPr="003C2889" w14:paraId="798138B2" w14:textId="77777777" w:rsidTr="00C755AF">
        <w:tc>
          <w:tcPr>
            <w:tcW w:w="4905" w:type="dxa"/>
            <w:shd w:val="clear" w:color="auto" w:fill="auto"/>
          </w:tcPr>
          <w:p w14:paraId="6BCC3F11" w14:textId="13ED3F8E" w:rsidR="002D010C" w:rsidRPr="006C4EEE" w:rsidRDefault="002D010C" w:rsidP="00C755AF">
            <w:pPr>
              <w:widowControl w:val="0"/>
              <w:jc w:val="both"/>
              <w:rPr>
                <w:rFonts w:ascii="Times New Roman" w:eastAsia="Calibri" w:hAnsi="Times New Roman" w:cs="Times New Roman"/>
                <w:sz w:val="24"/>
                <w:szCs w:val="24"/>
              </w:rPr>
            </w:pPr>
            <w:r w:rsidRPr="006C4EEE">
              <w:rPr>
                <w:rFonts w:ascii="Times New Roman" w:eastAsia="Calibri" w:hAnsi="Times New Roman" w:cs="Times New Roman"/>
                <w:sz w:val="24"/>
                <w:szCs w:val="24"/>
              </w:rPr>
              <w:t>3.</w:t>
            </w:r>
            <w:r w:rsidR="00AF614B">
              <w:rPr>
                <w:rFonts w:ascii="Times New Roman" w:eastAsia="Calibri" w:hAnsi="Times New Roman" w:cs="Times New Roman"/>
                <w:sz w:val="24"/>
                <w:szCs w:val="24"/>
              </w:rPr>
              <w:t>6</w:t>
            </w:r>
            <w:r w:rsidRPr="006C4EEE">
              <w:rPr>
                <w:rFonts w:ascii="Times New Roman" w:eastAsia="Calibri" w:hAnsi="Times New Roman" w:cs="Times New Roman"/>
                <w:sz w:val="24"/>
                <w:szCs w:val="24"/>
              </w:rPr>
              <w:t>.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159C70CE" w14:textId="6B8CD064" w:rsidR="002D010C" w:rsidRPr="00DD2D3F" w:rsidRDefault="002D010C" w:rsidP="00C755AF">
            <w:pPr>
              <w:widowControl w:val="0"/>
              <w:spacing w:after="0"/>
              <w:jc w:val="both"/>
              <w:rPr>
                <w:rFonts w:ascii="Times New Roman" w:eastAsia="Calibri" w:hAnsi="Times New Roman" w:cs="Times New Roman"/>
                <w:sz w:val="24"/>
                <w:szCs w:val="24"/>
              </w:rPr>
            </w:pPr>
            <w:r w:rsidRPr="00DD2D3F">
              <w:rPr>
                <w:rFonts w:ascii="Times New Roman" w:eastAsia="Calibri" w:hAnsi="Times New Roman" w:cs="Times New Roman"/>
                <w:sz w:val="24"/>
                <w:szCs w:val="24"/>
              </w:rPr>
              <w:t>3.</w:t>
            </w:r>
            <w:r w:rsidR="00AF614B">
              <w:rPr>
                <w:rFonts w:ascii="Times New Roman" w:eastAsia="Calibri" w:hAnsi="Times New Roman" w:cs="Times New Roman"/>
                <w:sz w:val="24"/>
                <w:szCs w:val="24"/>
              </w:rPr>
              <w:t>6</w:t>
            </w:r>
            <w:r w:rsidRPr="00DD2D3F">
              <w:rPr>
                <w:rFonts w:ascii="Times New Roman" w:eastAsia="Calibri" w:hAnsi="Times New Roman" w:cs="Times New Roman"/>
                <w:sz w:val="24"/>
                <w:szCs w:val="24"/>
              </w:rPr>
              <w:t xml:space="preserve">.1. Ja Pretendents plāno piesaistīt apakšuzņēmēju/s, piedāvājumā ir jāiekļauj </w:t>
            </w:r>
            <w:r w:rsidRPr="004566CA">
              <w:rPr>
                <w:rFonts w:ascii="Times New Roman" w:eastAsia="Calibri" w:hAnsi="Times New Roman" w:cs="Times New Roman"/>
                <w:bCs/>
                <w:sz w:val="24"/>
                <w:szCs w:val="24"/>
              </w:rPr>
              <w:t xml:space="preserve">informācija par apakšuzņēmējiem </w:t>
            </w:r>
            <w:r w:rsidRPr="004566CA">
              <w:rPr>
                <w:rFonts w:ascii="Times New Roman" w:eastAsia="Calibri" w:hAnsi="Times New Roman" w:cs="Times New Roman"/>
                <w:bCs/>
                <w:spacing w:val="-20"/>
                <w:sz w:val="24"/>
                <w:szCs w:val="24"/>
              </w:rPr>
              <w:t>(</w:t>
            </w:r>
            <w:r w:rsidR="000726ED">
              <w:rPr>
                <w:rFonts w:ascii="Times New Roman" w:eastAsia="Calibri" w:hAnsi="Times New Roman" w:cs="Times New Roman"/>
                <w:bCs/>
                <w:spacing w:val="-20"/>
                <w:sz w:val="24"/>
                <w:szCs w:val="24"/>
              </w:rPr>
              <w:t xml:space="preserve">Nolikuma </w:t>
            </w:r>
            <w:r w:rsidRPr="004566CA">
              <w:rPr>
                <w:rFonts w:ascii="Times New Roman" w:eastAsia="Calibri" w:hAnsi="Times New Roman" w:cs="Times New Roman"/>
                <w:bCs/>
                <w:spacing w:val="-20"/>
                <w:sz w:val="24"/>
                <w:szCs w:val="24"/>
              </w:rPr>
              <w:t>4.</w:t>
            </w:r>
            <w:r w:rsidR="00135FCB">
              <w:rPr>
                <w:rFonts w:ascii="Times New Roman" w:eastAsia="Calibri" w:hAnsi="Times New Roman" w:cs="Times New Roman"/>
                <w:bCs/>
                <w:spacing w:val="-20"/>
                <w:sz w:val="24"/>
                <w:szCs w:val="24"/>
              </w:rPr>
              <w:t xml:space="preserve"> </w:t>
            </w:r>
            <w:r w:rsidRPr="004566CA">
              <w:rPr>
                <w:rFonts w:ascii="Times New Roman" w:eastAsia="Calibri" w:hAnsi="Times New Roman" w:cs="Times New Roman"/>
                <w:bCs/>
                <w:spacing w:val="-20"/>
                <w:sz w:val="24"/>
                <w:szCs w:val="24"/>
              </w:rPr>
              <w:t>pielikums).</w:t>
            </w:r>
          </w:p>
          <w:p w14:paraId="2DA04B9B" w14:textId="77777777" w:rsidR="002D010C" w:rsidRPr="00DD2D3F" w:rsidRDefault="002D010C" w:rsidP="00C755AF">
            <w:pPr>
              <w:widowControl w:val="0"/>
              <w:spacing w:after="0"/>
              <w:jc w:val="both"/>
              <w:rPr>
                <w:rFonts w:ascii="Times New Roman" w:eastAsia="Calibri" w:hAnsi="Times New Roman" w:cs="Times New Roman"/>
                <w:sz w:val="24"/>
                <w:szCs w:val="24"/>
              </w:rPr>
            </w:pPr>
          </w:p>
        </w:tc>
      </w:tr>
      <w:tr w:rsidR="009C5EA2" w:rsidRPr="003C2889" w14:paraId="276E0398" w14:textId="77777777" w:rsidTr="00C755AF">
        <w:tc>
          <w:tcPr>
            <w:tcW w:w="4905" w:type="dxa"/>
            <w:shd w:val="clear" w:color="auto" w:fill="auto"/>
          </w:tcPr>
          <w:p w14:paraId="342AA870" w14:textId="19464316" w:rsidR="007F2161" w:rsidRPr="00085050" w:rsidRDefault="00E610C3" w:rsidP="00C755AF">
            <w:pPr>
              <w:widowControl w:val="0"/>
              <w:jc w:val="both"/>
              <w:rPr>
                <w:rFonts w:ascii="Times New Roman" w:eastAsia="Times New Roman" w:hAnsi="Times New Roman" w:cs="Times New Roman"/>
                <w:sz w:val="24"/>
                <w:szCs w:val="24"/>
              </w:rPr>
            </w:pPr>
            <w:r w:rsidRPr="00085050">
              <w:rPr>
                <w:rFonts w:ascii="Times New Roman" w:eastAsia="Times New Roman" w:hAnsi="Times New Roman" w:cs="Times New Roman"/>
                <w:sz w:val="24"/>
                <w:szCs w:val="24"/>
              </w:rPr>
              <w:t xml:space="preserve">3.7. </w:t>
            </w:r>
            <w:r w:rsidR="007F2161" w:rsidRPr="00085050">
              <w:rPr>
                <w:rFonts w:ascii="Times New Roman" w:eastAsia="Times New Roman" w:hAnsi="Times New Roman" w:cs="Times New Roman"/>
                <w:sz w:val="24"/>
                <w:szCs w:val="24"/>
              </w:rPr>
              <w:t xml:space="preserve">Pretendenta katra </w:t>
            </w:r>
            <w:r w:rsidR="006A4F16" w:rsidRPr="00085050">
              <w:rPr>
                <w:rFonts w:ascii="Times New Roman" w:eastAsia="Times New Roman" w:hAnsi="Times New Roman" w:cs="Times New Roman"/>
                <w:sz w:val="24"/>
                <w:szCs w:val="24"/>
              </w:rPr>
              <w:t xml:space="preserve">pārskata </w:t>
            </w:r>
            <w:r w:rsidR="00532679" w:rsidRPr="00085050">
              <w:rPr>
                <w:rFonts w:ascii="Times New Roman" w:eastAsia="Times New Roman" w:hAnsi="Times New Roman" w:cs="Times New Roman"/>
                <w:sz w:val="24"/>
                <w:szCs w:val="24"/>
              </w:rPr>
              <w:t xml:space="preserve">                                                                                                                                                                                                                                                                    </w:t>
            </w:r>
            <w:r w:rsidR="007F2161" w:rsidRPr="00085050">
              <w:rPr>
                <w:rFonts w:ascii="Times New Roman" w:eastAsia="Times New Roman" w:hAnsi="Times New Roman" w:cs="Times New Roman"/>
                <w:sz w:val="24"/>
                <w:szCs w:val="24"/>
              </w:rPr>
              <w:t xml:space="preserve">gada (2016.g., 2017.g., 2018.g.) finanšu apgrozījumam jābūt ne mazākam, kā 41 000,00 EUR (četrdesmit viens tūkstotis </w:t>
            </w:r>
            <w:proofErr w:type="spellStart"/>
            <w:r w:rsidR="007F2161" w:rsidRPr="00085050">
              <w:rPr>
                <w:rFonts w:ascii="Times New Roman" w:eastAsia="Times New Roman" w:hAnsi="Times New Roman" w:cs="Times New Roman"/>
                <w:sz w:val="24"/>
                <w:szCs w:val="24"/>
              </w:rPr>
              <w:t>euro</w:t>
            </w:r>
            <w:proofErr w:type="spellEnd"/>
            <w:r w:rsidR="007F2161" w:rsidRPr="00085050">
              <w:rPr>
                <w:rFonts w:ascii="Times New Roman" w:eastAsia="Times New Roman" w:hAnsi="Times New Roman" w:cs="Times New Roman"/>
                <w:sz w:val="24"/>
                <w:szCs w:val="24"/>
              </w:rPr>
              <w:t>).</w:t>
            </w:r>
            <w:r w:rsidR="00085050" w:rsidRPr="00085050">
              <w:rPr>
                <w:rFonts w:ascii="Times New Roman" w:eastAsia="Times New Roman" w:hAnsi="Times New Roman" w:cs="Times New Roman"/>
                <w:sz w:val="24"/>
                <w:szCs w:val="24"/>
              </w:rPr>
              <w:t xml:space="preserve"> Pretendenti, kas dibināti vēlāk, apliecina, ka katra pārskata gada finanšu apgrozījums </w:t>
            </w:r>
            <w:r w:rsidR="00431949">
              <w:rPr>
                <w:rFonts w:ascii="Times New Roman" w:eastAsia="Times New Roman" w:hAnsi="Times New Roman" w:cs="Times New Roman"/>
                <w:sz w:val="24"/>
                <w:szCs w:val="24"/>
              </w:rPr>
              <w:t xml:space="preserve">nostrādātajā </w:t>
            </w:r>
            <w:r w:rsidR="00431949">
              <w:rPr>
                <w:rFonts w:ascii="Times New Roman" w:eastAsia="Times New Roman" w:hAnsi="Times New Roman" w:cs="Times New Roman"/>
                <w:sz w:val="24"/>
                <w:szCs w:val="24"/>
              </w:rPr>
              <w:lastRenderedPageBreak/>
              <w:t xml:space="preserve">periodā nav mazāks, kā </w:t>
            </w:r>
            <w:r w:rsidR="00431949" w:rsidRPr="00085050">
              <w:rPr>
                <w:rFonts w:ascii="Times New Roman" w:eastAsia="Times New Roman" w:hAnsi="Times New Roman" w:cs="Times New Roman"/>
                <w:sz w:val="24"/>
                <w:szCs w:val="24"/>
              </w:rPr>
              <w:t xml:space="preserve">41 000,00 EUR (četrdesmit viens tūkstotis </w:t>
            </w:r>
            <w:proofErr w:type="spellStart"/>
            <w:r w:rsidR="00431949" w:rsidRPr="00085050">
              <w:rPr>
                <w:rFonts w:ascii="Times New Roman" w:eastAsia="Times New Roman" w:hAnsi="Times New Roman" w:cs="Times New Roman"/>
                <w:sz w:val="24"/>
                <w:szCs w:val="24"/>
              </w:rPr>
              <w:t>euro</w:t>
            </w:r>
            <w:proofErr w:type="spellEnd"/>
            <w:r w:rsidR="00431949" w:rsidRPr="00085050">
              <w:rPr>
                <w:rFonts w:ascii="Times New Roman" w:eastAsia="Times New Roman" w:hAnsi="Times New Roman" w:cs="Times New Roman"/>
                <w:sz w:val="24"/>
                <w:szCs w:val="24"/>
              </w:rPr>
              <w:t>)</w:t>
            </w:r>
            <w:r w:rsidR="00431949">
              <w:rPr>
                <w:rFonts w:ascii="Times New Roman" w:eastAsia="Times New Roman" w:hAnsi="Times New Roman" w:cs="Times New Roman"/>
                <w:sz w:val="24"/>
                <w:szCs w:val="24"/>
              </w:rPr>
              <w:t xml:space="preserve">. Ja Pretendents ir personu apvienība, tās saimnieciskais un finansiālais stāvoklis ir atbilstošs konkrētā līguma izpildei – kopā visu personu apvienībā iesaistīto dalībnieku – katra pārskata gada (2016.g., 2017.g., 2018.g.) finanšu apgrozījumam jābūt ne mazākam kā </w:t>
            </w:r>
            <w:r w:rsidR="00431949" w:rsidRPr="00085050">
              <w:rPr>
                <w:rFonts w:ascii="Times New Roman" w:eastAsia="Times New Roman" w:hAnsi="Times New Roman" w:cs="Times New Roman"/>
                <w:sz w:val="24"/>
                <w:szCs w:val="24"/>
              </w:rPr>
              <w:t xml:space="preserve">41 000,00 EUR (četrdesmit viens tūkstotis </w:t>
            </w:r>
            <w:proofErr w:type="spellStart"/>
            <w:r w:rsidR="00431949" w:rsidRPr="00085050">
              <w:rPr>
                <w:rFonts w:ascii="Times New Roman" w:eastAsia="Times New Roman" w:hAnsi="Times New Roman" w:cs="Times New Roman"/>
                <w:sz w:val="24"/>
                <w:szCs w:val="24"/>
              </w:rPr>
              <w:t>euro</w:t>
            </w:r>
            <w:proofErr w:type="spellEnd"/>
            <w:r w:rsidR="00431949" w:rsidRPr="00085050">
              <w:rPr>
                <w:rFonts w:ascii="Times New Roman" w:eastAsia="Times New Roman" w:hAnsi="Times New Roman" w:cs="Times New Roman"/>
                <w:sz w:val="24"/>
                <w:szCs w:val="24"/>
              </w:rPr>
              <w:t>)</w:t>
            </w:r>
            <w:r w:rsidR="00431949">
              <w:rPr>
                <w:rFonts w:ascii="Times New Roman" w:eastAsia="Times New Roman" w:hAnsi="Times New Roman" w:cs="Times New Roman"/>
                <w:sz w:val="24"/>
                <w:szCs w:val="24"/>
              </w:rPr>
              <w:t>.</w:t>
            </w:r>
          </w:p>
        </w:tc>
        <w:tc>
          <w:tcPr>
            <w:tcW w:w="4369" w:type="dxa"/>
            <w:shd w:val="clear" w:color="auto" w:fill="auto"/>
          </w:tcPr>
          <w:p w14:paraId="4FBF622C" w14:textId="613DE792" w:rsidR="00BD0E25" w:rsidRPr="00BD0E25" w:rsidRDefault="00BD0E25" w:rsidP="00BD0E25">
            <w:pPr>
              <w:widowControl w:val="0"/>
              <w:pBdr>
                <w:top w:val="nil"/>
                <w:left w:val="nil"/>
                <w:bottom w:val="nil"/>
                <w:right w:val="nil"/>
                <w:between w:val="nil"/>
              </w:pBdr>
              <w:spacing w:after="0" w:line="240" w:lineRule="auto"/>
              <w:jc w:val="both"/>
              <w:rPr>
                <w:rFonts w:ascii="Times New Roman" w:hAnsi="Times New Roman" w:cs="Times New Roman"/>
                <w:sz w:val="24"/>
                <w:szCs w:val="24"/>
                <w:lang w:eastAsia="zh-CN"/>
              </w:rPr>
            </w:pPr>
            <w:r w:rsidRPr="00BD0E25">
              <w:rPr>
                <w:rFonts w:ascii="Times New Roman" w:eastAsia="Calibri" w:hAnsi="Times New Roman" w:cs="Times New Roman"/>
                <w:sz w:val="24"/>
                <w:szCs w:val="24"/>
              </w:rPr>
              <w:lastRenderedPageBreak/>
              <w:t xml:space="preserve">3.7.1. </w:t>
            </w:r>
            <w:r w:rsidRPr="00BD0E25">
              <w:rPr>
                <w:rFonts w:ascii="Times New Roman" w:hAnsi="Times New Roman" w:cs="Times New Roman"/>
                <w:sz w:val="24"/>
                <w:szCs w:val="24"/>
              </w:rPr>
              <w:t xml:space="preserve">Pretendenta apliecinājums par Pretendenta pārskata gada finanšu apgrozījumu par 2016.g., 2017.g., 2018.gadu, norādot apgrozījumu par katru gadu atsevišķi, atbilstoši Nolikuma </w:t>
            </w:r>
            <w:r w:rsidR="00BC7870">
              <w:rPr>
                <w:rFonts w:ascii="Times New Roman" w:hAnsi="Times New Roman" w:cs="Times New Roman"/>
                <w:sz w:val="24"/>
                <w:szCs w:val="24"/>
              </w:rPr>
              <w:t>3.7</w:t>
            </w:r>
            <w:r w:rsidRPr="00BD0E25">
              <w:rPr>
                <w:rFonts w:ascii="Times New Roman" w:hAnsi="Times New Roman" w:cs="Times New Roman"/>
                <w:sz w:val="24"/>
                <w:szCs w:val="24"/>
              </w:rPr>
              <w:t xml:space="preserve">.punkta prasībām. Uzņēmumiem, kas </w:t>
            </w:r>
            <w:r w:rsidRPr="00BD0E25">
              <w:rPr>
                <w:rFonts w:ascii="Times New Roman" w:hAnsi="Times New Roman" w:cs="Times New Roman"/>
                <w:sz w:val="24"/>
                <w:szCs w:val="24"/>
              </w:rPr>
              <w:lastRenderedPageBreak/>
              <w:t xml:space="preserve">dibināti vēlāk apliecinājums par pārskata gada finanšu apgrozījumu nostrādātajā periodā. </w:t>
            </w:r>
            <w:r w:rsidRPr="00BD0E25">
              <w:rPr>
                <w:rFonts w:ascii="Times New Roman" w:hAnsi="Times New Roman" w:cs="Times New Roman"/>
                <w:sz w:val="24"/>
                <w:szCs w:val="24"/>
                <w:lang w:eastAsia="zh-CN"/>
              </w:rPr>
              <w:t xml:space="preserve">Apliecinājumam pievieno izdruku no Valsts ieņēmumu dienesta Elektroniskās deklarēšanas sistēmas par 2016.g., 2017., 2018.gadu </w:t>
            </w:r>
            <w:r w:rsidRPr="00BD0E25">
              <w:rPr>
                <w:rFonts w:ascii="Times New Roman" w:hAnsi="Times New Roman" w:cs="Times New Roman"/>
                <w:color w:val="000000"/>
                <w:sz w:val="24"/>
                <w:szCs w:val="24"/>
                <w:lang w:eastAsia="zh-CN"/>
              </w:rPr>
              <w:t>vai norāda tīmekļa vietnes adresi, kur iepriekš minētie dokumenti ir pieejami bezmaksas.</w:t>
            </w:r>
          </w:p>
          <w:p w14:paraId="638CB0F8" w14:textId="60DC229C" w:rsidR="009C5EA2" w:rsidRPr="00BD0E25" w:rsidRDefault="00800D41" w:rsidP="00BD0E25">
            <w:pPr>
              <w:widowControl w:val="0"/>
              <w:spacing w:after="0"/>
              <w:jc w:val="both"/>
              <w:rPr>
                <w:rFonts w:ascii="Times New Roman" w:eastAsia="Calibri" w:hAnsi="Times New Roman" w:cs="Times New Roman"/>
                <w:sz w:val="24"/>
                <w:szCs w:val="24"/>
              </w:rPr>
            </w:pPr>
            <w:r>
              <w:rPr>
                <w:rFonts w:ascii="Times New Roman" w:hAnsi="Times New Roman" w:cs="Times New Roman"/>
                <w:sz w:val="24"/>
                <w:szCs w:val="24"/>
                <w:lang w:eastAsia="zh-CN"/>
              </w:rPr>
              <w:t>3.7</w:t>
            </w:r>
            <w:r w:rsidR="00BD0E25" w:rsidRPr="00BD0E25">
              <w:rPr>
                <w:rFonts w:ascii="Times New Roman" w:hAnsi="Times New Roman" w:cs="Times New Roman"/>
                <w:sz w:val="24"/>
                <w:szCs w:val="24"/>
                <w:lang w:eastAsia="zh-CN"/>
              </w:rPr>
              <w:t xml:space="preserve">.2. Ja Pretendents ir reģistrēts ārvalstī, lai apliecinātu atbilstību Nolikuma </w:t>
            </w:r>
            <w:r>
              <w:rPr>
                <w:rFonts w:ascii="Times New Roman" w:hAnsi="Times New Roman" w:cs="Times New Roman"/>
                <w:sz w:val="24"/>
                <w:szCs w:val="24"/>
                <w:lang w:eastAsia="zh-CN"/>
              </w:rPr>
              <w:t>3.7</w:t>
            </w:r>
            <w:r w:rsidR="00BD0E25" w:rsidRPr="00BD0E25">
              <w:rPr>
                <w:rFonts w:ascii="Times New Roman" w:hAnsi="Times New Roman" w:cs="Times New Roman"/>
                <w:sz w:val="24"/>
                <w:szCs w:val="24"/>
                <w:lang w:eastAsia="zh-CN"/>
              </w:rPr>
              <w:t>.punkta prasībām, Pretendentam ir tiesības iesniegt līdzvērtīgus dokumentus atbilstoši to reģistrācijas valsts normatīvajam regulējumam.</w:t>
            </w:r>
          </w:p>
        </w:tc>
      </w:tr>
      <w:tr w:rsidR="002D010C" w:rsidRPr="003C2889" w14:paraId="6F03E061" w14:textId="77777777" w:rsidTr="00C755AF">
        <w:tc>
          <w:tcPr>
            <w:tcW w:w="0" w:type="auto"/>
            <w:gridSpan w:val="2"/>
            <w:shd w:val="clear" w:color="auto" w:fill="BFBFBF"/>
          </w:tcPr>
          <w:p w14:paraId="6D68F820" w14:textId="77777777" w:rsidR="002D010C" w:rsidRPr="006C4EEE" w:rsidRDefault="002D010C" w:rsidP="00C755AF">
            <w:pPr>
              <w:widowControl w:val="0"/>
              <w:spacing w:after="0" w:line="240" w:lineRule="auto"/>
              <w:jc w:val="both"/>
              <w:rPr>
                <w:rFonts w:ascii="Times New Roman" w:eastAsia="Calibri" w:hAnsi="Times New Roman" w:cs="Times New Roman"/>
                <w:b/>
                <w:bCs/>
                <w:sz w:val="24"/>
                <w:szCs w:val="24"/>
              </w:rPr>
            </w:pPr>
            <w:r w:rsidRPr="006C4EEE">
              <w:rPr>
                <w:rFonts w:ascii="Times New Roman" w:eastAsia="Calibri" w:hAnsi="Times New Roman" w:cs="Times New Roman"/>
                <w:b/>
                <w:bCs/>
                <w:sz w:val="24"/>
                <w:szCs w:val="24"/>
              </w:rPr>
              <w:lastRenderedPageBreak/>
              <w:t>Tehniskais piedāvājums</w:t>
            </w:r>
          </w:p>
        </w:tc>
      </w:tr>
      <w:tr w:rsidR="002D010C" w:rsidRPr="003C2889" w14:paraId="41BE68A5" w14:textId="77777777" w:rsidTr="00C755AF">
        <w:tc>
          <w:tcPr>
            <w:tcW w:w="4905" w:type="dxa"/>
            <w:shd w:val="clear" w:color="auto" w:fill="auto"/>
          </w:tcPr>
          <w:p w14:paraId="02C3D3B7" w14:textId="45079AC0" w:rsidR="002D010C" w:rsidRPr="006B2612" w:rsidRDefault="002D010C" w:rsidP="00C755AF">
            <w:pPr>
              <w:widowControl w:val="0"/>
              <w:tabs>
                <w:tab w:val="left" w:pos="454"/>
              </w:tabs>
              <w:spacing w:after="0" w:line="240" w:lineRule="auto"/>
              <w:jc w:val="both"/>
              <w:rPr>
                <w:rFonts w:ascii="Times New Roman" w:eastAsia="Calibri" w:hAnsi="Times New Roman" w:cs="Times New Roman"/>
                <w:sz w:val="24"/>
                <w:szCs w:val="24"/>
              </w:rPr>
            </w:pPr>
            <w:r w:rsidRPr="006B2612">
              <w:rPr>
                <w:rFonts w:ascii="Times New Roman" w:eastAsia="Calibri" w:hAnsi="Times New Roman" w:cs="Times New Roman"/>
                <w:sz w:val="24"/>
                <w:szCs w:val="24"/>
              </w:rPr>
              <w:t>3.</w:t>
            </w:r>
            <w:r w:rsidR="004B0381">
              <w:rPr>
                <w:rFonts w:ascii="Times New Roman" w:eastAsia="Calibri" w:hAnsi="Times New Roman" w:cs="Times New Roman"/>
                <w:sz w:val="24"/>
                <w:szCs w:val="24"/>
              </w:rPr>
              <w:t>8</w:t>
            </w:r>
            <w:r w:rsidRPr="006B2612">
              <w:rPr>
                <w:rFonts w:ascii="Times New Roman" w:eastAsia="Calibri" w:hAnsi="Times New Roman" w:cs="Times New Roman"/>
                <w:sz w:val="24"/>
                <w:szCs w:val="24"/>
              </w:rPr>
              <w:t xml:space="preserve">. Tehniskais piedāvājums jāsagatavo un jāiesniedz saskaņā ar Tehniskajā specifikācijā </w:t>
            </w:r>
            <w:r w:rsidRPr="005D7D08">
              <w:rPr>
                <w:rFonts w:ascii="Times New Roman" w:eastAsia="Calibri" w:hAnsi="Times New Roman" w:cs="Times New Roman"/>
                <w:sz w:val="24"/>
                <w:szCs w:val="24"/>
              </w:rPr>
              <w:t>(</w:t>
            </w:r>
            <w:r w:rsidR="005D7D08" w:rsidRPr="005D7D08">
              <w:rPr>
                <w:rFonts w:ascii="Times New Roman" w:eastAsia="Calibri" w:hAnsi="Times New Roman" w:cs="Times New Roman"/>
                <w:sz w:val="24"/>
                <w:szCs w:val="24"/>
              </w:rPr>
              <w:t xml:space="preserve">Nolikuma </w:t>
            </w:r>
            <w:r w:rsidR="00190187" w:rsidRPr="005D7D08">
              <w:rPr>
                <w:rFonts w:ascii="Times New Roman" w:eastAsia="Calibri" w:hAnsi="Times New Roman" w:cs="Times New Roman"/>
                <w:sz w:val="24"/>
                <w:szCs w:val="24"/>
              </w:rPr>
              <w:t>2</w:t>
            </w:r>
            <w:r w:rsidRPr="005D7D08">
              <w:rPr>
                <w:rFonts w:ascii="Times New Roman" w:eastAsia="Calibri" w:hAnsi="Times New Roman" w:cs="Times New Roman"/>
                <w:sz w:val="24"/>
                <w:szCs w:val="24"/>
              </w:rPr>
              <w:t>.pielikums)</w:t>
            </w:r>
            <w:r w:rsidRPr="006B2612">
              <w:rPr>
                <w:rFonts w:ascii="Times New Roman" w:eastAsia="Calibri" w:hAnsi="Times New Roman" w:cs="Times New Roman"/>
                <w:sz w:val="24"/>
                <w:szCs w:val="24"/>
              </w:rPr>
              <w:t xml:space="preserve"> noteiktajām prasībām.</w:t>
            </w:r>
          </w:p>
        </w:tc>
        <w:tc>
          <w:tcPr>
            <w:tcW w:w="4369" w:type="dxa"/>
            <w:shd w:val="clear" w:color="auto" w:fill="auto"/>
          </w:tcPr>
          <w:p w14:paraId="198D2F2E" w14:textId="59F0FD45" w:rsidR="002D010C" w:rsidRPr="004B0381" w:rsidRDefault="002D010C" w:rsidP="00532679">
            <w:pPr>
              <w:widowControl w:val="0"/>
              <w:spacing w:after="0"/>
              <w:jc w:val="both"/>
              <w:rPr>
                <w:rFonts w:ascii="Times New Roman" w:eastAsia="Calibri" w:hAnsi="Times New Roman" w:cs="Times New Roman"/>
                <w:sz w:val="24"/>
                <w:szCs w:val="24"/>
              </w:rPr>
            </w:pPr>
            <w:r w:rsidRPr="006B2612">
              <w:rPr>
                <w:rFonts w:ascii="Times New Roman" w:eastAsia="Calibri" w:hAnsi="Times New Roman" w:cs="Times New Roman"/>
                <w:sz w:val="24"/>
                <w:szCs w:val="24"/>
              </w:rPr>
              <w:t>3.</w:t>
            </w:r>
            <w:r w:rsidR="004B0381">
              <w:rPr>
                <w:rFonts w:ascii="Times New Roman" w:eastAsia="Calibri" w:hAnsi="Times New Roman" w:cs="Times New Roman"/>
                <w:sz w:val="24"/>
                <w:szCs w:val="24"/>
              </w:rPr>
              <w:t>8</w:t>
            </w:r>
            <w:r w:rsidRPr="006B2612">
              <w:rPr>
                <w:rFonts w:ascii="Times New Roman" w:eastAsia="Calibri" w:hAnsi="Times New Roman" w:cs="Times New Roman"/>
                <w:sz w:val="24"/>
                <w:szCs w:val="24"/>
              </w:rPr>
              <w:t>.1</w:t>
            </w:r>
            <w:r w:rsidRPr="004B0381">
              <w:rPr>
                <w:rFonts w:ascii="Times New Roman" w:eastAsia="Calibri" w:hAnsi="Times New Roman" w:cs="Times New Roman"/>
                <w:sz w:val="24"/>
                <w:szCs w:val="24"/>
              </w:rPr>
              <w:t xml:space="preserve">. Tehniskais piedāvājums jāsagatavo </w:t>
            </w:r>
            <w:r w:rsidR="0019492F" w:rsidRPr="004B0381">
              <w:rPr>
                <w:rFonts w:ascii="Times New Roman" w:eastAsia="Calibri" w:hAnsi="Times New Roman" w:cs="Times New Roman"/>
                <w:sz w:val="24"/>
                <w:szCs w:val="24"/>
              </w:rPr>
              <w:t>par visu iepirkuma apjomu</w:t>
            </w:r>
            <w:r w:rsidRPr="004B0381">
              <w:rPr>
                <w:rFonts w:ascii="Times New Roman" w:eastAsia="Calibri" w:hAnsi="Times New Roman" w:cs="Times New Roman"/>
                <w:sz w:val="24"/>
                <w:szCs w:val="24"/>
              </w:rPr>
              <w:t xml:space="preserve"> un jāiesniedz saskaņā </w:t>
            </w:r>
            <w:r w:rsidRPr="004B0381">
              <w:rPr>
                <w:rFonts w:ascii="Times New Roman" w:eastAsia="Times New Roman" w:hAnsi="Times New Roman" w:cs="Arial"/>
                <w:sz w:val="24"/>
                <w:szCs w:val="26"/>
                <w:lang w:eastAsia="ar-SA"/>
              </w:rPr>
              <w:t xml:space="preserve">ar Tehniskajā specifikācijā </w:t>
            </w:r>
            <w:r w:rsidRPr="004B0381">
              <w:rPr>
                <w:rFonts w:ascii="Times New Roman" w:eastAsia="Calibri" w:hAnsi="Times New Roman" w:cs="Times New Roman"/>
                <w:sz w:val="24"/>
                <w:szCs w:val="24"/>
              </w:rPr>
              <w:t>(</w:t>
            </w:r>
            <w:r w:rsidR="005D7D08" w:rsidRPr="004B0381">
              <w:rPr>
                <w:rFonts w:ascii="Times New Roman" w:eastAsia="Calibri" w:hAnsi="Times New Roman" w:cs="Times New Roman"/>
                <w:sz w:val="24"/>
                <w:szCs w:val="24"/>
              </w:rPr>
              <w:t xml:space="preserve">Nolikuma </w:t>
            </w:r>
            <w:r w:rsidRPr="004B0381">
              <w:rPr>
                <w:rFonts w:ascii="Times New Roman" w:eastAsia="Calibri" w:hAnsi="Times New Roman" w:cs="Times New Roman"/>
                <w:sz w:val="24"/>
                <w:szCs w:val="24"/>
              </w:rPr>
              <w:t xml:space="preserve">2.pielikums) </w:t>
            </w:r>
            <w:r w:rsidRPr="004B0381">
              <w:rPr>
                <w:rFonts w:ascii="Times New Roman" w:eastAsia="Times New Roman" w:hAnsi="Times New Roman" w:cs="Arial"/>
                <w:sz w:val="24"/>
                <w:szCs w:val="26"/>
                <w:lang w:eastAsia="ar-SA"/>
              </w:rPr>
              <w:t xml:space="preserve">noteiktajām prasībām; </w:t>
            </w:r>
          </w:p>
          <w:p w14:paraId="5857B8E6" w14:textId="3687C078" w:rsidR="002D010C" w:rsidRPr="00794E3E" w:rsidRDefault="002D010C" w:rsidP="00C755AF">
            <w:pPr>
              <w:widowControl w:val="0"/>
              <w:spacing w:after="0" w:line="240" w:lineRule="auto"/>
              <w:jc w:val="both"/>
              <w:rPr>
                <w:rFonts w:ascii="Times New Roman" w:eastAsia="Calibri" w:hAnsi="Times New Roman" w:cs="Times New Roman"/>
                <w:i/>
                <w:color w:val="FF0000"/>
                <w:sz w:val="24"/>
                <w:szCs w:val="24"/>
              </w:rPr>
            </w:pPr>
            <w:r w:rsidRPr="004B0381">
              <w:rPr>
                <w:rFonts w:ascii="Times New Roman" w:eastAsia="Calibri" w:hAnsi="Times New Roman" w:cs="Times New Roman"/>
                <w:sz w:val="24"/>
                <w:szCs w:val="24"/>
              </w:rPr>
              <w:t>3.</w:t>
            </w:r>
            <w:r w:rsidR="004B0381" w:rsidRPr="004B0381">
              <w:rPr>
                <w:rFonts w:ascii="Times New Roman" w:eastAsia="Calibri" w:hAnsi="Times New Roman" w:cs="Times New Roman"/>
                <w:sz w:val="24"/>
                <w:szCs w:val="24"/>
              </w:rPr>
              <w:t>8</w:t>
            </w:r>
            <w:r w:rsidRPr="004B0381">
              <w:rPr>
                <w:rFonts w:ascii="Times New Roman" w:eastAsia="Calibri" w:hAnsi="Times New Roman" w:cs="Times New Roman"/>
                <w:sz w:val="24"/>
                <w:szCs w:val="24"/>
              </w:rPr>
              <w:t>.</w:t>
            </w:r>
            <w:r w:rsidR="005D7D08" w:rsidRPr="004B0381">
              <w:rPr>
                <w:rFonts w:ascii="Times New Roman" w:eastAsia="Calibri" w:hAnsi="Times New Roman" w:cs="Times New Roman"/>
                <w:sz w:val="24"/>
                <w:szCs w:val="24"/>
              </w:rPr>
              <w:t>2</w:t>
            </w:r>
            <w:r w:rsidRPr="004B0381">
              <w:rPr>
                <w:rFonts w:ascii="Times New Roman" w:eastAsia="Calibri" w:hAnsi="Times New Roman" w:cs="Times New Roman"/>
                <w:sz w:val="24"/>
                <w:szCs w:val="24"/>
              </w:rPr>
              <w:t>. Preču garantijas laiks (norādīt mēnešos)</w:t>
            </w:r>
            <w:r w:rsidR="00794E3E" w:rsidRPr="004B0381">
              <w:rPr>
                <w:rFonts w:ascii="Times New Roman" w:eastAsia="Calibri" w:hAnsi="Times New Roman" w:cs="Times New Roman"/>
                <w:sz w:val="24"/>
                <w:szCs w:val="24"/>
              </w:rPr>
              <w:t xml:space="preserve"> norādīt Pretendenta pieteikumā (Nolikuma 1.pielikumā)</w:t>
            </w:r>
            <w:r w:rsidRPr="004B0381">
              <w:rPr>
                <w:rFonts w:ascii="Times New Roman" w:eastAsia="Calibri" w:hAnsi="Times New Roman" w:cs="Times New Roman"/>
                <w:sz w:val="24"/>
                <w:szCs w:val="24"/>
              </w:rPr>
              <w:t>.</w:t>
            </w:r>
          </w:p>
          <w:p w14:paraId="6932178D" w14:textId="716C5E88" w:rsidR="002D010C" w:rsidRPr="006B2612" w:rsidRDefault="002D010C" w:rsidP="00C755AF">
            <w:pPr>
              <w:widowControl w:val="0"/>
              <w:spacing w:after="0" w:line="240" w:lineRule="auto"/>
              <w:jc w:val="both"/>
              <w:rPr>
                <w:rFonts w:ascii="Times New Roman" w:eastAsia="Calibri" w:hAnsi="Times New Roman" w:cs="Times New Roman"/>
                <w:sz w:val="24"/>
                <w:szCs w:val="24"/>
              </w:rPr>
            </w:pPr>
            <w:r w:rsidRPr="006B2612">
              <w:rPr>
                <w:rFonts w:ascii="Times New Roman" w:eastAsia="Calibri" w:hAnsi="Times New Roman" w:cs="Times New Roman"/>
                <w:sz w:val="24"/>
                <w:szCs w:val="24"/>
              </w:rPr>
              <w:t>Garantijas prasības: garantijas laikam ir jābūt ne īsākam kā 24 (divdesmit četri) mēneši, skaitot no dienas, kad parakstīta preču – pavadzīme rēķins</w:t>
            </w:r>
            <w:r w:rsidR="005D7D08">
              <w:rPr>
                <w:rFonts w:ascii="Times New Roman" w:eastAsia="Calibri" w:hAnsi="Times New Roman" w:cs="Times New Roman"/>
                <w:sz w:val="24"/>
                <w:szCs w:val="24"/>
              </w:rPr>
              <w:t>.</w:t>
            </w:r>
          </w:p>
        </w:tc>
      </w:tr>
      <w:tr w:rsidR="002D010C" w:rsidRPr="003C2889" w14:paraId="53F68452" w14:textId="77777777" w:rsidTr="00C755AF">
        <w:tc>
          <w:tcPr>
            <w:tcW w:w="0" w:type="auto"/>
            <w:gridSpan w:val="2"/>
            <w:shd w:val="clear" w:color="auto" w:fill="BFBFBF"/>
          </w:tcPr>
          <w:p w14:paraId="40C15569" w14:textId="77777777" w:rsidR="002D010C" w:rsidRPr="006B2612" w:rsidRDefault="002D010C" w:rsidP="00C755AF">
            <w:pPr>
              <w:widowControl w:val="0"/>
              <w:spacing w:after="0" w:line="240" w:lineRule="auto"/>
              <w:jc w:val="both"/>
              <w:rPr>
                <w:rFonts w:ascii="Times New Roman" w:eastAsia="Calibri" w:hAnsi="Times New Roman" w:cs="Times New Roman"/>
                <w:b/>
                <w:sz w:val="24"/>
                <w:szCs w:val="24"/>
              </w:rPr>
            </w:pPr>
            <w:r w:rsidRPr="006B2612">
              <w:rPr>
                <w:rFonts w:ascii="Times New Roman" w:eastAsia="Calibri" w:hAnsi="Times New Roman" w:cs="Times New Roman"/>
                <w:b/>
                <w:sz w:val="24"/>
                <w:szCs w:val="24"/>
              </w:rPr>
              <w:t>Finanšu piedāvājums</w:t>
            </w:r>
          </w:p>
        </w:tc>
      </w:tr>
      <w:tr w:rsidR="002D010C" w:rsidRPr="008529DB" w14:paraId="6FC0961C" w14:textId="77777777" w:rsidTr="00C755AF">
        <w:tc>
          <w:tcPr>
            <w:tcW w:w="4905" w:type="dxa"/>
            <w:shd w:val="clear" w:color="auto" w:fill="auto"/>
          </w:tcPr>
          <w:p w14:paraId="333F1C33" w14:textId="0BDECC95" w:rsidR="002D010C" w:rsidRPr="008529DB" w:rsidRDefault="002D010C" w:rsidP="00535D1C">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8529DB">
              <w:rPr>
                <w:rFonts w:ascii="Times New Roman" w:eastAsia="Times New Roman" w:hAnsi="Times New Roman" w:cs="Times New Roman"/>
                <w:bCs/>
                <w:sz w:val="24"/>
                <w:szCs w:val="24"/>
              </w:rPr>
              <w:t>3.</w:t>
            </w:r>
            <w:r w:rsidR="00FB5083">
              <w:rPr>
                <w:rFonts w:ascii="Times New Roman" w:eastAsia="Times New Roman" w:hAnsi="Times New Roman" w:cs="Times New Roman"/>
                <w:bCs/>
                <w:sz w:val="24"/>
                <w:szCs w:val="24"/>
              </w:rPr>
              <w:t>9</w:t>
            </w:r>
            <w:r w:rsidRPr="008529DB">
              <w:rPr>
                <w:rFonts w:ascii="Times New Roman" w:eastAsia="Times New Roman" w:hAnsi="Times New Roman" w:cs="Times New Roman"/>
                <w:bCs/>
                <w:sz w:val="24"/>
                <w:szCs w:val="24"/>
              </w:rPr>
              <w:t xml:space="preserve">. Finanšu piedāvājums jāsagatavo un jāiesniedz  atbilstoši Nolikumam pievienotajai Finanšu piedāvājuma formai </w:t>
            </w:r>
            <w:r w:rsidRPr="00BC4E2F">
              <w:rPr>
                <w:rFonts w:ascii="Times New Roman" w:eastAsia="Times New Roman" w:hAnsi="Times New Roman" w:cs="Times New Roman"/>
                <w:bCs/>
                <w:sz w:val="24"/>
                <w:szCs w:val="24"/>
              </w:rPr>
              <w:t>(</w:t>
            </w:r>
            <w:r w:rsidR="00BC4E2F" w:rsidRPr="00BC4E2F">
              <w:rPr>
                <w:rFonts w:ascii="Times New Roman" w:eastAsia="Times New Roman" w:hAnsi="Times New Roman" w:cs="Times New Roman"/>
                <w:bCs/>
                <w:sz w:val="24"/>
                <w:szCs w:val="24"/>
              </w:rPr>
              <w:t xml:space="preserve">Nolikuma </w:t>
            </w:r>
            <w:r w:rsidR="00535D1C" w:rsidRPr="00BC4E2F">
              <w:rPr>
                <w:rFonts w:ascii="Times New Roman" w:eastAsia="Times New Roman" w:hAnsi="Times New Roman" w:cs="Times New Roman"/>
                <w:bCs/>
                <w:sz w:val="24"/>
                <w:szCs w:val="24"/>
              </w:rPr>
              <w:t>5</w:t>
            </w:r>
            <w:r w:rsidRPr="00BC4E2F">
              <w:rPr>
                <w:rFonts w:ascii="Times New Roman" w:eastAsia="Times New Roman" w:hAnsi="Times New Roman" w:cs="Times New Roman"/>
                <w:bCs/>
                <w:sz w:val="24"/>
                <w:szCs w:val="24"/>
              </w:rPr>
              <w:t>.</w:t>
            </w:r>
            <w:r w:rsidRPr="008529DB">
              <w:rPr>
                <w:rFonts w:ascii="Times New Roman" w:eastAsia="Times New Roman" w:hAnsi="Times New Roman" w:cs="Times New Roman"/>
                <w:bCs/>
                <w:sz w:val="24"/>
                <w:szCs w:val="24"/>
              </w:rPr>
              <w:t>pielikums)</w:t>
            </w:r>
            <w:r w:rsidR="00BC4E2F">
              <w:rPr>
                <w:rFonts w:ascii="Times New Roman" w:eastAsia="Times New Roman" w:hAnsi="Times New Roman" w:cs="Times New Roman"/>
                <w:bCs/>
                <w:sz w:val="24"/>
                <w:szCs w:val="24"/>
              </w:rPr>
              <w:t>.</w:t>
            </w:r>
          </w:p>
        </w:tc>
        <w:tc>
          <w:tcPr>
            <w:tcW w:w="4369" w:type="dxa"/>
            <w:shd w:val="clear" w:color="auto" w:fill="auto"/>
          </w:tcPr>
          <w:p w14:paraId="33B6329E" w14:textId="2C0D3303" w:rsidR="002D010C" w:rsidRPr="008B1886" w:rsidRDefault="002D010C" w:rsidP="00C755AF">
            <w:pPr>
              <w:pBdr>
                <w:top w:val="nil"/>
                <w:left w:val="nil"/>
                <w:bottom w:val="nil"/>
                <w:right w:val="nil"/>
                <w:between w:val="nil"/>
                <w:bar w:val="nil"/>
              </w:pBdr>
              <w:spacing w:after="120" w:line="240" w:lineRule="auto"/>
              <w:jc w:val="both"/>
              <w:rPr>
                <w:rFonts w:ascii="Times New Roman" w:eastAsia="Times New Roman" w:hAnsi="Times New Roman" w:cs="Times New Roman"/>
                <w:bCs/>
                <w:sz w:val="24"/>
                <w:szCs w:val="24"/>
              </w:rPr>
            </w:pPr>
            <w:r w:rsidRPr="008B1886">
              <w:rPr>
                <w:rFonts w:ascii="Times New Roman" w:eastAsia="Times New Roman" w:hAnsi="Times New Roman" w:cs="Times New Roman"/>
                <w:bCs/>
                <w:sz w:val="24"/>
                <w:szCs w:val="24"/>
              </w:rPr>
              <w:t>3.</w:t>
            </w:r>
            <w:r w:rsidR="00FB5083">
              <w:rPr>
                <w:rFonts w:ascii="Times New Roman" w:eastAsia="Times New Roman" w:hAnsi="Times New Roman" w:cs="Times New Roman"/>
                <w:bCs/>
                <w:sz w:val="24"/>
                <w:szCs w:val="24"/>
              </w:rPr>
              <w:t>9</w:t>
            </w:r>
            <w:r w:rsidRPr="008B1886">
              <w:rPr>
                <w:rFonts w:ascii="Times New Roman" w:eastAsia="Times New Roman" w:hAnsi="Times New Roman" w:cs="Times New Roman"/>
                <w:bCs/>
                <w:sz w:val="24"/>
                <w:szCs w:val="24"/>
              </w:rPr>
              <w:t>.1. Finanšu piedāvājums jāsagatavo un jāiesniedz atbilstoši Nolikumam pievienotajai Finanšu piedāvājuma formai (</w:t>
            </w:r>
            <w:r w:rsidR="008B1886" w:rsidRPr="008B1886">
              <w:rPr>
                <w:rFonts w:ascii="Times New Roman" w:eastAsia="Times New Roman" w:hAnsi="Times New Roman" w:cs="Times New Roman"/>
                <w:bCs/>
                <w:sz w:val="24"/>
                <w:szCs w:val="24"/>
              </w:rPr>
              <w:t xml:space="preserve">Nolikuma </w:t>
            </w:r>
            <w:r w:rsidR="00535D1C" w:rsidRPr="008B1886">
              <w:rPr>
                <w:rFonts w:ascii="Times New Roman" w:eastAsia="Times New Roman" w:hAnsi="Times New Roman" w:cs="Times New Roman"/>
                <w:bCs/>
                <w:sz w:val="24"/>
                <w:szCs w:val="24"/>
              </w:rPr>
              <w:t>5</w:t>
            </w:r>
            <w:r w:rsidRPr="008B1886">
              <w:rPr>
                <w:rFonts w:ascii="Times New Roman" w:eastAsia="Times New Roman" w:hAnsi="Times New Roman" w:cs="Times New Roman"/>
                <w:bCs/>
                <w:sz w:val="24"/>
                <w:szCs w:val="24"/>
              </w:rPr>
              <w:t>.pielikums)</w:t>
            </w:r>
            <w:r w:rsidR="008B1886" w:rsidRPr="008B1886">
              <w:rPr>
                <w:rFonts w:ascii="Times New Roman" w:eastAsia="Times New Roman" w:hAnsi="Times New Roman" w:cs="Times New Roman"/>
                <w:bCs/>
                <w:sz w:val="24"/>
                <w:szCs w:val="24"/>
              </w:rPr>
              <w:t>.</w:t>
            </w:r>
            <w:r w:rsidRPr="008B1886">
              <w:rPr>
                <w:rFonts w:ascii="Times New Roman" w:eastAsia="Times New Roman" w:hAnsi="Times New Roman" w:cs="Times New Roman"/>
                <w:bCs/>
                <w:sz w:val="24"/>
                <w:szCs w:val="24"/>
              </w:rPr>
              <w:t xml:space="preserve"> </w:t>
            </w:r>
            <w:r w:rsidRPr="008B1886">
              <w:rPr>
                <w:rFonts w:ascii="Times New Roman" w:eastAsia="Calibri" w:hAnsi="Times New Roman" w:cs="Calibri"/>
                <w:color w:val="000000"/>
                <w:sz w:val="24"/>
                <w:szCs w:val="24"/>
                <w:u w:color="000000"/>
                <w:bdr w:val="nil"/>
                <w:lang w:eastAsia="lv-LV"/>
              </w:rPr>
              <w:t>Finanšu piedāvājumā piedāvātajā cenā iekļaujamas visas ar Teh</w:t>
            </w:r>
            <w:r w:rsidR="00597D1B" w:rsidRPr="008B1886">
              <w:rPr>
                <w:rFonts w:ascii="Times New Roman" w:eastAsia="Calibri" w:hAnsi="Times New Roman" w:cs="Calibri"/>
                <w:color w:val="000000"/>
                <w:sz w:val="24"/>
                <w:szCs w:val="24"/>
                <w:u w:color="000000"/>
                <w:bdr w:val="nil"/>
                <w:lang w:eastAsia="lv-LV"/>
              </w:rPr>
              <w:t xml:space="preserve">niskajā specifikācijā (Nolikuma </w:t>
            </w:r>
            <w:r w:rsidRPr="008B1886">
              <w:rPr>
                <w:rFonts w:ascii="Times New Roman" w:eastAsia="Calibri" w:hAnsi="Times New Roman" w:cs="Calibri"/>
                <w:color w:val="000000"/>
                <w:sz w:val="24"/>
                <w:szCs w:val="24"/>
                <w:u w:color="000000"/>
                <w:bdr w:val="nil"/>
                <w:lang w:eastAsia="lv-LV"/>
              </w:rPr>
              <w:t>2.pielikums) norādīto preču piegādi izmaksas, visi normatīvajos aktos paredzētie nodokļi, izņemot PVN, visas ar to netieši saistītās izmaksas.</w:t>
            </w:r>
            <w:r w:rsidRPr="008B1886">
              <w:rPr>
                <w:rFonts w:ascii="Times New Roman" w:eastAsia="Calibri" w:hAnsi="Times New Roman" w:cs="Calibri"/>
                <w:color w:val="000000"/>
                <w:sz w:val="26"/>
                <w:szCs w:val="26"/>
                <w:u w:color="000000"/>
                <w:bdr w:val="nil"/>
                <w:lang w:eastAsia="lv-LV"/>
              </w:rPr>
              <w:t xml:space="preserve"> </w:t>
            </w:r>
          </w:p>
        </w:tc>
      </w:tr>
      <w:tr w:rsidR="002D010C" w:rsidRPr="003C2889" w14:paraId="54EB0259" w14:textId="77777777" w:rsidTr="00C755AF">
        <w:tc>
          <w:tcPr>
            <w:tcW w:w="0" w:type="auto"/>
            <w:gridSpan w:val="2"/>
            <w:shd w:val="clear" w:color="auto" w:fill="BFBFBF"/>
          </w:tcPr>
          <w:p w14:paraId="4A4BB1A6" w14:textId="77777777" w:rsidR="002D010C" w:rsidRPr="00AE642D" w:rsidRDefault="002D010C" w:rsidP="00C755AF">
            <w:pPr>
              <w:widowControl w:val="0"/>
              <w:spacing w:after="0" w:line="240" w:lineRule="auto"/>
              <w:jc w:val="both"/>
              <w:rPr>
                <w:rFonts w:ascii="Times New Roman" w:eastAsia="Times New Roman" w:hAnsi="Times New Roman" w:cs="Times New Roman"/>
                <w:b/>
                <w:bCs/>
                <w:sz w:val="24"/>
                <w:szCs w:val="24"/>
                <w:highlight w:val="yellow"/>
              </w:rPr>
            </w:pPr>
          </w:p>
        </w:tc>
      </w:tr>
    </w:tbl>
    <w:p w14:paraId="56C5F064"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4</w:t>
      </w:r>
      <w:r w:rsidRPr="00655501">
        <w:rPr>
          <w:rFonts w:ascii="Times New Roman" w:eastAsia="Calibri" w:hAnsi="Times New Roman" w:cs="Calibri"/>
          <w:b/>
          <w:bCs/>
          <w:color w:val="000000"/>
          <w:kern w:val="32"/>
          <w:sz w:val="26"/>
          <w:szCs w:val="26"/>
          <w:u w:color="000000"/>
          <w:bdr w:val="nil"/>
          <w:lang w:eastAsia="lv-LV"/>
        </w:rPr>
        <w:t>. Iepirkuma norise</w:t>
      </w:r>
    </w:p>
    <w:p w14:paraId="02A400ED" w14:textId="77777777"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68C43A58"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4</w:t>
      </w:r>
      <w:r w:rsidRPr="00655501">
        <w:rPr>
          <w:rFonts w:ascii="Times New Roman" w:eastAsia="Calibri" w:hAnsi="Times New Roman" w:cs="Calibri"/>
          <w:b/>
          <w:bCs/>
          <w:color w:val="000000"/>
          <w:kern w:val="32"/>
          <w:sz w:val="26"/>
          <w:szCs w:val="26"/>
          <w:u w:color="000000"/>
          <w:bdr w:val="nil"/>
          <w:lang w:eastAsia="lv-LV"/>
        </w:rPr>
        <w:t>.1. Piedāvājumu vērtēšana</w:t>
      </w:r>
    </w:p>
    <w:p w14:paraId="35AC00C6" w14:textId="1D21E68B" w:rsidR="00D40328" w:rsidRPr="00F94EC7" w:rsidRDefault="002D010C" w:rsidP="00045035">
      <w:pPr>
        <w:pBdr>
          <w:top w:val="nil"/>
          <w:left w:val="nil"/>
          <w:bottom w:val="nil"/>
          <w:right w:val="nil"/>
          <w:between w:val="nil"/>
          <w:bar w:val="nil"/>
        </w:pBdr>
        <w:spacing w:after="0" w:line="240" w:lineRule="auto"/>
        <w:ind w:left="720" w:hanging="720"/>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.1.1.</w:t>
      </w:r>
      <w:r w:rsidRPr="00655501">
        <w:rPr>
          <w:rFonts w:ascii="Times New Roman" w:eastAsia="Calibri" w:hAnsi="Times New Roman" w:cs="Calibri"/>
          <w:color w:val="000000"/>
          <w:sz w:val="24"/>
          <w:szCs w:val="24"/>
          <w:u w:color="000000"/>
          <w:bdr w:val="nil"/>
          <w:lang w:eastAsia="lv-LV"/>
        </w:rPr>
        <w:tab/>
      </w:r>
      <w:r w:rsidR="00D40328" w:rsidRPr="0041686E">
        <w:rPr>
          <w:rFonts w:ascii="Times New Roman" w:eastAsia="Calibri" w:hAnsi="Times New Roman" w:cs="Times New Roman"/>
          <w:sz w:val="24"/>
          <w:szCs w:val="24"/>
        </w:rPr>
        <w:t>Pēc Pretendentu piedāvājumu atlases pārbaudes, tehnisko un finanšu piedāvājumu atbilstības pārbaudes nolikumā noteiktajām prasībām, no atbilstošajiem piedāvājumiem Pasūtītāja Iepirkuma komisija izvēlas piedāvājumu saskaņā ar P</w:t>
      </w:r>
      <w:r w:rsidR="00045035">
        <w:rPr>
          <w:rFonts w:ascii="Times New Roman" w:eastAsia="Calibri" w:hAnsi="Times New Roman" w:cs="Times New Roman"/>
          <w:sz w:val="24"/>
          <w:szCs w:val="24"/>
        </w:rPr>
        <w:t>IL</w:t>
      </w:r>
      <w:r w:rsidR="00D40328" w:rsidRPr="0041686E">
        <w:rPr>
          <w:rFonts w:ascii="Times New Roman" w:eastAsia="Calibri" w:hAnsi="Times New Roman" w:cs="Times New Roman"/>
          <w:sz w:val="24"/>
          <w:szCs w:val="24"/>
        </w:rPr>
        <w:t xml:space="preserve"> 51.pantā paredzēto piedāvājuma </w:t>
      </w:r>
      <w:r w:rsidR="00D40328" w:rsidRPr="0041686E">
        <w:rPr>
          <w:rFonts w:ascii="Times New Roman" w:eastAsia="Calibri" w:hAnsi="Times New Roman" w:cs="Times New Roman"/>
          <w:sz w:val="24"/>
          <w:szCs w:val="24"/>
        </w:rPr>
        <w:lastRenderedPageBreak/>
        <w:t xml:space="preserve">izvēles </w:t>
      </w:r>
      <w:r w:rsidR="00D40328" w:rsidRPr="00FB5083">
        <w:rPr>
          <w:rFonts w:ascii="Times New Roman" w:eastAsia="Calibri" w:hAnsi="Times New Roman" w:cs="Times New Roman"/>
          <w:sz w:val="24"/>
          <w:szCs w:val="24"/>
        </w:rPr>
        <w:t>kritēriju</w:t>
      </w:r>
      <w:r w:rsidR="00F94EC7" w:rsidRPr="00FB5083">
        <w:rPr>
          <w:rFonts w:ascii="Times New Roman" w:eastAsia="Calibri" w:hAnsi="Times New Roman" w:cs="Times New Roman"/>
          <w:sz w:val="24"/>
          <w:szCs w:val="24"/>
        </w:rPr>
        <w:t xml:space="preserve"> – saimnieciski visizdevīgākais piedāvājums, kuru nosaka</w:t>
      </w:r>
      <w:r w:rsidR="00DA302E" w:rsidRPr="00FB5083">
        <w:rPr>
          <w:rFonts w:ascii="Times New Roman" w:eastAsia="Calibri" w:hAnsi="Times New Roman" w:cs="Times New Roman"/>
          <w:sz w:val="24"/>
          <w:szCs w:val="24"/>
        </w:rPr>
        <w:t>,</w:t>
      </w:r>
      <w:r w:rsidR="00D40328" w:rsidRPr="00FB5083">
        <w:rPr>
          <w:rFonts w:ascii="Times New Roman" w:eastAsia="Calibri" w:hAnsi="Times New Roman" w:cs="Times New Roman"/>
          <w:sz w:val="24"/>
          <w:szCs w:val="24"/>
        </w:rPr>
        <w:t xml:space="preserve"> ņemot vērā tikai piedāvāto kopējo cenu</w:t>
      </w:r>
      <w:r w:rsidR="00F94EC7" w:rsidRPr="00FB5083">
        <w:rPr>
          <w:rFonts w:ascii="Times New Roman" w:eastAsia="Calibri" w:hAnsi="Times New Roman" w:cs="Times New Roman"/>
          <w:sz w:val="24"/>
          <w:szCs w:val="24"/>
        </w:rPr>
        <w:t xml:space="preserve"> </w:t>
      </w:r>
      <w:r w:rsidR="00F94EC7" w:rsidRPr="00FB5083">
        <w:rPr>
          <w:rFonts w:ascii="Times New Roman" w:eastAsia="Calibri" w:hAnsi="Times New Roman" w:cs="Calibri"/>
          <w:color w:val="000000"/>
          <w:sz w:val="24"/>
          <w:szCs w:val="24"/>
          <w:u w:color="000000"/>
          <w:bdr w:val="nil"/>
          <w:lang w:eastAsia="lv-LV"/>
        </w:rPr>
        <w:t>(Nolikuma 5.pielikuma Tabula Nr.1 + Tabula Nr.2)</w:t>
      </w:r>
      <w:r w:rsidR="00D40328" w:rsidRPr="00FB5083">
        <w:rPr>
          <w:rFonts w:ascii="Times New Roman" w:eastAsia="Calibri" w:hAnsi="Times New Roman" w:cs="Times New Roman"/>
          <w:sz w:val="24"/>
          <w:szCs w:val="24"/>
        </w:rPr>
        <w:t>.</w:t>
      </w:r>
    </w:p>
    <w:p w14:paraId="5271EFCC" w14:textId="35315F65" w:rsidR="002D010C" w:rsidRPr="00C320CE" w:rsidRDefault="00D40328" w:rsidP="00C320CE">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Calibri" w:hAnsi="Times New Roman" w:cs="Calibri"/>
          <w:color w:val="000000"/>
          <w:sz w:val="24"/>
          <w:szCs w:val="24"/>
          <w:u w:color="000000"/>
          <w:bdr w:val="nil"/>
          <w:lang w:eastAsia="lv-LV"/>
        </w:rPr>
        <w:t>4.</w:t>
      </w:r>
      <w:r w:rsidRPr="0041686E">
        <w:rPr>
          <w:rFonts w:ascii="Times New Roman" w:eastAsia="Times New Roman" w:hAnsi="Times New Roman" w:cs="Times New Roman"/>
          <w:sz w:val="24"/>
          <w:szCs w:val="24"/>
        </w:rPr>
        <w:t xml:space="preserve">1.2. Vērtējot piedāvājumu, Pasūtītāja Iepirkuma komisija ņems vērā </w:t>
      </w:r>
      <w:r w:rsidR="00C320CE" w:rsidRPr="00E30367">
        <w:rPr>
          <w:rFonts w:ascii="Times New Roman" w:eastAsia="Times New Roman" w:hAnsi="Times New Roman" w:cs="Times New Roman"/>
          <w:color w:val="000000"/>
          <w:sz w:val="24"/>
          <w:szCs w:val="24"/>
          <w:u w:color="000000"/>
          <w:bdr w:val="nil"/>
          <w:lang w:eastAsia="lv-LV"/>
        </w:rPr>
        <w:t xml:space="preserve">Finanšu piedāvājuma formā (Nolikums </w:t>
      </w:r>
      <w:r w:rsidR="00535D1C" w:rsidRPr="00E30367">
        <w:rPr>
          <w:rFonts w:ascii="Times New Roman" w:eastAsia="Times New Roman" w:hAnsi="Times New Roman" w:cs="Times New Roman"/>
          <w:color w:val="000000"/>
          <w:sz w:val="24"/>
          <w:szCs w:val="24"/>
          <w:u w:color="000000"/>
          <w:bdr w:val="nil"/>
          <w:lang w:eastAsia="lv-LV"/>
        </w:rPr>
        <w:t>5.</w:t>
      </w:r>
      <w:r w:rsidR="00C320CE" w:rsidRPr="00E30367">
        <w:rPr>
          <w:rFonts w:ascii="Times New Roman" w:eastAsia="Times New Roman" w:hAnsi="Times New Roman" w:cs="Times New Roman"/>
          <w:color w:val="000000"/>
          <w:sz w:val="24"/>
          <w:szCs w:val="24"/>
          <w:u w:color="000000"/>
          <w:bdr w:val="nil"/>
          <w:lang w:eastAsia="lv-LV"/>
        </w:rPr>
        <w:t>pielikums)</w:t>
      </w:r>
      <w:r w:rsidR="00C320CE">
        <w:rPr>
          <w:rFonts w:ascii="Times New Roman" w:eastAsia="Times New Roman" w:hAnsi="Times New Roman" w:cs="Times New Roman"/>
          <w:sz w:val="24"/>
          <w:szCs w:val="24"/>
        </w:rPr>
        <w:t xml:space="preserve"> norādītās cenas </w:t>
      </w:r>
      <w:r w:rsidRPr="0041686E">
        <w:rPr>
          <w:rFonts w:ascii="Times New Roman" w:eastAsia="Times New Roman" w:hAnsi="Times New Roman" w:cs="Times New Roman"/>
          <w:sz w:val="24"/>
          <w:szCs w:val="24"/>
        </w:rPr>
        <w:t>bez pievienotās vērtības nodokļa.</w:t>
      </w:r>
    </w:p>
    <w:p w14:paraId="780935E1" w14:textId="6F564148" w:rsidR="002D010C" w:rsidRPr="006C6E5D" w:rsidRDefault="002D010C" w:rsidP="002D010C">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i/>
          <w:color w:val="FF0000"/>
          <w:sz w:val="24"/>
          <w:szCs w:val="24"/>
        </w:rPr>
      </w:pPr>
      <w:r w:rsidRPr="002338DD">
        <w:rPr>
          <w:rFonts w:ascii="Times New Roman" w:eastAsia="Times New Roman" w:hAnsi="Times New Roman" w:cs="Times New Roman"/>
          <w:color w:val="000000"/>
          <w:sz w:val="24"/>
          <w:szCs w:val="24"/>
          <w:lang w:val="en-US"/>
        </w:rPr>
        <w:t xml:space="preserve">4.1.5. </w:t>
      </w:r>
      <w:r w:rsidRPr="002338DD">
        <w:rPr>
          <w:rFonts w:ascii="Times New Roman" w:eastAsia="Times New Roman" w:hAnsi="Times New Roman" w:cs="Times New Roman"/>
          <w:color w:val="000000"/>
          <w:sz w:val="24"/>
          <w:szCs w:val="24"/>
        </w:rPr>
        <w:t>Ja Pasūtītājs pirms lēmuma pieņemšanas konstatē, ka diviem vai vairākiem Pretendentiem ir vienāda cena,</w:t>
      </w:r>
      <w:r w:rsidR="00C320CE">
        <w:rPr>
          <w:rFonts w:ascii="Times New Roman" w:eastAsia="Times New Roman" w:hAnsi="Times New Roman" w:cs="Times New Roman"/>
          <w:color w:val="000000"/>
          <w:sz w:val="24"/>
          <w:szCs w:val="24"/>
        </w:rPr>
        <w:t xml:space="preserve"> tad</w:t>
      </w:r>
      <w:r w:rsidRPr="002338DD">
        <w:rPr>
          <w:rFonts w:ascii="Times New Roman" w:eastAsia="Times New Roman" w:hAnsi="Times New Roman" w:cs="Times New Roman"/>
          <w:color w:val="000000"/>
          <w:sz w:val="24"/>
          <w:szCs w:val="24"/>
        </w:rPr>
        <w:t xml:space="preserve"> Pasūtītājs izvēlas tā Pretendenta piedāvājumu</w:t>
      </w:r>
      <w:r w:rsidRPr="00FB5083">
        <w:rPr>
          <w:rFonts w:ascii="Times New Roman" w:eastAsia="Times New Roman" w:hAnsi="Times New Roman" w:cs="Times New Roman"/>
          <w:color w:val="000000"/>
          <w:sz w:val="24"/>
          <w:szCs w:val="24"/>
        </w:rPr>
        <w:t>, kur</w:t>
      </w:r>
      <w:r w:rsidR="00E317FC" w:rsidRPr="00FB5083">
        <w:rPr>
          <w:rFonts w:ascii="Times New Roman" w:eastAsia="Times New Roman" w:hAnsi="Times New Roman" w:cs="Times New Roman"/>
          <w:color w:val="000000"/>
          <w:sz w:val="24"/>
          <w:szCs w:val="24"/>
        </w:rPr>
        <w:t xml:space="preserve">š piedāvājis lielāku atlaidi Finanšu piedāvājumā </w:t>
      </w:r>
      <w:r w:rsidR="00F94EC7" w:rsidRPr="00FB5083">
        <w:rPr>
          <w:rFonts w:ascii="Times New Roman" w:eastAsia="Times New Roman" w:hAnsi="Times New Roman" w:cs="Times New Roman"/>
          <w:color w:val="000000"/>
          <w:sz w:val="24"/>
          <w:szCs w:val="24"/>
        </w:rPr>
        <w:t>(</w:t>
      </w:r>
      <w:r w:rsidR="00E317FC" w:rsidRPr="00FB5083">
        <w:rPr>
          <w:rFonts w:ascii="Times New Roman" w:eastAsia="Times New Roman" w:hAnsi="Times New Roman" w:cs="Times New Roman"/>
          <w:color w:val="000000"/>
          <w:sz w:val="24"/>
          <w:szCs w:val="24"/>
        </w:rPr>
        <w:t>Nolikuma 5.pielikums).</w:t>
      </w:r>
    </w:p>
    <w:p w14:paraId="1464F19A"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4</w:t>
      </w:r>
      <w:r w:rsidRPr="00655501">
        <w:rPr>
          <w:rFonts w:ascii="Times New Roman" w:eastAsia="Calibri" w:hAnsi="Times New Roman" w:cs="Calibri"/>
          <w:b/>
          <w:bCs/>
          <w:color w:val="000000"/>
          <w:kern w:val="32"/>
          <w:sz w:val="26"/>
          <w:szCs w:val="26"/>
          <w:u w:color="000000"/>
          <w:bdr w:val="nil"/>
          <w:lang w:eastAsia="lv-LV"/>
        </w:rPr>
        <w:t>.2. Aritmētisku kļūdu labošana</w:t>
      </w:r>
    </w:p>
    <w:p w14:paraId="7F9553F8" w14:textId="5849DBB1" w:rsidR="002D010C" w:rsidRPr="00655501" w:rsidRDefault="002D010C" w:rsidP="002D010C">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Aritmētisku kļūdu labošanu Iepirkuma komisija veic saskaņā ar P</w:t>
      </w:r>
      <w:r w:rsidR="00F94EC7">
        <w:rPr>
          <w:rFonts w:ascii="Times New Roman" w:eastAsia="Calibri" w:hAnsi="Times New Roman" w:cs="Calibri"/>
          <w:color w:val="000000"/>
          <w:sz w:val="24"/>
          <w:szCs w:val="24"/>
          <w:u w:color="000000"/>
          <w:bdr w:val="nil"/>
          <w:lang w:eastAsia="lv-LV"/>
        </w:rPr>
        <w:t>IL</w:t>
      </w:r>
      <w:r w:rsidRPr="00655501">
        <w:rPr>
          <w:rFonts w:ascii="Times New Roman" w:eastAsia="Calibri" w:hAnsi="Times New Roman" w:cs="Calibri"/>
          <w:color w:val="000000"/>
          <w:sz w:val="24"/>
          <w:szCs w:val="24"/>
          <w:u w:color="000000"/>
          <w:bdr w:val="nil"/>
          <w:lang w:eastAsia="lv-LV"/>
        </w:rPr>
        <w:t xml:space="preserve"> 41.panta devīto daļu.</w:t>
      </w:r>
    </w:p>
    <w:p w14:paraId="1EC345AF"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4</w:t>
      </w:r>
      <w:r w:rsidRPr="00655501">
        <w:rPr>
          <w:rFonts w:ascii="Times New Roman" w:eastAsia="Calibri" w:hAnsi="Times New Roman" w:cs="Calibri"/>
          <w:b/>
          <w:bCs/>
          <w:color w:val="000000"/>
          <w:kern w:val="32"/>
          <w:sz w:val="26"/>
          <w:szCs w:val="26"/>
          <w:u w:color="000000"/>
          <w:bdr w:val="nil"/>
          <w:lang w:eastAsia="lv-LV"/>
        </w:rPr>
        <w:t>.3. Nepamatoti lēta piedāvājuma noteikšana</w:t>
      </w:r>
    </w:p>
    <w:p w14:paraId="44551654" w14:textId="29506025"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55501">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w:t>
      </w:r>
      <w:r w:rsidR="00F94EC7">
        <w:rPr>
          <w:rFonts w:ascii="Times New Roman" w:eastAsia="Calibri" w:hAnsi="Times New Roman" w:cs="Calibri"/>
          <w:color w:val="000000"/>
          <w:sz w:val="24"/>
          <w:szCs w:val="24"/>
          <w:u w:color="000000"/>
          <w:bdr w:val="nil"/>
          <w:lang w:eastAsia="lv-LV"/>
        </w:rPr>
        <w:t>IL</w:t>
      </w:r>
      <w:r w:rsidRPr="00655501">
        <w:rPr>
          <w:rFonts w:ascii="Times New Roman" w:eastAsia="Calibri" w:hAnsi="Times New Roman" w:cs="Calibri"/>
          <w:color w:val="000000"/>
          <w:sz w:val="24"/>
          <w:szCs w:val="24"/>
          <w:u w:color="000000"/>
          <w:bdr w:val="nil"/>
          <w:lang w:eastAsia="lv-LV"/>
        </w:rPr>
        <w:t xml:space="preserve"> 53.pantu.</w:t>
      </w:r>
    </w:p>
    <w:p w14:paraId="0F46607F" w14:textId="77777777"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19F0A2A9" w14:textId="77777777" w:rsidR="002D010C" w:rsidRPr="00655501" w:rsidRDefault="002D010C" w:rsidP="002D010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3F9CDB8D" w14:textId="77777777" w:rsidR="002D010C" w:rsidRPr="00655501" w:rsidRDefault="002D010C" w:rsidP="002D010C">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7F9F85DD" w14:textId="77777777" w:rsidR="002D010C" w:rsidRPr="00655501"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25DF60BB" w14:textId="77777777" w:rsidR="002D010C" w:rsidRPr="00655501" w:rsidRDefault="002D010C" w:rsidP="002D010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Pr>
          <w:rFonts w:ascii="Times New Roman" w:eastAsia="Calibri" w:hAnsi="Times New Roman" w:cs="Calibri"/>
          <w:b/>
          <w:bCs/>
          <w:color w:val="000000"/>
          <w:sz w:val="28"/>
          <w:szCs w:val="28"/>
          <w:u w:color="000000"/>
          <w:bdr w:val="nil"/>
          <w:lang w:eastAsia="lv-LV"/>
        </w:rPr>
        <w:t>5</w:t>
      </w:r>
      <w:r w:rsidRPr="00655501">
        <w:rPr>
          <w:rFonts w:ascii="Times New Roman" w:eastAsia="Calibri" w:hAnsi="Times New Roman" w:cs="Calibri"/>
          <w:b/>
          <w:bCs/>
          <w:color w:val="000000"/>
          <w:sz w:val="28"/>
          <w:szCs w:val="28"/>
          <w:u w:color="000000"/>
          <w:bdr w:val="nil"/>
          <w:lang w:eastAsia="lv-LV"/>
        </w:rPr>
        <w:t>. Iepirkuma līgums</w:t>
      </w:r>
    </w:p>
    <w:p w14:paraId="058E99B7" w14:textId="13854C6D" w:rsidR="002D010C" w:rsidRPr="00655501" w:rsidRDefault="002D010C" w:rsidP="002D010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.1.</w:t>
      </w:r>
      <w:r w:rsidRPr="00655501">
        <w:rPr>
          <w:rFonts w:ascii="Times New Roman" w:eastAsia="Calibri" w:hAnsi="Times New Roman" w:cs="Calibri"/>
          <w:color w:val="000000"/>
          <w:sz w:val="24"/>
          <w:szCs w:val="24"/>
          <w:u w:color="000000"/>
          <w:bdr w:val="nil"/>
          <w:lang w:eastAsia="lv-LV"/>
        </w:rPr>
        <w:tab/>
        <w:t xml:space="preserve">Pasūtītājs slēgs iepirkuma </w:t>
      </w:r>
      <w:r w:rsidRPr="008566CB">
        <w:rPr>
          <w:rFonts w:ascii="Times New Roman" w:eastAsia="Calibri" w:hAnsi="Times New Roman" w:cs="Calibri"/>
          <w:color w:val="000000"/>
          <w:sz w:val="24"/>
          <w:szCs w:val="24"/>
          <w:u w:color="000000"/>
          <w:bdr w:val="nil"/>
          <w:lang w:eastAsia="lv-LV"/>
        </w:rPr>
        <w:t xml:space="preserve">līgumu (Nolikuma </w:t>
      </w:r>
      <w:r w:rsidR="00F351C2" w:rsidRPr="008566CB">
        <w:rPr>
          <w:rFonts w:ascii="Times New Roman" w:eastAsia="Calibri" w:hAnsi="Times New Roman" w:cs="Calibri"/>
          <w:color w:val="000000"/>
          <w:sz w:val="24"/>
          <w:szCs w:val="24"/>
          <w:u w:color="000000"/>
          <w:bdr w:val="nil"/>
          <w:lang w:eastAsia="lv-LV"/>
        </w:rPr>
        <w:t>6</w:t>
      </w:r>
      <w:r w:rsidRPr="008566CB">
        <w:rPr>
          <w:rFonts w:ascii="Times New Roman" w:eastAsia="Calibri" w:hAnsi="Times New Roman" w:cs="Calibri"/>
          <w:color w:val="000000"/>
          <w:sz w:val="24"/>
          <w:szCs w:val="24"/>
          <w:u w:color="000000"/>
          <w:bdr w:val="nil"/>
          <w:lang w:eastAsia="lv-LV"/>
        </w:rPr>
        <w:t>.pielikums)</w:t>
      </w:r>
      <w:r w:rsidR="00D40328" w:rsidRPr="008566CB">
        <w:rPr>
          <w:rFonts w:ascii="Times New Roman" w:eastAsia="Calibri" w:hAnsi="Times New Roman" w:cs="Calibri"/>
          <w:color w:val="000000"/>
          <w:sz w:val="24"/>
          <w:szCs w:val="24"/>
          <w:u w:color="000000"/>
          <w:bdr w:val="nil"/>
          <w:lang w:eastAsia="lv-LV"/>
        </w:rPr>
        <w:t xml:space="preserve"> </w:t>
      </w:r>
      <w:r w:rsidRPr="008566CB">
        <w:rPr>
          <w:rFonts w:ascii="Times New Roman" w:eastAsia="Calibri" w:hAnsi="Times New Roman" w:cs="Calibri"/>
          <w:color w:val="000000"/>
          <w:sz w:val="24"/>
          <w:szCs w:val="24"/>
          <w:u w:color="000000"/>
          <w:bdr w:val="nil"/>
          <w:lang w:eastAsia="lv-LV"/>
        </w:rPr>
        <w:t>ar izraudzīto</w:t>
      </w:r>
      <w:r w:rsidRPr="00655501">
        <w:rPr>
          <w:rFonts w:ascii="Times New Roman" w:eastAsia="Calibri" w:hAnsi="Times New Roman" w:cs="Calibri"/>
          <w:color w:val="000000"/>
          <w:sz w:val="24"/>
          <w:szCs w:val="24"/>
          <w:u w:color="000000"/>
          <w:bdr w:val="nil"/>
          <w:lang w:eastAsia="lv-LV"/>
        </w:rPr>
        <w:t xml:space="preserve"> Pretendentu, pamatojoties uz tā iesniegto piedāvājumu un saskaņā ar iepirkuma Nolikumu. </w:t>
      </w:r>
    </w:p>
    <w:p w14:paraId="4AABA24C" w14:textId="77777777" w:rsidR="002D010C" w:rsidRPr="00655501" w:rsidRDefault="002D010C" w:rsidP="002D010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.2.</w:t>
      </w:r>
      <w:r w:rsidRPr="00655501">
        <w:rPr>
          <w:rFonts w:ascii="Times New Roman" w:eastAsia="Calibri" w:hAnsi="Times New Roman" w:cs="Calibri"/>
          <w:color w:val="000000"/>
          <w:sz w:val="24"/>
          <w:szCs w:val="24"/>
          <w:u w:color="000000"/>
          <w:bdr w:val="nil"/>
          <w:lang w:eastAsia="lv-LV"/>
        </w:rPr>
        <w:tab/>
        <w:t>Uzvarējušam Pretendentam iepirkuma līgums ir jānoslēdz ar Pasūtītāju ne vēlāk,</w:t>
      </w:r>
      <w:r w:rsidRPr="00655501">
        <w:rPr>
          <w:rFonts w:ascii="Times New Roman" w:eastAsia="Calibri" w:hAnsi="Times New Roman" w:cs="Calibri"/>
          <w:color w:val="FF0000"/>
          <w:sz w:val="24"/>
          <w:szCs w:val="24"/>
          <w:u w:color="FF0000"/>
          <w:bdr w:val="nil"/>
          <w:lang w:eastAsia="lv-LV"/>
        </w:rPr>
        <w:t xml:space="preserve"> </w:t>
      </w:r>
      <w:r w:rsidRPr="00655501">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357E2CE1" w14:textId="7FBE0082" w:rsidR="002D010C" w:rsidRPr="00655501" w:rsidRDefault="002D010C" w:rsidP="002D010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.3.</w:t>
      </w:r>
      <w:r w:rsidRPr="00655501">
        <w:rPr>
          <w:rFonts w:ascii="Times New Roman" w:eastAsia="Calibri" w:hAnsi="Times New Roman" w:cs="Calibri"/>
          <w:color w:val="000000"/>
          <w:sz w:val="24"/>
          <w:szCs w:val="24"/>
          <w:u w:color="000000"/>
          <w:bdr w:val="nil"/>
          <w:lang w:eastAsia="lv-LV"/>
        </w:rPr>
        <w:tab/>
        <w:t xml:space="preserve">Ja uzvarējušais Pretendents kavējas vai atsakās slēgt iepirkuma līgumu </w:t>
      </w:r>
      <w:r w:rsidRPr="002A1357">
        <w:rPr>
          <w:rFonts w:ascii="Times New Roman" w:eastAsia="Calibri" w:hAnsi="Times New Roman" w:cs="Calibri"/>
          <w:color w:val="000000"/>
          <w:sz w:val="24"/>
          <w:szCs w:val="24"/>
          <w:u w:color="000000"/>
          <w:bdr w:val="nil"/>
          <w:lang w:eastAsia="lv-LV"/>
        </w:rPr>
        <w:t xml:space="preserve">Nolikuma </w:t>
      </w:r>
      <w:r w:rsidR="00045035" w:rsidRPr="002A1357">
        <w:rPr>
          <w:rFonts w:ascii="Times New Roman" w:eastAsia="Calibri" w:hAnsi="Times New Roman" w:cs="Calibri"/>
          <w:color w:val="000000"/>
          <w:sz w:val="24"/>
          <w:szCs w:val="24"/>
          <w:u w:color="000000"/>
          <w:bdr w:val="nil"/>
          <w:lang w:eastAsia="lv-LV"/>
        </w:rPr>
        <w:t>5</w:t>
      </w:r>
      <w:r w:rsidRPr="002A1357">
        <w:rPr>
          <w:rFonts w:ascii="Times New Roman" w:eastAsia="Calibri" w:hAnsi="Times New Roman" w:cs="Calibri"/>
          <w:color w:val="000000"/>
          <w:sz w:val="24"/>
          <w:szCs w:val="24"/>
          <w:u w:color="000000"/>
          <w:bdr w:val="nil"/>
          <w:lang w:eastAsia="lv-LV"/>
        </w:rPr>
        <w:t>.2.punktā</w:t>
      </w:r>
      <w:bookmarkStart w:id="5" w:name="_GoBack"/>
      <w:bookmarkEnd w:id="5"/>
      <w:r w:rsidR="004708D0">
        <w:rPr>
          <w:rFonts w:ascii="Times New Roman" w:eastAsia="Calibri" w:hAnsi="Times New Roman" w:cs="Calibri"/>
          <w:color w:val="000000"/>
          <w:sz w:val="24"/>
          <w:szCs w:val="24"/>
          <w:u w:color="000000"/>
          <w:bdr w:val="nil"/>
          <w:lang w:eastAsia="lv-LV"/>
        </w:rPr>
        <w:t xml:space="preserve"> </w:t>
      </w:r>
      <w:r w:rsidRPr="00655501">
        <w:rPr>
          <w:rFonts w:ascii="Times New Roman" w:eastAsia="Calibri" w:hAnsi="Times New Roman" w:cs="Calibri"/>
          <w:color w:val="000000"/>
          <w:sz w:val="24"/>
          <w:szCs w:val="24"/>
          <w:u w:color="000000"/>
          <w:bdr w:val="nil"/>
          <w:lang w:eastAsia="lv-LV"/>
        </w:rPr>
        <w:t>minētajā termiņā, iepirkuma līgums tiks slēgts ar nākamo Pretendentu, kurš iesniedzis saimnieciski visizdevīgāko piedāvājumu.</w:t>
      </w:r>
    </w:p>
    <w:p w14:paraId="448C8376" w14:textId="5122914C" w:rsidR="002D010C" w:rsidRPr="00655501" w:rsidRDefault="002D010C" w:rsidP="002D010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5</w:t>
      </w:r>
      <w:r w:rsidRPr="00655501">
        <w:rPr>
          <w:rFonts w:ascii="Times New Roman" w:eastAsia="Calibri" w:hAnsi="Times New Roman" w:cs="Calibri"/>
          <w:color w:val="000000"/>
          <w:sz w:val="24"/>
          <w:szCs w:val="24"/>
          <w:u w:color="000000"/>
          <w:bdr w:val="nil"/>
          <w:lang w:eastAsia="lv-LV"/>
        </w:rPr>
        <w:t>.4.</w:t>
      </w:r>
      <w:r w:rsidRPr="00655501">
        <w:rPr>
          <w:rFonts w:ascii="Times New Roman" w:eastAsia="Calibri" w:hAnsi="Times New Roman" w:cs="Calibri"/>
          <w:color w:val="000000"/>
          <w:sz w:val="24"/>
          <w:szCs w:val="24"/>
          <w:u w:color="000000"/>
          <w:bdr w:val="nil"/>
          <w:lang w:eastAsia="lv-LV"/>
        </w:rPr>
        <w:tab/>
        <w:t>Grozījumus iepirkuma līgumā, izdara, ievērojot P</w:t>
      </w:r>
      <w:r w:rsidR="00F94EC7">
        <w:rPr>
          <w:rFonts w:ascii="Times New Roman" w:eastAsia="Calibri" w:hAnsi="Times New Roman" w:cs="Calibri"/>
          <w:color w:val="000000"/>
          <w:sz w:val="24"/>
          <w:szCs w:val="24"/>
          <w:u w:color="000000"/>
          <w:bdr w:val="nil"/>
          <w:lang w:eastAsia="lv-LV"/>
        </w:rPr>
        <w:t>IL</w:t>
      </w:r>
      <w:r w:rsidRPr="00655501">
        <w:rPr>
          <w:rFonts w:ascii="Times New Roman" w:eastAsia="Calibri" w:hAnsi="Times New Roman" w:cs="Calibri"/>
          <w:color w:val="000000"/>
          <w:sz w:val="24"/>
          <w:szCs w:val="24"/>
          <w:u w:color="000000"/>
          <w:bdr w:val="nil"/>
          <w:lang w:eastAsia="lv-LV"/>
        </w:rPr>
        <w:t xml:space="preserve"> 61.panta noteikumus.</w:t>
      </w:r>
    </w:p>
    <w:p w14:paraId="5D9C29E5" w14:textId="77777777" w:rsidR="002D010C" w:rsidRPr="00655501" w:rsidRDefault="002D010C" w:rsidP="002D010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Pr>
          <w:rFonts w:ascii="Times New Roman" w:eastAsia="Calibri" w:hAnsi="Times New Roman" w:cs="Calibri"/>
          <w:b/>
          <w:bCs/>
          <w:color w:val="000000"/>
          <w:kern w:val="32"/>
          <w:sz w:val="26"/>
          <w:szCs w:val="26"/>
          <w:u w:color="000000"/>
          <w:bdr w:val="nil"/>
          <w:lang w:eastAsia="lv-LV"/>
        </w:rPr>
        <w:t>6</w:t>
      </w:r>
      <w:r w:rsidRPr="00655501">
        <w:rPr>
          <w:rFonts w:ascii="Times New Roman" w:eastAsia="Calibri" w:hAnsi="Times New Roman" w:cs="Calibri"/>
          <w:b/>
          <w:bCs/>
          <w:color w:val="000000"/>
          <w:kern w:val="32"/>
          <w:sz w:val="26"/>
          <w:szCs w:val="26"/>
          <w:u w:color="000000"/>
          <w:bdr w:val="nil"/>
          <w:lang w:eastAsia="lv-LV"/>
        </w:rPr>
        <w:t>. Iepirkuma komisijas tiesības un pienākumi</w:t>
      </w:r>
    </w:p>
    <w:p w14:paraId="6956A551"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Calibri" w:hAnsi="Times New Roman" w:cs="Calibri"/>
          <w:color w:val="000000"/>
          <w:sz w:val="24"/>
          <w:szCs w:val="24"/>
          <w:u w:color="000000"/>
          <w:bdr w:val="nil"/>
          <w:lang w:eastAsia="lv-LV"/>
        </w:rPr>
        <w:t>6.1.1.</w:t>
      </w:r>
      <w:r w:rsidRPr="0041686E">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3C10F1DD"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6.1.2.</w:t>
      </w:r>
      <w:r w:rsidRPr="0041686E">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711B722A"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6.1.3.</w:t>
      </w:r>
      <w:r w:rsidRPr="0041686E">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44F7AF04"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lastRenderedPageBreak/>
        <w:t>6.1.4.</w:t>
      </w:r>
      <w:r w:rsidRPr="0041686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1686E">
        <w:rPr>
          <w:rFonts w:ascii="Times New Roman" w:eastAsia="Times New Roman" w:hAnsi="Times New Roman" w:cs="Times New Roman"/>
          <w:sz w:val="24"/>
          <w:szCs w:val="24"/>
        </w:rPr>
        <w:softHyphen/>
        <w:t>šanai.</w:t>
      </w:r>
    </w:p>
    <w:p w14:paraId="6D020CBC"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6.1.5.</w:t>
      </w:r>
      <w:r w:rsidRPr="0041686E">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02AF71CD"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6.1.6.</w:t>
      </w:r>
      <w:r w:rsidRPr="0041686E">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41686E">
          <w:rPr>
            <w:rFonts w:ascii="Times New Roman" w:eastAsia="Times New Roman" w:hAnsi="Times New Roman" w:cs="Times New Roman"/>
            <w:sz w:val="24"/>
            <w:szCs w:val="24"/>
          </w:rPr>
          <w:t>pieteikums</w:t>
        </w:r>
      </w:smartTag>
      <w:r w:rsidRPr="0041686E">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1FAD6F5C" w14:textId="77777777" w:rsidR="00D40328" w:rsidRPr="0041686E" w:rsidRDefault="00D40328" w:rsidP="00EA1211">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6.1.7.</w:t>
      </w:r>
      <w:r w:rsidRPr="0041686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5B95E481" w14:textId="005B0CBE" w:rsidR="00D40328"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 xml:space="preserve">6.1.8.  </w:t>
      </w:r>
      <w:r w:rsidRPr="0041686E">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w:t>
      </w:r>
      <w:r w:rsidR="00F43B0F">
        <w:rPr>
          <w:rFonts w:ascii="Times New Roman" w:eastAsia="Times New Roman" w:hAnsi="Times New Roman" w:cs="Times New Roman"/>
          <w:sz w:val="24"/>
          <w:szCs w:val="24"/>
          <w:lang w:eastAsia="lv-LV"/>
        </w:rPr>
        <w:t xml:space="preserve"> daļā minētajiem gadījumiem</w:t>
      </w:r>
      <w:r w:rsidR="00F43B0F" w:rsidRPr="004708D0">
        <w:rPr>
          <w:rFonts w:ascii="Times New Roman" w:eastAsia="Times New Roman" w:hAnsi="Times New Roman" w:cs="Times New Roman"/>
          <w:sz w:val="24"/>
          <w:szCs w:val="24"/>
          <w:lang w:eastAsia="lv-LV"/>
        </w:rPr>
        <w:t xml:space="preserve">. </w:t>
      </w:r>
      <w:r w:rsidR="008671F2" w:rsidRPr="004708D0">
        <w:rPr>
          <w:rFonts w:ascii="Times New Roman" w:eastAsia="Times New Roman" w:hAnsi="Times New Roman" w:cs="Times New Roman"/>
          <w:sz w:val="24"/>
          <w:szCs w:val="24"/>
          <w:lang w:eastAsia="lv-LV"/>
        </w:rPr>
        <w:t xml:space="preserve">Izslēgšanas nosacījumu pārbaudi </w:t>
      </w:r>
      <w:r w:rsidR="00F43B0F" w:rsidRPr="004708D0">
        <w:rPr>
          <w:rFonts w:ascii="Times New Roman" w:eastAsia="Times New Roman" w:hAnsi="Times New Roman" w:cs="Times New Roman"/>
          <w:sz w:val="24"/>
          <w:szCs w:val="24"/>
          <w:lang w:eastAsia="lv-LV"/>
        </w:rPr>
        <w:t>Pasūtītāj</w:t>
      </w:r>
      <w:r w:rsidR="008671F2" w:rsidRPr="004708D0">
        <w:rPr>
          <w:rFonts w:ascii="Times New Roman" w:eastAsia="Times New Roman" w:hAnsi="Times New Roman" w:cs="Times New Roman"/>
          <w:sz w:val="24"/>
          <w:szCs w:val="24"/>
          <w:lang w:eastAsia="lv-LV"/>
        </w:rPr>
        <w:t>s</w:t>
      </w:r>
      <w:r w:rsidR="00F43B0F" w:rsidRPr="004708D0">
        <w:rPr>
          <w:rFonts w:ascii="Times New Roman" w:eastAsia="Times New Roman" w:hAnsi="Times New Roman" w:cs="Times New Roman"/>
          <w:sz w:val="24"/>
          <w:szCs w:val="24"/>
          <w:lang w:eastAsia="lv-LV"/>
        </w:rPr>
        <w:t xml:space="preserve"> vei</w:t>
      </w:r>
      <w:r w:rsidR="008671F2" w:rsidRPr="004708D0">
        <w:rPr>
          <w:rFonts w:ascii="Times New Roman" w:eastAsia="Times New Roman" w:hAnsi="Times New Roman" w:cs="Times New Roman"/>
          <w:sz w:val="24"/>
          <w:szCs w:val="24"/>
          <w:lang w:eastAsia="lv-LV"/>
        </w:rPr>
        <w:t>c atbilstoši</w:t>
      </w:r>
      <w:r w:rsidR="00F43B0F" w:rsidRPr="004708D0">
        <w:rPr>
          <w:rFonts w:ascii="Times New Roman" w:eastAsia="Times New Roman" w:hAnsi="Times New Roman" w:cs="Times New Roman"/>
          <w:sz w:val="24"/>
          <w:szCs w:val="24"/>
          <w:lang w:eastAsia="lv-LV"/>
        </w:rPr>
        <w:t xml:space="preserve"> P</w:t>
      </w:r>
      <w:r w:rsidR="008671F2" w:rsidRPr="004708D0">
        <w:rPr>
          <w:rFonts w:ascii="Times New Roman" w:eastAsia="Times New Roman" w:hAnsi="Times New Roman" w:cs="Times New Roman"/>
          <w:sz w:val="24"/>
          <w:szCs w:val="24"/>
          <w:lang w:eastAsia="lv-LV"/>
        </w:rPr>
        <w:t>IL</w:t>
      </w:r>
      <w:r w:rsidR="00F43B0F" w:rsidRPr="004708D0">
        <w:rPr>
          <w:rFonts w:ascii="Times New Roman" w:eastAsia="Times New Roman" w:hAnsi="Times New Roman" w:cs="Times New Roman"/>
          <w:sz w:val="24"/>
          <w:szCs w:val="24"/>
          <w:lang w:eastAsia="lv-LV"/>
        </w:rPr>
        <w:t xml:space="preserve"> 9.panta devītajā, desmitajā, vienpadsmitajā un divpadsmitajā daļā</w:t>
      </w:r>
      <w:r w:rsidRPr="004708D0">
        <w:rPr>
          <w:rFonts w:ascii="Times New Roman" w:eastAsia="Times New Roman" w:hAnsi="Times New Roman" w:cs="Times New Roman"/>
          <w:sz w:val="24"/>
          <w:szCs w:val="24"/>
          <w:lang w:eastAsia="lv-LV"/>
        </w:rPr>
        <w:t xml:space="preserve"> </w:t>
      </w:r>
      <w:r w:rsidR="008671F2" w:rsidRPr="004708D0">
        <w:rPr>
          <w:rFonts w:ascii="Times New Roman" w:eastAsia="Times New Roman" w:hAnsi="Times New Roman" w:cs="Times New Roman"/>
          <w:sz w:val="24"/>
          <w:szCs w:val="24"/>
          <w:lang w:eastAsia="lv-LV"/>
        </w:rPr>
        <w:t>noteiktajam</w:t>
      </w:r>
      <w:r w:rsidRPr="004708D0">
        <w:rPr>
          <w:rFonts w:ascii="Times New Roman" w:eastAsia="Times New Roman" w:hAnsi="Times New Roman" w:cs="Times New Roman"/>
          <w:sz w:val="24"/>
          <w:szCs w:val="24"/>
          <w:lang w:eastAsia="lv-LV"/>
        </w:rPr>
        <w:t>.</w:t>
      </w:r>
    </w:p>
    <w:p w14:paraId="425F84E3" w14:textId="252A85C1" w:rsidR="0061711F" w:rsidRPr="00621981" w:rsidRDefault="0061711F" w:rsidP="00EA1211">
      <w:pPr>
        <w:pStyle w:val="BodyText"/>
        <w:spacing w:after="0"/>
        <w:ind w:left="680" w:hanging="680"/>
        <w:jc w:val="both"/>
        <w:rPr>
          <w:i/>
          <w:color w:val="FF0000"/>
          <w:lang w:val="lv-LV"/>
        </w:rPr>
      </w:pPr>
      <w:r>
        <w:rPr>
          <w:lang w:eastAsia="lv-LV"/>
        </w:rPr>
        <w:t>6.1.9</w:t>
      </w:r>
      <w:r w:rsidRPr="004708D0">
        <w:rPr>
          <w:lang w:eastAsia="lv-LV"/>
        </w:rPr>
        <w:t xml:space="preserve">. </w:t>
      </w:r>
      <w:r w:rsidR="00621981" w:rsidRPr="004708D0">
        <w:rPr>
          <w:lang w:val="lv-LV"/>
        </w:rPr>
        <w:t xml:space="preserve">Pirms lēmuma pieņemšanas par līguma slēgšanas tiesību piešķiršanu, Iepirkuma komisija attiecībā uz Pretendentu, kuram būtu piešķiramas līguma slēgšanas tiesības, veic pārbaudi par </w:t>
      </w:r>
      <w:r w:rsidR="00621981" w:rsidRPr="004708D0">
        <w:rPr>
          <w:bCs/>
          <w:lang w:val="lv-LV"/>
        </w:rPr>
        <w:t>Starptautisko un Latvijas Republikas nacionālo sankciju likuma 11.</w:t>
      </w:r>
      <w:r w:rsidR="00621981" w:rsidRPr="004708D0">
        <w:rPr>
          <w:bCs/>
          <w:vertAlign w:val="superscript"/>
          <w:lang w:val="lv-LV"/>
        </w:rPr>
        <w:t xml:space="preserve">1 </w:t>
      </w:r>
      <w:r w:rsidR="00621981" w:rsidRPr="004708D0">
        <w:rPr>
          <w:bCs/>
          <w:lang w:val="lv-LV"/>
        </w:rPr>
        <w:t>panta pirmajā un otrajā daļā minēto izslēgšanas gadījumu esamību</w:t>
      </w:r>
      <w:r w:rsidR="00621981" w:rsidRPr="004708D0">
        <w:rPr>
          <w:lang w:val="lv-LV"/>
        </w:rPr>
        <w:t xml:space="preserve"> </w:t>
      </w:r>
      <w:r w:rsidR="00621981" w:rsidRPr="004708D0">
        <w:rPr>
          <w:bCs/>
          <w:lang w:val="lv-LV"/>
        </w:rPr>
        <w:t>Starptautisko un Latvijas Republikas nacionālo sankciju likuma 11.</w:t>
      </w:r>
      <w:r w:rsidR="00621981" w:rsidRPr="004708D0">
        <w:rPr>
          <w:bCs/>
          <w:vertAlign w:val="superscript"/>
          <w:lang w:val="lv-LV"/>
        </w:rPr>
        <w:t xml:space="preserve">1 </w:t>
      </w:r>
      <w:r w:rsidR="00621981" w:rsidRPr="004708D0">
        <w:rPr>
          <w:bCs/>
          <w:lang w:val="lv-LV"/>
        </w:rPr>
        <w:t xml:space="preserve">pantā </w:t>
      </w:r>
      <w:r w:rsidR="00621981" w:rsidRPr="004708D0">
        <w:rPr>
          <w:lang w:val="lv-LV"/>
        </w:rPr>
        <w:t>noteiktajā kārtībā.</w:t>
      </w:r>
      <w:bookmarkStart w:id="6" w:name="_Toc53909470"/>
      <w:bookmarkStart w:id="7" w:name="_Toc61422136"/>
      <w:bookmarkStart w:id="8" w:name="_Toc59334731"/>
      <w:bookmarkEnd w:id="6"/>
      <w:bookmarkEnd w:id="7"/>
      <w:bookmarkEnd w:id="8"/>
    </w:p>
    <w:p w14:paraId="206C0FAB" w14:textId="6606D181"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w:t>
      </w:r>
      <w:r w:rsidR="00794393">
        <w:rPr>
          <w:rFonts w:ascii="Times New Roman" w:eastAsia="Times New Roman" w:hAnsi="Times New Roman" w:cs="Times New Roman"/>
          <w:sz w:val="24"/>
          <w:szCs w:val="24"/>
        </w:rPr>
        <w:t>10</w:t>
      </w:r>
      <w:r w:rsidRPr="0041686E">
        <w:rPr>
          <w:rFonts w:ascii="Times New Roman" w:eastAsia="Times New Roman" w:hAnsi="Times New Roman" w:cs="Times New Roman"/>
          <w:sz w:val="24"/>
          <w:szCs w:val="24"/>
        </w:rPr>
        <w:t xml:space="preserve">. Izvēlēties nākamo saimnieciski visizdevīgāko piedāvājumu, ja izraudzītais Pretendents atsakās slēgt iepirkuma līgumu ar Pasūtītāju. </w:t>
      </w:r>
    </w:p>
    <w:p w14:paraId="6CA1CEB0" w14:textId="501FB0E1"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6.1.1</w:t>
      </w:r>
      <w:r w:rsidR="00794393">
        <w:rPr>
          <w:rFonts w:ascii="Times New Roman" w:eastAsia="Times New Roman" w:hAnsi="Times New Roman" w:cs="Times New Roman"/>
          <w:sz w:val="24"/>
          <w:szCs w:val="24"/>
        </w:rPr>
        <w:t>1</w:t>
      </w:r>
      <w:r w:rsidRPr="0041686E">
        <w:rPr>
          <w:rFonts w:ascii="Times New Roman" w:eastAsia="Times New Roman" w:hAnsi="Times New Roman" w:cs="Times New Roman"/>
          <w:sz w:val="24"/>
          <w:szCs w:val="24"/>
        </w:rPr>
        <w:t>. Lemt par iepirkuma izbeigšanu vai pārtraukšanu.</w:t>
      </w:r>
    </w:p>
    <w:p w14:paraId="16831F4A" w14:textId="0478A484"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ar-SA"/>
        </w:rPr>
        <w:t>6.1.1</w:t>
      </w:r>
      <w:r w:rsidR="00794393">
        <w:rPr>
          <w:rFonts w:ascii="Times New Roman" w:eastAsia="Times New Roman" w:hAnsi="Times New Roman" w:cs="Times New Roman"/>
          <w:sz w:val="24"/>
          <w:szCs w:val="24"/>
          <w:lang w:eastAsia="ar-SA"/>
        </w:rPr>
        <w:t>2</w:t>
      </w:r>
      <w:r w:rsidRPr="0041686E">
        <w:rPr>
          <w:rFonts w:ascii="Times New Roman" w:eastAsia="Times New Roman" w:hAnsi="Times New Roman" w:cs="Times New Roman"/>
          <w:sz w:val="24"/>
          <w:szCs w:val="24"/>
          <w:lang w:eastAsia="ar-SA"/>
        </w:rPr>
        <w:t>. Neizvēlēties nevienu no piedāvājumiem, ja tie pārsniedz Siguldas novada pašvaldības budžetā piešķirtos līdzekļus.</w:t>
      </w:r>
    </w:p>
    <w:p w14:paraId="3F541C58" w14:textId="38A538E0"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6.1.1</w:t>
      </w:r>
      <w:r w:rsidR="00794393">
        <w:rPr>
          <w:rFonts w:ascii="Times New Roman" w:eastAsia="Times New Roman" w:hAnsi="Times New Roman" w:cs="Times New Roman"/>
          <w:sz w:val="24"/>
          <w:szCs w:val="24"/>
        </w:rPr>
        <w:t>3</w:t>
      </w:r>
      <w:r w:rsidRPr="0041686E">
        <w:rPr>
          <w:rFonts w:ascii="Times New Roman" w:eastAsia="Times New Roman" w:hAnsi="Times New Roman" w:cs="Times New Roman"/>
          <w:sz w:val="24"/>
          <w:szCs w:val="24"/>
        </w:rPr>
        <w:t>. Noraidīt piedāvājumus, ja tie neatbilst iepirkuma Nolikuma prasībām vai Pretendents ir sniedzis nepatiesu informāciju savas kvalifikācijas novērtēšanai, vai vispār nav sniedzis pieprasīto informāciju.</w:t>
      </w:r>
    </w:p>
    <w:p w14:paraId="18D03A3B" w14:textId="184444EB" w:rsidR="00D40328" w:rsidRPr="0041686E" w:rsidRDefault="00D40328" w:rsidP="00EA121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6.1.1</w:t>
      </w:r>
      <w:r w:rsidR="00794393">
        <w:rPr>
          <w:rFonts w:ascii="Times New Roman" w:eastAsia="Times New Roman" w:hAnsi="Times New Roman" w:cs="Times New Roman"/>
          <w:sz w:val="24"/>
          <w:szCs w:val="24"/>
        </w:rPr>
        <w:t>4</w:t>
      </w:r>
      <w:r w:rsidRPr="0041686E">
        <w:rPr>
          <w:rFonts w:ascii="Times New Roman" w:eastAsia="Times New Roman" w:hAnsi="Times New Roman" w:cs="Times New Roman"/>
          <w:sz w:val="24"/>
          <w:szCs w:val="24"/>
        </w:rPr>
        <w:t xml:space="preserve">. Iepirkuma komisija patur sev tiesības nekomentēt iepirkuma norises gaitu. </w:t>
      </w:r>
    </w:p>
    <w:p w14:paraId="0756B03F" w14:textId="77777777" w:rsidR="00D40328" w:rsidRPr="0041686E" w:rsidRDefault="00D40328" w:rsidP="00EA1211">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6.2.   Iepirkuma komisijas pienākumi</w:t>
      </w:r>
    </w:p>
    <w:p w14:paraId="23B406F4" w14:textId="77777777" w:rsidR="00D40328" w:rsidRPr="0041686E" w:rsidRDefault="00D40328" w:rsidP="00EA121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6.2.1.</w:t>
      </w:r>
      <w:r w:rsidRPr="0041686E">
        <w:rPr>
          <w:rFonts w:ascii="Times New Roman" w:eastAsia="Calibri" w:hAnsi="Times New Roman" w:cs="Calibri"/>
          <w:color w:val="000000"/>
          <w:sz w:val="24"/>
          <w:szCs w:val="24"/>
          <w:u w:color="000000"/>
          <w:bdr w:val="nil"/>
          <w:lang w:eastAsia="lv-LV"/>
        </w:rPr>
        <w:tab/>
        <w:t>Nodrošināt iepirkuma norisi un dokumentēšanu.</w:t>
      </w:r>
    </w:p>
    <w:p w14:paraId="4C7B7C9B" w14:textId="77777777" w:rsidR="00D40328" w:rsidRPr="0041686E" w:rsidRDefault="00D40328" w:rsidP="00EA121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6.2.2. </w:t>
      </w:r>
      <w:r w:rsidRPr="0041686E">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38682877" w14:textId="77777777" w:rsidR="00D40328" w:rsidRPr="0041686E" w:rsidRDefault="00D40328" w:rsidP="00EA1211">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14:paraId="0EE53520" w14:textId="3717571D" w:rsidR="00D40328" w:rsidRPr="0041686E" w:rsidRDefault="00D40328" w:rsidP="00EA1211">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6.2.4. Vērtēt Pretendentu piedāvājumus saskaņā ar P</w:t>
      </w:r>
      <w:r w:rsidR="00EA1211">
        <w:rPr>
          <w:rFonts w:ascii="Times New Roman" w:eastAsia="Calibri" w:hAnsi="Times New Roman" w:cs="Calibri"/>
          <w:color w:val="000000"/>
          <w:sz w:val="24"/>
          <w:szCs w:val="24"/>
          <w:u w:color="000000"/>
          <w:bdr w:val="nil"/>
          <w:lang w:eastAsia="lv-LV"/>
        </w:rPr>
        <w:t>IL</w:t>
      </w:r>
      <w:r w:rsidRPr="0041686E">
        <w:rPr>
          <w:rFonts w:ascii="Times New Roman" w:eastAsia="Calibri" w:hAnsi="Times New Roman" w:cs="Calibri"/>
          <w:color w:val="000000"/>
          <w:sz w:val="24"/>
          <w:szCs w:val="24"/>
          <w:u w:color="000000"/>
          <w:bdr w:val="nil"/>
          <w:lang w:eastAsia="lv-LV"/>
        </w:rPr>
        <w:t xml:space="preserve">, citiem normatīvajiem aktiem un Nolikumu, izvēlēties piedāvājumu vai pieņemt lēmumu par iepirkuma izbeigšanu bez rezultātiem, vai iepirkuma pārtraukšanu. </w:t>
      </w:r>
    </w:p>
    <w:p w14:paraId="0A33C294" w14:textId="77777777" w:rsidR="00D40328" w:rsidRPr="0041686E" w:rsidRDefault="00D40328" w:rsidP="00EA1211">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6.2.5.</w:t>
      </w:r>
      <w:r w:rsidRPr="0041686E">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7EBC52D9"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6.2.6.</w:t>
      </w:r>
      <w:r w:rsidRPr="0041686E">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19C339AF" w14:textId="77777777" w:rsidR="00D40328" w:rsidRPr="0041686E" w:rsidRDefault="00D40328" w:rsidP="00EA121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6.2.7.</w:t>
      </w:r>
      <w:r w:rsidRPr="0041686E">
        <w:rPr>
          <w:rFonts w:ascii="Times New Roman" w:eastAsia="Calibri" w:hAnsi="Times New Roman" w:cs="Calibri"/>
          <w:color w:val="000000"/>
          <w:sz w:val="24"/>
          <w:szCs w:val="24"/>
          <w:u w:color="000000"/>
          <w:bdr w:val="nil"/>
          <w:lang w:eastAsia="lv-LV"/>
        </w:rPr>
        <w:tab/>
        <w:t>Noteikt iepirkuma uzvarētāju.</w:t>
      </w:r>
    </w:p>
    <w:p w14:paraId="7188A2F2"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6.2.8.</w:t>
      </w:r>
      <w:r w:rsidRPr="0041686E">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21E01CD8"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2E74B5" w:themeColor="accent1" w:themeShade="BF"/>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6.2.9.</w:t>
      </w:r>
      <w:r w:rsidRPr="0041686E">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21" w:history="1">
        <w:r w:rsidRPr="0041686E">
          <w:rPr>
            <w:rFonts w:ascii="Times New Roman" w:eastAsia="Calibri" w:hAnsi="Times New Roman" w:cs="Times New Roman"/>
            <w:color w:val="0000FF"/>
            <w:sz w:val="24"/>
            <w:szCs w:val="24"/>
            <w:u w:val="single" w:color="0000FF"/>
            <w:bdr w:val="nil"/>
            <w:lang w:eastAsia="lv-LV"/>
          </w:rPr>
          <w:t>www.iub.gov</w:t>
        </w:r>
      </w:hyperlink>
      <w:r w:rsidRPr="0041686E">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2" w:history="1">
        <w:r w:rsidRPr="0041686E">
          <w:rPr>
            <w:rFonts w:ascii="Times New Roman" w:eastAsia="Calibri" w:hAnsi="Times New Roman" w:cs="Times New Roman"/>
            <w:color w:val="0000FF"/>
            <w:sz w:val="24"/>
            <w:szCs w:val="24"/>
            <w:u w:val="single" w:color="0000FF"/>
            <w:bdr w:val="nil"/>
            <w:lang w:eastAsia="lv-LV"/>
          </w:rPr>
          <w:t>www.sigulda.lv</w:t>
        </w:r>
      </w:hyperlink>
      <w:r w:rsidRPr="0041686E">
        <w:rPr>
          <w:rFonts w:ascii="Times New Roman" w:eastAsia="Calibri" w:hAnsi="Times New Roman" w:cs="Calibri"/>
          <w:color w:val="000000"/>
          <w:sz w:val="24"/>
          <w:szCs w:val="24"/>
          <w:u w:color="000000"/>
          <w:bdr w:val="nil"/>
          <w:lang w:eastAsia="lv-LV"/>
        </w:rPr>
        <w:t xml:space="preserve"> un </w:t>
      </w:r>
      <w:r w:rsidRPr="0041686E">
        <w:rPr>
          <w:rFonts w:ascii="Times New Roman" w:eastAsia="Calibri" w:hAnsi="Times New Roman" w:cs="Times New Roman"/>
          <w:sz w:val="24"/>
        </w:rPr>
        <w:t xml:space="preserve">EIS e-konkursu apakšsistēmā </w:t>
      </w:r>
      <w:hyperlink r:id="rId23" w:history="1">
        <w:r w:rsidRPr="0041686E">
          <w:rPr>
            <w:rFonts w:ascii="Times New Roman" w:eastAsia="Calibri" w:hAnsi="Times New Roman" w:cs="Times New Roman"/>
            <w:color w:val="2E74B5" w:themeColor="accent1" w:themeShade="BF"/>
            <w:sz w:val="24"/>
            <w:u w:val="single"/>
          </w:rPr>
          <w:t>https://www.eis.gov.lv/EKEIS/Supplier/</w:t>
        </w:r>
      </w:hyperlink>
    </w:p>
    <w:p w14:paraId="2DBF58EC" w14:textId="77777777" w:rsidR="00D40328" w:rsidRPr="0041686E" w:rsidRDefault="00D40328" w:rsidP="00EA1211">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lastRenderedPageBreak/>
        <w:t>7. Pretendenta tiesības un pienākumi</w:t>
      </w:r>
    </w:p>
    <w:p w14:paraId="20C31008" w14:textId="77777777" w:rsidR="00D40328" w:rsidRPr="0041686E" w:rsidRDefault="00D40328" w:rsidP="00EA1211">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7.1. Pretendenta tiesības</w:t>
      </w:r>
    </w:p>
    <w:p w14:paraId="764AC284"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7.1.1. </w:t>
      </w:r>
      <w:r w:rsidRPr="0041686E">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41686E">
        <w:rPr>
          <w:rFonts w:ascii="Times New Roman" w:eastAsia="Calibri" w:hAnsi="Times New Roman" w:cs="Calibri"/>
          <w:color w:val="000000"/>
          <w:sz w:val="24"/>
          <w:szCs w:val="24"/>
          <w:u w:color="000000"/>
          <w:bdr w:val="nil"/>
          <w:lang w:eastAsia="lv-LV"/>
        </w:rPr>
        <w:t>rakstveidā</w:t>
      </w:r>
      <w:proofErr w:type="spellEnd"/>
      <w:r w:rsidRPr="0041686E">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14:paraId="2D154A53"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7.1.2.</w:t>
      </w:r>
      <w:r w:rsidRPr="0041686E">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24D11C1C"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7.1.3.</w:t>
      </w:r>
      <w:r w:rsidRPr="0041686E">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05301C5E" w14:textId="77777777" w:rsidR="00D40328" w:rsidRPr="0041686E" w:rsidRDefault="00D40328" w:rsidP="00EA1211">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7.2. Pretendenta pienākumi</w:t>
      </w:r>
    </w:p>
    <w:p w14:paraId="21BCEC7C" w14:textId="77777777" w:rsidR="00D40328" w:rsidRPr="0041686E" w:rsidRDefault="00D40328" w:rsidP="00EA121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7.2.1. </w:t>
      </w:r>
      <w:r w:rsidRPr="0041686E">
        <w:rPr>
          <w:rFonts w:ascii="Times New Roman" w:eastAsia="Calibri" w:hAnsi="Times New Roman" w:cs="Calibri"/>
          <w:color w:val="000000"/>
          <w:sz w:val="24"/>
          <w:szCs w:val="24"/>
          <w:u w:color="000000"/>
          <w:bdr w:val="nil"/>
          <w:lang w:eastAsia="lv-LV"/>
        </w:rPr>
        <w:tab/>
        <w:t>Sagatavot piedāvājumus atbilstoši Nolikuma prasībām.</w:t>
      </w:r>
    </w:p>
    <w:p w14:paraId="67C91C93" w14:textId="77777777" w:rsidR="00D40328" w:rsidRPr="0041686E" w:rsidRDefault="00D40328" w:rsidP="00EA121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7.2.2. </w:t>
      </w:r>
      <w:r w:rsidRPr="0041686E">
        <w:rPr>
          <w:rFonts w:ascii="Times New Roman" w:eastAsia="Calibri" w:hAnsi="Times New Roman" w:cs="Calibri"/>
          <w:color w:val="000000"/>
          <w:sz w:val="24"/>
          <w:szCs w:val="24"/>
          <w:u w:color="000000"/>
          <w:bdr w:val="nil"/>
          <w:lang w:eastAsia="lv-LV"/>
        </w:rPr>
        <w:tab/>
        <w:t>Sniegt patiesu informāciju.</w:t>
      </w:r>
    </w:p>
    <w:p w14:paraId="295A10D7" w14:textId="77777777" w:rsidR="00D40328" w:rsidRPr="0041686E" w:rsidRDefault="00D40328" w:rsidP="00EA1211">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0DC5934F" w14:textId="5F8BF921" w:rsidR="00D40328" w:rsidRDefault="00D40328" w:rsidP="00EA121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7.2.4. </w:t>
      </w:r>
      <w:r w:rsidRPr="0041686E">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17E14819" w14:textId="77777777" w:rsidR="00EA1211" w:rsidRPr="00EA1211" w:rsidRDefault="00EA1211" w:rsidP="00EA1211">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p>
    <w:p w14:paraId="6FB0F79E" w14:textId="77777777" w:rsidR="00D40328" w:rsidRPr="0041686E" w:rsidRDefault="00D40328" w:rsidP="00D40328">
      <w:pPr>
        <w:numPr>
          <w:ilvl w:val="0"/>
          <w:numId w:val="1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41686E">
        <w:rPr>
          <w:rFonts w:ascii="Times New Roman" w:eastAsia="Times New Roman" w:hAnsi="Times New Roman" w:cs="Times New Roman"/>
          <w:b/>
          <w:bCs/>
          <w:sz w:val="26"/>
          <w:szCs w:val="26"/>
          <w:lang w:eastAsia="lv-LV"/>
        </w:rPr>
        <w:t>Personas datu aizsardzība</w:t>
      </w:r>
    </w:p>
    <w:p w14:paraId="731851E5" w14:textId="77777777" w:rsidR="00D40328" w:rsidRPr="0041686E" w:rsidRDefault="00D40328" w:rsidP="00EA1211">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41686E">
        <w:rPr>
          <w:rFonts w:ascii="Times New Roman" w:eastAsia="Times New Roman" w:hAnsi="Times New Roman" w:cs="Times New Roman"/>
          <w:color w:val="000000"/>
          <w:sz w:val="24"/>
          <w:szCs w:val="24"/>
          <w:lang w:eastAsia="lv-LV"/>
        </w:rPr>
        <w:t>publisko iepirkumu veikšanas nolūkam;</w:t>
      </w:r>
    </w:p>
    <w:p w14:paraId="070AB4CF" w14:textId="77777777" w:rsidR="00D40328" w:rsidRPr="0041686E" w:rsidRDefault="00D40328" w:rsidP="00D40328">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4" w:history="1">
        <w:r w:rsidRPr="0041686E">
          <w:rPr>
            <w:rFonts w:ascii="Times New Roman" w:eastAsia="Times New Roman" w:hAnsi="Times New Roman" w:cs="Times New Roman"/>
            <w:color w:val="0000FF"/>
            <w:sz w:val="24"/>
            <w:szCs w:val="24"/>
            <w:lang w:eastAsia="lv-LV"/>
          </w:rPr>
          <w:t>www.sigulda.lv</w:t>
        </w:r>
      </w:hyperlink>
      <w:r w:rsidRPr="0041686E">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21150C2A" w14:textId="77777777" w:rsidR="002D010C" w:rsidRPr="00655501"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3F806812" w14:textId="77777777" w:rsidR="002D010C" w:rsidRPr="008D17D5"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r w:rsidRPr="008D17D5">
        <w:rPr>
          <w:rFonts w:ascii="Times New Roman" w:eastAsia="Calibri" w:hAnsi="Times New Roman" w:cs="Calibri"/>
          <w:b/>
          <w:bCs/>
          <w:color w:val="000000"/>
          <w:sz w:val="26"/>
          <w:szCs w:val="26"/>
          <w:u w:color="000000"/>
          <w:bdr w:val="nil"/>
          <w:lang w:eastAsia="lv-LV"/>
        </w:rPr>
        <w:t>Pielikumi:</w:t>
      </w:r>
    </w:p>
    <w:p w14:paraId="3C2558F3" w14:textId="77777777" w:rsidR="002D010C" w:rsidRPr="00A44E3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1.pielikums</w:t>
      </w:r>
      <w:r w:rsidRPr="00A44E33">
        <w:rPr>
          <w:rFonts w:ascii="Times New Roman" w:eastAsia="Calibri" w:hAnsi="Times New Roman" w:cs="Calibri"/>
          <w:b/>
          <w:bCs/>
          <w:color w:val="000000"/>
          <w:sz w:val="24"/>
          <w:szCs w:val="24"/>
          <w:u w:color="000000"/>
          <w:bdr w:val="nil"/>
          <w:lang w:eastAsia="lv-LV"/>
        </w:rPr>
        <w:tab/>
      </w:r>
      <w:r w:rsidRPr="00A44E33">
        <w:rPr>
          <w:rFonts w:ascii="Times New Roman" w:eastAsia="Calibri" w:hAnsi="Times New Roman" w:cs="Calibri"/>
          <w:color w:val="000000"/>
          <w:sz w:val="24"/>
          <w:szCs w:val="24"/>
          <w:u w:color="000000"/>
          <w:bdr w:val="nil"/>
          <w:lang w:eastAsia="lv-LV"/>
        </w:rPr>
        <w:t xml:space="preserve">Pretendenta pieteikums. </w:t>
      </w:r>
    </w:p>
    <w:p w14:paraId="7FD23705" w14:textId="77777777" w:rsidR="002D010C" w:rsidRPr="00A44E3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2.pielikums</w:t>
      </w:r>
      <w:r w:rsidRPr="00A44E33">
        <w:rPr>
          <w:rFonts w:ascii="Times New Roman" w:eastAsia="Calibri" w:hAnsi="Times New Roman" w:cs="Calibri"/>
          <w:b/>
          <w:bCs/>
          <w:color w:val="000000"/>
          <w:sz w:val="24"/>
          <w:szCs w:val="24"/>
          <w:u w:color="000000"/>
          <w:bdr w:val="nil"/>
          <w:lang w:eastAsia="lv-LV"/>
        </w:rPr>
        <w:tab/>
      </w:r>
      <w:r w:rsidRPr="00A44E33">
        <w:rPr>
          <w:rFonts w:ascii="Times New Roman" w:eastAsia="Calibri" w:hAnsi="Times New Roman" w:cs="Calibri"/>
          <w:color w:val="000000"/>
          <w:sz w:val="24"/>
          <w:szCs w:val="24"/>
          <w:u w:color="000000"/>
          <w:bdr w:val="nil"/>
          <w:lang w:eastAsia="lv-LV"/>
        </w:rPr>
        <w:t>Tehniskā specifikācija.</w:t>
      </w:r>
    </w:p>
    <w:p w14:paraId="3E95A55D" w14:textId="77777777" w:rsidR="002D010C" w:rsidRPr="00A44E3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3.pielikums</w:t>
      </w:r>
      <w:r w:rsidRPr="00A44E33">
        <w:rPr>
          <w:rFonts w:ascii="Times New Roman" w:eastAsia="Calibri" w:hAnsi="Times New Roman" w:cs="Calibri"/>
          <w:color w:val="000000"/>
          <w:sz w:val="24"/>
          <w:szCs w:val="24"/>
          <w:u w:color="000000"/>
          <w:bdr w:val="nil"/>
          <w:lang w:eastAsia="lv-LV"/>
        </w:rPr>
        <w:t xml:space="preserve"> </w:t>
      </w:r>
      <w:r w:rsidRPr="00A44E33">
        <w:rPr>
          <w:rFonts w:ascii="Times New Roman" w:eastAsia="Calibri" w:hAnsi="Times New Roman" w:cs="Calibri"/>
          <w:color w:val="000000"/>
          <w:sz w:val="24"/>
          <w:szCs w:val="24"/>
          <w:u w:color="000000"/>
          <w:bdr w:val="nil"/>
          <w:lang w:eastAsia="lv-LV"/>
        </w:rPr>
        <w:tab/>
        <w:t xml:space="preserve">Apliecinājums par Pretendenta pieredzi. </w:t>
      </w:r>
    </w:p>
    <w:p w14:paraId="0DF5C604" w14:textId="65C6245F" w:rsidR="002D010C" w:rsidRPr="00A44E3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4.pielikums</w:t>
      </w:r>
      <w:r w:rsidRPr="00A44E33">
        <w:rPr>
          <w:rFonts w:ascii="Times New Roman" w:eastAsia="Calibri" w:hAnsi="Times New Roman" w:cs="Calibri"/>
          <w:color w:val="000000"/>
          <w:sz w:val="24"/>
          <w:szCs w:val="24"/>
          <w:u w:color="000000"/>
          <w:bdr w:val="nil"/>
          <w:lang w:eastAsia="lv-LV"/>
        </w:rPr>
        <w:t xml:space="preserve"> </w:t>
      </w:r>
      <w:r w:rsidRPr="00A44E33">
        <w:rPr>
          <w:rFonts w:ascii="Times New Roman" w:eastAsia="Calibri" w:hAnsi="Times New Roman" w:cs="Calibri"/>
          <w:color w:val="000000"/>
          <w:sz w:val="24"/>
          <w:szCs w:val="24"/>
          <w:u w:color="000000"/>
          <w:bdr w:val="nil"/>
          <w:lang w:eastAsia="lv-LV"/>
        </w:rPr>
        <w:tab/>
        <w:t>Informācija par pretendenta apakšuzņēmējiem</w:t>
      </w:r>
      <w:r w:rsidR="00A44E33" w:rsidRPr="00A44E33">
        <w:rPr>
          <w:rFonts w:ascii="Times New Roman" w:eastAsia="Calibri" w:hAnsi="Times New Roman" w:cs="Calibri"/>
          <w:color w:val="000000"/>
          <w:sz w:val="24"/>
          <w:szCs w:val="24"/>
          <w:u w:color="000000"/>
          <w:bdr w:val="nil"/>
          <w:lang w:eastAsia="lv-LV"/>
        </w:rPr>
        <w:t>.</w:t>
      </w:r>
    </w:p>
    <w:p w14:paraId="28BA4A24" w14:textId="7D6E3955" w:rsidR="002D010C" w:rsidRPr="00A44E33" w:rsidRDefault="00535D1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5.</w:t>
      </w:r>
      <w:r w:rsidR="002D010C" w:rsidRPr="00A44E33">
        <w:rPr>
          <w:rFonts w:ascii="Times New Roman" w:eastAsia="Calibri" w:hAnsi="Times New Roman" w:cs="Calibri"/>
          <w:b/>
          <w:bCs/>
          <w:color w:val="000000"/>
          <w:sz w:val="24"/>
          <w:szCs w:val="24"/>
          <w:u w:color="000000"/>
          <w:bdr w:val="nil"/>
          <w:lang w:eastAsia="lv-LV"/>
        </w:rPr>
        <w:t>pielikums</w:t>
      </w:r>
      <w:r w:rsidR="002D010C" w:rsidRPr="00A44E33">
        <w:rPr>
          <w:rFonts w:ascii="Times New Roman" w:eastAsia="Times New Roman" w:hAnsi="Times New Roman" w:cs="Times New Roman"/>
          <w:color w:val="000000"/>
          <w:sz w:val="24"/>
          <w:szCs w:val="24"/>
          <w:u w:color="000000"/>
          <w:bdr w:val="nil"/>
          <w:lang w:eastAsia="lv-LV"/>
        </w:rPr>
        <w:tab/>
      </w:r>
      <w:bookmarkStart w:id="9" w:name="_Hlk4504156"/>
      <w:r w:rsidR="002D010C" w:rsidRPr="00A44E33">
        <w:rPr>
          <w:rFonts w:ascii="Times New Roman" w:eastAsia="Times New Roman" w:hAnsi="Times New Roman" w:cs="Times New Roman"/>
          <w:color w:val="000000"/>
          <w:sz w:val="24"/>
          <w:szCs w:val="24"/>
          <w:u w:color="000000"/>
          <w:bdr w:val="nil"/>
          <w:lang w:eastAsia="lv-LV"/>
        </w:rPr>
        <w:t>Finanšu piedāvājuma forma</w:t>
      </w:r>
      <w:bookmarkEnd w:id="9"/>
      <w:r w:rsidR="00A44E33" w:rsidRPr="00A44E33">
        <w:rPr>
          <w:rFonts w:ascii="Times New Roman" w:eastAsia="Times New Roman" w:hAnsi="Times New Roman" w:cs="Times New Roman"/>
          <w:color w:val="000000"/>
          <w:sz w:val="24"/>
          <w:szCs w:val="24"/>
          <w:u w:color="000000"/>
          <w:bdr w:val="nil"/>
          <w:lang w:eastAsia="lv-LV"/>
        </w:rPr>
        <w:t>.</w:t>
      </w:r>
    </w:p>
    <w:p w14:paraId="5CF67F8B" w14:textId="03D38C9D" w:rsidR="002D010C" w:rsidRPr="00655501" w:rsidRDefault="00F351C2"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44E33">
        <w:rPr>
          <w:rFonts w:ascii="Times New Roman" w:eastAsia="Calibri" w:hAnsi="Times New Roman" w:cs="Calibri"/>
          <w:b/>
          <w:bCs/>
          <w:color w:val="000000"/>
          <w:sz w:val="24"/>
          <w:szCs w:val="24"/>
          <w:u w:color="000000"/>
          <w:bdr w:val="nil"/>
          <w:lang w:eastAsia="lv-LV"/>
        </w:rPr>
        <w:t>6</w:t>
      </w:r>
      <w:r w:rsidR="002D010C" w:rsidRPr="00A44E33">
        <w:rPr>
          <w:rFonts w:ascii="Times New Roman" w:eastAsia="Calibri" w:hAnsi="Times New Roman" w:cs="Calibri"/>
          <w:b/>
          <w:bCs/>
          <w:color w:val="000000"/>
          <w:sz w:val="24"/>
          <w:szCs w:val="24"/>
          <w:u w:color="000000"/>
          <w:bdr w:val="nil"/>
          <w:lang w:eastAsia="lv-LV"/>
        </w:rPr>
        <w:t>.pielikums</w:t>
      </w:r>
      <w:r w:rsidR="002D010C" w:rsidRPr="00A44E33">
        <w:rPr>
          <w:rFonts w:ascii="Times New Roman" w:eastAsia="Times New Roman" w:hAnsi="Times New Roman" w:cs="Times New Roman"/>
          <w:color w:val="000000"/>
          <w:sz w:val="24"/>
          <w:szCs w:val="24"/>
          <w:u w:color="000000"/>
          <w:bdr w:val="nil"/>
          <w:lang w:eastAsia="lv-LV"/>
        </w:rPr>
        <w:tab/>
        <w:t>L</w:t>
      </w:r>
      <w:r w:rsidR="002D010C" w:rsidRPr="00A44E33">
        <w:rPr>
          <w:rFonts w:ascii="Times New Roman" w:eastAsia="Calibri" w:hAnsi="Times New Roman" w:cs="Calibri"/>
          <w:color w:val="000000"/>
          <w:sz w:val="24"/>
          <w:szCs w:val="24"/>
          <w:u w:color="000000"/>
          <w:bdr w:val="nil"/>
          <w:lang w:eastAsia="lv-LV"/>
        </w:rPr>
        <w:t>īguma projekts.</w:t>
      </w:r>
    </w:p>
    <w:p w14:paraId="7787EB68" w14:textId="77777777" w:rsidR="002D010C" w:rsidRPr="00655501"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u w:color="000000"/>
          <w:bdr w:val="nil"/>
          <w:shd w:val="clear" w:color="auto" w:fill="FFFF00"/>
          <w:lang w:eastAsia="lv-LV"/>
        </w:rPr>
      </w:pPr>
    </w:p>
    <w:p w14:paraId="345EF4E9" w14:textId="77777777" w:rsidR="002D010C" w:rsidRPr="00655501" w:rsidRDefault="002D010C" w:rsidP="002D010C">
      <w:pPr>
        <w:rPr>
          <w:rFonts w:ascii="Times New Roman" w:eastAsia="Times New Roman" w:hAnsi="Times New Roman" w:cs="Times New Roman"/>
          <w:b/>
          <w:bCs/>
          <w:color w:val="000000"/>
          <w:sz w:val="24"/>
          <w:szCs w:val="24"/>
          <w:u w:color="000000"/>
          <w:bdr w:val="nil"/>
          <w:shd w:val="clear" w:color="auto" w:fill="FFFF00"/>
          <w:lang w:eastAsia="lv-LV"/>
        </w:rPr>
      </w:pPr>
      <w:r>
        <w:rPr>
          <w:rFonts w:ascii="Times New Roman" w:eastAsia="Times New Roman" w:hAnsi="Times New Roman" w:cs="Times New Roman"/>
          <w:b/>
          <w:bCs/>
          <w:color w:val="000000"/>
          <w:sz w:val="24"/>
          <w:szCs w:val="24"/>
          <w:u w:color="000000"/>
          <w:bdr w:val="nil"/>
          <w:shd w:val="clear" w:color="auto" w:fill="FFFF00"/>
          <w:lang w:eastAsia="lv-LV"/>
        </w:rPr>
        <w:br w:type="page"/>
      </w:r>
    </w:p>
    <w:p w14:paraId="69FF025C" w14:textId="77777777" w:rsidR="006F6933" w:rsidRPr="00D5455F" w:rsidRDefault="006F6933" w:rsidP="006F6933">
      <w:pPr>
        <w:numPr>
          <w:ilvl w:val="0"/>
          <w:numId w:val="29"/>
        </w:numPr>
        <w:spacing w:after="0" w:line="240" w:lineRule="auto"/>
        <w:contextualSpacing/>
        <w:jc w:val="right"/>
        <w:rPr>
          <w:rFonts w:ascii="Times New Roman" w:eastAsia="Times New Roman" w:hAnsi="Times New Roman" w:cs="Times New Roman"/>
          <w:b/>
          <w:sz w:val="24"/>
          <w:szCs w:val="24"/>
          <w:lang w:val="en-US"/>
        </w:rPr>
      </w:pPr>
      <w:proofErr w:type="spellStart"/>
      <w:r w:rsidRPr="00D5455F">
        <w:rPr>
          <w:rFonts w:ascii="Times New Roman" w:eastAsia="Times New Roman" w:hAnsi="Times New Roman" w:cs="Times New Roman"/>
          <w:b/>
          <w:sz w:val="24"/>
          <w:szCs w:val="24"/>
          <w:lang w:val="en-US"/>
        </w:rPr>
        <w:lastRenderedPageBreak/>
        <w:t>pielikums</w:t>
      </w:r>
      <w:proofErr w:type="spellEnd"/>
    </w:p>
    <w:p w14:paraId="770A66B3" w14:textId="77777777" w:rsidR="006F6933" w:rsidRPr="00D5455F" w:rsidRDefault="006F6933" w:rsidP="006F6933">
      <w:pPr>
        <w:spacing w:after="0" w:line="240" w:lineRule="auto"/>
        <w:ind w:left="720"/>
        <w:contextualSpacing/>
        <w:rPr>
          <w:rFonts w:ascii="Times New Roman" w:eastAsia="Times New Roman" w:hAnsi="Times New Roman" w:cs="Times New Roman"/>
          <w:b/>
          <w:sz w:val="36"/>
          <w:szCs w:val="36"/>
          <w:u w:val="single"/>
          <w:lang w:val="en-US"/>
        </w:rPr>
      </w:pPr>
    </w:p>
    <w:p w14:paraId="1E775BB5" w14:textId="0E14A3A5" w:rsidR="006F6933" w:rsidRPr="00D5455F" w:rsidRDefault="006F6933" w:rsidP="00794393">
      <w:pPr>
        <w:spacing w:after="0" w:line="240" w:lineRule="auto"/>
        <w:jc w:val="center"/>
        <w:rPr>
          <w:rFonts w:ascii="Times New Roman" w:eastAsia="Times New Roman" w:hAnsi="Times New Roman" w:cs="Times New Roman"/>
          <w:b/>
          <w:sz w:val="28"/>
          <w:szCs w:val="28"/>
        </w:rPr>
      </w:pPr>
      <w:r w:rsidRPr="00D5455F">
        <w:rPr>
          <w:rFonts w:ascii="Times New Roman" w:eastAsia="Times New Roman" w:hAnsi="Times New Roman" w:cs="Times New Roman"/>
          <w:b/>
          <w:sz w:val="28"/>
          <w:szCs w:val="28"/>
        </w:rPr>
        <w:t>PRETENDENTA PIETEIKUMS</w:t>
      </w:r>
    </w:p>
    <w:p w14:paraId="16D348A4" w14:textId="77777777" w:rsidR="00326712" w:rsidRDefault="006F6933" w:rsidP="006F6933">
      <w:pPr>
        <w:spacing w:after="0" w:line="240" w:lineRule="auto"/>
        <w:ind w:left="720"/>
        <w:jc w:val="center"/>
        <w:rPr>
          <w:rFonts w:ascii="Times New Roman" w:hAnsi="Times New Roman" w:cs="Times New Roman"/>
          <w:b/>
          <w:sz w:val="24"/>
          <w:szCs w:val="24"/>
        </w:rPr>
      </w:pPr>
      <w:r w:rsidRPr="00D5455F">
        <w:rPr>
          <w:rFonts w:ascii="Times New Roman" w:eastAsia="Times New Roman" w:hAnsi="Times New Roman" w:cs="Times New Roman"/>
          <w:b/>
          <w:sz w:val="24"/>
          <w:szCs w:val="24"/>
        </w:rPr>
        <w:t>“</w:t>
      </w:r>
      <w:r w:rsidRPr="00D5455F">
        <w:rPr>
          <w:rFonts w:ascii="Times New Roman" w:hAnsi="Times New Roman" w:cs="Times New Roman"/>
          <w:b/>
          <w:sz w:val="24"/>
          <w:szCs w:val="24"/>
        </w:rPr>
        <w:t xml:space="preserve">Drukas iekārtu toneru un tintes kārtridžu piegāde un </w:t>
      </w:r>
      <w:proofErr w:type="spellStart"/>
      <w:r w:rsidRPr="00D5455F">
        <w:rPr>
          <w:rFonts w:ascii="Times New Roman" w:hAnsi="Times New Roman" w:cs="Times New Roman"/>
          <w:b/>
          <w:sz w:val="24"/>
          <w:szCs w:val="24"/>
        </w:rPr>
        <w:t>uzpilde</w:t>
      </w:r>
      <w:proofErr w:type="spellEnd"/>
    </w:p>
    <w:p w14:paraId="6405DF75" w14:textId="59EDE767" w:rsidR="006F6933" w:rsidRPr="00D5455F" w:rsidRDefault="006F6933" w:rsidP="006F6933">
      <w:pPr>
        <w:spacing w:after="0" w:line="240" w:lineRule="auto"/>
        <w:ind w:left="720"/>
        <w:jc w:val="center"/>
        <w:rPr>
          <w:rFonts w:ascii="Times New Roman" w:eastAsia="Times New Roman" w:hAnsi="Times New Roman" w:cs="Times New Roman"/>
          <w:b/>
          <w:sz w:val="32"/>
          <w:szCs w:val="32"/>
        </w:rPr>
      </w:pPr>
      <w:r w:rsidRPr="00D5455F">
        <w:rPr>
          <w:rFonts w:ascii="Times New Roman" w:hAnsi="Times New Roman" w:cs="Times New Roman"/>
          <w:b/>
          <w:sz w:val="24"/>
          <w:szCs w:val="24"/>
        </w:rPr>
        <w:t xml:space="preserve"> Siguldas novada pašvaldībai un tās iestādēm</w:t>
      </w:r>
      <w:r w:rsidRPr="00326712">
        <w:rPr>
          <w:rFonts w:ascii="Times New Roman" w:eastAsia="Times New Roman" w:hAnsi="Times New Roman" w:cs="Times New Roman"/>
          <w:b/>
          <w:sz w:val="24"/>
          <w:szCs w:val="24"/>
        </w:rPr>
        <w:t>”</w:t>
      </w:r>
    </w:p>
    <w:p w14:paraId="505A67E4" w14:textId="39C97402" w:rsidR="006F6933" w:rsidRPr="00D5455F" w:rsidRDefault="006F6933" w:rsidP="006F6933">
      <w:pPr>
        <w:spacing w:before="120" w:after="120" w:line="240" w:lineRule="auto"/>
        <w:ind w:firstLine="720"/>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(identifikācijas Nr. SN</w:t>
      </w:r>
      <w:r w:rsidR="00D42545">
        <w:rPr>
          <w:rFonts w:ascii="Times New Roman" w:eastAsia="Times New Roman" w:hAnsi="Times New Roman" w:cs="Times New Roman"/>
          <w:sz w:val="24"/>
          <w:szCs w:val="24"/>
        </w:rPr>
        <w:t>P</w:t>
      </w:r>
      <w:r w:rsidRPr="00D5455F">
        <w:rPr>
          <w:rFonts w:ascii="Times New Roman" w:eastAsia="Times New Roman" w:hAnsi="Times New Roman" w:cs="Times New Roman"/>
          <w:sz w:val="24"/>
          <w:szCs w:val="24"/>
        </w:rPr>
        <w:t xml:space="preserve"> 201</w:t>
      </w:r>
      <w:r w:rsidR="004D24FE">
        <w:rPr>
          <w:rFonts w:ascii="Times New Roman" w:eastAsia="Times New Roman" w:hAnsi="Times New Roman" w:cs="Times New Roman"/>
          <w:sz w:val="24"/>
          <w:szCs w:val="24"/>
        </w:rPr>
        <w:t>9</w:t>
      </w:r>
      <w:r w:rsidR="00BD54D3">
        <w:rPr>
          <w:rFonts w:ascii="Times New Roman" w:eastAsia="Times New Roman" w:hAnsi="Times New Roman" w:cs="Times New Roman"/>
          <w:sz w:val="24"/>
          <w:szCs w:val="24"/>
        </w:rPr>
        <w:t>/13</w:t>
      </w:r>
      <w:r w:rsidRPr="00D5455F">
        <w:rPr>
          <w:rFonts w:ascii="Times New Roman" w:eastAsia="Times New Roman" w:hAnsi="Times New Roman" w:cs="Times New Roman"/>
          <w:sz w:val="24"/>
          <w:szCs w:val="24"/>
        </w:rPr>
        <w:t>)</w:t>
      </w:r>
    </w:p>
    <w:p w14:paraId="37506E3F" w14:textId="77777777" w:rsidR="006F6933" w:rsidRPr="00D5455F" w:rsidRDefault="006F6933" w:rsidP="006F6933">
      <w:pPr>
        <w:spacing w:before="120" w:after="120" w:line="240" w:lineRule="auto"/>
        <w:jc w:val="both"/>
        <w:rPr>
          <w:rFonts w:ascii="Times New Roman" w:eastAsia="Times New Roman" w:hAnsi="Times New Roman" w:cs="Times New Roman"/>
          <w:sz w:val="24"/>
          <w:szCs w:val="24"/>
        </w:rPr>
      </w:pPr>
    </w:p>
    <w:p w14:paraId="23A22741" w14:textId="119F6FFB" w:rsidR="006F6933" w:rsidRPr="00D5455F" w:rsidRDefault="006F6933" w:rsidP="006F6933">
      <w:pPr>
        <w:spacing w:after="0" w:line="240" w:lineRule="auto"/>
        <w:ind w:right="326" w:firstLine="720"/>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Iepazinušies ar iepirkuma „</w:t>
      </w:r>
      <w:r w:rsidRPr="00D5455F">
        <w:rPr>
          <w:rFonts w:ascii="Times New Roman" w:hAnsi="Times New Roman" w:cs="Times New Roman"/>
          <w:sz w:val="24"/>
          <w:szCs w:val="24"/>
        </w:rPr>
        <w:t xml:space="preserve">Drukas iekārtu toneru un tintes kārtridžu piegāde un </w:t>
      </w:r>
      <w:proofErr w:type="spellStart"/>
      <w:r w:rsidRPr="00D5455F">
        <w:rPr>
          <w:rFonts w:ascii="Times New Roman" w:hAnsi="Times New Roman" w:cs="Times New Roman"/>
          <w:sz w:val="24"/>
          <w:szCs w:val="24"/>
        </w:rPr>
        <w:t>uzpilde</w:t>
      </w:r>
      <w:proofErr w:type="spellEnd"/>
      <w:r w:rsidRPr="00D5455F">
        <w:rPr>
          <w:rFonts w:ascii="Times New Roman" w:hAnsi="Times New Roman" w:cs="Times New Roman"/>
          <w:sz w:val="24"/>
          <w:szCs w:val="24"/>
        </w:rPr>
        <w:t xml:space="preserve"> Siguldas novada pašvaldībai un tās iestādēm</w:t>
      </w:r>
      <w:r w:rsidRPr="00D5455F">
        <w:rPr>
          <w:rFonts w:ascii="Times New Roman" w:eastAsia="Times New Roman" w:hAnsi="Times New Roman" w:cs="Times New Roman"/>
          <w:sz w:val="24"/>
          <w:szCs w:val="24"/>
        </w:rPr>
        <w:t>”</w:t>
      </w:r>
      <w:r w:rsidRPr="00D5455F">
        <w:rPr>
          <w:rFonts w:ascii="Times New Roman" w:eastAsia="Times New Roman" w:hAnsi="Times New Roman" w:cs="Times New Roman"/>
          <w:i/>
          <w:sz w:val="24"/>
          <w:szCs w:val="24"/>
        </w:rPr>
        <w:t xml:space="preserve"> </w:t>
      </w:r>
      <w:r w:rsidRPr="00D5455F">
        <w:rPr>
          <w:rFonts w:ascii="Times New Roman" w:eastAsia="Times New Roman" w:hAnsi="Times New Roman" w:cs="Times New Roman"/>
          <w:sz w:val="24"/>
          <w:szCs w:val="24"/>
        </w:rPr>
        <w:t>(identifikācijas Nr. SN</w:t>
      </w:r>
      <w:r w:rsidR="00D42545">
        <w:rPr>
          <w:rFonts w:ascii="Times New Roman" w:eastAsia="Times New Roman" w:hAnsi="Times New Roman" w:cs="Times New Roman"/>
          <w:sz w:val="24"/>
          <w:szCs w:val="24"/>
        </w:rPr>
        <w:t>P</w:t>
      </w:r>
      <w:r w:rsidRPr="00D5455F">
        <w:rPr>
          <w:rFonts w:ascii="Times New Roman" w:eastAsia="Times New Roman" w:hAnsi="Times New Roman" w:cs="Times New Roman"/>
          <w:sz w:val="24"/>
          <w:szCs w:val="24"/>
        </w:rPr>
        <w:t xml:space="preserve"> 201</w:t>
      </w:r>
      <w:r w:rsidR="004D24FE">
        <w:rPr>
          <w:rFonts w:ascii="Times New Roman" w:eastAsia="Times New Roman" w:hAnsi="Times New Roman" w:cs="Times New Roman"/>
          <w:sz w:val="24"/>
          <w:szCs w:val="24"/>
        </w:rPr>
        <w:t>9</w:t>
      </w:r>
      <w:r w:rsidR="00BD54D3">
        <w:rPr>
          <w:rFonts w:ascii="Times New Roman" w:eastAsia="Times New Roman" w:hAnsi="Times New Roman" w:cs="Times New Roman"/>
          <w:sz w:val="24"/>
          <w:szCs w:val="24"/>
        </w:rPr>
        <w:t>/13</w:t>
      </w:r>
      <w:r w:rsidRPr="00D5455F">
        <w:rPr>
          <w:rFonts w:ascii="Times New Roman" w:eastAsia="Times New Roman" w:hAnsi="Times New Roman" w:cs="Times New Roman"/>
          <w:sz w:val="24"/>
          <w:szCs w:val="24"/>
        </w:rPr>
        <w:t xml:space="preserve">) nolikumu un pieņemot visus tā noteikumus, es, šī pieteikuma beigās parakstījies, apstiprinu, ka piekrītu iepirkuma Nolikuma noteikumiem, un piedāvāju veikt: drukas iekārtu toneru un tintes kārtridžu piegādi un uzpildi saskaņā ar iepirkuma Nolikumu, par kopējo </w:t>
      </w:r>
      <w:r w:rsidR="00326712">
        <w:rPr>
          <w:rFonts w:ascii="Times New Roman" w:eastAsia="Times New Roman" w:hAnsi="Times New Roman" w:cs="Times New Roman"/>
          <w:sz w:val="24"/>
          <w:szCs w:val="24"/>
        </w:rPr>
        <w:t>cen</w:t>
      </w:r>
      <w:r w:rsidRPr="00D5455F">
        <w:rPr>
          <w:rFonts w:ascii="Times New Roman" w:eastAsia="Times New Roman" w:hAnsi="Times New Roman" w:cs="Times New Roman"/>
          <w:sz w:val="24"/>
          <w:szCs w:val="24"/>
        </w:rPr>
        <w:t>u:</w:t>
      </w:r>
    </w:p>
    <w:p w14:paraId="1EC89D37" w14:textId="77777777" w:rsidR="006F6933" w:rsidRPr="00D5455F" w:rsidRDefault="006F6933" w:rsidP="006F6933">
      <w:pPr>
        <w:spacing w:after="0" w:line="240" w:lineRule="auto"/>
        <w:ind w:right="326" w:firstLine="720"/>
        <w:jc w:val="both"/>
        <w:rPr>
          <w:rFonts w:ascii="Times New Roman" w:eastAsia="Times New Roman" w:hAnsi="Times New Roman" w:cs="Times New Roman"/>
          <w:b/>
          <w:sz w:val="24"/>
          <w:szCs w:val="24"/>
        </w:rPr>
      </w:pP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376"/>
        <w:gridCol w:w="2425"/>
        <w:gridCol w:w="2066"/>
      </w:tblGrid>
      <w:tr w:rsidR="006F6933" w:rsidRPr="00D5455F" w14:paraId="0EF9A53B" w14:textId="77777777" w:rsidTr="00D752B1">
        <w:tc>
          <w:tcPr>
            <w:tcW w:w="2901" w:type="dxa"/>
          </w:tcPr>
          <w:p w14:paraId="11440E17" w14:textId="77777777" w:rsidR="006F6933" w:rsidRPr="00D5455F" w:rsidRDefault="006F6933" w:rsidP="00D752B1">
            <w:pPr>
              <w:spacing w:after="0" w:line="240" w:lineRule="auto"/>
              <w:jc w:val="center"/>
              <w:rPr>
                <w:rFonts w:ascii="Times New Roman" w:eastAsia="Times New Roman" w:hAnsi="Times New Roman" w:cs="Times New Roman"/>
                <w:sz w:val="24"/>
                <w:szCs w:val="24"/>
              </w:rPr>
            </w:pPr>
          </w:p>
        </w:tc>
        <w:tc>
          <w:tcPr>
            <w:tcW w:w="2376" w:type="dxa"/>
          </w:tcPr>
          <w:p w14:paraId="7ADD4A4A" w14:textId="77777777" w:rsidR="006F6933" w:rsidRPr="00966A7C" w:rsidRDefault="006F6933"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Summa EUR,   bez PVN ......%</w:t>
            </w:r>
          </w:p>
          <w:p w14:paraId="1677F318" w14:textId="77777777" w:rsidR="006F6933" w:rsidRPr="00966A7C" w:rsidRDefault="006F6933"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(summa cipariem un vārdiem)</w:t>
            </w:r>
          </w:p>
        </w:tc>
        <w:tc>
          <w:tcPr>
            <w:tcW w:w="2425" w:type="dxa"/>
          </w:tcPr>
          <w:p w14:paraId="12B59D17" w14:textId="77777777" w:rsidR="006F6933" w:rsidRPr="00966A7C" w:rsidRDefault="006F6933"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PVN ....... %</w:t>
            </w:r>
          </w:p>
          <w:p w14:paraId="5C5825C3" w14:textId="77777777" w:rsidR="006F6933" w:rsidRPr="00966A7C" w:rsidRDefault="006F6933"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(summa cipariem un vārdiem)</w:t>
            </w:r>
          </w:p>
        </w:tc>
        <w:tc>
          <w:tcPr>
            <w:tcW w:w="2066" w:type="dxa"/>
          </w:tcPr>
          <w:p w14:paraId="3CADA2B3" w14:textId="77777777" w:rsidR="006F6933" w:rsidRPr="00966A7C" w:rsidRDefault="006F6933"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EUR, ieskaitot PVN ......%</w:t>
            </w:r>
          </w:p>
          <w:p w14:paraId="6C478657" w14:textId="77777777" w:rsidR="006F6933" w:rsidRPr="00966A7C" w:rsidRDefault="006F6933" w:rsidP="00D752B1">
            <w:pPr>
              <w:spacing w:after="0" w:line="240" w:lineRule="auto"/>
              <w:jc w:val="center"/>
              <w:rPr>
                <w:rFonts w:ascii="Times New Roman" w:eastAsia="Times New Roman" w:hAnsi="Times New Roman" w:cs="Times New Roman"/>
              </w:rPr>
            </w:pPr>
            <w:r w:rsidRPr="00966A7C">
              <w:rPr>
                <w:rFonts w:ascii="Times New Roman" w:eastAsia="Times New Roman" w:hAnsi="Times New Roman" w:cs="Times New Roman"/>
              </w:rPr>
              <w:t>(summa cipariem un vārdiem)</w:t>
            </w:r>
          </w:p>
        </w:tc>
      </w:tr>
      <w:tr w:rsidR="006F6933" w:rsidRPr="00D5455F" w14:paraId="06654811" w14:textId="77777777" w:rsidTr="00D752B1">
        <w:tc>
          <w:tcPr>
            <w:tcW w:w="2901" w:type="dxa"/>
          </w:tcPr>
          <w:p w14:paraId="1A447205" w14:textId="77777777" w:rsidR="006F6933" w:rsidRPr="00D5455F" w:rsidRDefault="006F6933" w:rsidP="00D752B1">
            <w:pPr>
              <w:spacing w:after="0" w:line="240" w:lineRule="auto"/>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lang w:eastAsia="lv-LV"/>
              </w:rPr>
              <w:t xml:space="preserve">Cena (summa par visām precēm, kas minētas finanšu piedāvājuma 1.tabulā </w:t>
            </w:r>
            <w:r w:rsidRPr="00103BE6">
              <w:rPr>
                <w:rFonts w:ascii="Times New Roman" w:eastAsia="Times New Roman" w:hAnsi="Times New Roman" w:cs="Times New Roman"/>
                <w:sz w:val="24"/>
                <w:szCs w:val="24"/>
                <w:lang w:eastAsia="lv-LV"/>
              </w:rPr>
              <w:t>un 2. tabulā )</w:t>
            </w:r>
            <w:r w:rsidRPr="00D5455F">
              <w:rPr>
                <w:rFonts w:ascii="Times New Roman" w:eastAsia="Times New Roman" w:hAnsi="Times New Roman" w:cs="Times New Roman"/>
                <w:sz w:val="24"/>
                <w:szCs w:val="24"/>
                <w:lang w:eastAsia="lv-LV"/>
              </w:rPr>
              <w:t xml:space="preserve"> </w:t>
            </w:r>
          </w:p>
        </w:tc>
        <w:tc>
          <w:tcPr>
            <w:tcW w:w="2376" w:type="dxa"/>
          </w:tcPr>
          <w:p w14:paraId="4ED6FC63" w14:textId="77777777" w:rsidR="006F6933" w:rsidRPr="00D5455F" w:rsidRDefault="006F6933" w:rsidP="00D752B1">
            <w:pPr>
              <w:spacing w:after="0" w:line="240" w:lineRule="auto"/>
              <w:jc w:val="center"/>
              <w:rPr>
                <w:rFonts w:ascii="Times New Roman" w:eastAsia="Times New Roman" w:hAnsi="Times New Roman" w:cs="Times New Roman"/>
                <w:sz w:val="24"/>
                <w:szCs w:val="24"/>
              </w:rPr>
            </w:pPr>
          </w:p>
        </w:tc>
        <w:tc>
          <w:tcPr>
            <w:tcW w:w="2425" w:type="dxa"/>
          </w:tcPr>
          <w:p w14:paraId="289D4240" w14:textId="77777777" w:rsidR="006F6933" w:rsidRPr="00D5455F" w:rsidRDefault="006F6933" w:rsidP="00D752B1">
            <w:pPr>
              <w:spacing w:after="0" w:line="240" w:lineRule="auto"/>
              <w:jc w:val="center"/>
              <w:rPr>
                <w:rFonts w:ascii="Times New Roman" w:eastAsia="Times New Roman" w:hAnsi="Times New Roman" w:cs="Times New Roman"/>
                <w:sz w:val="24"/>
                <w:szCs w:val="24"/>
              </w:rPr>
            </w:pPr>
          </w:p>
        </w:tc>
        <w:tc>
          <w:tcPr>
            <w:tcW w:w="2066" w:type="dxa"/>
          </w:tcPr>
          <w:p w14:paraId="34035463" w14:textId="77777777" w:rsidR="006F6933" w:rsidRPr="00D5455F" w:rsidRDefault="006F6933" w:rsidP="00D752B1">
            <w:pPr>
              <w:spacing w:after="0" w:line="240" w:lineRule="auto"/>
              <w:rPr>
                <w:rFonts w:ascii="Times New Roman" w:eastAsia="Times New Roman" w:hAnsi="Times New Roman" w:cs="Times New Roman"/>
                <w:sz w:val="24"/>
                <w:szCs w:val="24"/>
              </w:rPr>
            </w:pPr>
          </w:p>
          <w:p w14:paraId="7EC92A36" w14:textId="77777777" w:rsidR="006F6933" w:rsidRPr="00D5455F" w:rsidRDefault="006F6933" w:rsidP="00D752B1">
            <w:pPr>
              <w:spacing w:after="0" w:line="240" w:lineRule="auto"/>
              <w:jc w:val="center"/>
              <w:rPr>
                <w:rFonts w:ascii="Times New Roman" w:eastAsia="Times New Roman" w:hAnsi="Times New Roman" w:cs="Times New Roman"/>
                <w:sz w:val="24"/>
                <w:szCs w:val="24"/>
              </w:rPr>
            </w:pPr>
          </w:p>
        </w:tc>
      </w:tr>
    </w:tbl>
    <w:p w14:paraId="42333A1E" w14:textId="52FCD34D" w:rsidR="006F6933" w:rsidRDefault="006F6933" w:rsidP="006F6933">
      <w:pPr>
        <w:spacing w:after="0" w:line="240" w:lineRule="auto"/>
        <w:jc w:val="both"/>
        <w:rPr>
          <w:rFonts w:ascii="Times New Roman" w:eastAsia="Times New Roman" w:hAnsi="Times New Roman" w:cs="Times New Roman"/>
          <w:b/>
          <w:sz w:val="16"/>
          <w:szCs w:val="16"/>
          <w:u w:val="single"/>
        </w:rPr>
      </w:pPr>
    </w:p>
    <w:p w14:paraId="484300B2" w14:textId="6C621BAC" w:rsidR="006F6933" w:rsidRDefault="00A44E33" w:rsidP="00A44E33">
      <w:pPr>
        <w:jc w:val="both"/>
        <w:rPr>
          <w:rFonts w:ascii="Times New Roman" w:hAnsi="Times New Roman" w:cs="Times New Roman"/>
          <w:sz w:val="24"/>
          <w:szCs w:val="24"/>
        </w:rPr>
      </w:pPr>
      <w:r w:rsidRPr="00A44E33">
        <w:rPr>
          <w:rFonts w:ascii="Times New Roman" w:hAnsi="Times New Roman" w:cs="Times New Roman"/>
          <w:sz w:val="24"/>
          <w:szCs w:val="24"/>
        </w:rPr>
        <w:t xml:space="preserve">Piedāvātā </w:t>
      </w:r>
      <w:r w:rsidRPr="004708D0">
        <w:rPr>
          <w:rFonts w:ascii="Times New Roman" w:hAnsi="Times New Roman" w:cs="Times New Roman"/>
          <w:sz w:val="24"/>
          <w:szCs w:val="24"/>
        </w:rPr>
        <w:t>atlaide toneriem un kasetnēm, kuras</w:t>
      </w:r>
      <w:r w:rsidRPr="00A44E33">
        <w:rPr>
          <w:rFonts w:ascii="Times New Roman" w:hAnsi="Times New Roman" w:cs="Times New Roman"/>
          <w:sz w:val="24"/>
          <w:szCs w:val="24"/>
        </w:rPr>
        <w:t xml:space="preserve"> nav iekļautas tehniskajā specifikācijā: _______ (________________) %. </w:t>
      </w:r>
    </w:p>
    <w:p w14:paraId="2AE50A19" w14:textId="31BFEF8F" w:rsidR="00794E3E" w:rsidRPr="00794E3E" w:rsidRDefault="00794E3E" w:rsidP="00A44E33">
      <w:pPr>
        <w:jc w:val="both"/>
        <w:rPr>
          <w:rFonts w:ascii="Times New Roman" w:hAnsi="Times New Roman" w:cs="Times New Roman"/>
          <w:i/>
          <w:color w:val="FF0000"/>
          <w:sz w:val="24"/>
          <w:szCs w:val="24"/>
        </w:rPr>
      </w:pPr>
      <w:r w:rsidRPr="004708D0">
        <w:rPr>
          <w:rFonts w:ascii="Times New Roman" w:eastAsia="Calibri" w:hAnsi="Times New Roman" w:cs="Times New Roman"/>
          <w:sz w:val="24"/>
          <w:szCs w:val="24"/>
        </w:rPr>
        <w:t>Preču garantijas laiks (norādīt mēnešos): ________________ mēneši.</w:t>
      </w:r>
    </w:p>
    <w:p w14:paraId="42496E8F" w14:textId="77777777" w:rsidR="006F6933" w:rsidRPr="00D5455F" w:rsidRDefault="006F6933" w:rsidP="006F6933">
      <w:pPr>
        <w:spacing w:after="0" w:line="240" w:lineRule="auto"/>
        <w:jc w:val="both"/>
        <w:rPr>
          <w:rFonts w:ascii="Times New Roman" w:eastAsia="Times New Roman" w:hAnsi="Times New Roman" w:cs="Times New Roman"/>
          <w:b/>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571"/>
        <w:gridCol w:w="2572"/>
      </w:tblGrid>
      <w:tr w:rsidR="006F6933" w:rsidRPr="00D5455F" w14:paraId="7AFAF3A1" w14:textId="77777777" w:rsidTr="00D752B1">
        <w:tc>
          <w:tcPr>
            <w:tcW w:w="4633" w:type="dxa"/>
          </w:tcPr>
          <w:p w14:paraId="16233FBD"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Pretendenta nosaukums</w:t>
            </w:r>
          </w:p>
        </w:tc>
        <w:tc>
          <w:tcPr>
            <w:tcW w:w="5143" w:type="dxa"/>
            <w:gridSpan w:val="2"/>
          </w:tcPr>
          <w:p w14:paraId="6150FCB1"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61110C52" w14:textId="77777777" w:rsidTr="00D752B1">
        <w:tc>
          <w:tcPr>
            <w:tcW w:w="4633" w:type="dxa"/>
          </w:tcPr>
          <w:p w14:paraId="086165D2"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Vienotais reģistrācijas numurs</w:t>
            </w:r>
          </w:p>
        </w:tc>
        <w:tc>
          <w:tcPr>
            <w:tcW w:w="5143" w:type="dxa"/>
            <w:gridSpan w:val="2"/>
          </w:tcPr>
          <w:p w14:paraId="1B8BE65C"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0E4215F3" w14:textId="77777777" w:rsidTr="00D752B1">
        <w:tc>
          <w:tcPr>
            <w:tcW w:w="4633" w:type="dxa"/>
          </w:tcPr>
          <w:p w14:paraId="661288C4"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Juridiskā adrese</w:t>
            </w:r>
          </w:p>
        </w:tc>
        <w:tc>
          <w:tcPr>
            <w:tcW w:w="5143" w:type="dxa"/>
            <w:gridSpan w:val="2"/>
          </w:tcPr>
          <w:p w14:paraId="7015C561"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01A6A589" w14:textId="77777777" w:rsidTr="00D752B1">
        <w:tc>
          <w:tcPr>
            <w:tcW w:w="4633" w:type="dxa"/>
          </w:tcPr>
          <w:p w14:paraId="1850BA8F"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Biroja adrese</w:t>
            </w:r>
          </w:p>
        </w:tc>
        <w:tc>
          <w:tcPr>
            <w:tcW w:w="5143" w:type="dxa"/>
            <w:gridSpan w:val="2"/>
          </w:tcPr>
          <w:p w14:paraId="6C11CB06"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6C481C59" w14:textId="77777777" w:rsidTr="00D752B1">
        <w:tc>
          <w:tcPr>
            <w:tcW w:w="4633" w:type="dxa"/>
          </w:tcPr>
          <w:p w14:paraId="71293216"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Kontaktpersona (vārds, uzvārds, amats)</w:t>
            </w:r>
          </w:p>
        </w:tc>
        <w:tc>
          <w:tcPr>
            <w:tcW w:w="5143" w:type="dxa"/>
            <w:gridSpan w:val="2"/>
          </w:tcPr>
          <w:p w14:paraId="54737479"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79DAD141" w14:textId="77777777" w:rsidTr="00D752B1">
        <w:tc>
          <w:tcPr>
            <w:tcW w:w="4633" w:type="dxa"/>
          </w:tcPr>
          <w:p w14:paraId="25746CBB"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Tālruņa numurs</w:t>
            </w:r>
          </w:p>
        </w:tc>
        <w:tc>
          <w:tcPr>
            <w:tcW w:w="5143" w:type="dxa"/>
            <w:gridSpan w:val="2"/>
          </w:tcPr>
          <w:p w14:paraId="7E7C1912"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2C850FB7" w14:textId="77777777" w:rsidTr="00D752B1">
        <w:tc>
          <w:tcPr>
            <w:tcW w:w="4633" w:type="dxa"/>
          </w:tcPr>
          <w:p w14:paraId="5A9AA56B"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Faksa numurs</w:t>
            </w:r>
          </w:p>
        </w:tc>
        <w:tc>
          <w:tcPr>
            <w:tcW w:w="5143" w:type="dxa"/>
            <w:gridSpan w:val="2"/>
          </w:tcPr>
          <w:p w14:paraId="79C8EEFB"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05766E62" w14:textId="77777777" w:rsidTr="00D752B1">
        <w:tc>
          <w:tcPr>
            <w:tcW w:w="4633" w:type="dxa"/>
          </w:tcPr>
          <w:p w14:paraId="07B8B521"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E-pasta adrese</w:t>
            </w:r>
          </w:p>
        </w:tc>
        <w:tc>
          <w:tcPr>
            <w:tcW w:w="5143" w:type="dxa"/>
            <w:gridSpan w:val="2"/>
          </w:tcPr>
          <w:p w14:paraId="540957B4" w14:textId="77777777" w:rsidR="006F6933" w:rsidRPr="00D5455F" w:rsidRDefault="006F6933" w:rsidP="00D752B1">
            <w:pPr>
              <w:spacing w:after="0" w:line="240" w:lineRule="auto"/>
              <w:jc w:val="both"/>
              <w:rPr>
                <w:rFonts w:ascii="Times New Roman" w:eastAsia="Times New Roman" w:hAnsi="Times New Roman" w:cs="Times New Roman"/>
                <w:sz w:val="24"/>
                <w:szCs w:val="24"/>
              </w:rPr>
            </w:pPr>
          </w:p>
        </w:tc>
      </w:tr>
      <w:tr w:rsidR="006F6933" w:rsidRPr="00D5455F" w14:paraId="1CD51B29" w14:textId="77777777" w:rsidTr="00D752B1">
        <w:tc>
          <w:tcPr>
            <w:tcW w:w="4633" w:type="dxa"/>
          </w:tcPr>
          <w:p w14:paraId="2B755ED9" w14:textId="21BBDB79" w:rsidR="006F6933" w:rsidRPr="00966A7C" w:rsidRDefault="00326712" w:rsidP="00D752B1">
            <w:pPr>
              <w:spacing w:after="0" w:line="240" w:lineRule="auto"/>
              <w:jc w:val="both"/>
              <w:rPr>
                <w:rFonts w:ascii="Times New Roman" w:eastAsia="Times New Roman" w:hAnsi="Times New Roman" w:cs="Times New Roman"/>
                <w:sz w:val="24"/>
                <w:szCs w:val="24"/>
              </w:rPr>
            </w:pPr>
            <w:r w:rsidRPr="00966A7C">
              <w:rPr>
                <w:rFonts w:ascii="Times New Roman" w:eastAsia="Times New Roman" w:hAnsi="Times New Roman" w:cs="Times New Roman"/>
                <w:sz w:val="24"/>
                <w:szCs w:val="24"/>
              </w:rPr>
              <w:t>Pilnvarotā persona, kas būs tiesīga parakstīt iepirkuma līgumu</w:t>
            </w:r>
          </w:p>
        </w:tc>
        <w:tc>
          <w:tcPr>
            <w:tcW w:w="5143" w:type="dxa"/>
            <w:gridSpan w:val="2"/>
          </w:tcPr>
          <w:p w14:paraId="50C47BFB" w14:textId="77777777" w:rsidR="006F6933" w:rsidRPr="00966A7C" w:rsidRDefault="006F6933" w:rsidP="00D752B1">
            <w:pPr>
              <w:spacing w:after="0" w:line="240" w:lineRule="auto"/>
              <w:jc w:val="both"/>
              <w:rPr>
                <w:rFonts w:ascii="Times New Roman" w:eastAsia="Times New Roman" w:hAnsi="Times New Roman" w:cs="Times New Roman"/>
                <w:sz w:val="24"/>
                <w:szCs w:val="24"/>
              </w:rPr>
            </w:pPr>
          </w:p>
        </w:tc>
      </w:tr>
      <w:tr w:rsidR="00AE25CC" w:rsidRPr="00D5455F" w14:paraId="7DE5C882" w14:textId="77777777" w:rsidTr="00837A51">
        <w:tc>
          <w:tcPr>
            <w:tcW w:w="4633" w:type="dxa"/>
            <w:vMerge w:val="restart"/>
          </w:tcPr>
          <w:p w14:paraId="7F4AC717" w14:textId="722259F7" w:rsidR="00AE25CC" w:rsidRPr="00966A7C" w:rsidRDefault="00AE25CC" w:rsidP="00AE25CC">
            <w:pPr>
              <w:spacing w:after="0" w:line="240" w:lineRule="auto"/>
              <w:jc w:val="both"/>
              <w:rPr>
                <w:rFonts w:ascii="Times New Roman" w:eastAsia="Times New Roman" w:hAnsi="Times New Roman" w:cs="Times New Roman"/>
                <w:sz w:val="24"/>
                <w:szCs w:val="24"/>
              </w:rPr>
            </w:pPr>
            <w:r w:rsidRPr="00966A7C">
              <w:rPr>
                <w:rFonts w:ascii="Times New Roman" w:eastAsia="Times New Roman" w:hAnsi="Times New Roman" w:cs="Times New Roman"/>
                <w:sz w:val="24"/>
                <w:szCs w:val="24"/>
              </w:rPr>
              <w:t>Pretendenta statuss</w:t>
            </w:r>
            <w:r w:rsidRPr="00966A7C">
              <w:rPr>
                <w:rFonts w:ascii="Times New Roman" w:eastAsia="Times New Roman" w:hAnsi="Times New Roman" w:cs="Times New Roman"/>
                <w:sz w:val="24"/>
                <w:szCs w:val="24"/>
                <w:vertAlign w:val="superscript"/>
              </w:rPr>
              <w:footnoteReference w:id="1"/>
            </w:r>
          </w:p>
        </w:tc>
        <w:tc>
          <w:tcPr>
            <w:tcW w:w="2571" w:type="dxa"/>
          </w:tcPr>
          <w:p w14:paraId="3B21337B" w14:textId="34C19DCE" w:rsidR="00AE25CC" w:rsidRPr="00966A7C" w:rsidRDefault="00AE25CC" w:rsidP="00AE25CC">
            <w:pPr>
              <w:spacing w:after="0" w:line="240" w:lineRule="auto"/>
              <w:jc w:val="both"/>
              <w:rPr>
                <w:rFonts w:ascii="Times New Roman" w:eastAsia="Times New Roman" w:hAnsi="Times New Roman" w:cs="Times New Roman"/>
                <w:sz w:val="24"/>
                <w:szCs w:val="24"/>
              </w:rPr>
            </w:pPr>
            <w:r w:rsidRPr="00966A7C">
              <w:rPr>
                <w:rFonts w:ascii="Segoe UI Symbol" w:eastAsia="Times New Roman" w:hAnsi="Segoe UI Symbol" w:cs="Segoe UI Symbol"/>
              </w:rPr>
              <w:t>☐</w:t>
            </w:r>
            <w:r w:rsidRPr="00966A7C">
              <w:rPr>
                <w:rFonts w:ascii="Times New Roman" w:eastAsia="Times New Roman" w:hAnsi="Times New Roman" w:cs="Times New Roman"/>
              </w:rPr>
              <w:t>mazais uzņēmums</w:t>
            </w:r>
          </w:p>
        </w:tc>
        <w:tc>
          <w:tcPr>
            <w:tcW w:w="2572" w:type="dxa"/>
          </w:tcPr>
          <w:p w14:paraId="02CFBF22" w14:textId="77777777" w:rsidR="00AE25CC" w:rsidRPr="00966A7C" w:rsidRDefault="00AE25CC" w:rsidP="00AE25CC">
            <w:pPr>
              <w:tabs>
                <w:tab w:val="left" w:pos="851"/>
                <w:tab w:val="left" w:pos="1860"/>
              </w:tabs>
              <w:suppressAutoHyphens/>
              <w:spacing w:after="0" w:line="240" w:lineRule="auto"/>
              <w:jc w:val="both"/>
              <w:rPr>
                <w:rFonts w:ascii="Times New Roman" w:eastAsia="Times New Roman" w:hAnsi="Times New Roman" w:cs="Times New Roman"/>
              </w:rPr>
            </w:pPr>
            <w:r w:rsidRPr="00966A7C">
              <w:rPr>
                <w:rFonts w:ascii="Segoe UI Symbol" w:eastAsia="Times New Roman" w:hAnsi="Segoe UI Symbol" w:cs="Segoe UI Symbol"/>
              </w:rPr>
              <w:t>☐</w:t>
            </w:r>
            <w:r w:rsidRPr="00966A7C">
              <w:rPr>
                <w:rFonts w:ascii="Times New Roman" w:eastAsia="Times New Roman" w:hAnsi="Times New Roman" w:cs="Times New Roman"/>
              </w:rPr>
              <w:t>vidējais uzņēmums</w:t>
            </w:r>
          </w:p>
          <w:p w14:paraId="72C4AB1F" w14:textId="0E9D1451" w:rsidR="00AE25CC" w:rsidRPr="00966A7C" w:rsidRDefault="00AE25CC" w:rsidP="00AE25CC">
            <w:pPr>
              <w:spacing w:after="0" w:line="240" w:lineRule="auto"/>
              <w:jc w:val="both"/>
              <w:rPr>
                <w:rFonts w:ascii="Times New Roman" w:eastAsia="Times New Roman" w:hAnsi="Times New Roman" w:cs="Times New Roman"/>
                <w:sz w:val="24"/>
                <w:szCs w:val="24"/>
              </w:rPr>
            </w:pPr>
          </w:p>
        </w:tc>
      </w:tr>
      <w:tr w:rsidR="00AE25CC" w:rsidRPr="00D5455F" w14:paraId="098A3A23" w14:textId="77777777" w:rsidTr="00837A51">
        <w:tc>
          <w:tcPr>
            <w:tcW w:w="4633" w:type="dxa"/>
            <w:vMerge/>
            <w:vAlign w:val="center"/>
          </w:tcPr>
          <w:p w14:paraId="2EA22752" w14:textId="77777777" w:rsidR="00AE25CC" w:rsidRPr="00966A7C" w:rsidRDefault="00AE25CC" w:rsidP="00AE25CC">
            <w:pPr>
              <w:spacing w:after="0" w:line="240" w:lineRule="auto"/>
              <w:jc w:val="both"/>
              <w:rPr>
                <w:rFonts w:ascii="Times New Roman" w:eastAsia="Times New Roman" w:hAnsi="Times New Roman" w:cs="Times New Roman"/>
                <w:sz w:val="24"/>
                <w:szCs w:val="24"/>
              </w:rPr>
            </w:pPr>
          </w:p>
        </w:tc>
        <w:tc>
          <w:tcPr>
            <w:tcW w:w="5143" w:type="dxa"/>
            <w:gridSpan w:val="2"/>
          </w:tcPr>
          <w:p w14:paraId="76E41FEA" w14:textId="77777777" w:rsidR="00AE25CC" w:rsidRPr="00966A7C" w:rsidRDefault="00AE25CC" w:rsidP="00AE25CC">
            <w:pPr>
              <w:tabs>
                <w:tab w:val="left" w:pos="851"/>
                <w:tab w:val="left" w:pos="1860"/>
              </w:tabs>
              <w:suppressAutoHyphens/>
              <w:spacing w:after="0" w:line="240" w:lineRule="auto"/>
              <w:jc w:val="both"/>
              <w:rPr>
                <w:rFonts w:ascii="Times New Roman" w:eastAsia="Times New Roman" w:hAnsi="Times New Roman" w:cs="Times New Roman"/>
              </w:rPr>
            </w:pPr>
            <w:r w:rsidRPr="00966A7C">
              <w:rPr>
                <w:rFonts w:ascii="Segoe UI Symbol" w:eastAsia="Times New Roman" w:hAnsi="Segoe UI Symbol" w:cs="Segoe UI Symbol"/>
              </w:rPr>
              <w:t>☐</w:t>
            </w:r>
            <w:r w:rsidRPr="00966A7C">
              <w:rPr>
                <w:rFonts w:ascii="Times New Roman" w:eastAsia="Times New Roman" w:hAnsi="Times New Roman" w:cs="Times New Roman"/>
              </w:rPr>
              <w:t xml:space="preserve"> lielais uzņēmums</w:t>
            </w:r>
          </w:p>
          <w:p w14:paraId="18838B78" w14:textId="7C8FAFD1" w:rsidR="00AE25CC" w:rsidRPr="00966A7C" w:rsidRDefault="00AE25CC" w:rsidP="00AE25CC">
            <w:pPr>
              <w:spacing w:after="0" w:line="240" w:lineRule="auto"/>
              <w:jc w:val="both"/>
              <w:rPr>
                <w:rFonts w:ascii="Times New Roman" w:eastAsia="Times New Roman" w:hAnsi="Times New Roman" w:cs="Times New Roman"/>
                <w:i/>
                <w:color w:val="FF0000"/>
                <w:sz w:val="24"/>
                <w:szCs w:val="24"/>
              </w:rPr>
            </w:pPr>
          </w:p>
        </w:tc>
      </w:tr>
    </w:tbl>
    <w:p w14:paraId="734A13FE" w14:textId="05B40638" w:rsidR="006F6933"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Apliecinām, ka izpildot darbus, tiks ievēroti Pasūtītāja pārstāvju norādījumi.</w:t>
      </w:r>
    </w:p>
    <w:p w14:paraId="665F4D9C" w14:textId="276D2723" w:rsidR="00C47B2B" w:rsidRPr="007D0BFF" w:rsidRDefault="007D0BFF" w:rsidP="006F6933">
      <w:pPr>
        <w:spacing w:after="0" w:line="240" w:lineRule="auto"/>
        <w:jc w:val="both"/>
        <w:rPr>
          <w:rFonts w:ascii="Times New Roman" w:eastAsia="Times New Roman" w:hAnsi="Times New Roman" w:cs="Times New Roman"/>
          <w:i/>
          <w:color w:val="FF0000"/>
        </w:rPr>
      </w:pPr>
      <w:r w:rsidRPr="00966A7C">
        <w:rPr>
          <w:rFonts w:ascii="Times New Roman" w:eastAsia="Times New Roman" w:hAnsi="Times New Roman" w:cs="Times New Roman"/>
        </w:rPr>
        <w:lastRenderedPageBreak/>
        <w:t>Apliecinām, ka mūsu rīcībā ir visi tehniskie un personāla resursi, lai kvalitatīvi un savlaicīgi nodrošinātu Pasūtītājam nepieciešamo preču piegādi</w:t>
      </w:r>
      <w:r w:rsidR="00966A7C" w:rsidRPr="00966A7C">
        <w:rPr>
          <w:rFonts w:ascii="Times New Roman" w:eastAsia="Times New Roman" w:hAnsi="Times New Roman" w:cs="Times New Roman"/>
        </w:rPr>
        <w:t>/pakalpojuma</w:t>
      </w:r>
      <w:r w:rsidR="00966A7C">
        <w:rPr>
          <w:rFonts w:ascii="Times New Roman" w:eastAsia="Times New Roman" w:hAnsi="Times New Roman" w:cs="Times New Roman"/>
        </w:rPr>
        <w:t xml:space="preserve"> sniegšanu</w:t>
      </w:r>
      <w:r>
        <w:rPr>
          <w:rFonts w:ascii="Times New Roman" w:eastAsia="Times New Roman" w:hAnsi="Times New Roman" w:cs="Times New Roman"/>
        </w:rPr>
        <w:t>.</w:t>
      </w:r>
    </w:p>
    <w:p w14:paraId="7BEDDF58" w14:textId="7B212CC1" w:rsidR="006F6933"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 xml:space="preserve">Apliecinām, ka </w:t>
      </w:r>
      <w:r w:rsidR="007D0BFF">
        <w:rPr>
          <w:rFonts w:ascii="Times New Roman" w:eastAsia="Times New Roman" w:hAnsi="Times New Roman" w:cs="Times New Roman"/>
        </w:rPr>
        <w:t>preču</w:t>
      </w:r>
      <w:r w:rsidRPr="00D5455F">
        <w:rPr>
          <w:rFonts w:ascii="Times New Roman" w:eastAsia="Times New Roman" w:hAnsi="Times New Roman" w:cs="Times New Roman"/>
        </w:rPr>
        <w:t xml:space="preserve"> apjoms ir skaidrs un ka to var realizēt</w:t>
      </w:r>
      <w:r w:rsidR="007D0BFF">
        <w:rPr>
          <w:rFonts w:ascii="Times New Roman" w:eastAsia="Times New Roman" w:hAnsi="Times New Roman" w:cs="Times New Roman"/>
        </w:rPr>
        <w:t>/piegādāt</w:t>
      </w:r>
      <w:r w:rsidRPr="00D5455F">
        <w:rPr>
          <w:rFonts w:ascii="Times New Roman" w:eastAsia="Times New Roman" w:hAnsi="Times New Roman" w:cs="Times New Roman"/>
        </w:rPr>
        <w:t>, atbilstoši Nolikumam un tā pielikumiem.</w:t>
      </w:r>
    </w:p>
    <w:p w14:paraId="42BEE59E" w14:textId="60136D18" w:rsidR="007D0BFF" w:rsidRPr="00966A7C" w:rsidRDefault="007D0BFF" w:rsidP="006F6933">
      <w:pPr>
        <w:spacing w:after="0" w:line="240" w:lineRule="auto"/>
        <w:jc w:val="both"/>
        <w:rPr>
          <w:rFonts w:ascii="Times New Roman" w:eastAsia="Times New Roman" w:hAnsi="Times New Roman" w:cs="Times New Roman"/>
          <w:i/>
          <w:color w:val="FF0000"/>
        </w:rPr>
      </w:pPr>
      <w:r w:rsidRPr="00966A7C">
        <w:rPr>
          <w:rFonts w:ascii="Times New Roman" w:eastAsia="Times New Roman" w:hAnsi="Times New Roman" w:cs="Times New Roman"/>
        </w:rPr>
        <w:t xml:space="preserve">Apliecinām, ka piekrītam visiem iepirkuma līguma projekta noteikumiem (Nolikuma 6.pielikums). </w:t>
      </w:r>
    </w:p>
    <w:p w14:paraId="3DADA80C" w14:textId="376F9612" w:rsidR="007D0BFF" w:rsidRPr="007D0BFF" w:rsidRDefault="007D0BFF" w:rsidP="006F6933">
      <w:pPr>
        <w:spacing w:after="0" w:line="240" w:lineRule="auto"/>
        <w:jc w:val="both"/>
        <w:rPr>
          <w:rFonts w:ascii="Times New Roman" w:eastAsia="Times New Roman" w:hAnsi="Times New Roman" w:cs="Times New Roman"/>
        </w:rPr>
      </w:pPr>
      <w:r w:rsidRPr="00966A7C">
        <w:rPr>
          <w:rFonts w:ascii="Times New Roman" w:eastAsia="Calibri" w:hAnsi="Times New Roman" w:cs="Times New Roman"/>
          <w:lang w:eastAsia="lv-LV"/>
        </w:rPr>
        <w:t>Atļaujam Pasūtītājam iepirkuma ietvaros un tā rezultātā noslēgtā iepirkuma līguma administrēšanai, apstrādāt savā piedāvājumā norādīto fizisko personu datus saskaņā ar Fizisko personu datu aizsardzības likumu.</w:t>
      </w:r>
    </w:p>
    <w:p w14:paraId="6F9E3EB5" w14:textId="12AACE01"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14:paraId="2504C988" w14:textId="68CCC4E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Neesam iesnieguši nepatiesu informāciju savas kvalifikācijas novērtēšanai.</w:t>
      </w:r>
    </w:p>
    <w:p w14:paraId="43B42472" w14:textId="6ECDA08B"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Piedāvājuma derīguma termiņš ir _________ dienas</w:t>
      </w:r>
      <w:r w:rsidR="007D0BFF">
        <w:rPr>
          <w:rFonts w:ascii="Times New Roman" w:eastAsia="Times New Roman" w:hAnsi="Times New Roman" w:cs="Times New Roman"/>
        </w:rPr>
        <w:t xml:space="preserve"> (ne mazāk kā 90 dienas)</w:t>
      </w:r>
      <w:r w:rsidRPr="00D5455F">
        <w:rPr>
          <w:rFonts w:ascii="Times New Roman" w:eastAsia="Times New Roman" w:hAnsi="Times New Roman" w:cs="Times New Roman"/>
        </w:rPr>
        <w:t>.</w:t>
      </w:r>
    </w:p>
    <w:p w14:paraId="70E71289" w14:textId="77777777" w:rsidR="006F6933" w:rsidRPr="007D0BFF" w:rsidRDefault="006F6933" w:rsidP="006F6933">
      <w:pPr>
        <w:spacing w:after="0" w:line="240" w:lineRule="auto"/>
        <w:jc w:val="both"/>
        <w:rPr>
          <w:rFonts w:ascii="Times New Roman" w:eastAsia="Times New Roman" w:hAnsi="Times New Roman" w:cs="Times New Roman"/>
        </w:rPr>
      </w:pPr>
      <w:r w:rsidRPr="007D0BFF">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6BBF0BE6" w14:textId="3B5053F4" w:rsidR="006F6933" w:rsidRPr="007D0BFF" w:rsidRDefault="007D0BFF" w:rsidP="007D0BFF">
      <w:pPr>
        <w:spacing w:after="0" w:line="240" w:lineRule="auto"/>
        <w:ind w:right="-99"/>
        <w:jc w:val="both"/>
        <w:rPr>
          <w:rFonts w:ascii="Times New Roman" w:eastAsia="Times New Roman" w:hAnsi="Times New Roman" w:cs="Times New Roman"/>
          <w:i/>
          <w:color w:val="FF0000"/>
        </w:rPr>
      </w:pPr>
      <w:r w:rsidRPr="00966A7C">
        <w:rPr>
          <w:rFonts w:ascii="Times New Roman" w:eastAsia="Times New Roman" w:hAnsi="Times New Roman" w:cs="Times New Roman"/>
          <w:color w:val="000000"/>
        </w:rPr>
        <w:t>Informācija, kas pēc Pretendenta domām ir uzskatāma par komercnoslēpumu, atrodas Pretendenta piedāvājuma _________________________ lpp.</w:t>
      </w:r>
    </w:p>
    <w:p w14:paraId="1B3879C2"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Piedāvājums dalībai iepirkumā sastāv no __________ lpp.</w:t>
      </w:r>
    </w:p>
    <w:p w14:paraId="60A3BD0C" w14:textId="77777777" w:rsidR="006F6933" w:rsidRPr="00D5455F" w:rsidRDefault="006F6933" w:rsidP="006F6933">
      <w:pPr>
        <w:spacing w:after="0" w:line="240" w:lineRule="auto"/>
        <w:jc w:val="both"/>
        <w:rPr>
          <w:rFonts w:ascii="Times New Roman" w:eastAsia="Times New Roman" w:hAnsi="Times New Roman" w:cs="Times New Roman"/>
        </w:rPr>
      </w:pPr>
    </w:p>
    <w:p w14:paraId="049870B2"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Vārds, Uzvārds</w:t>
      </w:r>
      <w:r w:rsidRPr="00D5455F">
        <w:rPr>
          <w:rFonts w:ascii="Times New Roman" w:eastAsia="Times New Roman" w:hAnsi="Times New Roman" w:cs="Times New Roman"/>
        </w:rPr>
        <w:tab/>
      </w:r>
      <w:r w:rsidRPr="00D5455F">
        <w:rPr>
          <w:rFonts w:ascii="Times New Roman" w:eastAsia="Times New Roman" w:hAnsi="Times New Roman" w:cs="Times New Roman"/>
        </w:rPr>
        <w:tab/>
        <w:t>_____________________________________</w:t>
      </w:r>
    </w:p>
    <w:p w14:paraId="67280F63" w14:textId="77777777" w:rsidR="006F6933" w:rsidRPr="00D5455F" w:rsidRDefault="006F6933" w:rsidP="006F6933">
      <w:pPr>
        <w:spacing w:after="0" w:line="240" w:lineRule="auto"/>
        <w:jc w:val="both"/>
        <w:rPr>
          <w:rFonts w:ascii="Times New Roman" w:eastAsia="Times New Roman" w:hAnsi="Times New Roman" w:cs="Times New Roman"/>
        </w:rPr>
      </w:pPr>
    </w:p>
    <w:p w14:paraId="06E3480C"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Ieņemamais amats</w:t>
      </w:r>
      <w:r w:rsidRPr="00D5455F">
        <w:rPr>
          <w:rFonts w:ascii="Times New Roman" w:eastAsia="Times New Roman" w:hAnsi="Times New Roman" w:cs="Times New Roman"/>
        </w:rPr>
        <w:tab/>
        <w:t>_____________________________________</w:t>
      </w:r>
    </w:p>
    <w:p w14:paraId="584FAA3B" w14:textId="77777777" w:rsidR="006F6933" w:rsidRPr="00D5455F" w:rsidRDefault="006F6933" w:rsidP="006F6933">
      <w:pPr>
        <w:spacing w:after="0" w:line="240" w:lineRule="auto"/>
        <w:jc w:val="both"/>
        <w:rPr>
          <w:rFonts w:ascii="Times New Roman" w:eastAsia="Times New Roman" w:hAnsi="Times New Roman" w:cs="Times New Roman"/>
        </w:rPr>
      </w:pPr>
    </w:p>
    <w:p w14:paraId="03428A48"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Paraksts</w:t>
      </w:r>
      <w:r w:rsidRPr="00D5455F">
        <w:rPr>
          <w:rFonts w:ascii="Times New Roman" w:eastAsia="Times New Roman" w:hAnsi="Times New Roman" w:cs="Times New Roman"/>
        </w:rPr>
        <w:tab/>
      </w:r>
      <w:r w:rsidRPr="00D5455F">
        <w:rPr>
          <w:rFonts w:ascii="Times New Roman" w:eastAsia="Times New Roman" w:hAnsi="Times New Roman" w:cs="Times New Roman"/>
        </w:rPr>
        <w:tab/>
        <w:t>_____________________________________</w:t>
      </w:r>
    </w:p>
    <w:p w14:paraId="2ABF8E66" w14:textId="77777777" w:rsidR="006F6933" w:rsidRPr="00D5455F" w:rsidRDefault="006F6933" w:rsidP="006F6933">
      <w:pPr>
        <w:spacing w:after="0" w:line="240" w:lineRule="auto"/>
        <w:jc w:val="both"/>
        <w:rPr>
          <w:rFonts w:ascii="Times New Roman" w:eastAsia="Times New Roman" w:hAnsi="Times New Roman" w:cs="Times New Roman"/>
        </w:rPr>
      </w:pPr>
    </w:p>
    <w:p w14:paraId="11C6B946" w14:textId="77777777" w:rsidR="006F6933" w:rsidRPr="00D5455F" w:rsidRDefault="006F6933" w:rsidP="006F6933">
      <w:pPr>
        <w:spacing w:after="0" w:line="240" w:lineRule="auto"/>
        <w:jc w:val="both"/>
        <w:rPr>
          <w:rFonts w:ascii="Times New Roman" w:eastAsia="Times New Roman" w:hAnsi="Times New Roman" w:cs="Times New Roman"/>
        </w:rPr>
      </w:pPr>
      <w:r w:rsidRPr="00D5455F">
        <w:rPr>
          <w:rFonts w:ascii="Times New Roman" w:eastAsia="Times New Roman" w:hAnsi="Times New Roman" w:cs="Times New Roman"/>
        </w:rPr>
        <w:t>Datums</w:t>
      </w:r>
      <w:r w:rsidRPr="00D5455F">
        <w:rPr>
          <w:rFonts w:ascii="Times New Roman" w:eastAsia="Times New Roman" w:hAnsi="Times New Roman" w:cs="Times New Roman"/>
        </w:rPr>
        <w:tab/>
      </w:r>
      <w:r w:rsidRPr="00D5455F">
        <w:rPr>
          <w:rFonts w:ascii="Times New Roman" w:eastAsia="Times New Roman" w:hAnsi="Times New Roman" w:cs="Times New Roman"/>
        </w:rPr>
        <w:tab/>
      </w:r>
      <w:r w:rsidRPr="00D5455F">
        <w:rPr>
          <w:rFonts w:ascii="Times New Roman" w:eastAsia="Times New Roman" w:hAnsi="Times New Roman" w:cs="Times New Roman"/>
        </w:rPr>
        <w:tab/>
        <w:t>__________</w:t>
      </w:r>
      <w:r w:rsidRPr="00D5455F">
        <w:rPr>
          <w:rFonts w:ascii="Times New Roman" w:eastAsia="Times New Roman" w:hAnsi="Times New Roman" w:cs="Times New Roman"/>
        </w:rPr>
        <w:tab/>
      </w:r>
      <w:r w:rsidRPr="00D5455F">
        <w:rPr>
          <w:rFonts w:ascii="Times New Roman" w:eastAsia="Times New Roman" w:hAnsi="Times New Roman" w:cs="Times New Roman"/>
        </w:rPr>
        <w:tab/>
        <w:t>_________________</w:t>
      </w:r>
    </w:p>
    <w:p w14:paraId="180A536D" w14:textId="13B5E4AE" w:rsidR="006F6933" w:rsidRPr="00D5455F" w:rsidRDefault="006F6933" w:rsidP="006F6933">
      <w:pPr>
        <w:spacing w:after="0" w:line="240" w:lineRule="auto"/>
        <w:jc w:val="both"/>
        <w:rPr>
          <w:rFonts w:ascii="Times New Roman" w:eastAsia="Times New Roman" w:hAnsi="Times New Roman" w:cs="Times New Roman"/>
        </w:rPr>
      </w:pPr>
    </w:p>
    <w:p w14:paraId="5F2F4D85" w14:textId="77777777" w:rsidR="006F6933" w:rsidRPr="00D5455F" w:rsidRDefault="006F6933" w:rsidP="006F6933">
      <w:pPr>
        <w:tabs>
          <w:tab w:val="left" w:pos="319"/>
        </w:tabs>
        <w:spacing w:before="120" w:after="120" w:line="240" w:lineRule="auto"/>
        <w:rPr>
          <w:rFonts w:ascii="Times New Roman" w:eastAsia="Times New Roman" w:hAnsi="Times New Roman" w:cs="Times New Roman"/>
          <w:b/>
          <w:bCs/>
          <w:sz w:val="24"/>
          <w:szCs w:val="24"/>
        </w:rPr>
      </w:pPr>
    </w:p>
    <w:p w14:paraId="34BDC7C0" w14:textId="77777777" w:rsidR="006F6933" w:rsidRPr="00D5455F" w:rsidRDefault="006F6933" w:rsidP="006F6933">
      <w:pPr>
        <w:rPr>
          <w:rFonts w:ascii="Times New Roman" w:eastAsia="Times New Roman" w:hAnsi="Times New Roman" w:cs="Times New Roman"/>
          <w:b/>
          <w:bCs/>
          <w:sz w:val="24"/>
          <w:szCs w:val="24"/>
          <w:highlight w:val="yellow"/>
        </w:rPr>
      </w:pPr>
      <w:r w:rsidRPr="00D5455F">
        <w:rPr>
          <w:rFonts w:ascii="Times New Roman" w:eastAsia="Times New Roman" w:hAnsi="Times New Roman" w:cs="Times New Roman"/>
          <w:b/>
          <w:bCs/>
          <w:sz w:val="24"/>
          <w:szCs w:val="24"/>
          <w:highlight w:val="yellow"/>
        </w:rPr>
        <w:br w:type="page"/>
      </w:r>
    </w:p>
    <w:p w14:paraId="43AD9D3D" w14:textId="78E66A91" w:rsidR="002D010C" w:rsidRDefault="002D010C" w:rsidP="002C73B8">
      <w:pPr>
        <w:pBdr>
          <w:top w:val="nil"/>
          <w:left w:val="nil"/>
          <w:bottom w:val="nil"/>
          <w:right w:val="nil"/>
          <w:between w:val="nil"/>
          <w:bar w:val="nil"/>
        </w:pBdr>
        <w:ind w:left="7920"/>
        <w:rPr>
          <w:rFonts w:ascii="Times New Roman" w:eastAsia="Calibri" w:hAnsi="Times New Roman" w:cs="Times New Roman"/>
          <w:b/>
          <w:bCs/>
          <w:color w:val="000000"/>
          <w:sz w:val="24"/>
          <w:szCs w:val="24"/>
          <w:u w:color="000000"/>
          <w:bdr w:val="nil"/>
          <w:lang w:eastAsia="lv-LV"/>
        </w:rPr>
      </w:pPr>
      <w:r w:rsidRPr="006F6933">
        <w:rPr>
          <w:rFonts w:ascii="Times New Roman" w:eastAsia="Calibri" w:hAnsi="Times New Roman" w:cs="Times New Roman"/>
          <w:b/>
          <w:bCs/>
          <w:color w:val="000000"/>
          <w:sz w:val="24"/>
          <w:szCs w:val="24"/>
          <w:u w:color="000000"/>
          <w:bdr w:val="nil"/>
          <w:lang w:eastAsia="lv-LV"/>
        </w:rPr>
        <w:lastRenderedPageBreak/>
        <w:t>2.pielikums</w:t>
      </w:r>
    </w:p>
    <w:p w14:paraId="3A933ADB" w14:textId="77777777" w:rsidR="006F6933" w:rsidRPr="006F6933" w:rsidRDefault="006F6933" w:rsidP="002C73B8">
      <w:pPr>
        <w:pBdr>
          <w:top w:val="nil"/>
          <w:left w:val="nil"/>
          <w:bottom w:val="nil"/>
          <w:right w:val="nil"/>
          <w:between w:val="nil"/>
          <w:bar w:val="nil"/>
        </w:pBdr>
        <w:ind w:left="7920"/>
        <w:rPr>
          <w:rFonts w:ascii="Times New Roman" w:eastAsia="Calibri" w:hAnsi="Times New Roman" w:cs="Times New Roman"/>
          <w:color w:val="000000"/>
          <w:sz w:val="24"/>
          <w:szCs w:val="24"/>
          <w:highlight w:val="green"/>
          <w:u w:color="000000"/>
          <w:bdr w:val="nil"/>
          <w:lang w:eastAsia="lv-LV"/>
        </w:rPr>
      </w:pPr>
    </w:p>
    <w:p w14:paraId="39749FEF" w14:textId="77777777" w:rsidR="006F6933" w:rsidRPr="006F6933" w:rsidRDefault="006F6933" w:rsidP="006F6933">
      <w:pPr>
        <w:pStyle w:val="ListParagraph"/>
        <w:spacing w:after="0" w:line="360" w:lineRule="auto"/>
        <w:jc w:val="center"/>
        <w:rPr>
          <w:rFonts w:ascii="Times New Roman" w:hAnsi="Times New Roman" w:cs="Times New Roman"/>
          <w:b/>
          <w:sz w:val="24"/>
          <w:szCs w:val="24"/>
        </w:rPr>
      </w:pPr>
      <w:r w:rsidRPr="006F6933">
        <w:rPr>
          <w:rFonts w:ascii="Times New Roman" w:hAnsi="Times New Roman" w:cs="Times New Roman"/>
          <w:b/>
          <w:sz w:val="24"/>
          <w:szCs w:val="24"/>
        </w:rPr>
        <w:t>TEHNISKĀ SPECIFIKĀCIJA</w:t>
      </w:r>
    </w:p>
    <w:p w14:paraId="0BD026C3" w14:textId="77777777" w:rsidR="006F6933" w:rsidRPr="006F6933" w:rsidRDefault="006F6933" w:rsidP="006F6933">
      <w:pPr>
        <w:jc w:val="center"/>
        <w:rPr>
          <w:rFonts w:ascii="Times New Roman" w:hAnsi="Times New Roman" w:cs="Times New Roman"/>
          <w:b/>
          <w:bCs/>
          <w:sz w:val="24"/>
          <w:szCs w:val="24"/>
        </w:rPr>
      </w:pPr>
      <w:r w:rsidRPr="006F6933">
        <w:rPr>
          <w:rFonts w:ascii="Times New Roman" w:hAnsi="Times New Roman" w:cs="Times New Roman"/>
          <w:b/>
          <w:bCs/>
          <w:sz w:val="24"/>
          <w:szCs w:val="24"/>
        </w:rPr>
        <w:t xml:space="preserve">BIROJA TEHNIKAS IZEJMATERIĀLU UZSKAITĪJUMS </w:t>
      </w:r>
    </w:p>
    <w:p w14:paraId="4B6BB751" w14:textId="77777777" w:rsidR="006F6933" w:rsidRPr="006F6933" w:rsidRDefault="006F6933" w:rsidP="006F6933">
      <w:pPr>
        <w:jc w:val="center"/>
        <w:rPr>
          <w:rFonts w:ascii="Times New Roman" w:hAnsi="Times New Roman" w:cs="Times New Roman"/>
          <w:bCs/>
          <w:sz w:val="24"/>
          <w:szCs w:val="24"/>
        </w:rPr>
      </w:pPr>
    </w:p>
    <w:tbl>
      <w:tblPr>
        <w:tblW w:w="9240" w:type="dxa"/>
        <w:tblInd w:w="284" w:type="dxa"/>
        <w:tblLook w:val="0000" w:firstRow="0" w:lastRow="0" w:firstColumn="0" w:lastColumn="0" w:noHBand="0" w:noVBand="0"/>
      </w:tblPr>
      <w:tblGrid>
        <w:gridCol w:w="883"/>
        <w:gridCol w:w="2235"/>
        <w:gridCol w:w="851"/>
        <w:gridCol w:w="5271"/>
      </w:tblGrid>
      <w:tr w:rsidR="006F6933" w:rsidRPr="006F6933" w14:paraId="726617D8" w14:textId="77777777" w:rsidTr="006F6933">
        <w:trPr>
          <w:trHeight w:val="604"/>
        </w:trPr>
        <w:tc>
          <w:tcPr>
            <w:tcW w:w="9240" w:type="dxa"/>
            <w:gridSpan w:val="4"/>
            <w:tcBorders>
              <w:bottom w:val="single" w:sz="4" w:space="0" w:color="auto"/>
            </w:tcBorders>
            <w:vAlign w:val="center"/>
          </w:tcPr>
          <w:p w14:paraId="7E648C44" w14:textId="77777777" w:rsidR="006F6933" w:rsidRPr="006F6933" w:rsidRDefault="006F6933" w:rsidP="00D752B1">
            <w:pPr>
              <w:jc w:val="both"/>
              <w:rPr>
                <w:rFonts w:ascii="Times New Roman" w:hAnsi="Times New Roman" w:cs="Times New Roman"/>
                <w:b/>
                <w:bCs/>
                <w:sz w:val="24"/>
                <w:szCs w:val="24"/>
              </w:rPr>
            </w:pPr>
            <w:r w:rsidRPr="006F6933">
              <w:rPr>
                <w:rFonts w:ascii="Times New Roman" w:hAnsi="Times New Roman" w:cs="Times New Roman"/>
                <w:b/>
                <w:bCs/>
                <w:sz w:val="24"/>
                <w:szCs w:val="24"/>
              </w:rPr>
              <w:t xml:space="preserve">Tabula Nr.1. </w:t>
            </w:r>
            <w:r w:rsidRPr="006F6933">
              <w:rPr>
                <w:rFonts w:ascii="Times New Roman" w:hAnsi="Times New Roman" w:cs="Times New Roman"/>
                <w:b/>
                <w:sz w:val="24"/>
                <w:szCs w:val="24"/>
              </w:rPr>
              <w:t xml:space="preserve">Piedāvāt tikai jaunus ražotāja oriģinālos izejmateriālus, kuri </w:t>
            </w:r>
            <w:r w:rsidRPr="006F6933">
              <w:rPr>
                <w:rFonts w:ascii="Times New Roman" w:hAnsi="Times New Roman" w:cs="Times New Roman"/>
                <w:b/>
                <w:sz w:val="24"/>
                <w:szCs w:val="24"/>
                <w:lang w:eastAsia="lv-LV"/>
              </w:rPr>
              <w:t>atbalsta drukas iekārtu ražotāja sniegtās garantijas</w:t>
            </w:r>
            <w:r w:rsidRPr="006F6933">
              <w:rPr>
                <w:rFonts w:ascii="Times New Roman" w:hAnsi="Times New Roman" w:cs="Times New Roman"/>
                <w:b/>
                <w:sz w:val="24"/>
                <w:szCs w:val="24"/>
              </w:rPr>
              <w:t xml:space="preserve">. </w:t>
            </w:r>
          </w:p>
        </w:tc>
      </w:tr>
      <w:tr w:rsidR="006F6933" w:rsidRPr="006F6933" w14:paraId="1F23BE13" w14:textId="77777777" w:rsidTr="006F6933">
        <w:trPr>
          <w:trHeight w:val="604"/>
        </w:trPr>
        <w:tc>
          <w:tcPr>
            <w:tcW w:w="883" w:type="dxa"/>
            <w:tcBorders>
              <w:top w:val="single" w:sz="4" w:space="0" w:color="auto"/>
              <w:left w:val="single" w:sz="4" w:space="0" w:color="auto"/>
              <w:bottom w:val="single" w:sz="4" w:space="0" w:color="auto"/>
              <w:right w:val="single" w:sz="4" w:space="0" w:color="auto"/>
            </w:tcBorders>
            <w:vAlign w:val="center"/>
          </w:tcPr>
          <w:p w14:paraId="51AD9F25" w14:textId="77777777" w:rsidR="006F6933" w:rsidRPr="006F6933" w:rsidRDefault="006F6933" w:rsidP="00D752B1">
            <w:pPr>
              <w:jc w:val="center"/>
              <w:rPr>
                <w:rFonts w:ascii="Times New Roman" w:hAnsi="Times New Roman" w:cs="Times New Roman"/>
                <w:b/>
                <w:bCs/>
                <w:sz w:val="24"/>
                <w:szCs w:val="24"/>
              </w:rPr>
            </w:pPr>
            <w:r w:rsidRPr="006F6933">
              <w:rPr>
                <w:rFonts w:ascii="Times New Roman" w:hAnsi="Times New Roman" w:cs="Times New Roman"/>
                <w:b/>
                <w:bCs/>
                <w:sz w:val="24"/>
                <w:szCs w:val="24"/>
              </w:rPr>
              <w:t>Nr.pk.</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CBF3B04" w14:textId="77777777" w:rsidR="006F6933" w:rsidRPr="006F6933" w:rsidRDefault="006F6933" w:rsidP="00D752B1">
            <w:pPr>
              <w:jc w:val="center"/>
              <w:rPr>
                <w:rFonts w:ascii="Times New Roman" w:hAnsi="Times New Roman" w:cs="Times New Roman"/>
                <w:b/>
                <w:bCs/>
                <w:sz w:val="24"/>
                <w:szCs w:val="24"/>
              </w:rPr>
            </w:pPr>
            <w:r w:rsidRPr="006F6933">
              <w:rPr>
                <w:rFonts w:ascii="Times New Roman" w:hAnsi="Times New Roman" w:cs="Times New Roman"/>
                <w:b/>
                <w:bCs/>
                <w:sz w:val="24"/>
                <w:szCs w:val="24"/>
              </w:rPr>
              <w:t>Biroja tehnikas nosaukums</w:t>
            </w:r>
          </w:p>
        </w:tc>
        <w:tc>
          <w:tcPr>
            <w:tcW w:w="6122" w:type="dxa"/>
            <w:gridSpan w:val="2"/>
            <w:tcBorders>
              <w:top w:val="single" w:sz="4" w:space="0" w:color="auto"/>
              <w:left w:val="nil"/>
              <w:bottom w:val="single" w:sz="4" w:space="0" w:color="auto"/>
              <w:right w:val="single" w:sz="4" w:space="0" w:color="auto"/>
            </w:tcBorders>
            <w:vAlign w:val="center"/>
          </w:tcPr>
          <w:p w14:paraId="1F47C380" w14:textId="77777777" w:rsidR="006F6933" w:rsidRPr="006F6933" w:rsidRDefault="006F6933" w:rsidP="00D752B1">
            <w:pPr>
              <w:jc w:val="center"/>
              <w:rPr>
                <w:rFonts w:ascii="Times New Roman" w:hAnsi="Times New Roman" w:cs="Times New Roman"/>
                <w:b/>
                <w:bCs/>
                <w:sz w:val="24"/>
                <w:szCs w:val="24"/>
              </w:rPr>
            </w:pPr>
            <w:r w:rsidRPr="006F6933">
              <w:rPr>
                <w:rFonts w:ascii="Times New Roman" w:hAnsi="Times New Roman" w:cs="Times New Roman"/>
                <w:b/>
                <w:bCs/>
                <w:sz w:val="24"/>
                <w:szCs w:val="24"/>
              </w:rPr>
              <w:t>Izejmateriāla nosaukums un kods</w:t>
            </w:r>
          </w:p>
        </w:tc>
      </w:tr>
      <w:tr w:rsidR="006F6933" w:rsidRPr="006F6933" w14:paraId="3AE41DE4"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393F97B3" w14:textId="77777777" w:rsidR="006F6933" w:rsidRPr="006F6933" w:rsidRDefault="006F6933" w:rsidP="006F6933">
            <w:pPr>
              <w:spacing w:after="0"/>
              <w:jc w:val="center"/>
              <w:rPr>
                <w:rFonts w:ascii="Times New Roman" w:hAnsi="Times New Roman" w:cs="Times New Roman"/>
                <w:sz w:val="20"/>
                <w:szCs w:val="20"/>
              </w:rPr>
            </w:pPr>
            <w:r w:rsidRPr="006F6933">
              <w:rPr>
                <w:rFonts w:ascii="Times New Roman" w:hAnsi="Times New Roman" w:cs="Times New Roman"/>
                <w:sz w:val="20"/>
                <w:szCs w:val="20"/>
              </w:rPr>
              <w:t>1.</w:t>
            </w:r>
          </w:p>
        </w:tc>
        <w:tc>
          <w:tcPr>
            <w:tcW w:w="2235" w:type="dxa"/>
            <w:tcBorders>
              <w:top w:val="nil"/>
              <w:left w:val="single" w:sz="4" w:space="0" w:color="auto"/>
              <w:bottom w:val="single" w:sz="4" w:space="0" w:color="auto"/>
              <w:right w:val="single" w:sz="4" w:space="0" w:color="auto"/>
            </w:tcBorders>
            <w:shd w:val="clear" w:color="auto" w:fill="auto"/>
            <w:vAlign w:val="center"/>
          </w:tcPr>
          <w:p w14:paraId="57AB7BBA"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 xml:space="preserve">Canon </w:t>
            </w:r>
            <w:proofErr w:type="spellStart"/>
            <w:r w:rsidRPr="006F6933">
              <w:rPr>
                <w:rFonts w:ascii="Times New Roman" w:hAnsi="Times New Roman" w:cs="Times New Roman"/>
                <w:sz w:val="20"/>
                <w:szCs w:val="20"/>
              </w:rPr>
              <w:t>iR</w:t>
            </w:r>
            <w:proofErr w:type="spellEnd"/>
            <w:r w:rsidRPr="006F6933">
              <w:rPr>
                <w:rFonts w:ascii="Times New Roman" w:hAnsi="Times New Roman" w:cs="Times New Roman"/>
                <w:sz w:val="20"/>
                <w:szCs w:val="20"/>
              </w:rPr>
              <w:t xml:space="preserve"> ADV4235i</w:t>
            </w:r>
          </w:p>
        </w:tc>
        <w:tc>
          <w:tcPr>
            <w:tcW w:w="6122" w:type="dxa"/>
            <w:gridSpan w:val="2"/>
            <w:tcBorders>
              <w:top w:val="single" w:sz="4" w:space="0" w:color="auto"/>
              <w:left w:val="nil"/>
              <w:bottom w:val="single" w:sz="4" w:space="0" w:color="auto"/>
              <w:right w:val="single" w:sz="4" w:space="0" w:color="auto"/>
            </w:tcBorders>
          </w:tcPr>
          <w:p w14:paraId="68B67645" w14:textId="77777777" w:rsidR="006F6933" w:rsidRPr="006F6933" w:rsidRDefault="009C14CE" w:rsidP="006F6933">
            <w:pPr>
              <w:spacing w:after="0"/>
              <w:rPr>
                <w:rFonts w:ascii="Times New Roman" w:hAnsi="Times New Roman" w:cs="Times New Roman"/>
                <w:sz w:val="20"/>
                <w:szCs w:val="20"/>
              </w:rPr>
            </w:pPr>
            <w:hyperlink r:id="rId25" w:history="1">
              <w:proofErr w:type="spellStart"/>
              <w:r w:rsidR="006F6933" w:rsidRPr="006F6933">
                <w:rPr>
                  <w:rFonts w:ascii="Times New Roman" w:hAnsi="Times New Roman" w:cs="Times New Roman"/>
                  <w:sz w:val="20"/>
                  <w:szCs w:val="20"/>
                </w:rPr>
                <w:t>Genuine</w:t>
              </w:r>
              <w:proofErr w:type="spellEnd"/>
              <w:r w:rsidR="006F6933" w:rsidRPr="006F6933">
                <w:rPr>
                  <w:rFonts w:ascii="Times New Roman" w:hAnsi="Times New Roman" w:cs="Times New Roman"/>
                  <w:sz w:val="20"/>
                  <w:szCs w:val="20"/>
                </w:rPr>
                <w:t xml:space="preserve"> Black Canon C-EXV39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(4792B002AA)</w:t>
              </w:r>
            </w:hyperlink>
          </w:p>
        </w:tc>
      </w:tr>
      <w:tr w:rsidR="006F6933" w:rsidRPr="006F6933" w14:paraId="352C13E7"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5C5B9216"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w:t>
            </w:r>
          </w:p>
        </w:tc>
        <w:tc>
          <w:tcPr>
            <w:tcW w:w="2235" w:type="dxa"/>
            <w:tcBorders>
              <w:top w:val="nil"/>
              <w:left w:val="single" w:sz="4" w:space="0" w:color="auto"/>
              <w:bottom w:val="single" w:sz="4" w:space="0" w:color="auto"/>
              <w:right w:val="single" w:sz="4" w:space="0" w:color="auto"/>
            </w:tcBorders>
            <w:shd w:val="clear" w:color="auto" w:fill="auto"/>
            <w:vAlign w:val="center"/>
          </w:tcPr>
          <w:p w14:paraId="4000432A"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iR2520</w:t>
            </w:r>
          </w:p>
        </w:tc>
        <w:tc>
          <w:tcPr>
            <w:tcW w:w="6122" w:type="dxa"/>
            <w:gridSpan w:val="2"/>
            <w:tcBorders>
              <w:top w:val="single" w:sz="4" w:space="0" w:color="auto"/>
              <w:left w:val="nil"/>
              <w:bottom w:val="single" w:sz="4" w:space="0" w:color="auto"/>
              <w:right w:val="single" w:sz="4" w:space="0" w:color="auto"/>
            </w:tcBorders>
          </w:tcPr>
          <w:p w14:paraId="651D6EAF" w14:textId="77777777" w:rsidR="006F6933" w:rsidRPr="006F6933" w:rsidRDefault="009C14CE" w:rsidP="006F6933">
            <w:pPr>
              <w:spacing w:after="0"/>
              <w:rPr>
                <w:rFonts w:ascii="Times New Roman" w:hAnsi="Times New Roman" w:cs="Times New Roman"/>
                <w:sz w:val="20"/>
                <w:szCs w:val="20"/>
              </w:rPr>
            </w:pPr>
            <w:hyperlink r:id="rId26" w:history="1">
              <w:proofErr w:type="spellStart"/>
              <w:r w:rsidR="006F6933" w:rsidRPr="006F6933">
                <w:rPr>
                  <w:rFonts w:ascii="Times New Roman" w:hAnsi="Times New Roman" w:cs="Times New Roman"/>
                  <w:sz w:val="20"/>
                  <w:szCs w:val="20"/>
                </w:rPr>
                <w:t>Genuine</w:t>
              </w:r>
              <w:proofErr w:type="spellEnd"/>
              <w:r w:rsidR="006F6933" w:rsidRPr="006F6933">
                <w:rPr>
                  <w:rFonts w:ascii="Times New Roman" w:hAnsi="Times New Roman" w:cs="Times New Roman"/>
                  <w:sz w:val="20"/>
                  <w:szCs w:val="20"/>
                </w:rPr>
                <w:t xml:space="preserve"> Black Canon C-EXV33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(2785B002AA)</w:t>
              </w:r>
            </w:hyperlink>
            <w:r w:rsidR="006F6933" w:rsidRPr="006F6933">
              <w:rPr>
                <w:rFonts w:ascii="Times New Roman" w:hAnsi="Times New Roman" w:cs="Times New Roman"/>
                <w:sz w:val="20"/>
                <w:szCs w:val="20"/>
              </w:rPr>
              <w:t xml:space="preserve">   </w:t>
            </w:r>
          </w:p>
        </w:tc>
      </w:tr>
      <w:tr w:rsidR="006F6933" w:rsidRPr="006F6933" w14:paraId="334A4BD8"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77046712"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w:t>
            </w:r>
          </w:p>
        </w:tc>
        <w:tc>
          <w:tcPr>
            <w:tcW w:w="2235" w:type="dxa"/>
            <w:tcBorders>
              <w:top w:val="nil"/>
              <w:left w:val="single" w:sz="4" w:space="0" w:color="auto"/>
              <w:bottom w:val="single" w:sz="4" w:space="0" w:color="auto"/>
              <w:right w:val="single" w:sz="4" w:space="0" w:color="auto"/>
            </w:tcBorders>
            <w:shd w:val="clear" w:color="auto" w:fill="auto"/>
            <w:vAlign w:val="center"/>
          </w:tcPr>
          <w:p w14:paraId="7EF31BCA"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Canon </w:t>
            </w:r>
            <w:proofErr w:type="spellStart"/>
            <w:r w:rsidRPr="006F6933">
              <w:rPr>
                <w:rFonts w:ascii="Times New Roman" w:hAnsi="Times New Roman" w:cs="Times New Roman"/>
                <w:color w:val="000000"/>
                <w:sz w:val="20"/>
                <w:szCs w:val="20"/>
              </w:rPr>
              <w:t>iR</w:t>
            </w:r>
            <w:proofErr w:type="spellEnd"/>
            <w:r w:rsidRPr="006F6933">
              <w:rPr>
                <w:rFonts w:ascii="Times New Roman" w:hAnsi="Times New Roman" w:cs="Times New Roman"/>
                <w:color w:val="000000"/>
                <w:sz w:val="20"/>
                <w:szCs w:val="20"/>
              </w:rPr>
              <w:t xml:space="preserve"> 2318</w:t>
            </w:r>
          </w:p>
        </w:tc>
        <w:tc>
          <w:tcPr>
            <w:tcW w:w="6122" w:type="dxa"/>
            <w:gridSpan w:val="2"/>
            <w:tcBorders>
              <w:top w:val="single" w:sz="4" w:space="0" w:color="auto"/>
              <w:left w:val="nil"/>
              <w:bottom w:val="single" w:sz="4" w:space="0" w:color="auto"/>
              <w:right w:val="single" w:sz="4" w:space="0" w:color="auto"/>
            </w:tcBorders>
          </w:tcPr>
          <w:p w14:paraId="4F7E1722" w14:textId="77777777" w:rsidR="006F6933" w:rsidRPr="006F6933" w:rsidRDefault="009C14CE" w:rsidP="006F6933">
            <w:pPr>
              <w:spacing w:after="0"/>
              <w:rPr>
                <w:rFonts w:ascii="Times New Roman" w:hAnsi="Times New Roman" w:cs="Times New Roman"/>
                <w:sz w:val="20"/>
                <w:szCs w:val="20"/>
              </w:rPr>
            </w:pPr>
            <w:hyperlink r:id="rId27" w:history="1">
              <w:proofErr w:type="spellStart"/>
              <w:r w:rsidR="006F6933" w:rsidRPr="006F6933">
                <w:rPr>
                  <w:rFonts w:ascii="Times New Roman" w:hAnsi="Times New Roman" w:cs="Times New Roman"/>
                  <w:sz w:val="20"/>
                  <w:szCs w:val="20"/>
                </w:rPr>
                <w:t>Genuine</w:t>
              </w:r>
              <w:proofErr w:type="spellEnd"/>
              <w:r w:rsidR="006F6933" w:rsidRPr="006F6933">
                <w:rPr>
                  <w:rFonts w:ascii="Times New Roman" w:hAnsi="Times New Roman" w:cs="Times New Roman"/>
                  <w:sz w:val="20"/>
                  <w:szCs w:val="20"/>
                </w:rPr>
                <w:t xml:space="preserve"> Black Canon C-EXV3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(6647A002AA)</w:t>
              </w:r>
            </w:hyperlink>
          </w:p>
        </w:tc>
      </w:tr>
      <w:tr w:rsidR="006F6933" w:rsidRPr="006F6933" w14:paraId="445CE60F"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444C64CD"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4.</w:t>
            </w:r>
          </w:p>
        </w:tc>
        <w:tc>
          <w:tcPr>
            <w:tcW w:w="2235" w:type="dxa"/>
            <w:tcBorders>
              <w:top w:val="nil"/>
              <w:left w:val="single" w:sz="4" w:space="0" w:color="auto"/>
              <w:bottom w:val="single" w:sz="4" w:space="0" w:color="auto"/>
              <w:right w:val="single" w:sz="4" w:space="0" w:color="auto"/>
            </w:tcBorders>
            <w:shd w:val="clear" w:color="auto" w:fill="auto"/>
            <w:vAlign w:val="center"/>
          </w:tcPr>
          <w:p w14:paraId="41C3E351"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iR2230</w:t>
            </w:r>
          </w:p>
        </w:tc>
        <w:tc>
          <w:tcPr>
            <w:tcW w:w="6122" w:type="dxa"/>
            <w:gridSpan w:val="2"/>
            <w:tcBorders>
              <w:top w:val="single" w:sz="4" w:space="0" w:color="auto"/>
              <w:left w:val="nil"/>
              <w:bottom w:val="single" w:sz="4" w:space="0" w:color="auto"/>
              <w:right w:val="single" w:sz="4" w:space="0" w:color="auto"/>
            </w:tcBorders>
          </w:tcPr>
          <w:p w14:paraId="12F461E9" w14:textId="77777777" w:rsidR="006F6933" w:rsidRPr="006F6933" w:rsidRDefault="009C14CE" w:rsidP="006F6933">
            <w:pPr>
              <w:spacing w:after="0"/>
              <w:rPr>
                <w:rFonts w:ascii="Times New Roman" w:hAnsi="Times New Roman" w:cs="Times New Roman"/>
                <w:sz w:val="20"/>
                <w:szCs w:val="20"/>
              </w:rPr>
            </w:pPr>
            <w:hyperlink r:id="rId28" w:history="1">
              <w:proofErr w:type="spellStart"/>
              <w:r w:rsidR="006F6933" w:rsidRPr="006F6933">
                <w:rPr>
                  <w:rFonts w:ascii="Times New Roman" w:hAnsi="Times New Roman" w:cs="Times New Roman"/>
                  <w:sz w:val="20"/>
                  <w:szCs w:val="20"/>
                </w:rPr>
                <w:t>Genuine</w:t>
              </w:r>
              <w:proofErr w:type="spellEnd"/>
              <w:r w:rsidR="006F6933" w:rsidRPr="006F6933">
                <w:rPr>
                  <w:rFonts w:ascii="Times New Roman" w:hAnsi="Times New Roman" w:cs="Times New Roman"/>
                  <w:sz w:val="20"/>
                  <w:szCs w:val="20"/>
                </w:rPr>
                <w:t xml:space="preserve"> Black Canon C-EXV11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(9629A002AA)</w:t>
              </w:r>
            </w:hyperlink>
          </w:p>
        </w:tc>
      </w:tr>
      <w:tr w:rsidR="006F6933" w:rsidRPr="006F6933" w14:paraId="6F677FE1"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3AF2B30D"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5.</w:t>
            </w:r>
          </w:p>
        </w:tc>
        <w:tc>
          <w:tcPr>
            <w:tcW w:w="2235" w:type="dxa"/>
            <w:tcBorders>
              <w:top w:val="nil"/>
              <w:left w:val="single" w:sz="4" w:space="0" w:color="auto"/>
              <w:bottom w:val="single" w:sz="4" w:space="0" w:color="auto"/>
              <w:right w:val="single" w:sz="4" w:space="0" w:color="auto"/>
            </w:tcBorders>
            <w:shd w:val="clear" w:color="auto" w:fill="auto"/>
            <w:vAlign w:val="center"/>
          </w:tcPr>
          <w:p w14:paraId="0BCBDF41"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iR2018</w:t>
            </w:r>
          </w:p>
        </w:tc>
        <w:tc>
          <w:tcPr>
            <w:tcW w:w="6122" w:type="dxa"/>
            <w:gridSpan w:val="2"/>
            <w:tcBorders>
              <w:top w:val="single" w:sz="4" w:space="0" w:color="auto"/>
              <w:left w:val="nil"/>
              <w:bottom w:val="single" w:sz="4" w:space="0" w:color="auto"/>
              <w:right w:val="single" w:sz="4" w:space="0" w:color="auto"/>
            </w:tcBorders>
          </w:tcPr>
          <w:p w14:paraId="274078D0" w14:textId="77777777" w:rsidR="006F6933" w:rsidRPr="006F6933" w:rsidRDefault="009C14CE" w:rsidP="006F6933">
            <w:pPr>
              <w:spacing w:after="0"/>
              <w:rPr>
                <w:rFonts w:ascii="Times New Roman" w:hAnsi="Times New Roman" w:cs="Times New Roman"/>
                <w:sz w:val="20"/>
                <w:szCs w:val="20"/>
              </w:rPr>
            </w:pPr>
            <w:hyperlink r:id="rId29" w:history="1">
              <w:proofErr w:type="spellStart"/>
              <w:r w:rsidR="006F6933" w:rsidRPr="006F6933">
                <w:rPr>
                  <w:rFonts w:ascii="Times New Roman" w:hAnsi="Times New Roman" w:cs="Times New Roman"/>
                  <w:sz w:val="20"/>
                  <w:szCs w:val="20"/>
                </w:rPr>
                <w:t>Genuine</w:t>
              </w:r>
              <w:proofErr w:type="spellEnd"/>
              <w:r w:rsidR="006F6933" w:rsidRPr="006F6933">
                <w:rPr>
                  <w:rFonts w:ascii="Times New Roman" w:hAnsi="Times New Roman" w:cs="Times New Roman"/>
                  <w:sz w:val="20"/>
                  <w:szCs w:val="20"/>
                </w:rPr>
                <w:t xml:space="preserve"> Black Canon C-EXV14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(0384B006AA)</w:t>
              </w:r>
            </w:hyperlink>
          </w:p>
        </w:tc>
      </w:tr>
      <w:tr w:rsidR="006F6933" w:rsidRPr="006F6933" w14:paraId="1917A947"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70A1BD0B"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6.</w:t>
            </w:r>
          </w:p>
        </w:tc>
        <w:tc>
          <w:tcPr>
            <w:tcW w:w="2235" w:type="dxa"/>
            <w:tcBorders>
              <w:top w:val="nil"/>
              <w:left w:val="single" w:sz="4" w:space="0" w:color="auto"/>
              <w:bottom w:val="single" w:sz="4" w:space="0" w:color="auto"/>
              <w:right w:val="single" w:sz="4" w:space="0" w:color="auto"/>
            </w:tcBorders>
            <w:shd w:val="clear" w:color="auto" w:fill="auto"/>
            <w:vAlign w:val="center"/>
          </w:tcPr>
          <w:p w14:paraId="07DE34D4"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iR1024</w:t>
            </w:r>
          </w:p>
        </w:tc>
        <w:tc>
          <w:tcPr>
            <w:tcW w:w="6122" w:type="dxa"/>
            <w:gridSpan w:val="2"/>
            <w:tcBorders>
              <w:top w:val="single" w:sz="4" w:space="0" w:color="auto"/>
              <w:left w:val="nil"/>
              <w:bottom w:val="single" w:sz="4" w:space="0" w:color="auto"/>
              <w:right w:val="single" w:sz="4" w:space="0" w:color="auto"/>
            </w:tcBorders>
          </w:tcPr>
          <w:p w14:paraId="729D56CB" w14:textId="77777777" w:rsidR="006F6933" w:rsidRPr="006F6933" w:rsidRDefault="009C14CE" w:rsidP="006F6933">
            <w:pPr>
              <w:spacing w:after="0"/>
              <w:rPr>
                <w:rFonts w:ascii="Times New Roman" w:hAnsi="Times New Roman" w:cs="Times New Roman"/>
                <w:sz w:val="20"/>
                <w:szCs w:val="20"/>
              </w:rPr>
            </w:pPr>
            <w:hyperlink r:id="rId30" w:history="1">
              <w:proofErr w:type="spellStart"/>
              <w:r w:rsidR="006F6933" w:rsidRPr="006F6933">
                <w:rPr>
                  <w:rFonts w:ascii="Times New Roman" w:hAnsi="Times New Roman" w:cs="Times New Roman"/>
                  <w:sz w:val="20"/>
                  <w:szCs w:val="20"/>
                </w:rPr>
                <w:t>Genuine</w:t>
              </w:r>
              <w:proofErr w:type="spellEnd"/>
              <w:r w:rsidR="006F6933" w:rsidRPr="006F6933">
                <w:rPr>
                  <w:rFonts w:ascii="Times New Roman" w:hAnsi="Times New Roman" w:cs="Times New Roman"/>
                  <w:sz w:val="20"/>
                  <w:szCs w:val="20"/>
                </w:rPr>
                <w:t xml:space="preserve"> Black Canon C-EXV18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(0386B002AA)</w:t>
              </w:r>
            </w:hyperlink>
          </w:p>
        </w:tc>
      </w:tr>
      <w:tr w:rsidR="006F6933" w:rsidRPr="006F6933" w14:paraId="6CD7E12B"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3BC5C243"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7.</w:t>
            </w:r>
          </w:p>
        </w:tc>
        <w:tc>
          <w:tcPr>
            <w:tcW w:w="2235" w:type="dxa"/>
            <w:tcBorders>
              <w:top w:val="nil"/>
              <w:left w:val="single" w:sz="4" w:space="0" w:color="auto"/>
              <w:bottom w:val="single" w:sz="4" w:space="0" w:color="auto"/>
              <w:right w:val="single" w:sz="4" w:space="0" w:color="auto"/>
            </w:tcBorders>
            <w:shd w:val="clear" w:color="auto" w:fill="auto"/>
            <w:vAlign w:val="center"/>
          </w:tcPr>
          <w:p w14:paraId="2CBA6A65" w14:textId="77777777" w:rsidR="006F6933" w:rsidRPr="006F6933" w:rsidRDefault="006F6933" w:rsidP="006F6933">
            <w:pPr>
              <w:spacing w:after="0"/>
              <w:rPr>
                <w:rFonts w:ascii="Times New Roman" w:hAnsi="Times New Roman" w:cs="Times New Roman"/>
                <w:color w:val="000000"/>
                <w:sz w:val="20"/>
                <w:szCs w:val="20"/>
              </w:rPr>
            </w:pPr>
            <w:proofErr w:type="spellStart"/>
            <w:r w:rsidRPr="006F6933">
              <w:rPr>
                <w:rFonts w:ascii="Times New Roman" w:hAnsi="Times New Roman" w:cs="Times New Roman"/>
                <w:color w:val="000000"/>
                <w:sz w:val="20"/>
                <w:szCs w:val="20"/>
              </w:rPr>
              <w:t>Kyocera</w:t>
            </w:r>
            <w:proofErr w:type="spellEnd"/>
            <w:r w:rsidRPr="006F6933">
              <w:rPr>
                <w:rFonts w:ascii="Times New Roman" w:hAnsi="Times New Roman" w:cs="Times New Roman"/>
                <w:color w:val="000000"/>
                <w:sz w:val="20"/>
                <w:szCs w:val="20"/>
              </w:rPr>
              <w:t xml:space="preserve"> KM-2560</w:t>
            </w:r>
          </w:p>
        </w:tc>
        <w:tc>
          <w:tcPr>
            <w:tcW w:w="6122" w:type="dxa"/>
            <w:gridSpan w:val="2"/>
            <w:tcBorders>
              <w:top w:val="single" w:sz="4" w:space="0" w:color="auto"/>
              <w:left w:val="nil"/>
              <w:bottom w:val="single" w:sz="4" w:space="0" w:color="auto"/>
              <w:right w:val="single" w:sz="4" w:space="0" w:color="auto"/>
            </w:tcBorders>
          </w:tcPr>
          <w:p w14:paraId="0690674E" w14:textId="77777777" w:rsidR="006F6933" w:rsidRPr="006F6933" w:rsidRDefault="009C14CE" w:rsidP="006F6933">
            <w:pPr>
              <w:spacing w:after="0"/>
              <w:rPr>
                <w:rFonts w:ascii="Times New Roman" w:hAnsi="Times New Roman" w:cs="Times New Roman"/>
                <w:sz w:val="20"/>
                <w:szCs w:val="20"/>
              </w:rPr>
            </w:pPr>
            <w:hyperlink r:id="rId31" w:history="1">
              <w:proofErr w:type="spellStart"/>
              <w:r w:rsidR="006F6933" w:rsidRPr="006F6933">
                <w:rPr>
                  <w:rFonts w:ascii="Times New Roman" w:hAnsi="Times New Roman" w:cs="Times New Roman"/>
                  <w:sz w:val="20"/>
                  <w:szCs w:val="20"/>
                </w:rPr>
                <w:t>Genuine</w:t>
              </w:r>
              <w:proofErr w:type="spellEnd"/>
              <w:r w:rsidR="006F6933" w:rsidRPr="006F6933">
                <w:rPr>
                  <w:rFonts w:ascii="Times New Roman" w:hAnsi="Times New Roman" w:cs="Times New Roman"/>
                  <w:sz w:val="20"/>
                  <w:szCs w:val="20"/>
                </w:rPr>
                <w:t xml:space="preserve"> Black </w:t>
              </w:r>
              <w:proofErr w:type="spellStart"/>
              <w:r w:rsidR="006F6933" w:rsidRPr="006F6933">
                <w:rPr>
                  <w:rFonts w:ascii="Times New Roman" w:hAnsi="Times New Roman" w:cs="Times New Roman"/>
                  <w:sz w:val="20"/>
                  <w:szCs w:val="20"/>
                </w:rPr>
                <w:t>Kyocera</w:t>
              </w:r>
              <w:proofErr w:type="spellEnd"/>
              <w:r w:rsidR="006F6933" w:rsidRPr="006F6933">
                <w:rPr>
                  <w:rFonts w:ascii="Times New Roman" w:hAnsi="Times New Roman" w:cs="Times New Roman"/>
                  <w:sz w:val="20"/>
                  <w:szCs w:val="20"/>
                </w:rPr>
                <w:t xml:space="preserve"> TK-675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(TK675)</w:t>
              </w:r>
            </w:hyperlink>
          </w:p>
        </w:tc>
      </w:tr>
      <w:tr w:rsidR="006F6933" w:rsidRPr="006F6933" w14:paraId="58EE5DCE"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30E6138D" w14:textId="77777777" w:rsidR="006F6933" w:rsidRPr="006F6933" w:rsidRDefault="006F6933" w:rsidP="006F6933">
            <w:pPr>
              <w:spacing w:after="0"/>
              <w:jc w:val="center"/>
              <w:rPr>
                <w:rFonts w:ascii="Times New Roman" w:hAnsi="Times New Roman" w:cs="Times New Roman"/>
                <w:sz w:val="20"/>
                <w:szCs w:val="20"/>
              </w:rPr>
            </w:pPr>
            <w:r w:rsidRPr="006F6933">
              <w:rPr>
                <w:rFonts w:ascii="Times New Roman" w:hAnsi="Times New Roman" w:cs="Times New Roman"/>
                <w:sz w:val="20"/>
                <w:szCs w:val="20"/>
              </w:rPr>
              <w:t>8.</w:t>
            </w:r>
          </w:p>
        </w:tc>
        <w:tc>
          <w:tcPr>
            <w:tcW w:w="2235" w:type="dxa"/>
            <w:tcBorders>
              <w:top w:val="nil"/>
              <w:left w:val="single" w:sz="4" w:space="0" w:color="auto"/>
              <w:bottom w:val="single" w:sz="4" w:space="0" w:color="auto"/>
              <w:right w:val="single" w:sz="4" w:space="0" w:color="auto"/>
            </w:tcBorders>
            <w:shd w:val="clear" w:color="auto" w:fill="auto"/>
            <w:vAlign w:val="center"/>
          </w:tcPr>
          <w:p w14:paraId="0588D57A" w14:textId="77777777" w:rsidR="006F6933" w:rsidRPr="006F6933" w:rsidRDefault="006F6933" w:rsidP="006F6933">
            <w:pPr>
              <w:spacing w:after="0"/>
              <w:rPr>
                <w:rFonts w:ascii="Times New Roman" w:hAnsi="Times New Roman" w:cs="Times New Roman"/>
                <w:color w:val="000000"/>
                <w:sz w:val="20"/>
                <w:szCs w:val="20"/>
              </w:rPr>
            </w:pPr>
            <w:proofErr w:type="spellStart"/>
            <w:r w:rsidRPr="006F6933">
              <w:rPr>
                <w:rFonts w:ascii="Times New Roman" w:hAnsi="Times New Roman" w:cs="Times New Roman"/>
                <w:sz w:val="20"/>
                <w:szCs w:val="20"/>
              </w:rPr>
              <w:t>Kyocera</w:t>
            </w:r>
            <w:proofErr w:type="spellEnd"/>
            <w:r w:rsidRPr="006F6933">
              <w:rPr>
                <w:rFonts w:ascii="Times New Roman" w:hAnsi="Times New Roman" w:cs="Times New Roman"/>
                <w:sz w:val="20"/>
                <w:szCs w:val="20"/>
              </w:rPr>
              <w:t xml:space="preserve"> KM-1635</w:t>
            </w:r>
          </w:p>
        </w:tc>
        <w:tc>
          <w:tcPr>
            <w:tcW w:w="6122" w:type="dxa"/>
            <w:gridSpan w:val="2"/>
            <w:tcBorders>
              <w:top w:val="single" w:sz="4" w:space="0" w:color="auto"/>
              <w:left w:val="nil"/>
              <w:bottom w:val="single" w:sz="4" w:space="0" w:color="auto"/>
              <w:right w:val="single" w:sz="4" w:space="0" w:color="auto"/>
            </w:tcBorders>
          </w:tcPr>
          <w:p w14:paraId="6D726735" w14:textId="77777777" w:rsidR="006F6933" w:rsidRPr="006F6933" w:rsidRDefault="009C14CE" w:rsidP="006F6933">
            <w:pPr>
              <w:spacing w:after="0"/>
              <w:rPr>
                <w:rFonts w:ascii="Times New Roman" w:hAnsi="Times New Roman" w:cs="Times New Roman"/>
                <w:sz w:val="20"/>
                <w:szCs w:val="20"/>
              </w:rPr>
            </w:pPr>
            <w:hyperlink r:id="rId32" w:history="1">
              <w:proofErr w:type="spellStart"/>
              <w:r w:rsidR="006F6933" w:rsidRPr="006F6933">
                <w:rPr>
                  <w:rFonts w:ascii="Times New Roman" w:hAnsi="Times New Roman" w:cs="Times New Roman"/>
                  <w:sz w:val="20"/>
                  <w:szCs w:val="20"/>
                </w:rPr>
                <w:t>Genuine</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Kyocera</w:t>
              </w:r>
              <w:proofErr w:type="spellEnd"/>
              <w:r w:rsidR="006F6933" w:rsidRPr="006F6933">
                <w:rPr>
                  <w:rFonts w:ascii="Times New Roman" w:hAnsi="Times New Roman" w:cs="Times New Roman"/>
                  <w:sz w:val="20"/>
                  <w:szCs w:val="20"/>
                </w:rPr>
                <w:t xml:space="preserve"> TK-410 Black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(370AM010)</w:t>
              </w:r>
            </w:hyperlink>
          </w:p>
        </w:tc>
      </w:tr>
      <w:tr w:rsidR="006F6933" w:rsidRPr="006F6933" w14:paraId="5DDC520F"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4B9183EC"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9.</w:t>
            </w:r>
          </w:p>
        </w:tc>
        <w:tc>
          <w:tcPr>
            <w:tcW w:w="2235" w:type="dxa"/>
            <w:tcBorders>
              <w:top w:val="nil"/>
              <w:left w:val="single" w:sz="4" w:space="0" w:color="auto"/>
              <w:bottom w:val="single" w:sz="4" w:space="0" w:color="auto"/>
              <w:right w:val="single" w:sz="4" w:space="0" w:color="auto"/>
            </w:tcBorders>
            <w:shd w:val="clear" w:color="auto" w:fill="auto"/>
            <w:vAlign w:val="center"/>
          </w:tcPr>
          <w:p w14:paraId="287ED7A4" w14:textId="77777777" w:rsidR="006F6933" w:rsidRPr="006F6933" w:rsidRDefault="006F6933" w:rsidP="006F6933">
            <w:pPr>
              <w:spacing w:after="0"/>
              <w:rPr>
                <w:rFonts w:ascii="Times New Roman" w:hAnsi="Times New Roman" w:cs="Times New Roman"/>
                <w:color w:val="000000"/>
                <w:sz w:val="20"/>
                <w:szCs w:val="20"/>
              </w:rPr>
            </w:pPr>
            <w:proofErr w:type="spellStart"/>
            <w:r w:rsidRPr="006F6933">
              <w:rPr>
                <w:rFonts w:ascii="Times New Roman" w:hAnsi="Times New Roman" w:cs="Times New Roman"/>
                <w:sz w:val="20"/>
                <w:szCs w:val="20"/>
              </w:rPr>
              <w:t>Kyocera</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TASkalfa</w:t>
            </w:r>
            <w:proofErr w:type="spellEnd"/>
            <w:r w:rsidRPr="006F6933">
              <w:rPr>
                <w:rFonts w:ascii="Times New Roman" w:hAnsi="Times New Roman" w:cs="Times New Roman"/>
                <w:sz w:val="20"/>
                <w:szCs w:val="20"/>
              </w:rPr>
              <w:t xml:space="preserve"> 3212i</w:t>
            </w:r>
          </w:p>
        </w:tc>
        <w:tc>
          <w:tcPr>
            <w:tcW w:w="6122" w:type="dxa"/>
            <w:gridSpan w:val="2"/>
            <w:tcBorders>
              <w:top w:val="single" w:sz="4" w:space="0" w:color="auto"/>
              <w:left w:val="nil"/>
              <w:bottom w:val="single" w:sz="4" w:space="0" w:color="auto"/>
              <w:right w:val="single" w:sz="4" w:space="0" w:color="auto"/>
            </w:tcBorders>
          </w:tcPr>
          <w:p w14:paraId="25237F6D" w14:textId="77777777" w:rsidR="006F6933" w:rsidRPr="006F6933" w:rsidRDefault="006F6933" w:rsidP="006F6933">
            <w:pPr>
              <w:spacing w:after="0"/>
              <w:rPr>
                <w:rFonts w:ascii="Times New Roman" w:hAnsi="Times New Roman" w:cs="Times New Roman"/>
                <w:sz w:val="20"/>
                <w:szCs w:val="20"/>
              </w:rPr>
            </w:pPr>
            <w:proofErr w:type="spellStart"/>
            <w:r w:rsidRPr="006F6933">
              <w:rPr>
                <w:rFonts w:ascii="Times New Roman" w:hAnsi="Times New Roman" w:cs="Times New Roman"/>
                <w:sz w:val="20"/>
                <w:szCs w:val="20"/>
              </w:rPr>
              <w:t>Genuine</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Kyocera</w:t>
            </w:r>
            <w:proofErr w:type="spellEnd"/>
            <w:r w:rsidRPr="006F6933">
              <w:rPr>
                <w:rFonts w:ascii="Times New Roman" w:hAnsi="Times New Roman" w:cs="Times New Roman"/>
                <w:sz w:val="20"/>
                <w:szCs w:val="20"/>
              </w:rPr>
              <w:t xml:space="preserve"> TK 7125 Black </w:t>
            </w:r>
            <w:proofErr w:type="spellStart"/>
            <w:r w:rsidRPr="006F6933">
              <w:rPr>
                <w:rFonts w:ascii="Times New Roman" w:hAnsi="Times New Roman" w:cs="Times New Roman"/>
                <w:sz w:val="20"/>
                <w:szCs w:val="20"/>
              </w:rPr>
              <w:t>Toner</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Cartridge</w:t>
            </w:r>
            <w:proofErr w:type="spellEnd"/>
            <w:r w:rsidRPr="006F6933">
              <w:rPr>
                <w:rFonts w:ascii="Times New Roman" w:hAnsi="Times New Roman" w:cs="Times New Roman"/>
                <w:sz w:val="20"/>
                <w:szCs w:val="20"/>
              </w:rPr>
              <w:t xml:space="preserve"> (TK 7125)</w:t>
            </w:r>
          </w:p>
        </w:tc>
      </w:tr>
      <w:tr w:rsidR="006F6933" w:rsidRPr="006F6933" w14:paraId="4B3A774A"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68450501"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10.</w:t>
            </w:r>
          </w:p>
        </w:tc>
        <w:tc>
          <w:tcPr>
            <w:tcW w:w="2235" w:type="dxa"/>
            <w:tcBorders>
              <w:top w:val="nil"/>
              <w:left w:val="single" w:sz="4" w:space="0" w:color="auto"/>
              <w:bottom w:val="single" w:sz="4" w:space="0" w:color="auto"/>
              <w:right w:val="single" w:sz="4" w:space="0" w:color="auto"/>
            </w:tcBorders>
            <w:shd w:val="clear" w:color="auto" w:fill="auto"/>
            <w:vAlign w:val="center"/>
          </w:tcPr>
          <w:p w14:paraId="3ADDE55C"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Sharp AR6020N</w:t>
            </w:r>
          </w:p>
        </w:tc>
        <w:tc>
          <w:tcPr>
            <w:tcW w:w="6122" w:type="dxa"/>
            <w:gridSpan w:val="2"/>
            <w:tcBorders>
              <w:top w:val="single" w:sz="4" w:space="0" w:color="auto"/>
              <w:left w:val="nil"/>
              <w:bottom w:val="single" w:sz="4" w:space="0" w:color="auto"/>
              <w:right w:val="single" w:sz="4" w:space="0" w:color="auto"/>
            </w:tcBorders>
          </w:tcPr>
          <w:p w14:paraId="6DB4C6C5" w14:textId="77777777" w:rsidR="006F6933" w:rsidRPr="006F6933" w:rsidRDefault="006F6933" w:rsidP="006F6933">
            <w:pPr>
              <w:spacing w:after="0"/>
              <w:rPr>
                <w:rFonts w:ascii="Times New Roman" w:hAnsi="Times New Roman" w:cs="Times New Roman"/>
                <w:sz w:val="20"/>
                <w:szCs w:val="20"/>
              </w:rPr>
            </w:pPr>
            <w:proofErr w:type="spellStart"/>
            <w:r w:rsidRPr="006F6933">
              <w:rPr>
                <w:rFonts w:ascii="Times New Roman" w:hAnsi="Times New Roman" w:cs="Times New Roman"/>
                <w:sz w:val="20"/>
                <w:szCs w:val="20"/>
              </w:rPr>
              <w:t>Genuine</w:t>
            </w:r>
            <w:proofErr w:type="spellEnd"/>
            <w:r w:rsidRPr="006F6933">
              <w:rPr>
                <w:rFonts w:ascii="Times New Roman" w:hAnsi="Times New Roman" w:cs="Times New Roman"/>
                <w:sz w:val="20"/>
                <w:szCs w:val="20"/>
              </w:rPr>
              <w:t xml:space="preserve"> </w:t>
            </w:r>
            <w:hyperlink r:id="rId33" w:tooltip="Sharp toner cartridge black (MX237GT)" w:history="1">
              <w:r w:rsidRPr="006F6933">
                <w:rPr>
                  <w:rFonts w:ascii="Times New Roman" w:hAnsi="Times New Roman" w:cs="Times New Roman"/>
                  <w:sz w:val="20"/>
                  <w:szCs w:val="20"/>
                </w:rPr>
                <w:t xml:space="preserve">Sharp </w:t>
              </w:r>
              <w:proofErr w:type="spellStart"/>
              <w:r w:rsidRPr="006F6933">
                <w:rPr>
                  <w:rFonts w:ascii="Times New Roman" w:hAnsi="Times New Roman" w:cs="Times New Roman"/>
                  <w:sz w:val="20"/>
                  <w:szCs w:val="20"/>
                </w:rPr>
                <w:t>toner</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cartridge</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black</w:t>
              </w:r>
              <w:proofErr w:type="spellEnd"/>
              <w:r w:rsidRPr="006F6933">
                <w:rPr>
                  <w:rFonts w:ascii="Times New Roman" w:hAnsi="Times New Roman" w:cs="Times New Roman"/>
                  <w:sz w:val="20"/>
                  <w:szCs w:val="20"/>
                </w:rPr>
                <w:t xml:space="preserve"> (MX237GT)</w:t>
              </w:r>
            </w:hyperlink>
          </w:p>
        </w:tc>
      </w:tr>
      <w:tr w:rsidR="006F6933" w:rsidRPr="006F6933" w14:paraId="20E14048" w14:textId="77777777" w:rsidTr="006F6933">
        <w:trPr>
          <w:trHeight w:val="255"/>
        </w:trPr>
        <w:tc>
          <w:tcPr>
            <w:tcW w:w="9240" w:type="dxa"/>
            <w:gridSpan w:val="4"/>
            <w:tcBorders>
              <w:bottom w:val="single" w:sz="4" w:space="0" w:color="auto"/>
            </w:tcBorders>
          </w:tcPr>
          <w:p w14:paraId="1CFF3850" w14:textId="77777777" w:rsidR="006F6933" w:rsidRPr="006F6933" w:rsidRDefault="006F6933" w:rsidP="00D752B1">
            <w:pPr>
              <w:jc w:val="center"/>
              <w:rPr>
                <w:rFonts w:ascii="Times New Roman" w:hAnsi="Times New Roman" w:cs="Times New Roman"/>
                <w:color w:val="000000"/>
                <w:sz w:val="24"/>
                <w:szCs w:val="24"/>
              </w:rPr>
            </w:pPr>
          </w:p>
          <w:p w14:paraId="06201428" w14:textId="77777777" w:rsidR="006F6933" w:rsidRPr="006F6933" w:rsidRDefault="006F6933" w:rsidP="00D752B1">
            <w:pPr>
              <w:jc w:val="both"/>
              <w:rPr>
                <w:rFonts w:ascii="Times New Roman" w:hAnsi="Times New Roman" w:cs="Times New Roman"/>
                <w:b/>
                <w:bCs/>
                <w:sz w:val="24"/>
                <w:szCs w:val="24"/>
              </w:rPr>
            </w:pPr>
          </w:p>
          <w:p w14:paraId="17B1F3C3" w14:textId="77777777" w:rsidR="006F6933" w:rsidRPr="006F6933" w:rsidRDefault="006F6933" w:rsidP="00D752B1">
            <w:pPr>
              <w:jc w:val="both"/>
              <w:rPr>
                <w:rFonts w:ascii="Times New Roman" w:hAnsi="Times New Roman" w:cs="Times New Roman"/>
                <w:color w:val="000000"/>
                <w:sz w:val="24"/>
                <w:szCs w:val="24"/>
              </w:rPr>
            </w:pPr>
            <w:r w:rsidRPr="006F6933">
              <w:rPr>
                <w:rFonts w:ascii="Times New Roman" w:hAnsi="Times New Roman" w:cs="Times New Roman"/>
                <w:b/>
                <w:bCs/>
                <w:sz w:val="24"/>
                <w:szCs w:val="24"/>
              </w:rPr>
              <w:t xml:space="preserve">Tabula Nr.2. </w:t>
            </w:r>
            <w:r w:rsidRPr="006F6933">
              <w:rPr>
                <w:rFonts w:ascii="Times New Roman" w:hAnsi="Times New Roman" w:cs="Times New Roman"/>
                <w:b/>
                <w:bCs/>
                <w:sz w:val="24"/>
                <w:szCs w:val="24"/>
                <w:lang w:eastAsia="lv-LV"/>
              </w:rPr>
              <w:t>Kasetnes atjaunošana (kasetnes atjaunošanas darbos ietilpst kasetnes uzpildīšana ar toneri, kura svars ir vienāds vai lielāks kā jaunai (oriģinālajai) kasetnei un jebkuru citu daļu nomaiņa, kas nepieciešama kasetnes darbspēju nodrošināšanai).</w:t>
            </w:r>
          </w:p>
        </w:tc>
      </w:tr>
      <w:tr w:rsidR="006F6933" w:rsidRPr="006F6933" w14:paraId="392C1568" w14:textId="77777777" w:rsidTr="006F6933">
        <w:trPr>
          <w:trHeight w:val="558"/>
        </w:trPr>
        <w:tc>
          <w:tcPr>
            <w:tcW w:w="883" w:type="dxa"/>
            <w:tcBorders>
              <w:top w:val="single" w:sz="4" w:space="0" w:color="auto"/>
              <w:left w:val="single" w:sz="4" w:space="0" w:color="auto"/>
              <w:bottom w:val="single" w:sz="4" w:space="0" w:color="auto"/>
              <w:right w:val="single" w:sz="4" w:space="0" w:color="auto"/>
            </w:tcBorders>
            <w:vAlign w:val="center"/>
          </w:tcPr>
          <w:p w14:paraId="7C6BC5B9" w14:textId="77777777" w:rsidR="006F6933" w:rsidRPr="006F6933" w:rsidRDefault="006F6933" w:rsidP="006F6933">
            <w:pPr>
              <w:spacing w:after="0"/>
              <w:jc w:val="center"/>
              <w:rPr>
                <w:rFonts w:ascii="Times New Roman" w:hAnsi="Times New Roman" w:cs="Times New Roman"/>
                <w:bCs/>
                <w:sz w:val="20"/>
                <w:szCs w:val="20"/>
              </w:rPr>
            </w:pPr>
            <w:r w:rsidRPr="006F6933">
              <w:rPr>
                <w:rFonts w:ascii="Times New Roman" w:hAnsi="Times New Roman" w:cs="Times New Roman"/>
                <w:bCs/>
                <w:sz w:val="20"/>
                <w:szCs w:val="20"/>
              </w:rPr>
              <w:t>Nr.pk.</w:t>
            </w:r>
          </w:p>
        </w:tc>
        <w:tc>
          <w:tcPr>
            <w:tcW w:w="3086" w:type="dxa"/>
            <w:gridSpan w:val="2"/>
            <w:tcBorders>
              <w:top w:val="single" w:sz="4" w:space="0" w:color="auto"/>
              <w:left w:val="nil"/>
              <w:bottom w:val="single" w:sz="4" w:space="0" w:color="auto"/>
              <w:right w:val="single" w:sz="4" w:space="0" w:color="auto"/>
            </w:tcBorders>
            <w:shd w:val="clear" w:color="auto" w:fill="auto"/>
            <w:vAlign w:val="center"/>
          </w:tcPr>
          <w:p w14:paraId="4D8D338E" w14:textId="77777777" w:rsidR="006F6933" w:rsidRPr="006F6933" w:rsidRDefault="006F6933" w:rsidP="006F6933">
            <w:pPr>
              <w:spacing w:after="0"/>
              <w:jc w:val="center"/>
              <w:rPr>
                <w:rFonts w:ascii="Times New Roman" w:hAnsi="Times New Roman" w:cs="Times New Roman"/>
                <w:bCs/>
                <w:sz w:val="20"/>
                <w:szCs w:val="20"/>
              </w:rPr>
            </w:pPr>
            <w:r w:rsidRPr="006F6933">
              <w:rPr>
                <w:rFonts w:ascii="Times New Roman" w:hAnsi="Times New Roman" w:cs="Times New Roman"/>
                <w:bCs/>
                <w:sz w:val="20"/>
                <w:szCs w:val="20"/>
              </w:rPr>
              <w:t>Biroja tehnikas nosaukums</w:t>
            </w:r>
          </w:p>
        </w:tc>
        <w:tc>
          <w:tcPr>
            <w:tcW w:w="5271" w:type="dxa"/>
            <w:tcBorders>
              <w:top w:val="single" w:sz="4" w:space="0" w:color="auto"/>
              <w:left w:val="nil"/>
              <w:bottom w:val="single" w:sz="4" w:space="0" w:color="auto"/>
              <w:right w:val="single" w:sz="4" w:space="0" w:color="auto"/>
            </w:tcBorders>
            <w:vAlign w:val="center"/>
          </w:tcPr>
          <w:p w14:paraId="3CFFB769" w14:textId="77777777" w:rsidR="006F6933" w:rsidRPr="006F6933" w:rsidRDefault="006F6933" w:rsidP="006F6933">
            <w:pPr>
              <w:spacing w:after="0"/>
              <w:ind w:right="34"/>
              <w:jc w:val="center"/>
              <w:rPr>
                <w:rFonts w:ascii="Times New Roman" w:hAnsi="Times New Roman" w:cs="Times New Roman"/>
                <w:bCs/>
                <w:sz w:val="20"/>
                <w:szCs w:val="20"/>
              </w:rPr>
            </w:pPr>
            <w:r w:rsidRPr="006F6933">
              <w:rPr>
                <w:rFonts w:ascii="Times New Roman" w:hAnsi="Times New Roman" w:cs="Times New Roman"/>
                <w:bCs/>
                <w:sz w:val="20"/>
                <w:szCs w:val="20"/>
              </w:rPr>
              <w:t>Izejmateriāla nosaukums un kods</w:t>
            </w:r>
          </w:p>
        </w:tc>
      </w:tr>
      <w:tr w:rsidR="006F6933" w:rsidRPr="006F6933" w14:paraId="4CB53334"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6B3DFD96"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w:t>
            </w:r>
          </w:p>
        </w:tc>
        <w:tc>
          <w:tcPr>
            <w:tcW w:w="3086" w:type="dxa"/>
            <w:gridSpan w:val="2"/>
            <w:tcBorders>
              <w:top w:val="single" w:sz="4" w:space="0" w:color="auto"/>
              <w:left w:val="nil"/>
              <w:bottom w:val="single" w:sz="4" w:space="0" w:color="auto"/>
              <w:right w:val="single" w:sz="4" w:space="0" w:color="auto"/>
            </w:tcBorders>
            <w:shd w:val="clear" w:color="auto" w:fill="auto"/>
            <w:vAlign w:val="center"/>
          </w:tcPr>
          <w:p w14:paraId="44365648"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MF5940DN</w:t>
            </w:r>
          </w:p>
        </w:tc>
        <w:tc>
          <w:tcPr>
            <w:tcW w:w="5271" w:type="dxa"/>
            <w:tcBorders>
              <w:top w:val="single" w:sz="4" w:space="0" w:color="auto"/>
              <w:left w:val="nil"/>
              <w:bottom w:val="single" w:sz="4" w:space="0" w:color="auto"/>
              <w:right w:val="single" w:sz="4" w:space="0" w:color="auto"/>
            </w:tcBorders>
          </w:tcPr>
          <w:p w14:paraId="7398EC7B"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 xml:space="preserve">Canon 719 </w:t>
            </w:r>
          </w:p>
        </w:tc>
      </w:tr>
      <w:tr w:rsidR="006F6933" w:rsidRPr="006F6933" w14:paraId="20B3A963"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5E7A29EE"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w:t>
            </w:r>
          </w:p>
        </w:tc>
        <w:tc>
          <w:tcPr>
            <w:tcW w:w="3086" w:type="dxa"/>
            <w:gridSpan w:val="2"/>
            <w:tcBorders>
              <w:top w:val="nil"/>
              <w:left w:val="nil"/>
              <w:bottom w:val="single" w:sz="4" w:space="0" w:color="auto"/>
              <w:right w:val="single" w:sz="4" w:space="0" w:color="auto"/>
            </w:tcBorders>
            <w:shd w:val="clear" w:color="auto" w:fill="auto"/>
            <w:vAlign w:val="center"/>
          </w:tcPr>
          <w:p w14:paraId="0FA779B6"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MF411dw</w:t>
            </w:r>
          </w:p>
        </w:tc>
        <w:tc>
          <w:tcPr>
            <w:tcW w:w="5271" w:type="dxa"/>
            <w:tcBorders>
              <w:top w:val="single" w:sz="4" w:space="0" w:color="auto"/>
              <w:left w:val="nil"/>
              <w:bottom w:val="single" w:sz="4" w:space="0" w:color="auto"/>
              <w:right w:val="single" w:sz="4" w:space="0" w:color="auto"/>
            </w:tcBorders>
          </w:tcPr>
          <w:p w14:paraId="26F50453"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 xml:space="preserve">Canon 719H   </w:t>
            </w:r>
          </w:p>
        </w:tc>
      </w:tr>
      <w:tr w:rsidR="006F6933" w:rsidRPr="006F6933" w14:paraId="147C42AB"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27760E83"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w:t>
            </w:r>
          </w:p>
        </w:tc>
        <w:tc>
          <w:tcPr>
            <w:tcW w:w="3086" w:type="dxa"/>
            <w:gridSpan w:val="2"/>
            <w:tcBorders>
              <w:top w:val="nil"/>
              <w:left w:val="nil"/>
              <w:bottom w:val="single" w:sz="4" w:space="0" w:color="auto"/>
              <w:right w:val="single" w:sz="4" w:space="0" w:color="auto"/>
            </w:tcBorders>
            <w:shd w:val="clear" w:color="auto" w:fill="auto"/>
            <w:vAlign w:val="center"/>
          </w:tcPr>
          <w:p w14:paraId="77177F5E"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MF226DN</w:t>
            </w:r>
          </w:p>
        </w:tc>
        <w:tc>
          <w:tcPr>
            <w:tcW w:w="5271" w:type="dxa"/>
            <w:tcBorders>
              <w:top w:val="single" w:sz="4" w:space="0" w:color="auto"/>
              <w:left w:val="nil"/>
              <w:bottom w:val="single" w:sz="4" w:space="0" w:color="auto"/>
              <w:right w:val="single" w:sz="4" w:space="0" w:color="auto"/>
            </w:tcBorders>
          </w:tcPr>
          <w:p w14:paraId="5B7E39CD" w14:textId="77777777" w:rsidR="006F6933" w:rsidRPr="006F6933" w:rsidRDefault="009C14CE" w:rsidP="006F6933">
            <w:pPr>
              <w:spacing w:after="0"/>
              <w:rPr>
                <w:rFonts w:ascii="Times New Roman" w:hAnsi="Times New Roman" w:cs="Times New Roman"/>
                <w:sz w:val="20"/>
                <w:szCs w:val="20"/>
              </w:rPr>
            </w:pPr>
            <w:hyperlink r:id="rId34" w:history="1">
              <w:r w:rsidR="006F6933" w:rsidRPr="006F6933">
                <w:rPr>
                  <w:rFonts w:ascii="Times New Roman" w:hAnsi="Times New Roman" w:cs="Times New Roman"/>
                  <w:sz w:val="20"/>
                  <w:szCs w:val="20"/>
                </w:rPr>
                <w:t>Canon 737  (9435B002)</w:t>
              </w:r>
            </w:hyperlink>
          </w:p>
        </w:tc>
      </w:tr>
      <w:tr w:rsidR="006F6933" w:rsidRPr="006F6933" w14:paraId="518A6E01"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7E1661C0"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4.</w:t>
            </w:r>
          </w:p>
        </w:tc>
        <w:tc>
          <w:tcPr>
            <w:tcW w:w="3086" w:type="dxa"/>
            <w:gridSpan w:val="2"/>
            <w:tcBorders>
              <w:top w:val="nil"/>
              <w:left w:val="nil"/>
              <w:bottom w:val="single" w:sz="4" w:space="0" w:color="auto"/>
              <w:right w:val="single" w:sz="4" w:space="0" w:color="auto"/>
            </w:tcBorders>
            <w:shd w:val="clear" w:color="auto" w:fill="auto"/>
            <w:vAlign w:val="center"/>
          </w:tcPr>
          <w:p w14:paraId="3BB0F577"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LBP 6750DN</w:t>
            </w:r>
          </w:p>
        </w:tc>
        <w:tc>
          <w:tcPr>
            <w:tcW w:w="5271" w:type="dxa"/>
            <w:tcBorders>
              <w:top w:val="single" w:sz="4" w:space="0" w:color="auto"/>
              <w:left w:val="nil"/>
              <w:bottom w:val="single" w:sz="4" w:space="0" w:color="auto"/>
              <w:right w:val="single" w:sz="4" w:space="0" w:color="auto"/>
            </w:tcBorders>
          </w:tcPr>
          <w:p w14:paraId="0EC5B3AB" w14:textId="77777777" w:rsidR="006F6933" w:rsidRPr="006F6933" w:rsidRDefault="009C14CE" w:rsidP="006F6933">
            <w:pPr>
              <w:spacing w:after="0"/>
              <w:rPr>
                <w:rFonts w:ascii="Times New Roman" w:hAnsi="Times New Roman" w:cs="Times New Roman"/>
                <w:sz w:val="20"/>
                <w:szCs w:val="20"/>
              </w:rPr>
            </w:pPr>
            <w:hyperlink r:id="rId35" w:history="1">
              <w:r w:rsidR="006F6933" w:rsidRPr="006F6933">
                <w:rPr>
                  <w:rFonts w:ascii="Times New Roman" w:hAnsi="Times New Roman" w:cs="Times New Roman"/>
                  <w:sz w:val="20"/>
                  <w:szCs w:val="20"/>
                </w:rPr>
                <w:t>Canon 724H (3482B002AA)</w:t>
              </w:r>
            </w:hyperlink>
          </w:p>
        </w:tc>
      </w:tr>
      <w:tr w:rsidR="006F6933" w:rsidRPr="006F6933" w14:paraId="0915B92E"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46AAEFC2"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5.</w:t>
            </w:r>
          </w:p>
        </w:tc>
        <w:tc>
          <w:tcPr>
            <w:tcW w:w="3086" w:type="dxa"/>
            <w:gridSpan w:val="2"/>
            <w:tcBorders>
              <w:top w:val="nil"/>
              <w:left w:val="nil"/>
              <w:bottom w:val="single" w:sz="4" w:space="0" w:color="auto"/>
              <w:right w:val="single" w:sz="4" w:space="0" w:color="auto"/>
            </w:tcBorders>
            <w:shd w:val="clear" w:color="auto" w:fill="auto"/>
            <w:vAlign w:val="center"/>
          </w:tcPr>
          <w:p w14:paraId="26BCC5B0"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MF8550cdn</w:t>
            </w:r>
          </w:p>
        </w:tc>
        <w:tc>
          <w:tcPr>
            <w:tcW w:w="5271" w:type="dxa"/>
            <w:tcBorders>
              <w:top w:val="single" w:sz="4" w:space="0" w:color="auto"/>
              <w:left w:val="nil"/>
              <w:bottom w:val="single" w:sz="4" w:space="0" w:color="auto"/>
              <w:right w:val="single" w:sz="4" w:space="0" w:color="auto"/>
            </w:tcBorders>
          </w:tcPr>
          <w:p w14:paraId="32F8AD1B"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Canon 718BK</w:t>
            </w:r>
          </w:p>
        </w:tc>
      </w:tr>
      <w:tr w:rsidR="006F6933" w:rsidRPr="006F6933" w14:paraId="1EAC5449"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216DE16B"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6.</w:t>
            </w:r>
          </w:p>
        </w:tc>
        <w:tc>
          <w:tcPr>
            <w:tcW w:w="3086" w:type="dxa"/>
            <w:gridSpan w:val="2"/>
            <w:tcBorders>
              <w:top w:val="nil"/>
              <w:left w:val="nil"/>
              <w:bottom w:val="single" w:sz="4" w:space="0" w:color="auto"/>
              <w:right w:val="single" w:sz="4" w:space="0" w:color="auto"/>
            </w:tcBorders>
            <w:shd w:val="clear" w:color="auto" w:fill="auto"/>
            <w:vAlign w:val="center"/>
          </w:tcPr>
          <w:p w14:paraId="0F6D9932"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MF8550cdn</w:t>
            </w:r>
          </w:p>
        </w:tc>
        <w:tc>
          <w:tcPr>
            <w:tcW w:w="5271" w:type="dxa"/>
            <w:tcBorders>
              <w:top w:val="single" w:sz="4" w:space="0" w:color="auto"/>
              <w:left w:val="nil"/>
              <w:bottom w:val="single" w:sz="4" w:space="0" w:color="auto"/>
              <w:right w:val="single" w:sz="4" w:space="0" w:color="auto"/>
            </w:tcBorders>
          </w:tcPr>
          <w:p w14:paraId="7A9AC60A"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Canon 718C</w:t>
            </w:r>
          </w:p>
        </w:tc>
      </w:tr>
      <w:tr w:rsidR="006F6933" w:rsidRPr="006F6933" w14:paraId="7364D40F"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542A48AA"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7.</w:t>
            </w:r>
          </w:p>
        </w:tc>
        <w:tc>
          <w:tcPr>
            <w:tcW w:w="3086" w:type="dxa"/>
            <w:gridSpan w:val="2"/>
            <w:tcBorders>
              <w:top w:val="nil"/>
              <w:left w:val="nil"/>
              <w:bottom w:val="single" w:sz="4" w:space="0" w:color="auto"/>
              <w:right w:val="single" w:sz="4" w:space="0" w:color="auto"/>
            </w:tcBorders>
            <w:shd w:val="clear" w:color="auto" w:fill="auto"/>
            <w:vAlign w:val="center"/>
          </w:tcPr>
          <w:p w14:paraId="75327AEB"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MF8550cdn</w:t>
            </w:r>
          </w:p>
        </w:tc>
        <w:tc>
          <w:tcPr>
            <w:tcW w:w="5271" w:type="dxa"/>
            <w:tcBorders>
              <w:top w:val="single" w:sz="4" w:space="0" w:color="auto"/>
              <w:left w:val="nil"/>
              <w:bottom w:val="single" w:sz="4" w:space="0" w:color="auto"/>
              <w:right w:val="single" w:sz="4" w:space="0" w:color="auto"/>
            </w:tcBorders>
          </w:tcPr>
          <w:p w14:paraId="2CA28F6B"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Canon 718M</w:t>
            </w:r>
          </w:p>
        </w:tc>
      </w:tr>
      <w:tr w:rsidR="006F6933" w:rsidRPr="006F6933" w14:paraId="77936009"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7E283BA1"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8.</w:t>
            </w:r>
          </w:p>
        </w:tc>
        <w:tc>
          <w:tcPr>
            <w:tcW w:w="3086" w:type="dxa"/>
            <w:gridSpan w:val="2"/>
            <w:tcBorders>
              <w:top w:val="nil"/>
              <w:left w:val="nil"/>
              <w:bottom w:val="single" w:sz="4" w:space="0" w:color="auto"/>
              <w:right w:val="single" w:sz="4" w:space="0" w:color="auto"/>
            </w:tcBorders>
            <w:shd w:val="clear" w:color="auto" w:fill="auto"/>
            <w:vAlign w:val="center"/>
          </w:tcPr>
          <w:p w14:paraId="68849D2D"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MF8550cdn</w:t>
            </w:r>
          </w:p>
        </w:tc>
        <w:tc>
          <w:tcPr>
            <w:tcW w:w="5271" w:type="dxa"/>
            <w:tcBorders>
              <w:top w:val="single" w:sz="4" w:space="0" w:color="auto"/>
              <w:left w:val="nil"/>
              <w:bottom w:val="single" w:sz="4" w:space="0" w:color="auto"/>
              <w:right w:val="single" w:sz="4" w:space="0" w:color="auto"/>
            </w:tcBorders>
          </w:tcPr>
          <w:p w14:paraId="428EB3C5"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Canon 718Y</w:t>
            </w:r>
          </w:p>
        </w:tc>
      </w:tr>
      <w:tr w:rsidR="006F6933" w:rsidRPr="006F6933" w14:paraId="09C08901"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6BD82072"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9.</w:t>
            </w:r>
          </w:p>
        </w:tc>
        <w:tc>
          <w:tcPr>
            <w:tcW w:w="3086" w:type="dxa"/>
            <w:gridSpan w:val="2"/>
            <w:tcBorders>
              <w:top w:val="nil"/>
              <w:left w:val="nil"/>
              <w:bottom w:val="single" w:sz="4" w:space="0" w:color="auto"/>
              <w:right w:val="single" w:sz="4" w:space="0" w:color="auto"/>
            </w:tcBorders>
            <w:shd w:val="clear" w:color="auto" w:fill="auto"/>
            <w:vAlign w:val="center"/>
          </w:tcPr>
          <w:p w14:paraId="5D6193E6"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MF8230CN</w:t>
            </w:r>
          </w:p>
        </w:tc>
        <w:tc>
          <w:tcPr>
            <w:tcW w:w="5271" w:type="dxa"/>
            <w:tcBorders>
              <w:top w:val="single" w:sz="4" w:space="0" w:color="auto"/>
              <w:left w:val="nil"/>
              <w:bottom w:val="single" w:sz="4" w:space="0" w:color="auto"/>
              <w:right w:val="single" w:sz="4" w:space="0" w:color="auto"/>
            </w:tcBorders>
          </w:tcPr>
          <w:p w14:paraId="0373BA59"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Canon 731BK</w:t>
            </w:r>
          </w:p>
        </w:tc>
      </w:tr>
      <w:tr w:rsidR="006F6933" w:rsidRPr="006F6933" w14:paraId="5EF0A213"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3A54A655"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10.</w:t>
            </w:r>
          </w:p>
        </w:tc>
        <w:tc>
          <w:tcPr>
            <w:tcW w:w="3086" w:type="dxa"/>
            <w:gridSpan w:val="2"/>
            <w:tcBorders>
              <w:top w:val="nil"/>
              <w:left w:val="nil"/>
              <w:bottom w:val="single" w:sz="4" w:space="0" w:color="auto"/>
              <w:right w:val="single" w:sz="4" w:space="0" w:color="auto"/>
            </w:tcBorders>
            <w:shd w:val="clear" w:color="auto" w:fill="auto"/>
            <w:vAlign w:val="center"/>
          </w:tcPr>
          <w:p w14:paraId="5C7DE2D8"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MF8230CN</w:t>
            </w:r>
          </w:p>
        </w:tc>
        <w:tc>
          <w:tcPr>
            <w:tcW w:w="5271" w:type="dxa"/>
            <w:tcBorders>
              <w:top w:val="single" w:sz="4" w:space="0" w:color="auto"/>
              <w:left w:val="nil"/>
              <w:bottom w:val="single" w:sz="4" w:space="0" w:color="auto"/>
              <w:right w:val="single" w:sz="4" w:space="0" w:color="auto"/>
            </w:tcBorders>
          </w:tcPr>
          <w:p w14:paraId="64745BBF"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Canon 731K</w:t>
            </w:r>
          </w:p>
        </w:tc>
      </w:tr>
      <w:tr w:rsidR="006F6933" w:rsidRPr="006F6933" w14:paraId="6C851A5A"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50869E20"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11.</w:t>
            </w:r>
          </w:p>
        </w:tc>
        <w:tc>
          <w:tcPr>
            <w:tcW w:w="3086" w:type="dxa"/>
            <w:gridSpan w:val="2"/>
            <w:tcBorders>
              <w:top w:val="nil"/>
              <w:left w:val="nil"/>
              <w:bottom w:val="single" w:sz="4" w:space="0" w:color="auto"/>
              <w:right w:val="single" w:sz="4" w:space="0" w:color="auto"/>
            </w:tcBorders>
            <w:shd w:val="clear" w:color="auto" w:fill="auto"/>
            <w:vAlign w:val="center"/>
          </w:tcPr>
          <w:p w14:paraId="576D08B1"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MF8230CN</w:t>
            </w:r>
          </w:p>
        </w:tc>
        <w:tc>
          <w:tcPr>
            <w:tcW w:w="5271" w:type="dxa"/>
            <w:tcBorders>
              <w:top w:val="single" w:sz="4" w:space="0" w:color="auto"/>
              <w:left w:val="nil"/>
              <w:bottom w:val="single" w:sz="4" w:space="0" w:color="auto"/>
              <w:right w:val="single" w:sz="4" w:space="0" w:color="auto"/>
            </w:tcBorders>
          </w:tcPr>
          <w:p w14:paraId="0CF34AB1"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Canon 731M</w:t>
            </w:r>
          </w:p>
        </w:tc>
      </w:tr>
      <w:tr w:rsidR="006F6933" w:rsidRPr="006F6933" w14:paraId="3BE37B0B"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4950D56C"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12.</w:t>
            </w:r>
          </w:p>
        </w:tc>
        <w:tc>
          <w:tcPr>
            <w:tcW w:w="3086" w:type="dxa"/>
            <w:gridSpan w:val="2"/>
            <w:tcBorders>
              <w:top w:val="nil"/>
              <w:left w:val="nil"/>
              <w:bottom w:val="single" w:sz="4" w:space="0" w:color="auto"/>
              <w:right w:val="single" w:sz="4" w:space="0" w:color="auto"/>
            </w:tcBorders>
            <w:shd w:val="clear" w:color="auto" w:fill="auto"/>
            <w:vAlign w:val="center"/>
          </w:tcPr>
          <w:p w14:paraId="3D186B46"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MF8230CN</w:t>
            </w:r>
          </w:p>
        </w:tc>
        <w:tc>
          <w:tcPr>
            <w:tcW w:w="5271" w:type="dxa"/>
            <w:tcBorders>
              <w:top w:val="single" w:sz="4" w:space="0" w:color="auto"/>
              <w:left w:val="nil"/>
              <w:bottom w:val="single" w:sz="4" w:space="0" w:color="auto"/>
              <w:right w:val="single" w:sz="4" w:space="0" w:color="auto"/>
            </w:tcBorders>
          </w:tcPr>
          <w:p w14:paraId="6CD82A81"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Canon 731Y</w:t>
            </w:r>
          </w:p>
        </w:tc>
      </w:tr>
      <w:tr w:rsidR="006F6933" w:rsidRPr="006F6933" w14:paraId="6DDC26C6"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20F4294B"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13.</w:t>
            </w:r>
          </w:p>
        </w:tc>
        <w:tc>
          <w:tcPr>
            <w:tcW w:w="3086" w:type="dxa"/>
            <w:gridSpan w:val="2"/>
            <w:tcBorders>
              <w:top w:val="nil"/>
              <w:left w:val="nil"/>
              <w:bottom w:val="single" w:sz="4" w:space="0" w:color="auto"/>
              <w:right w:val="single" w:sz="4" w:space="0" w:color="auto"/>
            </w:tcBorders>
            <w:shd w:val="clear" w:color="auto" w:fill="auto"/>
            <w:vAlign w:val="center"/>
          </w:tcPr>
          <w:p w14:paraId="51E0E2FC"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1102</w:t>
            </w:r>
          </w:p>
        </w:tc>
        <w:tc>
          <w:tcPr>
            <w:tcW w:w="5271" w:type="dxa"/>
            <w:tcBorders>
              <w:top w:val="single" w:sz="4" w:space="0" w:color="auto"/>
              <w:left w:val="nil"/>
              <w:bottom w:val="single" w:sz="4" w:space="0" w:color="auto"/>
              <w:right w:val="single" w:sz="4" w:space="0" w:color="auto"/>
            </w:tcBorders>
          </w:tcPr>
          <w:p w14:paraId="3B70B4FD" w14:textId="77777777" w:rsidR="006F6933" w:rsidRPr="006F6933" w:rsidRDefault="009C14CE" w:rsidP="006F6933">
            <w:pPr>
              <w:spacing w:after="0"/>
              <w:rPr>
                <w:rFonts w:ascii="Times New Roman" w:hAnsi="Times New Roman" w:cs="Times New Roman"/>
                <w:sz w:val="20"/>
                <w:szCs w:val="20"/>
              </w:rPr>
            </w:pPr>
            <w:hyperlink r:id="rId36" w:history="1">
              <w:r w:rsidR="006F6933" w:rsidRPr="006F6933">
                <w:rPr>
                  <w:rFonts w:ascii="Times New Roman" w:hAnsi="Times New Roman" w:cs="Times New Roman"/>
                  <w:sz w:val="20"/>
                  <w:szCs w:val="20"/>
                </w:rPr>
                <w:t xml:space="preserve">HP 85A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(CE285A)</w:t>
              </w:r>
            </w:hyperlink>
            <w:r w:rsidR="006F6933" w:rsidRPr="006F6933">
              <w:rPr>
                <w:rFonts w:ascii="Times New Roman" w:hAnsi="Times New Roman" w:cs="Times New Roman"/>
                <w:sz w:val="20"/>
                <w:szCs w:val="20"/>
              </w:rPr>
              <w:t xml:space="preserve">   </w:t>
            </w:r>
          </w:p>
        </w:tc>
      </w:tr>
      <w:tr w:rsidR="006F6933" w:rsidRPr="006F6933" w14:paraId="552A7C8A"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tcPr>
          <w:p w14:paraId="31C8641B"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14.</w:t>
            </w:r>
          </w:p>
        </w:tc>
        <w:tc>
          <w:tcPr>
            <w:tcW w:w="3086" w:type="dxa"/>
            <w:gridSpan w:val="2"/>
            <w:tcBorders>
              <w:top w:val="nil"/>
              <w:left w:val="nil"/>
              <w:bottom w:val="single" w:sz="4" w:space="0" w:color="auto"/>
              <w:right w:val="single" w:sz="4" w:space="0" w:color="auto"/>
            </w:tcBorders>
            <w:shd w:val="clear" w:color="auto" w:fill="auto"/>
            <w:vAlign w:val="center"/>
          </w:tcPr>
          <w:p w14:paraId="6FB5221E"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1020</w:t>
            </w:r>
          </w:p>
        </w:tc>
        <w:tc>
          <w:tcPr>
            <w:tcW w:w="5271" w:type="dxa"/>
            <w:tcBorders>
              <w:top w:val="single" w:sz="4" w:space="0" w:color="auto"/>
              <w:left w:val="nil"/>
              <w:bottom w:val="single" w:sz="4" w:space="0" w:color="auto"/>
              <w:right w:val="single" w:sz="4" w:space="0" w:color="auto"/>
            </w:tcBorders>
          </w:tcPr>
          <w:p w14:paraId="12EACF97" w14:textId="77777777" w:rsidR="006F6933" w:rsidRPr="006F6933" w:rsidRDefault="009C14CE" w:rsidP="006F6933">
            <w:pPr>
              <w:spacing w:after="0"/>
              <w:rPr>
                <w:rFonts w:ascii="Times New Roman" w:hAnsi="Times New Roman" w:cs="Times New Roman"/>
                <w:sz w:val="20"/>
                <w:szCs w:val="20"/>
              </w:rPr>
            </w:pPr>
            <w:hyperlink r:id="rId37" w:history="1">
              <w:r w:rsidR="006F6933" w:rsidRPr="006F6933">
                <w:rPr>
                  <w:rFonts w:ascii="Times New Roman" w:hAnsi="Times New Roman" w:cs="Times New Roman"/>
                  <w:sz w:val="20"/>
                  <w:szCs w:val="20"/>
                </w:rPr>
                <w:t xml:space="preserve">HP 12A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(Q2612A)</w:t>
              </w:r>
            </w:hyperlink>
          </w:p>
        </w:tc>
      </w:tr>
      <w:tr w:rsidR="006F6933" w:rsidRPr="006F6933" w14:paraId="1726D8F6"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59F8AC2C"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15.</w:t>
            </w:r>
          </w:p>
        </w:tc>
        <w:tc>
          <w:tcPr>
            <w:tcW w:w="3086" w:type="dxa"/>
            <w:gridSpan w:val="2"/>
            <w:tcBorders>
              <w:top w:val="nil"/>
              <w:left w:val="nil"/>
              <w:bottom w:val="single" w:sz="4" w:space="0" w:color="auto"/>
              <w:right w:val="single" w:sz="4" w:space="0" w:color="auto"/>
            </w:tcBorders>
            <w:shd w:val="clear" w:color="auto" w:fill="auto"/>
            <w:vAlign w:val="center"/>
          </w:tcPr>
          <w:p w14:paraId="33F1FF5C"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2420</w:t>
            </w:r>
          </w:p>
        </w:tc>
        <w:tc>
          <w:tcPr>
            <w:tcW w:w="5271" w:type="dxa"/>
            <w:tcBorders>
              <w:top w:val="single" w:sz="4" w:space="0" w:color="auto"/>
              <w:left w:val="nil"/>
              <w:bottom w:val="single" w:sz="4" w:space="0" w:color="auto"/>
              <w:right w:val="single" w:sz="4" w:space="0" w:color="auto"/>
            </w:tcBorders>
          </w:tcPr>
          <w:p w14:paraId="65DE2B0F" w14:textId="77777777" w:rsidR="006F6933" w:rsidRPr="006F6933" w:rsidRDefault="009C14CE" w:rsidP="006F6933">
            <w:pPr>
              <w:spacing w:after="0"/>
              <w:rPr>
                <w:rFonts w:ascii="Times New Roman" w:hAnsi="Times New Roman" w:cs="Times New Roman"/>
                <w:sz w:val="20"/>
                <w:szCs w:val="20"/>
              </w:rPr>
            </w:pPr>
            <w:hyperlink r:id="rId38" w:history="1">
              <w:r w:rsidR="006F6933" w:rsidRPr="006F6933">
                <w:rPr>
                  <w:rFonts w:ascii="Times New Roman" w:hAnsi="Times New Roman" w:cs="Times New Roman"/>
                  <w:sz w:val="20"/>
                  <w:szCs w:val="20"/>
                </w:rPr>
                <w:t xml:space="preserve">HP 11A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(Q6511A)</w:t>
              </w:r>
            </w:hyperlink>
          </w:p>
        </w:tc>
      </w:tr>
      <w:tr w:rsidR="006F6933" w:rsidRPr="006F6933" w14:paraId="034555FF"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485E082B"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16.</w:t>
            </w:r>
          </w:p>
        </w:tc>
        <w:tc>
          <w:tcPr>
            <w:tcW w:w="3086" w:type="dxa"/>
            <w:gridSpan w:val="2"/>
            <w:tcBorders>
              <w:top w:val="nil"/>
              <w:left w:val="nil"/>
              <w:bottom w:val="single" w:sz="4" w:space="0" w:color="auto"/>
              <w:right w:val="single" w:sz="4" w:space="0" w:color="auto"/>
            </w:tcBorders>
            <w:shd w:val="clear" w:color="auto" w:fill="auto"/>
            <w:vAlign w:val="center"/>
          </w:tcPr>
          <w:p w14:paraId="5A6C394E"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2015</w:t>
            </w:r>
          </w:p>
        </w:tc>
        <w:tc>
          <w:tcPr>
            <w:tcW w:w="5271" w:type="dxa"/>
            <w:tcBorders>
              <w:top w:val="single" w:sz="4" w:space="0" w:color="auto"/>
              <w:left w:val="nil"/>
              <w:bottom w:val="single" w:sz="4" w:space="0" w:color="auto"/>
              <w:right w:val="single" w:sz="4" w:space="0" w:color="auto"/>
            </w:tcBorders>
          </w:tcPr>
          <w:p w14:paraId="04DF3D75" w14:textId="77777777" w:rsidR="006F6933" w:rsidRPr="006F6933" w:rsidRDefault="009C14CE" w:rsidP="006F6933">
            <w:pPr>
              <w:spacing w:after="0"/>
              <w:rPr>
                <w:rFonts w:ascii="Times New Roman" w:hAnsi="Times New Roman" w:cs="Times New Roman"/>
                <w:sz w:val="20"/>
                <w:szCs w:val="20"/>
              </w:rPr>
            </w:pPr>
            <w:hyperlink r:id="rId39" w:history="1">
              <w:r w:rsidR="006F6933" w:rsidRPr="006F6933">
                <w:rPr>
                  <w:rFonts w:ascii="Times New Roman" w:hAnsi="Times New Roman" w:cs="Times New Roman"/>
                  <w:sz w:val="20"/>
                  <w:szCs w:val="20"/>
                </w:rPr>
                <w:t xml:space="preserve">HP 53A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 (Q7553A)</w:t>
              </w:r>
            </w:hyperlink>
          </w:p>
        </w:tc>
      </w:tr>
      <w:tr w:rsidR="006F6933" w:rsidRPr="006F6933" w14:paraId="3246F31D" w14:textId="77777777" w:rsidTr="00D42545">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1600DCB9"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17.</w:t>
            </w:r>
          </w:p>
        </w:tc>
        <w:tc>
          <w:tcPr>
            <w:tcW w:w="3086" w:type="dxa"/>
            <w:gridSpan w:val="2"/>
            <w:tcBorders>
              <w:top w:val="nil"/>
              <w:left w:val="nil"/>
              <w:bottom w:val="single" w:sz="4" w:space="0" w:color="auto"/>
              <w:right w:val="single" w:sz="4" w:space="0" w:color="auto"/>
            </w:tcBorders>
            <w:shd w:val="clear" w:color="auto" w:fill="auto"/>
            <w:vAlign w:val="center"/>
          </w:tcPr>
          <w:p w14:paraId="3A206AD2"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2015</w:t>
            </w:r>
          </w:p>
        </w:tc>
        <w:tc>
          <w:tcPr>
            <w:tcW w:w="5271" w:type="dxa"/>
            <w:tcBorders>
              <w:top w:val="single" w:sz="4" w:space="0" w:color="auto"/>
              <w:left w:val="nil"/>
              <w:bottom w:val="single" w:sz="4" w:space="0" w:color="auto"/>
              <w:right w:val="single" w:sz="4" w:space="0" w:color="auto"/>
            </w:tcBorders>
          </w:tcPr>
          <w:p w14:paraId="08AEBAF5"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 xml:space="preserve">HP 53A </w:t>
            </w:r>
            <w:proofErr w:type="spellStart"/>
            <w:r w:rsidRPr="006F6933">
              <w:rPr>
                <w:rFonts w:ascii="Times New Roman" w:hAnsi="Times New Roman" w:cs="Times New Roman"/>
                <w:sz w:val="20"/>
                <w:szCs w:val="20"/>
              </w:rPr>
              <w:t>Toner</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Cartridge</w:t>
            </w:r>
            <w:proofErr w:type="spellEnd"/>
            <w:r w:rsidRPr="006F6933">
              <w:rPr>
                <w:rFonts w:ascii="Times New Roman" w:hAnsi="Times New Roman" w:cs="Times New Roman"/>
                <w:sz w:val="20"/>
                <w:szCs w:val="20"/>
              </w:rPr>
              <w:t xml:space="preserve"> - (Q7553X)</w:t>
            </w:r>
          </w:p>
        </w:tc>
      </w:tr>
      <w:tr w:rsidR="006F6933" w:rsidRPr="006F6933" w14:paraId="5434C2FE" w14:textId="77777777" w:rsidTr="00D42545">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66E97C85"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18.</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AE41E"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333333"/>
                <w:sz w:val="20"/>
                <w:szCs w:val="20"/>
              </w:rPr>
              <w:t xml:space="preserve">HP </w:t>
            </w:r>
            <w:proofErr w:type="spellStart"/>
            <w:r w:rsidRPr="006F6933">
              <w:rPr>
                <w:rFonts w:ascii="Times New Roman" w:hAnsi="Times New Roman" w:cs="Times New Roman"/>
                <w:color w:val="333333"/>
                <w:sz w:val="20"/>
                <w:szCs w:val="20"/>
              </w:rPr>
              <w:t>LaserJet</w:t>
            </w:r>
            <w:proofErr w:type="spellEnd"/>
            <w:r w:rsidRPr="006F6933">
              <w:rPr>
                <w:rFonts w:ascii="Times New Roman" w:hAnsi="Times New Roman" w:cs="Times New Roman"/>
                <w:color w:val="333333"/>
                <w:sz w:val="20"/>
                <w:szCs w:val="20"/>
              </w:rPr>
              <w:t xml:space="preserve"> </w:t>
            </w:r>
            <w:proofErr w:type="spellStart"/>
            <w:r w:rsidRPr="006F6933">
              <w:rPr>
                <w:rFonts w:ascii="Times New Roman" w:hAnsi="Times New Roman" w:cs="Times New Roman"/>
                <w:color w:val="333333"/>
                <w:sz w:val="20"/>
                <w:szCs w:val="20"/>
              </w:rPr>
              <w:t>Pro</w:t>
            </w:r>
            <w:proofErr w:type="spellEnd"/>
            <w:r w:rsidRPr="006F6933">
              <w:rPr>
                <w:rFonts w:ascii="Times New Roman" w:hAnsi="Times New Roman" w:cs="Times New Roman"/>
                <w:color w:val="333333"/>
                <w:sz w:val="20"/>
                <w:szCs w:val="20"/>
              </w:rPr>
              <w:t xml:space="preserve"> MFP  M125NW</w:t>
            </w:r>
          </w:p>
        </w:tc>
        <w:tc>
          <w:tcPr>
            <w:tcW w:w="5271" w:type="dxa"/>
            <w:tcBorders>
              <w:top w:val="single" w:sz="4" w:space="0" w:color="auto"/>
              <w:left w:val="single" w:sz="4" w:space="0" w:color="auto"/>
              <w:bottom w:val="single" w:sz="4" w:space="0" w:color="auto"/>
              <w:right w:val="single" w:sz="4" w:space="0" w:color="auto"/>
            </w:tcBorders>
          </w:tcPr>
          <w:p w14:paraId="07EE18A9" w14:textId="77777777" w:rsidR="006F6933" w:rsidRPr="006F6933" w:rsidRDefault="009C14CE" w:rsidP="006F6933">
            <w:pPr>
              <w:spacing w:after="0"/>
              <w:rPr>
                <w:rFonts w:ascii="Times New Roman" w:hAnsi="Times New Roman" w:cs="Times New Roman"/>
                <w:sz w:val="20"/>
                <w:szCs w:val="20"/>
              </w:rPr>
            </w:pPr>
            <w:hyperlink r:id="rId40" w:history="1">
              <w:r w:rsidR="006F6933" w:rsidRPr="006F6933">
                <w:rPr>
                  <w:rFonts w:ascii="Times New Roman" w:hAnsi="Times New Roman" w:cs="Times New Roman"/>
                  <w:sz w:val="20"/>
                  <w:szCs w:val="20"/>
                </w:rPr>
                <w:t xml:space="preserve">HP 83A </w:t>
              </w:r>
              <w:proofErr w:type="spellStart"/>
              <w:r w:rsidR="006F6933" w:rsidRPr="006F6933">
                <w:rPr>
                  <w:rFonts w:ascii="Times New Roman" w:hAnsi="Times New Roman" w:cs="Times New Roman"/>
                  <w:sz w:val="20"/>
                  <w:szCs w:val="20"/>
                </w:rPr>
                <w:t>Toner</w:t>
              </w:r>
              <w:proofErr w:type="spellEnd"/>
              <w:r w:rsidR="006F6933" w:rsidRPr="006F6933">
                <w:rPr>
                  <w:rFonts w:ascii="Times New Roman" w:hAnsi="Times New Roman" w:cs="Times New Roman"/>
                  <w:sz w:val="20"/>
                  <w:szCs w:val="20"/>
                </w:rPr>
                <w:t xml:space="preserve"> </w:t>
              </w:r>
              <w:proofErr w:type="spellStart"/>
              <w:r w:rsidR="006F6933" w:rsidRPr="006F6933">
                <w:rPr>
                  <w:rFonts w:ascii="Times New Roman" w:hAnsi="Times New Roman" w:cs="Times New Roman"/>
                  <w:sz w:val="20"/>
                  <w:szCs w:val="20"/>
                </w:rPr>
                <w:t>Cartridge</w:t>
              </w:r>
              <w:proofErr w:type="spellEnd"/>
              <w:r w:rsidR="006F6933" w:rsidRPr="006F6933">
                <w:rPr>
                  <w:rFonts w:ascii="Times New Roman" w:hAnsi="Times New Roman" w:cs="Times New Roman"/>
                  <w:sz w:val="20"/>
                  <w:szCs w:val="20"/>
                </w:rPr>
                <w:t xml:space="preserve"> (CF283A)</w:t>
              </w:r>
            </w:hyperlink>
          </w:p>
        </w:tc>
      </w:tr>
      <w:tr w:rsidR="006F6933" w:rsidRPr="006F6933" w14:paraId="381E210D" w14:textId="77777777" w:rsidTr="00D42545">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07295B93"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19.</w:t>
            </w:r>
          </w:p>
        </w:tc>
        <w:tc>
          <w:tcPr>
            <w:tcW w:w="3086" w:type="dxa"/>
            <w:gridSpan w:val="2"/>
            <w:tcBorders>
              <w:top w:val="single" w:sz="4" w:space="0" w:color="auto"/>
              <w:left w:val="nil"/>
              <w:bottom w:val="single" w:sz="4" w:space="0" w:color="auto"/>
              <w:right w:val="single" w:sz="4" w:space="0" w:color="auto"/>
            </w:tcBorders>
            <w:shd w:val="clear" w:color="auto" w:fill="auto"/>
            <w:vAlign w:val="center"/>
          </w:tcPr>
          <w:p w14:paraId="58AACCF3"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2025N</w:t>
            </w:r>
          </w:p>
        </w:tc>
        <w:tc>
          <w:tcPr>
            <w:tcW w:w="5271" w:type="dxa"/>
            <w:tcBorders>
              <w:top w:val="single" w:sz="4" w:space="0" w:color="auto"/>
              <w:left w:val="nil"/>
              <w:bottom w:val="single" w:sz="4" w:space="0" w:color="auto"/>
              <w:right w:val="single" w:sz="4" w:space="0" w:color="auto"/>
            </w:tcBorders>
          </w:tcPr>
          <w:p w14:paraId="2B85691C"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HP530A (BK)</w:t>
            </w:r>
          </w:p>
        </w:tc>
      </w:tr>
      <w:tr w:rsidR="006F6933" w:rsidRPr="006F6933" w14:paraId="7CBF558C"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76E6CD4E"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lastRenderedPageBreak/>
              <w:t>20.</w:t>
            </w:r>
          </w:p>
        </w:tc>
        <w:tc>
          <w:tcPr>
            <w:tcW w:w="3086" w:type="dxa"/>
            <w:gridSpan w:val="2"/>
            <w:tcBorders>
              <w:top w:val="nil"/>
              <w:left w:val="nil"/>
              <w:bottom w:val="single" w:sz="4" w:space="0" w:color="auto"/>
              <w:right w:val="single" w:sz="4" w:space="0" w:color="auto"/>
            </w:tcBorders>
            <w:shd w:val="clear" w:color="auto" w:fill="auto"/>
            <w:vAlign w:val="center"/>
          </w:tcPr>
          <w:p w14:paraId="0F5F2485"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2025N</w:t>
            </w:r>
          </w:p>
        </w:tc>
        <w:tc>
          <w:tcPr>
            <w:tcW w:w="5271" w:type="dxa"/>
            <w:tcBorders>
              <w:top w:val="single" w:sz="4" w:space="0" w:color="auto"/>
              <w:left w:val="nil"/>
              <w:bottom w:val="single" w:sz="4" w:space="0" w:color="auto"/>
              <w:right w:val="single" w:sz="4" w:space="0" w:color="auto"/>
            </w:tcBorders>
          </w:tcPr>
          <w:p w14:paraId="5008CD78"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HP531A (C)</w:t>
            </w:r>
          </w:p>
        </w:tc>
      </w:tr>
      <w:tr w:rsidR="006F6933" w:rsidRPr="006F6933" w14:paraId="42685644"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5341DDB6"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21.</w:t>
            </w:r>
          </w:p>
        </w:tc>
        <w:tc>
          <w:tcPr>
            <w:tcW w:w="3086" w:type="dxa"/>
            <w:gridSpan w:val="2"/>
            <w:tcBorders>
              <w:top w:val="nil"/>
              <w:left w:val="nil"/>
              <w:bottom w:val="single" w:sz="4" w:space="0" w:color="auto"/>
              <w:right w:val="single" w:sz="4" w:space="0" w:color="auto"/>
            </w:tcBorders>
            <w:shd w:val="clear" w:color="auto" w:fill="auto"/>
            <w:vAlign w:val="center"/>
          </w:tcPr>
          <w:p w14:paraId="20E360B7"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2025N</w:t>
            </w:r>
          </w:p>
        </w:tc>
        <w:tc>
          <w:tcPr>
            <w:tcW w:w="5271" w:type="dxa"/>
            <w:tcBorders>
              <w:top w:val="single" w:sz="4" w:space="0" w:color="auto"/>
              <w:left w:val="nil"/>
              <w:bottom w:val="single" w:sz="4" w:space="0" w:color="auto"/>
              <w:right w:val="single" w:sz="4" w:space="0" w:color="auto"/>
            </w:tcBorders>
          </w:tcPr>
          <w:p w14:paraId="4E021EE7"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HP532A (Y)</w:t>
            </w:r>
          </w:p>
        </w:tc>
      </w:tr>
      <w:tr w:rsidR="006F6933" w:rsidRPr="006F6933" w14:paraId="07ADC72F"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37C23A15"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22.</w:t>
            </w:r>
          </w:p>
        </w:tc>
        <w:tc>
          <w:tcPr>
            <w:tcW w:w="3086" w:type="dxa"/>
            <w:gridSpan w:val="2"/>
            <w:tcBorders>
              <w:top w:val="nil"/>
              <w:left w:val="nil"/>
              <w:bottom w:val="single" w:sz="4" w:space="0" w:color="auto"/>
              <w:right w:val="single" w:sz="4" w:space="0" w:color="auto"/>
            </w:tcBorders>
            <w:shd w:val="clear" w:color="auto" w:fill="auto"/>
            <w:vAlign w:val="center"/>
          </w:tcPr>
          <w:p w14:paraId="313B0721"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2025N</w:t>
            </w:r>
          </w:p>
        </w:tc>
        <w:tc>
          <w:tcPr>
            <w:tcW w:w="5271" w:type="dxa"/>
            <w:tcBorders>
              <w:top w:val="single" w:sz="4" w:space="0" w:color="auto"/>
              <w:left w:val="nil"/>
              <w:bottom w:val="single" w:sz="4" w:space="0" w:color="auto"/>
              <w:right w:val="single" w:sz="4" w:space="0" w:color="auto"/>
            </w:tcBorders>
          </w:tcPr>
          <w:p w14:paraId="408D4C1D"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HP533A (M)</w:t>
            </w:r>
          </w:p>
        </w:tc>
      </w:tr>
      <w:tr w:rsidR="006F6933" w:rsidRPr="006F6933" w14:paraId="52F1A7A6"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30BF16F7"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23.</w:t>
            </w:r>
          </w:p>
        </w:tc>
        <w:tc>
          <w:tcPr>
            <w:tcW w:w="3086" w:type="dxa"/>
            <w:gridSpan w:val="2"/>
            <w:tcBorders>
              <w:top w:val="nil"/>
              <w:left w:val="nil"/>
              <w:bottom w:val="single" w:sz="4" w:space="0" w:color="auto"/>
              <w:right w:val="single" w:sz="4" w:space="0" w:color="auto"/>
            </w:tcBorders>
            <w:shd w:val="clear" w:color="auto" w:fill="auto"/>
            <w:vAlign w:val="center"/>
          </w:tcPr>
          <w:p w14:paraId="2DE0C0BF"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CP1525N</w:t>
            </w:r>
          </w:p>
        </w:tc>
        <w:tc>
          <w:tcPr>
            <w:tcW w:w="5271" w:type="dxa"/>
            <w:tcBorders>
              <w:top w:val="single" w:sz="4" w:space="0" w:color="auto"/>
              <w:left w:val="nil"/>
              <w:bottom w:val="single" w:sz="4" w:space="0" w:color="auto"/>
              <w:right w:val="single" w:sz="4" w:space="0" w:color="auto"/>
            </w:tcBorders>
          </w:tcPr>
          <w:p w14:paraId="224F3003"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HP320A (BK)</w:t>
            </w:r>
          </w:p>
        </w:tc>
      </w:tr>
      <w:tr w:rsidR="006F6933" w:rsidRPr="006F6933" w14:paraId="25046236"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1BB96CDD"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24.</w:t>
            </w:r>
          </w:p>
        </w:tc>
        <w:tc>
          <w:tcPr>
            <w:tcW w:w="3086" w:type="dxa"/>
            <w:gridSpan w:val="2"/>
            <w:tcBorders>
              <w:top w:val="nil"/>
              <w:left w:val="nil"/>
              <w:bottom w:val="single" w:sz="4" w:space="0" w:color="auto"/>
              <w:right w:val="single" w:sz="4" w:space="0" w:color="auto"/>
            </w:tcBorders>
            <w:shd w:val="clear" w:color="auto" w:fill="auto"/>
            <w:vAlign w:val="center"/>
          </w:tcPr>
          <w:p w14:paraId="339220CB"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CP1525N</w:t>
            </w:r>
          </w:p>
        </w:tc>
        <w:tc>
          <w:tcPr>
            <w:tcW w:w="5271" w:type="dxa"/>
            <w:tcBorders>
              <w:top w:val="single" w:sz="4" w:space="0" w:color="auto"/>
              <w:left w:val="nil"/>
              <w:bottom w:val="single" w:sz="4" w:space="0" w:color="auto"/>
              <w:right w:val="single" w:sz="4" w:space="0" w:color="auto"/>
            </w:tcBorders>
          </w:tcPr>
          <w:p w14:paraId="0800E2AB"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HP321A (C)</w:t>
            </w:r>
          </w:p>
        </w:tc>
      </w:tr>
      <w:tr w:rsidR="006F6933" w:rsidRPr="006F6933" w14:paraId="092A7786"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34386BEA"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25.</w:t>
            </w:r>
          </w:p>
        </w:tc>
        <w:tc>
          <w:tcPr>
            <w:tcW w:w="3086" w:type="dxa"/>
            <w:gridSpan w:val="2"/>
            <w:tcBorders>
              <w:top w:val="nil"/>
              <w:left w:val="nil"/>
              <w:bottom w:val="single" w:sz="4" w:space="0" w:color="auto"/>
              <w:right w:val="single" w:sz="4" w:space="0" w:color="auto"/>
            </w:tcBorders>
            <w:shd w:val="clear" w:color="auto" w:fill="auto"/>
            <w:vAlign w:val="center"/>
          </w:tcPr>
          <w:p w14:paraId="7390AF9E"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CP1525N</w:t>
            </w:r>
          </w:p>
        </w:tc>
        <w:tc>
          <w:tcPr>
            <w:tcW w:w="5271" w:type="dxa"/>
            <w:tcBorders>
              <w:top w:val="single" w:sz="4" w:space="0" w:color="auto"/>
              <w:left w:val="nil"/>
              <w:bottom w:val="single" w:sz="4" w:space="0" w:color="auto"/>
              <w:right w:val="single" w:sz="4" w:space="0" w:color="auto"/>
            </w:tcBorders>
          </w:tcPr>
          <w:p w14:paraId="10AE48C5"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HP322A (Y)</w:t>
            </w:r>
          </w:p>
        </w:tc>
      </w:tr>
      <w:tr w:rsidR="006F6933" w:rsidRPr="006F6933" w14:paraId="1C555861"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3D380DDF"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26.</w:t>
            </w:r>
          </w:p>
        </w:tc>
        <w:tc>
          <w:tcPr>
            <w:tcW w:w="3086" w:type="dxa"/>
            <w:gridSpan w:val="2"/>
            <w:tcBorders>
              <w:top w:val="nil"/>
              <w:left w:val="nil"/>
              <w:bottom w:val="single" w:sz="4" w:space="0" w:color="auto"/>
              <w:right w:val="single" w:sz="4" w:space="0" w:color="auto"/>
            </w:tcBorders>
            <w:shd w:val="clear" w:color="auto" w:fill="auto"/>
            <w:vAlign w:val="center"/>
          </w:tcPr>
          <w:p w14:paraId="2A78F4B6"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CP1525N</w:t>
            </w:r>
          </w:p>
        </w:tc>
        <w:tc>
          <w:tcPr>
            <w:tcW w:w="5271" w:type="dxa"/>
            <w:tcBorders>
              <w:top w:val="single" w:sz="4" w:space="0" w:color="auto"/>
              <w:left w:val="nil"/>
              <w:bottom w:val="single" w:sz="4" w:space="0" w:color="auto"/>
              <w:right w:val="single" w:sz="4" w:space="0" w:color="auto"/>
            </w:tcBorders>
          </w:tcPr>
          <w:p w14:paraId="7D50B5A4"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HP323A (M)</w:t>
            </w:r>
          </w:p>
        </w:tc>
      </w:tr>
      <w:tr w:rsidR="006F6933" w:rsidRPr="006F6933" w14:paraId="158FAFF9"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112C4833"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27.</w:t>
            </w:r>
          </w:p>
        </w:tc>
        <w:tc>
          <w:tcPr>
            <w:tcW w:w="3086" w:type="dxa"/>
            <w:gridSpan w:val="2"/>
            <w:tcBorders>
              <w:top w:val="nil"/>
              <w:left w:val="nil"/>
              <w:bottom w:val="single" w:sz="4" w:space="0" w:color="auto"/>
              <w:right w:val="single" w:sz="4" w:space="0" w:color="auto"/>
            </w:tcBorders>
            <w:shd w:val="clear" w:color="auto" w:fill="auto"/>
            <w:vAlign w:val="center"/>
          </w:tcPr>
          <w:p w14:paraId="6ADA8086"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M476NW</w:t>
            </w:r>
          </w:p>
        </w:tc>
        <w:tc>
          <w:tcPr>
            <w:tcW w:w="5271" w:type="dxa"/>
            <w:tcBorders>
              <w:top w:val="single" w:sz="4" w:space="0" w:color="auto"/>
              <w:left w:val="nil"/>
              <w:bottom w:val="single" w:sz="4" w:space="0" w:color="auto"/>
              <w:right w:val="single" w:sz="4" w:space="0" w:color="auto"/>
            </w:tcBorders>
          </w:tcPr>
          <w:p w14:paraId="5B819721"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CF380A (BK)</w:t>
            </w:r>
          </w:p>
        </w:tc>
      </w:tr>
      <w:tr w:rsidR="006F6933" w:rsidRPr="006F6933" w14:paraId="53E170F1"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445E94E9"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28.</w:t>
            </w:r>
          </w:p>
        </w:tc>
        <w:tc>
          <w:tcPr>
            <w:tcW w:w="3086" w:type="dxa"/>
            <w:gridSpan w:val="2"/>
            <w:tcBorders>
              <w:top w:val="nil"/>
              <w:left w:val="nil"/>
              <w:bottom w:val="single" w:sz="4" w:space="0" w:color="auto"/>
              <w:right w:val="single" w:sz="4" w:space="0" w:color="auto"/>
            </w:tcBorders>
            <w:shd w:val="clear" w:color="auto" w:fill="auto"/>
            <w:vAlign w:val="center"/>
          </w:tcPr>
          <w:p w14:paraId="7B8383FC"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M476NW</w:t>
            </w:r>
          </w:p>
        </w:tc>
        <w:tc>
          <w:tcPr>
            <w:tcW w:w="5271" w:type="dxa"/>
            <w:tcBorders>
              <w:top w:val="single" w:sz="4" w:space="0" w:color="auto"/>
              <w:left w:val="nil"/>
              <w:bottom w:val="single" w:sz="4" w:space="0" w:color="auto"/>
              <w:right w:val="single" w:sz="4" w:space="0" w:color="auto"/>
            </w:tcBorders>
          </w:tcPr>
          <w:p w14:paraId="7F6B567A" w14:textId="77777777" w:rsidR="006F6933" w:rsidRPr="006F6933" w:rsidRDefault="009C14CE" w:rsidP="006F6933">
            <w:pPr>
              <w:spacing w:after="0"/>
              <w:rPr>
                <w:rFonts w:ascii="Times New Roman" w:hAnsi="Times New Roman" w:cs="Times New Roman"/>
                <w:sz w:val="20"/>
                <w:szCs w:val="20"/>
              </w:rPr>
            </w:pPr>
            <w:hyperlink r:id="rId41" w:history="1">
              <w:r w:rsidR="006F6933" w:rsidRPr="006F6933">
                <w:rPr>
                  <w:rFonts w:ascii="Times New Roman" w:hAnsi="Times New Roman" w:cs="Times New Roman"/>
                  <w:sz w:val="20"/>
                  <w:szCs w:val="20"/>
                </w:rPr>
                <w:t xml:space="preserve"> CF381A </w:t>
              </w:r>
            </w:hyperlink>
            <w:r w:rsidR="006F6933" w:rsidRPr="006F6933">
              <w:rPr>
                <w:rFonts w:ascii="Times New Roman" w:hAnsi="Times New Roman" w:cs="Times New Roman"/>
                <w:sz w:val="20"/>
                <w:szCs w:val="20"/>
              </w:rPr>
              <w:t>(C)</w:t>
            </w:r>
          </w:p>
        </w:tc>
      </w:tr>
      <w:tr w:rsidR="006F6933" w:rsidRPr="006F6933" w14:paraId="0AAD1208"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0AB6B9AD"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29.</w:t>
            </w:r>
          </w:p>
        </w:tc>
        <w:tc>
          <w:tcPr>
            <w:tcW w:w="3086" w:type="dxa"/>
            <w:gridSpan w:val="2"/>
            <w:tcBorders>
              <w:top w:val="nil"/>
              <w:left w:val="nil"/>
              <w:bottom w:val="single" w:sz="4" w:space="0" w:color="auto"/>
              <w:right w:val="single" w:sz="4" w:space="0" w:color="auto"/>
            </w:tcBorders>
            <w:shd w:val="clear" w:color="auto" w:fill="auto"/>
            <w:vAlign w:val="center"/>
          </w:tcPr>
          <w:p w14:paraId="1EFDD972"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M476NW</w:t>
            </w:r>
          </w:p>
        </w:tc>
        <w:tc>
          <w:tcPr>
            <w:tcW w:w="5271" w:type="dxa"/>
            <w:tcBorders>
              <w:top w:val="single" w:sz="4" w:space="0" w:color="auto"/>
              <w:left w:val="nil"/>
              <w:bottom w:val="single" w:sz="4" w:space="0" w:color="auto"/>
              <w:right w:val="single" w:sz="4" w:space="0" w:color="auto"/>
            </w:tcBorders>
          </w:tcPr>
          <w:p w14:paraId="0B8BBBB7"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CF382A (Y)</w:t>
            </w:r>
          </w:p>
        </w:tc>
      </w:tr>
      <w:tr w:rsidR="006F6933" w:rsidRPr="006F6933" w14:paraId="598495D8"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2C997960"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30.</w:t>
            </w:r>
          </w:p>
        </w:tc>
        <w:tc>
          <w:tcPr>
            <w:tcW w:w="3086" w:type="dxa"/>
            <w:gridSpan w:val="2"/>
            <w:tcBorders>
              <w:top w:val="nil"/>
              <w:left w:val="nil"/>
              <w:bottom w:val="single" w:sz="4" w:space="0" w:color="auto"/>
              <w:right w:val="single" w:sz="4" w:space="0" w:color="auto"/>
            </w:tcBorders>
            <w:shd w:val="clear" w:color="auto" w:fill="auto"/>
            <w:vAlign w:val="center"/>
          </w:tcPr>
          <w:p w14:paraId="16D221C2"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M476NW</w:t>
            </w:r>
          </w:p>
        </w:tc>
        <w:tc>
          <w:tcPr>
            <w:tcW w:w="5271" w:type="dxa"/>
            <w:tcBorders>
              <w:top w:val="single" w:sz="4" w:space="0" w:color="auto"/>
              <w:left w:val="nil"/>
              <w:bottom w:val="single" w:sz="4" w:space="0" w:color="auto"/>
              <w:right w:val="single" w:sz="4" w:space="0" w:color="auto"/>
            </w:tcBorders>
          </w:tcPr>
          <w:p w14:paraId="1665C6B4"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CF383A (M)</w:t>
            </w:r>
          </w:p>
        </w:tc>
      </w:tr>
      <w:tr w:rsidR="006F6933" w:rsidRPr="006F6933" w14:paraId="6E8DB237"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4E7570FC"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31.</w:t>
            </w:r>
          </w:p>
        </w:tc>
        <w:tc>
          <w:tcPr>
            <w:tcW w:w="3086" w:type="dxa"/>
            <w:gridSpan w:val="2"/>
            <w:tcBorders>
              <w:top w:val="nil"/>
              <w:left w:val="nil"/>
              <w:bottom w:val="single" w:sz="4" w:space="0" w:color="auto"/>
              <w:right w:val="single" w:sz="4" w:space="0" w:color="auto"/>
            </w:tcBorders>
            <w:shd w:val="clear" w:color="auto" w:fill="auto"/>
            <w:vAlign w:val="center"/>
          </w:tcPr>
          <w:p w14:paraId="0A7C5482"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M176N</w:t>
            </w:r>
          </w:p>
        </w:tc>
        <w:tc>
          <w:tcPr>
            <w:tcW w:w="5271" w:type="dxa"/>
            <w:tcBorders>
              <w:top w:val="single" w:sz="4" w:space="0" w:color="auto"/>
              <w:left w:val="nil"/>
              <w:bottom w:val="single" w:sz="4" w:space="0" w:color="auto"/>
              <w:right w:val="single" w:sz="4" w:space="0" w:color="auto"/>
            </w:tcBorders>
          </w:tcPr>
          <w:p w14:paraId="5EC2B459"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CF350A (BK)</w:t>
            </w:r>
          </w:p>
        </w:tc>
      </w:tr>
      <w:tr w:rsidR="006F6933" w:rsidRPr="006F6933" w14:paraId="643FBF7A"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4CFAD9CC"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32.</w:t>
            </w:r>
          </w:p>
        </w:tc>
        <w:tc>
          <w:tcPr>
            <w:tcW w:w="3086" w:type="dxa"/>
            <w:gridSpan w:val="2"/>
            <w:tcBorders>
              <w:top w:val="nil"/>
              <w:left w:val="nil"/>
              <w:bottom w:val="single" w:sz="4" w:space="0" w:color="auto"/>
              <w:right w:val="single" w:sz="4" w:space="0" w:color="auto"/>
            </w:tcBorders>
            <w:shd w:val="clear" w:color="auto" w:fill="auto"/>
            <w:vAlign w:val="center"/>
          </w:tcPr>
          <w:p w14:paraId="4E823DA7"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M176N</w:t>
            </w:r>
          </w:p>
        </w:tc>
        <w:tc>
          <w:tcPr>
            <w:tcW w:w="5271" w:type="dxa"/>
            <w:tcBorders>
              <w:top w:val="single" w:sz="4" w:space="0" w:color="auto"/>
              <w:left w:val="nil"/>
              <w:bottom w:val="single" w:sz="4" w:space="0" w:color="auto"/>
              <w:right w:val="single" w:sz="4" w:space="0" w:color="auto"/>
            </w:tcBorders>
          </w:tcPr>
          <w:p w14:paraId="758401A3"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CF351A (C)</w:t>
            </w:r>
          </w:p>
        </w:tc>
      </w:tr>
      <w:tr w:rsidR="006F6933" w:rsidRPr="006F6933" w14:paraId="694B1961"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7CA18F7F"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33.</w:t>
            </w:r>
          </w:p>
        </w:tc>
        <w:tc>
          <w:tcPr>
            <w:tcW w:w="3086" w:type="dxa"/>
            <w:gridSpan w:val="2"/>
            <w:tcBorders>
              <w:top w:val="nil"/>
              <w:left w:val="nil"/>
              <w:bottom w:val="single" w:sz="4" w:space="0" w:color="auto"/>
              <w:right w:val="single" w:sz="4" w:space="0" w:color="auto"/>
            </w:tcBorders>
            <w:shd w:val="clear" w:color="auto" w:fill="auto"/>
            <w:vAlign w:val="center"/>
          </w:tcPr>
          <w:p w14:paraId="5D0AF5B8" w14:textId="77777777" w:rsidR="006F6933" w:rsidRPr="006F6933" w:rsidRDefault="006F6933" w:rsidP="006F6933">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M176N</w:t>
            </w:r>
          </w:p>
        </w:tc>
        <w:tc>
          <w:tcPr>
            <w:tcW w:w="5271" w:type="dxa"/>
            <w:tcBorders>
              <w:top w:val="single" w:sz="4" w:space="0" w:color="auto"/>
              <w:left w:val="nil"/>
              <w:bottom w:val="single" w:sz="4" w:space="0" w:color="auto"/>
              <w:right w:val="single" w:sz="4" w:space="0" w:color="auto"/>
            </w:tcBorders>
          </w:tcPr>
          <w:p w14:paraId="088173FB" w14:textId="77777777" w:rsidR="006F6933" w:rsidRPr="006F6933" w:rsidRDefault="009C14CE" w:rsidP="006F6933">
            <w:pPr>
              <w:spacing w:after="0"/>
              <w:rPr>
                <w:rFonts w:ascii="Times New Roman" w:hAnsi="Times New Roman" w:cs="Times New Roman"/>
                <w:sz w:val="20"/>
                <w:szCs w:val="20"/>
              </w:rPr>
            </w:pPr>
            <w:hyperlink r:id="rId42" w:history="1">
              <w:r w:rsidR="006F6933" w:rsidRPr="006F6933">
                <w:rPr>
                  <w:rFonts w:ascii="Times New Roman" w:hAnsi="Times New Roman" w:cs="Times New Roman"/>
                  <w:sz w:val="20"/>
                  <w:szCs w:val="20"/>
                </w:rPr>
                <w:t>CF352A</w:t>
              </w:r>
            </w:hyperlink>
            <w:r w:rsidR="006F6933" w:rsidRPr="006F6933">
              <w:rPr>
                <w:rFonts w:ascii="Times New Roman" w:hAnsi="Times New Roman" w:cs="Times New Roman"/>
                <w:sz w:val="20"/>
                <w:szCs w:val="20"/>
              </w:rPr>
              <w:t xml:space="preserve"> (Y)</w:t>
            </w:r>
          </w:p>
        </w:tc>
      </w:tr>
      <w:tr w:rsidR="006F6933" w:rsidRPr="006F6933" w14:paraId="073B03A0" w14:textId="77777777" w:rsidTr="006F6933">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01199D19" w14:textId="77777777" w:rsidR="006F6933" w:rsidRPr="006F6933" w:rsidRDefault="006F6933" w:rsidP="006F6933">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34.</w:t>
            </w:r>
          </w:p>
        </w:tc>
        <w:tc>
          <w:tcPr>
            <w:tcW w:w="3086" w:type="dxa"/>
            <w:gridSpan w:val="2"/>
            <w:tcBorders>
              <w:top w:val="nil"/>
              <w:left w:val="nil"/>
              <w:bottom w:val="single" w:sz="4" w:space="0" w:color="auto"/>
              <w:right w:val="single" w:sz="4" w:space="0" w:color="auto"/>
            </w:tcBorders>
            <w:shd w:val="clear" w:color="auto" w:fill="auto"/>
            <w:vAlign w:val="center"/>
          </w:tcPr>
          <w:p w14:paraId="4EAC690D" w14:textId="77777777" w:rsidR="006F6933" w:rsidRPr="006F6933" w:rsidRDefault="006F6933" w:rsidP="006F6933">
            <w:pPr>
              <w:spacing w:after="0"/>
              <w:rPr>
                <w:rFonts w:ascii="Times New Roman" w:hAnsi="Times New Roman" w:cs="Times New Roman"/>
                <w:color w:val="333333"/>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M176N</w:t>
            </w:r>
          </w:p>
        </w:tc>
        <w:tc>
          <w:tcPr>
            <w:tcW w:w="5271" w:type="dxa"/>
            <w:tcBorders>
              <w:top w:val="single" w:sz="4" w:space="0" w:color="auto"/>
              <w:left w:val="nil"/>
              <w:bottom w:val="single" w:sz="4" w:space="0" w:color="auto"/>
              <w:right w:val="single" w:sz="4" w:space="0" w:color="auto"/>
            </w:tcBorders>
          </w:tcPr>
          <w:p w14:paraId="4746EE91" w14:textId="77777777" w:rsidR="006F6933" w:rsidRPr="006F6933" w:rsidRDefault="006F6933" w:rsidP="006F6933">
            <w:pPr>
              <w:spacing w:after="0"/>
              <w:rPr>
                <w:rFonts w:ascii="Times New Roman" w:hAnsi="Times New Roman" w:cs="Times New Roman"/>
                <w:sz w:val="20"/>
                <w:szCs w:val="20"/>
              </w:rPr>
            </w:pPr>
            <w:r w:rsidRPr="006F6933">
              <w:rPr>
                <w:rFonts w:ascii="Times New Roman" w:hAnsi="Times New Roman" w:cs="Times New Roman"/>
                <w:sz w:val="20"/>
                <w:szCs w:val="20"/>
              </w:rPr>
              <w:t>CF353A (M)</w:t>
            </w:r>
          </w:p>
        </w:tc>
      </w:tr>
    </w:tbl>
    <w:p w14:paraId="65213492" w14:textId="77777777" w:rsidR="006F6933" w:rsidRPr="006F6933" w:rsidRDefault="006F6933" w:rsidP="006F6933">
      <w:pPr>
        <w:jc w:val="both"/>
        <w:rPr>
          <w:rFonts w:ascii="Times New Roman" w:hAnsi="Times New Roman" w:cs="Times New Roman"/>
          <w:sz w:val="24"/>
          <w:szCs w:val="24"/>
        </w:rPr>
      </w:pPr>
    </w:p>
    <w:p w14:paraId="45EABD99" w14:textId="77777777" w:rsidR="006F6933" w:rsidRPr="006F6933" w:rsidRDefault="006F6933" w:rsidP="006F6933">
      <w:pPr>
        <w:pStyle w:val="ListParagraph"/>
        <w:numPr>
          <w:ilvl w:val="1"/>
          <w:numId w:val="30"/>
        </w:numPr>
        <w:spacing w:after="0" w:line="240" w:lineRule="auto"/>
        <w:jc w:val="both"/>
        <w:rPr>
          <w:rFonts w:ascii="Times New Roman" w:hAnsi="Times New Roman" w:cs="Times New Roman"/>
          <w:sz w:val="24"/>
          <w:szCs w:val="24"/>
        </w:rPr>
      </w:pPr>
      <w:r w:rsidRPr="006F6933">
        <w:rPr>
          <w:rFonts w:ascii="Times New Roman" w:hAnsi="Times New Roman" w:cs="Times New Roman"/>
          <w:sz w:val="24"/>
          <w:szCs w:val="24"/>
        </w:rPr>
        <w:t>Toneri tiks pasūtīti pēc reālās vajadzības un Pasūtītājam nav pienākums pirkt visu šajā specifikācijā uzskaitīto iekārtu izejmateriālus (kasetnes), kā arī, saraksts laika gaitā var tik papildināts vai mainīts.</w:t>
      </w:r>
    </w:p>
    <w:p w14:paraId="59787A63" w14:textId="77777777" w:rsidR="006F6933" w:rsidRPr="006F6933" w:rsidRDefault="006F6933" w:rsidP="006F6933">
      <w:pPr>
        <w:pStyle w:val="ListParagraph"/>
        <w:numPr>
          <w:ilvl w:val="1"/>
          <w:numId w:val="30"/>
        </w:numPr>
        <w:spacing w:after="0" w:line="240" w:lineRule="auto"/>
        <w:jc w:val="both"/>
        <w:rPr>
          <w:rFonts w:ascii="Times New Roman" w:hAnsi="Times New Roman" w:cs="Times New Roman"/>
          <w:sz w:val="24"/>
          <w:szCs w:val="24"/>
        </w:rPr>
      </w:pPr>
      <w:r w:rsidRPr="006F6933">
        <w:rPr>
          <w:rFonts w:ascii="Times New Roman" w:hAnsi="Times New Roman" w:cs="Times New Roman"/>
          <w:sz w:val="24"/>
          <w:szCs w:val="24"/>
        </w:rPr>
        <w:t>Piedāvātajam tonerim jānodrošina tik lpp. izdruku skaitu, cik paredzēts izdrukāt ar specifikācijā minēto attiecīga koda toneri.</w:t>
      </w:r>
    </w:p>
    <w:p w14:paraId="7DFBFFB4" w14:textId="77777777" w:rsidR="006F6933" w:rsidRPr="006F6933" w:rsidRDefault="006F6933" w:rsidP="006F6933">
      <w:pPr>
        <w:pStyle w:val="ListParagraph"/>
        <w:numPr>
          <w:ilvl w:val="1"/>
          <w:numId w:val="30"/>
        </w:numPr>
        <w:spacing w:after="0" w:line="240" w:lineRule="auto"/>
        <w:jc w:val="both"/>
        <w:rPr>
          <w:rFonts w:ascii="Times New Roman" w:hAnsi="Times New Roman" w:cs="Times New Roman"/>
          <w:sz w:val="24"/>
          <w:szCs w:val="24"/>
        </w:rPr>
      </w:pPr>
      <w:r w:rsidRPr="006F6933">
        <w:rPr>
          <w:rFonts w:ascii="Times New Roman" w:hAnsi="Times New Roman" w:cs="Times New Roman"/>
          <w:sz w:val="24"/>
          <w:szCs w:val="24"/>
        </w:rPr>
        <w:t xml:space="preserve">Piedāvātajam atjaunotajam tonerim vai kasetnei jābūt vismaz ar tādu pašu vai lielāku ietilpību (drukājamo lapu skaita ziņā), kā norādījis oriģinālās kasetnes ražotājs. </w:t>
      </w:r>
    </w:p>
    <w:p w14:paraId="478D9121" w14:textId="77777777" w:rsidR="006F6933" w:rsidRPr="006F6933" w:rsidRDefault="006F6933" w:rsidP="006F6933">
      <w:pPr>
        <w:pStyle w:val="ListParagraph"/>
        <w:numPr>
          <w:ilvl w:val="1"/>
          <w:numId w:val="30"/>
        </w:numPr>
        <w:spacing w:after="0" w:line="240" w:lineRule="auto"/>
        <w:jc w:val="both"/>
        <w:rPr>
          <w:rFonts w:ascii="Times New Roman" w:hAnsi="Times New Roman" w:cs="Times New Roman"/>
          <w:sz w:val="24"/>
          <w:szCs w:val="24"/>
        </w:rPr>
      </w:pPr>
      <w:r w:rsidRPr="006F6933">
        <w:rPr>
          <w:rFonts w:ascii="Times New Roman" w:hAnsi="Times New Roman" w:cs="Times New Roman"/>
          <w:color w:val="000000" w:themeColor="text1"/>
          <w:sz w:val="24"/>
          <w:szCs w:val="24"/>
        </w:rPr>
        <w:t xml:space="preserve">Piegādājot oriģinālo ražotāja toneri, tam jābūt marķētam ar ražotāja marķējumu un neatplēstā ražotāja iepakojumā. </w:t>
      </w:r>
    </w:p>
    <w:p w14:paraId="1D0578D4" w14:textId="13BD782B" w:rsidR="006F6933" w:rsidRPr="00D752B1" w:rsidRDefault="006F6933" w:rsidP="006F6933">
      <w:pPr>
        <w:pStyle w:val="ListParagraph"/>
        <w:numPr>
          <w:ilvl w:val="1"/>
          <w:numId w:val="30"/>
        </w:numPr>
        <w:spacing w:after="0" w:line="240" w:lineRule="auto"/>
        <w:jc w:val="both"/>
        <w:rPr>
          <w:rFonts w:ascii="Times New Roman" w:hAnsi="Times New Roman" w:cs="Times New Roman"/>
          <w:sz w:val="24"/>
          <w:szCs w:val="24"/>
        </w:rPr>
      </w:pPr>
      <w:r w:rsidRPr="006F6933">
        <w:rPr>
          <w:rFonts w:ascii="Times New Roman" w:hAnsi="Times New Roman" w:cs="Times New Roman"/>
          <w:color w:val="000000" w:themeColor="text1"/>
          <w:sz w:val="24"/>
          <w:szCs w:val="24"/>
        </w:rPr>
        <w:t>Drukas iekārtu izejmateriālu piegādi (atjaunošanu) Siguldas pilsētas pašvaldībai un tās iestādēm Piegādātājam jānodrošina ne vēlāk kā 3 (trīs) darba dienu laikā no pasūtījuma izdarīšanas brīža.</w:t>
      </w:r>
    </w:p>
    <w:p w14:paraId="308DA1D6" w14:textId="77777777" w:rsidR="002D010C" w:rsidRPr="006F6933" w:rsidRDefault="002D010C" w:rsidP="002D010C">
      <w:pPr>
        <w:jc w:val="center"/>
        <w:rPr>
          <w:rFonts w:ascii="Times New Roman" w:eastAsia="Calibri" w:hAnsi="Times New Roman" w:cs="Times New Roman"/>
          <w:b/>
          <w:bCs/>
          <w:color w:val="000000"/>
          <w:sz w:val="24"/>
          <w:szCs w:val="24"/>
          <w:highlight w:val="green"/>
          <w:u w:color="000000"/>
          <w:bdr w:val="nil"/>
          <w:lang w:eastAsia="lv-LV"/>
        </w:rPr>
      </w:pPr>
      <w:r w:rsidRPr="006F6933">
        <w:rPr>
          <w:rFonts w:ascii="Times New Roman" w:eastAsia="Calibri" w:hAnsi="Times New Roman" w:cs="Times New Roman"/>
          <w:b/>
          <w:bCs/>
          <w:color w:val="000000"/>
          <w:sz w:val="24"/>
          <w:szCs w:val="24"/>
          <w:highlight w:val="green"/>
          <w:u w:color="000000"/>
          <w:bdr w:val="nil"/>
          <w:lang w:eastAsia="lv-LV"/>
        </w:rPr>
        <w:br w:type="page"/>
      </w:r>
    </w:p>
    <w:p w14:paraId="44866057" w14:textId="77777777" w:rsidR="002D010C" w:rsidRPr="004459AF" w:rsidRDefault="002D010C" w:rsidP="002D010C">
      <w:pPr>
        <w:jc w:val="right"/>
        <w:rPr>
          <w:rFonts w:ascii="Times New Roman" w:eastAsia="Calibri" w:hAnsi="Times New Roman" w:cs="Calibri"/>
          <w:b/>
          <w:bCs/>
          <w:color w:val="000000"/>
          <w:sz w:val="24"/>
          <w:szCs w:val="24"/>
          <w:u w:color="000000"/>
          <w:bdr w:val="nil"/>
          <w:lang w:eastAsia="lv-LV"/>
        </w:rPr>
      </w:pPr>
      <w:r w:rsidRPr="004459AF">
        <w:rPr>
          <w:rFonts w:ascii="Times New Roman" w:eastAsia="Calibri" w:hAnsi="Times New Roman" w:cs="Calibri"/>
          <w:b/>
          <w:bCs/>
          <w:color w:val="000000"/>
          <w:sz w:val="24"/>
          <w:szCs w:val="24"/>
          <w:u w:color="000000"/>
          <w:bdr w:val="nil"/>
          <w:lang w:eastAsia="lv-LV"/>
        </w:rPr>
        <w:lastRenderedPageBreak/>
        <w:t xml:space="preserve">3.pielikums </w:t>
      </w:r>
    </w:p>
    <w:p w14:paraId="722ABC06" w14:textId="77777777" w:rsidR="002D010C" w:rsidRPr="006F6933" w:rsidRDefault="002D010C" w:rsidP="002D010C">
      <w:pPr>
        <w:jc w:val="center"/>
        <w:rPr>
          <w:rFonts w:ascii="Times New Roman Bold" w:eastAsia="Calibri" w:hAnsi="Times New Roman Bold" w:cs="Calibri"/>
          <w:b/>
          <w:bCs/>
          <w:smallCaps/>
          <w:color w:val="000000"/>
          <w:sz w:val="28"/>
          <w:szCs w:val="28"/>
          <w:u w:color="000000"/>
          <w:bdr w:val="nil"/>
          <w:lang w:eastAsia="lv-LV"/>
        </w:rPr>
      </w:pPr>
      <w:r w:rsidRPr="006F6933">
        <w:rPr>
          <w:rFonts w:ascii="Times New Roman Bold" w:eastAsia="Calibri" w:hAnsi="Times New Roman Bold" w:cs="Calibri"/>
          <w:b/>
          <w:bCs/>
          <w:smallCaps/>
          <w:color w:val="000000"/>
          <w:sz w:val="28"/>
          <w:szCs w:val="28"/>
          <w:u w:color="000000"/>
          <w:bdr w:val="nil"/>
          <w:lang w:eastAsia="lv-LV"/>
        </w:rPr>
        <w:t>Apliecinājums par pretendenta pieredzi</w:t>
      </w:r>
    </w:p>
    <w:p w14:paraId="6C7C2AE3" w14:textId="77777777" w:rsidR="002D010C" w:rsidRPr="004459AF"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72863847" w14:textId="77777777" w:rsidR="002D010C" w:rsidRPr="004459AF"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459AF">
        <w:rPr>
          <w:rFonts w:ascii="Times New Roman" w:eastAsia="Calibri" w:hAnsi="Times New Roman" w:cs="Calibri"/>
          <w:color w:val="000000"/>
          <w:sz w:val="24"/>
          <w:szCs w:val="24"/>
          <w:u w:color="000000"/>
          <w:bdr w:val="nil"/>
          <w:lang w:eastAsia="lv-LV"/>
        </w:rPr>
        <w:t>1.</w:t>
      </w:r>
      <w:r w:rsidRPr="004459AF">
        <w:rPr>
          <w:rFonts w:ascii="Times New Roman" w:eastAsia="Calibri" w:hAnsi="Times New Roman" w:cs="Calibri"/>
          <w:color w:val="000000"/>
          <w:sz w:val="24"/>
          <w:szCs w:val="24"/>
          <w:u w:color="000000"/>
          <w:bdr w:val="nil"/>
          <w:lang w:eastAsia="lv-LV"/>
        </w:rPr>
        <w:tab/>
        <w:t>Pretendenta nosaukums:</w:t>
      </w:r>
      <w:r w:rsidRPr="004459AF">
        <w:rPr>
          <w:rFonts w:ascii="Times New Roman" w:eastAsia="Calibri" w:hAnsi="Times New Roman" w:cs="Calibri"/>
          <w:color w:val="000000"/>
          <w:sz w:val="24"/>
          <w:szCs w:val="24"/>
          <w:u w:color="000000"/>
          <w:bdr w:val="nil"/>
          <w:lang w:eastAsia="lv-LV"/>
        </w:rPr>
        <w:tab/>
        <w:t>_______________________________________________</w:t>
      </w:r>
    </w:p>
    <w:p w14:paraId="2229F8B3" w14:textId="77777777" w:rsidR="002D010C" w:rsidRPr="004459AF"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459AF">
        <w:rPr>
          <w:rFonts w:ascii="Times New Roman" w:eastAsia="Times New Roman" w:hAnsi="Times New Roman" w:cs="Times New Roman"/>
          <w:color w:val="000000"/>
          <w:sz w:val="24"/>
          <w:szCs w:val="24"/>
          <w:u w:color="000000"/>
          <w:bdr w:val="nil"/>
          <w:lang w:eastAsia="lv-LV"/>
        </w:rPr>
        <w:tab/>
        <w:t>Re</w:t>
      </w:r>
      <w:r w:rsidRPr="004459AF">
        <w:rPr>
          <w:rFonts w:ascii="Times New Roman" w:eastAsia="Calibri" w:hAnsi="Times New Roman" w:cs="Calibri"/>
          <w:color w:val="000000"/>
          <w:sz w:val="24"/>
          <w:szCs w:val="24"/>
          <w:u w:color="000000"/>
          <w:bdr w:val="nil"/>
          <w:lang w:eastAsia="lv-LV"/>
        </w:rPr>
        <w:t>ģistrācijas Nr._______________________________________________________</w:t>
      </w:r>
    </w:p>
    <w:p w14:paraId="3F36BD13" w14:textId="77777777" w:rsidR="002D010C" w:rsidRPr="008D17D5"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green"/>
          <w:u w:color="000000"/>
          <w:bdr w:val="nil"/>
          <w:lang w:eastAsia="lv-LV"/>
        </w:rPr>
      </w:pPr>
    </w:p>
    <w:p w14:paraId="320057C5" w14:textId="1BFE1E7F" w:rsidR="002D010C" w:rsidRPr="004B489A" w:rsidRDefault="002D010C" w:rsidP="002D010C">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4B489A">
        <w:rPr>
          <w:rFonts w:ascii="Times New Roman" w:eastAsia="Calibri" w:hAnsi="Times New Roman" w:cs="Calibri"/>
          <w:color w:val="000000"/>
          <w:sz w:val="24"/>
          <w:szCs w:val="24"/>
          <w:u w:color="000000"/>
          <w:bdr w:val="nil"/>
          <w:lang w:eastAsia="lv-LV"/>
        </w:rPr>
        <w:t xml:space="preserve">Apliecinām, ka mums ir pieredze atbilstoši iepirkuma Nolikuma </w:t>
      </w:r>
      <w:r w:rsidRPr="00966A7C">
        <w:rPr>
          <w:rFonts w:ascii="Times New Roman" w:eastAsia="Calibri" w:hAnsi="Times New Roman" w:cs="Calibri"/>
          <w:color w:val="000000"/>
          <w:sz w:val="24"/>
          <w:szCs w:val="24"/>
          <w:u w:color="000000"/>
          <w:bdr w:val="nil"/>
          <w:lang w:eastAsia="lv-LV"/>
        </w:rPr>
        <w:t>3.</w:t>
      </w:r>
      <w:r w:rsidR="007D0BFF" w:rsidRPr="00966A7C">
        <w:rPr>
          <w:rFonts w:ascii="Times New Roman" w:eastAsia="Calibri" w:hAnsi="Times New Roman" w:cs="Calibri"/>
          <w:color w:val="000000"/>
          <w:sz w:val="24"/>
          <w:szCs w:val="24"/>
          <w:u w:color="000000"/>
          <w:bdr w:val="nil"/>
          <w:lang w:eastAsia="lv-LV"/>
        </w:rPr>
        <w:t>5</w:t>
      </w:r>
      <w:r w:rsidRPr="00966A7C">
        <w:rPr>
          <w:rFonts w:ascii="Times New Roman" w:eastAsia="Calibri" w:hAnsi="Times New Roman" w:cs="Calibri"/>
          <w:color w:val="000000"/>
          <w:sz w:val="24"/>
          <w:szCs w:val="24"/>
          <w:u w:color="000000"/>
          <w:bdr w:val="nil"/>
          <w:lang w:eastAsia="lv-LV"/>
        </w:rPr>
        <w:t>.punktā</w:t>
      </w:r>
      <w:r w:rsidRPr="004B489A">
        <w:rPr>
          <w:rFonts w:ascii="Times New Roman" w:eastAsia="Calibri" w:hAnsi="Times New Roman" w:cs="Calibri"/>
          <w:color w:val="000000"/>
          <w:sz w:val="24"/>
          <w:szCs w:val="24"/>
          <w:u w:color="000000"/>
          <w:bdr w:val="nil"/>
          <w:lang w:eastAsia="lv-LV"/>
        </w:rPr>
        <w:t xml:space="preserve">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38"/>
        <w:gridCol w:w="1881"/>
        <w:gridCol w:w="1765"/>
        <w:gridCol w:w="1838"/>
      </w:tblGrid>
      <w:tr w:rsidR="006F6933" w:rsidRPr="00D5455F" w14:paraId="510FD104" w14:textId="77777777" w:rsidTr="00D752B1">
        <w:tc>
          <w:tcPr>
            <w:tcW w:w="2003" w:type="dxa"/>
            <w:shd w:val="clear" w:color="auto" w:fill="auto"/>
          </w:tcPr>
          <w:p w14:paraId="5ABA7F9F"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Preču pasūtītājs, preču nosaukums</w:t>
            </w:r>
          </w:p>
        </w:tc>
        <w:tc>
          <w:tcPr>
            <w:tcW w:w="2040" w:type="dxa"/>
            <w:shd w:val="clear" w:color="auto" w:fill="auto"/>
          </w:tcPr>
          <w:p w14:paraId="3FBED552"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Preču apraksts</w:t>
            </w:r>
          </w:p>
        </w:tc>
        <w:tc>
          <w:tcPr>
            <w:tcW w:w="1883" w:type="dxa"/>
          </w:tcPr>
          <w:p w14:paraId="170A8D79"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 xml:space="preserve">Līguma izpildes periods </w:t>
            </w:r>
          </w:p>
          <w:p w14:paraId="0AE216E7"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p>
        </w:tc>
        <w:tc>
          <w:tcPr>
            <w:tcW w:w="1766" w:type="dxa"/>
          </w:tcPr>
          <w:p w14:paraId="1E955B62"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 xml:space="preserve">Preču apjoms </w:t>
            </w:r>
          </w:p>
          <w:p w14:paraId="62DF92AB"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(izmaksas EUR bez PVN)</w:t>
            </w:r>
          </w:p>
        </w:tc>
        <w:tc>
          <w:tcPr>
            <w:tcW w:w="1838" w:type="dxa"/>
            <w:shd w:val="clear" w:color="auto" w:fill="auto"/>
          </w:tcPr>
          <w:p w14:paraId="360AA2AF"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rPr>
            </w:pPr>
            <w:r w:rsidRPr="00D5455F">
              <w:rPr>
                <w:rFonts w:ascii="Times New Roman" w:eastAsia="Times New Roman" w:hAnsi="Times New Roman" w:cs="Times New Roman"/>
                <w:sz w:val="24"/>
                <w:szCs w:val="24"/>
              </w:rPr>
              <w:t>Kontaktpersona, tālrunis</w:t>
            </w:r>
          </w:p>
        </w:tc>
      </w:tr>
      <w:tr w:rsidR="006F6933" w:rsidRPr="00D5455F" w14:paraId="1FA0DD0F" w14:textId="77777777" w:rsidTr="00D752B1">
        <w:tc>
          <w:tcPr>
            <w:tcW w:w="2003" w:type="dxa"/>
            <w:shd w:val="clear" w:color="auto" w:fill="auto"/>
          </w:tcPr>
          <w:p w14:paraId="66D25E31"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0" w:type="dxa"/>
            <w:shd w:val="clear" w:color="auto" w:fill="auto"/>
          </w:tcPr>
          <w:p w14:paraId="2F74728A"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83" w:type="dxa"/>
          </w:tcPr>
          <w:p w14:paraId="215AF1D3"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6" w:type="dxa"/>
          </w:tcPr>
          <w:p w14:paraId="38FBEF63"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8" w:type="dxa"/>
            <w:shd w:val="clear" w:color="auto" w:fill="auto"/>
          </w:tcPr>
          <w:p w14:paraId="341B8A99"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6F6933" w:rsidRPr="00D5455F" w14:paraId="00F37A21" w14:textId="77777777" w:rsidTr="00D752B1">
        <w:tc>
          <w:tcPr>
            <w:tcW w:w="2003" w:type="dxa"/>
            <w:shd w:val="clear" w:color="auto" w:fill="auto"/>
          </w:tcPr>
          <w:p w14:paraId="794D5B3E"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0" w:type="dxa"/>
            <w:shd w:val="clear" w:color="auto" w:fill="auto"/>
          </w:tcPr>
          <w:p w14:paraId="27B24EB7"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83" w:type="dxa"/>
          </w:tcPr>
          <w:p w14:paraId="7E827940"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6" w:type="dxa"/>
          </w:tcPr>
          <w:p w14:paraId="6E7283FC"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8" w:type="dxa"/>
            <w:shd w:val="clear" w:color="auto" w:fill="auto"/>
          </w:tcPr>
          <w:p w14:paraId="3A3E3E94" w14:textId="77777777" w:rsidR="006F6933" w:rsidRPr="00D5455F" w:rsidRDefault="006F6933" w:rsidP="00D752B1">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064330F9" w14:textId="77777777" w:rsidR="006F6933" w:rsidRPr="00267FA6" w:rsidRDefault="006F6933" w:rsidP="002D010C">
      <w:pPr>
        <w:rPr>
          <w:rFonts w:ascii="Times New Roman" w:eastAsia="Times New Roman" w:hAnsi="Times New Roman" w:cs="Times New Roman"/>
          <w:i/>
          <w:color w:val="000000"/>
          <w:sz w:val="24"/>
          <w:szCs w:val="24"/>
          <w:u w:color="000000"/>
          <w:bdr w:val="nil"/>
          <w:lang w:eastAsia="lv-LV"/>
        </w:rPr>
      </w:pPr>
    </w:p>
    <w:p w14:paraId="3005EEDA" w14:textId="0AD78C00" w:rsidR="002D010C" w:rsidRPr="008D17D5"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green"/>
          <w:u w:color="000000"/>
          <w:bdr w:val="nil"/>
          <w:lang w:eastAsia="lv-LV"/>
        </w:rPr>
      </w:pPr>
    </w:p>
    <w:p w14:paraId="676DDB3C" w14:textId="77777777" w:rsidR="002D010C" w:rsidRPr="00A267E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shd w:val="clear" w:color="auto" w:fill="FFFF00"/>
          <w:lang w:eastAsia="lv-LV"/>
        </w:rPr>
      </w:pPr>
    </w:p>
    <w:p w14:paraId="7C806EF3" w14:textId="77777777" w:rsidR="002D010C" w:rsidRPr="00A267E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Calibri" w:hAnsi="Times New Roman" w:cs="Calibri"/>
          <w:color w:val="000000"/>
          <w:sz w:val="24"/>
          <w:szCs w:val="24"/>
          <w:u w:color="000000"/>
          <w:bdr w:val="nil"/>
          <w:lang w:eastAsia="lv-LV"/>
        </w:rPr>
        <w:t>Ar šo uzņemos pilnu atbildību par apliecinājumā ietverto informāciju, atbilstību Nolikuma prasībām. Sniegtā informācija un dati ir patiesi.</w:t>
      </w:r>
    </w:p>
    <w:p w14:paraId="662D5E88" w14:textId="77777777" w:rsidR="002D010C" w:rsidRPr="00A267E3"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759063CA"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Calibri" w:hAnsi="Times New Roman" w:cs="Calibri"/>
          <w:color w:val="000000"/>
          <w:sz w:val="24"/>
          <w:szCs w:val="24"/>
          <w:u w:color="000000"/>
          <w:bdr w:val="nil"/>
          <w:lang w:eastAsia="lv-LV"/>
        </w:rPr>
        <w:t>Vārds, Uzvārds</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_____________________________________</w:t>
      </w:r>
    </w:p>
    <w:p w14:paraId="3F513B29"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2A577A9F"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Calibri" w:hAnsi="Times New Roman" w:cs="Calibri"/>
          <w:color w:val="000000"/>
          <w:sz w:val="24"/>
          <w:szCs w:val="24"/>
          <w:u w:color="000000"/>
          <w:bdr w:val="nil"/>
          <w:lang w:eastAsia="lv-LV"/>
        </w:rPr>
        <w:t>Ieņemamais amats</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_____________________________________</w:t>
      </w:r>
    </w:p>
    <w:p w14:paraId="790800B9"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310A6AD"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Calibri" w:hAnsi="Times New Roman" w:cs="Calibri"/>
          <w:color w:val="000000"/>
          <w:sz w:val="24"/>
          <w:szCs w:val="24"/>
          <w:u w:color="000000"/>
          <w:bdr w:val="nil"/>
          <w:lang w:eastAsia="lv-LV"/>
        </w:rPr>
        <w:t>Paraksts</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_____________________________________</w:t>
      </w:r>
    </w:p>
    <w:p w14:paraId="70D72338" w14:textId="77777777" w:rsidR="002D010C" w:rsidRPr="00A267E3"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A267E3">
        <w:rPr>
          <w:rFonts w:ascii="Times New Roman" w:eastAsia="Times New Roman" w:hAnsi="Times New Roman" w:cs="Times New Roman"/>
          <w:color w:val="000000"/>
          <w:sz w:val="24"/>
          <w:szCs w:val="24"/>
          <w:u w:color="000000"/>
          <w:bdr w:val="nil"/>
          <w:lang w:eastAsia="lv-LV"/>
        </w:rPr>
        <w:tab/>
      </w:r>
    </w:p>
    <w:p w14:paraId="086F1C86" w14:textId="77777777" w:rsidR="002D010C" w:rsidRPr="008D17D5"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green"/>
          <w:u w:color="000000"/>
          <w:bdr w:val="nil"/>
          <w:lang w:eastAsia="lv-LV"/>
        </w:rPr>
      </w:pPr>
      <w:r w:rsidRPr="00A267E3">
        <w:rPr>
          <w:rFonts w:ascii="Times New Roman" w:eastAsia="Calibri" w:hAnsi="Times New Roman" w:cs="Calibri"/>
          <w:color w:val="000000"/>
          <w:sz w:val="24"/>
          <w:szCs w:val="24"/>
          <w:u w:color="000000"/>
          <w:bdr w:val="nil"/>
          <w:lang w:eastAsia="lv-LV"/>
        </w:rPr>
        <w:t>Datums</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w:t>
      </w:r>
      <w:r w:rsidRPr="00A267E3">
        <w:rPr>
          <w:rFonts w:ascii="Times New Roman" w:eastAsia="Calibri" w:hAnsi="Times New Roman" w:cs="Calibri"/>
          <w:color w:val="000000"/>
          <w:sz w:val="24"/>
          <w:szCs w:val="24"/>
          <w:u w:color="000000"/>
          <w:bdr w:val="nil"/>
          <w:lang w:eastAsia="lv-LV"/>
        </w:rPr>
        <w:tab/>
      </w:r>
      <w:r w:rsidRPr="00A267E3">
        <w:rPr>
          <w:rFonts w:ascii="Times New Roman" w:eastAsia="Calibri" w:hAnsi="Times New Roman" w:cs="Calibri"/>
          <w:color w:val="000000"/>
          <w:sz w:val="24"/>
          <w:szCs w:val="24"/>
          <w:u w:color="000000"/>
          <w:bdr w:val="nil"/>
          <w:lang w:eastAsia="lv-LV"/>
        </w:rPr>
        <w:tab/>
        <w:t>_________________</w:t>
      </w:r>
    </w:p>
    <w:p w14:paraId="29A5F9DA" w14:textId="77777777" w:rsidR="002D010C" w:rsidRPr="008D17D5"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green"/>
          <w:u w:color="000000"/>
          <w:bdr w:val="nil"/>
          <w:lang w:eastAsia="lv-LV"/>
        </w:rPr>
      </w:pPr>
    </w:p>
    <w:p w14:paraId="5F6EEA5F" w14:textId="77777777" w:rsidR="002D010C" w:rsidRPr="008D17D5" w:rsidRDefault="002D010C" w:rsidP="002D010C">
      <w:pPr>
        <w:pBdr>
          <w:top w:val="nil"/>
          <w:left w:val="nil"/>
          <w:bottom w:val="nil"/>
          <w:right w:val="nil"/>
          <w:between w:val="nil"/>
          <w:bar w:val="nil"/>
        </w:pBdr>
        <w:rPr>
          <w:rFonts w:ascii="Calibri" w:eastAsia="Calibri" w:hAnsi="Calibri" w:cs="Calibri"/>
          <w:color w:val="000000"/>
          <w:highlight w:val="green"/>
          <w:u w:color="000000"/>
          <w:bdr w:val="nil"/>
          <w:lang w:eastAsia="lv-LV"/>
        </w:rPr>
      </w:pPr>
      <w:r w:rsidRPr="008D17D5">
        <w:rPr>
          <w:rFonts w:ascii="Arial Unicode MS" w:eastAsia="Arial Unicode MS" w:hAnsi="Arial Unicode MS" w:cs="Arial Unicode MS"/>
          <w:color w:val="000000"/>
          <w:sz w:val="24"/>
          <w:szCs w:val="24"/>
          <w:highlight w:val="green"/>
          <w:u w:color="000000"/>
          <w:bdr w:val="nil"/>
          <w:shd w:val="clear" w:color="auto" w:fill="FFFF00"/>
          <w:lang w:eastAsia="lv-LV"/>
        </w:rPr>
        <w:br w:type="page"/>
      </w:r>
    </w:p>
    <w:p w14:paraId="3D2237F9" w14:textId="0F80EB88" w:rsidR="002D010C" w:rsidRPr="001E3C2B" w:rsidRDefault="001E3C2B" w:rsidP="001E3C2B">
      <w:pPr>
        <w:pStyle w:val="ListParagraph"/>
        <w:pBdr>
          <w:top w:val="nil"/>
          <w:left w:val="nil"/>
          <w:bottom w:val="nil"/>
          <w:right w:val="nil"/>
          <w:between w:val="nil"/>
          <w:bar w:val="nil"/>
        </w:pBdr>
        <w:spacing w:before="120" w:after="120" w:line="240" w:lineRule="auto"/>
        <w:ind w:left="284"/>
        <w:jc w:val="right"/>
        <w:rPr>
          <w:rFonts w:ascii="Times New Roman" w:eastAsia="Calibri" w:hAnsi="Times New Roman" w:cs="Calibri"/>
          <w:b/>
          <w:bCs/>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lastRenderedPageBreak/>
        <w:t>4.</w:t>
      </w:r>
      <w:r w:rsidR="002D010C" w:rsidRPr="001E3C2B">
        <w:rPr>
          <w:rFonts w:ascii="Times New Roman" w:eastAsia="Calibri" w:hAnsi="Times New Roman" w:cs="Calibri"/>
          <w:b/>
          <w:bCs/>
          <w:color w:val="000000"/>
          <w:sz w:val="24"/>
          <w:szCs w:val="24"/>
          <w:u w:color="000000"/>
          <w:bdr w:val="nil"/>
          <w:lang w:eastAsia="lv-LV"/>
        </w:rPr>
        <w:t>pielikums</w:t>
      </w:r>
    </w:p>
    <w:p w14:paraId="33AB87A2" w14:textId="77777777" w:rsidR="009C116D" w:rsidRPr="009C116D" w:rsidRDefault="009C116D" w:rsidP="009C116D">
      <w:pPr>
        <w:pStyle w:val="ListParagraph"/>
        <w:pBdr>
          <w:top w:val="nil"/>
          <w:left w:val="nil"/>
          <w:bottom w:val="nil"/>
          <w:right w:val="nil"/>
          <w:between w:val="nil"/>
          <w:bar w:val="nil"/>
        </w:pBdr>
        <w:spacing w:before="120" w:after="120" w:line="240" w:lineRule="auto"/>
        <w:ind w:left="284"/>
        <w:jc w:val="center"/>
        <w:rPr>
          <w:rFonts w:ascii="Times New Roman" w:eastAsia="Times New Roman" w:hAnsi="Times New Roman" w:cs="Times New Roman"/>
          <w:b/>
          <w:bCs/>
          <w:color w:val="000000"/>
          <w:sz w:val="24"/>
          <w:szCs w:val="24"/>
          <w:u w:color="000000"/>
          <w:bdr w:val="nil"/>
          <w:lang w:eastAsia="lv-LV"/>
        </w:rPr>
      </w:pPr>
    </w:p>
    <w:p w14:paraId="64CA0FCA" w14:textId="77777777" w:rsidR="002D010C"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highlight w:val="green"/>
          <w:u w:color="000000"/>
          <w:bdr w:val="nil"/>
          <w:lang w:eastAsia="lv-LV"/>
        </w:rPr>
      </w:pPr>
      <w:r w:rsidRPr="004B3443">
        <w:rPr>
          <w:rFonts w:ascii="Times New Roman" w:eastAsia="Times New Roman" w:hAnsi="Times New Roman" w:cs="Times New Roman"/>
          <w:b/>
          <w:bCs/>
          <w:color w:val="000000"/>
          <w:sz w:val="28"/>
          <w:szCs w:val="28"/>
          <w:u w:color="000000"/>
          <w:bdr w:val="nil"/>
          <w:lang w:eastAsia="lv-LV"/>
        </w:rPr>
        <w:t>Informācija par pretendenta apakšuzņēmējiem</w:t>
      </w:r>
    </w:p>
    <w:p w14:paraId="36CCAB66" w14:textId="77777777" w:rsidR="002D010C"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highlight w:val="green"/>
          <w:u w:color="000000"/>
          <w:bdr w:val="nil"/>
          <w:lang w:eastAsia="lv-LV"/>
        </w:rPr>
      </w:pPr>
    </w:p>
    <w:p w14:paraId="64D83AEC" w14:textId="77777777" w:rsidR="002D010C" w:rsidRPr="004459AF"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56596BE4" w14:textId="2A7B22F8" w:rsidR="002D010C" w:rsidRPr="00E46431"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4459AF">
        <w:rPr>
          <w:rFonts w:ascii="Times New Roman" w:eastAsia="Calibri" w:hAnsi="Times New Roman" w:cs="Calibri"/>
          <w:color w:val="000000"/>
          <w:sz w:val="24"/>
          <w:szCs w:val="24"/>
          <w:u w:color="000000"/>
          <w:bdr w:val="nil"/>
          <w:lang w:eastAsia="lv-LV"/>
        </w:rPr>
        <w:t>1.</w:t>
      </w:r>
      <w:r w:rsidRPr="00E46431">
        <w:rPr>
          <w:rFonts w:ascii="Times New Roman" w:eastAsia="Calibri" w:hAnsi="Times New Roman" w:cs="Calibri"/>
          <w:color w:val="000000"/>
          <w:u w:color="000000"/>
          <w:bdr w:val="nil"/>
          <w:lang w:eastAsia="lv-LV"/>
        </w:rPr>
        <w:tab/>
        <w:t>Pretendenta nosaukums:</w:t>
      </w:r>
      <w:r w:rsidRPr="00E46431">
        <w:rPr>
          <w:rFonts w:ascii="Times New Roman" w:eastAsia="Calibri" w:hAnsi="Times New Roman" w:cs="Calibri"/>
          <w:color w:val="000000"/>
          <w:u w:color="000000"/>
          <w:bdr w:val="nil"/>
          <w:lang w:eastAsia="lv-LV"/>
        </w:rPr>
        <w:tab/>
        <w:t>_______________________________________________</w:t>
      </w:r>
      <w:r w:rsidR="00E5088F">
        <w:rPr>
          <w:rFonts w:ascii="Times New Roman" w:eastAsia="Calibri" w:hAnsi="Times New Roman" w:cs="Calibri"/>
          <w:color w:val="000000"/>
          <w:u w:color="000000"/>
          <w:bdr w:val="nil"/>
          <w:lang w:eastAsia="lv-LV"/>
        </w:rPr>
        <w:t>________</w:t>
      </w:r>
    </w:p>
    <w:p w14:paraId="3F8CE2D8" w14:textId="49041B7D" w:rsidR="002D010C" w:rsidRPr="00E46431"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E46431">
        <w:rPr>
          <w:rFonts w:ascii="Times New Roman" w:eastAsia="Times New Roman" w:hAnsi="Times New Roman" w:cs="Times New Roman"/>
          <w:color w:val="000000"/>
          <w:u w:color="000000"/>
          <w:bdr w:val="nil"/>
          <w:lang w:eastAsia="lv-LV"/>
        </w:rPr>
        <w:tab/>
        <w:t>Re</w:t>
      </w:r>
      <w:r w:rsidRPr="00E46431">
        <w:rPr>
          <w:rFonts w:ascii="Times New Roman" w:eastAsia="Calibri" w:hAnsi="Times New Roman" w:cs="Calibri"/>
          <w:color w:val="000000"/>
          <w:u w:color="000000"/>
          <w:bdr w:val="nil"/>
          <w:lang w:eastAsia="lv-LV"/>
        </w:rPr>
        <w:t>ģistrācijas Nr.</w:t>
      </w:r>
      <w:r w:rsidR="00E5088F">
        <w:rPr>
          <w:rFonts w:ascii="Times New Roman" w:eastAsia="Calibri" w:hAnsi="Times New Roman" w:cs="Calibri"/>
          <w:color w:val="000000"/>
          <w:u w:color="000000"/>
          <w:bdr w:val="nil"/>
          <w:lang w:eastAsia="lv-LV"/>
        </w:rPr>
        <w:tab/>
      </w:r>
      <w:r w:rsidR="00E5088F">
        <w:rPr>
          <w:rFonts w:ascii="Times New Roman" w:eastAsia="Calibri" w:hAnsi="Times New Roman" w:cs="Calibri"/>
          <w:color w:val="000000"/>
          <w:u w:color="000000"/>
          <w:bdr w:val="nil"/>
          <w:lang w:eastAsia="lv-LV"/>
        </w:rPr>
        <w:tab/>
      </w:r>
      <w:r w:rsidRPr="00E46431">
        <w:rPr>
          <w:rFonts w:ascii="Times New Roman" w:eastAsia="Calibri" w:hAnsi="Times New Roman" w:cs="Calibri"/>
          <w:color w:val="000000"/>
          <w:u w:color="000000"/>
          <w:bdr w:val="nil"/>
          <w:lang w:eastAsia="lv-LV"/>
        </w:rPr>
        <w:t>_______________________________________________________</w:t>
      </w:r>
    </w:p>
    <w:p w14:paraId="1AE74A38" w14:textId="77777777" w:rsidR="002D010C" w:rsidRPr="008D17D5" w:rsidRDefault="002D010C" w:rsidP="002D010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highlight w:val="green"/>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2D010C" w:rsidRPr="00BF551B" w14:paraId="15335B32" w14:textId="77777777" w:rsidTr="00C755AF">
        <w:tc>
          <w:tcPr>
            <w:tcW w:w="1526" w:type="dxa"/>
            <w:tcBorders>
              <w:top w:val="single" w:sz="4" w:space="0" w:color="auto"/>
              <w:left w:val="single" w:sz="4" w:space="0" w:color="auto"/>
              <w:bottom w:val="nil"/>
              <w:right w:val="single" w:sz="4" w:space="0" w:color="auto"/>
            </w:tcBorders>
            <w:hideMark/>
          </w:tcPr>
          <w:p w14:paraId="36170057"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2B74D3B6"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3BEAB93F"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36D16E58"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14:paraId="1B82F240"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9943148"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Darbu apjoms EUR (bez PVN)</w:t>
            </w:r>
          </w:p>
        </w:tc>
      </w:tr>
      <w:tr w:rsidR="002D010C" w:rsidRPr="00BF551B" w14:paraId="33964B71" w14:textId="77777777" w:rsidTr="00C755AF">
        <w:tc>
          <w:tcPr>
            <w:tcW w:w="1526" w:type="dxa"/>
            <w:tcBorders>
              <w:top w:val="nil"/>
              <w:left w:val="single" w:sz="4" w:space="0" w:color="auto"/>
              <w:bottom w:val="single" w:sz="4" w:space="0" w:color="auto"/>
              <w:right w:val="single" w:sz="4" w:space="0" w:color="auto"/>
            </w:tcBorders>
            <w:hideMark/>
          </w:tcPr>
          <w:p w14:paraId="6E3E3DF1"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64DB29E7"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46E37DBA"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Apakšuzņēmēja statuss</w:t>
            </w:r>
            <w:r w:rsidRPr="00BF551B">
              <w:rPr>
                <w:rFonts w:ascii="Times New Roman" w:eastAsia="Times New Roman" w:hAnsi="Times New Roman" w:cs="Times New Roman"/>
                <w:color w:val="000000"/>
                <w:sz w:val="20"/>
                <w:szCs w:val="20"/>
                <w:vertAlign w:val="superscript"/>
              </w:rPr>
              <w:footnoteReference w:id="2"/>
            </w:r>
          </w:p>
          <w:p w14:paraId="205B173F"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green"/>
              </w:rPr>
            </w:pPr>
            <w:r w:rsidRPr="00BF551B">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61979B16"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14:paraId="1025749C" w14:textId="77777777" w:rsidR="002D010C" w:rsidRPr="00BF551B" w:rsidRDefault="002D010C" w:rsidP="00C755A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BF551B">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74171"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D010C" w:rsidRPr="00BF551B" w14:paraId="3C5CFA96" w14:textId="77777777" w:rsidTr="00C755AF">
        <w:tc>
          <w:tcPr>
            <w:tcW w:w="1526" w:type="dxa"/>
            <w:tcBorders>
              <w:top w:val="single" w:sz="4" w:space="0" w:color="auto"/>
              <w:left w:val="single" w:sz="4" w:space="0" w:color="auto"/>
              <w:bottom w:val="single" w:sz="4" w:space="0" w:color="auto"/>
              <w:right w:val="single" w:sz="4" w:space="0" w:color="auto"/>
            </w:tcBorders>
          </w:tcPr>
          <w:p w14:paraId="27D8FB27"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4A27DD7C"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7668C179"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BF551B">
              <w:rPr>
                <w:rFonts w:ascii="Segoe UI Symbol" w:eastAsia="MS Gothic" w:hAnsi="Segoe UI Symbol" w:cs="Segoe UI Symbol"/>
                <w:color w:val="000000"/>
                <w:sz w:val="18"/>
                <w:szCs w:val="18"/>
              </w:rPr>
              <w:t>☐</w:t>
            </w:r>
            <w:r w:rsidRPr="00BF551B">
              <w:rPr>
                <w:rFonts w:ascii="Times New Roman" w:eastAsia="Times New Roman" w:hAnsi="Times New Roman" w:cs="Times New Roman"/>
                <w:color w:val="000000"/>
                <w:sz w:val="18"/>
                <w:szCs w:val="18"/>
              </w:rPr>
              <w:t>mazais uzņēmums</w:t>
            </w:r>
          </w:p>
          <w:p w14:paraId="2BD34096"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BF551B">
              <w:rPr>
                <w:rFonts w:ascii="Segoe UI Symbol" w:eastAsia="MS Gothic" w:hAnsi="Segoe UI Symbol" w:cs="Segoe UI Symbol"/>
                <w:color w:val="000000"/>
                <w:sz w:val="18"/>
                <w:szCs w:val="18"/>
              </w:rPr>
              <w:t>☐</w:t>
            </w:r>
            <w:r w:rsidRPr="00BF551B">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62617742"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2904BB"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A74709" w14:textId="77777777" w:rsidR="002D010C" w:rsidRPr="00BF551B" w:rsidRDefault="002D010C" w:rsidP="00C755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1AE5A58D" w14:textId="77777777" w:rsidR="005C38E7" w:rsidRDefault="005C38E7" w:rsidP="002D010C">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Calibri"/>
          <w:color w:val="000000"/>
          <w:u w:color="000000"/>
          <w:bdr w:val="nil"/>
          <w:lang w:eastAsia="lv-LV"/>
        </w:rPr>
      </w:pPr>
    </w:p>
    <w:p w14:paraId="162EC109" w14:textId="28FA06DA" w:rsidR="002D010C" w:rsidRPr="00CD61C6"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Calibri" w:hAnsi="Times New Roman" w:cs="Calibri"/>
          <w:color w:val="000000"/>
          <w:u w:color="000000"/>
          <w:bdr w:val="nil"/>
          <w:lang w:eastAsia="lv-LV"/>
        </w:rPr>
        <w:t>Ar šo uzņemos pilnu atbildību, ka sniegtā informācija un dati ir patiesi.</w:t>
      </w:r>
    </w:p>
    <w:p w14:paraId="1AB0337D" w14:textId="77777777" w:rsidR="002D010C" w:rsidRPr="00CD61C6"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74B4053E" w14:textId="5CC1AA85"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Calibri" w:hAnsi="Times New Roman" w:cs="Calibri"/>
          <w:color w:val="000000"/>
          <w:u w:color="000000"/>
          <w:bdr w:val="nil"/>
          <w:lang w:eastAsia="lv-LV"/>
        </w:rPr>
        <w:t>Vārds, uzvārds</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00A723FD">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_____________________________________</w:t>
      </w:r>
    </w:p>
    <w:p w14:paraId="393A1CA0"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568FEC5"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Calibri" w:hAnsi="Times New Roman" w:cs="Calibri"/>
          <w:color w:val="000000"/>
          <w:u w:color="000000"/>
          <w:bdr w:val="nil"/>
          <w:lang w:eastAsia="lv-LV"/>
        </w:rPr>
        <w:t>Ieņemamais amats</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t>_____________________________________</w:t>
      </w:r>
    </w:p>
    <w:p w14:paraId="28027A79"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2214290"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Calibri" w:hAnsi="Times New Roman" w:cs="Calibri"/>
          <w:color w:val="000000"/>
          <w:u w:color="000000"/>
          <w:bdr w:val="nil"/>
          <w:lang w:eastAsia="lv-LV"/>
        </w:rPr>
        <w:t>Paraksts</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t>_____________________________________</w:t>
      </w:r>
    </w:p>
    <w:p w14:paraId="5103302E" w14:textId="77777777"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CD61C6">
        <w:rPr>
          <w:rFonts w:ascii="Times New Roman" w:eastAsia="Times New Roman" w:hAnsi="Times New Roman" w:cs="Times New Roman"/>
          <w:color w:val="000000"/>
          <w:u w:color="000000"/>
          <w:bdr w:val="nil"/>
          <w:lang w:eastAsia="lv-LV"/>
        </w:rPr>
        <w:tab/>
      </w:r>
    </w:p>
    <w:p w14:paraId="025C3274" w14:textId="0CB7A70B" w:rsidR="002D010C" w:rsidRPr="00CD61C6"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r w:rsidRPr="00CD61C6">
        <w:rPr>
          <w:rFonts w:ascii="Times New Roman" w:eastAsia="Calibri" w:hAnsi="Times New Roman" w:cs="Calibri"/>
          <w:color w:val="000000"/>
          <w:u w:color="000000"/>
          <w:bdr w:val="nil"/>
          <w:lang w:eastAsia="lv-LV"/>
        </w:rPr>
        <w:t>Datums</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r>
      <w:r w:rsidR="00A723FD">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__________</w:t>
      </w:r>
      <w:r w:rsidRPr="00CD61C6">
        <w:rPr>
          <w:rFonts w:ascii="Times New Roman" w:eastAsia="Calibri" w:hAnsi="Times New Roman" w:cs="Calibri"/>
          <w:color w:val="000000"/>
          <w:u w:color="000000"/>
          <w:bdr w:val="nil"/>
          <w:lang w:eastAsia="lv-LV"/>
        </w:rPr>
        <w:tab/>
      </w:r>
      <w:r w:rsidRPr="00CD61C6">
        <w:rPr>
          <w:rFonts w:ascii="Times New Roman" w:eastAsia="Calibri" w:hAnsi="Times New Roman" w:cs="Calibri"/>
          <w:color w:val="000000"/>
          <w:u w:color="000000"/>
          <w:bdr w:val="nil"/>
          <w:lang w:eastAsia="lv-LV"/>
        </w:rPr>
        <w:tab/>
        <w:t>_________________</w:t>
      </w:r>
    </w:p>
    <w:p w14:paraId="2608392D" w14:textId="77777777" w:rsidR="002D010C" w:rsidRPr="00CD61C6"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highlight w:val="green"/>
          <w:u w:color="000000"/>
          <w:bdr w:val="nil"/>
          <w:lang w:eastAsia="lv-LV"/>
        </w:rPr>
      </w:pPr>
    </w:p>
    <w:p w14:paraId="24862D32" w14:textId="77777777" w:rsidR="002D010C" w:rsidRPr="00CD61C6" w:rsidRDefault="002D010C" w:rsidP="002D010C">
      <w:pPr>
        <w:pBdr>
          <w:top w:val="nil"/>
          <w:left w:val="nil"/>
          <w:bottom w:val="nil"/>
          <w:right w:val="nil"/>
          <w:between w:val="nil"/>
          <w:bar w:val="nil"/>
        </w:pBdr>
        <w:rPr>
          <w:rFonts w:ascii="Calibri" w:eastAsia="Calibri" w:hAnsi="Calibri" w:cs="Calibri"/>
          <w:color w:val="000000"/>
          <w:highlight w:val="green"/>
          <w:u w:color="000000"/>
          <w:bdr w:val="nil"/>
          <w:lang w:eastAsia="lv-LV"/>
        </w:rPr>
      </w:pPr>
      <w:r w:rsidRPr="00CD61C6">
        <w:rPr>
          <w:rFonts w:ascii="Arial Unicode MS" w:eastAsia="Arial Unicode MS" w:hAnsi="Arial Unicode MS" w:cs="Arial Unicode MS"/>
          <w:color w:val="000000"/>
          <w:highlight w:val="green"/>
          <w:u w:color="000000"/>
          <w:bdr w:val="nil"/>
          <w:shd w:val="clear" w:color="auto" w:fill="FFFF00"/>
          <w:lang w:eastAsia="lv-LV"/>
        </w:rPr>
        <w:br w:type="page"/>
      </w:r>
    </w:p>
    <w:p w14:paraId="4A80AA56" w14:textId="77777777" w:rsidR="002D010C" w:rsidRPr="005817DE" w:rsidRDefault="002D010C" w:rsidP="002D010C">
      <w:pPr>
        <w:jc w:val="right"/>
        <w:rPr>
          <w:rFonts w:ascii="Times New Roman" w:eastAsia="Times New Roman" w:hAnsi="Times New Roman" w:cs="Times New Roman"/>
          <w:b/>
          <w:bCs/>
          <w:color w:val="000000"/>
          <w:sz w:val="24"/>
          <w:szCs w:val="24"/>
          <w:u w:color="000000"/>
          <w:bdr w:val="nil"/>
          <w:shd w:val="clear" w:color="auto" w:fill="FFFF00"/>
          <w:lang w:eastAsia="lv-LV"/>
        </w:rPr>
      </w:pPr>
      <w:r w:rsidRPr="005817DE">
        <w:rPr>
          <w:rFonts w:ascii="Times New Roman" w:eastAsia="Calibri" w:hAnsi="Times New Roman" w:cs="Calibri"/>
          <w:b/>
          <w:bCs/>
          <w:color w:val="000000"/>
          <w:sz w:val="24"/>
          <w:szCs w:val="24"/>
          <w:u w:color="000000"/>
          <w:bdr w:val="nil"/>
          <w:lang w:eastAsia="lv-LV"/>
        </w:rPr>
        <w:lastRenderedPageBreak/>
        <w:t>5.pielikums</w:t>
      </w:r>
    </w:p>
    <w:p w14:paraId="4513708C" w14:textId="77777777" w:rsidR="002D010C" w:rsidRPr="00CE7668"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5D17365" w14:textId="77777777" w:rsidR="002D010C" w:rsidRPr="00A36D51" w:rsidRDefault="002D010C" w:rsidP="002D010C">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A36D51">
        <w:rPr>
          <w:rFonts w:ascii="Times New Roman" w:eastAsia="Calibri" w:hAnsi="Times New Roman" w:cs="Calibri"/>
          <w:b/>
          <w:bCs/>
          <w:color w:val="000000"/>
          <w:sz w:val="32"/>
          <w:szCs w:val="32"/>
          <w:u w:color="000000"/>
          <w:bdr w:val="nil"/>
          <w:lang w:eastAsia="lv-LV"/>
        </w:rPr>
        <w:t>Finanšu piedāvājuma forma</w:t>
      </w:r>
    </w:p>
    <w:p w14:paraId="1F449693" w14:textId="77777777" w:rsidR="002D010C" w:rsidRPr="00CE7668"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color w:val="000000"/>
          <w:sz w:val="28"/>
          <w:szCs w:val="28"/>
          <w:highlight w:val="green"/>
          <w:u w:color="000000"/>
          <w:bdr w:val="nil"/>
          <w:lang w:eastAsia="lv-LV"/>
        </w:rPr>
      </w:pPr>
      <w:r w:rsidRPr="00CE7668">
        <w:rPr>
          <w:rFonts w:ascii="Times New Roman" w:eastAsia="Calibri" w:hAnsi="Times New Roman" w:cs="Calibri"/>
          <w:color w:val="000000"/>
          <w:sz w:val="28"/>
          <w:szCs w:val="28"/>
          <w:highlight w:val="green"/>
          <w:u w:color="000000"/>
          <w:bdr w:val="nil"/>
          <w:lang w:eastAsia="lv-LV"/>
        </w:rPr>
        <w:t xml:space="preserve"> </w:t>
      </w:r>
    </w:p>
    <w:p w14:paraId="255157AD" w14:textId="77777777" w:rsidR="002D010C" w:rsidRPr="00A36D51" w:rsidRDefault="002D010C" w:rsidP="002D010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color w:val="000000"/>
          <w:sz w:val="28"/>
          <w:szCs w:val="28"/>
          <w:u w:color="000000"/>
          <w:bdr w:val="nil"/>
          <w:lang w:eastAsia="lv-LV"/>
        </w:rPr>
      </w:pPr>
    </w:p>
    <w:p w14:paraId="3C9D4C42" w14:textId="77777777" w:rsidR="002D010C" w:rsidRPr="00A36D51" w:rsidRDefault="002D010C" w:rsidP="002D010C">
      <w:pPr>
        <w:pBdr>
          <w:top w:val="nil"/>
          <w:left w:val="nil"/>
          <w:bottom w:val="nil"/>
          <w:right w:val="nil"/>
          <w:between w:val="nil"/>
          <w:bar w:val="nil"/>
        </w:pBdr>
        <w:tabs>
          <w:tab w:val="left" w:pos="319"/>
        </w:tab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A36D51">
        <w:rPr>
          <w:rFonts w:ascii="Times New Roman" w:eastAsia="Calibri" w:hAnsi="Times New Roman" w:cs="Calibri"/>
          <w:b/>
          <w:bCs/>
          <w:color w:val="000000"/>
          <w:sz w:val="24"/>
          <w:szCs w:val="24"/>
          <w:u w:color="000000"/>
          <w:bdr w:val="nil"/>
          <w:lang w:eastAsia="lv-LV"/>
        </w:rPr>
        <w:t xml:space="preserve">Mēs </w:t>
      </w:r>
    </w:p>
    <w:p w14:paraId="79835398" w14:textId="77777777" w:rsidR="002D010C" w:rsidRPr="00A36D51" w:rsidRDefault="002D010C" w:rsidP="002D010C">
      <w:pPr>
        <w:pBdr>
          <w:top w:val="nil"/>
          <w:left w:val="nil"/>
          <w:bottom w:val="nil"/>
          <w:right w:val="nil"/>
          <w:between w:val="nil"/>
          <w:bar w:val="nil"/>
        </w:pBdr>
        <w:tabs>
          <w:tab w:val="left" w:pos="319"/>
        </w:tab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A36D51">
        <w:rPr>
          <w:rFonts w:ascii="Times New Roman" w:eastAsia="Calibri" w:hAnsi="Times New Roman" w:cs="Calibri"/>
          <w:b/>
          <w:bCs/>
          <w:color w:val="000000"/>
          <w:sz w:val="24"/>
          <w:szCs w:val="24"/>
          <w:u w:color="000000"/>
          <w:bdr w:val="nil"/>
          <w:lang w:eastAsia="lv-LV"/>
        </w:rPr>
        <w:t>_____________________________________________________________________________</w:t>
      </w:r>
    </w:p>
    <w:p w14:paraId="3E2AE355" w14:textId="77777777" w:rsidR="002D010C" w:rsidRPr="00A36D51" w:rsidRDefault="002D010C" w:rsidP="002D010C">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000000"/>
          <w:sz w:val="24"/>
          <w:szCs w:val="24"/>
          <w:u w:color="000000"/>
          <w:bdr w:val="nil"/>
          <w:lang w:eastAsia="lv-LV"/>
        </w:rPr>
      </w:pPr>
      <w:r w:rsidRPr="00A36D51">
        <w:rPr>
          <w:rFonts w:ascii="Times New Roman" w:eastAsia="Calibri" w:hAnsi="Times New Roman" w:cs="Calibri"/>
          <w:i/>
          <w:iCs/>
          <w:color w:val="000000"/>
          <w:sz w:val="24"/>
          <w:szCs w:val="24"/>
          <w:u w:color="000000"/>
          <w:bdr w:val="nil"/>
          <w:lang w:eastAsia="lv-LV"/>
        </w:rPr>
        <w:t xml:space="preserve">pretendenta nosaukums, </w:t>
      </w:r>
      <w:proofErr w:type="spellStart"/>
      <w:r w:rsidRPr="00A36D51">
        <w:rPr>
          <w:rFonts w:ascii="Times New Roman" w:eastAsia="Calibri" w:hAnsi="Times New Roman" w:cs="Calibri"/>
          <w:i/>
          <w:iCs/>
          <w:color w:val="000000"/>
          <w:sz w:val="24"/>
          <w:szCs w:val="24"/>
          <w:u w:color="000000"/>
          <w:bdr w:val="nil"/>
          <w:lang w:eastAsia="lv-LV"/>
        </w:rPr>
        <w:t>Reģ</w:t>
      </w:r>
      <w:proofErr w:type="spellEnd"/>
      <w:r w:rsidRPr="00A36D51">
        <w:rPr>
          <w:rFonts w:ascii="Times New Roman" w:eastAsia="Calibri" w:hAnsi="Times New Roman" w:cs="Calibri"/>
          <w:i/>
          <w:iCs/>
          <w:color w:val="000000"/>
          <w:sz w:val="24"/>
          <w:szCs w:val="24"/>
          <w:u w:color="000000"/>
          <w:bdr w:val="nil"/>
          <w:lang w:eastAsia="lv-LV"/>
        </w:rPr>
        <w:t>. Nr.</w:t>
      </w:r>
    </w:p>
    <w:p w14:paraId="0E600A20" w14:textId="77777777" w:rsidR="002D010C" w:rsidRPr="00CE7668" w:rsidRDefault="002D010C" w:rsidP="002D010C">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highlight w:val="green"/>
          <w:u w:color="000000"/>
          <w:bdr w:val="nil"/>
          <w:shd w:val="clear" w:color="auto" w:fill="FFFF00"/>
          <w:lang w:eastAsia="lv-LV"/>
        </w:rPr>
      </w:pPr>
    </w:p>
    <w:p w14:paraId="420C27F6" w14:textId="71593BA6" w:rsidR="007E5EEC" w:rsidRPr="00D5455F" w:rsidRDefault="007E5EEC" w:rsidP="007E5EEC">
      <w:pPr>
        <w:jc w:val="both"/>
        <w:rPr>
          <w:b/>
          <w:sz w:val="24"/>
          <w:szCs w:val="24"/>
        </w:rPr>
      </w:pPr>
      <w:r w:rsidRPr="00D5455F">
        <w:rPr>
          <w:rFonts w:ascii="Times New Roman" w:eastAsia="Times New Roman" w:hAnsi="Times New Roman" w:cs="Times New Roman"/>
          <w:sz w:val="24"/>
          <w:szCs w:val="24"/>
        </w:rPr>
        <w:t xml:space="preserve">piedāvājam piegādāt drukas iekārtu izejmateriālus vai nodrošināt to uzpildi Siguldas novada </w:t>
      </w:r>
      <w:r w:rsidRPr="0061681D">
        <w:rPr>
          <w:rFonts w:ascii="Times New Roman" w:eastAsia="Times New Roman" w:hAnsi="Times New Roman" w:cs="Times New Roman"/>
          <w:sz w:val="24"/>
          <w:szCs w:val="24"/>
        </w:rPr>
        <w:t>pašvaldība</w:t>
      </w:r>
      <w:r w:rsidR="00A44E33" w:rsidRPr="0061681D">
        <w:rPr>
          <w:rFonts w:ascii="Times New Roman" w:eastAsia="Times New Roman" w:hAnsi="Times New Roman" w:cs="Times New Roman"/>
          <w:sz w:val="24"/>
          <w:szCs w:val="24"/>
        </w:rPr>
        <w:t>i un  tās</w:t>
      </w:r>
      <w:r w:rsidRPr="00D5455F">
        <w:rPr>
          <w:rFonts w:ascii="Times New Roman" w:eastAsia="Times New Roman" w:hAnsi="Times New Roman" w:cs="Times New Roman"/>
          <w:sz w:val="24"/>
          <w:szCs w:val="24"/>
        </w:rPr>
        <w:t xml:space="preserve"> iestādēm, kas saistīts ar iepirkumu „</w:t>
      </w:r>
      <w:r w:rsidRPr="00D5455F">
        <w:rPr>
          <w:rFonts w:ascii="Times New Roman" w:hAnsi="Times New Roman" w:cs="Times New Roman"/>
          <w:sz w:val="24"/>
          <w:szCs w:val="24"/>
        </w:rPr>
        <w:t xml:space="preserve">Drukas iekārtu toneru un tintes kārtridžu piegāde un </w:t>
      </w:r>
      <w:proofErr w:type="spellStart"/>
      <w:r w:rsidRPr="00D5455F">
        <w:rPr>
          <w:rFonts w:ascii="Times New Roman" w:hAnsi="Times New Roman" w:cs="Times New Roman"/>
          <w:sz w:val="24"/>
          <w:szCs w:val="24"/>
        </w:rPr>
        <w:t>uzpilde</w:t>
      </w:r>
      <w:proofErr w:type="spellEnd"/>
      <w:r w:rsidRPr="00D5455F">
        <w:rPr>
          <w:rFonts w:ascii="Times New Roman" w:hAnsi="Times New Roman" w:cs="Times New Roman"/>
          <w:sz w:val="24"/>
          <w:szCs w:val="24"/>
        </w:rPr>
        <w:t xml:space="preserve"> Siguldas novada pašvaldībai un tās iestādēm</w:t>
      </w:r>
      <w:r w:rsidRPr="00D5455F">
        <w:rPr>
          <w:rFonts w:ascii="Times New Roman" w:eastAsia="Times New Roman" w:hAnsi="Times New Roman" w:cs="Times New Roman"/>
          <w:sz w:val="24"/>
          <w:szCs w:val="24"/>
        </w:rPr>
        <w:t>”</w:t>
      </w:r>
      <w:r w:rsidR="0061681D">
        <w:rPr>
          <w:rFonts w:ascii="Times New Roman" w:eastAsia="Times New Roman" w:hAnsi="Times New Roman" w:cs="Times New Roman"/>
          <w:sz w:val="24"/>
          <w:szCs w:val="24"/>
        </w:rPr>
        <w:t xml:space="preserve"> </w:t>
      </w:r>
      <w:r w:rsidRPr="00D5455F">
        <w:rPr>
          <w:rFonts w:ascii="Times New Roman" w:eastAsia="Times New Roman" w:hAnsi="Times New Roman" w:cs="Times New Roman"/>
          <w:sz w:val="24"/>
          <w:szCs w:val="24"/>
        </w:rPr>
        <w:t>(identifikācijas Nr. SN</w:t>
      </w:r>
      <w:r w:rsidR="00A723FD">
        <w:rPr>
          <w:rFonts w:ascii="Times New Roman" w:eastAsia="Times New Roman" w:hAnsi="Times New Roman" w:cs="Times New Roman"/>
          <w:sz w:val="24"/>
          <w:szCs w:val="24"/>
        </w:rPr>
        <w:t>P</w:t>
      </w:r>
      <w:r w:rsidRPr="00D5455F">
        <w:rPr>
          <w:rFonts w:ascii="Times New Roman" w:eastAsia="Times New Roman" w:hAnsi="Times New Roman" w:cs="Times New Roman"/>
          <w:sz w:val="24"/>
          <w:szCs w:val="24"/>
        </w:rPr>
        <w:t xml:space="preserve"> </w:t>
      </w:r>
      <w:r w:rsidRPr="00A44E33">
        <w:rPr>
          <w:rFonts w:ascii="Times New Roman" w:eastAsia="Times New Roman" w:hAnsi="Times New Roman" w:cs="Times New Roman"/>
          <w:sz w:val="24"/>
          <w:szCs w:val="24"/>
        </w:rPr>
        <w:t>201</w:t>
      </w:r>
      <w:r w:rsidR="00190187" w:rsidRPr="00A44E33">
        <w:rPr>
          <w:rFonts w:ascii="Times New Roman" w:eastAsia="Times New Roman" w:hAnsi="Times New Roman" w:cs="Times New Roman"/>
          <w:sz w:val="24"/>
          <w:szCs w:val="24"/>
        </w:rPr>
        <w:t>9</w:t>
      </w:r>
      <w:r w:rsidRPr="00A44E33">
        <w:rPr>
          <w:rFonts w:ascii="Times New Roman" w:eastAsia="Times New Roman" w:hAnsi="Times New Roman" w:cs="Times New Roman"/>
          <w:sz w:val="24"/>
          <w:szCs w:val="24"/>
        </w:rPr>
        <w:t>/</w:t>
      </w:r>
      <w:r w:rsidR="00A44E33" w:rsidRPr="00A44E33">
        <w:rPr>
          <w:rFonts w:ascii="Times New Roman" w:eastAsia="Times New Roman" w:hAnsi="Times New Roman" w:cs="Times New Roman"/>
          <w:sz w:val="24"/>
          <w:szCs w:val="24"/>
        </w:rPr>
        <w:t>13</w:t>
      </w:r>
      <w:r w:rsidRPr="00D5455F">
        <w:rPr>
          <w:rFonts w:ascii="Times New Roman" w:eastAsia="Times New Roman" w:hAnsi="Times New Roman" w:cs="Times New Roman"/>
          <w:sz w:val="24"/>
          <w:szCs w:val="24"/>
        </w:rPr>
        <w:t xml:space="preserve">), par kopējo summu 41 000,00 </w:t>
      </w:r>
      <w:proofErr w:type="spellStart"/>
      <w:r w:rsidRPr="00D5455F">
        <w:rPr>
          <w:rFonts w:ascii="Times New Roman" w:eastAsia="Times New Roman" w:hAnsi="Times New Roman" w:cs="Times New Roman"/>
          <w:i/>
          <w:sz w:val="24"/>
          <w:szCs w:val="24"/>
        </w:rPr>
        <w:t>euro</w:t>
      </w:r>
      <w:proofErr w:type="spellEnd"/>
      <w:r w:rsidRPr="00D5455F">
        <w:rPr>
          <w:rFonts w:ascii="Times New Roman" w:eastAsia="Times New Roman" w:hAnsi="Times New Roman" w:cs="Times New Roman"/>
          <w:i/>
          <w:sz w:val="24"/>
          <w:szCs w:val="24"/>
        </w:rPr>
        <w:t xml:space="preserve"> </w:t>
      </w:r>
      <w:r w:rsidRPr="00D5455F">
        <w:rPr>
          <w:rFonts w:ascii="Times New Roman" w:eastAsia="Times New Roman" w:hAnsi="Times New Roman" w:cs="Times New Roman"/>
          <w:sz w:val="24"/>
          <w:szCs w:val="24"/>
        </w:rPr>
        <w:t>(bez PVN) saskaņā ar iepirkuma Nolikuma un tā pielikumu nosacījumiem:</w:t>
      </w:r>
    </w:p>
    <w:p w14:paraId="2E3F3CEA" w14:textId="7F409C25" w:rsidR="002D010C"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rPr>
      </w:pPr>
    </w:p>
    <w:tbl>
      <w:tblPr>
        <w:tblW w:w="9072" w:type="dxa"/>
        <w:tblInd w:w="284" w:type="dxa"/>
        <w:tblLook w:val="0000" w:firstRow="0" w:lastRow="0" w:firstColumn="0" w:lastColumn="0" w:noHBand="0" w:noVBand="0"/>
      </w:tblPr>
      <w:tblGrid>
        <w:gridCol w:w="883"/>
        <w:gridCol w:w="2116"/>
        <w:gridCol w:w="355"/>
        <w:gridCol w:w="4017"/>
        <w:gridCol w:w="1701"/>
      </w:tblGrid>
      <w:tr w:rsidR="00255E22" w:rsidRPr="006F6933" w14:paraId="5231A706" w14:textId="4C157A10" w:rsidTr="00255E22">
        <w:trPr>
          <w:trHeight w:val="604"/>
        </w:trPr>
        <w:tc>
          <w:tcPr>
            <w:tcW w:w="9072" w:type="dxa"/>
            <w:gridSpan w:val="5"/>
            <w:tcBorders>
              <w:bottom w:val="single" w:sz="4" w:space="0" w:color="auto"/>
            </w:tcBorders>
            <w:vAlign w:val="center"/>
          </w:tcPr>
          <w:p w14:paraId="6EF8941F" w14:textId="2376199E" w:rsidR="00255E22" w:rsidRPr="006F6933" w:rsidRDefault="00255E22" w:rsidP="00AE22C1">
            <w:pPr>
              <w:jc w:val="both"/>
              <w:rPr>
                <w:rFonts w:ascii="Times New Roman" w:hAnsi="Times New Roman" w:cs="Times New Roman"/>
                <w:b/>
                <w:bCs/>
                <w:sz w:val="24"/>
                <w:szCs w:val="24"/>
              </w:rPr>
            </w:pPr>
            <w:r w:rsidRPr="006F6933">
              <w:rPr>
                <w:rFonts w:ascii="Times New Roman" w:hAnsi="Times New Roman" w:cs="Times New Roman"/>
                <w:b/>
                <w:bCs/>
                <w:sz w:val="24"/>
                <w:szCs w:val="24"/>
              </w:rPr>
              <w:t xml:space="preserve">Tabula Nr.1. </w:t>
            </w:r>
            <w:r w:rsidRPr="006F6933">
              <w:rPr>
                <w:rFonts w:ascii="Times New Roman" w:hAnsi="Times New Roman" w:cs="Times New Roman"/>
                <w:b/>
                <w:sz w:val="24"/>
                <w:szCs w:val="24"/>
              </w:rPr>
              <w:t xml:space="preserve">Piedāvāt tikai jaunus ražotāja oriģinālos izejmateriālus, kuri </w:t>
            </w:r>
            <w:r w:rsidRPr="006F6933">
              <w:rPr>
                <w:rFonts w:ascii="Times New Roman" w:hAnsi="Times New Roman" w:cs="Times New Roman"/>
                <w:b/>
                <w:sz w:val="24"/>
                <w:szCs w:val="24"/>
                <w:lang w:eastAsia="lv-LV"/>
              </w:rPr>
              <w:t>atbalsta drukas iekārtu ražotāja sniegtās garantijas</w:t>
            </w:r>
            <w:r w:rsidRPr="006F6933">
              <w:rPr>
                <w:rFonts w:ascii="Times New Roman" w:hAnsi="Times New Roman" w:cs="Times New Roman"/>
                <w:b/>
                <w:sz w:val="24"/>
                <w:szCs w:val="24"/>
              </w:rPr>
              <w:t xml:space="preserve">. </w:t>
            </w:r>
          </w:p>
        </w:tc>
      </w:tr>
      <w:tr w:rsidR="00255E22" w:rsidRPr="006F6933" w14:paraId="350BAC2C" w14:textId="51576112" w:rsidTr="00255E22">
        <w:trPr>
          <w:trHeight w:val="604"/>
        </w:trPr>
        <w:tc>
          <w:tcPr>
            <w:tcW w:w="883" w:type="dxa"/>
            <w:tcBorders>
              <w:top w:val="single" w:sz="4" w:space="0" w:color="auto"/>
              <w:left w:val="single" w:sz="4" w:space="0" w:color="auto"/>
              <w:bottom w:val="single" w:sz="4" w:space="0" w:color="auto"/>
              <w:right w:val="single" w:sz="4" w:space="0" w:color="auto"/>
            </w:tcBorders>
            <w:vAlign w:val="center"/>
          </w:tcPr>
          <w:p w14:paraId="55E17D4D" w14:textId="77777777" w:rsidR="00255E22" w:rsidRPr="00255E22" w:rsidRDefault="00255E22" w:rsidP="00255E22">
            <w:pPr>
              <w:spacing w:after="0"/>
              <w:jc w:val="center"/>
              <w:rPr>
                <w:rFonts w:ascii="Times New Roman" w:hAnsi="Times New Roman" w:cs="Times New Roman"/>
                <w:b/>
                <w:bCs/>
                <w:sz w:val="20"/>
                <w:szCs w:val="20"/>
              </w:rPr>
            </w:pPr>
            <w:r w:rsidRPr="00255E22">
              <w:rPr>
                <w:rFonts w:ascii="Times New Roman" w:hAnsi="Times New Roman" w:cs="Times New Roman"/>
                <w:b/>
                <w:bCs/>
                <w:sz w:val="20"/>
                <w:szCs w:val="20"/>
              </w:rPr>
              <w:t>Nr.pk.</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690D0EF" w14:textId="77777777" w:rsidR="00255E22" w:rsidRPr="00255E22" w:rsidRDefault="00255E22" w:rsidP="00255E22">
            <w:pPr>
              <w:spacing w:after="0"/>
              <w:jc w:val="center"/>
              <w:rPr>
                <w:rFonts w:ascii="Times New Roman" w:hAnsi="Times New Roman" w:cs="Times New Roman"/>
                <w:b/>
                <w:bCs/>
                <w:sz w:val="20"/>
                <w:szCs w:val="20"/>
              </w:rPr>
            </w:pPr>
            <w:r w:rsidRPr="00255E22">
              <w:rPr>
                <w:rFonts w:ascii="Times New Roman" w:hAnsi="Times New Roman" w:cs="Times New Roman"/>
                <w:b/>
                <w:bCs/>
                <w:sz w:val="20"/>
                <w:szCs w:val="20"/>
              </w:rPr>
              <w:t>Biroja tehnikas nosaukums</w:t>
            </w:r>
          </w:p>
        </w:tc>
        <w:tc>
          <w:tcPr>
            <w:tcW w:w="4372" w:type="dxa"/>
            <w:gridSpan w:val="2"/>
            <w:tcBorders>
              <w:top w:val="single" w:sz="4" w:space="0" w:color="auto"/>
              <w:left w:val="nil"/>
              <w:bottom w:val="single" w:sz="4" w:space="0" w:color="auto"/>
              <w:right w:val="single" w:sz="4" w:space="0" w:color="auto"/>
            </w:tcBorders>
            <w:vAlign w:val="center"/>
          </w:tcPr>
          <w:p w14:paraId="3CAC321F" w14:textId="77777777" w:rsidR="00255E22" w:rsidRPr="00255E22" w:rsidRDefault="00255E22" w:rsidP="00255E22">
            <w:pPr>
              <w:spacing w:after="0"/>
              <w:jc w:val="center"/>
              <w:rPr>
                <w:rFonts w:ascii="Times New Roman" w:hAnsi="Times New Roman" w:cs="Times New Roman"/>
                <w:b/>
                <w:bCs/>
                <w:sz w:val="20"/>
                <w:szCs w:val="20"/>
              </w:rPr>
            </w:pPr>
            <w:r w:rsidRPr="00255E22">
              <w:rPr>
                <w:rFonts w:ascii="Times New Roman" w:hAnsi="Times New Roman" w:cs="Times New Roman"/>
                <w:b/>
                <w:bCs/>
                <w:sz w:val="20"/>
                <w:szCs w:val="20"/>
              </w:rPr>
              <w:t>Izejmateriāla nosaukums un kods</w:t>
            </w:r>
          </w:p>
        </w:tc>
        <w:tc>
          <w:tcPr>
            <w:tcW w:w="1701" w:type="dxa"/>
            <w:tcBorders>
              <w:top w:val="single" w:sz="4" w:space="0" w:color="auto"/>
              <w:left w:val="nil"/>
              <w:bottom w:val="single" w:sz="4" w:space="0" w:color="auto"/>
              <w:right w:val="single" w:sz="4" w:space="0" w:color="auto"/>
            </w:tcBorders>
            <w:vAlign w:val="center"/>
          </w:tcPr>
          <w:p w14:paraId="2033DA77" w14:textId="19D6BE15" w:rsidR="00255E22" w:rsidRPr="00255E22" w:rsidRDefault="00255E22" w:rsidP="00255E22">
            <w:pPr>
              <w:spacing w:after="0"/>
              <w:jc w:val="center"/>
              <w:rPr>
                <w:rFonts w:ascii="Times New Roman" w:hAnsi="Times New Roman" w:cs="Times New Roman"/>
                <w:b/>
                <w:bCs/>
                <w:sz w:val="20"/>
                <w:szCs w:val="20"/>
              </w:rPr>
            </w:pPr>
            <w:r w:rsidRPr="00255E22">
              <w:rPr>
                <w:rFonts w:ascii="Times New Roman" w:hAnsi="Times New Roman" w:cs="Times New Roman"/>
                <w:b/>
                <w:bCs/>
                <w:sz w:val="20"/>
                <w:szCs w:val="20"/>
              </w:rPr>
              <w:t>Piedāvātā CENA EUR bez PVN</w:t>
            </w:r>
          </w:p>
        </w:tc>
      </w:tr>
      <w:tr w:rsidR="00255E22" w:rsidRPr="006F6933" w14:paraId="4FE55121" w14:textId="0050C26E"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1BD8F6D1" w14:textId="77777777" w:rsidR="00255E22" w:rsidRPr="006F6933" w:rsidRDefault="00255E22" w:rsidP="00AE22C1">
            <w:pPr>
              <w:spacing w:after="0"/>
              <w:jc w:val="center"/>
              <w:rPr>
                <w:rFonts w:ascii="Times New Roman" w:hAnsi="Times New Roman" w:cs="Times New Roman"/>
                <w:sz w:val="20"/>
                <w:szCs w:val="20"/>
              </w:rPr>
            </w:pPr>
            <w:r w:rsidRPr="006F6933">
              <w:rPr>
                <w:rFonts w:ascii="Times New Roman" w:hAnsi="Times New Roman" w:cs="Times New Roman"/>
                <w:sz w:val="20"/>
                <w:szCs w:val="20"/>
              </w:rPr>
              <w:t>1.</w:t>
            </w:r>
          </w:p>
        </w:tc>
        <w:tc>
          <w:tcPr>
            <w:tcW w:w="2116" w:type="dxa"/>
            <w:tcBorders>
              <w:top w:val="nil"/>
              <w:left w:val="single" w:sz="4" w:space="0" w:color="auto"/>
              <w:bottom w:val="single" w:sz="4" w:space="0" w:color="auto"/>
              <w:right w:val="single" w:sz="4" w:space="0" w:color="auto"/>
            </w:tcBorders>
            <w:shd w:val="clear" w:color="auto" w:fill="auto"/>
            <w:vAlign w:val="center"/>
          </w:tcPr>
          <w:p w14:paraId="6D8179CD"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 xml:space="preserve">Canon </w:t>
            </w:r>
            <w:proofErr w:type="spellStart"/>
            <w:r w:rsidRPr="006F6933">
              <w:rPr>
                <w:rFonts w:ascii="Times New Roman" w:hAnsi="Times New Roman" w:cs="Times New Roman"/>
                <w:sz w:val="20"/>
                <w:szCs w:val="20"/>
              </w:rPr>
              <w:t>iR</w:t>
            </w:r>
            <w:proofErr w:type="spellEnd"/>
            <w:r w:rsidRPr="006F6933">
              <w:rPr>
                <w:rFonts w:ascii="Times New Roman" w:hAnsi="Times New Roman" w:cs="Times New Roman"/>
                <w:sz w:val="20"/>
                <w:szCs w:val="20"/>
              </w:rPr>
              <w:t xml:space="preserve"> ADV4235i</w:t>
            </w:r>
          </w:p>
        </w:tc>
        <w:tc>
          <w:tcPr>
            <w:tcW w:w="4372" w:type="dxa"/>
            <w:gridSpan w:val="2"/>
            <w:tcBorders>
              <w:top w:val="single" w:sz="4" w:space="0" w:color="auto"/>
              <w:left w:val="nil"/>
              <w:bottom w:val="single" w:sz="4" w:space="0" w:color="auto"/>
              <w:right w:val="single" w:sz="4" w:space="0" w:color="auto"/>
            </w:tcBorders>
          </w:tcPr>
          <w:p w14:paraId="1B2AB16D" w14:textId="77777777" w:rsidR="00255E22" w:rsidRPr="006F6933" w:rsidRDefault="009C14CE" w:rsidP="00AE22C1">
            <w:pPr>
              <w:spacing w:after="0"/>
              <w:rPr>
                <w:rFonts w:ascii="Times New Roman" w:hAnsi="Times New Roman" w:cs="Times New Roman"/>
                <w:sz w:val="20"/>
                <w:szCs w:val="20"/>
              </w:rPr>
            </w:pPr>
            <w:hyperlink r:id="rId43" w:history="1">
              <w:proofErr w:type="spellStart"/>
              <w:r w:rsidR="00255E22" w:rsidRPr="006F6933">
                <w:rPr>
                  <w:rFonts w:ascii="Times New Roman" w:hAnsi="Times New Roman" w:cs="Times New Roman"/>
                  <w:sz w:val="20"/>
                  <w:szCs w:val="20"/>
                </w:rPr>
                <w:t>Genuine</w:t>
              </w:r>
              <w:proofErr w:type="spellEnd"/>
              <w:r w:rsidR="00255E22" w:rsidRPr="006F6933">
                <w:rPr>
                  <w:rFonts w:ascii="Times New Roman" w:hAnsi="Times New Roman" w:cs="Times New Roman"/>
                  <w:sz w:val="20"/>
                  <w:szCs w:val="20"/>
                </w:rPr>
                <w:t xml:space="preserve"> Black Canon C-EXV39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(4792B002AA)</w:t>
              </w:r>
            </w:hyperlink>
          </w:p>
        </w:tc>
        <w:tc>
          <w:tcPr>
            <w:tcW w:w="1701" w:type="dxa"/>
            <w:tcBorders>
              <w:top w:val="single" w:sz="4" w:space="0" w:color="auto"/>
              <w:left w:val="nil"/>
              <w:bottom w:val="single" w:sz="4" w:space="0" w:color="auto"/>
              <w:right w:val="single" w:sz="4" w:space="0" w:color="auto"/>
            </w:tcBorders>
          </w:tcPr>
          <w:p w14:paraId="353F961B" w14:textId="77777777" w:rsidR="00255E22" w:rsidRPr="006F6933" w:rsidRDefault="00255E22" w:rsidP="00AE22C1">
            <w:pPr>
              <w:spacing w:after="0"/>
              <w:rPr>
                <w:rFonts w:ascii="Times New Roman" w:hAnsi="Times New Roman" w:cs="Times New Roman"/>
                <w:sz w:val="20"/>
                <w:szCs w:val="20"/>
              </w:rPr>
            </w:pPr>
          </w:p>
        </w:tc>
      </w:tr>
      <w:tr w:rsidR="00255E22" w:rsidRPr="006F6933" w14:paraId="7E99B2DA" w14:textId="636E60BA"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2B66311C"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w:t>
            </w:r>
          </w:p>
        </w:tc>
        <w:tc>
          <w:tcPr>
            <w:tcW w:w="2116" w:type="dxa"/>
            <w:tcBorders>
              <w:top w:val="nil"/>
              <w:left w:val="single" w:sz="4" w:space="0" w:color="auto"/>
              <w:bottom w:val="single" w:sz="4" w:space="0" w:color="auto"/>
              <w:right w:val="single" w:sz="4" w:space="0" w:color="auto"/>
            </w:tcBorders>
            <w:shd w:val="clear" w:color="auto" w:fill="auto"/>
            <w:vAlign w:val="center"/>
          </w:tcPr>
          <w:p w14:paraId="0A76DC03"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iR2520</w:t>
            </w:r>
          </w:p>
        </w:tc>
        <w:tc>
          <w:tcPr>
            <w:tcW w:w="4372" w:type="dxa"/>
            <w:gridSpan w:val="2"/>
            <w:tcBorders>
              <w:top w:val="single" w:sz="4" w:space="0" w:color="auto"/>
              <w:left w:val="nil"/>
              <w:bottom w:val="single" w:sz="4" w:space="0" w:color="auto"/>
              <w:right w:val="single" w:sz="4" w:space="0" w:color="auto"/>
            </w:tcBorders>
          </w:tcPr>
          <w:p w14:paraId="0CE31498" w14:textId="77777777" w:rsidR="00255E22" w:rsidRPr="006F6933" w:rsidRDefault="009C14CE" w:rsidP="00AE22C1">
            <w:pPr>
              <w:spacing w:after="0"/>
              <w:rPr>
                <w:rFonts w:ascii="Times New Roman" w:hAnsi="Times New Roman" w:cs="Times New Roman"/>
                <w:sz w:val="20"/>
                <w:szCs w:val="20"/>
              </w:rPr>
            </w:pPr>
            <w:hyperlink r:id="rId44" w:history="1">
              <w:proofErr w:type="spellStart"/>
              <w:r w:rsidR="00255E22" w:rsidRPr="006F6933">
                <w:rPr>
                  <w:rFonts w:ascii="Times New Roman" w:hAnsi="Times New Roman" w:cs="Times New Roman"/>
                  <w:sz w:val="20"/>
                  <w:szCs w:val="20"/>
                </w:rPr>
                <w:t>Genuine</w:t>
              </w:r>
              <w:proofErr w:type="spellEnd"/>
              <w:r w:rsidR="00255E22" w:rsidRPr="006F6933">
                <w:rPr>
                  <w:rFonts w:ascii="Times New Roman" w:hAnsi="Times New Roman" w:cs="Times New Roman"/>
                  <w:sz w:val="20"/>
                  <w:szCs w:val="20"/>
                </w:rPr>
                <w:t xml:space="preserve"> Black Canon C-EXV33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(2785B002AA)</w:t>
              </w:r>
            </w:hyperlink>
            <w:r w:rsidR="00255E22" w:rsidRPr="006F6933">
              <w:rPr>
                <w:rFonts w:ascii="Times New Roman" w:hAnsi="Times New Roman" w:cs="Times New Roman"/>
                <w:sz w:val="20"/>
                <w:szCs w:val="20"/>
              </w:rPr>
              <w:t xml:space="preserve">   </w:t>
            </w:r>
          </w:p>
        </w:tc>
        <w:tc>
          <w:tcPr>
            <w:tcW w:w="1701" w:type="dxa"/>
            <w:tcBorders>
              <w:top w:val="single" w:sz="4" w:space="0" w:color="auto"/>
              <w:left w:val="nil"/>
              <w:bottom w:val="single" w:sz="4" w:space="0" w:color="auto"/>
              <w:right w:val="single" w:sz="4" w:space="0" w:color="auto"/>
            </w:tcBorders>
          </w:tcPr>
          <w:p w14:paraId="1C819C69" w14:textId="77777777" w:rsidR="00255E22" w:rsidRPr="006F6933" w:rsidRDefault="00255E22" w:rsidP="00AE22C1">
            <w:pPr>
              <w:spacing w:after="0"/>
              <w:rPr>
                <w:rFonts w:ascii="Times New Roman" w:hAnsi="Times New Roman" w:cs="Times New Roman"/>
                <w:sz w:val="20"/>
                <w:szCs w:val="20"/>
              </w:rPr>
            </w:pPr>
          </w:p>
        </w:tc>
      </w:tr>
      <w:tr w:rsidR="00255E22" w:rsidRPr="006F6933" w14:paraId="1F8DAFDE" w14:textId="335A1DA5"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696F58C4"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w:t>
            </w:r>
          </w:p>
        </w:tc>
        <w:tc>
          <w:tcPr>
            <w:tcW w:w="2116" w:type="dxa"/>
            <w:tcBorders>
              <w:top w:val="nil"/>
              <w:left w:val="single" w:sz="4" w:space="0" w:color="auto"/>
              <w:bottom w:val="single" w:sz="4" w:space="0" w:color="auto"/>
              <w:right w:val="single" w:sz="4" w:space="0" w:color="auto"/>
            </w:tcBorders>
            <w:shd w:val="clear" w:color="auto" w:fill="auto"/>
            <w:vAlign w:val="center"/>
          </w:tcPr>
          <w:p w14:paraId="6FAD55E7"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Canon </w:t>
            </w:r>
            <w:proofErr w:type="spellStart"/>
            <w:r w:rsidRPr="006F6933">
              <w:rPr>
                <w:rFonts w:ascii="Times New Roman" w:hAnsi="Times New Roman" w:cs="Times New Roman"/>
                <w:color w:val="000000"/>
                <w:sz w:val="20"/>
                <w:szCs w:val="20"/>
              </w:rPr>
              <w:t>iR</w:t>
            </w:r>
            <w:proofErr w:type="spellEnd"/>
            <w:r w:rsidRPr="006F6933">
              <w:rPr>
                <w:rFonts w:ascii="Times New Roman" w:hAnsi="Times New Roman" w:cs="Times New Roman"/>
                <w:color w:val="000000"/>
                <w:sz w:val="20"/>
                <w:szCs w:val="20"/>
              </w:rPr>
              <w:t xml:space="preserve"> 2318</w:t>
            </w:r>
          </w:p>
        </w:tc>
        <w:tc>
          <w:tcPr>
            <w:tcW w:w="4372" w:type="dxa"/>
            <w:gridSpan w:val="2"/>
            <w:tcBorders>
              <w:top w:val="single" w:sz="4" w:space="0" w:color="auto"/>
              <w:left w:val="nil"/>
              <w:bottom w:val="single" w:sz="4" w:space="0" w:color="auto"/>
              <w:right w:val="single" w:sz="4" w:space="0" w:color="auto"/>
            </w:tcBorders>
          </w:tcPr>
          <w:p w14:paraId="67C5850A" w14:textId="77777777" w:rsidR="00255E22" w:rsidRPr="006F6933" w:rsidRDefault="009C14CE" w:rsidP="00AE22C1">
            <w:pPr>
              <w:spacing w:after="0"/>
              <w:rPr>
                <w:rFonts w:ascii="Times New Roman" w:hAnsi="Times New Roman" w:cs="Times New Roman"/>
                <w:sz w:val="20"/>
                <w:szCs w:val="20"/>
              </w:rPr>
            </w:pPr>
            <w:hyperlink r:id="rId45" w:history="1">
              <w:proofErr w:type="spellStart"/>
              <w:r w:rsidR="00255E22" w:rsidRPr="006F6933">
                <w:rPr>
                  <w:rFonts w:ascii="Times New Roman" w:hAnsi="Times New Roman" w:cs="Times New Roman"/>
                  <w:sz w:val="20"/>
                  <w:szCs w:val="20"/>
                </w:rPr>
                <w:t>Genuine</w:t>
              </w:r>
              <w:proofErr w:type="spellEnd"/>
              <w:r w:rsidR="00255E22" w:rsidRPr="006F6933">
                <w:rPr>
                  <w:rFonts w:ascii="Times New Roman" w:hAnsi="Times New Roman" w:cs="Times New Roman"/>
                  <w:sz w:val="20"/>
                  <w:szCs w:val="20"/>
                </w:rPr>
                <w:t xml:space="preserve"> Black Canon C-EXV3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(6647A002AA)</w:t>
              </w:r>
            </w:hyperlink>
          </w:p>
        </w:tc>
        <w:tc>
          <w:tcPr>
            <w:tcW w:w="1701" w:type="dxa"/>
            <w:tcBorders>
              <w:top w:val="single" w:sz="4" w:space="0" w:color="auto"/>
              <w:left w:val="nil"/>
              <w:bottom w:val="single" w:sz="4" w:space="0" w:color="auto"/>
              <w:right w:val="single" w:sz="4" w:space="0" w:color="auto"/>
            </w:tcBorders>
          </w:tcPr>
          <w:p w14:paraId="233010F2" w14:textId="77777777" w:rsidR="00255E22" w:rsidRPr="006F6933" w:rsidRDefault="00255E22" w:rsidP="00AE22C1">
            <w:pPr>
              <w:spacing w:after="0"/>
              <w:rPr>
                <w:rFonts w:ascii="Times New Roman" w:hAnsi="Times New Roman" w:cs="Times New Roman"/>
                <w:sz w:val="20"/>
                <w:szCs w:val="20"/>
              </w:rPr>
            </w:pPr>
          </w:p>
        </w:tc>
      </w:tr>
      <w:tr w:rsidR="00255E22" w:rsidRPr="006F6933" w14:paraId="236FBD0D" w14:textId="0606CAC4"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19A0AC52"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4.</w:t>
            </w:r>
          </w:p>
        </w:tc>
        <w:tc>
          <w:tcPr>
            <w:tcW w:w="2116" w:type="dxa"/>
            <w:tcBorders>
              <w:top w:val="nil"/>
              <w:left w:val="single" w:sz="4" w:space="0" w:color="auto"/>
              <w:bottom w:val="single" w:sz="4" w:space="0" w:color="auto"/>
              <w:right w:val="single" w:sz="4" w:space="0" w:color="auto"/>
            </w:tcBorders>
            <w:shd w:val="clear" w:color="auto" w:fill="auto"/>
            <w:vAlign w:val="center"/>
          </w:tcPr>
          <w:p w14:paraId="43FF8301"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iR2230</w:t>
            </w:r>
          </w:p>
        </w:tc>
        <w:tc>
          <w:tcPr>
            <w:tcW w:w="4372" w:type="dxa"/>
            <w:gridSpan w:val="2"/>
            <w:tcBorders>
              <w:top w:val="single" w:sz="4" w:space="0" w:color="auto"/>
              <w:left w:val="nil"/>
              <w:bottom w:val="single" w:sz="4" w:space="0" w:color="auto"/>
              <w:right w:val="single" w:sz="4" w:space="0" w:color="auto"/>
            </w:tcBorders>
          </w:tcPr>
          <w:p w14:paraId="3C51A690" w14:textId="77777777" w:rsidR="00255E22" w:rsidRPr="006F6933" w:rsidRDefault="009C14CE" w:rsidP="00AE22C1">
            <w:pPr>
              <w:spacing w:after="0"/>
              <w:rPr>
                <w:rFonts w:ascii="Times New Roman" w:hAnsi="Times New Roman" w:cs="Times New Roman"/>
                <w:sz w:val="20"/>
                <w:szCs w:val="20"/>
              </w:rPr>
            </w:pPr>
            <w:hyperlink r:id="rId46" w:history="1">
              <w:proofErr w:type="spellStart"/>
              <w:r w:rsidR="00255E22" w:rsidRPr="006F6933">
                <w:rPr>
                  <w:rFonts w:ascii="Times New Roman" w:hAnsi="Times New Roman" w:cs="Times New Roman"/>
                  <w:sz w:val="20"/>
                  <w:szCs w:val="20"/>
                </w:rPr>
                <w:t>Genuine</w:t>
              </w:r>
              <w:proofErr w:type="spellEnd"/>
              <w:r w:rsidR="00255E22" w:rsidRPr="006F6933">
                <w:rPr>
                  <w:rFonts w:ascii="Times New Roman" w:hAnsi="Times New Roman" w:cs="Times New Roman"/>
                  <w:sz w:val="20"/>
                  <w:szCs w:val="20"/>
                </w:rPr>
                <w:t xml:space="preserve"> Black Canon C-EXV11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(9629A002AA)</w:t>
              </w:r>
            </w:hyperlink>
          </w:p>
        </w:tc>
        <w:tc>
          <w:tcPr>
            <w:tcW w:w="1701" w:type="dxa"/>
            <w:tcBorders>
              <w:top w:val="single" w:sz="4" w:space="0" w:color="auto"/>
              <w:left w:val="nil"/>
              <w:bottom w:val="single" w:sz="4" w:space="0" w:color="auto"/>
              <w:right w:val="single" w:sz="4" w:space="0" w:color="auto"/>
            </w:tcBorders>
          </w:tcPr>
          <w:p w14:paraId="4D9D732E" w14:textId="77777777" w:rsidR="00255E22" w:rsidRPr="006F6933" w:rsidRDefault="00255E22" w:rsidP="00AE22C1">
            <w:pPr>
              <w:spacing w:after="0"/>
              <w:rPr>
                <w:rFonts w:ascii="Times New Roman" w:hAnsi="Times New Roman" w:cs="Times New Roman"/>
                <w:sz w:val="20"/>
                <w:szCs w:val="20"/>
              </w:rPr>
            </w:pPr>
          </w:p>
        </w:tc>
      </w:tr>
      <w:tr w:rsidR="00255E22" w:rsidRPr="006F6933" w14:paraId="132AB3F8" w14:textId="2C588B79"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10B4744B"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5.</w:t>
            </w:r>
          </w:p>
        </w:tc>
        <w:tc>
          <w:tcPr>
            <w:tcW w:w="2116" w:type="dxa"/>
            <w:tcBorders>
              <w:top w:val="nil"/>
              <w:left w:val="single" w:sz="4" w:space="0" w:color="auto"/>
              <w:bottom w:val="single" w:sz="4" w:space="0" w:color="auto"/>
              <w:right w:val="single" w:sz="4" w:space="0" w:color="auto"/>
            </w:tcBorders>
            <w:shd w:val="clear" w:color="auto" w:fill="auto"/>
            <w:vAlign w:val="center"/>
          </w:tcPr>
          <w:p w14:paraId="75DE092E"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iR2018</w:t>
            </w:r>
          </w:p>
        </w:tc>
        <w:tc>
          <w:tcPr>
            <w:tcW w:w="4372" w:type="dxa"/>
            <w:gridSpan w:val="2"/>
            <w:tcBorders>
              <w:top w:val="single" w:sz="4" w:space="0" w:color="auto"/>
              <w:left w:val="nil"/>
              <w:bottom w:val="single" w:sz="4" w:space="0" w:color="auto"/>
              <w:right w:val="single" w:sz="4" w:space="0" w:color="auto"/>
            </w:tcBorders>
          </w:tcPr>
          <w:p w14:paraId="621322CB" w14:textId="77777777" w:rsidR="00255E22" w:rsidRPr="006F6933" w:rsidRDefault="009C14CE" w:rsidP="00AE22C1">
            <w:pPr>
              <w:spacing w:after="0"/>
              <w:rPr>
                <w:rFonts w:ascii="Times New Roman" w:hAnsi="Times New Roman" w:cs="Times New Roman"/>
                <w:sz w:val="20"/>
                <w:szCs w:val="20"/>
              </w:rPr>
            </w:pPr>
            <w:hyperlink r:id="rId47" w:history="1">
              <w:proofErr w:type="spellStart"/>
              <w:r w:rsidR="00255E22" w:rsidRPr="006F6933">
                <w:rPr>
                  <w:rFonts w:ascii="Times New Roman" w:hAnsi="Times New Roman" w:cs="Times New Roman"/>
                  <w:sz w:val="20"/>
                  <w:szCs w:val="20"/>
                </w:rPr>
                <w:t>Genuine</w:t>
              </w:r>
              <w:proofErr w:type="spellEnd"/>
              <w:r w:rsidR="00255E22" w:rsidRPr="006F6933">
                <w:rPr>
                  <w:rFonts w:ascii="Times New Roman" w:hAnsi="Times New Roman" w:cs="Times New Roman"/>
                  <w:sz w:val="20"/>
                  <w:szCs w:val="20"/>
                </w:rPr>
                <w:t xml:space="preserve"> Black Canon C-EXV14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(0384B006AA)</w:t>
              </w:r>
            </w:hyperlink>
          </w:p>
        </w:tc>
        <w:tc>
          <w:tcPr>
            <w:tcW w:w="1701" w:type="dxa"/>
            <w:tcBorders>
              <w:top w:val="single" w:sz="4" w:space="0" w:color="auto"/>
              <w:left w:val="nil"/>
              <w:bottom w:val="single" w:sz="4" w:space="0" w:color="auto"/>
              <w:right w:val="single" w:sz="4" w:space="0" w:color="auto"/>
            </w:tcBorders>
          </w:tcPr>
          <w:p w14:paraId="5BEB59AD" w14:textId="77777777" w:rsidR="00255E22" w:rsidRPr="006F6933" w:rsidRDefault="00255E22" w:rsidP="00AE22C1">
            <w:pPr>
              <w:spacing w:after="0"/>
              <w:rPr>
                <w:rFonts w:ascii="Times New Roman" w:hAnsi="Times New Roman" w:cs="Times New Roman"/>
                <w:sz w:val="20"/>
                <w:szCs w:val="20"/>
              </w:rPr>
            </w:pPr>
          </w:p>
        </w:tc>
      </w:tr>
      <w:tr w:rsidR="00255E22" w:rsidRPr="006F6933" w14:paraId="44FAC687" w14:textId="6EDC2EF1"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6846EBFC"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6.</w:t>
            </w:r>
          </w:p>
        </w:tc>
        <w:tc>
          <w:tcPr>
            <w:tcW w:w="2116" w:type="dxa"/>
            <w:tcBorders>
              <w:top w:val="nil"/>
              <w:left w:val="single" w:sz="4" w:space="0" w:color="auto"/>
              <w:bottom w:val="single" w:sz="4" w:space="0" w:color="auto"/>
              <w:right w:val="single" w:sz="4" w:space="0" w:color="auto"/>
            </w:tcBorders>
            <w:shd w:val="clear" w:color="auto" w:fill="auto"/>
            <w:vAlign w:val="center"/>
          </w:tcPr>
          <w:p w14:paraId="03D819E9"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iR1024</w:t>
            </w:r>
          </w:p>
        </w:tc>
        <w:tc>
          <w:tcPr>
            <w:tcW w:w="4372" w:type="dxa"/>
            <w:gridSpan w:val="2"/>
            <w:tcBorders>
              <w:top w:val="single" w:sz="4" w:space="0" w:color="auto"/>
              <w:left w:val="nil"/>
              <w:bottom w:val="single" w:sz="4" w:space="0" w:color="auto"/>
              <w:right w:val="single" w:sz="4" w:space="0" w:color="auto"/>
            </w:tcBorders>
          </w:tcPr>
          <w:p w14:paraId="1466C0AF" w14:textId="77777777" w:rsidR="00255E22" w:rsidRPr="006F6933" w:rsidRDefault="009C14CE" w:rsidP="00AE22C1">
            <w:pPr>
              <w:spacing w:after="0"/>
              <w:rPr>
                <w:rFonts w:ascii="Times New Roman" w:hAnsi="Times New Roman" w:cs="Times New Roman"/>
                <w:sz w:val="20"/>
                <w:szCs w:val="20"/>
              </w:rPr>
            </w:pPr>
            <w:hyperlink r:id="rId48" w:history="1">
              <w:proofErr w:type="spellStart"/>
              <w:r w:rsidR="00255E22" w:rsidRPr="006F6933">
                <w:rPr>
                  <w:rFonts w:ascii="Times New Roman" w:hAnsi="Times New Roman" w:cs="Times New Roman"/>
                  <w:sz w:val="20"/>
                  <w:szCs w:val="20"/>
                </w:rPr>
                <w:t>Genuine</w:t>
              </w:r>
              <w:proofErr w:type="spellEnd"/>
              <w:r w:rsidR="00255E22" w:rsidRPr="006F6933">
                <w:rPr>
                  <w:rFonts w:ascii="Times New Roman" w:hAnsi="Times New Roman" w:cs="Times New Roman"/>
                  <w:sz w:val="20"/>
                  <w:szCs w:val="20"/>
                </w:rPr>
                <w:t xml:space="preserve"> Black Canon C-EXV18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(0386B002AA)</w:t>
              </w:r>
            </w:hyperlink>
          </w:p>
        </w:tc>
        <w:tc>
          <w:tcPr>
            <w:tcW w:w="1701" w:type="dxa"/>
            <w:tcBorders>
              <w:top w:val="single" w:sz="4" w:space="0" w:color="auto"/>
              <w:left w:val="nil"/>
              <w:bottom w:val="single" w:sz="4" w:space="0" w:color="auto"/>
              <w:right w:val="single" w:sz="4" w:space="0" w:color="auto"/>
            </w:tcBorders>
          </w:tcPr>
          <w:p w14:paraId="1001BF60" w14:textId="77777777" w:rsidR="00255E22" w:rsidRPr="006F6933" w:rsidRDefault="00255E22" w:rsidP="00AE22C1">
            <w:pPr>
              <w:spacing w:after="0"/>
              <w:rPr>
                <w:rFonts w:ascii="Times New Roman" w:hAnsi="Times New Roman" w:cs="Times New Roman"/>
                <w:sz w:val="20"/>
                <w:szCs w:val="20"/>
              </w:rPr>
            </w:pPr>
          </w:p>
        </w:tc>
      </w:tr>
      <w:tr w:rsidR="00255E22" w:rsidRPr="006F6933" w14:paraId="7A59DAC4" w14:textId="2E17880A"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639EF16C"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7.</w:t>
            </w:r>
          </w:p>
        </w:tc>
        <w:tc>
          <w:tcPr>
            <w:tcW w:w="2116" w:type="dxa"/>
            <w:tcBorders>
              <w:top w:val="nil"/>
              <w:left w:val="single" w:sz="4" w:space="0" w:color="auto"/>
              <w:bottom w:val="single" w:sz="4" w:space="0" w:color="auto"/>
              <w:right w:val="single" w:sz="4" w:space="0" w:color="auto"/>
            </w:tcBorders>
            <w:shd w:val="clear" w:color="auto" w:fill="auto"/>
            <w:vAlign w:val="center"/>
          </w:tcPr>
          <w:p w14:paraId="63A0A7E8" w14:textId="77777777" w:rsidR="00255E22" w:rsidRPr="006F6933" w:rsidRDefault="00255E22" w:rsidP="00AE22C1">
            <w:pPr>
              <w:spacing w:after="0"/>
              <w:rPr>
                <w:rFonts w:ascii="Times New Roman" w:hAnsi="Times New Roman" w:cs="Times New Roman"/>
                <w:color w:val="000000"/>
                <w:sz w:val="20"/>
                <w:szCs w:val="20"/>
              </w:rPr>
            </w:pPr>
            <w:proofErr w:type="spellStart"/>
            <w:r w:rsidRPr="006F6933">
              <w:rPr>
                <w:rFonts w:ascii="Times New Roman" w:hAnsi="Times New Roman" w:cs="Times New Roman"/>
                <w:color w:val="000000"/>
                <w:sz w:val="20"/>
                <w:szCs w:val="20"/>
              </w:rPr>
              <w:t>Kyocera</w:t>
            </w:r>
            <w:proofErr w:type="spellEnd"/>
            <w:r w:rsidRPr="006F6933">
              <w:rPr>
                <w:rFonts w:ascii="Times New Roman" w:hAnsi="Times New Roman" w:cs="Times New Roman"/>
                <w:color w:val="000000"/>
                <w:sz w:val="20"/>
                <w:szCs w:val="20"/>
              </w:rPr>
              <w:t xml:space="preserve"> KM-2560</w:t>
            </w:r>
          </w:p>
        </w:tc>
        <w:tc>
          <w:tcPr>
            <w:tcW w:w="4372" w:type="dxa"/>
            <w:gridSpan w:val="2"/>
            <w:tcBorders>
              <w:top w:val="single" w:sz="4" w:space="0" w:color="auto"/>
              <w:left w:val="nil"/>
              <w:bottom w:val="single" w:sz="4" w:space="0" w:color="auto"/>
              <w:right w:val="single" w:sz="4" w:space="0" w:color="auto"/>
            </w:tcBorders>
          </w:tcPr>
          <w:p w14:paraId="255649CC" w14:textId="77777777" w:rsidR="00255E22" w:rsidRPr="006F6933" w:rsidRDefault="009C14CE" w:rsidP="00AE22C1">
            <w:pPr>
              <w:spacing w:after="0"/>
              <w:rPr>
                <w:rFonts w:ascii="Times New Roman" w:hAnsi="Times New Roman" w:cs="Times New Roman"/>
                <w:sz w:val="20"/>
                <w:szCs w:val="20"/>
              </w:rPr>
            </w:pPr>
            <w:hyperlink r:id="rId49" w:history="1">
              <w:proofErr w:type="spellStart"/>
              <w:r w:rsidR="00255E22" w:rsidRPr="006F6933">
                <w:rPr>
                  <w:rFonts w:ascii="Times New Roman" w:hAnsi="Times New Roman" w:cs="Times New Roman"/>
                  <w:sz w:val="20"/>
                  <w:szCs w:val="20"/>
                </w:rPr>
                <w:t>Genuine</w:t>
              </w:r>
              <w:proofErr w:type="spellEnd"/>
              <w:r w:rsidR="00255E22" w:rsidRPr="006F6933">
                <w:rPr>
                  <w:rFonts w:ascii="Times New Roman" w:hAnsi="Times New Roman" w:cs="Times New Roman"/>
                  <w:sz w:val="20"/>
                  <w:szCs w:val="20"/>
                </w:rPr>
                <w:t xml:space="preserve"> Black </w:t>
              </w:r>
              <w:proofErr w:type="spellStart"/>
              <w:r w:rsidR="00255E22" w:rsidRPr="006F6933">
                <w:rPr>
                  <w:rFonts w:ascii="Times New Roman" w:hAnsi="Times New Roman" w:cs="Times New Roman"/>
                  <w:sz w:val="20"/>
                  <w:szCs w:val="20"/>
                </w:rPr>
                <w:t>Kyocera</w:t>
              </w:r>
              <w:proofErr w:type="spellEnd"/>
              <w:r w:rsidR="00255E22" w:rsidRPr="006F6933">
                <w:rPr>
                  <w:rFonts w:ascii="Times New Roman" w:hAnsi="Times New Roman" w:cs="Times New Roman"/>
                  <w:sz w:val="20"/>
                  <w:szCs w:val="20"/>
                </w:rPr>
                <w:t xml:space="preserve"> TK-675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(TK675)</w:t>
              </w:r>
            </w:hyperlink>
          </w:p>
        </w:tc>
        <w:tc>
          <w:tcPr>
            <w:tcW w:w="1701" w:type="dxa"/>
            <w:tcBorders>
              <w:top w:val="single" w:sz="4" w:space="0" w:color="auto"/>
              <w:left w:val="nil"/>
              <w:bottom w:val="single" w:sz="4" w:space="0" w:color="auto"/>
              <w:right w:val="single" w:sz="4" w:space="0" w:color="auto"/>
            </w:tcBorders>
          </w:tcPr>
          <w:p w14:paraId="57CAAA05" w14:textId="77777777" w:rsidR="00255E22" w:rsidRPr="006F6933" w:rsidRDefault="00255E22" w:rsidP="00AE22C1">
            <w:pPr>
              <w:spacing w:after="0"/>
              <w:rPr>
                <w:rFonts w:ascii="Times New Roman" w:hAnsi="Times New Roman" w:cs="Times New Roman"/>
                <w:sz w:val="20"/>
                <w:szCs w:val="20"/>
              </w:rPr>
            </w:pPr>
          </w:p>
        </w:tc>
      </w:tr>
      <w:tr w:rsidR="00255E22" w:rsidRPr="006F6933" w14:paraId="462798A5" w14:textId="14E9591C"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642A923A" w14:textId="77777777" w:rsidR="00255E22" w:rsidRPr="006F6933" w:rsidRDefault="00255E22" w:rsidP="00AE22C1">
            <w:pPr>
              <w:spacing w:after="0"/>
              <w:jc w:val="center"/>
              <w:rPr>
                <w:rFonts w:ascii="Times New Roman" w:hAnsi="Times New Roman" w:cs="Times New Roman"/>
                <w:sz w:val="20"/>
                <w:szCs w:val="20"/>
              </w:rPr>
            </w:pPr>
            <w:r w:rsidRPr="006F6933">
              <w:rPr>
                <w:rFonts w:ascii="Times New Roman" w:hAnsi="Times New Roman" w:cs="Times New Roman"/>
                <w:sz w:val="20"/>
                <w:szCs w:val="20"/>
              </w:rPr>
              <w:t>8.</w:t>
            </w:r>
          </w:p>
        </w:tc>
        <w:tc>
          <w:tcPr>
            <w:tcW w:w="2116" w:type="dxa"/>
            <w:tcBorders>
              <w:top w:val="nil"/>
              <w:left w:val="single" w:sz="4" w:space="0" w:color="auto"/>
              <w:bottom w:val="single" w:sz="4" w:space="0" w:color="auto"/>
              <w:right w:val="single" w:sz="4" w:space="0" w:color="auto"/>
            </w:tcBorders>
            <w:shd w:val="clear" w:color="auto" w:fill="auto"/>
            <w:vAlign w:val="center"/>
          </w:tcPr>
          <w:p w14:paraId="5038B32E" w14:textId="77777777" w:rsidR="00255E22" w:rsidRPr="006F6933" w:rsidRDefault="00255E22" w:rsidP="00AE22C1">
            <w:pPr>
              <w:spacing w:after="0"/>
              <w:rPr>
                <w:rFonts w:ascii="Times New Roman" w:hAnsi="Times New Roman" w:cs="Times New Roman"/>
                <w:color w:val="000000"/>
                <w:sz w:val="20"/>
                <w:szCs w:val="20"/>
              </w:rPr>
            </w:pPr>
            <w:proofErr w:type="spellStart"/>
            <w:r w:rsidRPr="006F6933">
              <w:rPr>
                <w:rFonts w:ascii="Times New Roman" w:hAnsi="Times New Roman" w:cs="Times New Roman"/>
                <w:sz w:val="20"/>
                <w:szCs w:val="20"/>
              </w:rPr>
              <w:t>Kyocera</w:t>
            </w:r>
            <w:proofErr w:type="spellEnd"/>
            <w:r w:rsidRPr="006F6933">
              <w:rPr>
                <w:rFonts w:ascii="Times New Roman" w:hAnsi="Times New Roman" w:cs="Times New Roman"/>
                <w:sz w:val="20"/>
                <w:szCs w:val="20"/>
              </w:rPr>
              <w:t xml:space="preserve"> KM-1635</w:t>
            </w:r>
          </w:p>
        </w:tc>
        <w:tc>
          <w:tcPr>
            <w:tcW w:w="4372" w:type="dxa"/>
            <w:gridSpan w:val="2"/>
            <w:tcBorders>
              <w:top w:val="single" w:sz="4" w:space="0" w:color="auto"/>
              <w:left w:val="nil"/>
              <w:bottom w:val="single" w:sz="4" w:space="0" w:color="auto"/>
              <w:right w:val="single" w:sz="4" w:space="0" w:color="auto"/>
            </w:tcBorders>
          </w:tcPr>
          <w:p w14:paraId="2A3ECC12" w14:textId="77777777" w:rsidR="00255E22" w:rsidRPr="006F6933" w:rsidRDefault="009C14CE" w:rsidP="00AE22C1">
            <w:pPr>
              <w:spacing w:after="0"/>
              <w:rPr>
                <w:rFonts w:ascii="Times New Roman" w:hAnsi="Times New Roman" w:cs="Times New Roman"/>
                <w:sz w:val="20"/>
                <w:szCs w:val="20"/>
              </w:rPr>
            </w:pPr>
            <w:hyperlink r:id="rId50" w:history="1">
              <w:proofErr w:type="spellStart"/>
              <w:r w:rsidR="00255E22" w:rsidRPr="006F6933">
                <w:rPr>
                  <w:rFonts w:ascii="Times New Roman" w:hAnsi="Times New Roman" w:cs="Times New Roman"/>
                  <w:sz w:val="20"/>
                  <w:szCs w:val="20"/>
                </w:rPr>
                <w:t>Genuine</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Kyocera</w:t>
              </w:r>
              <w:proofErr w:type="spellEnd"/>
              <w:r w:rsidR="00255E22" w:rsidRPr="006F6933">
                <w:rPr>
                  <w:rFonts w:ascii="Times New Roman" w:hAnsi="Times New Roman" w:cs="Times New Roman"/>
                  <w:sz w:val="20"/>
                  <w:szCs w:val="20"/>
                </w:rPr>
                <w:t xml:space="preserve"> TK-410 Black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(370AM010)</w:t>
              </w:r>
            </w:hyperlink>
          </w:p>
        </w:tc>
        <w:tc>
          <w:tcPr>
            <w:tcW w:w="1701" w:type="dxa"/>
            <w:tcBorders>
              <w:top w:val="single" w:sz="4" w:space="0" w:color="auto"/>
              <w:left w:val="nil"/>
              <w:bottom w:val="single" w:sz="4" w:space="0" w:color="auto"/>
              <w:right w:val="single" w:sz="4" w:space="0" w:color="auto"/>
            </w:tcBorders>
          </w:tcPr>
          <w:p w14:paraId="570C5219" w14:textId="77777777" w:rsidR="00255E22" w:rsidRPr="006F6933" w:rsidRDefault="00255E22" w:rsidP="00AE22C1">
            <w:pPr>
              <w:spacing w:after="0"/>
              <w:rPr>
                <w:rFonts w:ascii="Times New Roman" w:hAnsi="Times New Roman" w:cs="Times New Roman"/>
                <w:sz w:val="20"/>
                <w:szCs w:val="20"/>
              </w:rPr>
            </w:pPr>
          </w:p>
        </w:tc>
      </w:tr>
      <w:tr w:rsidR="00255E22" w:rsidRPr="006F6933" w14:paraId="40260145" w14:textId="0EB67B80"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7817BE11"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9.</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41E380FF" w14:textId="77777777" w:rsidR="00255E22" w:rsidRPr="006F6933" w:rsidRDefault="00255E22" w:rsidP="00AE22C1">
            <w:pPr>
              <w:spacing w:after="0"/>
              <w:rPr>
                <w:rFonts w:ascii="Times New Roman" w:hAnsi="Times New Roman" w:cs="Times New Roman"/>
                <w:color w:val="000000"/>
                <w:sz w:val="20"/>
                <w:szCs w:val="20"/>
              </w:rPr>
            </w:pPr>
            <w:proofErr w:type="spellStart"/>
            <w:r w:rsidRPr="006F6933">
              <w:rPr>
                <w:rFonts w:ascii="Times New Roman" w:hAnsi="Times New Roman" w:cs="Times New Roman"/>
                <w:sz w:val="20"/>
                <w:szCs w:val="20"/>
              </w:rPr>
              <w:t>Kyocera</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TASkalfa</w:t>
            </w:r>
            <w:proofErr w:type="spellEnd"/>
            <w:r w:rsidRPr="006F6933">
              <w:rPr>
                <w:rFonts w:ascii="Times New Roman" w:hAnsi="Times New Roman" w:cs="Times New Roman"/>
                <w:sz w:val="20"/>
                <w:szCs w:val="20"/>
              </w:rPr>
              <w:t xml:space="preserve"> 3212i</w:t>
            </w:r>
          </w:p>
        </w:tc>
        <w:tc>
          <w:tcPr>
            <w:tcW w:w="4372" w:type="dxa"/>
            <w:gridSpan w:val="2"/>
            <w:tcBorders>
              <w:top w:val="single" w:sz="4" w:space="0" w:color="auto"/>
              <w:left w:val="nil"/>
              <w:bottom w:val="single" w:sz="4" w:space="0" w:color="auto"/>
              <w:right w:val="single" w:sz="4" w:space="0" w:color="auto"/>
            </w:tcBorders>
          </w:tcPr>
          <w:p w14:paraId="4FD882FD" w14:textId="77777777" w:rsidR="00255E22" w:rsidRPr="006F6933" w:rsidRDefault="00255E22" w:rsidP="00AE22C1">
            <w:pPr>
              <w:spacing w:after="0"/>
              <w:rPr>
                <w:rFonts w:ascii="Times New Roman" w:hAnsi="Times New Roman" w:cs="Times New Roman"/>
                <w:sz w:val="20"/>
                <w:szCs w:val="20"/>
              </w:rPr>
            </w:pPr>
            <w:proofErr w:type="spellStart"/>
            <w:r w:rsidRPr="006F6933">
              <w:rPr>
                <w:rFonts w:ascii="Times New Roman" w:hAnsi="Times New Roman" w:cs="Times New Roman"/>
                <w:sz w:val="20"/>
                <w:szCs w:val="20"/>
              </w:rPr>
              <w:t>Genuine</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Kyocera</w:t>
            </w:r>
            <w:proofErr w:type="spellEnd"/>
            <w:r w:rsidRPr="006F6933">
              <w:rPr>
                <w:rFonts w:ascii="Times New Roman" w:hAnsi="Times New Roman" w:cs="Times New Roman"/>
                <w:sz w:val="20"/>
                <w:szCs w:val="20"/>
              </w:rPr>
              <w:t xml:space="preserve"> TK 7125 Black </w:t>
            </w:r>
            <w:proofErr w:type="spellStart"/>
            <w:r w:rsidRPr="006F6933">
              <w:rPr>
                <w:rFonts w:ascii="Times New Roman" w:hAnsi="Times New Roman" w:cs="Times New Roman"/>
                <w:sz w:val="20"/>
                <w:szCs w:val="20"/>
              </w:rPr>
              <w:t>Toner</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Cartridge</w:t>
            </w:r>
            <w:proofErr w:type="spellEnd"/>
            <w:r w:rsidRPr="006F6933">
              <w:rPr>
                <w:rFonts w:ascii="Times New Roman" w:hAnsi="Times New Roman" w:cs="Times New Roman"/>
                <w:sz w:val="20"/>
                <w:szCs w:val="20"/>
              </w:rPr>
              <w:t xml:space="preserve"> (TK 7125)</w:t>
            </w:r>
          </w:p>
        </w:tc>
        <w:tc>
          <w:tcPr>
            <w:tcW w:w="1701" w:type="dxa"/>
            <w:tcBorders>
              <w:top w:val="single" w:sz="4" w:space="0" w:color="auto"/>
              <w:left w:val="nil"/>
              <w:bottom w:val="single" w:sz="4" w:space="0" w:color="auto"/>
              <w:right w:val="single" w:sz="4" w:space="0" w:color="auto"/>
            </w:tcBorders>
          </w:tcPr>
          <w:p w14:paraId="09AC9EFE" w14:textId="77777777" w:rsidR="00255E22" w:rsidRPr="006F6933" w:rsidRDefault="00255E22" w:rsidP="00AE22C1">
            <w:pPr>
              <w:spacing w:after="0"/>
              <w:rPr>
                <w:rFonts w:ascii="Times New Roman" w:hAnsi="Times New Roman" w:cs="Times New Roman"/>
                <w:sz w:val="20"/>
                <w:szCs w:val="20"/>
              </w:rPr>
            </w:pPr>
          </w:p>
        </w:tc>
      </w:tr>
      <w:tr w:rsidR="00255E22" w:rsidRPr="006F6933" w14:paraId="17F842CB" w14:textId="3E5C204F" w:rsidTr="00EE64DC">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0D0B9A59"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112CF97D"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Sharp AR6020N</w:t>
            </w:r>
          </w:p>
        </w:tc>
        <w:tc>
          <w:tcPr>
            <w:tcW w:w="4372" w:type="dxa"/>
            <w:gridSpan w:val="2"/>
            <w:tcBorders>
              <w:top w:val="single" w:sz="4" w:space="0" w:color="auto"/>
              <w:left w:val="nil"/>
              <w:bottom w:val="single" w:sz="4" w:space="0" w:color="auto"/>
              <w:right w:val="single" w:sz="4" w:space="0" w:color="auto"/>
            </w:tcBorders>
          </w:tcPr>
          <w:p w14:paraId="056BE9E2" w14:textId="77777777" w:rsidR="00255E22" w:rsidRPr="006F6933" w:rsidRDefault="00255E22" w:rsidP="00AE22C1">
            <w:pPr>
              <w:spacing w:after="0"/>
              <w:rPr>
                <w:rFonts w:ascii="Times New Roman" w:hAnsi="Times New Roman" w:cs="Times New Roman"/>
                <w:sz w:val="20"/>
                <w:szCs w:val="20"/>
              </w:rPr>
            </w:pPr>
            <w:proofErr w:type="spellStart"/>
            <w:r w:rsidRPr="006F6933">
              <w:rPr>
                <w:rFonts w:ascii="Times New Roman" w:hAnsi="Times New Roman" w:cs="Times New Roman"/>
                <w:sz w:val="20"/>
                <w:szCs w:val="20"/>
              </w:rPr>
              <w:t>Genuine</w:t>
            </w:r>
            <w:proofErr w:type="spellEnd"/>
            <w:r w:rsidRPr="006F6933">
              <w:rPr>
                <w:rFonts w:ascii="Times New Roman" w:hAnsi="Times New Roman" w:cs="Times New Roman"/>
                <w:sz w:val="20"/>
                <w:szCs w:val="20"/>
              </w:rPr>
              <w:t xml:space="preserve"> </w:t>
            </w:r>
            <w:hyperlink r:id="rId51" w:tooltip="Sharp toner cartridge black (MX237GT)" w:history="1">
              <w:r w:rsidRPr="006F6933">
                <w:rPr>
                  <w:rFonts w:ascii="Times New Roman" w:hAnsi="Times New Roman" w:cs="Times New Roman"/>
                  <w:sz w:val="20"/>
                  <w:szCs w:val="20"/>
                </w:rPr>
                <w:t xml:space="preserve">Sharp </w:t>
              </w:r>
              <w:proofErr w:type="spellStart"/>
              <w:r w:rsidRPr="006F6933">
                <w:rPr>
                  <w:rFonts w:ascii="Times New Roman" w:hAnsi="Times New Roman" w:cs="Times New Roman"/>
                  <w:sz w:val="20"/>
                  <w:szCs w:val="20"/>
                </w:rPr>
                <w:t>toner</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cartridge</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black</w:t>
              </w:r>
              <w:proofErr w:type="spellEnd"/>
              <w:r w:rsidRPr="006F6933">
                <w:rPr>
                  <w:rFonts w:ascii="Times New Roman" w:hAnsi="Times New Roman" w:cs="Times New Roman"/>
                  <w:sz w:val="20"/>
                  <w:szCs w:val="20"/>
                </w:rPr>
                <w:t xml:space="preserve"> (MX237GT)</w:t>
              </w:r>
            </w:hyperlink>
          </w:p>
        </w:tc>
        <w:tc>
          <w:tcPr>
            <w:tcW w:w="1701" w:type="dxa"/>
            <w:tcBorders>
              <w:top w:val="single" w:sz="4" w:space="0" w:color="auto"/>
              <w:left w:val="nil"/>
              <w:bottom w:val="single" w:sz="4" w:space="0" w:color="auto"/>
              <w:right w:val="single" w:sz="4" w:space="0" w:color="auto"/>
            </w:tcBorders>
          </w:tcPr>
          <w:p w14:paraId="6F504CB7" w14:textId="77777777" w:rsidR="00255E22" w:rsidRPr="006F6933" w:rsidRDefault="00255E22" w:rsidP="00AE22C1">
            <w:pPr>
              <w:spacing w:after="0"/>
              <w:rPr>
                <w:rFonts w:ascii="Times New Roman" w:hAnsi="Times New Roman" w:cs="Times New Roman"/>
                <w:sz w:val="20"/>
                <w:szCs w:val="20"/>
              </w:rPr>
            </w:pPr>
          </w:p>
        </w:tc>
      </w:tr>
      <w:tr w:rsidR="00255E22" w:rsidRPr="006F6933" w14:paraId="56C0BFE1" w14:textId="77777777" w:rsidTr="00EE64DC">
        <w:trPr>
          <w:trHeight w:val="357"/>
        </w:trPr>
        <w:tc>
          <w:tcPr>
            <w:tcW w:w="7371" w:type="dxa"/>
            <w:gridSpan w:val="4"/>
            <w:tcBorders>
              <w:top w:val="single" w:sz="4" w:space="0" w:color="auto"/>
              <w:right w:val="single" w:sz="4" w:space="0" w:color="auto"/>
            </w:tcBorders>
            <w:vAlign w:val="center"/>
          </w:tcPr>
          <w:p w14:paraId="0117A653" w14:textId="0C67CDE7" w:rsidR="00255E22" w:rsidRPr="00EE64DC" w:rsidRDefault="00255E22" w:rsidP="00255E22">
            <w:pPr>
              <w:spacing w:after="0"/>
              <w:jc w:val="right"/>
              <w:rPr>
                <w:rFonts w:ascii="Times New Roman" w:hAnsi="Times New Roman" w:cs="Times New Roman"/>
                <w:b/>
                <w:sz w:val="20"/>
                <w:szCs w:val="20"/>
              </w:rPr>
            </w:pPr>
            <w:r w:rsidRPr="00EE64DC">
              <w:rPr>
                <w:rFonts w:ascii="Times New Roman" w:hAnsi="Times New Roman" w:cs="Times New Roman"/>
                <w:b/>
                <w:sz w:val="20"/>
                <w:szCs w:val="20"/>
              </w:rPr>
              <w:t>Kopā</w:t>
            </w:r>
            <w:r w:rsidR="00EE64DC" w:rsidRPr="00EE64DC">
              <w:rPr>
                <w:rFonts w:ascii="Times New Roman" w:hAnsi="Times New Roman" w:cs="Times New Roman"/>
                <w:b/>
                <w:sz w:val="20"/>
                <w:szCs w:val="20"/>
              </w:rPr>
              <w:t xml:space="preserve"> EUR bez PVN</w:t>
            </w:r>
          </w:p>
        </w:tc>
        <w:tc>
          <w:tcPr>
            <w:tcW w:w="1701" w:type="dxa"/>
            <w:tcBorders>
              <w:top w:val="single" w:sz="4" w:space="0" w:color="auto"/>
              <w:left w:val="single" w:sz="4" w:space="0" w:color="auto"/>
              <w:bottom w:val="single" w:sz="4" w:space="0" w:color="auto"/>
              <w:right w:val="single" w:sz="4" w:space="0" w:color="auto"/>
            </w:tcBorders>
          </w:tcPr>
          <w:p w14:paraId="03545EAD" w14:textId="77777777" w:rsidR="00255E22" w:rsidRPr="006F6933" w:rsidRDefault="00255E22" w:rsidP="00AE22C1">
            <w:pPr>
              <w:spacing w:after="0"/>
              <w:rPr>
                <w:rFonts w:ascii="Times New Roman" w:hAnsi="Times New Roman" w:cs="Times New Roman"/>
                <w:sz w:val="20"/>
                <w:szCs w:val="20"/>
              </w:rPr>
            </w:pPr>
          </w:p>
        </w:tc>
      </w:tr>
      <w:tr w:rsidR="00EE64DC" w:rsidRPr="006F6933" w14:paraId="08444EE8" w14:textId="77777777" w:rsidTr="00EE64DC">
        <w:trPr>
          <w:trHeight w:val="357"/>
        </w:trPr>
        <w:tc>
          <w:tcPr>
            <w:tcW w:w="7371" w:type="dxa"/>
            <w:gridSpan w:val="4"/>
            <w:tcBorders>
              <w:right w:val="single" w:sz="4" w:space="0" w:color="auto"/>
            </w:tcBorders>
            <w:vAlign w:val="center"/>
          </w:tcPr>
          <w:p w14:paraId="0690A498" w14:textId="4600E5E1" w:rsidR="00EE64DC" w:rsidRPr="00EE64DC" w:rsidRDefault="00EE64DC" w:rsidP="00255E22">
            <w:pPr>
              <w:spacing w:after="0"/>
              <w:jc w:val="right"/>
              <w:rPr>
                <w:rFonts w:ascii="Times New Roman" w:hAnsi="Times New Roman" w:cs="Times New Roman"/>
                <w:b/>
                <w:sz w:val="20"/>
                <w:szCs w:val="20"/>
              </w:rPr>
            </w:pPr>
            <w:r w:rsidRPr="00EE64DC">
              <w:rPr>
                <w:rFonts w:ascii="Times New Roman" w:hAnsi="Times New Roman" w:cs="Times New Roman"/>
                <w:b/>
                <w:sz w:val="20"/>
                <w:szCs w:val="20"/>
              </w:rPr>
              <w:t>PVN 21%</w:t>
            </w:r>
          </w:p>
        </w:tc>
        <w:tc>
          <w:tcPr>
            <w:tcW w:w="1701" w:type="dxa"/>
            <w:tcBorders>
              <w:top w:val="single" w:sz="4" w:space="0" w:color="auto"/>
              <w:left w:val="single" w:sz="4" w:space="0" w:color="auto"/>
              <w:bottom w:val="single" w:sz="4" w:space="0" w:color="auto"/>
              <w:right w:val="single" w:sz="4" w:space="0" w:color="auto"/>
            </w:tcBorders>
          </w:tcPr>
          <w:p w14:paraId="760711D7" w14:textId="77777777" w:rsidR="00EE64DC" w:rsidRPr="006F6933" w:rsidRDefault="00EE64DC" w:rsidP="00AE22C1">
            <w:pPr>
              <w:spacing w:after="0"/>
              <w:rPr>
                <w:rFonts w:ascii="Times New Roman" w:hAnsi="Times New Roman" w:cs="Times New Roman"/>
                <w:sz w:val="20"/>
                <w:szCs w:val="20"/>
              </w:rPr>
            </w:pPr>
          </w:p>
        </w:tc>
      </w:tr>
      <w:tr w:rsidR="00EE64DC" w:rsidRPr="006F6933" w14:paraId="4B5357CE" w14:textId="77777777" w:rsidTr="00EE64DC">
        <w:trPr>
          <w:trHeight w:val="357"/>
        </w:trPr>
        <w:tc>
          <w:tcPr>
            <w:tcW w:w="7371" w:type="dxa"/>
            <w:gridSpan w:val="4"/>
            <w:tcBorders>
              <w:right w:val="single" w:sz="4" w:space="0" w:color="auto"/>
            </w:tcBorders>
            <w:vAlign w:val="center"/>
          </w:tcPr>
          <w:p w14:paraId="03C9E068" w14:textId="01E6C031" w:rsidR="00EE64DC" w:rsidRPr="00EE64DC" w:rsidRDefault="00EE64DC" w:rsidP="00255E22">
            <w:pPr>
              <w:spacing w:after="0"/>
              <w:jc w:val="right"/>
              <w:rPr>
                <w:rFonts w:ascii="Times New Roman" w:hAnsi="Times New Roman" w:cs="Times New Roman"/>
                <w:b/>
                <w:sz w:val="20"/>
                <w:szCs w:val="20"/>
              </w:rPr>
            </w:pPr>
            <w:r w:rsidRPr="00EE64DC">
              <w:rPr>
                <w:rFonts w:ascii="Times New Roman" w:hAnsi="Times New Roman" w:cs="Times New Roman"/>
                <w:b/>
                <w:sz w:val="20"/>
                <w:szCs w:val="20"/>
              </w:rPr>
              <w:t>Kopā EUR ar PVN</w:t>
            </w:r>
          </w:p>
        </w:tc>
        <w:tc>
          <w:tcPr>
            <w:tcW w:w="1701" w:type="dxa"/>
            <w:tcBorders>
              <w:top w:val="single" w:sz="4" w:space="0" w:color="auto"/>
              <w:left w:val="single" w:sz="4" w:space="0" w:color="auto"/>
              <w:bottom w:val="single" w:sz="4" w:space="0" w:color="auto"/>
              <w:right w:val="single" w:sz="4" w:space="0" w:color="auto"/>
            </w:tcBorders>
          </w:tcPr>
          <w:p w14:paraId="72B2AAE7" w14:textId="77777777" w:rsidR="00EE64DC" w:rsidRPr="006F6933" w:rsidRDefault="00EE64DC" w:rsidP="00AE22C1">
            <w:pPr>
              <w:spacing w:after="0"/>
              <w:rPr>
                <w:rFonts w:ascii="Times New Roman" w:hAnsi="Times New Roman" w:cs="Times New Roman"/>
                <w:sz w:val="20"/>
                <w:szCs w:val="20"/>
              </w:rPr>
            </w:pPr>
          </w:p>
        </w:tc>
      </w:tr>
      <w:tr w:rsidR="00255E22" w:rsidRPr="006F6933" w14:paraId="44D78AAC" w14:textId="769BF666" w:rsidTr="00AE22C1">
        <w:trPr>
          <w:trHeight w:val="255"/>
        </w:trPr>
        <w:tc>
          <w:tcPr>
            <w:tcW w:w="9072" w:type="dxa"/>
            <w:gridSpan w:val="5"/>
            <w:tcBorders>
              <w:bottom w:val="single" w:sz="4" w:space="0" w:color="auto"/>
            </w:tcBorders>
          </w:tcPr>
          <w:p w14:paraId="6E26E48F" w14:textId="77777777" w:rsidR="00255E22" w:rsidRPr="006F6933" w:rsidRDefault="00255E22" w:rsidP="00AE22C1">
            <w:pPr>
              <w:jc w:val="center"/>
              <w:rPr>
                <w:rFonts w:ascii="Times New Roman" w:hAnsi="Times New Roman" w:cs="Times New Roman"/>
                <w:color w:val="000000"/>
                <w:sz w:val="24"/>
                <w:szCs w:val="24"/>
              </w:rPr>
            </w:pPr>
          </w:p>
          <w:p w14:paraId="651B28C0" w14:textId="77777777" w:rsidR="00255E22" w:rsidRPr="006F6933" w:rsidRDefault="00255E22" w:rsidP="00AE22C1">
            <w:pPr>
              <w:jc w:val="both"/>
              <w:rPr>
                <w:rFonts w:ascii="Times New Roman" w:hAnsi="Times New Roman" w:cs="Times New Roman"/>
                <w:b/>
                <w:bCs/>
                <w:sz w:val="24"/>
                <w:szCs w:val="24"/>
              </w:rPr>
            </w:pPr>
          </w:p>
          <w:p w14:paraId="584892E0" w14:textId="5DF72FAE" w:rsidR="00255E22" w:rsidRPr="006F6933" w:rsidRDefault="00255E22" w:rsidP="00255E22">
            <w:pPr>
              <w:rPr>
                <w:rFonts w:ascii="Times New Roman" w:hAnsi="Times New Roman" w:cs="Times New Roman"/>
                <w:color w:val="000000"/>
                <w:sz w:val="24"/>
                <w:szCs w:val="24"/>
              </w:rPr>
            </w:pPr>
            <w:r w:rsidRPr="006F6933">
              <w:rPr>
                <w:rFonts w:ascii="Times New Roman" w:hAnsi="Times New Roman" w:cs="Times New Roman"/>
                <w:b/>
                <w:bCs/>
                <w:sz w:val="24"/>
                <w:szCs w:val="24"/>
              </w:rPr>
              <w:lastRenderedPageBreak/>
              <w:t xml:space="preserve">Tabula Nr.2. </w:t>
            </w:r>
            <w:r w:rsidRPr="006F6933">
              <w:rPr>
                <w:rFonts w:ascii="Times New Roman" w:hAnsi="Times New Roman" w:cs="Times New Roman"/>
                <w:b/>
                <w:bCs/>
                <w:sz w:val="24"/>
                <w:szCs w:val="24"/>
                <w:lang w:eastAsia="lv-LV"/>
              </w:rPr>
              <w:t>Kasetnes atjaunošana (kasetnes atjaunošanas darbos ietilpst kasetnes uzpildīšana ar toneri, kura svars ir vienāds vai lielāks kā jaunai (oriģinālajai) kasetnei un jebkuru citu daļu nomaiņa, kas nepieciešama kasetnes darbspēju nodrošināšanai).</w:t>
            </w:r>
          </w:p>
        </w:tc>
      </w:tr>
      <w:tr w:rsidR="00255E22" w:rsidRPr="006F6933" w14:paraId="57CC488C" w14:textId="733783E6" w:rsidTr="00255E22">
        <w:trPr>
          <w:trHeight w:val="558"/>
        </w:trPr>
        <w:tc>
          <w:tcPr>
            <w:tcW w:w="883" w:type="dxa"/>
            <w:tcBorders>
              <w:top w:val="single" w:sz="4" w:space="0" w:color="auto"/>
              <w:left w:val="single" w:sz="4" w:space="0" w:color="auto"/>
              <w:bottom w:val="single" w:sz="4" w:space="0" w:color="auto"/>
              <w:right w:val="single" w:sz="4" w:space="0" w:color="auto"/>
            </w:tcBorders>
            <w:vAlign w:val="center"/>
          </w:tcPr>
          <w:p w14:paraId="1BEFC5C6" w14:textId="77777777" w:rsidR="00255E22" w:rsidRPr="00255E22" w:rsidRDefault="00255E22" w:rsidP="00AE22C1">
            <w:pPr>
              <w:spacing w:after="0"/>
              <w:jc w:val="center"/>
              <w:rPr>
                <w:rFonts w:ascii="Times New Roman" w:hAnsi="Times New Roman" w:cs="Times New Roman"/>
                <w:b/>
                <w:bCs/>
                <w:sz w:val="20"/>
                <w:szCs w:val="20"/>
              </w:rPr>
            </w:pPr>
            <w:r w:rsidRPr="00255E22">
              <w:rPr>
                <w:rFonts w:ascii="Times New Roman" w:hAnsi="Times New Roman" w:cs="Times New Roman"/>
                <w:b/>
                <w:bCs/>
                <w:sz w:val="20"/>
                <w:szCs w:val="20"/>
              </w:rPr>
              <w:lastRenderedPageBreak/>
              <w:t>Nr.pk.</w:t>
            </w:r>
          </w:p>
        </w:tc>
        <w:tc>
          <w:tcPr>
            <w:tcW w:w="2471" w:type="dxa"/>
            <w:gridSpan w:val="2"/>
            <w:tcBorders>
              <w:top w:val="single" w:sz="4" w:space="0" w:color="auto"/>
              <w:left w:val="nil"/>
              <w:bottom w:val="single" w:sz="4" w:space="0" w:color="auto"/>
              <w:right w:val="single" w:sz="4" w:space="0" w:color="auto"/>
            </w:tcBorders>
            <w:shd w:val="clear" w:color="auto" w:fill="auto"/>
            <w:vAlign w:val="center"/>
          </w:tcPr>
          <w:p w14:paraId="5882F5E0" w14:textId="77777777" w:rsidR="00255E22" w:rsidRPr="00255E22" w:rsidRDefault="00255E22" w:rsidP="00AE22C1">
            <w:pPr>
              <w:spacing w:after="0"/>
              <w:jc w:val="center"/>
              <w:rPr>
                <w:rFonts w:ascii="Times New Roman" w:hAnsi="Times New Roman" w:cs="Times New Roman"/>
                <w:b/>
                <w:bCs/>
                <w:sz w:val="20"/>
                <w:szCs w:val="20"/>
              </w:rPr>
            </w:pPr>
            <w:r w:rsidRPr="00255E22">
              <w:rPr>
                <w:rFonts w:ascii="Times New Roman" w:hAnsi="Times New Roman" w:cs="Times New Roman"/>
                <w:b/>
                <w:bCs/>
                <w:sz w:val="20"/>
                <w:szCs w:val="20"/>
              </w:rPr>
              <w:t>Biroja tehnikas nosaukums</w:t>
            </w:r>
          </w:p>
        </w:tc>
        <w:tc>
          <w:tcPr>
            <w:tcW w:w="4017" w:type="dxa"/>
            <w:tcBorders>
              <w:top w:val="single" w:sz="4" w:space="0" w:color="auto"/>
              <w:left w:val="nil"/>
              <w:bottom w:val="single" w:sz="4" w:space="0" w:color="auto"/>
              <w:right w:val="single" w:sz="4" w:space="0" w:color="auto"/>
            </w:tcBorders>
            <w:vAlign w:val="center"/>
          </w:tcPr>
          <w:p w14:paraId="331F6E03" w14:textId="77777777" w:rsidR="00255E22" w:rsidRPr="00255E22" w:rsidRDefault="00255E22" w:rsidP="00AE22C1">
            <w:pPr>
              <w:spacing w:after="0"/>
              <w:ind w:right="34"/>
              <w:jc w:val="center"/>
              <w:rPr>
                <w:rFonts w:ascii="Times New Roman" w:hAnsi="Times New Roman" w:cs="Times New Roman"/>
                <w:b/>
                <w:bCs/>
                <w:sz w:val="20"/>
                <w:szCs w:val="20"/>
              </w:rPr>
            </w:pPr>
            <w:r w:rsidRPr="00255E22">
              <w:rPr>
                <w:rFonts w:ascii="Times New Roman" w:hAnsi="Times New Roman" w:cs="Times New Roman"/>
                <w:b/>
                <w:bCs/>
                <w:sz w:val="20"/>
                <w:szCs w:val="20"/>
              </w:rPr>
              <w:t>Izejmateriāla nosaukums un kods</w:t>
            </w:r>
          </w:p>
        </w:tc>
        <w:tc>
          <w:tcPr>
            <w:tcW w:w="1701" w:type="dxa"/>
            <w:tcBorders>
              <w:top w:val="single" w:sz="4" w:space="0" w:color="auto"/>
              <w:left w:val="nil"/>
              <w:bottom w:val="single" w:sz="4" w:space="0" w:color="auto"/>
              <w:right w:val="single" w:sz="4" w:space="0" w:color="auto"/>
            </w:tcBorders>
          </w:tcPr>
          <w:p w14:paraId="33CBF74E" w14:textId="3F8A54B1" w:rsidR="00255E22" w:rsidRPr="00255E22" w:rsidRDefault="00255E22" w:rsidP="00AE22C1">
            <w:pPr>
              <w:spacing w:after="0"/>
              <w:ind w:right="34"/>
              <w:jc w:val="center"/>
              <w:rPr>
                <w:rFonts w:ascii="Times New Roman" w:hAnsi="Times New Roman" w:cs="Times New Roman"/>
                <w:b/>
                <w:bCs/>
                <w:sz w:val="20"/>
                <w:szCs w:val="20"/>
              </w:rPr>
            </w:pPr>
            <w:r w:rsidRPr="00255E22">
              <w:rPr>
                <w:rFonts w:ascii="Times New Roman" w:hAnsi="Times New Roman" w:cs="Times New Roman"/>
                <w:b/>
                <w:bCs/>
                <w:sz w:val="20"/>
                <w:szCs w:val="20"/>
              </w:rPr>
              <w:t>Piedāvātā CENA EUR bez PVN</w:t>
            </w:r>
          </w:p>
        </w:tc>
      </w:tr>
      <w:tr w:rsidR="00255E22" w:rsidRPr="006F6933" w14:paraId="12E3CDC1" w14:textId="32DB42C7"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53080C6F"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w:t>
            </w:r>
          </w:p>
        </w:tc>
        <w:tc>
          <w:tcPr>
            <w:tcW w:w="2471" w:type="dxa"/>
            <w:gridSpan w:val="2"/>
            <w:tcBorders>
              <w:top w:val="single" w:sz="4" w:space="0" w:color="auto"/>
              <w:left w:val="nil"/>
              <w:bottom w:val="single" w:sz="4" w:space="0" w:color="auto"/>
              <w:right w:val="single" w:sz="4" w:space="0" w:color="auto"/>
            </w:tcBorders>
            <w:shd w:val="clear" w:color="auto" w:fill="auto"/>
            <w:vAlign w:val="center"/>
          </w:tcPr>
          <w:p w14:paraId="76D1D58A"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MF5940DN</w:t>
            </w:r>
          </w:p>
        </w:tc>
        <w:tc>
          <w:tcPr>
            <w:tcW w:w="4017" w:type="dxa"/>
            <w:tcBorders>
              <w:top w:val="single" w:sz="4" w:space="0" w:color="auto"/>
              <w:left w:val="nil"/>
              <w:bottom w:val="single" w:sz="4" w:space="0" w:color="auto"/>
              <w:right w:val="single" w:sz="4" w:space="0" w:color="auto"/>
            </w:tcBorders>
          </w:tcPr>
          <w:p w14:paraId="6AF9F974"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 xml:space="preserve">Canon 719 </w:t>
            </w:r>
          </w:p>
        </w:tc>
        <w:tc>
          <w:tcPr>
            <w:tcW w:w="1701" w:type="dxa"/>
            <w:tcBorders>
              <w:top w:val="single" w:sz="4" w:space="0" w:color="auto"/>
              <w:left w:val="nil"/>
              <w:bottom w:val="single" w:sz="4" w:space="0" w:color="auto"/>
              <w:right w:val="single" w:sz="4" w:space="0" w:color="auto"/>
            </w:tcBorders>
          </w:tcPr>
          <w:p w14:paraId="209DA529" w14:textId="77777777" w:rsidR="00255E22" w:rsidRPr="006F6933" w:rsidRDefault="00255E22" w:rsidP="00AE22C1">
            <w:pPr>
              <w:spacing w:after="0"/>
              <w:rPr>
                <w:rFonts w:ascii="Times New Roman" w:hAnsi="Times New Roman" w:cs="Times New Roman"/>
                <w:sz w:val="20"/>
                <w:szCs w:val="20"/>
              </w:rPr>
            </w:pPr>
          </w:p>
        </w:tc>
      </w:tr>
      <w:tr w:rsidR="00255E22" w:rsidRPr="006F6933" w14:paraId="41DC2683" w14:textId="5AD5D9B4"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48592D45"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w:t>
            </w:r>
          </w:p>
        </w:tc>
        <w:tc>
          <w:tcPr>
            <w:tcW w:w="2471" w:type="dxa"/>
            <w:gridSpan w:val="2"/>
            <w:tcBorders>
              <w:top w:val="nil"/>
              <w:left w:val="nil"/>
              <w:bottom w:val="single" w:sz="4" w:space="0" w:color="auto"/>
              <w:right w:val="single" w:sz="4" w:space="0" w:color="auto"/>
            </w:tcBorders>
            <w:shd w:val="clear" w:color="auto" w:fill="auto"/>
            <w:vAlign w:val="center"/>
          </w:tcPr>
          <w:p w14:paraId="202A86D6"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MF411dw</w:t>
            </w:r>
          </w:p>
        </w:tc>
        <w:tc>
          <w:tcPr>
            <w:tcW w:w="4017" w:type="dxa"/>
            <w:tcBorders>
              <w:top w:val="single" w:sz="4" w:space="0" w:color="auto"/>
              <w:left w:val="nil"/>
              <w:bottom w:val="single" w:sz="4" w:space="0" w:color="auto"/>
              <w:right w:val="single" w:sz="4" w:space="0" w:color="auto"/>
            </w:tcBorders>
          </w:tcPr>
          <w:p w14:paraId="1A838042"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 xml:space="preserve">Canon 719H   </w:t>
            </w:r>
          </w:p>
        </w:tc>
        <w:tc>
          <w:tcPr>
            <w:tcW w:w="1701" w:type="dxa"/>
            <w:tcBorders>
              <w:top w:val="single" w:sz="4" w:space="0" w:color="auto"/>
              <w:left w:val="nil"/>
              <w:bottom w:val="single" w:sz="4" w:space="0" w:color="auto"/>
              <w:right w:val="single" w:sz="4" w:space="0" w:color="auto"/>
            </w:tcBorders>
          </w:tcPr>
          <w:p w14:paraId="590DB6FD" w14:textId="77777777" w:rsidR="00255E22" w:rsidRPr="006F6933" w:rsidRDefault="00255E22" w:rsidP="00AE22C1">
            <w:pPr>
              <w:spacing w:after="0"/>
              <w:rPr>
                <w:rFonts w:ascii="Times New Roman" w:hAnsi="Times New Roman" w:cs="Times New Roman"/>
                <w:sz w:val="20"/>
                <w:szCs w:val="20"/>
              </w:rPr>
            </w:pPr>
          </w:p>
        </w:tc>
      </w:tr>
      <w:tr w:rsidR="00255E22" w:rsidRPr="006F6933" w14:paraId="2F3C3992" w14:textId="7E31F7A0"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35BE54D2"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w:t>
            </w:r>
          </w:p>
        </w:tc>
        <w:tc>
          <w:tcPr>
            <w:tcW w:w="2471" w:type="dxa"/>
            <w:gridSpan w:val="2"/>
            <w:tcBorders>
              <w:top w:val="nil"/>
              <w:left w:val="nil"/>
              <w:bottom w:val="single" w:sz="4" w:space="0" w:color="auto"/>
              <w:right w:val="single" w:sz="4" w:space="0" w:color="auto"/>
            </w:tcBorders>
            <w:shd w:val="clear" w:color="auto" w:fill="auto"/>
            <w:vAlign w:val="center"/>
          </w:tcPr>
          <w:p w14:paraId="61C8BEF9"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MF226DN</w:t>
            </w:r>
          </w:p>
        </w:tc>
        <w:tc>
          <w:tcPr>
            <w:tcW w:w="4017" w:type="dxa"/>
            <w:tcBorders>
              <w:top w:val="single" w:sz="4" w:space="0" w:color="auto"/>
              <w:left w:val="nil"/>
              <w:bottom w:val="single" w:sz="4" w:space="0" w:color="auto"/>
              <w:right w:val="single" w:sz="4" w:space="0" w:color="auto"/>
            </w:tcBorders>
          </w:tcPr>
          <w:p w14:paraId="6D53499F" w14:textId="77777777" w:rsidR="00255E22" w:rsidRPr="006F6933" w:rsidRDefault="009C14CE" w:rsidP="00AE22C1">
            <w:pPr>
              <w:spacing w:after="0"/>
              <w:rPr>
                <w:rFonts w:ascii="Times New Roman" w:hAnsi="Times New Roman" w:cs="Times New Roman"/>
                <w:sz w:val="20"/>
                <w:szCs w:val="20"/>
              </w:rPr>
            </w:pPr>
            <w:hyperlink r:id="rId52" w:history="1">
              <w:r w:rsidR="00255E22" w:rsidRPr="006F6933">
                <w:rPr>
                  <w:rFonts w:ascii="Times New Roman" w:hAnsi="Times New Roman" w:cs="Times New Roman"/>
                  <w:sz w:val="20"/>
                  <w:szCs w:val="20"/>
                </w:rPr>
                <w:t>Canon 737  (9435B002)</w:t>
              </w:r>
            </w:hyperlink>
          </w:p>
        </w:tc>
        <w:tc>
          <w:tcPr>
            <w:tcW w:w="1701" w:type="dxa"/>
            <w:tcBorders>
              <w:top w:val="single" w:sz="4" w:space="0" w:color="auto"/>
              <w:left w:val="nil"/>
              <w:bottom w:val="single" w:sz="4" w:space="0" w:color="auto"/>
              <w:right w:val="single" w:sz="4" w:space="0" w:color="auto"/>
            </w:tcBorders>
          </w:tcPr>
          <w:p w14:paraId="5DF5AEA8" w14:textId="77777777" w:rsidR="00255E22" w:rsidRPr="006F6933" w:rsidRDefault="00255E22" w:rsidP="00AE22C1">
            <w:pPr>
              <w:spacing w:after="0"/>
              <w:rPr>
                <w:rFonts w:ascii="Times New Roman" w:hAnsi="Times New Roman" w:cs="Times New Roman"/>
                <w:sz w:val="20"/>
                <w:szCs w:val="20"/>
              </w:rPr>
            </w:pPr>
          </w:p>
        </w:tc>
      </w:tr>
      <w:tr w:rsidR="00255E22" w:rsidRPr="006F6933" w14:paraId="6183D1BD" w14:textId="353A54D9"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34796397"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4.</w:t>
            </w:r>
          </w:p>
        </w:tc>
        <w:tc>
          <w:tcPr>
            <w:tcW w:w="2471" w:type="dxa"/>
            <w:gridSpan w:val="2"/>
            <w:tcBorders>
              <w:top w:val="nil"/>
              <w:left w:val="nil"/>
              <w:bottom w:val="single" w:sz="4" w:space="0" w:color="auto"/>
              <w:right w:val="single" w:sz="4" w:space="0" w:color="auto"/>
            </w:tcBorders>
            <w:shd w:val="clear" w:color="auto" w:fill="auto"/>
            <w:vAlign w:val="center"/>
          </w:tcPr>
          <w:p w14:paraId="2FEE719F"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LBP 6750DN</w:t>
            </w:r>
          </w:p>
        </w:tc>
        <w:tc>
          <w:tcPr>
            <w:tcW w:w="4017" w:type="dxa"/>
            <w:tcBorders>
              <w:top w:val="single" w:sz="4" w:space="0" w:color="auto"/>
              <w:left w:val="nil"/>
              <w:bottom w:val="single" w:sz="4" w:space="0" w:color="auto"/>
              <w:right w:val="single" w:sz="4" w:space="0" w:color="auto"/>
            </w:tcBorders>
          </w:tcPr>
          <w:p w14:paraId="6989AB77" w14:textId="77777777" w:rsidR="00255E22" w:rsidRPr="006F6933" w:rsidRDefault="009C14CE" w:rsidP="00AE22C1">
            <w:pPr>
              <w:spacing w:after="0"/>
              <w:rPr>
                <w:rFonts w:ascii="Times New Roman" w:hAnsi="Times New Roman" w:cs="Times New Roman"/>
                <w:sz w:val="20"/>
                <w:szCs w:val="20"/>
              </w:rPr>
            </w:pPr>
            <w:hyperlink r:id="rId53" w:history="1">
              <w:r w:rsidR="00255E22" w:rsidRPr="006F6933">
                <w:rPr>
                  <w:rFonts w:ascii="Times New Roman" w:hAnsi="Times New Roman" w:cs="Times New Roman"/>
                  <w:sz w:val="20"/>
                  <w:szCs w:val="20"/>
                </w:rPr>
                <w:t>Canon 724H (3482B002AA)</w:t>
              </w:r>
            </w:hyperlink>
          </w:p>
        </w:tc>
        <w:tc>
          <w:tcPr>
            <w:tcW w:w="1701" w:type="dxa"/>
            <w:tcBorders>
              <w:top w:val="single" w:sz="4" w:space="0" w:color="auto"/>
              <w:left w:val="nil"/>
              <w:bottom w:val="single" w:sz="4" w:space="0" w:color="auto"/>
              <w:right w:val="single" w:sz="4" w:space="0" w:color="auto"/>
            </w:tcBorders>
          </w:tcPr>
          <w:p w14:paraId="19D5DF4D" w14:textId="77777777" w:rsidR="00255E22" w:rsidRPr="006F6933" w:rsidRDefault="00255E22" w:rsidP="00AE22C1">
            <w:pPr>
              <w:spacing w:after="0"/>
              <w:rPr>
                <w:rFonts w:ascii="Times New Roman" w:hAnsi="Times New Roman" w:cs="Times New Roman"/>
                <w:sz w:val="20"/>
                <w:szCs w:val="20"/>
              </w:rPr>
            </w:pPr>
          </w:p>
        </w:tc>
      </w:tr>
      <w:tr w:rsidR="00255E22" w:rsidRPr="006F6933" w14:paraId="04E2027A" w14:textId="3CE457FA"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191233E0"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5.</w:t>
            </w:r>
          </w:p>
        </w:tc>
        <w:tc>
          <w:tcPr>
            <w:tcW w:w="2471" w:type="dxa"/>
            <w:gridSpan w:val="2"/>
            <w:tcBorders>
              <w:top w:val="nil"/>
              <w:left w:val="nil"/>
              <w:bottom w:val="single" w:sz="4" w:space="0" w:color="auto"/>
              <w:right w:val="single" w:sz="4" w:space="0" w:color="auto"/>
            </w:tcBorders>
            <w:shd w:val="clear" w:color="auto" w:fill="auto"/>
            <w:vAlign w:val="center"/>
          </w:tcPr>
          <w:p w14:paraId="6A5CE7A6"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MF8550cdn</w:t>
            </w:r>
          </w:p>
        </w:tc>
        <w:tc>
          <w:tcPr>
            <w:tcW w:w="4017" w:type="dxa"/>
            <w:tcBorders>
              <w:top w:val="single" w:sz="4" w:space="0" w:color="auto"/>
              <w:left w:val="nil"/>
              <w:bottom w:val="single" w:sz="4" w:space="0" w:color="auto"/>
              <w:right w:val="single" w:sz="4" w:space="0" w:color="auto"/>
            </w:tcBorders>
          </w:tcPr>
          <w:p w14:paraId="092FABE4"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Canon 718BK</w:t>
            </w:r>
          </w:p>
        </w:tc>
        <w:tc>
          <w:tcPr>
            <w:tcW w:w="1701" w:type="dxa"/>
            <w:tcBorders>
              <w:top w:val="single" w:sz="4" w:space="0" w:color="auto"/>
              <w:left w:val="nil"/>
              <w:bottom w:val="single" w:sz="4" w:space="0" w:color="auto"/>
              <w:right w:val="single" w:sz="4" w:space="0" w:color="auto"/>
            </w:tcBorders>
          </w:tcPr>
          <w:p w14:paraId="1F0FE4D8" w14:textId="77777777" w:rsidR="00255E22" w:rsidRPr="006F6933" w:rsidRDefault="00255E22" w:rsidP="00AE22C1">
            <w:pPr>
              <w:spacing w:after="0"/>
              <w:rPr>
                <w:rFonts w:ascii="Times New Roman" w:hAnsi="Times New Roman" w:cs="Times New Roman"/>
                <w:sz w:val="20"/>
                <w:szCs w:val="20"/>
              </w:rPr>
            </w:pPr>
          </w:p>
        </w:tc>
      </w:tr>
      <w:tr w:rsidR="00255E22" w:rsidRPr="006F6933" w14:paraId="73DE4994" w14:textId="3FCAEFD6"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6D85C215"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6.</w:t>
            </w:r>
          </w:p>
        </w:tc>
        <w:tc>
          <w:tcPr>
            <w:tcW w:w="2471" w:type="dxa"/>
            <w:gridSpan w:val="2"/>
            <w:tcBorders>
              <w:top w:val="nil"/>
              <w:left w:val="nil"/>
              <w:bottom w:val="single" w:sz="4" w:space="0" w:color="auto"/>
              <w:right w:val="single" w:sz="4" w:space="0" w:color="auto"/>
            </w:tcBorders>
            <w:shd w:val="clear" w:color="auto" w:fill="auto"/>
            <w:vAlign w:val="center"/>
          </w:tcPr>
          <w:p w14:paraId="3F738F92"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MF8550cdn</w:t>
            </w:r>
          </w:p>
        </w:tc>
        <w:tc>
          <w:tcPr>
            <w:tcW w:w="4017" w:type="dxa"/>
            <w:tcBorders>
              <w:top w:val="single" w:sz="4" w:space="0" w:color="auto"/>
              <w:left w:val="nil"/>
              <w:bottom w:val="single" w:sz="4" w:space="0" w:color="auto"/>
              <w:right w:val="single" w:sz="4" w:space="0" w:color="auto"/>
            </w:tcBorders>
          </w:tcPr>
          <w:p w14:paraId="4F57BC44"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Canon 718C</w:t>
            </w:r>
          </w:p>
        </w:tc>
        <w:tc>
          <w:tcPr>
            <w:tcW w:w="1701" w:type="dxa"/>
            <w:tcBorders>
              <w:top w:val="single" w:sz="4" w:space="0" w:color="auto"/>
              <w:left w:val="nil"/>
              <w:bottom w:val="single" w:sz="4" w:space="0" w:color="auto"/>
              <w:right w:val="single" w:sz="4" w:space="0" w:color="auto"/>
            </w:tcBorders>
          </w:tcPr>
          <w:p w14:paraId="675FB583" w14:textId="77777777" w:rsidR="00255E22" w:rsidRPr="006F6933" w:rsidRDefault="00255E22" w:rsidP="00AE22C1">
            <w:pPr>
              <w:spacing w:after="0"/>
              <w:rPr>
                <w:rFonts w:ascii="Times New Roman" w:hAnsi="Times New Roman" w:cs="Times New Roman"/>
                <w:sz w:val="20"/>
                <w:szCs w:val="20"/>
              </w:rPr>
            </w:pPr>
          </w:p>
        </w:tc>
      </w:tr>
      <w:tr w:rsidR="00255E22" w:rsidRPr="006F6933" w14:paraId="401FC23C" w14:textId="5DC35B73"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31B99A8B"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7.</w:t>
            </w:r>
          </w:p>
        </w:tc>
        <w:tc>
          <w:tcPr>
            <w:tcW w:w="2471" w:type="dxa"/>
            <w:gridSpan w:val="2"/>
            <w:tcBorders>
              <w:top w:val="nil"/>
              <w:left w:val="nil"/>
              <w:bottom w:val="single" w:sz="4" w:space="0" w:color="auto"/>
              <w:right w:val="single" w:sz="4" w:space="0" w:color="auto"/>
            </w:tcBorders>
            <w:shd w:val="clear" w:color="auto" w:fill="auto"/>
            <w:vAlign w:val="center"/>
          </w:tcPr>
          <w:p w14:paraId="386A9000"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MF8550cdn</w:t>
            </w:r>
          </w:p>
        </w:tc>
        <w:tc>
          <w:tcPr>
            <w:tcW w:w="4017" w:type="dxa"/>
            <w:tcBorders>
              <w:top w:val="single" w:sz="4" w:space="0" w:color="auto"/>
              <w:left w:val="nil"/>
              <w:bottom w:val="single" w:sz="4" w:space="0" w:color="auto"/>
              <w:right w:val="single" w:sz="4" w:space="0" w:color="auto"/>
            </w:tcBorders>
          </w:tcPr>
          <w:p w14:paraId="6B23311B"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Canon 718M</w:t>
            </w:r>
          </w:p>
        </w:tc>
        <w:tc>
          <w:tcPr>
            <w:tcW w:w="1701" w:type="dxa"/>
            <w:tcBorders>
              <w:top w:val="single" w:sz="4" w:space="0" w:color="auto"/>
              <w:left w:val="nil"/>
              <w:bottom w:val="single" w:sz="4" w:space="0" w:color="auto"/>
              <w:right w:val="single" w:sz="4" w:space="0" w:color="auto"/>
            </w:tcBorders>
          </w:tcPr>
          <w:p w14:paraId="2A982418" w14:textId="77777777" w:rsidR="00255E22" w:rsidRPr="006F6933" w:rsidRDefault="00255E22" w:rsidP="00AE22C1">
            <w:pPr>
              <w:spacing w:after="0"/>
              <w:rPr>
                <w:rFonts w:ascii="Times New Roman" w:hAnsi="Times New Roman" w:cs="Times New Roman"/>
                <w:sz w:val="20"/>
                <w:szCs w:val="20"/>
              </w:rPr>
            </w:pPr>
          </w:p>
        </w:tc>
      </w:tr>
      <w:tr w:rsidR="00255E22" w:rsidRPr="006F6933" w14:paraId="58D13F2D" w14:textId="29AD73FA"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1D6B4127"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8.</w:t>
            </w:r>
          </w:p>
        </w:tc>
        <w:tc>
          <w:tcPr>
            <w:tcW w:w="2471" w:type="dxa"/>
            <w:gridSpan w:val="2"/>
            <w:tcBorders>
              <w:top w:val="nil"/>
              <w:left w:val="nil"/>
              <w:bottom w:val="single" w:sz="4" w:space="0" w:color="auto"/>
              <w:right w:val="single" w:sz="4" w:space="0" w:color="auto"/>
            </w:tcBorders>
            <w:shd w:val="clear" w:color="auto" w:fill="auto"/>
            <w:vAlign w:val="center"/>
          </w:tcPr>
          <w:p w14:paraId="36AF4857"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MF8550cdn</w:t>
            </w:r>
          </w:p>
        </w:tc>
        <w:tc>
          <w:tcPr>
            <w:tcW w:w="4017" w:type="dxa"/>
            <w:tcBorders>
              <w:top w:val="single" w:sz="4" w:space="0" w:color="auto"/>
              <w:left w:val="nil"/>
              <w:bottom w:val="single" w:sz="4" w:space="0" w:color="auto"/>
              <w:right w:val="single" w:sz="4" w:space="0" w:color="auto"/>
            </w:tcBorders>
          </w:tcPr>
          <w:p w14:paraId="7D76FCE8"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Canon 718Y</w:t>
            </w:r>
          </w:p>
        </w:tc>
        <w:tc>
          <w:tcPr>
            <w:tcW w:w="1701" w:type="dxa"/>
            <w:tcBorders>
              <w:top w:val="single" w:sz="4" w:space="0" w:color="auto"/>
              <w:left w:val="nil"/>
              <w:bottom w:val="single" w:sz="4" w:space="0" w:color="auto"/>
              <w:right w:val="single" w:sz="4" w:space="0" w:color="auto"/>
            </w:tcBorders>
          </w:tcPr>
          <w:p w14:paraId="7E470DB1" w14:textId="77777777" w:rsidR="00255E22" w:rsidRPr="006F6933" w:rsidRDefault="00255E22" w:rsidP="00AE22C1">
            <w:pPr>
              <w:spacing w:after="0"/>
              <w:rPr>
                <w:rFonts w:ascii="Times New Roman" w:hAnsi="Times New Roman" w:cs="Times New Roman"/>
                <w:sz w:val="20"/>
                <w:szCs w:val="20"/>
              </w:rPr>
            </w:pPr>
          </w:p>
        </w:tc>
      </w:tr>
      <w:tr w:rsidR="00255E22" w:rsidRPr="006F6933" w14:paraId="4CFC516F" w14:textId="06E53145"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6E717497"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9.</w:t>
            </w:r>
          </w:p>
        </w:tc>
        <w:tc>
          <w:tcPr>
            <w:tcW w:w="2471" w:type="dxa"/>
            <w:gridSpan w:val="2"/>
            <w:tcBorders>
              <w:top w:val="nil"/>
              <w:left w:val="nil"/>
              <w:bottom w:val="single" w:sz="4" w:space="0" w:color="auto"/>
              <w:right w:val="single" w:sz="4" w:space="0" w:color="auto"/>
            </w:tcBorders>
            <w:shd w:val="clear" w:color="auto" w:fill="auto"/>
            <w:vAlign w:val="center"/>
          </w:tcPr>
          <w:p w14:paraId="1192BD7E"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MF8230CN</w:t>
            </w:r>
          </w:p>
        </w:tc>
        <w:tc>
          <w:tcPr>
            <w:tcW w:w="4017" w:type="dxa"/>
            <w:tcBorders>
              <w:top w:val="single" w:sz="4" w:space="0" w:color="auto"/>
              <w:left w:val="nil"/>
              <w:bottom w:val="single" w:sz="4" w:space="0" w:color="auto"/>
              <w:right w:val="single" w:sz="4" w:space="0" w:color="auto"/>
            </w:tcBorders>
          </w:tcPr>
          <w:p w14:paraId="457C4F55"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Canon 731BK</w:t>
            </w:r>
          </w:p>
        </w:tc>
        <w:tc>
          <w:tcPr>
            <w:tcW w:w="1701" w:type="dxa"/>
            <w:tcBorders>
              <w:top w:val="single" w:sz="4" w:space="0" w:color="auto"/>
              <w:left w:val="nil"/>
              <w:bottom w:val="single" w:sz="4" w:space="0" w:color="auto"/>
              <w:right w:val="single" w:sz="4" w:space="0" w:color="auto"/>
            </w:tcBorders>
          </w:tcPr>
          <w:p w14:paraId="219FE22F" w14:textId="77777777" w:rsidR="00255E22" w:rsidRPr="006F6933" w:rsidRDefault="00255E22" w:rsidP="00AE22C1">
            <w:pPr>
              <w:spacing w:after="0"/>
              <w:rPr>
                <w:rFonts w:ascii="Times New Roman" w:hAnsi="Times New Roman" w:cs="Times New Roman"/>
                <w:sz w:val="20"/>
                <w:szCs w:val="20"/>
              </w:rPr>
            </w:pPr>
          </w:p>
        </w:tc>
      </w:tr>
      <w:tr w:rsidR="00255E22" w:rsidRPr="006F6933" w14:paraId="79AC2CEC" w14:textId="0DB4EECF"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06CCFC33"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10.</w:t>
            </w:r>
          </w:p>
        </w:tc>
        <w:tc>
          <w:tcPr>
            <w:tcW w:w="2471" w:type="dxa"/>
            <w:gridSpan w:val="2"/>
            <w:tcBorders>
              <w:top w:val="nil"/>
              <w:left w:val="nil"/>
              <w:bottom w:val="single" w:sz="4" w:space="0" w:color="auto"/>
              <w:right w:val="single" w:sz="4" w:space="0" w:color="auto"/>
            </w:tcBorders>
            <w:shd w:val="clear" w:color="auto" w:fill="auto"/>
            <w:vAlign w:val="center"/>
          </w:tcPr>
          <w:p w14:paraId="00F3E116"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MF8230CN</w:t>
            </w:r>
          </w:p>
        </w:tc>
        <w:tc>
          <w:tcPr>
            <w:tcW w:w="4017" w:type="dxa"/>
            <w:tcBorders>
              <w:top w:val="single" w:sz="4" w:space="0" w:color="auto"/>
              <w:left w:val="nil"/>
              <w:bottom w:val="single" w:sz="4" w:space="0" w:color="auto"/>
              <w:right w:val="single" w:sz="4" w:space="0" w:color="auto"/>
            </w:tcBorders>
          </w:tcPr>
          <w:p w14:paraId="270EB115"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Canon 731K</w:t>
            </w:r>
          </w:p>
        </w:tc>
        <w:tc>
          <w:tcPr>
            <w:tcW w:w="1701" w:type="dxa"/>
            <w:tcBorders>
              <w:top w:val="single" w:sz="4" w:space="0" w:color="auto"/>
              <w:left w:val="nil"/>
              <w:bottom w:val="single" w:sz="4" w:space="0" w:color="auto"/>
              <w:right w:val="single" w:sz="4" w:space="0" w:color="auto"/>
            </w:tcBorders>
          </w:tcPr>
          <w:p w14:paraId="713A247B" w14:textId="77777777" w:rsidR="00255E22" w:rsidRPr="006F6933" w:rsidRDefault="00255E22" w:rsidP="00AE22C1">
            <w:pPr>
              <w:spacing w:after="0"/>
              <w:rPr>
                <w:rFonts w:ascii="Times New Roman" w:hAnsi="Times New Roman" w:cs="Times New Roman"/>
                <w:sz w:val="20"/>
                <w:szCs w:val="20"/>
              </w:rPr>
            </w:pPr>
          </w:p>
        </w:tc>
      </w:tr>
      <w:tr w:rsidR="00255E22" w:rsidRPr="006F6933" w14:paraId="4CEC8C48" w14:textId="5E96861B"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5D444B36"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11.</w:t>
            </w:r>
          </w:p>
        </w:tc>
        <w:tc>
          <w:tcPr>
            <w:tcW w:w="2471" w:type="dxa"/>
            <w:gridSpan w:val="2"/>
            <w:tcBorders>
              <w:top w:val="nil"/>
              <w:left w:val="nil"/>
              <w:bottom w:val="single" w:sz="4" w:space="0" w:color="auto"/>
              <w:right w:val="single" w:sz="4" w:space="0" w:color="auto"/>
            </w:tcBorders>
            <w:shd w:val="clear" w:color="auto" w:fill="auto"/>
            <w:vAlign w:val="center"/>
          </w:tcPr>
          <w:p w14:paraId="20064763"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MF8230CN</w:t>
            </w:r>
          </w:p>
        </w:tc>
        <w:tc>
          <w:tcPr>
            <w:tcW w:w="4017" w:type="dxa"/>
            <w:tcBorders>
              <w:top w:val="single" w:sz="4" w:space="0" w:color="auto"/>
              <w:left w:val="nil"/>
              <w:bottom w:val="single" w:sz="4" w:space="0" w:color="auto"/>
              <w:right w:val="single" w:sz="4" w:space="0" w:color="auto"/>
            </w:tcBorders>
          </w:tcPr>
          <w:p w14:paraId="2BED629B"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Canon 731M</w:t>
            </w:r>
          </w:p>
        </w:tc>
        <w:tc>
          <w:tcPr>
            <w:tcW w:w="1701" w:type="dxa"/>
            <w:tcBorders>
              <w:top w:val="single" w:sz="4" w:space="0" w:color="auto"/>
              <w:left w:val="nil"/>
              <w:bottom w:val="single" w:sz="4" w:space="0" w:color="auto"/>
              <w:right w:val="single" w:sz="4" w:space="0" w:color="auto"/>
            </w:tcBorders>
          </w:tcPr>
          <w:p w14:paraId="4FA3AABA" w14:textId="77777777" w:rsidR="00255E22" w:rsidRPr="006F6933" w:rsidRDefault="00255E22" w:rsidP="00AE22C1">
            <w:pPr>
              <w:spacing w:after="0"/>
              <w:rPr>
                <w:rFonts w:ascii="Times New Roman" w:hAnsi="Times New Roman" w:cs="Times New Roman"/>
                <w:sz w:val="20"/>
                <w:szCs w:val="20"/>
              </w:rPr>
            </w:pPr>
          </w:p>
        </w:tc>
      </w:tr>
      <w:tr w:rsidR="00255E22" w:rsidRPr="006F6933" w14:paraId="5B6382EF" w14:textId="54D97125"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29CE73EF"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12.</w:t>
            </w:r>
          </w:p>
        </w:tc>
        <w:tc>
          <w:tcPr>
            <w:tcW w:w="2471" w:type="dxa"/>
            <w:gridSpan w:val="2"/>
            <w:tcBorders>
              <w:top w:val="nil"/>
              <w:left w:val="nil"/>
              <w:bottom w:val="single" w:sz="4" w:space="0" w:color="auto"/>
              <w:right w:val="single" w:sz="4" w:space="0" w:color="auto"/>
            </w:tcBorders>
            <w:shd w:val="clear" w:color="auto" w:fill="auto"/>
            <w:vAlign w:val="center"/>
          </w:tcPr>
          <w:p w14:paraId="70426021"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Canon MF8230CN</w:t>
            </w:r>
          </w:p>
        </w:tc>
        <w:tc>
          <w:tcPr>
            <w:tcW w:w="4017" w:type="dxa"/>
            <w:tcBorders>
              <w:top w:val="single" w:sz="4" w:space="0" w:color="auto"/>
              <w:left w:val="nil"/>
              <w:bottom w:val="single" w:sz="4" w:space="0" w:color="auto"/>
              <w:right w:val="single" w:sz="4" w:space="0" w:color="auto"/>
            </w:tcBorders>
          </w:tcPr>
          <w:p w14:paraId="3D6EB6B1"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Canon 731Y</w:t>
            </w:r>
          </w:p>
        </w:tc>
        <w:tc>
          <w:tcPr>
            <w:tcW w:w="1701" w:type="dxa"/>
            <w:tcBorders>
              <w:top w:val="single" w:sz="4" w:space="0" w:color="auto"/>
              <w:left w:val="nil"/>
              <w:bottom w:val="single" w:sz="4" w:space="0" w:color="auto"/>
              <w:right w:val="single" w:sz="4" w:space="0" w:color="auto"/>
            </w:tcBorders>
          </w:tcPr>
          <w:p w14:paraId="34D66E89" w14:textId="77777777" w:rsidR="00255E22" w:rsidRPr="006F6933" w:rsidRDefault="00255E22" w:rsidP="00AE22C1">
            <w:pPr>
              <w:spacing w:after="0"/>
              <w:rPr>
                <w:rFonts w:ascii="Times New Roman" w:hAnsi="Times New Roman" w:cs="Times New Roman"/>
                <w:sz w:val="20"/>
                <w:szCs w:val="20"/>
              </w:rPr>
            </w:pPr>
          </w:p>
        </w:tc>
      </w:tr>
      <w:tr w:rsidR="00255E22" w:rsidRPr="006F6933" w14:paraId="23049DB5" w14:textId="215B4C4C"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13A2F47A"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13.</w:t>
            </w:r>
          </w:p>
        </w:tc>
        <w:tc>
          <w:tcPr>
            <w:tcW w:w="2471" w:type="dxa"/>
            <w:gridSpan w:val="2"/>
            <w:tcBorders>
              <w:top w:val="nil"/>
              <w:left w:val="nil"/>
              <w:bottom w:val="single" w:sz="4" w:space="0" w:color="auto"/>
              <w:right w:val="single" w:sz="4" w:space="0" w:color="auto"/>
            </w:tcBorders>
            <w:shd w:val="clear" w:color="auto" w:fill="auto"/>
            <w:vAlign w:val="center"/>
          </w:tcPr>
          <w:p w14:paraId="6D89A424"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1102</w:t>
            </w:r>
          </w:p>
        </w:tc>
        <w:tc>
          <w:tcPr>
            <w:tcW w:w="4017" w:type="dxa"/>
            <w:tcBorders>
              <w:top w:val="single" w:sz="4" w:space="0" w:color="auto"/>
              <w:left w:val="nil"/>
              <w:bottom w:val="single" w:sz="4" w:space="0" w:color="auto"/>
              <w:right w:val="single" w:sz="4" w:space="0" w:color="auto"/>
            </w:tcBorders>
          </w:tcPr>
          <w:p w14:paraId="546ADF48" w14:textId="77777777" w:rsidR="00255E22" w:rsidRPr="006F6933" w:rsidRDefault="009C14CE" w:rsidP="00AE22C1">
            <w:pPr>
              <w:spacing w:after="0"/>
              <w:rPr>
                <w:rFonts w:ascii="Times New Roman" w:hAnsi="Times New Roman" w:cs="Times New Roman"/>
                <w:sz w:val="20"/>
                <w:szCs w:val="20"/>
              </w:rPr>
            </w:pPr>
            <w:hyperlink r:id="rId54" w:history="1">
              <w:r w:rsidR="00255E22" w:rsidRPr="006F6933">
                <w:rPr>
                  <w:rFonts w:ascii="Times New Roman" w:hAnsi="Times New Roman" w:cs="Times New Roman"/>
                  <w:sz w:val="20"/>
                  <w:szCs w:val="20"/>
                </w:rPr>
                <w:t xml:space="preserve">HP 85A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(CE285A)</w:t>
              </w:r>
            </w:hyperlink>
            <w:r w:rsidR="00255E22" w:rsidRPr="006F6933">
              <w:rPr>
                <w:rFonts w:ascii="Times New Roman" w:hAnsi="Times New Roman" w:cs="Times New Roman"/>
                <w:sz w:val="20"/>
                <w:szCs w:val="20"/>
              </w:rPr>
              <w:t xml:space="preserve">   </w:t>
            </w:r>
          </w:p>
        </w:tc>
        <w:tc>
          <w:tcPr>
            <w:tcW w:w="1701" w:type="dxa"/>
            <w:tcBorders>
              <w:top w:val="single" w:sz="4" w:space="0" w:color="auto"/>
              <w:left w:val="nil"/>
              <w:bottom w:val="single" w:sz="4" w:space="0" w:color="auto"/>
              <w:right w:val="single" w:sz="4" w:space="0" w:color="auto"/>
            </w:tcBorders>
          </w:tcPr>
          <w:p w14:paraId="468AC0DF" w14:textId="77777777" w:rsidR="00255E22" w:rsidRPr="006F6933" w:rsidRDefault="00255E22" w:rsidP="00AE22C1">
            <w:pPr>
              <w:spacing w:after="0"/>
              <w:rPr>
                <w:rFonts w:ascii="Times New Roman" w:hAnsi="Times New Roman" w:cs="Times New Roman"/>
                <w:sz w:val="20"/>
                <w:szCs w:val="20"/>
              </w:rPr>
            </w:pPr>
          </w:p>
        </w:tc>
      </w:tr>
      <w:tr w:rsidR="00255E22" w:rsidRPr="006F6933" w14:paraId="27C90335" w14:textId="54160CDE" w:rsidTr="00255E22">
        <w:trPr>
          <w:trHeight w:val="255"/>
        </w:trPr>
        <w:tc>
          <w:tcPr>
            <w:tcW w:w="883" w:type="dxa"/>
            <w:tcBorders>
              <w:top w:val="single" w:sz="4" w:space="0" w:color="auto"/>
              <w:left w:val="single" w:sz="4" w:space="0" w:color="auto"/>
              <w:bottom w:val="single" w:sz="4" w:space="0" w:color="auto"/>
              <w:right w:val="single" w:sz="4" w:space="0" w:color="auto"/>
            </w:tcBorders>
          </w:tcPr>
          <w:p w14:paraId="0322E659"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14.</w:t>
            </w:r>
          </w:p>
        </w:tc>
        <w:tc>
          <w:tcPr>
            <w:tcW w:w="2471" w:type="dxa"/>
            <w:gridSpan w:val="2"/>
            <w:tcBorders>
              <w:top w:val="nil"/>
              <w:left w:val="nil"/>
              <w:bottom w:val="single" w:sz="4" w:space="0" w:color="auto"/>
              <w:right w:val="single" w:sz="4" w:space="0" w:color="auto"/>
            </w:tcBorders>
            <w:shd w:val="clear" w:color="auto" w:fill="auto"/>
            <w:vAlign w:val="center"/>
          </w:tcPr>
          <w:p w14:paraId="6CEBA3A5"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1020</w:t>
            </w:r>
          </w:p>
        </w:tc>
        <w:tc>
          <w:tcPr>
            <w:tcW w:w="4017" w:type="dxa"/>
            <w:tcBorders>
              <w:top w:val="single" w:sz="4" w:space="0" w:color="auto"/>
              <w:left w:val="nil"/>
              <w:bottom w:val="single" w:sz="4" w:space="0" w:color="auto"/>
              <w:right w:val="single" w:sz="4" w:space="0" w:color="auto"/>
            </w:tcBorders>
          </w:tcPr>
          <w:p w14:paraId="26F1DD71" w14:textId="77777777" w:rsidR="00255E22" w:rsidRPr="006F6933" w:rsidRDefault="009C14CE" w:rsidP="00AE22C1">
            <w:pPr>
              <w:spacing w:after="0"/>
              <w:rPr>
                <w:rFonts w:ascii="Times New Roman" w:hAnsi="Times New Roman" w:cs="Times New Roman"/>
                <w:sz w:val="20"/>
                <w:szCs w:val="20"/>
              </w:rPr>
            </w:pPr>
            <w:hyperlink r:id="rId55" w:history="1">
              <w:r w:rsidR="00255E22" w:rsidRPr="006F6933">
                <w:rPr>
                  <w:rFonts w:ascii="Times New Roman" w:hAnsi="Times New Roman" w:cs="Times New Roman"/>
                  <w:sz w:val="20"/>
                  <w:szCs w:val="20"/>
                </w:rPr>
                <w:t xml:space="preserve">HP 12A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(Q2612A)</w:t>
              </w:r>
            </w:hyperlink>
          </w:p>
        </w:tc>
        <w:tc>
          <w:tcPr>
            <w:tcW w:w="1701" w:type="dxa"/>
            <w:tcBorders>
              <w:top w:val="single" w:sz="4" w:space="0" w:color="auto"/>
              <w:left w:val="nil"/>
              <w:bottom w:val="single" w:sz="4" w:space="0" w:color="auto"/>
              <w:right w:val="single" w:sz="4" w:space="0" w:color="auto"/>
            </w:tcBorders>
          </w:tcPr>
          <w:p w14:paraId="6CF88307" w14:textId="77777777" w:rsidR="00255E22" w:rsidRPr="006F6933" w:rsidRDefault="00255E22" w:rsidP="00AE22C1">
            <w:pPr>
              <w:spacing w:after="0"/>
              <w:rPr>
                <w:rFonts w:ascii="Times New Roman" w:hAnsi="Times New Roman" w:cs="Times New Roman"/>
                <w:sz w:val="20"/>
                <w:szCs w:val="20"/>
              </w:rPr>
            </w:pPr>
          </w:p>
        </w:tc>
      </w:tr>
      <w:tr w:rsidR="00255E22" w:rsidRPr="006F6933" w14:paraId="7D09C183" w14:textId="14C79058"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658CC2D9"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15.</w:t>
            </w:r>
          </w:p>
        </w:tc>
        <w:tc>
          <w:tcPr>
            <w:tcW w:w="2471" w:type="dxa"/>
            <w:gridSpan w:val="2"/>
            <w:tcBorders>
              <w:top w:val="nil"/>
              <w:left w:val="nil"/>
              <w:bottom w:val="single" w:sz="4" w:space="0" w:color="auto"/>
              <w:right w:val="single" w:sz="4" w:space="0" w:color="auto"/>
            </w:tcBorders>
            <w:shd w:val="clear" w:color="auto" w:fill="auto"/>
            <w:vAlign w:val="center"/>
          </w:tcPr>
          <w:p w14:paraId="641BDA51"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2420</w:t>
            </w:r>
          </w:p>
        </w:tc>
        <w:tc>
          <w:tcPr>
            <w:tcW w:w="4017" w:type="dxa"/>
            <w:tcBorders>
              <w:top w:val="single" w:sz="4" w:space="0" w:color="auto"/>
              <w:left w:val="nil"/>
              <w:bottom w:val="single" w:sz="4" w:space="0" w:color="auto"/>
              <w:right w:val="single" w:sz="4" w:space="0" w:color="auto"/>
            </w:tcBorders>
          </w:tcPr>
          <w:p w14:paraId="1B934D50" w14:textId="77777777" w:rsidR="00255E22" w:rsidRPr="006F6933" w:rsidRDefault="009C14CE" w:rsidP="00AE22C1">
            <w:pPr>
              <w:spacing w:after="0"/>
              <w:rPr>
                <w:rFonts w:ascii="Times New Roman" w:hAnsi="Times New Roman" w:cs="Times New Roman"/>
                <w:sz w:val="20"/>
                <w:szCs w:val="20"/>
              </w:rPr>
            </w:pPr>
            <w:hyperlink r:id="rId56" w:history="1">
              <w:r w:rsidR="00255E22" w:rsidRPr="006F6933">
                <w:rPr>
                  <w:rFonts w:ascii="Times New Roman" w:hAnsi="Times New Roman" w:cs="Times New Roman"/>
                  <w:sz w:val="20"/>
                  <w:szCs w:val="20"/>
                </w:rPr>
                <w:t xml:space="preserve">HP 11A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(Q6511A)</w:t>
              </w:r>
            </w:hyperlink>
          </w:p>
        </w:tc>
        <w:tc>
          <w:tcPr>
            <w:tcW w:w="1701" w:type="dxa"/>
            <w:tcBorders>
              <w:top w:val="single" w:sz="4" w:space="0" w:color="auto"/>
              <w:left w:val="nil"/>
              <w:bottom w:val="single" w:sz="4" w:space="0" w:color="auto"/>
              <w:right w:val="single" w:sz="4" w:space="0" w:color="auto"/>
            </w:tcBorders>
          </w:tcPr>
          <w:p w14:paraId="46F9298E" w14:textId="77777777" w:rsidR="00255E22" w:rsidRPr="006F6933" w:rsidRDefault="00255E22" w:rsidP="00AE22C1">
            <w:pPr>
              <w:spacing w:after="0"/>
              <w:rPr>
                <w:rFonts w:ascii="Times New Roman" w:hAnsi="Times New Roman" w:cs="Times New Roman"/>
                <w:sz w:val="20"/>
                <w:szCs w:val="20"/>
              </w:rPr>
            </w:pPr>
          </w:p>
        </w:tc>
      </w:tr>
      <w:tr w:rsidR="00255E22" w:rsidRPr="006F6933" w14:paraId="244B2818" w14:textId="5FBBFF28"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7A51BB6B"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16.</w:t>
            </w:r>
          </w:p>
        </w:tc>
        <w:tc>
          <w:tcPr>
            <w:tcW w:w="2471" w:type="dxa"/>
            <w:gridSpan w:val="2"/>
            <w:tcBorders>
              <w:top w:val="nil"/>
              <w:left w:val="nil"/>
              <w:bottom w:val="single" w:sz="4" w:space="0" w:color="auto"/>
              <w:right w:val="single" w:sz="4" w:space="0" w:color="auto"/>
            </w:tcBorders>
            <w:shd w:val="clear" w:color="auto" w:fill="auto"/>
            <w:vAlign w:val="center"/>
          </w:tcPr>
          <w:p w14:paraId="2C8FE964"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2015</w:t>
            </w:r>
          </w:p>
        </w:tc>
        <w:tc>
          <w:tcPr>
            <w:tcW w:w="4017" w:type="dxa"/>
            <w:tcBorders>
              <w:top w:val="single" w:sz="4" w:space="0" w:color="auto"/>
              <w:left w:val="nil"/>
              <w:bottom w:val="single" w:sz="4" w:space="0" w:color="auto"/>
              <w:right w:val="single" w:sz="4" w:space="0" w:color="auto"/>
            </w:tcBorders>
          </w:tcPr>
          <w:p w14:paraId="27F95C00" w14:textId="77777777" w:rsidR="00255E22" w:rsidRPr="006F6933" w:rsidRDefault="009C14CE" w:rsidP="00AE22C1">
            <w:pPr>
              <w:spacing w:after="0"/>
              <w:rPr>
                <w:rFonts w:ascii="Times New Roman" w:hAnsi="Times New Roman" w:cs="Times New Roman"/>
                <w:sz w:val="20"/>
                <w:szCs w:val="20"/>
              </w:rPr>
            </w:pPr>
            <w:hyperlink r:id="rId57" w:history="1">
              <w:r w:rsidR="00255E22" w:rsidRPr="006F6933">
                <w:rPr>
                  <w:rFonts w:ascii="Times New Roman" w:hAnsi="Times New Roman" w:cs="Times New Roman"/>
                  <w:sz w:val="20"/>
                  <w:szCs w:val="20"/>
                </w:rPr>
                <w:t xml:space="preserve">HP 53A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 (Q7553A)</w:t>
              </w:r>
            </w:hyperlink>
          </w:p>
        </w:tc>
        <w:tc>
          <w:tcPr>
            <w:tcW w:w="1701" w:type="dxa"/>
            <w:tcBorders>
              <w:top w:val="single" w:sz="4" w:space="0" w:color="auto"/>
              <w:left w:val="nil"/>
              <w:bottom w:val="single" w:sz="4" w:space="0" w:color="auto"/>
              <w:right w:val="single" w:sz="4" w:space="0" w:color="auto"/>
            </w:tcBorders>
          </w:tcPr>
          <w:p w14:paraId="4A3881D0" w14:textId="77777777" w:rsidR="00255E22" w:rsidRPr="006F6933" w:rsidRDefault="00255E22" w:rsidP="00AE22C1">
            <w:pPr>
              <w:spacing w:after="0"/>
              <w:rPr>
                <w:rFonts w:ascii="Times New Roman" w:hAnsi="Times New Roman" w:cs="Times New Roman"/>
                <w:sz w:val="20"/>
                <w:szCs w:val="20"/>
              </w:rPr>
            </w:pPr>
          </w:p>
        </w:tc>
      </w:tr>
      <w:tr w:rsidR="00255E22" w:rsidRPr="006F6933" w14:paraId="11D3D6BD" w14:textId="74D8F20F"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724DEE1E"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17.</w:t>
            </w:r>
          </w:p>
        </w:tc>
        <w:tc>
          <w:tcPr>
            <w:tcW w:w="2471" w:type="dxa"/>
            <w:gridSpan w:val="2"/>
            <w:tcBorders>
              <w:top w:val="nil"/>
              <w:left w:val="nil"/>
              <w:bottom w:val="single" w:sz="4" w:space="0" w:color="auto"/>
              <w:right w:val="single" w:sz="4" w:space="0" w:color="auto"/>
            </w:tcBorders>
            <w:shd w:val="clear" w:color="auto" w:fill="auto"/>
            <w:vAlign w:val="center"/>
          </w:tcPr>
          <w:p w14:paraId="32B4E717"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2015</w:t>
            </w:r>
          </w:p>
        </w:tc>
        <w:tc>
          <w:tcPr>
            <w:tcW w:w="4017" w:type="dxa"/>
            <w:tcBorders>
              <w:top w:val="single" w:sz="4" w:space="0" w:color="auto"/>
              <w:left w:val="nil"/>
              <w:bottom w:val="single" w:sz="4" w:space="0" w:color="auto"/>
              <w:right w:val="single" w:sz="4" w:space="0" w:color="auto"/>
            </w:tcBorders>
          </w:tcPr>
          <w:p w14:paraId="6112304D"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 xml:space="preserve">HP 53A </w:t>
            </w:r>
            <w:proofErr w:type="spellStart"/>
            <w:r w:rsidRPr="006F6933">
              <w:rPr>
                <w:rFonts w:ascii="Times New Roman" w:hAnsi="Times New Roman" w:cs="Times New Roman"/>
                <w:sz w:val="20"/>
                <w:szCs w:val="20"/>
              </w:rPr>
              <w:t>Toner</w:t>
            </w:r>
            <w:proofErr w:type="spellEnd"/>
            <w:r w:rsidRPr="006F6933">
              <w:rPr>
                <w:rFonts w:ascii="Times New Roman" w:hAnsi="Times New Roman" w:cs="Times New Roman"/>
                <w:sz w:val="20"/>
                <w:szCs w:val="20"/>
              </w:rPr>
              <w:t xml:space="preserve"> </w:t>
            </w:r>
            <w:proofErr w:type="spellStart"/>
            <w:r w:rsidRPr="006F6933">
              <w:rPr>
                <w:rFonts w:ascii="Times New Roman" w:hAnsi="Times New Roman" w:cs="Times New Roman"/>
                <w:sz w:val="20"/>
                <w:szCs w:val="20"/>
              </w:rPr>
              <w:t>Cartridge</w:t>
            </w:r>
            <w:proofErr w:type="spellEnd"/>
            <w:r w:rsidRPr="006F6933">
              <w:rPr>
                <w:rFonts w:ascii="Times New Roman" w:hAnsi="Times New Roman" w:cs="Times New Roman"/>
                <w:sz w:val="20"/>
                <w:szCs w:val="20"/>
              </w:rPr>
              <w:t xml:space="preserve"> - (Q7553X)</w:t>
            </w:r>
          </w:p>
        </w:tc>
        <w:tc>
          <w:tcPr>
            <w:tcW w:w="1701" w:type="dxa"/>
            <w:tcBorders>
              <w:top w:val="single" w:sz="4" w:space="0" w:color="auto"/>
              <w:left w:val="nil"/>
              <w:bottom w:val="single" w:sz="4" w:space="0" w:color="auto"/>
              <w:right w:val="single" w:sz="4" w:space="0" w:color="auto"/>
            </w:tcBorders>
          </w:tcPr>
          <w:p w14:paraId="41CB2010" w14:textId="77777777" w:rsidR="00255E22" w:rsidRPr="006F6933" w:rsidRDefault="00255E22" w:rsidP="00AE22C1">
            <w:pPr>
              <w:spacing w:after="0"/>
              <w:rPr>
                <w:rFonts w:ascii="Times New Roman" w:hAnsi="Times New Roman" w:cs="Times New Roman"/>
                <w:sz w:val="20"/>
                <w:szCs w:val="20"/>
              </w:rPr>
            </w:pPr>
          </w:p>
        </w:tc>
      </w:tr>
      <w:tr w:rsidR="00255E22" w:rsidRPr="006F6933" w14:paraId="4CFDBAE7" w14:textId="2899CDF8"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06E1BF32"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18.</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08CED"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333333"/>
                <w:sz w:val="20"/>
                <w:szCs w:val="20"/>
              </w:rPr>
              <w:t xml:space="preserve">HP </w:t>
            </w:r>
            <w:proofErr w:type="spellStart"/>
            <w:r w:rsidRPr="006F6933">
              <w:rPr>
                <w:rFonts w:ascii="Times New Roman" w:hAnsi="Times New Roman" w:cs="Times New Roman"/>
                <w:color w:val="333333"/>
                <w:sz w:val="20"/>
                <w:szCs w:val="20"/>
              </w:rPr>
              <w:t>LaserJet</w:t>
            </w:r>
            <w:proofErr w:type="spellEnd"/>
            <w:r w:rsidRPr="006F6933">
              <w:rPr>
                <w:rFonts w:ascii="Times New Roman" w:hAnsi="Times New Roman" w:cs="Times New Roman"/>
                <w:color w:val="333333"/>
                <w:sz w:val="20"/>
                <w:szCs w:val="20"/>
              </w:rPr>
              <w:t xml:space="preserve"> </w:t>
            </w:r>
            <w:proofErr w:type="spellStart"/>
            <w:r w:rsidRPr="006F6933">
              <w:rPr>
                <w:rFonts w:ascii="Times New Roman" w:hAnsi="Times New Roman" w:cs="Times New Roman"/>
                <w:color w:val="333333"/>
                <w:sz w:val="20"/>
                <w:szCs w:val="20"/>
              </w:rPr>
              <w:t>Pro</w:t>
            </w:r>
            <w:proofErr w:type="spellEnd"/>
            <w:r w:rsidRPr="006F6933">
              <w:rPr>
                <w:rFonts w:ascii="Times New Roman" w:hAnsi="Times New Roman" w:cs="Times New Roman"/>
                <w:color w:val="333333"/>
                <w:sz w:val="20"/>
                <w:szCs w:val="20"/>
              </w:rPr>
              <w:t xml:space="preserve"> MFP  M125NW</w:t>
            </w:r>
          </w:p>
        </w:tc>
        <w:tc>
          <w:tcPr>
            <w:tcW w:w="4017" w:type="dxa"/>
            <w:tcBorders>
              <w:top w:val="single" w:sz="4" w:space="0" w:color="auto"/>
              <w:left w:val="single" w:sz="4" w:space="0" w:color="auto"/>
              <w:bottom w:val="single" w:sz="4" w:space="0" w:color="auto"/>
              <w:right w:val="single" w:sz="4" w:space="0" w:color="auto"/>
            </w:tcBorders>
          </w:tcPr>
          <w:p w14:paraId="01DB1693" w14:textId="77777777" w:rsidR="00255E22" w:rsidRPr="006F6933" w:rsidRDefault="009C14CE" w:rsidP="00AE22C1">
            <w:pPr>
              <w:spacing w:after="0"/>
              <w:rPr>
                <w:rFonts w:ascii="Times New Roman" w:hAnsi="Times New Roman" w:cs="Times New Roman"/>
                <w:sz w:val="20"/>
                <w:szCs w:val="20"/>
              </w:rPr>
            </w:pPr>
            <w:hyperlink r:id="rId58" w:history="1">
              <w:r w:rsidR="00255E22" w:rsidRPr="006F6933">
                <w:rPr>
                  <w:rFonts w:ascii="Times New Roman" w:hAnsi="Times New Roman" w:cs="Times New Roman"/>
                  <w:sz w:val="20"/>
                  <w:szCs w:val="20"/>
                </w:rPr>
                <w:t xml:space="preserve">HP 83A </w:t>
              </w:r>
              <w:proofErr w:type="spellStart"/>
              <w:r w:rsidR="00255E22" w:rsidRPr="006F6933">
                <w:rPr>
                  <w:rFonts w:ascii="Times New Roman" w:hAnsi="Times New Roman" w:cs="Times New Roman"/>
                  <w:sz w:val="20"/>
                  <w:szCs w:val="20"/>
                </w:rPr>
                <w:t>Toner</w:t>
              </w:r>
              <w:proofErr w:type="spellEnd"/>
              <w:r w:rsidR="00255E22" w:rsidRPr="006F6933">
                <w:rPr>
                  <w:rFonts w:ascii="Times New Roman" w:hAnsi="Times New Roman" w:cs="Times New Roman"/>
                  <w:sz w:val="20"/>
                  <w:szCs w:val="20"/>
                </w:rPr>
                <w:t xml:space="preserve"> </w:t>
              </w:r>
              <w:proofErr w:type="spellStart"/>
              <w:r w:rsidR="00255E22" w:rsidRPr="006F6933">
                <w:rPr>
                  <w:rFonts w:ascii="Times New Roman" w:hAnsi="Times New Roman" w:cs="Times New Roman"/>
                  <w:sz w:val="20"/>
                  <w:szCs w:val="20"/>
                </w:rPr>
                <w:t>Cartridge</w:t>
              </w:r>
              <w:proofErr w:type="spellEnd"/>
              <w:r w:rsidR="00255E22" w:rsidRPr="006F6933">
                <w:rPr>
                  <w:rFonts w:ascii="Times New Roman" w:hAnsi="Times New Roman" w:cs="Times New Roman"/>
                  <w:sz w:val="20"/>
                  <w:szCs w:val="20"/>
                </w:rPr>
                <w:t xml:space="preserve"> (CF283A)</w:t>
              </w:r>
            </w:hyperlink>
          </w:p>
        </w:tc>
        <w:tc>
          <w:tcPr>
            <w:tcW w:w="1701" w:type="dxa"/>
            <w:tcBorders>
              <w:top w:val="single" w:sz="4" w:space="0" w:color="auto"/>
              <w:left w:val="single" w:sz="4" w:space="0" w:color="auto"/>
              <w:bottom w:val="single" w:sz="4" w:space="0" w:color="auto"/>
              <w:right w:val="single" w:sz="4" w:space="0" w:color="auto"/>
            </w:tcBorders>
          </w:tcPr>
          <w:p w14:paraId="2F7F79DD" w14:textId="77777777" w:rsidR="00255E22" w:rsidRPr="006F6933" w:rsidRDefault="00255E22" w:rsidP="00AE22C1">
            <w:pPr>
              <w:spacing w:after="0"/>
              <w:rPr>
                <w:rFonts w:ascii="Times New Roman" w:hAnsi="Times New Roman" w:cs="Times New Roman"/>
                <w:sz w:val="20"/>
                <w:szCs w:val="20"/>
              </w:rPr>
            </w:pPr>
          </w:p>
        </w:tc>
      </w:tr>
      <w:tr w:rsidR="00255E22" w:rsidRPr="006F6933" w14:paraId="26E278CA" w14:textId="4872D3CC"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3CF7FDEC"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19.</w:t>
            </w:r>
          </w:p>
        </w:tc>
        <w:tc>
          <w:tcPr>
            <w:tcW w:w="2471" w:type="dxa"/>
            <w:gridSpan w:val="2"/>
            <w:tcBorders>
              <w:top w:val="single" w:sz="4" w:space="0" w:color="auto"/>
              <w:left w:val="nil"/>
              <w:bottom w:val="single" w:sz="4" w:space="0" w:color="auto"/>
              <w:right w:val="single" w:sz="4" w:space="0" w:color="auto"/>
            </w:tcBorders>
            <w:shd w:val="clear" w:color="auto" w:fill="auto"/>
            <w:vAlign w:val="center"/>
          </w:tcPr>
          <w:p w14:paraId="10D51497"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2025N</w:t>
            </w:r>
          </w:p>
        </w:tc>
        <w:tc>
          <w:tcPr>
            <w:tcW w:w="4017" w:type="dxa"/>
            <w:tcBorders>
              <w:top w:val="single" w:sz="4" w:space="0" w:color="auto"/>
              <w:left w:val="nil"/>
              <w:bottom w:val="single" w:sz="4" w:space="0" w:color="auto"/>
              <w:right w:val="single" w:sz="4" w:space="0" w:color="auto"/>
            </w:tcBorders>
          </w:tcPr>
          <w:p w14:paraId="59838DC4"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HP530A (BK)</w:t>
            </w:r>
          </w:p>
        </w:tc>
        <w:tc>
          <w:tcPr>
            <w:tcW w:w="1701" w:type="dxa"/>
            <w:tcBorders>
              <w:top w:val="single" w:sz="4" w:space="0" w:color="auto"/>
              <w:left w:val="nil"/>
              <w:bottom w:val="single" w:sz="4" w:space="0" w:color="auto"/>
              <w:right w:val="single" w:sz="4" w:space="0" w:color="auto"/>
            </w:tcBorders>
          </w:tcPr>
          <w:p w14:paraId="78342202" w14:textId="77777777" w:rsidR="00255E22" w:rsidRPr="006F6933" w:rsidRDefault="00255E22" w:rsidP="00AE22C1">
            <w:pPr>
              <w:spacing w:after="0"/>
              <w:rPr>
                <w:rFonts w:ascii="Times New Roman" w:hAnsi="Times New Roman" w:cs="Times New Roman"/>
                <w:sz w:val="20"/>
                <w:szCs w:val="20"/>
              </w:rPr>
            </w:pPr>
          </w:p>
        </w:tc>
      </w:tr>
      <w:tr w:rsidR="00255E22" w:rsidRPr="006F6933" w14:paraId="1E818DE4" w14:textId="03098BF5"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59409607"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20.</w:t>
            </w:r>
          </w:p>
        </w:tc>
        <w:tc>
          <w:tcPr>
            <w:tcW w:w="2471" w:type="dxa"/>
            <w:gridSpan w:val="2"/>
            <w:tcBorders>
              <w:top w:val="nil"/>
              <w:left w:val="nil"/>
              <w:bottom w:val="single" w:sz="4" w:space="0" w:color="auto"/>
              <w:right w:val="single" w:sz="4" w:space="0" w:color="auto"/>
            </w:tcBorders>
            <w:shd w:val="clear" w:color="auto" w:fill="auto"/>
            <w:vAlign w:val="center"/>
          </w:tcPr>
          <w:p w14:paraId="1DC870AC"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2025N</w:t>
            </w:r>
          </w:p>
        </w:tc>
        <w:tc>
          <w:tcPr>
            <w:tcW w:w="4017" w:type="dxa"/>
            <w:tcBorders>
              <w:top w:val="single" w:sz="4" w:space="0" w:color="auto"/>
              <w:left w:val="nil"/>
              <w:bottom w:val="single" w:sz="4" w:space="0" w:color="auto"/>
              <w:right w:val="single" w:sz="4" w:space="0" w:color="auto"/>
            </w:tcBorders>
          </w:tcPr>
          <w:p w14:paraId="2D974011"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HP531A (C)</w:t>
            </w:r>
          </w:p>
        </w:tc>
        <w:tc>
          <w:tcPr>
            <w:tcW w:w="1701" w:type="dxa"/>
            <w:tcBorders>
              <w:top w:val="single" w:sz="4" w:space="0" w:color="auto"/>
              <w:left w:val="nil"/>
              <w:bottom w:val="single" w:sz="4" w:space="0" w:color="auto"/>
              <w:right w:val="single" w:sz="4" w:space="0" w:color="auto"/>
            </w:tcBorders>
          </w:tcPr>
          <w:p w14:paraId="204AF8C4" w14:textId="77777777" w:rsidR="00255E22" w:rsidRPr="006F6933" w:rsidRDefault="00255E22" w:rsidP="00AE22C1">
            <w:pPr>
              <w:spacing w:after="0"/>
              <w:rPr>
                <w:rFonts w:ascii="Times New Roman" w:hAnsi="Times New Roman" w:cs="Times New Roman"/>
                <w:sz w:val="20"/>
                <w:szCs w:val="20"/>
              </w:rPr>
            </w:pPr>
          </w:p>
        </w:tc>
      </w:tr>
      <w:tr w:rsidR="00255E22" w:rsidRPr="006F6933" w14:paraId="7E2C6F04" w14:textId="77364AF9"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6B2D22C4"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21.</w:t>
            </w:r>
          </w:p>
        </w:tc>
        <w:tc>
          <w:tcPr>
            <w:tcW w:w="2471" w:type="dxa"/>
            <w:gridSpan w:val="2"/>
            <w:tcBorders>
              <w:top w:val="nil"/>
              <w:left w:val="nil"/>
              <w:bottom w:val="single" w:sz="4" w:space="0" w:color="auto"/>
              <w:right w:val="single" w:sz="4" w:space="0" w:color="auto"/>
            </w:tcBorders>
            <w:shd w:val="clear" w:color="auto" w:fill="auto"/>
            <w:vAlign w:val="center"/>
          </w:tcPr>
          <w:p w14:paraId="3D9BA939"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2025N</w:t>
            </w:r>
          </w:p>
        </w:tc>
        <w:tc>
          <w:tcPr>
            <w:tcW w:w="4017" w:type="dxa"/>
            <w:tcBorders>
              <w:top w:val="single" w:sz="4" w:space="0" w:color="auto"/>
              <w:left w:val="nil"/>
              <w:bottom w:val="single" w:sz="4" w:space="0" w:color="auto"/>
              <w:right w:val="single" w:sz="4" w:space="0" w:color="auto"/>
            </w:tcBorders>
          </w:tcPr>
          <w:p w14:paraId="17B7B877"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HP532A (Y)</w:t>
            </w:r>
          </w:p>
        </w:tc>
        <w:tc>
          <w:tcPr>
            <w:tcW w:w="1701" w:type="dxa"/>
            <w:tcBorders>
              <w:top w:val="single" w:sz="4" w:space="0" w:color="auto"/>
              <w:left w:val="nil"/>
              <w:bottom w:val="single" w:sz="4" w:space="0" w:color="auto"/>
              <w:right w:val="single" w:sz="4" w:space="0" w:color="auto"/>
            </w:tcBorders>
          </w:tcPr>
          <w:p w14:paraId="78E72625" w14:textId="77777777" w:rsidR="00255E22" w:rsidRPr="006F6933" w:rsidRDefault="00255E22" w:rsidP="00AE22C1">
            <w:pPr>
              <w:spacing w:after="0"/>
              <w:rPr>
                <w:rFonts w:ascii="Times New Roman" w:hAnsi="Times New Roman" w:cs="Times New Roman"/>
                <w:sz w:val="20"/>
                <w:szCs w:val="20"/>
              </w:rPr>
            </w:pPr>
          </w:p>
        </w:tc>
      </w:tr>
      <w:tr w:rsidR="00255E22" w:rsidRPr="006F6933" w14:paraId="46DF2ED6" w14:textId="56AF44AA"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09ABD8BA"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22.</w:t>
            </w:r>
          </w:p>
        </w:tc>
        <w:tc>
          <w:tcPr>
            <w:tcW w:w="2471" w:type="dxa"/>
            <w:gridSpan w:val="2"/>
            <w:tcBorders>
              <w:top w:val="nil"/>
              <w:left w:val="nil"/>
              <w:bottom w:val="single" w:sz="4" w:space="0" w:color="auto"/>
              <w:right w:val="single" w:sz="4" w:space="0" w:color="auto"/>
            </w:tcBorders>
            <w:shd w:val="clear" w:color="auto" w:fill="auto"/>
            <w:vAlign w:val="center"/>
          </w:tcPr>
          <w:p w14:paraId="20A61D2E"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2025N</w:t>
            </w:r>
          </w:p>
        </w:tc>
        <w:tc>
          <w:tcPr>
            <w:tcW w:w="4017" w:type="dxa"/>
            <w:tcBorders>
              <w:top w:val="single" w:sz="4" w:space="0" w:color="auto"/>
              <w:left w:val="nil"/>
              <w:bottom w:val="single" w:sz="4" w:space="0" w:color="auto"/>
              <w:right w:val="single" w:sz="4" w:space="0" w:color="auto"/>
            </w:tcBorders>
          </w:tcPr>
          <w:p w14:paraId="1FBA3DBD"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HP533A (M)</w:t>
            </w:r>
          </w:p>
        </w:tc>
        <w:tc>
          <w:tcPr>
            <w:tcW w:w="1701" w:type="dxa"/>
            <w:tcBorders>
              <w:top w:val="single" w:sz="4" w:space="0" w:color="auto"/>
              <w:left w:val="nil"/>
              <w:bottom w:val="single" w:sz="4" w:space="0" w:color="auto"/>
              <w:right w:val="single" w:sz="4" w:space="0" w:color="auto"/>
            </w:tcBorders>
          </w:tcPr>
          <w:p w14:paraId="1CEA04E7" w14:textId="77777777" w:rsidR="00255E22" w:rsidRPr="006F6933" w:rsidRDefault="00255E22" w:rsidP="00AE22C1">
            <w:pPr>
              <w:spacing w:after="0"/>
              <w:rPr>
                <w:rFonts w:ascii="Times New Roman" w:hAnsi="Times New Roman" w:cs="Times New Roman"/>
                <w:sz w:val="20"/>
                <w:szCs w:val="20"/>
              </w:rPr>
            </w:pPr>
          </w:p>
        </w:tc>
      </w:tr>
      <w:tr w:rsidR="00255E22" w:rsidRPr="006F6933" w14:paraId="6BE061AA" w14:textId="58CACEE9"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7B14A3E7"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23.</w:t>
            </w:r>
          </w:p>
        </w:tc>
        <w:tc>
          <w:tcPr>
            <w:tcW w:w="2471" w:type="dxa"/>
            <w:gridSpan w:val="2"/>
            <w:tcBorders>
              <w:top w:val="nil"/>
              <w:left w:val="nil"/>
              <w:bottom w:val="single" w:sz="4" w:space="0" w:color="auto"/>
              <w:right w:val="single" w:sz="4" w:space="0" w:color="auto"/>
            </w:tcBorders>
            <w:shd w:val="clear" w:color="auto" w:fill="auto"/>
            <w:vAlign w:val="center"/>
          </w:tcPr>
          <w:p w14:paraId="61E0BECA"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CP1525N</w:t>
            </w:r>
          </w:p>
        </w:tc>
        <w:tc>
          <w:tcPr>
            <w:tcW w:w="4017" w:type="dxa"/>
            <w:tcBorders>
              <w:top w:val="single" w:sz="4" w:space="0" w:color="auto"/>
              <w:left w:val="nil"/>
              <w:bottom w:val="single" w:sz="4" w:space="0" w:color="auto"/>
              <w:right w:val="single" w:sz="4" w:space="0" w:color="auto"/>
            </w:tcBorders>
          </w:tcPr>
          <w:p w14:paraId="06043E8D"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HP320A (BK)</w:t>
            </w:r>
          </w:p>
        </w:tc>
        <w:tc>
          <w:tcPr>
            <w:tcW w:w="1701" w:type="dxa"/>
            <w:tcBorders>
              <w:top w:val="single" w:sz="4" w:space="0" w:color="auto"/>
              <w:left w:val="nil"/>
              <w:bottom w:val="single" w:sz="4" w:space="0" w:color="auto"/>
              <w:right w:val="single" w:sz="4" w:space="0" w:color="auto"/>
            </w:tcBorders>
          </w:tcPr>
          <w:p w14:paraId="777094F0" w14:textId="77777777" w:rsidR="00255E22" w:rsidRPr="006F6933" w:rsidRDefault="00255E22" w:rsidP="00AE22C1">
            <w:pPr>
              <w:spacing w:after="0"/>
              <w:rPr>
                <w:rFonts w:ascii="Times New Roman" w:hAnsi="Times New Roman" w:cs="Times New Roman"/>
                <w:sz w:val="20"/>
                <w:szCs w:val="20"/>
              </w:rPr>
            </w:pPr>
          </w:p>
        </w:tc>
      </w:tr>
      <w:tr w:rsidR="00255E22" w:rsidRPr="006F6933" w14:paraId="4591070B" w14:textId="350EA24A"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1A0FAAAD"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24.</w:t>
            </w:r>
          </w:p>
        </w:tc>
        <w:tc>
          <w:tcPr>
            <w:tcW w:w="2471" w:type="dxa"/>
            <w:gridSpan w:val="2"/>
            <w:tcBorders>
              <w:top w:val="nil"/>
              <w:left w:val="nil"/>
              <w:bottom w:val="single" w:sz="4" w:space="0" w:color="auto"/>
              <w:right w:val="single" w:sz="4" w:space="0" w:color="auto"/>
            </w:tcBorders>
            <w:shd w:val="clear" w:color="auto" w:fill="auto"/>
            <w:vAlign w:val="center"/>
          </w:tcPr>
          <w:p w14:paraId="66136252"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CP1525N</w:t>
            </w:r>
          </w:p>
        </w:tc>
        <w:tc>
          <w:tcPr>
            <w:tcW w:w="4017" w:type="dxa"/>
            <w:tcBorders>
              <w:top w:val="single" w:sz="4" w:space="0" w:color="auto"/>
              <w:left w:val="nil"/>
              <w:bottom w:val="single" w:sz="4" w:space="0" w:color="auto"/>
              <w:right w:val="single" w:sz="4" w:space="0" w:color="auto"/>
            </w:tcBorders>
          </w:tcPr>
          <w:p w14:paraId="10AFDBD4"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HP321A (C)</w:t>
            </w:r>
          </w:p>
        </w:tc>
        <w:tc>
          <w:tcPr>
            <w:tcW w:w="1701" w:type="dxa"/>
            <w:tcBorders>
              <w:top w:val="single" w:sz="4" w:space="0" w:color="auto"/>
              <w:left w:val="nil"/>
              <w:bottom w:val="single" w:sz="4" w:space="0" w:color="auto"/>
              <w:right w:val="single" w:sz="4" w:space="0" w:color="auto"/>
            </w:tcBorders>
          </w:tcPr>
          <w:p w14:paraId="0D74C854" w14:textId="77777777" w:rsidR="00255E22" w:rsidRPr="006F6933" w:rsidRDefault="00255E22" w:rsidP="00AE22C1">
            <w:pPr>
              <w:spacing w:after="0"/>
              <w:rPr>
                <w:rFonts w:ascii="Times New Roman" w:hAnsi="Times New Roman" w:cs="Times New Roman"/>
                <w:sz w:val="20"/>
                <w:szCs w:val="20"/>
              </w:rPr>
            </w:pPr>
          </w:p>
        </w:tc>
      </w:tr>
      <w:tr w:rsidR="00255E22" w:rsidRPr="006F6933" w14:paraId="1CBA1281" w14:textId="5435F104"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67C7FF38"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25.</w:t>
            </w:r>
          </w:p>
        </w:tc>
        <w:tc>
          <w:tcPr>
            <w:tcW w:w="2471" w:type="dxa"/>
            <w:gridSpan w:val="2"/>
            <w:tcBorders>
              <w:top w:val="nil"/>
              <w:left w:val="nil"/>
              <w:bottom w:val="single" w:sz="4" w:space="0" w:color="auto"/>
              <w:right w:val="single" w:sz="4" w:space="0" w:color="auto"/>
            </w:tcBorders>
            <w:shd w:val="clear" w:color="auto" w:fill="auto"/>
            <w:vAlign w:val="center"/>
          </w:tcPr>
          <w:p w14:paraId="7E96F975"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CP1525N</w:t>
            </w:r>
          </w:p>
        </w:tc>
        <w:tc>
          <w:tcPr>
            <w:tcW w:w="4017" w:type="dxa"/>
            <w:tcBorders>
              <w:top w:val="single" w:sz="4" w:space="0" w:color="auto"/>
              <w:left w:val="nil"/>
              <w:bottom w:val="single" w:sz="4" w:space="0" w:color="auto"/>
              <w:right w:val="single" w:sz="4" w:space="0" w:color="auto"/>
            </w:tcBorders>
          </w:tcPr>
          <w:p w14:paraId="00ECEFD9"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HP322A (Y)</w:t>
            </w:r>
          </w:p>
        </w:tc>
        <w:tc>
          <w:tcPr>
            <w:tcW w:w="1701" w:type="dxa"/>
            <w:tcBorders>
              <w:top w:val="single" w:sz="4" w:space="0" w:color="auto"/>
              <w:left w:val="nil"/>
              <w:bottom w:val="single" w:sz="4" w:space="0" w:color="auto"/>
              <w:right w:val="single" w:sz="4" w:space="0" w:color="auto"/>
            </w:tcBorders>
          </w:tcPr>
          <w:p w14:paraId="346C10A1" w14:textId="77777777" w:rsidR="00255E22" w:rsidRPr="006F6933" w:rsidRDefault="00255E22" w:rsidP="00AE22C1">
            <w:pPr>
              <w:spacing w:after="0"/>
              <w:rPr>
                <w:rFonts w:ascii="Times New Roman" w:hAnsi="Times New Roman" w:cs="Times New Roman"/>
                <w:sz w:val="20"/>
                <w:szCs w:val="20"/>
              </w:rPr>
            </w:pPr>
          </w:p>
        </w:tc>
      </w:tr>
      <w:tr w:rsidR="00255E22" w:rsidRPr="006F6933" w14:paraId="03AD94D7" w14:textId="30C6B2BA"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29649AF5"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26.</w:t>
            </w:r>
          </w:p>
        </w:tc>
        <w:tc>
          <w:tcPr>
            <w:tcW w:w="2471" w:type="dxa"/>
            <w:gridSpan w:val="2"/>
            <w:tcBorders>
              <w:top w:val="nil"/>
              <w:left w:val="nil"/>
              <w:bottom w:val="single" w:sz="4" w:space="0" w:color="auto"/>
              <w:right w:val="single" w:sz="4" w:space="0" w:color="auto"/>
            </w:tcBorders>
            <w:shd w:val="clear" w:color="auto" w:fill="auto"/>
            <w:vAlign w:val="center"/>
          </w:tcPr>
          <w:p w14:paraId="139981E9"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CP1525N</w:t>
            </w:r>
          </w:p>
        </w:tc>
        <w:tc>
          <w:tcPr>
            <w:tcW w:w="4017" w:type="dxa"/>
            <w:tcBorders>
              <w:top w:val="single" w:sz="4" w:space="0" w:color="auto"/>
              <w:left w:val="nil"/>
              <w:bottom w:val="single" w:sz="4" w:space="0" w:color="auto"/>
              <w:right w:val="single" w:sz="4" w:space="0" w:color="auto"/>
            </w:tcBorders>
          </w:tcPr>
          <w:p w14:paraId="03197BC3"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HP323A (M)</w:t>
            </w:r>
          </w:p>
        </w:tc>
        <w:tc>
          <w:tcPr>
            <w:tcW w:w="1701" w:type="dxa"/>
            <w:tcBorders>
              <w:top w:val="single" w:sz="4" w:space="0" w:color="auto"/>
              <w:left w:val="nil"/>
              <w:bottom w:val="single" w:sz="4" w:space="0" w:color="auto"/>
              <w:right w:val="single" w:sz="4" w:space="0" w:color="auto"/>
            </w:tcBorders>
          </w:tcPr>
          <w:p w14:paraId="51C352ED" w14:textId="77777777" w:rsidR="00255E22" w:rsidRPr="006F6933" w:rsidRDefault="00255E22" w:rsidP="00AE22C1">
            <w:pPr>
              <w:spacing w:after="0"/>
              <w:rPr>
                <w:rFonts w:ascii="Times New Roman" w:hAnsi="Times New Roman" w:cs="Times New Roman"/>
                <w:sz w:val="20"/>
                <w:szCs w:val="20"/>
              </w:rPr>
            </w:pPr>
          </w:p>
        </w:tc>
      </w:tr>
      <w:tr w:rsidR="00255E22" w:rsidRPr="006F6933" w14:paraId="187D7898" w14:textId="4D512144"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35339F4A"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27.</w:t>
            </w:r>
          </w:p>
        </w:tc>
        <w:tc>
          <w:tcPr>
            <w:tcW w:w="2471" w:type="dxa"/>
            <w:gridSpan w:val="2"/>
            <w:tcBorders>
              <w:top w:val="nil"/>
              <w:left w:val="nil"/>
              <w:bottom w:val="single" w:sz="4" w:space="0" w:color="auto"/>
              <w:right w:val="single" w:sz="4" w:space="0" w:color="auto"/>
            </w:tcBorders>
            <w:shd w:val="clear" w:color="auto" w:fill="auto"/>
            <w:vAlign w:val="center"/>
          </w:tcPr>
          <w:p w14:paraId="18729BED"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M476NW</w:t>
            </w:r>
          </w:p>
        </w:tc>
        <w:tc>
          <w:tcPr>
            <w:tcW w:w="4017" w:type="dxa"/>
            <w:tcBorders>
              <w:top w:val="single" w:sz="4" w:space="0" w:color="auto"/>
              <w:left w:val="nil"/>
              <w:bottom w:val="single" w:sz="4" w:space="0" w:color="auto"/>
              <w:right w:val="single" w:sz="4" w:space="0" w:color="auto"/>
            </w:tcBorders>
          </w:tcPr>
          <w:p w14:paraId="7FD48EF6"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CF380A (BK)</w:t>
            </w:r>
          </w:p>
        </w:tc>
        <w:tc>
          <w:tcPr>
            <w:tcW w:w="1701" w:type="dxa"/>
            <w:tcBorders>
              <w:top w:val="single" w:sz="4" w:space="0" w:color="auto"/>
              <w:left w:val="nil"/>
              <w:bottom w:val="single" w:sz="4" w:space="0" w:color="auto"/>
              <w:right w:val="single" w:sz="4" w:space="0" w:color="auto"/>
            </w:tcBorders>
          </w:tcPr>
          <w:p w14:paraId="3C761F5F" w14:textId="77777777" w:rsidR="00255E22" w:rsidRPr="006F6933" w:rsidRDefault="00255E22" w:rsidP="00AE22C1">
            <w:pPr>
              <w:spacing w:after="0"/>
              <w:rPr>
                <w:rFonts w:ascii="Times New Roman" w:hAnsi="Times New Roman" w:cs="Times New Roman"/>
                <w:sz w:val="20"/>
                <w:szCs w:val="20"/>
              </w:rPr>
            </w:pPr>
          </w:p>
        </w:tc>
      </w:tr>
      <w:tr w:rsidR="00255E22" w:rsidRPr="006F6933" w14:paraId="46306505" w14:textId="1A9E480B"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20881133"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28.</w:t>
            </w:r>
          </w:p>
        </w:tc>
        <w:tc>
          <w:tcPr>
            <w:tcW w:w="2471" w:type="dxa"/>
            <w:gridSpan w:val="2"/>
            <w:tcBorders>
              <w:top w:val="nil"/>
              <w:left w:val="nil"/>
              <w:bottom w:val="single" w:sz="4" w:space="0" w:color="auto"/>
              <w:right w:val="single" w:sz="4" w:space="0" w:color="auto"/>
            </w:tcBorders>
            <w:shd w:val="clear" w:color="auto" w:fill="auto"/>
            <w:vAlign w:val="center"/>
          </w:tcPr>
          <w:p w14:paraId="1F088AED"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M476NW</w:t>
            </w:r>
          </w:p>
        </w:tc>
        <w:tc>
          <w:tcPr>
            <w:tcW w:w="4017" w:type="dxa"/>
            <w:tcBorders>
              <w:top w:val="single" w:sz="4" w:space="0" w:color="auto"/>
              <w:left w:val="nil"/>
              <w:bottom w:val="single" w:sz="4" w:space="0" w:color="auto"/>
              <w:right w:val="single" w:sz="4" w:space="0" w:color="auto"/>
            </w:tcBorders>
          </w:tcPr>
          <w:p w14:paraId="25C65ED2" w14:textId="77777777" w:rsidR="00255E22" w:rsidRPr="006F6933" w:rsidRDefault="009C14CE" w:rsidP="00AE22C1">
            <w:pPr>
              <w:spacing w:after="0"/>
              <w:rPr>
                <w:rFonts w:ascii="Times New Roman" w:hAnsi="Times New Roman" w:cs="Times New Roman"/>
                <w:sz w:val="20"/>
                <w:szCs w:val="20"/>
              </w:rPr>
            </w:pPr>
            <w:hyperlink r:id="rId59" w:history="1">
              <w:r w:rsidR="00255E22" w:rsidRPr="006F6933">
                <w:rPr>
                  <w:rFonts w:ascii="Times New Roman" w:hAnsi="Times New Roman" w:cs="Times New Roman"/>
                  <w:sz w:val="20"/>
                  <w:szCs w:val="20"/>
                </w:rPr>
                <w:t xml:space="preserve"> CF381A </w:t>
              </w:r>
            </w:hyperlink>
            <w:r w:rsidR="00255E22" w:rsidRPr="006F6933">
              <w:rPr>
                <w:rFonts w:ascii="Times New Roman" w:hAnsi="Times New Roman" w:cs="Times New Roman"/>
                <w:sz w:val="20"/>
                <w:szCs w:val="20"/>
              </w:rPr>
              <w:t>(C)</w:t>
            </w:r>
          </w:p>
        </w:tc>
        <w:tc>
          <w:tcPr>
            <w:tcW w:w="1701" w:type="dxa"/>
            <w:tcBorders>
              <w:top w:val="single" w:sz="4" w:space="0" w:color="auto"/>
              <w:left w:val="nil"/>
              <w:bottom w:val="single" w:sz="4" w:space="0" w:color="auto"/>
              <w:right w:val="single" w:sz="4" w:space="0" w:color="auto"/>
            </w:tcBorders>
          </w:tcPr>
          <w:p w14:paraId="453EA13E" w14:textId="77777777" w:rsidR="00255E22" w:rsidRPr="006F6933" w:rsidRDefault="00255E22" w:rsidP="00AE22C1">
            <w:pPr>
              <w:spacing w:after="0"/>
              <w:rPr>
                <w:rFonts w:ascii="Times New Roman" w:hAnsi="Times New Roman" w:cs="Times New Roman"/>
                <w:sz w:val="20"/>
                <w:szCs w:val="20"/>
              </w:rPr>
            </w:pPr>
          </w:p>
        </w:tc>
      </w:tr>
      <w:tr w:rsidR="00255E22" w:rsidRPr="006F6933" w14:paraId="00A5218D" w14:textId="0EBC99CC"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49A05CA3"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29.</w:t>
            </w:r>
          </w:p>
        </w:tc>
        <w:tc>
          <w:tcPr>
            <w:tcW w:w="2471" w:type="dxa"/>
            <w:gridSpan w:val="2"/>
            <w:tcBorders>
              <w:top w:val="nil"/>
              <w:left w:val="nil"/>
              <w:bottom w:val="single" w:sz="4" w:space="0" w:color="auto"/>
              <w:right w:val="single" w:sz="4" w:space="0" w:color="auto"/>
            </w:tcBorders>
            <w:shd w:val="clear" w:color="auto" w:fill="auto"/>
            <w:vAlign w:val="center"/>
          </w:tcPr>
          <w:p w14:paraId="280EC1AB"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M476NW</w:t>
            </w:r>
          </w:p>
        </w:tc>
        <w:tc>
          <w:tcPr>
            <w:tcW w:w="4017" w:type="dxa"/>
            <w:tcBorders>
              <w:top w:val="single" w:sz="4" w:space="0" w:color="auto"/>
              <w:left w:val="nil"/>
              <w:bottom w:val="single" w:sz="4" w:space="0" w:color="auto"/>
              <w:right w:val="single" w:sz="4" w:space="0" w:color="auto"/>
            </w:tcBorders>
          </w:tcPr>
          <w:p w14:paraId="5928788A"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CF382A (Y)</w:t>
            </w:r>
          </w:p>
        </w:tc>
        <w:tc>
          <w:tcPr>
            <w:tcW w:w="1701" w:type="dxa"/>
            <w:tcBorders>
              <w:top w:val="single" w:sz="4" w:space="0" w:color="auto"/>
              <w:left w:val="nil"/>
              <w:bottom w:val="single" w:sz="4" w:space="0" w:color="auto"/>
              <w:right w:val="single" w:sz="4" w:space="0" w:color="auto"/>
            </w:tcBorders>
          </w:tcPr>
          <w:p w14:paraId="7464EB84" w14:textId="77777777" w:rsidR="00255E22" w:rsidRPr="006F6933" w:rsidRDefault="00255E22" w:rsidP="00AE22C1">
            <w:pPr>
              <w:spacing w:after="0"/>
              <w:rPr>
                <w:rFonts w:ascii="Times New Roman" w:hAnsi="Times New Roman" w:cs="Times New Roman"/>
                <w:sz w:val="20"/>
                <w:szCs w:val="20"/>
              </w:rPr>
            </w:pPr>
          </w:p>
        </w:tc>
      </w:tr>
      <w:tr w:rsidR="00255E22" w:rsidRPr="006F6933" w14:paraId="778A0EF1" w14:textId="5EAC20EF"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5A04C269"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30.</w:t>
            </w:r>
          </w:p>
        </w:tc>
        <w:tc>
          <w:tcPr>
            <w:tcW w:w="2471" w:type="dxa"/>
            <w:gridSpan w:val="2"/>
            <w:tcBorders>
              <w:top w:val="nil"/>
              <w:left w:val="nil"/>
              <w:bottom w:val="single" w:sz="4" w:space="0" w:color="auto"/>
              <w:right w:val="single" w:sz="4" w:space="0" w:color="auto"/>
            </w:tcBorders>
            <w:shd w:val="clear" w:color="auto" w:fill="auto"/>
            <w:vAlign w:val="center"/>
          </w:tcPr>
          <w:p w14:paraId="03A32C16"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Color</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M476NW</w:t>
            </w:r>
          </w:p>
        </w:tc>
        <w:tc>
          <w:tcPr>
            <w:tcW w:w="4017" w:type="dxa"/>
            <w:tcBorders>
              <w:top w:val="single" w:sz="4" w:space="0" w:color="auto"/>
              <w:left w:val="nil"/>
              <w:bottom w:val="single" w:sz="4" w:space="0" w:color="auto"/>
              <w:right w:val="single" w:sz="4" w:space="0" w:color="auto"/>
            </w:tcBorders>
          </w:tcPr>
          <w:p w14:paraId="25DF0330"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CF383A (M)</w:t>
            </w:r>
          </w:p>
        </w:tc>
        <w:tc>
          <w:tcPr>
            <w:tcW w:w="1701" w:type="dxa"/>
            <w:tcBorders>
              <w:top w:val="single" w:sz="4" w:space="0" w:color="auto"/>
              <w:left w:val="nil"/>
              <w:bottom w:val="single" w:sz="4" w:space="0" w:color="auto"/>
              <w:right w:val="single" w:sz="4" w:space="0" w:color="auto"/>
            </w:tcBorders>
          </w:tcPr>
          <w:p w14:paraId="0C7865F1" w14:textId="77777777" w:rsidR="00255E22" w:rsidRPr="006F6933" w:rsidRDefault="00255E22" w:rsidP="00AE22C1">
            <w:pPr>
              <w:spacing w:after="0"/>
              <w:rPr>
                <w:rFonts w:ascii="Times New Roman" w:hAnsi="Times New Roman" w:cs="Times New Roman"/>
                <w:sz w:val="20"/>
                <w:szCs w:val="20"/>
              </w:rPr>
            </w:pPr>
          </w:p>
        </w:tc>
      </w:tr>
      <w:tr w:rsidR="00255E22" w:rsidRPr="006F6933" w14:paraId="322BCE9D" w14:textId="01EB7E5C"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066C30D6"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31.</w:t>
            </w:r>
          </w:p>
        </w:tc>
        <w:tc>
          <w:tcPr>
            <w:tcW w:w="2471" w:type="dxa"/>
            <w:gridSpan w:val="2"/>
            <w:tcBorders>
              <w:top w:val="nil"/>
              <w:left w:val="nil"/>
              <w:bottom w:val="single" w:sz="4" w:space="0" w:color="auto"/>
              <w:right w:val="single" w:sz="4" w:space="0" w:color="auto"/>
            </w:tcBorders>
            <w:shd w:val="clear" w:color="auto" w:fill="auto"/>
            <w:vAlign w:val="center"/>
          </w:tcPr>
          <w:p w14:paraId="7F9A29D3"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M176N</w:t>
            </w:r>
          </w:p>
        </w:tc>
        <w:tc>
          <w:tcPr>
            <w:tcW w:w="4017" w:type="dxa"/>
            <w:tcBorders>
              <w:top w:val="single" w:sz="4" w:space="0" w:color="auto"/>
              <w:left w:val="nil"/>
              <w:bottom w:val="single" w:sz="4" w:space="0" w:color="auto"/>
              <w:right w:val="single" w:sz="4" w:space="0" w:color="auto"/>
            </w:tcBorders>
          </w:tcPr>
          <w:p w14:paraId="58438AAC"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CF350A (BK)</w:t>
            </w:r>
          </w:p>
        </w:tc>
        <w:tc>
          <w:tcPr>
            <w:tcW w:w="1701" w:type="dxa"/>
            <w:tcBorders>
              <w:top w:val="single" w:sz="4" w:space="0" w:color="auto"/>
              <w:left w:val="nil"/>
              <w:bottom w:val="single" w:sz="4" w:space="0" w:color="auto"/>
              <w:right w:val="single" w:sz="4" w:space="0" w:color="auto"/>
            </w:tcBorders>
          </w:tcPr>
          <w:p w14:paraId="425B3E8D" w14:textId="77777777" w:rsidR="00255E22" w:rsidRPr="006F6933" w:rsidRDefault="00255E22" w:rsidP="00AE22C1">
            <w:pPr>
              <w:spacing w:after="0"/>
              <w:rPr>
                <w:rFonts w:ascii="Times New Roman" w:hAnsi="Times New Roman" w:cs="Times New Roman"/>
                <w:sz w:val="20"/>
                <w:szCs w:val="20"/>
              </w:rPr>
            </w:pPr>
          </w:p>
        </w:tc>
      </w:tr>
      <w:tr w:rsidR="00255E22" w:rsidRPr="006F6933" w14:paraId="2C2751FA" w14:textId="417B8ABB"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55A2269D"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32.</w:t>
            </w:r>
          </w:p>
        </w:tc>
        <w:tc>
          <w:tcPr>
            <w:tcW w:w="2471" w:type="dxa"/>
            <w:gridSpan w:val="2"/>
            <w:tcBorders>
              <w:top w:val="nil"/>
              <w:left w:val="nil"/>
              <w:bottom w:val="single" w:sz="4" w:space="0" w:color="auto"/>
              <w:right w:val="single" w:sz="4" w:space="0" w:color="auto"/>
            </w:tcBorders>
            <w:shd w:val="clear" w:color="auto" w:fill="auto"/>
            <w:vAlign w:val="center"/>
          </w:tcPr>
          <w:p w14:paraId="48B03D1C"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M176N</w:t>
            </w:r>
          </w:p>
        </w:tc>
        <w:tc>
          <w:tcPr>
            <w:tcW w:w="4017" w:type="dxa"/>
            <w:tcBorders>
              <w:top w:val="single" w:sz="4" w:space="0" w:color="auto"/>
              <w:left w:val="nil"/>
              <w:bottom w:val="single" w:sz="4" w:space="0" w:color="auto"/>
              <w:right w:val="single" w:sz="4" w:space="0" w:color="auto"/>
            </w:tcBorders>
          </w:tcPr>
          <w:p w14:paraId="2C25407A"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CF351A (C)</w:t>
            </w:r>
          </w:p>
        </w:tc>
        <w:tc>
          <w:tcPr>
            <w:tcW w:w="1701" w:type="dxa"/>
            <w:tcBorders>
              <w:top w:val="single" w:sz="4" w:space="0" w:color="auto"/>
              <w:left w:val="nil"/>
              <w:bottom w:val="single" w:sz="4" w:space="0" w:color="auto"/>
              <w:right w:val="single" w:sz="4" w:space="0" w:color="auto"/>
            </w:tcBorders>
          </w:tcPr>
          <w:p w14:paraId="3B85FACE" w14:textId="77777777" w:rsidR="00255E22" w:rsidRPr="006F6933" w:rsidRDefault="00255E22" w:rsidP="00AE22C1">
            <w:pPr>
              <w:spacing w:after="0"/>
              <w:rPr>
                <w:rFonts w:ascii="Times New Roman" w:hAnsi="Times New Roman" w:cs="Times New Roman"/>
                <w:sz w:val="20"/>
                <w:szCs w:val="20"/>
              </w:rPr>
            </w:pPr>
          </w:p>
        </w:tc>
      </w:tr>
      <w:tr w:rsidR="00255E22" w:rsidRPr="006F6933" w14:paraId="1EE71957" w14:textId="1DF386A2"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7B80AC7F"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33.</w:t>
            </w:r>
          </w:p>
        </w:tc>
        <w:tc>
          <w:tcPr>
            <w:tcW w:w="2471" w:type="dxa"/>
            <w:gridSpan w:val="2"/>
            <w:tcBorders>
              <w:top w:val="nil"/>
              <w:left w:val="nil"/>
              <w:bottom w:val="single" w:sz="4" w:space="0" w:color="auto"/>
              <w:right w:val="single" w:sz="4" w:space="0" w:color="auto"/>
            </w:tcBorders>
            <w:shd w:val="clear" w:color="auto" w:fill="auto"/>
            <w:vAlign w:val="center"/>
          </w:tcPr>
          <w:p w14:paraId="12668BAF" w14:textId="77777777" w:rsidR="00255E22" w:rsidRPr="006F6933" w:rsidRDefault="00255E22" w:rsidP="00AE22C1">
            <w:pPr>
              <w:spacing w:after="0"/>
              <w:rPr>
                <w:rFonts w:ascii="Times New Roman" w:hAnsi="Times New Roman" w:cs="Times New Roman"/>
                <w:color w:val="000000"/>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M176N</w:t>
            </w:r>
          </w:p>
        </w:tc>
        <w:tc>
          <w:tcPr>
            <w:tcW w:w="4017" w:type="dxa"/>
            <w:tcBorders>
              <w:top w:val="single" w:sz="4" w:space="0" w:color="auto"/>
              <w:left w:val="nil"/>
              <w:bottom w:val="single" w:sz="4" w:space="0" w:color="auto"/>
              <w:right w:val="single" w:sz="4" w:space="0" w:color="auto"/>
            </w:tcBorders>
          </w:tcPr>
          <w:p w14:paraId="030982AF" w14:textId="77777777" w:rsidR="00255E22" w:rsidRPr="006F6933" w:rsidRDefault="009C14CE" w:rsidP="00AE22C1">
            <w:pPr>
              <w:spacing w:after="0"/>
              <w:rPr>
                <w:rFonts w:ascii="Times New Roman" w:hAnsi="Times New Roman" w:cs="Times New Roman"/>
                <w:sz w:val="20"/>
                <w:szCs w:val="20"/>
              </w:rPr>
            </w:pPr>
            <w:hyperlink r:id="rId60" w:history="1">
              <w:r w:rsidR="00255E22" w:rsidRPr="006F6933">
                <w:rPr>
                  <w:rFonts w:ascii="Times New Roman" w:hAnsi="Times New Roman" w:cs="Times New Roman"/>
                  <w:sz w:val="20"/>
                  <w:szCs w:val="20"/>
                </w:rPr>
                <w:t>CF352A</w:t>
              </w:r>
            </w:hyperlink>
            <w:r w:rsidR="00255E22" w:rsidRPr="006F6933">
              <w:rPr>
                <w:rFonts w:ascii="Times New Roman" w:hAnsi="Times New Roman" w:cs="Times New Roman"/>
                <w:sz w:val="20"/>
                <w:szCs w:val="20"/>
              </w:rPr>
              <w:t xml:space="preserve"> (Y)</w:t>
            </w:r>
          </w:p>
        </w:tc>
        <w:tc>
          <w:tcPr>
            <w:tcW w:w="1701" w:type="dxa"/>
            <w:tcBorders>
              <w:top w:val="single" w:sz="4" w:space="0" w:color="auto"/>
              <w:left w:val="nil"/>
              <w:bottom w:val="single" w:sz="4" w:space="0" w:color="auto"/>
              <w:right w:val="single" w:sz="4" w:space="0" w:color="auto"/>
            </w:tcBorders>
          </w:tcPr>
          <w:p w14:paraId="2280A781" w14:textId="77777777" w:rsidR="00255E22" w:rsidRPr="006F6933" w:rsidRDefault="00255E22" w:rsidP="00AE22C1">
            <w:pPr>
              <w:spacing w:after="0"/>
              <w:rPr>
                <w:rFonts w:ascii="Times New Roman" w:hAnsi="Times New Roman" w:cs="Times New Roman"/>
                <w:sz w:val="20"/>
                <w:szCs w:val="20"/>
              </w:rPr>
            </w:pPr>
          </w:p>
        </w:tc>
      </w:tr>
      <w:tr w:rsidR="00255E22" w:rsidRPr="006F6933" w14:paraId="7D587337" w14:textId="3CA6D19C" w:rsidTr="00255E22">
        <w:trPr>
          <w:trHeight w:val="255"/>
        </w:trPr>
        <w:tc>
          <w:tcPr>
            <w:tcW w:w="883" w:type="dxa"/>
            <w:tcBorders>
              <w:top w:val="single" w:sz="4" w:space="0" w:color="auto"/>
              <w:left w:val="single" w:sz="4" w:space="0" w:color="auto"/>
              <w:bottom w:val="single" w:sz="4" w:space="0" w:color="auto"/>
              <w:right w:val="single" w:sz="4" w:space="0" w:color="auto"/>
            </w:tcBorders>
            <w:vAlign w:val="center"/>
          </w:tcPr>
          <w:p w14:paraId="22C3E711" w14:textId="77777777" w:rsidR="00255E22" w:rsidRPr="006F6933" w:rsidRDefault="00255E22" w:rsidP="00AE22C1">
            <w:pPr>
              <w:spacing w:after="0"/>
              <w:jc w:val="center"/>
              <w:rPr>
                <w:rFonts w:ascii="Times New Roman" w:hAnsi="Times New Roman" w:cs="Times New Roman"/>
                <w:color w:val="000000"/>
                <w:sz w:val="20"/>
                <w:szCs w:val="20"/>
              </w:rPr>
            </w:pPr>
            <w:r w:rsidRPr="006F6933">
              <w:rPr>
                <w:rFonts w:ascii="Times New Roman" w:hAnsi="Times New Roman" w:cs="Times New Roman"/>
                <w:color w:val="000000"/>
                <w:sz w:val="20"/>
                <w:szCs w:val="20"/>
              </w:rPr>
              <w:t>34.</w:t>
            </w:r>
          </w:p>
        </w:tc>
        <w:tc>
          <w:tcPr>
            <w:tcW w:w="2471" w:type="dxa"/>
            <w:gridSpan w:val="2"/>
            <w:tcBorders>
              <w:top w:val="nil"/>
              <w:left w:val="nil"/>
              <w:bottom w:val="nil"/>
              <w:right w:val="single" w:sz="4" w:space="0" w:color="auto"/>
            </w:tcBorders>
            <w:shd w:val="clear" w:color="auto" w:fill="auto"/>
            <w:vAlign w:val="center"/>
          </w:tcPr>
          <w:p w14:paraId="50843418" w14:textId="77777777" w:rsidR="00255E22" w:rsidRPr="006F6933" w:rsidRDefault="00255E22" w:rsidP="00AE22C1">
            <w:pPr>
              <w:spacing w:after="0"/>
              <w:rPr>
                <w:rFonts w:ascii="Times New Roman" w:hAnsi="Times New Roman" w:cs="Times New Roman"/>
                <w:color w:val="333333"/>
                <w:sz w:val="20"/>
                <w:szCs w:val="20"/>
              </w:rPr>
            </w:pPr>
            <w:r w:rsidRPr="006F6933">
              <w:rPr>
                <w:rFonts w:ascii="Times New Roman" w:hAnsi="Times New Roman" w:cs="Times New Roman"/>
                <w:color w:val="000000"/>
                <w:sz w:val="20"/>
                <w:szCs w:val="20"/>
              </w:rPr>
              <w:t xml:space="preserve">HP </w:t>
            </w:r>
            <w:proofErr w:type="spellStart"/>
            <w:r w:rsidRPr="006F6933">
              <w:rPr>
                <w:rFonts w:ascii="Times New Roman" w:hAnsi="Times New Roman" w:cs="Times New Roman"/>
                <w:color w:val="000000"/>
                <w:sz w:val="20"/>
                <w:szCs w:val="20"/>
              </w:rPr>
              <w:t>LaserJet</w:t>
            </w:r>
            <w:proofErr w:type="spellEnd"/>
            <w:r w:rsidRPr="006F6933">
              <w:rPr>
                <w:rFonts w:ascii="Times New Roman" w:hAnsi="Times New Roman" w:cs="Times New Roman"/>
                <w:color w:val="000000"/>
                <w:sz w:val="20"/>
                <w:szCs w:val="20"/>
              </w:rPr>
              <w:t xml:space="preserve"> </w:t>
            </w:r>
            <w:proofErr w:type="spellStart"/>
            <w:r w:rsidRPr="006F6933">
              <w:rPr>
                <w:rFonts w:ascii="Times New Roman" w:hAnsi="Times New Roman" w:cs="Times New Roman"/>
                <w:color w:val="000000"/>
                <w:sz w:val="20"/>
                <w:szCs w:val="20"/>
              </w:rPr>
              <w:t>Pro</w:t>
            </w:r>
            <w:proofErr w:type="spellEnd"/>
            <w:r w:rsidRPr="006F6933">
              <w:rPr>
                <w:rFonts w:ascii="Times New Roman" w:hAnsi="Times New Roman" w:cs="Times New Roman"/>
                <w:color w:val="000000"/>
                <w:sz w:val="20"/>
                <w:szCs w:val="20"/>
              </w:rPr>
              <w:t xml:space="preserve"> MFP M176N</w:t>
            </w:r>
          </w:p>
        </w:tc>
        <w:tc>
          <w:tcPr>
            <w:tcW w:w="4017" w:type="dxa"/>
            <w:tcBorders>
              <w:top w:val="single" w:sz="4" w:space="0" w:color="auto"/>
              <w:left w:val="nil"/>
              <w:bottom w:val="single" w:sz="4" w:space="0" w:color="auto"/>
              <w:right w:val="single" w:sz="4" w:space="0" w:color="auto"/>
            </w:tcBorders>
          </w:tcPr>
          <w:p w14:paraId="7ACF4A0B" w14:textId="77777777" w:rsidR="00255E22" w:rsidRPr="006F6933" w:rsidRDefault="00255E22" w:rsidP="00AE22C1">
            <w:pPr>
              <w:spacing w:after="0"/>
              <w:rPr>
                <w:rFonts w:ascii="Times New Roman" w:hAnsi="Times New Roman" w:cs="Times New Roman"/>
                <w:sz w:val="20"/>
                <w:szCs w:val="20"/>
              </w:rPr>
            </w:pPr>
            <w:r w:rsidRPr="006F6933">
              <w:rPr>
                <w:rFonts w:ascii="Times New Roman" w:hAnsi="Times New Roman" w:cs="Times New Roman"/>
                <w:sz w:val="20"/>
                <w:szCs w:val="20"/>
              </w:rPr>
              <w:t>CF353A (M)</w:t>
            </w:r>
          </w:p>
        </w:tc>
        <w:tc>
          <w:tcPr>
            <w:tcW w:w="1701" w:type="dxa"/>
            <w:tcBorders>
              <w:top w:val="single" w:sz="4" w:space="0" w:color="auto"/>
              <w:left w:val="nil"/>
              <w:bottom w:val="single" w:sz="4" w:space="0" w:color="auto"/>
              <w:right w:val="single" w:sz="4" w:space="0" w:color="auto"/>
            </w:tcBorders>
          </w:tcPr>
          <w:p w14:paraId="66C42E07" w14:textId="77777777" w:rsidR="00255E22" w:rsidRPr="006F6933" w:rsidRDefault="00255E22" w:rsidP="00AE22C1">
            <w:pPr>
              <w:spacing w:after="0"/>
              <w:rPr>
                <w:rFonts w:ascii="Times New Roman" w:hAnsi="Times New Roman" w:cs="Times New Roman"/>
                <w:sz w:val="20"/>
                <w:szCs w:val="20"/>
              </w:rPr>
            </w:pPr>
          </w:p>
        </w:tc>
      </w:tr>
      <w:tr w:rsidR="00EE64DC" w:rsidRPr="006F6933" w14:paraId="373689DC" w14:textId="77777777" w:rsidTr="00AE22C1">
        <w:trPr>
          <w:trHeight w:val="357"/>
        </w:trPr>
        <w:tc>
          <w:tcPr>
            <w:tcW w:w="7371" w:type="dxa"/>
            <w:gridSpan w:val="4"/>
            <w:tcBorders>
              <w:top w:val="single" w:sz="4" w:space="0" w:color="auto"/>
              <w:right w:val="single" w:sz="4" w:space="0" w:color="auto"/>
            </w:tcBorders>
            <w:vAlign w:val="center"/>
          </w:tcPr>
          <w:p w14:paraId="3187A34E" w14:textId="77777777" w:rsidR="00EE64DC" w:rsidRPr="00EE64DC" w:rsidRDefault="00EE64DC" w:rsidP="00AE22C1">
            <w:pPr>
              <w:spacing w:after="0"/>
              <w:jc w:val="right"/>
              <w:rPr>
                <w:rFonts w:ascii="Times New Roman" w:hAnsi="Times New Roman" w:cs="Times New Roman"/>
                <w:b/>
                <w:sz w:val="20"/>
                <w:szCs w:val="20"/>
              </w:rPr>
            </w:pPr>
            <w:r w:rsidRPr="00EE64DC">
              <w:rPr>
                <w:rFonts w:ascii="Times New Roman" w:hAnsi="Times New Roman" w:cs="Times New Roman"/>
                <w:b/>
                <w:sz w:val="20"/>
                <w:szCs w:val="20"/>
              </w:rPr>
              <w:lastRenderedPageBreak/>
              <w:t>Kopā EUR bez PVN</w:t>
            </w:r>
          </w:p>
        </w:tc>
        <w:tc>
          <w:tcPr>
            <w:tcW w:w="1701" w:type="dxa"/>
            <w:tcBorders>
              <w:top w:val="single" w:sz="4" w:space="0" w:color="auto"/>
              <w:left w:val="single" w:sz="4" w:space="0" w:color="auto"/>
              <w:bottom w:val="single" w:sz="4" w:space="0" w:color="auto"/>
              <w:right w:val="single" w:sz="4" w:space="0" w:color="auto"/>
            </w:tcBorders>
          </w:tcPr>
          <w:p w14:paraId="3B90A5D4" w14:textId="77777777" w:rsidR="00EE64DC" w:rsidRPr="006F6933" w:rsidRDefault="00EE64DC" w:rsidP="00AE22C1">
            <w:pPr>
              <w:spacing w:after="0"/>
              <w:rPr>
                <w:rFonts w:ascii="Times New Roman" w:hAnsi="Times New Roman" w:cs="Times New Roman"/>
                <w:sz w:val="20"/>
                <w:szCs w:val="20"/>
              </w:rPr>
            </w:pPr>
          </w:p>
        </w:tc>
      </w:tr>
      <w:tr w:rsidR="00EE64DC" w:rsidRPr="006F6933" w14:paraId="584912A8" w14:textId="77777777" w:rsidTr="00AE22C1">
        <w:trPr>
          <w:trHeight w:val="357"/>
        </w:trPr>
        <w:tc>
          <w:tcPr>
            <w:tcW w:w="7371" w:type="dxa"/>
            <w:gridSpan w:val="4"/>
            <w:tcBorders>
              <w:right w:val="single" w:sz="4" w:space="0" w:color="auto"/>
            </w:tcBorders>
            <w:vAlign w:val="center"/>
          </w:tcPr>
          <w:p w14:paraId="4253A094" w14:textId="77777777" w:rsidR="00EE64DC" w:rsidRPr="00EE64DC" w:rsidRDefault="00EE64DC" w:rsidP="00AE22C1">
            <w:pPr>
              <w:spacing w:after="0"/>
              <w:jc w:val="right"/>
              <w:rPr>
                <w:rFonts w:ascii="Times New Roman" w:hAnsi="Times New Roman" w:cs="Times New Roman"/>
                <w:b/>
                <w:sz w:val="20"/>
                <w:szCs w:val="20"/>
              </w:rPr>
            </w:pPr>
            <w:r w:rsidRPr="00EE64DC">
              <w:rPr>
                <w:rFonts w:ascii="Times New Roman" w:hAnsi="Times New Roman" w:cs="Times New Roman"/>
                <w:b/>
                <w:sz w:val="20"/>
                <w:szCs w:val="20"/>
              </w:rPr>
              <w:t>PVN 21%</w:t>
            </w:r>
          </w:p>
        </w:tc>
        <w:tc>
          <w:tcPr>
            <w:tcW w:w="1701" w:type="dxa"/>
            <w:tcBorders>
              <w:top w:val="single" w:sz="4" w:space="0" w:color="auto"/>
              <w:left w:val="single" w:sz="4" w:space="0" w:color="auto"/>
              <w:bottom w:val="single" w:sz="4" w:space="0" w:color="auto"/>
              <w:right w:val="single" w:sz="4" w:space="0" w:color="auto"/>
            </w:tcBorders>
          </w:tcPr>
          <w:p w14:paraId="1D441793" w14:textId="77777777" w:rsidR="00EE64DC" w:rsidRPr="006F6933" w:rsidRDefault="00EE64DC" w:rsidP="00AE22C1">
            <w:pPr>
              <w:spacing w:after="0"/>
              <w:rPr>
                <w:rFonts w:ascii="Times New Roman" w:hAnsi="Times New Roman" w:cs="Times New Roman"/>
                <w:sz w:val="20"/>
                <w:szCs w:val="20"/>
              </w:rPr>
            </w:pPr>
          </w:p>
        </w:tc>
      </w:tr>
      <w:tr w:rsidR="00EE64DC" w:rsidRPr="006F6933" w14:paraId="2F53F847" w14:textId="77777777" w:rsidTr="00AE22C1">
        <w:trPr>
          <w:trHeight w:val="357"/>
        </w:trPr>
        <w:tc>
          <w:tcPr>
            <w:tcW w:w="7371" w:type="dxa"/>
            <w:gridSpan w:val="4"/>
            <w:tcBorders>
              <w:right w:val="single" w:sz="4" w:space="0" w:color="auto"/>
            </w:tcBorders>
            <w:vAlign w:val="center"/>
          </w:tcPr>
          <w:p w14:paraId="065D8FFA" w14:textId="77777777" w:rsidR="00EE64DC" w:rsidRPr="00EE64DC" w:rsidRDefault="00EE64DC" w:rsidP="00AE22C1">
            <w:pPr>
              <w:spacing w:after="0"/>
              <w:jc w:val="right"/>
              <w:rPr>
                <w:rFonts w:ascii="Times New Roman" w:hAnsi="Times New Roman" w:cs="Times New Roman"/>
                <w:b/>
                <w:sz w:val="20"/>
                <w:szCs w:val="20"/>
              </w:rPr>
            </w:pPr>
            <w:r w:rsidRPr="00EE64DC">
              <w:rPr>
                <w:rFonts w:ascii="Times New Roman" w:hAnsi="Times New Roman" w:cs="Times New Roman"/>
                <w:b/>
                <w:sz w:val="20"/>
                <w:szCs w:val="20"/>
              </w:rPr>
              <w:t>Kopā EUR ar PVN</w:t>
            </w:r>
          </w:p>
        </w:tc>
        <w:tc>
          <w:tcPr>
            <w:tcW w:w="1701" w:type="dxa"/>
            <w:tcBorders>
              <w:top w:val="single" w:sz="4" w:space="0" w:color="auto"/>
              <w:left w:val="single" w:sz="4" w:space="0" w:color="auto"/>
              <w:bottom w:val="single" w:sz="4" w:space="0" w:color="auto"/>
              <w:right w:val="single" w:sz="4" w:space="0" w:color="auto"/>
            </w:tcBorders>
          </w:tcPr>
          <w:p w14:paraId="4E690E3C" w14:textId="77777777" w:rsidR="00EE64DC" w:rsidRPr="006F6933" w:rsidRDefault="00EE64DC" w:rsidP="00AE22C1">
            <w:pPr>
              <w:spacing w:after="0"/>
              <w:rPr>
                <w:rFonts w:ascii="Times New Roman" w:hAnsi="Times New Roman" w:cs="Times New Roman"/>
                <w:sz w:val="20"/>
                <w:szCs w:val="20"/>
              </w:rPr>
            </w:pPr>
          </w:p>
        </w:tc>
      </w:tr>
    </w:tbl>
    <w:p w14:paraId="5121DF3E" w14:textId="295A356D" w:rsidR="00255E22" w:rsidRDefault="00255E22" w:rsidP="002D010C">
      <w:pPr>
        <w:pBdr>
          <w:top w:val="nil"/>
          <w:left w:val="nil"/>
          <w:bottom w:val="nil"/>
          <w:right w:val="nil"/>
          <w:between w:val="nil"/>
          <w:bar w:val="nil"/>
        </w:pBdr>
        <w:spacing w:after="0" w:line="240" w:lineRule="auto"/>
        <w:jc w:val="both"/>
        <w:rPr>
          <w:rFonts w:ascii="Times New Roman" w:eastAsia="Calibri" w:hAnsi="Times New Roman" w:cs="Calibri"/>
          <w:color w:val="000000"/>
          <w:highlight w:val="green"/>
          <w:u w:color="000000"/>
          <w:bdr w:val="nil"/>
          <w:lang w:eastAsia="lv-LV"/>
        </w:rPr>
      </w:pPr>
    </w:p>
    <w:p w14:paraId="68F07E7D" w14:textId="77777777" w:rsidR="00EE64DC" w:rsidRDefault="00EE64DC" w:rsidP="00EE64DC">
      <w:pPr>
        <w:pBdr>
          <w:top w:val="nil"/>
          <w:left w:val="nil"/>
          <w:bottom w:val="nil"/>
          <w:right w:val="nil"/>
          <w:between w:val="nil"/>
          <w:bar w:val="nil"/>
        </w:pBdr>
        <w:spacing w:after="0" w:line="240" w:lineRule="auto"/>
        <w:ind w:firstLine="720"/>
        <w:jc w:val="both"/>
        <w:rPr>
          <w:rFonts w:ascii="Times New Roman" w:eastAsia="Calibri" w:hAnsi="Times New Roman" w:cs="Calibri"/>
          <w:color w:val="000000"/>
          <w:u w:color="000000"/>
          <w:bdr w:val="nil"/>
          <w:lang w:eastAsia="lv-LV"/>
        </w:rPr>
      </w:pPr>
    </w:p>
    <w:p w14:paraId="1CF6105A" w14:textId="77777777" w:rsidR="00EE64DC" w:rsidRDefault="00EE64DC" w:rsidP="00EE64DC">
      <w:pPr>
        <w:pBdr>
          <w:top w:val="nil"/>
          <w:left w:val="nil"/>
          <w:bottom w:val="nil"/>
          <w:right w:val="nil"/>
          <w:between w:val="nil"/>
          <w:bar w:val="nil"/>
        </w:pBdr>
        <w:spacing w:after="0" w:line="240" w:lineRule="auto"/>
        <w:ind w:firstLine="720"/>
        <w:jc w:val="both"/>
        <w:rPr>
          <w:rFonts w:ascii="Times New Roman" w:eastAsia="Calibri" w:hAnsi="Times New Roman" w:cs="Calibri"/>
          <w:color w:val="000000"/>
          <w:u w:color="000000"/>
          <w:bdr w:val="nil"/>
          <w:lang w:eastAsia="lv-LV"/>
        </w:rPr>
      </w:pPr>
    </w:p>
    <w:p w14:paraId="1A1E5C1C" w14:textId="4955A492" w:rsidR="00EE64DC" w:rsidRPr="00EE64DC" w:rsidRDefault="00EE64DC" w:rsidP="00EE64DC">
      <w:pPr>
        <w:pBdr>
          <w:top w:val="nil"/>
          <w:left w:val="nil"/>
          <w:bottom w:val="nil"/>
          <w:right w:val="nil"/>
          <w:between w:val="nil"/>
          <w:bar w:val="nil"/>
        </w:pBdr>
        <w:spacing w:after="0" w:line="240" w:lineRule="auto"/>
        <w:ind w:firstLine="720"/>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Summa k</w:t>
      </w:r>
      <w:r w:rsidRPr="00EE64DC">
        <w:rPr>
          <w:rFonts w:ascii="Times New Roman" w:eastAsia="Calibri" w:hAnsi="Times New Roman" w:cs="Calibri"/>
          <w:color w:val="000000"/>
          <w:u w:color="000000"/>
          <w:bdr w:val="nil"/>
          <w:lang w:eastAsia="lv-LV"/>
        </w:rPr>
        <w:t>opā (Tabula Nr.1 + Tabula Nr.2)</w:t>
      </w:r>
    </w:p>
    <w:p w14:paraId="1BD73555" w14:textId="77777777" w:rsidR="00EE64DC" w:rsidRPr="0076210A" w:rsidRDefault="00EE64DC" w:rsidP="002D010C">
      <w:pPr>
        <w:pBdr>
          <w:top w:val="nil"/>
          <w:left w:val="nil"/>
          <w:bottom w:val="nil"/>
          <w:right w:val="nil"/>
          <w:between w:val="nil"/>
          <w:bar w:val="nil"/>
        </w:pBdr>
        <w:spacing w:after="0" w:line="240" w:lineRule="auto"/>
        <w:jc w:val="both"/>
        <w:rPr>
          <w:rFonts w:ascii="Times New Roman" w:eastAsia="Calibri" w:hAnsi="Times New Roman" w:cs="Calibri"/>
          <w:color w:val="000000"/>
          <w:highlight w:val="green"/>
          <w:u w:color="000000"/>
          <w:bdr w:val="nil"/>
          <w:lang w:eastAsia="lv-LV"/>
        </w:rPr>
      </w:pP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2D010C" w:rsidRPr="008D17D5" w14:paraId="4D18ED6F" w14:textId="77777777" w:rsidTr="00C755AF">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0B7AC" w14:textId="77777777" w:rsidR="002D010C" w:rsidRPr="002D4FBE" w:rsidRDefault="002D010C" w:rsidP="00C755A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2D4FBE">
              <w:rPr>
                <w:rFonts w:ascii="Times New Roman" w:eastAsia="Calibri" w:hAnsi="Times New Roman" w:cs="Calibri"/>
                <w:color w:val="000000"/>
                <w:sz w:val="20"/>
                <w:szCs w:val="20"/>
                <w:u w:color="000000"/>
                <w:bdr w:val="nil"/>
                <w:lang w:eastAsia="lv-LV"/>
              </w:rPr>
              <w:t>EUR bez PVN ....%</w:t>
            </w:r>
          </w:p>
          <w:p w14:paraId="5B631314" w14:textId="62EC3403" w:rsidR="002074E6" w:rsidRPr="002C73B8" w:rsidRDefault="002D010C" w:rsidP="002C73B8">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r w:rsidRPr="002D4FBE">
              <w:rPr>
                <w:rFonts w:ascii="Times New Roman" w:eastAsia="Calibri" w:hAnsi="Times New Roman" w:cs="Calibri"/>
                <w:color w:val="000000"/>
                <w:sz w:val="20"/>
                <w:szCs w:val="20"/>
                <w:u w:color="000000"/>
                <w:bdr w:val="nil"/>
                <w:lang w:eastAsia="lv-LV"/>
              </w:rPr>
              <w:t>(summa cipariem un vārdiem)</w:t>
            </w:r>
            <w:r w:rsidR="002C73B8">
              <w:rPr>
                <w:rStyle w:val="FootnoteReference"/>
                <w:rFonts w:ascii="Times New Roman" w:eastAsia="Calibri" w:hAnsi="Times New Roman" w:cs="Calibri"/>
                <w:color w:val="000000"/>
                <w:sz w:val="20"/>
                <w:szCs w:val="20"/>
                <w:u w:color="000000"/>
                <w:bdr w:val="nil"/>
                <w:lang w:eastAsia="lv-LV"/>
              </w:rPr>
              <w:footnoteReference w:id="3"/>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FDF0E" w14:textId="77777777" w:rsidR="002D010C" w:rsidRPr="002D4FBE" w:rsidRDefault="002D010C" w:rsidP="00C755A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2D4FBE">
              <w:rPr>
                <w:rFonts w:ascii="Times New Roman" w:eastAsia="Calibri" w:hAnsi="Times New Roman" w:cs="Calibri"/>
                <w:color w:val="000000"/>
                <w:sz w:val="20"/>
                <w:szCs w:val="20"/>
                <w:u w:color="000000"/>
                <w:bdr w:val="nil"/>
                <w:lang w:eastAsia="lv-LV"/>
              </w:rPr>
              <w:t>PVN ....... %</w:t>
            </w:r>
          </w:p>
          <w:p w14:paraId="617CC811" w14:textId="77777777" w:rsidR="002D010C" w:rsidRPr="002D4FBE" w:rsidRDefault="002D010C" w:rsidP="00C755AF">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2D4FBE">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25EC" w14:textId="77777777" w:rsidR="002D010C" w:rsidRPr="002D4FBE" w:rsidRDefault="002D010C" w:rsidP="00C755A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2D4FBE">
              <w:rPr>
                <w:rFonts w:ascii="Times New Roman" w:eastAsia="Calibri" w:hAnsi="Times New Roman" w:cs="Calibri"/>
                <w:color w:val="000000"/>
                <w:sz w:val="20"/>
                <w:szCs w:val="20"/>
                <w:u w:color="000000"/>
                <w:bdr w:val="nil"/>
                <w:lang w:eastAsia="lv-LV"/>
              </w:rPr>
              <w:t>EUR, ieskaitot PVN ......%</w:t>
            </w:r>
          </w:p>
          <w:p w14:paraId="1EFF8EE0" w14:textId="1013CEAB" w:rsidR="002074E6" w:rsidRPr="002C73B8" w:rsidRDefault="002D010C" w:rsidP="002C73B8">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r w:rsidRPr="002D4FBE">
              <w:rPr>
                <w:rFonts w:ascii="Times New Roman" w:eastAsia="Calibri" w:hAnsi="Times New Roman" w:cs="Calibri"/>
                <w:color w:val="000000"/>
                <w:sz w:val="20"/>
                <w:szCs w:val="20"/>
                <w:u w:color="000000"/>
                <w:bdr w:val="nil"/>
                <w:lang w:eastAsia="lv-LV"/>
              </w:rPr>
              <w:t>(summa cipariem un vārdiem)</w:t>
            </w:r>
          </w:p>
        </w:tc>
      </w:tr>
      <w:tr w:rsidR="002D010C" w:rsidRPr="008D17D5" w14:paraId="35BD5430" w14:textId="77777777" w:rsidTr="00C755AF">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98ECB" w14:textId="77777777" w:rsidR="002D010C" w:rsidRPr="008D17D5" w:rsidRDefault="002D010C" w:rsidP="00C755AF">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7E8ED" w14:textId="77777777" w:rsidR="002D010C" w:rsidRPr="008D17D5" w:rsidRDefault="002D010C" w:rsidP="00C755AF">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green"/>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F8426" w14:textId="77777777" w:rsidR="002D010C" w:rsidRPr="008D17D5" w:rsidRDefault="002D010C" w:rsidP="00C755AF">
            <w:pPr>
              <w:pBdr>
                <w:top w:val="nil"/>
                <w:left w:val="nil"/>
                <w:bottom w:val="nil"/>
                <w:right w:val="nil"/>
                <w:between w:val="nil"/>
                <w:bar w:val="nil"/>
              </w:pBdr>
              <w:spacing w:after="0" w:line="240" w:lineRule="auto"/>
              <w:jc w:val="center"/>
              <w:rPr>
                <w:rFonts w:ascii="Calibri" w:eastAsia="Calibri" w:hAnsi="Calibri" w:cs="Calibri"/>
                <w:color w:val="000000"/>
                <w:highlight w:val="green"/>
                <w:u w:color="000000"/>
                <w:bdr w:val="nil"/>
                <w:lang w:eastAsia="lv-LV"/>
              </w:rPr>
            </w:pPr>
          </w:p>
        </w:tc>
      </w:tr>
    </w:tbl>
    <w:p w14:paraId="3B53799F" w14:textId="77777777" w:rsidR="002D010C" w:rsidRPr="0034072F" w:rsidRDefault="002D010C" w:rsidP="002D010C">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highlight w:val="green"/>
          <w:u w:color="000000"/>
          <w:bdr w:val="nil"/>
          <w:lang w:eastAsia="lv-LV"/>
        </w:rPr>
      </w:pPr>
    </w:p>
    <w:p w14:paraId="085C1A90" w14:textId="023E6E3B" w:rsidR="00190187" w:rsidRPr="0034072F" w:rsidRDefault="00190187" w:rsidP="00A047ED">
      <w:pPr>
        <w:jc w:val="both"/>
        <w:rPr>
          <w:rFonts w:ascii="Times New Roman" w:hAnsi="Times New Roman" w:cs="Times New Roman"/>
        </w:rPr>
      </w:pPr>
      <w:r w:rsidRPr="0034072F">
        <w:rPr>
          <w:rFonts w:ascii="Times New Roman" w:hAnsi="Times New Roman" w:cs="Times New Roman"/>
        </w:rPr>
        <w:t xml:space="preserve">Piedāvātā </w:t>
      </w:r>
      <w:r w:rsidRPr="0061681D">
        <w:rPr>
          <w:rFonts w:ascii="Times New Roman" w:hAnsi="Times New Roman" w:cs="Times New Roman"/>
        </w:rPr>
        <w:t xml:space="preserve">atlaide </w:t>
      </w:r>
      <w:r w:rsidR="00520F5C" w:rsidRPr="0061681D">
        <w:rPr>
          <w:rFonts w:ascii="Times New Roman" w:hAnsi="Times New Roman" w:cs="Times New Roman"/>
        </w:rPr>
        <w:t>toneriem un kasetnēm</w:t>
      </w:r>
      <w:r w:rsidR="0034072F" w:rsidRPr="0061681D">
        <w:rPr>
          <w:rFonts w:ascii="Times New Roman" w:hAnsi="Times New Roman" w:cs="Times New Roman"/>
        </w:rPr>
        <w:t>, kuras</w:t>
      </w:r>
      <w:r w:rsidR="0034072F" w:rsidRPr="0034072F">
        <w:rPr>
          <w:rFonts w:ascii="Times New Roman" w:hAnsi="Times New Roman" w:cs="Times New Roman"/>
        </w:rPr>
        <w:t xml:space="preserve"> nav iekļautas tehniskajā specifikācijā</w:t>
      </w:r>
      <w:r w:rsidR="006C6E5D">
        <w:rPr>
          <w:rFonts w:ascii="Times New Roman" w:hAnsi="Times New Roman" w:cs="Times New Roman"/>
        </w:rPr>
        <w:t xml:space="preserve"> (Nolikuma 2.pielikums)</w:t>
      </w:r>
      <w:r w:rsidR="0034072F" w:rsidRPr="0034072F">
        <w:rPr>
          <w:rFonts w:ascii="Times New Roman" w:hAnsi="Times New Roman" w:cs="Times New Roman"/>
        </w:rPr>
        <w:t>:</w:t>
      </w:r>
      <w:r w:rsidR="00520F5C">
        <w:rPr>
          <w:rFonts w:ascii="Times New Roman" w:hAnsi="Times New Roman" w:cs="Times New Roman"/>
        </w:rPr>
        <w:t xml:space="preserve"> _______</w:t>
      </w:r>
      <w:r w:rsidR="00A44E33">
        <w:rPr>
          <w:rFonts w:ascii="Times New Roman" w:hAnsi="Times New Roman" w:cs="Times New Roman"/>
        </w:rPr>
        <w:t xml:space="preserve"> (________________) %.</w:t>
      </w:r>
      <w:r w:rsidR="00EE64DC">
        <w:rPr>
          <w:rFonts w:ascii="Times New Roman" w:hAnsi="Times New Roman" w:cs="Times New Roman"/>
        </w:rPr>
        <w:t xml:space="preserve"> </w:t>
      </w:r>
    </w:p>
    <w:p w14:paraId="57D3C99B" w14:textId="77777777" w:rsidR="0034072F" w:rsidRPr="0034072F" w:rsidRDefault="0034072F" w:rsidP="002D010C">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highlight w:val="green"/>
          <w:u w:color="000000"/>
          <w:bdr w:val="nil"/>
          <w:lang w:eastAsia="lv-LV"/>
        </w:rPr>
      </w:pPr>
    </w:p>
    <w:p w14:paraId="352EA703" w14:textId="1DFDF547" w:rsidR="002D010C" w:rsidRPr="0034072F"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34072F">
        <w:rPr>
          <w:rFonts w:ascii="Times New Roman" w:eastAsia="Calibri" w:hAnsi="Times New Roman" w:cs="Times New Roman"/>
          <w:color w:val="000000"/>
          <w:u w:color="000000"/>
          <w:bdr w:val="nil"/>
          <w:lang w:eastAsia="lv-LV"/>
        </w:rPr>
        <w:t>Summā ir iekļaut</w:t>
      </w:r>
      <w:r w:rsidR="00E31266" w:rsidRPr="0034072F">
        <w:rPr>
          <w:rFonts w:ascii="Times New Roman" w:eastAsia="Calibri" w:hAnsi="Times New Roman" w:cs="Times New Roman"/>
          <w:color w:val="000000"/>
          <w:u w:color="000000"/>
          <w:bdr w:val="nil"/>
          <w:lang w:eastAsia="lv-LV"/>
        </w:rPr>
        <w:t>as preču ražošanas un piegādes izmaksa, kā arī</w:t>
      </w:r>
      <w:r w:rsidRPr="0034072F">
        <w:rPr>
          <w:rFonts w:ascii="Times New Roman" w:eastAsia="Calibri" w:hAnsi="Times New Roman" w:cs="Times New Roman"/>
          <w:color w:val="000000"/>
          <w:u w:color="000000"/>
          <w:bdr w:val="nil"/>
          <w:lang w:eastAsia="lv-LV"/>
        </w:rPr>
        <w:t xml:space="preserve"> visi Latvijas Republikas normatīvajos aktos paredzētie nodokļi un nodevas, izņemot pievienotās vērtības nodokli.</w:t>
      </w:r>
    </w:p>
    <w:p w14:paraId="59C9F1A2" w14:textId="77777777" w:rsidR="002D010C" w:rsidRPr="0034072F" w:rsidRDefault="002D010C" w:rsidP="002D010C">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lv-LV"/>
        </w:rPr>
      </w:pPr>
    </w:p>
    <w:p w14:paraId="3347C1FF" w14:textId="3E43A66E" w:rsidR="002D010C" w:rsidRPr="0076210A"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34072F">
        <w:rPr>
          <w:rFonts w:ascii="Times New Roman" w:eastAsia="Calibri" w:hAnsi="Times New Roman" w:cs="Times New Roman"/>
          <w:color w:val="000000"/>
          <w:u w:color="000000"/>
          <w:bdr w:val="nil"/>
          <w:lang w:eastAsia="lv-LV"/>
        </w:rPr>
        <w:t>Ar šo uzņemos pilnu atbildību par finanšu piedāvājuma formā ietverto informāciju</w:t>
      </w:r>
      <w:r w:rsidRPr="0076210A">
        <w:rPr>
          <w:rFonts w:ascii="Times New Roman" w:eastAsia="Calibri" w:hAnsi="Times New Roman" w:cs="Calibri"/>
          <w:color w:val="000000"/>
          <w:u w:color="000000"/>
          <w:bdr w:val="nil"/>
          <w:lang w:eastAsia="lv-LV"/>
        </w:rPr>
        <w:t xml:space="preserve">, atbilstību </w:t>
      </w:r>
      <w:r w:rsidR="00E31266">
        <w:rPr>
          <w:rFonts w:ascii="Times New Roman" w:eastAsia="Calibri" w:hAnsi="Times New Roman" w:cs="Calibri"/>
          <w:color w:val="000000"/>
          <w:u w:color="000000"/>
          <w:bdr w:val="nil"/>
          <w:lang w:eastAsia="lv-LV"/>
        </w:rPr>
        <w:t>n</w:t>
      </w:r>
      <w:r w:rsidRPr="0076210A">
        <w:rPr>
          <w:rFonts w:ascii="Times New Roman" w:eastAsia="Calibri" w:hAnsi="Times New Roman" w:cs="Calibri"/>
          <w:color w:val="000000"/>
          <w:u w:color="000000"/>
          <w:bdr w:val="nil"/>
          <w:lang w:eastAsia="lv-LV"/>
        </w:rPr>
        <w:t>olikuma prasībām. Sniegtā informācija un dati ir patiesi.</w:t>
      </w:r>
    </w:p>
    <w:p w14:paraId="62EA2DEC" w14:textId="77777777" w:rsidR="002D010C" w:rsidRPr="0076210A" w:rsidRDefault="002D010C" w:rsidP="002D010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4CF0B237" w14:textId="77777777" w:rsidR="002D010C" w:rsidRPr="0076210A"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48F1CF02" w14:textId="77777777" w:rsidR="002D010C" w:rsidRPr="0076210A"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6210A">
        <w:rPr>
          <w:rFonts w:ascii="Times New Roman" w:eastAsia="Calibri" w:hAnsi="Times New Roman" w:cs="Calibri"/>
          <w:color w:val="000000"/>
          <w:u w:color="000000"/>
          <w:bdr w:val="nil"/>
          <w:lang w:eastAsia="lv-LV"/>
        </w:rPr>
        <w:t xml:space="preserve">Vārds, </w:t>
      </w:r>
      <w:r>
        <w:rPr>
          <w:rFonts w:ascii="Times New Roman" w:eastAsia="Calibri" w:hAnsi="Times New Roman" w:cs="Calibri"/>
          <w:color w:val="000000"/>
          <w:u w:color="000000"/>
          <w:bdr w:val="nil"/>
          <w:lang w:eastAsia="lv-LV"/>
        </w:rPr>
        <w:t>u</w:t>
      </w:r>
      <w:r w:rsidRPr="0076210A">
        <w:rPr>
          <w:rFonts w:ascii="Times New Roman" w:eastAsia="Calibri" w:hAnsi="Times New Roman" w:cs="Calibri"/>
          <w:color w:val="000000"/>
          <w:u w:color="000000"/>
          <w:bdr w:val="nil"/>
          <w:lang w:eastAsia="lv-LV"/>
        </w:rPr>
        <w:t>zvārds</w:t>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t>_____________________________________</w:t>
      </w:r>
    </w:p>
    <w:p w14:paraId="7F9F5032" w14:textId="77777777" w:rsidR="002D010C" w:rsidRPr="0076210A"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DD49184" w14:textId="77777777" w:rsidR="002D010C" w:rsidRPr="0076210A"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6210A">
        <w:rPr>
          <w:rFonts w:ascii="Times New Roman" w:eastAsia="Calibri" w:hAnsi="Times New Roman" w:cs="Calibri"/>
          <w:color w:val="000000"/>
          <w:u w:color="000000"/>
          <w:bdr w:val="nil"/>
          <w:lang w:eastAsia="lv-LV"/>
        </w:rPr>
        <w:t>Ieņemamais amats</w:t>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t>_____________________________________</w:t>
      </w:r>
    </w:p>
    <w:p w14:paraId="7EDF3876" w14:textId="77777777" w:rsidR="002D010C" w:rsidRPr="0076210A"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485F9F5" w14:textId="77777777" w:rsidR="002D010C" w:rsidRPr="0076210A"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6210A">
        <w:rPr>
          <w:rFonts w:ascii="Times New Roman" w:eastAsia="Calibri" w:hAnsi="Times New Roman" w:cs="Calibri"/>
          <w:color w:val="000000"/>
          <w:u w:color="000000"/>
          <w:bdr w:val="nil"/>
          <w:lang w:eastAsia="lv-LV"/>
        </w:rPr>
        <w:t>Paraksts</w:t>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t>_____________________________________</w:t>
      </w:r>
    </w:p>
    <w:p w14:paraId="32D305D8" w14:textId="77777777" w:rsidR="002D010C" w:rsidRPr="0076210A"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6210A">
        <w:rPr>
          <w:rFonts w:ascii="Times New Roman" w:eastAsia="Times New Roman" w:hAnsi="Times New Roman" w:cs="Times New Roman"/>
          <w:color w:val="000000"/>
          <w:u w:color="000000"/>
          <w:bdr w:val="nil"/>
          <w:lang w:eastAsia="lv-LV"/>
        </w:rPr>
        <w:tab/>
      </w:r>
    </w:p>
    <w:p w14:paraId="64940124" w14:textId="77777777" w:rsidR="002D010C" w:rsidRPr="0076210A" w:rsidRDefault="002D010C" w:rsidP="002D010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6210A">
        <w:rPr>
          <w:rFonts w:ascii="Times New Roman" w:eastAsia="Calibri" w:hAnsi="Times New Roman" w:cs="Calibri"/>
          <w:color w:val="000000"/>
          <w:u w:color="000000"/>
          <w:bdr w:val="nil"/>
          <w:lang w:eastAsia="lv-LV"/>
        </w:rPr>
        <w:t>Datums</w:t>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t>__________</w:t>
      </w:r>
      <w:r w:rsidRPr="0076210A">
        <w:rPr>
          <w:rFonts w:ascii="Times New Roman" w:eastAsia="Calibri" w:hAnsi="Times New Roman" w:cs="Calibri"/>
          <w:color w:val="000000"/>
          <w:u w:color="000000"/>
          <w:bdr w:val="nil"/>
          <w:lang w:eastAsia="lv-LV"/>
        </w:rPr>
        <w:tab/>
      </w:r>
      <w:r w:rsidRPr="0076210A">
        <w:rPr>
          <w:rFonts w:ascii="Times New Roman" w:eastAsia="Calibri" w:hAnsi="Times New Roman" w:cs="Calibri"/>
          <w:color w:val="000000"/>
          <w:u w:color="000000"/>
          <w:bdr w:val="nil"/>
          <w:lang w:eastAsia="lv-LV"/>
        </w:rPr>
        <w:tab/>
        <w:t>_________________</w:t>
      </w:r>
    </w:p>
    <w:p w14:paraId="1CFC9B78" w14:textId="77777777" w:rsidR="002D010C" w:rsidRPr="0076210A" w:rsidRDefault="002D010C" w:rsidP="002D010C">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u w:color="000000"/>
          <w:bdr w:val="nil"/>
          <w:shd w:val="clear" w:color="auto" w:fill="FFFF00"/>
          <w:lang w:eastAsia="lv-LV"/>
        </w:rPr>
      </w:pPr>
    </w:p>
    <w:p w14:paraId="3DFDAC2D" w14:textId="77777777" w:rsidR="00557B1C" w:rsidRDefault="00557B1C">
      <w:pPr>
        <w:rPr>
          <w:rFonts w:ascii="Times New Roman" w:eastAsia="Calibri" w:hAnsi="Times New Roman" w:cs="Calibri"/>
          <w:b/>
          <w:bCs/>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br w:type="page"/>
      </w:r>
    </w:p>
    <w:p w14:paraId="1F08FE31" w14:textId="02004224" w:rsidR="002D010C" w:rsidRPr="002074E6" w:rsidRDefault="006C6E5D" w:rsidP="002074E6">
      <w:pPr>
        <w:jc w:val="right"/>
        <w:rPr>
          <w:rFonts w:ascii="Times New Roman" w:eastAsia="Times New Roman" w:hAnsi="Times New Roman" w:cs="Times New Roman"/>
          <w:b/>
          <w:bCs/>
          <w:color w:val="000000"/>
          <w:sz w:val="24"/>
          <w:szCs w:val="24"/>
          <w:u w:color="000000"/>
          <w:bdr w:val="nil"/>
          <w:shd w:val="clear" w:color="auto" w:fill="FFFF00"/>
          <w:lang w:eastAsia="lv-LV"/>
        </w:rPr>
      </w:pPr>
      <w:r w:rsidRPr="006C6E5D">
        <w:rPr>
          <w:rFonts w:ascii="Times New Roman" w:eastAsia="Calibri" w:hAnsi="Times New Roman" w:cs="Calibri"/>
          <w:b/>
          <w:bCs/>
          <w:color w:val="000000"/>
          <w:sz w:val="24"/>
          <w:szCs w:val="24"/>
          <w:u w:color="000000"/>
          <w:bdr w:val="nil"/>
          <w:lang w:eastAsia="lv-LV"/>
        </w:rPr>
        <w:lastRenderedPageBreak/>
        <w:t>6</w:t>
      </w:r>
      <w:r w:rsidR="00535D1C" w:rsidRPr="006C6E5D">
        <w:rPr>
          <w:rFonts w:ascii="Times New Roman" w:eastAsia="Calibri" w:hAnsi="Times New Roman" w:cs="Calibri"/>
          <w:b/>
          <w:bCs/>
          <w:color w:val="000000"/>
          <w:sz w:val="24"/>
          <w:szCs w:val="24"/>
          <w:u w:color="000000"/>
          <w:bdr w:val="nil"/>
          <w:lang w:eastAsia="lv-LV"/>
        </w:rPr>
        <w:t>.</w:t>
      </w:r>
      <w:r w:rsidR="002D010C" w:rsidRPr="006C6E5D">
        <w:rPr>
          <w:rFonts w:ascii="Times New Roman" w:eastAsia="Calibri" w:hAnsi="Times New Roman" w:cs="Calibri"/>
          <w:b/>
          <w:bCs/>
          <w:color w:val="000000"/>
          <w:sz w:val="24"/>
          <w:szCs w:val="24"/>
          <w:u w:color="000000"/>
          <w:bdr w:val="nil"/>
          <w:lang w:eastAsia="lv-LV"/>
        </w:rPr>
        <w:t>pielikums</w:t>
      </w:r>
      <w:r w:rsidR="002D010C" w:rsidRPr="0083332D">
        <w:rPr>
          <w:rFonts w:ascii="Times New Roman" w:eastAsia="Times New Roman" w:hAnsi="Times New Roman" w:cs="Times New Roman"/>
          <w:color w:val="000000"/>
          <w:sz w:val="24"/>
          <w:szCs w:val="24"/>
          <w:u w:color="000000"/>
          <w:bdr w:val="nil"/>
          <w:lang w:eastAsia="lv-LV"/>
        </w:rPr>
        <w:tab/>
      </w:r>
    </w:p>
    <w:bookmarkEnd w:id="0"/>
    <w:p w14:paraId="4E596893" w14:textId="77777777" w:rsidR="006C6E5D" w:rsidRDefault="007E5EEC" w:rsidP="007E5EEC">
      <w:pPr>
        <w:spacing w:after="0" w:line="276" w:lineRule="auto"/>
        <w:ind w:left="360"/>
        <w:contextualSpacing/>
        <w:jc w:val="center"/>
        <w:rPr>
          <w:rFonts w:ascii="Times New Roman" w:eastAsia="Calibri" w:hAnsi="Times New Roman" w:cs="Times New Roman"/>
          <w:b/>
          <w:sz w:val="24"/>
          <w:szCs w:val="24"/>
        </w:rPr>
      </w:pPr>
      <w:r w:rsidRPr="00D5455F">
        <w:rPr>
          <w:rFonts w:ascii="Times New Roman" w:eastAsia="Calibri" w:hAnsi="Times New Roman" w:cs="Times New Roman"/>
          <w:b/>
          <w:sz w:val="24"/>
          <w:szCs w:val="24"/>
        </w:rPr>
        <w:t xml:space="preserve">Drukas iekārtu toneru un tintes kārtridžu piegāde un </w:t>
      </w:r>
      <w:proofErr w:type="spellStart"/>
      <w:r w:rsidRPr="00D5455F">
        <w:rPr>
          <w:rFonts w:ascii="Times New Roman" w:eastAsia="Calibri" w:hAnsi="Times New Roman" w:cs="Times New Roman"/>
          <w:b/>
          <w:sz w:val="24"/>
          <w:szCs w:val="24"/>
        </w:rPr>
        <w:t>uzpilde</w:t>
      </w:r>
      <w:proofErr w:type="spellEnd"/>
      <w:r w:rsidRPr="00D5455F">
        <w:rPr>
          <w:rFonts w:ascii="Times New Roman" w:eastAsia="Calibri" w:hAnsi="Times New Roman" w:cs="Times New Roman"/>
          <w:b/>
          <w:sz w:val="24"/>
          <w:szCs w:val="24"/>
        </w:rPr>
        <w:t xml:space="preserve"> </w:t>
      </w:r>
    </w:p>
    <w:p w14:paraId="50CAD3A8" w14:textId="2EAD6DC8" w:rsidR="007E5EEC" w:rsidRPr="00D5455F" w:rsidRDefault="007E5EEC" w:rsidP="007E5EEC">
      <w:pPr>
        <w:spacing w:after="0" w:line="276" w:lineRule="auto"/>
        <w:ind w:left="360"/>
        <w:contextualSpacing/>
        <w:jc w:val="center"/>
        <w:rPr>
          <w:rFonts w:ascii="Times New Roman" w:eastAsia="Times New Roman" w:hAnsi="Times New Roman" w:cs="Times New Roman"/>
          <w:b/>
          <w:sz w:val="24"/>
          <w:szCs w:val="24"/>
        </w:rPr>
      </w:pPr>
      <w:r w:rsidRPr="00D5455F">
        <w:rPr>
          <w:rFonts w:ascii="Times New Roman" w:eastAsia="Calibri" w:hAnsi="Times New Roman" w:cs="Times New Roman"/>
          <w:b/>
          <w:sz w:val="24"/>
          <w:szCs w:val="24"/>
        </w:rPr>
        <w:t>Siguldas novada pašvaldībai un tās iestādēm</w:t>
      </w:r>
    </w:p>
    <w:p w14:paraId="1026BEBB" w14:textId="77777777" w:rsidR="007E5EEC" w:rsidRPr="00734F93" w:rsidRDefault="007E5EEC" w:rsidP="007E5EEC">
      <w:pPr>
        <w:spacing w:after="0" w:line="276" w:lineRule="auto"/>
        <w:ind w:left="360"/>
        <w:contextualSpacing/>
        <w:rPr>
          <w:rFonts w:ascii="Times New Roman" w:eastAsia="Times New Roman" w:hAnsi="Times New Roman" w:cs="Times New Roman"/>
          <w:b/>
          <w:sz w:val="24"/>
          <w:szCs w:val="24"/>
        </w:rPr>
      </w:pPr>
    </w:p>
    <w:p w14:paraId="396FD896" w14:textId="77777777" w:rsidR="007E5EEC" w:rsidRPr="00D5455F" w:rsidRDefault="007E5EEC" w:rsidP="007E5EEC">
      <w:pPr>
        <w:spacing w:after="0" w:line="276" w:lineRule="auto"/>
        <w:ind w:left="360"/>
        <w:contextualSpacing/>
        <w:jc w:val="center"/>
        <w:rPr>
          <w:rFonts w:ascii="Times New Roman" w:eastAsia="Times New Roman" w:hAnsi="Times New Roman" w:cs="Times New Roman"/>
          <w:b/>
          <w:sz w:val="24"/>
          <w:szCs w:val="24"/>
          <w:lang w:val="en-US"/>
        </w:rPr>
      </w:pPr>
      <w:r w:rsidRPr="00D5455F">
        <w:rPr>
          <w:rFonts w:ascii="Times New Roman" w:eastAsia="Times New Roman" w:hAnsi="Times New Roman" w:cs="Times New Roman"/>
          <w:b/>
          <w:sz w:val="24"/>
          <w:szCs w:val="24"/>
          <w:lang w:val="en-US"/>
        </w:rPr>
        <w:t>LĪGUMS Nr. ____________</w:t>
      </w:r>
    </w:p>
    <w:p w14:paraId="07A45695" w14:textId="77777777" w:rsidR="007E5EEC" w:rsidRPr="00D5455F" w:rsidRDefault="007E5EEC" w:rsidP="007E5EEC">
      <w:pPr>
        <w:spacing w:after="0"/>
        <w:rPr>
          <w:rFonts w:ascii="Times New Roman" w:eastAsia="Times New Roman" w:hAnsi="Times New Roman" w:cs="Times New Roman"/>
          <w:sz w:val="24"/>
          <w:szCs w:val="24"/>
        </w:rPr>
      </w:pPr>
    </w:p>
    <w:p w14:paraId="469A44C8" w14:textId="191A528C" w:rsidR="007E5EEC" w:rsidRPr="00D5455F" w:rsidRDefault="007E5EEC" w:rsidP="007E5EEC">
      <w:pPr>
        <w:spacing w:after="0"/>
        <w:rPr>
          <w:rFonts w:ascii="Times New Roman" w:eastAsia="Times New Roman" w:hAnsi="Times New Roman" w:cs="Times New Roman"/>
          <w:b/>
          <w:sz w:val="24"/>
          <w:szCs w:val="24"/>
        </w:rPr>
      </w:pPr>
      <w:r w:rsidRPr="00D5455F">
        <w:rPr>
          <w:rFonts w:ascii="Times New Roman" w:eastAsia="Times New Roman" w:hAnsi="Times New Roman" w:cs="Times New Roman"/>
          <w:sz w:val="24"/>
          <w:szCs w:val="24"/>
        </w:rPr>
        <w:t xml:space="preserve">Siguldā </w:t>
      </w:r>
      <w:r w:rsidRPr="00D5455F">
        <w:rPr>
          <w:rFonts w:ascii="Times New Roman" w:eastAsia="Times New Roman" w:hAnsi="Times New Roman" w:cs="Times New Roman"/>
          <w:sz w:val="24"/>
          <w:szCs w:val="24"/>
        </w:rPr>
        <w:tab/>
      </w:r>
      <w:r w:rsidRPr="00D5455F">
        <w:rPr>
          <w:rFonts w:ascii="Times New Roman" w:eastAsia="Times New Roman" w:hAnsi="Times New Roman" w:cs="Times New Roman"/>
          <w:sz w:val="24"/>
          <w:szCs w:val="24"/>
        </w:rPr>
        <w:tab/>
      </w:r>
      <w:r w:rsidRPr="00D5455F">
        <w:rPr>
          <w:rFonts w:ascii="Times New Roman" w:eastAsia="Times New Roman" w:hAnsi="Times New Roman" w:cs="Times New Roman"/>
          <w:sz w:val="24"/>
          <w:szCs w:val="24"/>
        </w:rPr>
        <w:tab/>
      </w:r>
      <w:r w:rsidRPr="00D5455F">
        <w:rPr>
          <w:rFonts w:ascii="Times New Roman" w:eastAsia="Times New Roman" w:hAnsi="Times New Roman" w:cs="Times New Roman"/>
          <w:sz w:val="24"/>
          <w:szCs w:val="24"/>
        </w:rPr>
        <w:tab/>
      </w:r>
      <w:r w:rsidRPr="00D5455F">
        <w:rPr>
          <w:rFonts w:ascii="Times New Roman" w:eastAsia="Times New Roman" w:hAnsi="Times New Roman" w:cs="Times New Roman"/>
          <w:sz w:val="24"/>
          <w:szCs w:val="24"/>
        </w:rPr>
        <w:tab/>
        <w:t xml:space="preserve">                  </w:t>
      </w:r>
      <w:r w:rsidR="00A316C4">
        <w:rPr>
          <w:rFonts w:ascii="Times New Roman" w:eastAsia="Times New Roman" w:hAnsi="Times New Roman" w:cs="Times New Roman"/>
          <w:sz w:val="24"/>
          <w:szCs w:val="24"/>
        </w:rPr>
        <w:tab/>
      </w:r>
      <w:r w:rsidR="00A316C4">
        <w:rPr>
          <w:rFonts w:ascii="Times New Roman" w:eastAsia="Times New Roman" w:hAnsi="Times New Roman" w:cs="Times New Roman"/>
          <w:sz w:val="24"/>
          <w:szCs w:val="24"/>
        </w:rPr>
        <w:tab/>
      </w:r>
      <w:r w:rsidRPr="00D5455F">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5455F">
        <w:rPr>
          <w:rFonts w:ascii="Times New Roman" w:eastAsia="Times New Roman" w:hAnsi="Times New Roman" w:cs="Times New Roman"/>
          <w:sz w:val="24"/>
          <w:szCs w:val="24"/>
        </w:rPr>
        <w:t>.gada ___. ____________</w:t>
      </w:r>
    </w:p>
    <w:p w14:paraId="274D7E68" w14:textId="77777777" w:rsidR="007E5EEC" w:rsidRPr="00D5455F" w:rsidRDefault="007E5EEC" w:rsidP="007E5EEC">
      <w:pPr>
        <w:spacing w:after="0"/>
        <w:jc w:val="both"/>
        <w:rPr>
          <w:rFonts w:ascii="Times New Roman" w:eastAsia="Times New Roman" w:hAnsi="Times New Roman" w:cs="Times New Roman"/>
          <w:b/>
          <w:sz w:val="24"/>
          <w:szCs w:val="24"/>
        </w:rPr>
      </w:pPr>
    </w:p>
    <w:p w14:paraId="163F3E2F" w14:textId="03F78B50" w:rsidR="007E5EEC" w:rsidRPr="00797F3D" w:rsidRDefault="00F066C6" w:rsidP="00797F3D">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sz w:val="24"/>
          <w:szCs w:val="24"/>
          <w:u w:color="000000"/>
          <w:bdr w:val="nil"/>
          <w:lang w:eastAsia="lv-LV"/>
        </w:rPr>
      </w:pPr>
      <w:r w:rsidRPr="00797F3D">
        <w:rPr>
          <w:rFonts w:ascii="Times New Roman" w:eastAsia="Calibri" w:hAnsi="Times New Roman" w:cs="Calibri"/>
          <w:b/>
          <w:bCs/>
          <w:color w:val="000000"/>
          <w:sz w:val="24"/>
          <w:szCs w:val="24"/>
          <w:u w:color="000000"/>
          <w:bdr w:val="nil"/>
          <w:lang w:eastAsia="lv-LV"/>
        </w:rPr>
        <w:t>Siguldas novada pašvaldība</w:t>
      </w:r>
      <w:r w:rsidRPr="00797F3D">
        <w:rPr>
          <w:rFonts w:ascii="Times New Roman" w:eastAsia="Calibri" w:hAnsi="Times New Roman" w:cs="Calibri"/>
          <w:color w:val="000000"/>
          <w:sz w:val="24"/>
          <w:szCs w:val="24"/>
          <w:u w:color="000000"/>
          <w:bdr w:val="nil"/>
          <w:lang w:eastAsia="lv-LV"/>
        </w:rPr>
        <w:t xml:space="preserve">, reģistrācijas Nr.90000048152, juridiskā adrese Pils ielā 16, Sigulda, Siguldas </w:t>
      </w:r>
      <w:r w:rsidRPr="0061681D">
        <w:rPr>
          <w:rFonts w:ascii="Times New Roman" w:eastAsia="Calibri" w:hAnsi="Times New Roman" w:cs="Calibri"/>
          <w:color w:val="000000"/>
          <w:sz w:val="24"/>
          <w:szCs w:val="24"/>
          <w:u w:color="000000"/>
          <w:bdr w:val="nil"/>
          <w:lang w:eastAsia="lv-LV"/>
        </w:rPr>
        <w:t xml:space="preserve">novads, tās izpilddirektores Jeļenas </w:t>
      </w:r>
      <w:proofErr w:type="spellStart"/>
      <w:r w:rsidRPr="0061681D">
        <w:rPr>
          <w:rFonts w:ascii="Times New Roman" w:eastAsia="Calibri" w:hAnsi="Times New Roman" w:cs="Calibri"/>
          <w:color w:val="000000"/>
          <w:sz w:val="24"/>
          <w:szCs w:val="24"/>
          <w:u w:color="000000"/>
          <w:bdr w:val="nil"/>
          <w:lang w:eastAsia="lv-LV"/>
        </w:rPr>
        <w:t>Zarandijas</w:t>
      </w:r>
      <w:proofErr w:type="spellEnd"/>
      <w:r w:rsidRPr="0061681D">
        <w:rPr>
          <w:rFonts w:ascii="Times New Roman" w:eastAsia="Calibri" w:hAnsi="Times New Roman" w:cs="Calibri"/>
          <w:color w:val="000000"/>
          <w:sz w:val="24"/>
          <w:szCs w:val="24"/>
          <w:u w:color="000000"/>
          <w:bdr w:val="nil"/>
          <w:lang w:eastAsia="lv-LV"/>
        </w:rPr>
        <w:t xml:space="preserve"> personā, kura rīkojas pamatojoties uz Siguldas novada pašvaldības domes 2017.gada 10.augusta saistošajiem noteikumiem Nr.20 „Siguldas novada pašvaldības nolikums” (prot.Nr.14., §1), turpmāk tekstā saukta </w:t>
      </w:r>
      <w:r w:rsidRPr="0061681D">
        <w:rPr>
          <w:rFonts w:ascii="Times New Roman" w:eastAsia="Calibri" w:hAnsi="Times New Roman" w:cs="Calibri"/>
          <w:b/>
          <w:bCs/>
          <w:color w:val="000000"/>
          <w:sz w:val="24"/>
          <w:szCs w:val="24"/>
          <w:u w:color="000000"/>
          <w:bdr w:val="nil"/>
          <w:lang w:eastAsia="lv-LV"/>
        </w:rPr>
        <w:t>P</w:t>
      </w:r>
      <w:r w:rsidR="005736B7" w:rsidRPr="0061681D">
        <w:rPr>
          <w:rFonts w:ascii="Times New Roman" w:eastAsia="Calibri" w:hAnsi="Times New Roman" w:cs="Calibri"/>
          <w:b/>
          <w:bCs/>
          <w:color w:val="000000"/>
          <w:sz w:val="24"/>
          <w:szCs w:val="24"/>
          <w:u w:color="000000"/>
          <w:bdr w:val="nil"/>
          <w:lang w:eastAsia="lv-LV"/>
        </w:rPr>
        <w:t>asūtītāj</w:t>
      </w:r>
      <w:r w:rsidRPr="0061681D">
        <w:rPr>
          <w:rFonts w:ascii="Times New Roman" w:eastAsia="Calibri" w:hAnsi="Times New Roman" w:cs="Calibri"/>
          <w:b/>
          <w:bCs/>
          <w:color w:val="000000"/>
          <w:sz w:val="24"/>
          <w:szCs w:val="24"/>
          <w:u w:color="000000"/>
          <w:bdr w:val="nil"/>
          <w:lang w:eastAsia="lv-LV"/>
        </w:rPr>
        <w:t>s</w:t>
      </w:r>
      <w:r w:rsidRPr="0061681D">
        <w:rPr>
          <w:rFonts w:ascii="Times New Roman" w:eastAsia="Calibri" w:hAnsi="Times New Roman" w:cs="Calibri"/>
          <w:color w:val="000000"/>
          <w:sz w:val="24"/>
          <w:szCs w:val="24"/>
          <w:u w:color="000000"/>
          <w:bdr w:val="nil"/>
          <w:lang w:eastAsia="lv-LV"/>
        </w:rPr>
        <w:t>,</w:t>
      </w:r>
      <w:r w:rsidRPr="00797F3D">
        <w:rPr>
          <w:rFonts w:ascii="Times New Roman" w:eastAsia="Calibri" w:hAnsi="Times New Roman" w:cs="Calibri"/>
          <w:color w:val="000000"/>
          <w:sz w:val="24"/>
          <w:szCs w:val="24"/>
          <w:u w:color="000000"/>
          <w:bdr w:val="nil"/>
          <w:lang w:eastAsia="lv-LV"/>
        </w:rPr>
        <w:t xml:space="preserve"> no vienas puses, un</w:t>
      </w:r>
    </w:p>
    <w:p w14:paraId="647C64CB" w14:textId="1092E4CB" w:rsidR="00B40CF8" w:rsidRPr="00B40CF8" w:rsidRDefault="007E5EEC" w:rsidP="00B40CF8">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sz w:val="24"/>
          <w:szCs w:val="24"/>
          <w:u w:color="000000"/>
          <w:bdr w:val="nil"/>
          <w:lang w:eastAsia="lv-LV"/>
        </w:rPr>
      </w:pPr>
      <w:r w:rsidRPr="00B40CF8">
        <w:rPr>
          <w:rFonts w:ascii="Times New Roman" w:eastAsia="Times New Roman" w:hAnsi="Times New Roman" w:cs="Times New Roman"/>
          <w:sz w:val="24"/>
          <w:szCs w:val="24"/>
        </w:rPr>
        <w:t xml:space="preserve">    </w:t>
      </w:r>
      <w:r w:rsidR="00B40CF8" w:rsidRPr="00B40CF8">
        <w:rPr>
          <w:rFonts w:ascii="Times New Roman" w:eastAsia="Times New Roman" w:hAnsi="Times New Roman" w:cs="Times New Roman"/>
          <w:sz w:val="24"/>
          <w:szCs w:val="24"/>
        </w:rPr>
        <w:tab/>
      </w:r>
      <w:r w:rsidR="00B40CF8" w:rsidRPr="00B40CF8">
        <w:rPr>
          <w:rFonts w:ascii="Times New Roman" w:eastAsia="Calibri" w:hAnsi="Times New Roman" w:cs="Calibri"/>
          <w:b/>
          <w:bCs/>
          <w:color w:val="000000"/>
          <w:sz w:val="24"/>
          <w:szCs w:val="24"/>
          <w:u w:color="000000"/>
          <w:bdr w:val="nil"/>
          <w:lang w:eastAsia="lv-LV"/>
        </w:rPr>
        <w:t>____________________</w:t>
      </w:r>
      <w:r w:rsidR="00B40CF8" w:rsidRPr="00B40CF8">
        <w:rPr>
          <w:rFonts w:ascii="Times New Roman" w:eastAsia="Calibri" w:hAnsi="Times New Roman" w:cs="Calibri"/>
          <w:color w:val="000000"/>
          <w:sz w:val="24"/>
          <w:szCs w:val="24"/>
          <w:u w:color="000000"/>
          <w:bdr w:val="nil"/>
          <w:lang w:eastAsia="lv-LV"/>
        </w:rPr>
        <w:t xml:space="preserve">, reģistrācijas Nr. ________________, juridiskā adrese ______________, kuru pārstāv ____________________, kura/-š rīkojas pamatojoties uz ________________________, turpmāk tekstā saukts </w:t>
      </w:r>
      <w:r w:rsidR="00B40CF8" w:rsidRPr="00B40CF8">
        <w:rPr>
          <w:rFonts w:ascii="Times New Roman" w:eastAsia="Calibri" w:hAnsi="Times New Roman" w:cs="Calibri"/>
          <w:b/>
          <w:bCs/>
          <w:color w:val="000000"/>
          <w:sz w:val="24"/>
          <w:szCs w:val="24"/>
          <w:u w:color="000000"/>
          <w:bdr w:val="nil"/>
          <w:lang w:eastAsia="lv-LV"/>
        </w:rPr>
        <w:t>P</w:t>
      </w:r>
      <w:r w:rsidR="005736B7">
        <w:rPr>
          <w:rFonts w:ascii="Times New Roman" w:eastAsia="Calibri" w:hAnsi="Times New Roman" w:cs="Calibri"/>
          <w:b/>
          <w:bCs/>
          <w:color w:val="000000"/>
          <w:sz w:val="24"/>
          <w:szCs w:val="24"/>
          <w:u w:color="000000"/>
          <w:bdr w:val="nil"/>
          <w:lang w:eastAsia="lv-LV"/>
        </w:rPr>
        <w:t>iegādātāj</w:t>
      </w:r>
      <w:r w:rsidR="00B40CF8" w:rsidRPr="00B40CF8">
        <w:rPr>
          <w:rFonts w:ascii="Times New Roman" w:eastAsia="Calibri" w:hAnsi="Times New Roman" w:cs="Calibri"/>
          <w:b/>
          <w:bCs/>
          <w:color w:val="000000"/>
          <w:sz w:val="24"/>
          <w:szCs w:val="24"/>
          <w:u w:color="000000"/>
          <w:bdr w:val="nil"/>
          <w:lang w:eastAsia="lv-LV"/>
        </w:rPr>
        <w:t>s</w:t>
      </w:r>
      <w:r w:rsidR="00B40CF8" w:rsidRPr="00B40CF8">
        <w:rPr>
          <w:rFonts w:ascii="Times New Roman" w:eastAsia="Calibri" w:hAnsi="Times New Roman" w:cs="Calibri"/>
          <w:color w:val="000000"/>
          <w:sz w:val="24"/>
          <w:szCs w:val="24"/>
          <w:u w:color="000000"/>
          <w:bdr w:val="nil"/>
          <w:lang w:eastAsia="lv-LV"/>
        </w:rPr>
        <w:t>, no otras puses,</w:t>
      </w:r>
    </w:p>
    <w:p w14:paraId="133399D0" w14:textId="48F9CFC3" w:rsidR="00B40CF8" w:rsidRPr="00B40CF8" w:rsidRDefault="00B40CF8" w:rsidP="00B40CF8">
      <w:pPr>
        <w:pBdr>
          <w:top w:val="nil"/>
          <w:left w:val="nil"/>
          <w:bottom w:val="nil"/>
          <w:right w:val="nil"/>
          <w:between w:val="nil"/>
          <w:bar w:val="nil"/>
        </w:pBdr>
        <w:spacing w:after="0" w:line="240" w:lineRule="auto"/>
        <w:ind w:firstLine="360"/>
        <w:jc w:val="both"/>
        <w:rPr>
          <w:rFonts w:ascii="Times New Roman" w:eastAsia="Calibri" w:hAnsi="Times New Roman" w:cs="Calibri"/>
          <w:bCs/>
          <w:color w:val="000000"/>
          <w:sz w:val="24"/>
          <w:szCs w:val="24"/>
          <w:u w:color="000000"/>
          <w:bdr w:val="nil"/>
          <w:lang w:eastAsia="lv-LV"/>
        </w:rPr>
      </w:pPr>
      <w:r w:rsidRPr="00B40CF8">
        <w:rPr>
          <w:rFonts w:ascii="Times New Roman" w:eastAsia="Calibri" w:hAnsi="Times New Roman" w:cs="Calibri"/>
          <w:color w:val="000000"/>
          <w:sz w:val="24"/>
          <w:szCs w:val="24"/>
          <w:u w:color="000000"/>
          <w:bdr w:val="nil"/>
          <w:lang w:eastAsia="lv-LV"/>
        </w:rPr>
        <w:t>abi kopā un katrs atsevišķi turpmāk līguma tekstā saukti par Līdzējiem, pamatojoties uz Siguldas novada pašvaldības rīkoto iepirkumu “</w:t>
      </w:r>
      <w:r w:rsidR="00744E4A">
        <w:rPr>
          <w:rFonts w:ascii="Times New Roman" w:eastAsia="Times New Roman" w:hAnsi="Times New Roman"/>
          <w:sz w:val="24"/>
          <w:szCs w:val="24"/>
        </w:rPr>
        <w:t xml:space="preserve">Drukas iekārtu toneru un tintes kārtridžu piegāde un </w:t>
      </w:r>
      <w:proofErr w:type="spellStart"/>
      <w:r w:rsidR="00744E4A">
        <w:rPr>
          <w:rFonts w:ascii="Times New Roman" w:eastAsia="Times New Roman" w:hAnsi="Times New Roman"/>
          <w:sz w:val="24"/>
          <w:szCs w:val="24"/>
        </w:rPr>
        <w:t>uzpilde</w:t>
      </w:r>
      <w:proofErr w:type="spellEnd"/>
      <w:r w:rsidR="00744E4A">
        <w:rPr>
          <w:rFonts w:ascii="Times New Roman" w:eastAsia="Times New Roman" w:hAnsi="Times New Roman"/>
          <w:sz w:val="24"/>
          <w:szCs w:val="24"/>
        </w:rPr>
        <w:t xml:space="preserve"> Siguldas </w:t>
      </w:r>
      <w:r w:rsidR="005736B7">
        <w:rPr>
          <w:rFonts w:ascii="Times New Roman" w:eastAsia="Times New Roman" w:hAnsi="Times New Roman"/>
          <w:sz w:val="24"/>
          <w:szCs w:val="24"/>
        </w:rPr>
        <w:t>novada pašvaldībai un tās iestādēm</w:t>
      </w:r>
      <w:r w:rsidRPr="00B40CF8">
        <w:rPr>
          <w:rFonts w:ascii="Times New Roman" w:eastAsia="Calibri" w:hAnsi="Times New Roman" w:cs="Calibri"/>
          <w:color w:val="000000"/>
          <w:sz w:val="24"/>
          <w:szCs w:val="24"/>
          <w:u w:color="000000"/>
          <w:bdr w:val="nil"/>
          <w:lang w:eastAsia="lv-LV"/>
        </w:rPr>
        <w:t>”</w:t>
      </w:r>
      <w:r w:rsidRPr="00B40CF8">
        <w:rPr>
          <w:rFonts w:ascii="Times New Roman" w:eastAsia="Calibri" w:hAnsi="Times New Roman" w:cs="Calibri"/>
          <w:i/>
          <w:iCs/>
          <w:color w:val="000000"/>
          <w:sz w:val="24"/>
          <w:szCs w:val="24"/>
          <w:u w:color="000000"/>
          <w:bdr w:val="nil"/>
          <w:lang w:eastAsia="lv-LV"/>
        </w:rPr>
        <w:t xml:space="preserve"> </w:t>
      </w:r>
      <w:r w:rsidRPr="00B40CF8">
        <w:rPr>
          <w:rFonts w:ascii="Times New Roman" w:eastAsia="Calibri" w:hAnsi="Times New Roman" w:cs="Calibri"/>
          <w:color w:val="000000"/>
          <w:sz w:val="24"/>
          <w:szCs w:val="24"/>
          <w:u w:color="000000"/>
          <w:bdr w:val="nil"/>
          <w:lang w:eastAsia="lv-LV"/>
        </w:rPr>
        <w:t>identifikācijas Nr. SNP 2019/1</w:t>
      </w:r>
      <w:r w:rsidR="00744E4A">
        <w:rPr>
          <w:rFonts w:ascii="Times New Roman" w:eastAsia="Calibri" w:hAnsi="Times New Roman" w:cs="Calibri"/>
          <w:color w:val="000000"/>
          <w:sz w:val="24"/>
          <w:szCs w:val="24"/>
          <w:u w:color="000000"/>
          <w:bdr w:val="nil"/>
          <w:lang w:eastAsia="lv-LV"/>
        </w:rPr>
        <w:t>3</w:t>
      </w:r>
      <w:r w:rsidRPr="00B40CF8">
        <w:rPr>
          <w:rFonts w:ascii="Times New Roman" w:eastAsia="Calibri" w:hAnsi="Times New Roman" w:cs="Calibri"/>
          <w:color w:val="000000"/>
          <w:sz w:val="24"/>
          <w:szCs w:val="24"/>
          <w:u w:color="000000"/>
          <w:bdr w:val="nil"/>
          <w:lang w:eastAsia="lv-LV"/>
        </w:rPr>
        <w:t>, turpmāk šā līguma tekstā saukts - Iepirkums,</w:t>
      </w:r>
      <w:r w:rsidRPr="00B40CF8">
        <w:rPr>
          <w:rFonts w:ascii="Times New Roman" w:eastAsia="Calibri" w:hAnsi="Times New Roman" w:cs="Calibri"/>
          <w:i/>
          <w:iCs/>
          <w:color w:val="000000"/>
          <w:sz w:val="24"/>
          <w:szCs w:val="24"/>
          <w:u w:color="000000"/>
          <w:bdr w:val="nil"/>
          <w:lang w:eastAsia="lv-LV"/>
        </w:rPr>
        <w:t xml:space="preserve"> </w:t>
      </w:r>
      <w:r w:rsidRPr="00B40CF8">
        <w:rPr>
          <w:rFonts w:ascii="Times New Roman" w:eastAsia="Calibri" w:hAnsi="Times New Roman" w:cs="Calibri"/>
          <w:color w:val="000000"/>
          <w:sz w:val="24"/>
          <w:szCs w:val="24"/>
          <w:u w:color="000000"/>
          <w:bdr w:val="nil"/>
          <w:lang w:eastAsia="lv-LV"/>
        </w:rPr>
        <w:t>rezultātiem, noslēdz šādu līgumu (turpmāk tekstā Līgums):</w:t>
      </w:r>
    </w:p>
    <w:p w14:paraId="13415988" w14:textId="31820812" w:rsidR="007E5EEC" w:rsidRPr="00103BE6" w:rsidRDefault="007E5EEC" w:rsidP="007E5EEC">
      <w:pPr>
        <w:spacing w:after="0" w:line="240" w:lineRule="auto"/>
        <w:jc w:val="both"/>
        <w:rPr>
          <w:rFonts w:ascii="Times New Roman" w:eastAsia="Times New Roman" w:hAnsi="Times New Roman" w:cs="Times New Roman"/>
          <w:b/>
          <w:bCs/>
          <w:sz w:val="24"/>
          <w:szCs w:val="24"/>
        </w:rPr>
      </w:pPr>
    </w:p>
    <w:p w14:paraId="4D1482AF" w14:textId="77777777" w:rsidR="007E5EEC" w:rsidRPr="00103BE6" w:rsidRDefault="007E5EEC" w:rsidP="007E5EEC">
      <w:pPr>
        <w:numPr>
          <w:ilvl w:val="0"/>
          <w:numId w:val="31"/>
        </w:numPr>
        <w:spacing w:before="120" w:after="0" w:line="240" w:lineRule="auto"/>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LĪGUMA PRIEKŠMETS</w:t>
      </w:r>
    </w:p>
    <w:p w14:paraId="26E649F8" w14:textId="3C69ED60" w:rsidR="007E5EEC" w:rsidRPr="00103BE6" w:rsidRDefault="007E5EEC" w:rsidP="007E5EEC">
      <w:pPr>
        <w:numPr>
          <w:ilvl w:val="1"/>
          <w:numId w:val="31"/>
        </w:numPr>
        <w:spacing w:after="0" w:line="240" w:lineRule="auto"/>
        <w:jc w:val="both"/>
        <w:rPr>
          <w:rFonts w:ascii="Times New Roman" w:eastAsia="Calibri" w:hAnsi="Times New Roman" w:cs="Times New Roman"/>
          <w:b/>
          <w:color w:val="000000" w:themeColor="text1"/>
          <w:sz w:val="24"/>
          <w:szCs w:val="24"/>
        </w:rPr>
      </w:pPr>
      <w:r w:rsidRPr="00103BE6">
        <w:rPr>
          <w:rFonts w:ascii="Times New Roman" w:eastAsia="Calibri" w:hAnsi="Times New Roman" w:cs="Times New Roman"/>
          <w:color w:val="000000" w:themeColor="text1"/>
          <w:sz w:val="24"/>
          <w:szCs w:val="24"/>
        </w:rPr>
        <w:t>P</w:t>
      </w:r>
      <w:r w:rsidR="005736B7">
        <w:rPr>
          <w:rFonts w:ascii="Times New Roman" w:eastAsia="Calibri" w:hAnsi="Times New Roman" w:cs="Times New Roman"/>
          <w:color w:val="000000" w:themeColor="text1"/>
          <w:sz w:val="24"/>
          <w:szCs w:val="24"/>
        </w:rPr>
        <w:t>asūtītājs</w:t>
      </w:r>
      <w:r w:rsidRPr="00103BE6">
        <w:rPr>
          <w:rFonts w:ascii="Times New Roman" w:eastAsia="Calibri" w:hAnsi="Times New Roman" w:cs="Times New Roman"/>
          <w:color w:val="000000" w:themeColor="text1"/>
          <w:sz w:val="24"/>
          <w:szCs w:val="24"/>
        </w:rPr>
        <w:t xml:space="preserve"> pērk no P</w:t>
      </w:r>
      <w:r w:rsidR="005736B7">
        <w:rPr>
          <w:rFonts w:ascii="Times New Roman" w:eastAsia="Calibri" w:hAnsi="Times New Roman" w:cs="Times New Roman"/>
          <w:color w:val="000000" w:themeColor="text1"/>
          <w:sz w:val="24"/>
          <w:szCs w:val="24"/>
        </w:rPr>
        <w:t>iegādātāja</w:t>
      </w:r>
      <w:r w:rsidRPr="00103BE6">
        <w:rPr>
          <w:rFonts w:ascii="Times New Roman" w:eastAsia="Calibri" w:hAnsi="Times New Roman" w:cs="Times New Roman"/>
          <w:color w:val="000000" w:themeColor="text1"/>
          <w:sz w:val="24"/>
          <w:szCs w:val="24"/>
        </w:rPr>
        <w:t>, bet P</w:t>
      </w:r>
      <w:r w:rsidR="00D906C8">
        <w:rPr>
          <w:rFonts w:ascii="Times New Roman" w:eastAsia="Calibri" w:hAnsi="Times New Roman" w:cs="Times New Roman"/>
          <w:color w:val="000000" w:themeColor="text1"/>
          <w:sz w:val="24"/>
          <w:szCs w:val="24"/>
        </w:rPr>
        <w:t>iegādātā</w:t>
      </w:r>
      <w:r w:rsidR="005736B7">
        <w:rPr>
          <w:rFonts w:ascii="Times New Roman" w:eastAsia="Calibri" w:hAnsi="Times New Roman" w:cs="Times New Roman"/>
          <w:color w:val="000000" w:themeColor="text1"/>
          <w:sz w:val="24"/>
          <w:szCs w:val="24"/>
        </w:rPr>
        <w:t>js</w:t>
      </w:r>
      <w:r w:rsidRPr="00103BE6">
        <w:rPr>
          <w:rFonts w:ascii="Times New Roman" w:eastAsia="Calibri" w:hAnsi="Times New Roman" w:cs="Times New Roman"/>
          <w:color w:val="000000" w:themeColor="text1"/>
          <w:sz w:val="24"/>
          <w:szCs w:val="24"/>
        </w:rPr>
        <w:t xml:space="preserve"> P</w:t>
      </w:r>
      <w:r w:rsidR="00D906C8">
        <w:rPr>
          <w:rFonts w:ascii="Times New Roman" w:eastAsia="Calibri" w:hAnsi="Times New Roman" w:cs="Times New Roman"/>
          <w:color w:val="000000" w:themeColor="text1"/>
          <w:sz w:val="24"/>
          <w:szCs w:val="24"/>
        </w:rPr>
        <w:t>asūtītā</w:t>
      </w:r>
      <w:r w:rsidRPr="00103BE6">
        <w:rPr>
          <w:rFonts w:ascii="Times New Roman" w:eastAsia="Calibri" w:hAnsi="Times New Roman" w:cs="Times New Roman"/>
          <w:color w:val="000000" w:themeColor="text1"/>
          <w:sz w:val="24"/>
          <w:szCs w:val="24"/>
        </w:rPr>
        <w:t xml:space="preserve">jam </w:t>
      </w:r>
      <w:r w:rsidRPr="00103BE6">
        <w:rPr>
          <w:rFonts w:ascii="Times New Roman" w:eastAsia="TimesNewRomanPSMT" w:hAnsi="Times New Roman" w:cs="Times New Roman"/>
          <w:color w:val="000000" w:themeColor="text1"/>
          <w:kern w:val="1"/>
          <w:sz w:val="24"/>
          <w:szCs w:val="24"/>
        </w:rPr>
        <w:t xml:space="preserve">pārdod un piegādā </w:t>
      </w:r>
      <w:r w:rsidRPr="00103BE6">
        <w:rPr>
          <w:rFonts w:ascii="Times New Roman" w:eastAsia="Times New Roman" w:hAnsi="Times New Roman" w:cs="Times New Roman"/>
          <w:color w:val="000000" w:themeColor="text1"/>
          <w:sz w:val="24"/>
          <w:szCs w:val="24"/>
        </w:rPr>
        <w:t xml:space="preserve">drukas iekārtu jaunus oriģinālos tonerus, uzpildītas </w:t>
      </w:r>
      <w:r w:rsidRPr="00AD24B6">
        <w:rPr>
          <w:rFonts w:ascii="Times New Roman" w:eastAsia="Times New Roman" w:hAnsi="Times New Roman" w:cs="Times New Roman"/>
          <w:color w:val="000000" w:themeColor="text1"/>
          <w:sz w:val="24"/>
          <w:szCs w:val="24"/>
        </w:rPr>
        <w:t>kasetnes</w:t>
      </w:r>
      <w:r w:rsidRPr="00103BE6">
        <w:rPr>
          <w:rFonts w:ascii="Times New Roman" w:eastAsia="Times New Roman" w:hAnsi="Times New Roman" w:cs="Times New Roman"/>
          <w:color w:val="000000" w:themeColor="text1"/>
          <w:sz w:val="24"/>
          <w:szCs w:val="24"/>
        </w:rPr>
        <w:t xml:space="preserve"> (turpmāk – Preces),</w:t>
      </w:r>
      <w:r w:rsidRPr="00103BE6">
        <w:rPr>
          <w:rFonts w:ascii="Times New Roman" w:eastAsia="Times New Roman" w:hAnsi="Times New Roman" w:cs="Times New Roman"/>
          <w:bCs/>
          <w:color w:val="000000" w:themeColor="text1"/>
          <w:sz w:val="24"/>
          <w:szCs w:val="24"/>
          <w:lang w:eastAsia="zh-CN"/>
        </w:rPr>
        <w:t xml:space="preserve"> saskaņā ar Līgumu, Iepirkuma nolikumu, </w:t>
      </w:r>
      <w:r w:rsidRPr="00103BE6">
        <w:rPr>
          <w:rFonts w:ascii="Times New Roman" w:eastAsia="Times New Roman" w:hAnsi="Times New Roman" w:cs="Times New Roman"/>
          <w:color w:val="000000" w:themeColor="text1"/>
          <w:sz w:val="24"/>
          <w:szCs w:val="24"/>
        </w:rPr>
        <w:t>Tehnisko piedāvājumu (</w:t>
      </w:r>
      <w:r w:rsidR="00463010">
        <w:rPr>
          <w:rFonts w:ascii="Times New Roman" w:eastAsia="Times New Roman" w:hAnsi="Times New Roman" w:cs="Times New Roman"/>
          <w:color w:val="000000" w:themeColor="text1"/>
          <w:sz w:val="24"/>
          <w:szCs w:val="24"/>
        </w:rPr>
        <w:t xml:space="preserve">Līguma </w:t>
      </w:r>
      <w:r w:rsidRPr="005736B7">
        <w:rPr>
          <w:rFonts w:ascii="Times New Roman" w:eastAsia="Times New Roman" w:hAnsi="Times New Roman" w:cs="Times New Roman"/>
          <w:color w:val="000000" w:themeColor="text1"/>
          <w:sz w:val="24"/>
          <w:szCs w:val="24"/>
        </w:rPr>
        <w:t>pielikums Nr.</w:t>
      </w:r>
      <w:r w:rsidR="005736B7" w:rsidRPr="005736B7">
        <w:rPr>
          <w:rFonts w:ascii="Times New Roman" w:eastAsia="Times New Roman" w:hAnsi="Times New Roman" w:cs="Times New Roman"/>
          <w:color w:val="000000" w:themeColor="text1"/>
          <w:sz w:val="24"/>
          <w:szCs w:val="24"/>
        </w:rPr>
        <w:t>2</w:t>
      </w:r>
      <w:r w:rsidRPr="005736B7">
        <w:rPr>
          <w:rFonts w:ascii="Times New Roman" w:eastAsia="Times New Roman" w:hAnsi="Times New Roman" w:cs="Times New Roman"/>
          <w:color w:val="000000" w:themeColor="text1"/>
          <w:sz w:val="24"/>
          <w:szCs w:val="24"/>
        </w:rPr>
        <w:t>), Finanšu piedāvājumu (</w:t>
      </w:r>
      <w:r w:rsidR="00463010">
        <w:rPr>
          <w:rFonts w:ascii="Times New Roman" w:eastAsia="Times New Roman" w:hAnsi="Times New Roman" w:cs="Times New Roman"/>
          <w:color w:val="000000" w:themeColor="text1"/>
          <w:sz w:val="24"/>
          <w:szCs w:val="24"/>
        </w:rPr>
        <w:t xml:space="preserve">Līguma </w:t>
      </w:r>
      <w:r w:rsidRPr="005736B7">
        <w:rPr>
          <w:rFonts w:ascii="Times New Roman" w:eastAsia="Times New Roman" w:hAnsi="Times New Roman" w:cs="Times New Roman"/>
          <w:color w:val="000000" w:themeColor="text1"/>
          <w:sz w:val="24"/>
          <w:szCs w:val="24"/>
        </w:rPr>
        <w:t>pielikums Nr.</w:t>
      </w:r>
      <w:r w:rsidR="005736B7">
        <w:rPr>
          <w:rFonts w:ascii="Times New Roman" w:eastAsia="Times New Roman" w:hAnsi="Times New Roman" w:cs="Times New Roman"/>
          <w:color w:val="000000" w:themeColor="text1"/>
          <w:sz w:val="24"/>
          <w:szCs w:val="24"/>
        </w:rPr>
        <w:t>3</w:t>
      </w:r>
      <w:r w:rsidRPr="00103BE6">
        <w:rPr>
          <w:rFonts w:ascii="Times New Roman" w:eastAsia="Times New Roman" w:hAnsi="Times New Roman" w:cs="Times New Roman"/>
          <w:color w:val="000000" w:themeColor="text1"/>
          <w:sz w:val="24"/>
          <w:szCs w:val="24"/>
        </w:rPr>
        <w:t>) un Tehnisko specifikāciju (</w:t>
      </w:r>
      <w:r w:rsidR="00463010">
        <w:rPr>
          <w:rFonts w:ascii="Times New Roman" w:eastAsia="Times New Roman" w:hAnsi="Times New Roman" w:cs="Times New Roman"/>
          <w:color w:val="000000" w:themeColor="text1"/>
          <w:sz w:val="24"/>
          <w:szCs w:val="24"/>
        </w:rPr>
        <w:t xml:space="preserve">Līguma </w:t>
      </w:r>
      <w:r w:rsidRPr="00103BE6">
        <w:rPr>
          <w:rFonts w:ascii="Times New Roman" w:eastAsia="Times New Roman" w:hAnsi="Times New Roman" w:cs="Times New Roman"/>
          <w:color w:val="000000" w:themeColor="text1"/>
          <w:sz w:val="24"/>
          <w:szCs w:val="24"/>
        </w:rPr>
        <w:t>pielikums Nr.</w:t>
      </w:r>
      <w:r w:rsidR="005736B7">
        <w:rPr>
          <w:rFonts w:ascii="Times New Roman" w:eastAsia="Times New Roman" w:hAnsi="Times New Roman" w:cs="Times New Roman"/>
          <w:color w:val="000000" w:themeColor="text1"/>
          <w:sz w:val="24"/>
          <w:szCs w:val="24"/>
        </w:rPr>
        <w:t>1</w:t>
      </w:r>
      <w:r w:rsidRPr="00103BE6">
        <w:rPr>
          <w:rFonts w:ascii="Times New Roman" w:eastAsia="Times New Roman" w:hAnsi="Times New Roman" w:cs="Times New Roman"/>
          <w:color w:val="000000" w:themeColor="text1"/>
          <w:sz w:val="24"/>
          <w:szCs w:val="24"/>
        </w:rPr>
        <w:t xml:space="preserve">) (turpmāk arī – Pakalpojumi). </w:t>
      </w:r>
    </w:p>
    <w:p w14:paraId="6BB07320" w14:textId="77777777" w:rsidR="007E5EEC" w:rsidRPr="00103BE6" w:rsidRDefault="007E5EEC" w:rsidP="007E5EEC">
      <w:pPr>
        <w:numPr>
          <w:ilvl w:val="1"/>
          <w:numId w:val="31"/>
        </w:numPr>
        <w:spacing w:after="0" w:line="240" w:lineRule="auto"/>
        <w:jc w:val="both"/>
        <w:rPr>
          <w:rFonts w:ascii="Times New Roman" w:eastAsia="Calibri" w:hAnsi="Times New Roman" w:cs="Times New Roman"/>
          <w:b/>
          <w:sz w:val="24"/>
          <w:szCs w:val="24"/>
        </w:rPr>
      </w:pPr>
      <w:r w:rsidRPr="00103BE6">
        <w:rPr>
          <w:rFonts w:ascii="Times New Roman" w:eastAsia="Times New Roman" w:hAnsi="Times New Roman" w:cs="Times New Roman"/>
          <w:sz w:val="24"/>
          <w:szCs w:val="24"/>
        </w:rPr>
        <w:t>Piegādātājs piegādā Preces Pasūtītājam Pils ielā 16, Sigulda, Siguldas novads, LV-2150.</w:t>
      </w:r>
    </w:p>
    <w:p w14:paraId="6B3D9021" w14:textId="77777777" w:rsidR="007E5EEC" w:rsidRPr="00103BE6" w:rsidRDefault="007E5EEC" w:rsidP="007E5EEC">
      <w:pPr>
        <w:numPr>
          <w:ilvl w:val="1"/>
          <w:numId w:val="31"/>
        </w:numPr>
        <w:spacing w:after="0" w:line="240" w:lineRule="auto"/>
        <w:jc w:val="both"/>
        <w:rPr>
          <w:rFonts w:ascii="Times New Roman" w:hAnsi="Times New Roman" w:cs="Times New Roman"/>
          <w:b/>
          <w:sz w:val="24"/>
          <w:szCs w:val="24"/>
        </w:rPr>
      </w:pPr>
      <w:r w:rsidRPr="00103BE6">
        <w:rPr>
          <w:rFonts w:ascii="Times New Roman" w:hAnsi="Times New Roman" w:cs="Times New Roman"/>
          <w:sz w:val="24"/>
          <w:szCs w:val="24"/>
        </w:rPr>
        <w:t xml:space="preserve">Pasūtītājs Līguma ietvaros nav saistīts ar konkrētu iepirkuma apjomu un Pakalpojumus </w:t>
      </w:r>
      <w:proofErr w:type="spellStart"/>
      <w:r w:rsidRPr="00103BE6">
        <w:rPr>
          <w:rFonts w:ascii="Times New Roman" w:hAnsi="Times New Roman" w:cs="Times New Roman"/>
          <w:sz w:val="24"/>
          <w:szCs w:val="24"/>
        </w:rPr>
        <w:t>pasūta</w:t>
      </w:r>
      <w:proofErr w:type="spellEnd"/>
      <w:r w:rsidRPr="00103BE6">
        <w:rPr>
          <w:rFonts w:ascii="Times New Roman" w:hAnsi="Times New Roman" w:cs="Times New Roman"/>
          <w:sz w:val="24"/>
          <w:szCs w:val="24"/>
        </w:rPr>
        <w:t xml:space="preserve"> atbilstoši vajadzībām un finanšu iespējām.  </w:t>
      </w:r>
    </w:p>
    <w:p w14:paraId="33CF256B" w14:textId="201F1E0E" w:rsidR="007E5EEC" w:rsidRPr="00D84CC7" w:rsidRDefault="007E5EEC" w:rsidP="007E5EEC">
      <w:pPr>
        <w:numPr>
          <w:ilvl w:val="1"/>
          <w:numId w:val="31"/>
        </w:numPr>
        <w:spacing w:after="0" w:line="240" w:lineRule="auto"/>
        <w:jc w:val="both"/>
        <w:rPr>
          <w:rFonts w:ascii="Times New Roman" w:eastAsia="Calibri" w:hAnsi="Times New Roman" w:cs="Times New Roman"/>
          <w:b/>
          <w:sz w:val="24"/>
          <w:szCs w:val="24"/>
        </w:rPr>
      </w:pPr>
      <w:r w:rsidRPr="00103BE6">
        <w:rPr>
          <w:rFonts w:ascii="Times New Roman" w:hAnsi="Times New Roman" w:cs="Times New Roman"/>
          <w:sz w:val="24"/>
          <w:szCs w:val="24"/>
        </w:rPr>
        <w:t>Piegādātājs Līguma 1.1.punktā minētos Pakalpojumus sniedz ar savu darbaspēku, darba rīkiem, ierīcēm un materiāliem, kuru vērtība ir ierēķināta Pasūtītāja atlīdzībā.</w:t>
      </w:r>
      <w:r w:rsidRPr="00103BE6">
        <w:rPr>
          <w:rFonts w:ascii="Times New Roman" w:eastAsia="Times New Roman" w:hAnsi="Times New Roman" w:cs="Times New Roman"/>
          <w:sz w:val="24"/>
          <w:szCs w:val="24"/>
        </w:rPr>
        <w:t xml:space="preserve"> </w:t>
      </w:r>
    </w:p>
    <w:p w14:paraId="64D0D434" w14:textId="331C5252" w:rsidR="00D84CC7" w:rsidRPr="0061681D" w:rsidRDefault="00D84CC7" w:rsidP="007E5EEC">
      <w:pPr>
        <w:numPr>
          <w:ilvl w:val="1"/>
          <w:numId w:val="31"/>
        </w:numPr>
        <w:spacing w:after="0" w:line="240" w:lineRule="auto"/>
        <w:jc w:val="both"/>
        <w:rPr>
          <w:rFonts w:ascii="Times New Roman" w:eastAsia="Calibri" w:hAnsi="Times New Roman" w:cs="Times New Roman"/>
          <w:b/>
          <w:sz w:val="24"/>
          <w:szCs w:val="24"/>
        </w:rPr>
      </w:pPr>
      <w:r w:rsidRPr="0061681D">
        <w:rPr>
          <w:rFonts w:ascii="Times New Roman" w:hAnsi="Times New Roman" w:cs="Times New Roman"/>
          <w:color w:val="000000"/>
          <w:sz w:val="24"/>
          <w:szCs w:val="24"/>
          <w:lang w:eastAsia="ar-SA"/>
        </w:rPr>
        <w:t>P</w:t>
      </w:r>
      <w:r w:rsidR="00463010" w:rsidRPr="0061681D">
        <w:rPr>
          <w:rFonts w:ascii="Times New Roman" w:hAnsi="Times New Roman" w:cs="Times New Roman"/>
          <w:color w:val="000000"/>
          <w:sz w:val="24"/>
          <w:szCs w:val="24"/>
          <w:lang w:eastAsia="ar-SA"/>
        </w:rPr>
        <w:t>asūtītājs</w:t>
      </w:r>
      <w:r w:rsidRPr="0061681D">
        <w:rPr>
          <w:rFonts w:ascii="Times New Roman" w:hAnsi="Times New Roman" w:cs="Times New Roman"/>
          <w:color w:val="000000"/>
          <w:sz w:val="24"/>
          <w:szCs w:val="24"/>
          <w:lang w:eastAsia="ar-SA"/>
        </w:rPr>
        <w:t xml:space="preserve"> un P</w:t>
      </w:r>
      <w:r w:rsidR="00463010" w:rsidRPr="0061681D">
        <w:rPr>
          <w:rFonts w:ascii="Times New Roman" w:hAnsi="Times New Roman" w:cs="Times New Roman"/>
          <w:color w:val="000000"/>
          <w:sz w:val="24"/>
          <w:szCs w:val="24"/>
          <w:lang w:eastAsia="ar-SA"/>
        </w:rPr>
        <w:t>iegādātājs</w:t>
      </w:r>
      <w:r w:rsidRPr="0061681D">
        <w:rPr>
          <w:rFonts w:ascii="Times New Roman" w:hAnsi="Times New Roman" w:cs="Times New Roman"/>
          <w:color w:val="000000"/>
          <w:sz w:val="24"/>
          <w:szCs w:val="24"/>
          <w:lang w:eastAsia="ar-SA"/>
        </w:rPr>
        <w:t xml:space="preserve"> vienojas, ka P</w:t>
      </w:r>
      <w:r w:rsidR="00463010" w:rsidRPr="0061681D">
        <w:rPr>
          <w:rFonts w:ascii="Times New Roman" w:hAnsi="Times New Roman" w:cs="Times New Roman"/>
          <w:color w:val="000000"/>
          <w:sz w:val="24"/>
          <w:szCs w:val="24"/>
          <w:lang w:eastAsia="ar-SA"/>
        </w:rPr>
        <w:t>asūtītājs</w:t>
      </w:r>
      <w:r w:rsidRPr="0061681D">
        <w:rPr>
          <w:rFonts w:ascii="Times New Roman" w:hAnsi="Times New Roman" w:cs="Times New Roman"/>
          <w:color w:val="000000"/>
          <w:sz w:val="24"/>
          <w:szCs w:val="24"/>
          <w:lang w:eastAsia="ar-SA"/>
        </w:rPr>
        <w:t xml:space="preserve"> ir tiesīgs izvēlēties P</w:t>
      </w:r>
      <w:r w:rsidR="00463010" w:rsidRPr="0061681D">
        <w:rPr>
          <w:rFonts w:ascii="Times New Roman" w:hAnsi="Times New Roman" w:cs="Times New Roman"/>
          <w:color w:val="000000"/>
          <w:sz w:val="24"/>
          <w:szCs w:val="24"/>
          <w:lang w:eastAsia="ar-SA"/>
        </w:rPr>
        <w:t>reces</w:t>
      </w:r>
      <w:r w:rsidRPr="0061681D">
        <w:rPr>
          <w:rFonts w:ascii="Times New Roman" w:hAnsi="Times New Roman" w:cs="Times New Roman"/>
          <w:color w:val="000000"/>
          <w:sz w:val="24"/>
          <w:szCs w:val="24"/>
          <w:lang w:eastAsia="ar-SA"/>
        </w:rPr>
        <w:t xml:space="preserve">, kuras nav minētas </w:t>
      </w:r>
      <w:r w:rsidR="00463010" w:rsidRPr="0061681D">
        <w:rPr>
          <w:rFonts w:ascii="Times New Roman" w:hAnsi="Times New Roman" w:cs="Times New Roman"/>
          <w:color w:val="000000"/>
          <w:sz w:val="24"/>
          <w:szCs w:val="24"/>
          <w:lang w:eastAsia="ar-SA"/>
        </w:rPr>
        <w:t>T</w:t>
      </w:r>
      <w:r w:rsidRPr="0061681D">
        <w:rPr>
          <w:rFonts w:ascii="Times New Roman" w:hAnsi="Times New Roman" w:cs="Times New Roman"/>
          <w:color w:val="000000"/>
          <w:sz w:val="24"/>
          <w:szCs w:val="24"/>
          <w:lang w:eastAsia="ar-SA"/>
        </w:rPr>
        <w:t xml:space="preserve">ehniskajā specifikācijā </w:t>
      </w:r>
      <w:r w:rsidRPr="0061681D">
        <w:rPr>
          <w:rFonts w:ascii="Times New Roman" w:hAnsi="Times New Roman" w:cs="Times New Roman"/>
          <w:sz w:val="24"/>
          <w:szCs w:val="24"/>
          <w:lang w:eastAsia="ar-SA"/>
        </w:rPr>
        <w:t>(Līguma pielikums Nr.1)</w:t>
      </w:r>
      <w:r w:rsidRPr="0061681D">
        <w:rPr>
          <w:rFonts w:ascii="Times New Roman" w:hAnsi="Times New Roman" w:cs="Times New Roman"/>
          <w:color w:val="000000"/>
          <w:sz w:val="24"/>
          <w:szCs w:val="24"/>
          <w:lang w:eastAsia="ar-SA"/>
        </w:rPr>
        <w:t xml:space="preserve">, tām piemērojot </w:t>
      </w:r>
      <w:r w:rsidR="00974E22" w:rsidRPr="0061681D">
        <w:rPr>
          <w:rFonts w:ascii="Times New Roman" w:hAnsi="Times New Roman" w:cs="Times New Roman"/>
          <w:color w:val="000000"/>
          <w:sz w:val="24"/>
          <w:szCs w:val="24"/>
          <w:lang w:eastAsia="ar-SA"/>
        </w:rPr>
        <w:t>F</w:t>
      </w:r>
      <w:r w:rsidRPr="0061681D">
        <w:rPr>
          <w:rFonts w:ascii="Times New Roman" w:hAnsi="Times New Roman" w:cs="Times New Roman"/>
          <w:color w:val="000000"/>
          <w:sz w:val="24"/>
          <w:szCs w:val="24"/>
          <w:lang w:eastAsia="ar-SA"/>
        </w:rPr>
        <w:t>inanšu piedāvājumā (Līguma pielikums Nr.3) norādīto atlaidi.</w:t>
      </w:r>
    </w:p>
    <w:p w14:paraId="2CDB5536" w14:textId="77777777" w:rsidR="007E5EEC" w:rsidRPr="00103BE6" w:rsidRDefault="007E5EEC" w:rsidP="007E5EEC">
      <w:pPr>
        <w:numPr>
          <w:ilvl w:val="0"/>
          <w:numId w:val="32"/>
        </w:numPr>
        <w:spacing w:before="120" w:after="0" w:line="240" w:lineRule="auto"/>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LĪGUMA SUMMA UN SAMAKSAS KĀRTĪBA</w:t>
      </w:r>
    </w:p>
    <w:p w14:paraId="7560BC33" w14:textId="45DAE92D" w:rsidR="007E5EEC" w:rsidRPr="00103BE6" w:rsidRDefault="007E5EEC" w:rsidP="007E5EEC">
      <w:pPr>
        <w:numPr>
          <w:ilvl w:val="1"/>
          <w:numId w:val="32"/>
        </w:numPr>
        <w:spacing w:after="0" w:line="240" w:lineRule="auto"/>
        <w:jc w:val="both"/>
        <w:rPr>
          <w:rFonts w:ascii="Times New Roman" w:eastAsia="Times New Roman" w:hAnsi="Times New Roman" w:cs="Times New Roman"/>
          <w:b/>
          <w:sz w:val="24"/>
          <w:szCs w:val="24"/>
        </w:rPr>
      </w:pPr>
      <w:r w:rsidRPr="00103BE6">
        <w:rPr>
          <w:rFonts w:ascii="Times New Roman" w:eastAsia="Times New Roman" w:hAnsi="Times New Roman" w:cs="Times New Roman"/>
          <w:sz w:val="24"/>
          <w:szCs w:val="24"/>
        </w:rPr>
        <w:t xml:space="preserve">Kopējā līguma summa nepārsniedz 41 000,00 EUR (četrdesmit vienu tūkstoti </w:t>
      </w:r>
      <w:proofErr w:type="spellStart"/>
      <w:r w:rsidRPr="00103BE6">
        <w:rPr>
          <w:rFonts w:ascii="Times New Roman" w:eastAsia="Times New Roman" w:hAnsi="Times New Roman" w:cs="Times New Roman"/>
          <w:i/>
          <w:sz w:val="24"/>
          <w:szCs w:val="24"/>
        </w:rPr>
        <w:t>euro</w:t>
      </w:r>
      <w:proofErr w:type="spellEnd"/>
      <w:r w:rsidRPr="00103BE6">
        <w:rPr>
          <w:rFonts w:ascii="Times New Roman" w:eastAsia="Times New Roman" w:hAnsi="Times New Roman" w:cs="Times New Roman"/>
          <w:sz w:val="24"/>
          <w:szCs w:val="24"/>
        </w:rPr>
        <w:t xml:space="preserve"> un nulle centi) bez pievienotās vērtības nodokļa (turpmāk – PVN). PVN tiek aprēķināts un maksāts papildus saskaņā ar spēkā esošo nodokļu likmi.</w:t>
      </w:r>
    </w:p>
    <w:p w14:paraId="1B20EA97" w14:textId="09D917C4" w:rsidR="007E5EEC" w:rsidRPr="00103BE6" w:rsidRDefault="007E5EEC" w:rsidP="007E5EEC">
      <w:pPr>
        <w:numPr>
          <w:ilvl w:val="1"/>
          <w:numId w:val="32"/>
        </w:numPr>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Visus izdevumus, kas saistīti ar </w:t>
      </w:r>
      <w:r w:rsidR="00052191">
        <w:rPr>
          <w:rFonts w:ascii="Times New Roman" w:eastAsia="Calibri" w:hAnsi="Times New Roman" w:cs="Times New Roman"/>
          <w:sz w:val="24"/>
          <w:szCs w:val="24"/>
        </w:rPr>
        <w:t>P</w:t>
      </w:r>
      <w:r w:rsidRPr="00103BE6">
        <w:rPr>
          <w:rFonts w:ascii="Times New Roman" w:eastAsia="Calibri" w:hAnsi="Times New Roman" w:cs="Times New Roman"/>
          <w:sz w:val="24"/>
          <w:szCs w:val="24"/>
        </w:rPr>
        <w:t xml:space="preserve">reču piegādi līdz Līguma 1.2.apakšpunktā noteiktajai Pasūtītāja adresei sedz </w:t>
      </w:r>
      <w:r w:rsidR="005736B7">
        <w:rPr>
          <w:rFonts w:ascii="Times New Roman" w:eastAsia="Calibri" w:hAnsi="Times New Roman" w:cs="Times New Roman"/>
          <w:sz w:val="24"/>
          <w:szCs w:val="24"/>
        </w:rPr>
        <w:t>P</w:t>
      </w:r>
      <w:r w:rsidRPr="00103BE6">
        <w:rPr>
          <w:rFonts w:ascii="Times New Roman" w:eastAsia="Calibri" w:hAnsi="Times New Roman" w:cs="Times New Roman"/>
          <w:sz w:val="24"/>
          <w:szCs w:val="24"/>
        </w:rPr>
        <w:t xml:space="preserve">iegādātājs. </w:t>
      </w:r>
    </w:p>
    <w:p w14:paraId="58D45249" w14:textId="77777777" w:rsidR="007E5EEC" w:rsidRPr="00103BE6" w:rsidRDefault="007E5EEC" w:rsidP="007E5EEC">
      <w:pPr>
        <w:numPr>
          <w:ilvl w:val="1"/>
          <w:numId w:val="32"/>
        </w:numPr>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Faktiskā Līguma kopējā summa ir atkarīga no Pasūtītājam faktiski nepieciešamo Preču apjoma un līdz ar to tā var nesasniegt Līguma 2.1. apakšpunktā noteikto maksimālo pieļaujamo Līguma kopējo summu. Pasūtītājam nav pienākuma nodrošināt Piegādātājam Preču pasūtījumus maksimālās Līguma kopējās summas apmērā. Ja samaksa par Pasūtītāja faktiski pasūtītajām Precēm Līguma darbības laikā nesasniedz Līguma 2.1. apakšpunktā norādīto maksimālo Līguma kopējo summu, Piegādātājam nav tiesību celt jebkādas pretenzijas un prasības pret Pasūtītāju attiecībā uz šo apstākli.</w:t>
      </w:r>
    </w:p>
    <w:p w14:paraId="64659388" w14:textId="54254D05" w:rsidR="007E5EEC" w:rsidRPr="00103BE6" w:rsidRDefault="007E5EEC" w:rsidP="007E5EEC">
      <w:pPr>
        <w:numPr>
          <w:ilvl w:val="1"/>
          <w:numId w:val="32"/>
        </w:numPr>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lastRenderedPageBreak/>
        <w:t>Pasūtītājs samaksā Piegādātajam par iepriekšējā mēnesī piegādātajām Precēm, atbilstoši finanšu piedāvājumā (</w:t>
      </w:r>
      <w:r w:rsidR="003B5E9A">
        <w:rPr>
          <w:rFonts w:ascii="Times New Roman" w:eastAsia="Calibri" w:hAnsi="Times New Roman" w:cs="Times New Roman"/>
          <w:sz w:val="24"/>
          <w:szCs w:val="24"/>
        </w:rPr>
        <w:t xml:space="preserve">Līguma </w:t>
      </w:r>
      <w:r w:rsidRPr="00103BE6">
        <w:rPr>
          <w:rFonts w:ascii="Times New Roman" w:eastAsia="Calibri" w:hAnsi="Times New Roman" w:cs="Times New Roman"/>
          <w:sz w:val="24"/>
          <w:szCs w:val="24"/>
        </w:rPr>
        <w:t>pielikums</w:t>
      </w:r>
      <w:r w:rsidR="00052191">
        <w:rPr>
          <w:rFonts w:ascii="Times New Roman" w:eastAsia="Calibri" w:hAnsi="Times New Roman" w:cs="Times New Roman"/>
          <w:sz w:val="24"/>
          <w:szCs w:val="24"/>
        </w:rPr>
        <w:t xml:space="preserve"> Nr.3</w:t>
      </w:r>
      <w:r w:rsidRPr="00103BE6">
        <w:rPr>
          <w:rFonts w:ascii="Times New Roman" w:eastAsia="Calibri" w:hAnsi="Times New Roman" w:cs="Times New Roman"/>
          <w:sz w:val="24"/>
          <w:szCs w:val="24"/>
        </w:rPr>
        <w:t>) noteiktajām Preču cenām līdz kārtējā mēneša 15. (piecpadsmitajam) datumam saskaņā ar Līdzēju abpusēji parakstītām Preču pavadzīmēm –rēķiniem vai Pakalpojumu pieņemšanas – nodošanas aktiem uz to pamata Pasūtītājam iesniegtiem Piegādātāja rēķiniem, ar pārskaitījumu uz rēķinā norādīto Piegādātāja bankas kontu.</w:t>
      </w:r>
      <w:r w:rsidRPr="00103BE6">
        <w:rPr>
          <w:rFonts w:ascii="Times New Roman" w:eastAsia="Calibri" w:hAnsi="Times New Roman" w:cs="Times New Roman"/>
          <w:b/>
          <w:sz w:val="24"/>
          <w:szCs w:val="24"/>
        </w:rPr>
        <w:t xml:space="preserve"> </w:t>
      </w:r>
      <w:r w:rsidRPr="00103BE6">
        <w:rPr>
          <w:rFonts w:ascii="Times New Roman" w:eastAsia="Times New Roman" w:hAnsi="Times New Roman" w:cs="Times New Roman"/>
          <w:sz w:val="24"/>
          <w:szCs w:val="24"/>
        </w:rPr>
        <w:t xml:space="preserve">Tāpat Piegādātājs līdz katra nākamā mēneša 5.datumam elektroniskā formātā uz e-pasta adresi: </w:t>
      </w:r>
      <w:hyperlink r:id="rId61" w:history="1">
        <w:r w:rsidR="00577EFE" w:rsidRPr="00577EFE">
          <w:rPr>
            <w:rStyle w:val="Hyperlink"/>
            <w:rFonts w:ascii="Times New Roman" w:hAnsi="Times New Roman" w:cs="Times New Roman"/>
            <w:sz w:val="24"/>
            <w:szCs w:val="24"/>
          </w:rPr>
          <w:t>rekini@sigulda.lv</w:t>
        </w:r>
      </w:hyperlink>
      <w:r w:rsidR="00577EFE">
        <w:t xml:space="preserve"> </w:t>
      </w:r>
      <w:proofErr w:type="spellStart"/>
      <w:r w:rsidRPr="00103BE6">
        <w:rPr>
          <w:rFonts w:ascii="Times New Roman" w:eastAsia="Times New Roman" w:hAnsi="Times New Roman" w:cs="Times New Roman"/>
          <w:sz w:val="24"/>
          <w:szCs w:val="24"/>
        </w:rPr>
        <w:t>nosūta</w:t>
      </w:r>
      <w:proofErr w:type="spellEnd"/>
      <w:r w:rsidRPr="00103BE6">
        <w:rPr>
          <w:rFonts w:ascii="Times New Roman" w:eastAsia="Times New Roman" w:hAnsi="Times New Roman" w:cs="Times New Roman"/>
          <w:sz w:val="24"/>
          <w:szCs w:val="24"/>
        </w:rPr>
        <w:t xml:space="preserve"> kopsavilkumu par iepriekšējā kalendārajā mēnesī izsniegtajiem rēķiniem Pasūtītājam.</w:t>
      </w:r>
    </w:p>
    <w:p w14:paraId="27D9C085" w14:textId="77777777" w:rsidR="007E5EEC" w:rsidRPr="00103BE6" w:rsidRDefault="007E5EEC" w:rsidP="007E5EEC">
      <w:pPr>
        <w:numPr>
          <w:ilvl w:val="1"/>
          <w:numId w:val="32"/>
        </w:numPr>
        <w:spacing w:after="0" w:line="240" w:lineRule="auto"/>
        <w:jc w:val="both"/>
        <w:rPr>
          <w:rFonts w:ascii="Times New Roman" w:eastAsia="Times New Roman" w:hAnsi="Times New Roman" w:cs="Times New Roman"/>
          <w:b/>
          <w:sz w:val="24"/>
          <w:szCs w:val="24"/>
        </w:rPr>
      </w:pPr>
      <w:r w:rsidRPr="00103BE6">
        <w:rPr>
          <w:rFonts w:ascii="Times New Roman" w:eastAsia="Times New Roman" w:hAnsi="Times New Roman" w:cs="Times New Roman"/>
          <w:color w:val="000000" w:themeColor="text1"/>
          <w:sz w:val="24"/>
          <w:szCs w:val="24"/>
        </w:rPr>
        <w:t xml:space="preserve">Gadījumā, </w:t>
      </w:r>
      <w:r w:rsidRPr="00103BE6">
        <w:rPr>
          <w:rFonts w:ascii="Times New Roman" w:eastAsia="Times New Roman" w:hAnsi="Times New Roman" w:cs="Times New Roman"/>
          <w:sz w:val="24"/>
          <w:szCs w:val="24"/>
        </w:rPr>
        <w:t xml:space="preserve">ja Pasūtītājs nav veicis samaksu Līguma 2.4.apakšpunktā noteiktajā laikā, tad Piegādātājam ir pienākums nosūtīt atgādinājumu par rēķina samaksu uz e-pasta adresi: </w:t>
      </w:r>
      <w:hyperlink r:id="rId62" w:history="1">
        <w:r w:rsidRPr="00103BE6">
          <w:rPr>
            <w:rFonts w:ascii="Times New Roman" w:eastAsia="Times New Roman" w:hAnsi="Times New Roman" w:cs="Times New Roman"/>
            <w:sz w:val="24"/>
            <w:szCs w:val="24"/>
            <w:u w:val="single"/>
          </w:rPr>
          <w:t>rekini@sigulda.lv</w:t>
        </w:r>
      </w:hyperlink>
      <w:r w:rsidRPr="00103BE6">
        <w:rPr>
          <w:rFonts w:ascii="Times New Roman" w:eastAsia="Times New Roman" w:hAnsi="Times New Roman" w:cs="Times New Roman"/>
          <w:sz w:val="24"/>
          <w:szCs w:val="24"/>
        </w:rPr>
        <w:t xml:space="preserve">. Gadījumā, ja Piegādātājs atgādinājumu </w:t>
      </w:r>
      <w:proofErr w:type="spellStart"/>
      <w:r w:rsidRPr="00103BE6">
        <w:rPr>
          <w:rFonts w:ascii="Times New Roman" w:eastAsia="Times New Roman" w:hAnsi="Times New Roman" w:cs="Times New Roman"/>
          <w:sz w:val="24"/>
          <w:szCs w:val="24"/>
        </w:rPr>
        <w:t>nenosūta</w:t>
      </w:r>
      <w:proofErr w:type="spellEnd"/>
      <w:r w:rsidRPr="00103BE6">
        <w:rPr>
          <w:rFonts w:ascii="Times New Roman" w:eastAsia="Times New Roman" w:hAnsi="Times New Roman" w:cs="Times New Roman"/>
          <w:sz w:val="24"/>
          <w:szCs w:val="24"/>
        </w:rPr>
        <w:t xml:space="preserve"> uz e-pasta adresi: </w:t>
      </w:r>
      <w:hyperlink r:id="rId63" w:history="1">
        <w:r w:rsidRPr="00103BE6">
          <w:rPr>
            <w:rFonts w:ascii="Times New Roman" w:eastAsia="Times New Roman" w:hAnsi="Times New Roman" w:cs="Times New Roman"/>
            <w:sz w:val="24"/>
            <w:szCs w:val="24"/>
            <w:u w:val="single"/>
          </w:rPr>
          <w:t>rekini@sigulda.lv</w:t>
        </w:r>
      </w:hyperlink>
      <w:r w:rsidRPr="00103BE6">
        <w:rPr>
          <w:rFonts w:ascii="Times New Roman" w:eastAsia="Times New Roman" w:hAnsi="Times New Roman" w:cs="Times New Roman"/>
          <w:sz w:val="24"/>
          <w:szCs w:val="24"/>
        </w:rPr>
        <w:t xml:space="preserve"> , tad samaksa Piegādātājam  tiek pārcelta uz nākamā mēneša maksājumu. Iepriekš minētajā gadījumā Piegādātājam nav tiesību pieprasīt Līguma 5.2.apakšpunktā minēto līgumsodu.</w:t>
      </w:r>
    </w:p>
    <w:p w14:paraId="67BB684F" w14:textId="77777777" w:rsidR="007E5EEC" w:rsidRPr="00103BE6" w:rsidRDefault="007E5EEC" w:rsidP="007E5EEC">
      <w:pPr>
        <w:numPr>
          <w:ilvl w:val="1"/>
          <w:numId w:val="32"/>
        </w:numPr>
        <w:spacing w:after="0" w:line="240" w:lineRule="auto"/>
        <w:jc w:val="both"/>
        <w:rPr>
          <w:rFonts w:ascii="Times New Roman" w:eastAsia="Times New Roman" w:hAnsi="Times New Roman" w:cs="Times New Roman"/>
          <w:b/>
          <w:sz w:val="24"/>
          <w:szCs w:val="24"/>
        </w:rPr>
      </w:pPr>
      <w:r w:rsidRPr="00103BE6">
        <w:rPr>
          <w:rFonts w:ascii="Times New Roman" w:eastAsia="Times New Roman" w:hAnsi="Times New Roman" w:cs="Times New Roman"/>
          <w:sz w:val="24"/>
          <w:szCs w:val="24"/>
        </w:rPr>
        <w:t xml:space="preserve">Par Līgumā paredzēto maksājumu apmaksas dienu tiek uzskatīta diena, kurā tiek izdarīts attiecīgais maksājums. </w:t>
      </w:r>
    </w:p>
    <w:p w14:paraId="1B9D8F2B" w14:textId="77777777" w:rsidR="007E5EEC" w:rsidRPr="00103BE6" w:rsidRDefault="007E5EEC" w:rsidP="007E5EEC">
      <w:pPr>
        <w:numPr>
          <w:ilvl w:val="0"/>
          <w:numId w:val="32"/>
        </w:numPr>
        <w:spacing w:before="120" w:after="0" w:line="240" w:lineRule="auto"/>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PREČU PIEGĀDES UN PAKALPOJUMU IZPILDES KĀRTĪBA</w:t>
      </w:r>
    </w:p>
    <w:p w14:paraId="068A30C1" w14:textId="77777777" w:rsidR="007E5EEC" w:rsidRPr="00103BE6" w:rsidRDefault="007E5EEC" w:rsidP="007E5EEC">
      <w:pPr>
        <w:numPr>
          <w:ilvl w:val="1"/>
          <w:numId w:val="3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Pasūtītājs </w:t>
      </w:r>
      <w:proofErr w:type="spellStart"/>
      <w:r w:rsidRPr="00103BE6">
        <w:rPr>
          <w:rFonts w:ascii="Times New Roman" w:eastAsia="Calibri" w:hAnsi="Times New Roman" w:cs="Times New Roman"/>
          <w:sz w:val="24"/>
          <w:szCs w:val="24"/>
        </w:rPr>
        <w:t>pasūta</w:t>
      </w:r>
      <w:proofErr w:type="spellEnd"/>
      <w:r w:rsidRPr="00103BE6">
        <w:rPr>
          <w:rFonts w:ascii="Times New Roman" w:eastAsia="Calibri" w:hAnsi="Times New Roman" w:cs="Times New Roman"/>
          <w:sz w:val="24"/>
          <w:szCs w:val="24"/>
        </w:rPr>
        <w:t xml:space="preserve"> konkrētas Preces (nosakot daudzumu un sortimentu), noformējot abpusēji saskaņotu pasūtījumu. Piegādātājs piegādā konkrētās Preces un izpilda konkrēto Pakalpojumu atbilstoši Līgumam un Pasūtītāja pasūtījumam.  </w:t>
      </w:r>
    </w:p>
    <w:p w14:paraId="7E7CFE34" w14:textId="09863071" w:rsidR="007E5EEC" w:rsidRPr="00103BE6" w:rsidRDefault="007E5EEC" w:rsidP="007E5EEC">
      <w:pPr>
        <w:numPr>
          <w:ilvl w:val="1"/>
          <w:numId w:val="3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color w:val="000000" w:themeColor="text1"/>
          <w:sz w:val="24"/>
          <w:szCs w:val="24"/>
        </w:rPr>
        <w:t>Piegādātājs piegādā Preces saskaņā ar Tehnisko specifikāciju (</w:t>
      </w:r>
      <w:r w:rsidR="00055DAB">
        <w:rPr>
          <w:rFonts w:ascii="Times New Roman" w:eastAsia="Calibri" w:hAnsi="Times New Roman" w:cs="Times New Roman"/>
          <w:color w:val="000000" w:themeColor="text1"/>
          <w:sz w:val="24"/>
          <w:szCs w:val="24"/>
        </w:rPr>
        <w:t xml:space="preserve">Līguma </w:t>
      </w:r>
      <w:r w:rsidRPr="00103BE6">
        <w:rPr>
          <w:rFonts w:ascii="Times New Roman" w:eastAsia="Calibri" w:hAnsi="Times New Roman" w:cs="Times New Roman"/>
          <w:color w:val="000000" w:themeColor="text1"/>
          <w:sz w:val="24"/>
          <w:szCs w:val="24"/>
        </w:rPr>
        <w:t>pielikums Nr.</w:t>
      </w:r>
      <w:r w:rsidR="00055DAB">
        <w:rPr>
          <w:rFonts w:ascii="Times New Roman" w:eastAsia="Calibri" w:hAnsi="Times New Roman" w:cs="Times New Roman"/>
          <w:color w:val="000000" w:themeColor="text1"/>
          <w:sz w:val="24"/>
          <w:szCs w:val="24"/>
        </w:rPr>
        <w:t>1</w:t>
      </w:r>
      <w:r w:rsidRPr="00103BE6">
        <w:rPr>
          <w:rFonts w:ascii="Times New Roman" w:eastAsia="Calibri" w:hAnsi="Times New Roman" w:cs="Times New Roman"/>
          <w:color w:val="000000" w:themeColor="text1"/>
          <w:sz w:val="24"/>
          <w:szCs w:val="24"/>
        </w:rPr>
        <w:t xml:space="preserve">) un </w:t>
      </w:r>
      <w:r w:rsidR="006D71AA">
        <w:rPr>
          <w:rFonts w:ascii="Times New Roman" w:eastAsia="Calibri" w:hAnsi="Times New Roman" w:cs="Times New Roman"/>
          <w:color w:val="000000" w:themeColor="text1"/>
          <w:sz w:val="24"/>
          <w:szCs w:val="24"/>
        </w:rPr>
        <w:t>Finanšu</w:t>
      </w:r>
      <w:r w:rsidRPr="00103BE6">
        <w:rPr>
          <w:rFonts w:ascii="Times New Roman" w:eastAsia="Calibri" w:hAnsi="Times New Roman" w:cs="Times New Roman"/>
          <w:color w:val="000000" w:themeColor="text1"/>
          <w:sz w:val="24"/>
          <w:szCs w:val="24"/>
        </w:rPr>
        <w:t xml:space="preserve"> piedāvājumu (</w:t>
      </w:r>
      <w:r w:rsidR="00055DAB">
        <w:rPr>
          <w:rFonts w:ascii="Times New Roman" w:eastAsia="Calibri" w:hAnsi="Times New Roman" w:cs="Times New Roman"/>
          <w:color w:val="000000" w:themeColor="text1"/>
          <w:sz w:val="24"/>
          <w:szCs w:val="24"/>
        </w:rPr>
        <w:t xml:space="preserve">Līguma </w:t>
      </w:r>
      <w:r w:rsidRPr="00055DAB">
        <w:rPr>
          <w:rFonts w:ascii="Times New Roman" w:eastAsia="Calibri" w:hAnsi="Times New Roman" w:cs="Times New Roman"/>
          <w:color w:val="000000" w:themeColor="text1"/>
          <w:sz w:val="24"/>
          <w:szCs w:val="24"/>
        </w:rPr>
        <w:t>pielikums Nr.</w:t>
      </w:r>
      <w:r w:rsidR="00055DAB" w:rsidRPr="00055DAB">
        <w:rPr>
          <w:rFonts w:ascii="Times New Roman" w:eastAsia="Calibri" w:hAnsi="Times New Roman" w:cs="Times New Roman"/>
          <w:color w:val="000000" w:themeColor="text1"/>
          <w:sz w:val="24"/>
          <w:szCs w:val="24"/>
        </w:rPr>
        <w:t>3</w:t>
      </w:r>
      <w:r w:rsidRPr="00055DAB">
        <w:rPr>
          <w:rFonts w:ascii="Times New Roman" w:eastAsia="Calibri" w:hAnsi="Times New Roman" w:cs="Times New Roman"/>
          <w:color w:val="000000" w:themeColor="text1"/>
          <w:sz w:val="24"/>
          <w:szCs w:val="24"/>
        </w:rPr>
        <w:t>)</w:t>
      </w:r>
      <w:r w:rsidRPr="00103BE6">
        <w:rPr>
          <w:rFonts w:ascii="Times New Roman" w:eastAsia="Calibri" w:hAnsi="Times New Roman" w:cs="Times New Roman"/>
          <w:color w:val="000000" w:themeColor="text1"/>
          <w:sz w:val="24"/>
          <w:szCs w:val="24"/>
        </w:rPr>
        <w:t xml:space="preserve"> Pasūtītājam </w:t>
      </w:r>
      <w:r w:rsidRPr="00103BE6">
        <w:rPr>
          <w:rFonts w:ascii="Times New Roman" w:eastAsia="Times New Roman" w:hAnsi="Times New Roman" w:cs="Times New Roman"/>
          <w:sz w:val="24"/>
          <w:szCs w:val="24"/>
        </w:rPr>
        <w:t xml:space="preserve">Pils ielā 16, Sigulda, Siguldas novads, LV-2150, </w:t>
      </w:r>
      <w:r w:rsidRPr="00103BE6">
        <w:rPr>
          <w:rFonts w:ascii="Times New Roman" w:eastAsia="Calibri" w:hAnsi="Times New Roman" w:cs="Times New Roman"/>
          <w:sz w:val="24"/>
          <w:szCs w:val="24"/>
        </w:rPr>
        <w:t xml:space="preserve"> abpusēji saskaņotajā pasūtījumā noteiktajā termiņā, kas nevar būt garāks par </w:t>
      </w:r>
      <w:r w:rsidR="00055DAB">
        <w:rPr>
          <w:rFonts w:ascii="Times New Roman" w:eastAsia="Calibri" w:hAnsi="Times New Roman" w:cs="Times New Roman"/>
          <w:sz w:val="24"/>
          <w:szCs w:val="24"/>
        </w:rPr>
        <w:t>2 (</w:t>
      </w:r>
      <w:r w:rsidRPr="00103BE6">
        <w:rPr>
          <w:rFonts w:ascii="Times New Roman" w:eastAsia="Calibri" w:hAnsi="Times New Roman" w:cs="Times New Roman"/>
          <w:sz w:val="24"/>
          <w:szCs w:val="24"/>
        </w:rPr>
        <w:t>divām</w:t>
      </w:r>
      <w:r w:rsidR="00055DAB">
        <w:rPr>
          <w:rFonts w:ascii="Times New Roman" w:eastAsia="Calibri" w:hAnsi="Times New Roman" w:cs="Times New Roman"/>
          <w:sz w:val="24"/>
          <w:szCs w:val="24"/>
        </w:rPr>
        <w:t>)</w:t>
      </w:r>
      <w:r w:rsidRPr="00103BE6">
        <w:rPr>
          <w:rFonts w:ascii="Times New Roman" w:eastAsia="Calibri" w:hAnsi="Times New Roman" w:cs="Times New Roman"/>
          <w:sz w:val="24"/>
          <w:szCs w:val="24"/>
        </w:rPr>
        <w:t xml:space="preserve"> nedēļām. </w:t>
      </w:r>
    </w:p>
    <w:p w14:paraId="1C310389" w14:textId="77777777" w:rsidR="007E5EEC" w:rsidRPr="00103BE6" w:rsidRDefault="007E5EEC" w:rsidP="007E5EEC">
      <w:pPr>
        <w:numPr>
          <w:ilvl w:val="1"/>
          <w:numId w:val="3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Pasūtītājs, pieņemot Preces vai Pakalpojumus, pārbauda to kvalitāti un atbilstību Līguma un pasūtījuma noteikumiem. </w:t>
      </w:r>
    </w:p>
    <w:p w14:paraId="1F614EF3" w14:textId="77777777" w:rsidR="007E5EEC" w:rsidRPr="00103BE6" w:rsidRDefault="007E5EEC" w:rsidP="007E5EEC">
      <w:pPr>
        <w:numPr>
          <w:ilvl w:val="1"/>
          <w:numId w:val="3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Ja Pasūtītājs konstatē trūkumus vai neatbilstības piegādāto Preču kvalitātē, sortimentā vai daudzumā, tajā skaitā pēc Preču saņemšanas, tādus, ko nav iespējams vizuāli konstatēt Preču vai Pakalpojumu saņemšanas brīdī, Pasūtītājs par to paziņo Piegādātājam, un Piegādātājam ir pienākums 7 (septiņu) darba dienu laikā par saviem līdzekļiem apmainīt bojātās vai neatbilstošās Preces pret kvalitatīvām un atbilstošām vai piegādāt trūkstošās Preces. Pasūtītājam ir tiesības nepieņemt Preces līdz trūkumu novēršanai.</w:t>
      </w:r>
    </w:p>
    <w:p w14:paraId="731E923F" w14:textId="77777777" w:rsidR="007E5EEC" w:rsidRPr="00734F93" w:rsidRDefault="007E5EEC" w:rsidP="007E5EEC">
      <w:pPr>
        <w:numPr>
          <w:ilvl w:val="1"/>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34F93">
        <w:rPr>
          <w:rFonts w:ascii="Times New Roman" w:eastAsia="Times New Roman" w:hAnsi="Times New Roman" w:cs="Times New Roman"/>
          <w:sz w:val="24"/>
          <w:szCs w:val="24"/>
        </w:rPr>
        <w:t xml:space="preserve">Gadījumā, ja Piegādātājs kavē noteiktās Preces defektu novēršanas un/vai maiņas termiņu, tad tas maksā Pasūtītājam līgumsodu EUR 50,00 (piecdesmit </w:t>
      </w:r>
      <w:proofErr w:type="spellStart"/>
      <w:r w:rsidRPr="00734F93">
        <w:rPr>
          <w:rFonts w:ascii="Times New Roman" w:eastAsia="Times New Roman" w:hAnsi="Times New Roman" w:cs="Times New Roman"/>
          <w:i/>
          <w:sz w:val="24"/>
          <w:szCs w:val="24"/>
        </w:rPr>
        <w:t>euro</w:t>
      </w:r>
      <w:proofErr w:type="spellEnd"/>
      <w:r w:rsidRPr="00734F93">
        <w:rPr>
          <w:rFonts w:ascii="Times New Roman" w:eastAsia="Times New Roman" w:hAnsi="Times New Roman" w:cs="Times New Roman"/>
          <w:sz w:val="24"/>
          <w:szCs w:val="24"/>
        </w:rPr>
        <w:t>) par katru kavējuma dienu. Aprēķinātie līgumsodi Piegādātājam ir jānomaksā 3 (trīs) darba dienu laikā, skaitot no dienas, kad Piegādātājs ir saņēmis no Pasūtītāja rēķinu par šajā Līguma punktā noteikto līgumsodu.</w:t>
      </w:r>
    </w:p>
    <w:p w14:paraId="76DD7025" w14:textId="77777777" w:rsidR="007E5EEC" w:rsidRPr="00103BE6" w:rsidRDefault="007E5EEC" w:rsidP="007E5EEC">
      <w:pPr>
        <w:numPr>
          <w:ilvl w:val="1"/>
          <w:numId w:val="3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nodod Pasūtītājam Preces kopā ar to tehnisko dokumentāciju, Preču pavadzīmēm, pieņemšanas – nodošanas aktiem.</w:t>
      </w:r>
    </w:p>
    <w:p w14:paraId="282445FC" w14:textId="77777777" w:rsidR="007E5EEC" w:rsidRPr="00103BE6" w:rsidRDefault="007E5EEC" w:rsidP="007E5EEC">
      <w:pPr>
        <w:numPr>
          <w:ilvl w:val="1"/>
          <w:numId w:val="32"/>
        </w:numPr>
        <w:spacing w:after="0" w:line="240" w:lineRule="auto"/>
        <w:ind w:left="431" w:hanging="431"/>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Preču piegāde ir uzskatāma par izpildītu, un Preces uzskatāmas par piegādātām un nodotām Pasūtītājam brīdī, kad Līdzēji ir abpusēji parakstījuši Preču pavadzīmi - rēķinu vai Pakalpojumu pieņemšanas – nodošanas aktu, kā arī Piegādātājs ir nodevis Pasūtītājam Līguma 3.6. apakšpunktā minētos dokumentus.</w:t>
      </w:r>
    </w:p>
    <w:p w14:paraId="129DA8D8" w14:textId="77777777"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Preču pavadzīmes-rēķinus un Pakalpojumu rēķinus noformē atbilstoši Latvijas Republikas normatīvajiem aktiem un norāda tajos: Pasūtītāja un Piegādātāja nosaukumu, juridiskos rekvizītus, Preču vai Pakalpojumu nosaukumus, vienas Preces vai Pakalpojumu vienības cenu, daudzumu, pirkuma maksu naudā (</w:t>
      </w:r>
      <w:proofErr w:type="spellStart"/>
      <w:r w:rsidRPr="00103BE6">
        <w:rPr>
          <w:rFonts w:ascii="Times New Roman" w:eastAsia="Calibri" w:hAnsi="Times New Roman" w:cs="Times New Roman"/>
          <w:i/>
          <w:sz w:val="24"/>
          <w:szCs w:val="24"/>
        </w:rPr>
        <w:t>euro</w:t>
      </w:r>
      <w:proofErr w:type="spellEnd"/>
      <w:r w:rsidRPr="00103BE6">
        <w:rPr>
          <w:rFonts w:ascii="Times New Roman" w:eastAsia="Calibri" w:hAnsi="Times New Roman" w:cs="Times New Roman"/>
          <w:sz w:val="24"/>
          <w:szCs w:val="24"/>
        </w:rPr>
        <w:t>), norēķinu veidu, samaksas termiņu un Līguma datumu un numuru.</w:t>
      </w:r>
    </w:p>
    <w:p w14:paraId="45632735" w14:textId="77777777"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Pasūtītājs nepieņem no Piegādātāja Līguma 3.8. apakšpunktā noteiktos dokumentus, ja tie nav atbilstoši noformēti, un līdz ar to neveic apmaksu.</w:t>
      </w:r>
    </w:p>
    <w:p w14:paraId="07E3F3B3" w14:textId="77777777"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Atbildība par Preci un īpašuma tiesības uz to no Piegādātāja pāriet Pasūtītājam Preču </w:t>
      </w:r>
      <w:r w:rsidRPr="00103BE6">
        <w:rPr>
          <w:rFonts w:ascii="Times New Roman" w:eastAsia="Calibri" w:hAnsi="Times New Roman" w:cs="Times New Roman"/>
          <w:sz w:val="24"/>
          <w:szCs w:val="24"/>
        </w:rPr>
        <w:lastRenderedPageBreak/>
        <w:t>pavadzīmes – rēķina abpusējas parakstīšanas brīdī.</w:t>
      </w:r>
    </w:p>
    <w:p w14:paraId="2221C395" w14:textId="77777777" w:rsidR="007E5EEC" w:rsidRPr="00103BE6" w:rsidRDefault="007E5EEC" w:rsidP="007E5EEC">
      <w:pPr>
        <w:widowControl w:val="0"/>
        <w:numPr>
          <w:ilvl w:val="0"/>
          <w:numId w:val="32"/>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GARANTIJA</w:t>
      </w:r>
    </w:p>
    <w:p w14:paraId="0458F47D" w14:textId="77777777" w:rsidR="007E5EEC" w:rsidRPr="00103BE6" w:rsidRDefault="007E5EEC" w:rsidP="009F18B1">
      <w:pPr>
        <w:widowControl w:val="0"/>
        <w:numPr>
          <w:ilvl w:val="1"/>
          <w:numId w:val="3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garantē un nodrošina:</w:t>
      </w:r>
    </w:p>
    <w:p w14:paraId="63A80C37" w14:textId="60489946" w:rsidR="007E5EEC" w:rsidRPr="00734F93" w:rsidRDefault="007E5EEC" w:rsidP="00C178E1">
      <w:pPr>
        <w:numPr>
          <w:ilvl w:val="2"/>
          <w:numId w:val="32"/>
        </w:numPr>
        <w:spacing w:after="0" w:line="276" w:lineRule="auto"/>
        <w:ind w:left="426" w:hanging="426"/>
        <w:contextualSpacing/>
        <w:jc w:val="both"/>
        <w:rPr>
          <w:rFonts w:ascii="Times New Roman" w:eastAsia="Times New Roman" w:hAnsi="Times New Roman" w:cs="Times New Roman"/>
          <w:sz w:val="24"/>
          <w:szCs w:val="24"/>
        </w:rPr>
      </w:pPr>
      <w:r w:rsidRPr="00734F93">
        <w:rPr>
          <w:rFonts w:ascii="Times New Roman" w:eastAsia="Times New Roman" w:hAnsi="Times New Roman" w:cs="Times New Roman"/>
          <w:sz w:val="24"/>
          <w:szCs w:val="24"/>
        </w:rPr>
        <w:t xml:space="preserve">ka garantijas laikā </w:t>
      </w:r>
      <w:r w:rsidR="00784F8D">
        <w:rPr>
          <w:rFonts w:ascii="Times New Roman" w:eastAsia="Times New Roman" w:hAnsi="Times New Roman" w:cs="Times New Roman"/>
          <w:sz w:val="24"/>
          <w:szCs w:val="24"/>
        </w:rPr>
        <w:t>P</w:t>
      </w:r>
      <w:r w:rsidRPr="00734F93">
        <w:rPr>
          <w:rFonts w:ascii="Times New Roman" w:eastAsia="Times New Roman" w:hAnsi="Times New Roman" w:cs="Times New Roman"/>
          <w:sz w:val="24"/>
          <w:szCs w:val="24"/>
        </w:rPr>
        <w:t>reces bojājumi, kas radušies ražotāja vai Piegādātāja vainas dēļ, jānovērš bez maksas;</w:t>
      </w:r>
    </w:p>
    <w:p w14:paraId="40E98BA6" w14:textId="23EFCA12" w:rsidR="007E5EEC" w:rsidRPr="00734F93" w:rsidRDefault="007E5EEC" w:rsidP="00C178E1">
      <w:pPr>
        <w:numPr>
          <w:ilvl w:val="2"/>
          <w:numId w:val="32"/>
        </w:numPr>
        <w:spacing w:after="0" w:line="276" w:lineRule="auto"/>
        <w:ind w:left="426" w:hanging="426"/>
        <w:contextualSpacing/>
        <w:jc w:val="both"/>
        <w:rPr>
          <w:rFonts w:ascii="Times New Roman" w:eastAsia="Times New Roman" w:hAnsi="Times New Roman" w:cs="Times New Roman"/>
          <w:sz w:val="24"/>
          <w:szCs w:val="24"/>
        </w:rPr>
      </w:pPr>
      <w:r w:rsidRPr="00734F93">
        <w:rPr>
          <w:rFonts w:ascii="Times New Roman" w:eastAsia="Calibri" w:hAnsi="Times New Roman" w:cs="Times New Roman"/>
          <w:sz w:val="24"/>
          <w:szCs w:val="24"/>
        </w:rPr>
        <w:t xml:space="preserve">Pretendents nodrošina piegādāto oriģinālo vai uzpildīto kasetņu derīguma termiņu un garantijas laiku ne mazāku par </w:t>
      </w:r>
      <w:r w:rsidR="00B80941">
        <w:rPr>
          <w:rFonts w:ascii="Times New Roman" w:eastAsia="Calibri" w:hAnsi="Times New Roman" w:cs="Times New Roman"/>
          <w:sz w:val="24"/>
          <w:szCs w:val="24"/>
        </w:rPr>
        <w:t>__________________</w:t>
      </w:r>
      <w:r w:rsidRPr="00734F93">
        <w:rPr>
          <w:rFonts w:ascii="Times New Roman" w:eastAsia="Calibri" w:hAnsi="Times New Roman" w:cs="Times New Roman"/>
          <w:sz w:val="24"/>
          <w:szCs w:val="24"/>
        </w:rPr>
        <w:t xml:space="preserve"> </w:t>
      </w:r>
      <w:r w:rsidR="00B80941">
        <w:rPr>
          <w:rFonts w:ascii="Times New Roman" w:eastAsia="Calibri" w:hAnsi="Times New Roman" w:cs="Times New Roman"/>
          <w:sz w:val="24"/>
          <w:szCs w:val="24"/>
        </w:rPr>
        <w:t>/</w:t>
      </w:r>
      <w:r w:rsidR="00B80941">
        <w:rPr>
          <w:rFonts w:ascii="Times New Roman" w:eastAsia="Calibri" w:hAnsi="Times New Roman" w:cs="Times New Roman"/>
          <w:i/>
          <w:sz w:val="24"/>
          <w:szCs w:val="24"/>
        </w:rPr>
        <w:t xml:space="preserve">tiks precizēts pēc piedāvājumā norādītā/ </w:t>
      </w:r>
      <w:r w:rsidRPr="00734F93">
        <w:rPr>
          <w:rFonts w:ascii="Times New Roman" w:eastAsia="Calibri" w:hAnsi="Times New Roman" w:cs="Times New Roman"/>
          <w:sz w:val="24"/>
          <w:szCs w:val="24"/>
        </w:rPr>
        <w:t>mēnešiem no Preces piegādes dienas</w:t>
      </w:r>
      <w:r>
        <w:rPr>
          <w:rFonts w:ascii="Times New Roman" w:eastAsia="Calibri" w:hAnsi="Times New Roman" w:cs="Times New Roman"/>
          <w:sz w:val="24"/>
          <w:szCs w:val="24"/>
        </w:rPr>
        <w:t>;</w:t>
      </w:r>
    </w:p>
    <w:p w14:paraId="5A9F27D5" w14:textId="6B235A07" w:rsidR="007E5EEC" w:rsidRPr="00103BE6" w:rsidRDefault="007E5EEC" w:rsidP="00C178E1">
      <w:pPr>
        <w:spacing w:after="0"/>
        <w:ind w:left="426" w:hanging="426"/>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 xml:space="preserve">4.1.3. garantijas laikā bojājumi jānovērš ne vēlāk kā 7 (septiņu) darba dienu laikā no bojājumu pieteikšanas brīža; ja 7 (septiņu) darba dienu laikā nav iespējams veikt </w:t>
      </w:r>
      <w:r w:rsidR="00784F8D">
        <w:rPr>
          <w:rFonts w:ascii="Times New Roman" w:eastAsia="Times New Roman" w:hAnsi="Times New Roman" w:cs="Times New Roman"/>
          <w:sz w:val="24"/>
          <w:szCs w:val="24"/>
        </w:rPr>
        <w:t>P</w:t>
      </w:r>
      <w:r w:rsidRPr="00103BE6">
        <w:rPr>
          <w:rFonts w:ascii="Times New Roman" w:eastAsia="Times New Roman" w:hAnsi="Times New Roman" w:cs="Times New Roman"/>
          <w:sz w:val="24"/>
          <w:szCs w:val="24"/>
        </w:rPr>
        <w:t xml:space="preserve">reces garantijas remontu, tad </w:t>
      </w:r>
      <w:r>
        <w:rPr>
          <w:rFonts w:ascii="Times New Roman" w:eastAsia="Times New Roman" w:hAnsi="Times New Roman" w:cs="Times New Roman"/>
          <w:sz w:val="24"/>
          <w:szCs w:val="24"/>
        </w:rPr>
        <w:t xml:space="preserve">bojātā </w:t>
      </w:r>
      <w:r w:rsidR="00784F8D">
        <w:rPr>
          <w:rFonts w:ascii="Times New Roman" w:eastAsia="Times New Roman" w:hAnsi="Times New Roman" w:cs="Times New Roman"/>
          <w:sz w:val="24"/>
          <w:szCs w:val="24"/>
        </w:rPr>
        <w:t>P</w:t>
      </w:r>
      <w:r>
        <w:rPr>
          <w:rFonts w:ascii="Times New Roman" w:eastAsia="Times New Roman" w:hAnsi="Times New Roman" w:cs="Times New Roman"/>
          <w:sz w:val="24"/>
          <w:szCs w:val="24"/>
        </w:rPr>
        <w:t>rece</w:t>
      </w:r>
      <w:r w:rsidRPr="00103BE6">
        <w:rPr>
          <w:rFonts w:ascii="Times New Roman" w:eastAsia="Times New Roman" w:hAnsi="Times New Roman" w:cs="Times New Roman"/>
          <w:sz w:val="24"/>
          <w:szCs w:val="24"/>
        </w:rPr>
        <w:t xml:space="preserve"> jāaizstāj ar parametriem atbilstošu preci;</w:t>
      </w:r>
    </w:p>
    <w:p w14:paraId="26C80FFD" w14:textId="77777777" w:rsidR="007E5EEC" w:rsidRPr="00103BE6" w:rsidRDefault="007E5EEC" w:rsidP="00C178E1">
      <w:pPr>
        <w:spacing w:after="0"/>
        <w:ind w:left="426" w:hanging="426"/>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4.1.4. Piegādātājam jānodrošina, lai visi oriģinālie ize</w:t>
      </w:r>
      <w:r>
        <w:rPr>
          <w:rFonts w:ascii="Times New Roman" w:eastAsia="Times New Roman" w:hAnsi="Times New Roman" w:cs="Times New Roman"/>
          <w:sz w:val="24"/>
          <w:szCs w:val="24"/>
        </w:rPr>
        <w:t>j</w:t>
      </w:r>
      <w:r w:rsidRPr="00103BE6">
        <w:rPr>
          <w:rFonts w:ascii="Times New Roman" w:eastAsia="Times New Roman" w:hAnsi="Times New Roman" w:cs="Times New Roman"/>
          <w:sz w:val="24"/>
          <w:szCs w:val="24"/>
        </w:rPr>
        <w:t>materiāli būtu iepriekš nelietoti un tiktu piegādāti oriģinālā, neatplēstā rūpnīcas iepakojumā;</w:t>
      </w:r>
    </w:p>
    <w:p w14:paraId="641A2F2E" w14:textId="78C9E071" w:rsidR="007E5EEC" w:rsidRPr="00103BE6" w:rsidRDefault="007E5EEC" w:rsidP="00C178E1">
      <w:pPr>
        <w:spacing w:after="0"/>
        <w:ind w:left="426" w:hanging="426"/>
        <w:jc w:val="both"/>
        <w:rPr>
          <w:rFonts w:ascii="Times New Roman" w:eastAsia="Calibri" w:hAnsi="Times New Roman" w:cs="Times New Roman"/>
          <w:sz w:val="24"/>
          <w:szCs w:val="24"/>
        </w:rPr>
      </w:pPr>
      <w:r w:rsidRPr="00103BE6">
        <w:rPr>
          <w:rFonts w:ascii="Times New Roman" w:eastAsia="Times New Roman" w:hAnsi="Times New Roman" w:cs="Times New Roman"/>
          <w:sz w:val="24"/>
          <w:szCs w:val="24"/>
        </w:rPr>
        <w:t xml:space="preserve">4.1.5. </w:t>
      </w:r>
      <w:r w:rsidR="00C178E1">
        <w:rPr>
          <w:rFonts w:ascii="Times New Roman" w:eastAsia="Calibri" w:hAnsi="Times New Roman" w:cs="Times New Roman"/>
          <w:sz w:val="24"/>
          <w:szCs w:val="24"/>
        </w:rPr>
        <w:t>P</w:t>
      </w:r>
      <w:r w:rsidRPr="00103BE6">
        <w:rPr>
          <w:rFonts w:ascii="Times New Roman" w:eastAsia="Calibri" w:hAnsi="Times New Roman" w:cs="Times New Roman"/>
          <w:sz w:val="24"/>
          <w:szCs w:val="24"/>
        </w:rPr>
        <w:t>reču atbilstību (kvalitātes un citu rādītāju) tās izgatavotāja tehniskajai dokumentācijai, Latvijas Republikā noteiktajiem standartiem, Līguma noteikumiem, kvalitātes sertifikātam un/vai atbilstības sertifikātam un Latvijas Republikas tiesību normatīvajiem aktiem;</w:t>
      </w:r>
    </w:p>
    <w:p w14:paraId="5B90E27B" w14:textId="77777777" w:rsidR="007E5EEC" w:rsidRPr="00734F93" w:rsidRDefault="007E5EEC" w:rsidP="004366A0">
      <w:pPr>
        <w:numPr>
          <w:ilvl w:val="1"/>
          <w:numId w:val="32"/>
        </w:numPr>
        <w:spacing w:after="0" w:line="240" w:lineRule="auto"/>
        <w:ind w:left="425" w:hanging="425"/>
        <w:contextualSpacing/>
        <w:jc w:val="both"/>
        <w:rPr>
          <w:rFonts w:ascii="Times New Roman" w:eastAsia="Times New Roman" w:hAnsi="Times New Roman"/>
          <w:sz w:val="24"/>
          <w:szCs w:val="24"/>
        </w:rPr>
      </w:pPr>
      <w:r w:rsidRPr="00734F93">
        <w:rPr>
          <w:rFonts w:ascii="Times New Roman" w:eastAsia="Calibri" w:hAnsi="Times New Roman" w:cs="Times New Roman"/>
          <w:sz w:val="24"/>
          <w:szCs w:val="24"/>
        </w:rPr>
        <w:t>Pasūtītājs nekavējoties rakstiski paziņo Piegādātājam par jebkuru Preces bojājumu vai darbības traucējumiem, kas jānovērš garantijas ietvaros. Piegādātājam ne vēlāk kā 24 (divdesmit četru) stundu laikā no paziņošanas brīža jāierodas sastādīt aktu par konstatētajiem trūkumiem. Ja Piegādātājs šajā termiņā neierodas, Pasūtītājs vienpusēji sastāda aktu un tas ir saistošs Piegādātājam.</w:t>
      </w:r>
    </w:p>
    <w:p w14:paraId="604D82AA" w14:textId="77777777" w:rsidR="007E5EEC" w:rsidRPr="00103BE6" w:rsidRDefault="007E5EEC" w:rsidP="009F18B1">
      <w:pPr>
        <w:widowControl w:val="0"/>
        <w:numPr>
          <w:ilvl w:val="1"/>
          <w:numId w:val="3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 Pamatojoties uz aktu par konstatētajiem trūkumiem, Piegādātājam Preču un Pakalpojumu garantijas laikā ne vēlāk kā 7 </w:t>
      </w:r>
      <w:r w:rsidRPr="00103BE6">
        <w:rPr>
          <w:rFonts w:ascii="Times New Roman" w:eastAsia="Times New Roman" w:hAnsi="Times New Roman" w:cs="Times New Roman"/>
          <w:sz w:val="24"/>
          <w:szCs w:val="24"/>
        </w:rPr>
        <w:t xml:space="preserve">(septiņu) darba dienu laikā </w:t>
      </w:r>
      <w:r w:rsidRPr="00103BE6">
        <w:rPr>
          <w:rFonts w:ascii="Times New Roman" w:eastAsia="Calibri" w:hAnsi="Times New Roman" w:cs="Times New Roman"/>
          <w:sz w:val="24"/>
          <w:szCs w:val="24"/>
        </w:rPr>
        <w:t>no akta parakstīšanas brīža jānomaina Prece vai tās daļas, kurām ir defekts, vai jānovērš Pakalpojumā konstatētais defekts bez papildus samaksas. Ja Piegādātājs nevar nodrošināt trūkumu novēršanu minētajā termiņā, tad Prece uz remonta laiku jāaizvieto ar ekvivalentu vai labāku. Ja Piegādātājs nevar nodrošināt Preces aizvietošanu, tad Pasūtītājs ir tiesīgs prasīt un Piegādātājam ir pienākums maksāt līgumsodu 10% apmērā no Preces cenas (bez PVN).</w:t>
      </w:r>
    </w:p>
    <w:p w14:paraId="189AA8E0" w14:textId="77777777" w:rsidR="007E5EEC" w:rsidRPr="00103BE6" w:rsidRDefault="007E5EEC" w:rsidP="009F18B1">
      <w:pPr>
        <w:widowControl w:val="0"/>
        <w:numPr>
          <w:ilvl w:val="1"/>
          <w:numId w:val="3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sedz visus izdevumus, kas saistīti ar bojāto Preču transportēšanu pie Piegādātāja, un no tā atpakaļ Pasūtītājam.</w:t>
      </w:r>
    </w:p>
    <w:p w14:paraId="004D492F" w14:textId="77777777" w:rsidR="007E5EEC" w:rsidRPr="00103BE6" w:rsidRDefault="007E5EEC" w:rsidP="009F18B1">
      <w:pPr>
        <w:widowControl w:val="0"/>
        <w:numPr>
          <w:ilvl w:val="1"/>
          <w:numId w:val="32"/>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Piegādātājs sedz visus Pasūtītāja zaudējumus, kas radušies Preču vai to sastāvdaļu vai Pakalpojumu darbības traucējumu rezultātā garantijas laikā.</w:t>
      </w:r>
    </w:p>
    <w:p w14:paraId="216E9166" w14:textId="77777777" w:rsidR="007E5EEC" w:rsidRPr="00103BE6" w:rsidRDefault="007E5EEC" w:rsidP="007E5EEC">
      <w:pPr>
        <w:widowControl w:val="0"/>
        <w:numPr>
          <w:ilvl w:val="0"/>
          <w:numId w:val="32"/>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LĪDZĒJU ATBILDĪBA</w:t>
      </w:r>
    </w:p>
    <w:p w14:paraId="29CCC04F" w14:textId="77777777" w:rsidR="007E5EEC" w:rsidRPr="00103BE6" w:rsidRDefault="007E5EEC" w:rsidP="007E5EEC">
      <w:pPr>
        <w:widowControl w:val="0"/>
        <w:numPr>
          <w:ilvl w:val="1"/>
          <w:numId w:val="3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Par Preču piegādes termiņa kavēšanu, Pasūtītājam ir tiesības prasīt un Piegādātājam ir pienākums maksāt līgumsodu 0,3 % (nulle komats trīs procenti) apmērā no nepiegādāto Preču līgumcenas (bez PVN) par katru nokavējuma dienu, taču nepārsniedzot 10% (desmit procentus) no termiņā nepiegādāto Preču līgumcenas (bez PVN). Šī līgumsoda samaksa neatbrīvo Piegādātāju no Līguma saistību izpildes.</w:t>
      </w:r>
    </w:p>
    <w:p w14:paraId="2EFA70C4" w14:textId="77777777" w:rsidR="007E5EEC" w:rsidRPr="00103BE6" w:rsidRDefault="007E5EEC" w:rsidP="007E5EEC">
      <w:pPr>
        <w:widowControl w:val="0"/>
        <w:numPr>
          <w:ilvl w:val="1"/>
          <w:numId w:val="3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 xml:space="preserve"> Par maksājuma termiņu nokavējumu, Piegādātājam ir tiesības prasīt un Pasūtītājam ir pienākums maksāt nokavējuma procentus 0,3 % (nulle komats trīs procenti) apmērā no termiņā nesamaksātās naudas summas (bez PVN) par katru nokavējuma dienu, taču nepārsniedzot 10% (desmit procentus) no termiņā nesamaksātās naudas summas (bez PVN).</w:t>
      </w:r>
    </w:p>
    <w:p w14:paraId="58C4CF6A" w14:textId="5380ABCC" w:rsidR="007E5EEC" w:rsidRPr="00103BE6" w:rsidRDefault="007E5EEC" w:rsidP="007E5EEC">
      <w:pPr>
        <w:widowControl w:val="0"/>
        <w:numPr>
          <w:ilvl w:val="1"/>
          <w:numId w:val="3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Ja Līgumā noteiktajā termiņā saskaņā ar Līguma 3.4.apakšpunkta noteikumiem Piegādātājs neapmaina nekvalitatīvo Preci, tad Pasūtītājs ir tiesīgs pieprasīt Piegādātājam 10 (desmit) dienu laikā atmaksāt Pasūtītājam nekvalitatīvās Preces cenu un līgumsodu 10% (desmit procentu) apmērā no nekvalitatīvās Preces cenas (bez PVN). Šajā gadījumā Pasūtītājs atgriež bojāto preci Piegādātājam.</w:t>
      </w:r>
    </w:p>
    <w:p w14:paraId="115608E7" w14:textId="77777777" w:rsidR="007E5EEC" w:rsidRPr="00103BE6" w:rsidRDefault="007E5EEC" w:rsidP="007E5EEC">
      <w:pPr>
        <w:widowControl w:val="0"/>
        <w:numPr>
          <w:ilvl w:val="1"/>
          <w:numId w:val="3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 xml:space="preserve">Līguma 5.3. apakšpunktā noteiktajā gadījumā Pasūtītājs ir tiesīgs prasīt un Piegādātājam ir </w:t>
      </w:r>
      <w:r w:rsidRPr="00103BE6">
        <w:rPr>
          <w:rFonts w:ascii="Times New Roman" w:eastAsia="Calibri" w:hAnsi="Times New Roman" w:cs="Times New Roman"/>
          <w:sz w:val="24"/>
          <w:szCs w:val="24"/>
        </w:rPr>
        <w:lastRenderedPageBreak/>
        <w:t>pienākums maksāt Pasūtītājam līgumsodu 10 % apmērā no atlikušās Līguma 2.1.apakšpunktā noteiktās maksimālās kopējās līgumcenas.</w:t>
      </w:r>
    </w:p>
    <w:p w14:paraId="2CA02EE8" w14:textId="77777777" w:rsidR="007E5EEC" w:rsidRPr="00103BE6" w:rsidRDefault="007E5EEC" w:rsidP="007E5EEC">
      <w:pPr>
        <w:widowControl w:val="0"/>
        <w:numPr>
          <w:ilvl w:val="1"/>
          <w:numId w:val="3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Līdz brīdim, kad Piegādātājs nodod Preces Pasūtītājam, visu risku par Preču bojājumiem vai bojāeju nes Piegādātājs.</w:t>
      </w:r>
    </w:p>
    <w:p w14:paraId="18343B79" w14:textId="77777777" w:rsidR="007E5EEC" w:rsidRPr="00103BE6" w:rsidRDefault="007E5EEC" w:rsidP="007E5EEC">
      <w:pPr>
        <w:widowControl w:val="0"/>
        <w:numPr>
          <w:ilvl w:val="1"/>
          <w:numId w:val="3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Līgumsoda samaksa neatbrīvo Līdzējus no zaudējumu atlīdzināšanas pienākuma. Līdzēji ir atbildīgi par otram Līdzējam nodarītajiem zaudējumiem saskaņā ar Latvijas Republikas normatīvajiem aktiem.</w:t>
      </w:r>
    </w:p>
    <w:p w14:paraId="26DA457C" w14:textId="77777777" w:rsidR="007E5EEC" w:rsidRPr="00103BE6" w:rsidRDefault="007E5EEC" w:rsidP="007E5EEC">
      <w:pPr>
        <w:widowControl w:val="0"/>
        <w:numPr>
          <w:ilvl w:val="1"/>
          <w:numId w:val="32"/>
        </w:numPr>
        <w:suppressAutoHyphens/>
        <w:spacing w:after="0" w:line="240" w:lineRule="auto"/>
        <w:ind w:left="431" w:hanging="431"/>
        <w:jc w:val="both"/>
        <w:rPr>
          <w:rFonts w:ascii="Times New Roman" w:eastAsia="Calibri" w:hAnsi="Times New Roman" w:cs="Times New Roman"/>
          <w:b/>
          <w:sz w:val="24"/>
          <w:szCs w:val="24"/>
        </w:rPr>
      </w:pPr>
      <w:r w:rsidRPr="00103BE6">
        <w:rPr>
          <w:rFonts w:ascii="Times New Roman" w:eastAsia="Calibri" w:hAnsi="Times New Roman" w:cs="Times New Roman"/>
          <w:iCs/>
          <w:sz w:val="24"/>
          <w:szCs w:val="24"/>
        </w:rPr>
        <w:t>Visa informācija, kas kļuvusi Piegādātājam pieejama vai nonākusi Piegādātāja rīcībā atrodoties un pildot darbus Pasūtītāja telpās, ir uzskatāma par konfidenciālu informāciju. Piegādātājam un tā pārstāvjiem nav tiesību lietot, izplatīt un jebkādā veidā nodot to trešajām personām. Pretējā gadījumā, Piegādātājam ir pienākums segt Pasūtītājam un/vai trešajām personām nodarītos jebkādus zaudējumus, kas radušies saistībā ar šādas informācijas prettiesisku izmatošanu.</w:t>
      </w:r>
    </w:p>
    <w:p w14:paraId="1EA86630" w14:textId="77777777" w:rsidR="007E5EEC" w:rsidRPr="00103BE6" w:rsidRDefault="007E5EEC" w:rsidP="007E5EEC">
      <w:pPr>
        <w:widowControl w:val="0"/>
        <w:numPr>
          <w:ilvl w:val="0"/>
          <w:numId w:val="32"/>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NEPĀRVARAMAS VARAS APSTĀKĻI</w:t>
      </w:r>
    </w:p>
    <w:p w14:paraId="3D65057F" w14:textId="77777777"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Līdzēji tiek atbrīvoti no atbildības par daļēju vai pilnīgu Līgumā paredzēto saistību neizpildi, ja saistību neizpilde radusies nepārvaramu ārkārtēja rakstura apstākļu rezultātā, kurus Līdzēji nevarēja iepriekš paredzēt un novērst.</w:t>
      </w:r>
    </w:p>
    <w:p w14:paraId="6790AC9B" w14:textId="77777777"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Pie šādiem apstākļiem pieskaitāmi – ugunsnelaime, kara darbība, vispārēja avārija, epidēmija, dabas stihija, kā arī likumdevēja, izpildinstitūciju un tiesu darbības un to pieņemtie akti, kā arī citi apstākļi, kas neiekļaujas Līdzēju iespējamās kontroles un ietekmes robežās.</w:t>
      </w:r>
    </w:p>
    <w:p w14:paraId="343A9D7C" w14:textId="77777777"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Par nepārvaramas varas apstākli un saistību neizpildes vai neatbilstošu izpildes attaisnojumu nevar tikt atzīts Piegādātāja un citu iesaistīto personu saistību neizpilde vai nesavlaicīga izpilde.</w:t>
      </w:r>
    </w:p>
    <w:p w14:paraId="47B87C75" w14:textId="77777777"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Tam Līdzējam, kas atsaucas uz nepārvaramu, ārkārtēja rakstura apstākļu darbību, 5 (piecu) darba dienu laikā par tiem jāpaziņo otram Līdzējam, norādot iespējamo saistību izpildes termiņu.</w:t>
      </w:r>
    </w:p>
    <w:p w14:paraId="0B8B6940" w14:textId="77777777"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Ja nepārvaramu ārkārtēja rakstura apstākļu dēļ Līguma izpilde aizkavējas vairāk kā par 30 (trīsdesmit) dienām, katram no Līdzējiem ir tiesības vienpusēji lauzt Līgumu. Ja Līgums šādā kārtā tiek izbeigts, nevienam no Līdzējiem nav tiesību pieprasīt no otra Līdzēja zaudējumu atlīdzību.</w:t>
      </w:r>
    </w:p>
    <w:p w14:paraId="7E51806E" w14:textId="77777777" w:rsidR="007E5EEC" w:rsidRPr="00103BE6" w:rsidRDefault="007E5EEC" w:rsidP="007E5EEC">
      <w:pPr>
        <w:widowControl w:val="0"/>
        <w:numPr>
          <w:ilvl w:val="0"/>
          <w:numId w:val="32"/>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LĪGUMA TERMIŅŠ UN PIRMSTERMIŅA IZBEIGŠANA</w:t>
      </w:r>
    </w:p>
    <w:p w14:paraId="17B90768" w14:textId="43495169"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 xml:space="preserve">Līgums stājas spēkā ar tā abpusējas parakstīšanas brīdi un tiek noslēgts uz </w:t>
      </w:r>
      <w:r w:rsidR="00D92926">
        <w:rPr>
          <w:rFonts w:ascii="Times New Roman" w:eastAsia="Calibri" w:hAnsi="Times New Roman" w:cs="Times New Roman"/>
          <w:sz w:val="24"/>
          <w:szCs w:val="24"/>
        </w:rPr>
        <w:t>5 (</w:t>
      </w:r>
      <w:r w:rsidR="008B2DE1">
        <w:rPr>
          <w:rFonts w:ascii="Times New Roman" w:eastAsia="Calibri" w:hAnsi="Times New Roman" w:cs="Times New Roman"/>
          <w:sz w:val="24"/>
          <w:szCs w:val="24"/>
        </w:rPr>
        <w:t>pieciem</w:t>
      </w:r>
      <w:r w:rsidR="00D92926">
        <w:rPr>
          <w:rFonts w:ascii="Times New Roman" w:eastAsia="Calibri" w:hAnsi="Times New Roman" w:cs="Times New Roman"/>
          <w:sz w:val="24"/>
          <w:szCs w:val="24"/>
        </w:rPr>
        <w:t>)</w:t>
      </w:r>
      <w:r w:rsidRPr="00103BE6">
        <w:rPr>
          <w:rFonts w:ascii="Times New Roman" w:eastAsia="Calibri" w:hAnsi="Times New Roman" w:cs="Times New Roman"/>
          <w:sz w:val="24"/>
          <w:szCs w:val="24"/>
        </w:rPr>
        <w:t xml:space="preserve"> gadiem vai </w:t>
      </w:r>
      <w:r w:rsidRPr="00103BE6">
        <w:rPr>
          <w:rFonts w:ascii="Times New Roman" w:eastAsia="Times New Roman" w:hAnsi="Times New Roman" w:cs="Times New Roman"/>
          <w:sz w:val="24"/>
          <w:szCs w:val="24"/>
        </w:rPr>
        <w:t xml:space="preserve">līdz brīdim, kad Pasūtītāja maksājumi par saņemtajiem </w:t>
      </w:r>
      <w:r>
        <w:rPr>
          <w:rFonts w:ascii="Times New Roman" w:eastAsia="Times New Roman" w:hAnsi="Times New Roman" w:cs="Times New Roman"/>
          <w:sz w:val="24"/>
          <w:szCs w:val="24"/>
        </w:rPr>
        <w:t>P</w:t>
      </w:r>
      <w:r w:rsidRPr="00103BE6">
        <w:rPr>
          <w:rFonts w:ascii="Times New Roman" w:eastAsia="Times New Roman" w:hAnsi="Times New Roman" w:cs="Times New Roman"/>
          <w:sz w:val="24"/>
          <w:szCs w:val="24"/>
        </w:rPr>
        <w:t>akalpojumiem</w:t>
      </w:r>
      <w:r w:rsidR="00D92926">
        <w:rPr>
          <w:rFonts w:ascii="Times New Roman" w:eastAsia="Times New Roman" w:hAnsi="Times New Roman" w:cs="Times New Roman"/>
          <w:sz w:val="24"/>
          <w:szCs w:val="24"/>
        </w:rPr>
        <w:t xml:space="preserve"> vai piegādātajām Precēm</w:t>
      </w:r>
      <w:r w:rsidRPr="00103BE6">
        <w:rPr>
          <w:rFonts w:ascii="Times New Roman" w:eastAsia="Times New Roman" w:hAnsi="Times New Roman" w:cs="Times New Roman"/>
          <w:sz w:val="24"/>
          <w:szCs w:val="24"/>
        </w:rPr>
        <w:t xml:space="preserve"> sasniedz 4</w:t>
      </w:r>
      <w:r>
        <w:rPr>
          <w:rFonts w:ascii="Times New Roman" w:eastAsia="Times New Roman" w:hAnsi="Times New Roman" w:cs="Times New Roman"/>
          <w:sz w:val="24"/>
          <w:szCs w:val="24"/>
        </w:rPr>
        <w:t>1</w:t>
      </w:r>
      <w:r w:rsidRPr="00103BE6">
        <w:rPr>
          <w:rFonts w:ascii="Times New Roman" w:eastAsia="Times New Roman" w:hAnsi="Times New Roman" w:cs="Times New Roman"/>
          <w:sz w:val="24"/>
          <w:szCs w:val="24"/>
        </w:rPr>
        <w:t xml:space="preserve"> 000,00 EUR (četrdesmit </w:t>
      </w:r>
      <w:r>
        <w:rPr>
          <w:rFonts w:ascii="Times New Roman" w:eastAsia="Times New Roman" w:hAnsi="Times New Roman" w:cs="Times New Roman"/>
          <w:sz w:val="24"/>
          <w:szCs w:val="24"/>
        </w:rPr>
        <w:t xml:space="preserve">vienu tūkstoti </w:t>
      </w:r>
      <w:proofErr w:type="spellStart"/>
      <w:r w:rsidRPr="00103BE6">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00 centus</w:t>
      </w:r>
      <w:r w:rsidRPr="00103BE6">
        <w:rPr>
          <w:rFonts w:ascii="Times New Roman" w:eastAsia="Times New Roman" w:hAnsi="Times New Roman" w:cs="Times New Roman"/>
          <w:sz w:val="24"/>
          <w:szCs w:val="24"/>
        </w:rPr>
        <w:t xml:space="preserve">) (bez PVN), kas ir maksimālā Līguma 2.1.apakšpunktā paredzētā Līguma summa. </w:t>
      </w:r>
    </w:p>
    <w:p w14:paraId="6F26E5FD" w14:textId="5B654B41" w:rsidR="00B334AD" w:rsidRPr="00066144" w:rsidRDefault="00B334AD" w:rsidP="007E5EEC">
      <w:pPr>
        <w:widowControl w:val="0"/>
        <w:numPr>
          <w:ilvl w:val="1"/>
          <w:numId w:val="32"/>
        </w:numPr>
        <w:suppressAutoHyphens/>
        <w:spacing w:after="0" w:line="240" w:lineRule="auto"/>
        <w:jc w:val="both"/>
        <w:rPr>
          <w:rFonts w:ascii="Times New Roman" w:eastAsia="Calibri" w:hAnsi="Times New Roman" w:cs="Times New Roman"/>
          <w:b/>
          <w:sz w:val="24"/>
          <w:szCs w:val="24"/>
        </w:rPr>
      </w:pPr>
      <w:r w:rsidRPr="00066144">
        <w:rPr>
          <w:rFonts w:ascii="Times New Roman" w:eastAsia="Calibri" w:hAnsi="Times New Roman" w:cs="Times New Roman"/>
          <w:color w:val="000000"/>
          <w:sz w:val="24"/>
          <w:szCs w:val="24"/>
        </w:rPr>
        <w:t xml:space="preserve">Līguma pirmstermiņa izbeigšana neatbrīvo Līdzējus no savstarpējo norēķinu veikšanas par faktiski izmantotajām tiesībām līdz </w:t>
      </w:r>
      <w:r w:rsidR="00527996" w:rsidRPr="00066144">
        <w:rPr>
          <w:rFonts w:ascii="Times New Roman" w:eastAsia="Calibri" w:hAnsi="Times New Roman" w:cs="Times New Roman"/>
          <w:color w:val="000000"/>
          <w:sz w:val="24"/>
          <w:szCs w:val="24"/>
        </w:rPr>
        <w:t>L</w:t>
      </w:r>
      <w:r w:rsidRPr="00066144">
        <w:rPr>
          <w:rFonts w:ascii="Times New Roman" w:eastAsia="Calibri" w:hAnsi="Times New Roman" w:cs="Times New Roman"/>
          <w:color w:val="000000"/>
          <w:sz w:val="24"/>
          <w:szCs w:val="24"/>
        </w:rPr>
        <w:t>īguma laušanas brīdim.</w:t>
      </w:r>
    </w:p>
    <w:p w14:paraId="305DD59B" w14:textId="15EAE383" w:rsidR="007E5EEC" w:rsidRPr="00103BE6" w:rsidRDefault="007E5EEC" w:rsidP="007E5EEC">
      <w:pPr>
        <w:widowControl w:val="0"/>
        <w:numPr>
          <w:ilvl w:val="1"/>
          <w:numId w:val="32"/>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Pasūtītājs, nosūtot Piegādātājam rakstisku paziņojumu, ir tiesīgs vienpusēji izbeigt Līgumu šādos gadījumos:</w:t>
      </w:r>
    </w:p>
    <w:p w14:paraId="1AD87753" w14:textId="2D487E70" w:rsidR="007E5EEC" w:rsidRPr="00103BE6" w:rsidRDefault="007E5EEC" w:rsidP="007E5EEC">
      <w:pPr>
        <w:widowControl w:val="0"/>
        <w:suppressAutoHyphens/>
        <w:spacing w:after="0" w:line="240" w:lineRule="auto"/>
        <w:ind w:left="432"/>
        <w:jc w:val="both"/>
        <w:rPr>
          <w:rFonts w:ascii="Times New Roman" w:eastAsia="Calibri" w:hAnsi="Times New Roman" w:cs="Times New Roman"/>
          <w:sz w:val="24"/>
          <w:szCs w:val="24"/>
        </w:rPr>
      </w:pPr>
      <w:r w:rsidRPr="00D92926">
        <w:rPr>
          <w:rFonts w:ascii="Times New Roman" w:eastAsia="Calibri" w:hAnsi="Times New Roman" w:cs="Times New Roman"/>
          <w:sz w:val="24"/>
          <w:szCs w:val="24"/>
        </w:rPr>
        <w:t>7.</w:t>
      </w:r>
      <w:r w:rsidR="00B334AD">
        <w:rPr>
          <w:rFonts w:ascii="Times New Roman" w:eastAsia="Calibri" w:hAnsi="Times New Roman" w:cs="Times New Roman"/>
          <w:sz w:val="24"/>
          <w:szCs w:val="24"/>
        </w:rPr>
        <w:t>3</w:t>
      </w:r>
      <w:r w:rsidRPr="00D92926">
        <w:rPr>
          <w:rFonts w:ascii="Times New Roman" w:eastAsia="Calibri" w:hAnsi="Times New Roman" w:cs="Times New Roman"/>
          <w:sz w:val="24"/>
          <w:szCs w:val="24"/>
        </w:rPr>
        <w:t>.1</w:t>
      </w:r>
      <w:r w:rsidR="00D92926">
        <w:rPr>
          <w:rFonts w:ascii="Times New Roman" w:eastAsia="Calibri" w:hAnsi="Times New Roman" w:cs="Times New Roman"/>
          <w:sz w:val="24"/>
          <w:szCs w:val="24"/>
        </w:rPr>
        <w:t>.</w:t>
      </w:r>
      <w:r w:rsidRPr="00103BE6">
        <w:rPr>
          <w:rFonts w:ascii="Times New Roman" w:eastAsia="Calibri" w:hAnsi="Times New Roman" w:cs="Times New Roman"/>
          <w:sz w:val="24"/>
          <w:szCs w:val="24"/>
        </w:rPr>
        <w:t xml:space="preserve"> Piegādātājs kavē Preču (vai to daļas) piegādi vai Pakalpojumu izpildi ilgāk par 2 (divām) nedēļām;</w:t>
      </w:r>
    </w:p>
    <w:p w14:paraId="601B4E31" w14:textId="4E9ECC4A" w:rsidR="00B334AD" w:rsidRPr="001B33A9" w:rsidRDefault="007E5EEC" w:rsidP="001B33A9">
      <w:pPr>
        <w:widowControl w:val="0"/>
        <w:suppressAutoHyphens/>
        <w:spacing w:after="0" w:line="240" w:lineRule="auto"/>
        <w:ind w:firstLine="432"/>
        <w:jc w:val="both"/>
        <w:rPr>
          <w:rFonts w:ascii="Times New Roman" w:eastAsia="Calibri" w:hAnsi="Times New Roman" w:cs="Times New Roman"/>
          <w:sz w:val="24"/>
          <w:szCs w:val="24"/>
        </w:rPr>
      </w:pPr>
      <w:r w:rsidRPr="00D92926">
        <w:rPr>
          <w:rFonts w:ascii="Times New Roman" w:eastAsia="Calibri" w:hAnsi="Times New Roman" w:cs="Times New Roman"/>
          <w:sz w:val="24"/>
          <w:szCs w:val="24"/>
        </w:rPr>
        <w:t>7.</w:t>
      </w:r>
      <w:r w:rsidR="00B334AD">
        <w:rPr>
          <w:rFonts w:ascii="Times New Roman" w:eastAsia="Calibri" w:hAnsi="Times New Roman" w:cs="Times New Roman"/>
          <w:sz w:val="24"/>
          <w:szCs w:val="24"/>
        </w:rPr>
        <w:t>3</w:t>
      </w:r>
      <w:r w:rsidRPr="00D92926">
        <w:rPr>
          <w:rFonts w:ascii="Times New Roman" w:eastAsia="Calibri" w:hAnsi="Times New Roman" w:cs="Times New Roman"/>
          <w:sz w:val="24"/>
          <w:szCs w:val="24"/>
        </w:rPr>
        <w:t>.2.</w:t>
      </w:r>
      <w:r w:rsidR="00D92926">
        <w:rPr>
          <w:rFonts w:ascii="Times New Roman" w:eastAsia="Calibri" w:hAnsi="Times New Roman" w:cs="Times New Roman"/>
          <w:sz w:val="24"/>
          <w:szCs w:val="24"/>
        </w:rPr>
        <w:t xml:space="preserve"> </w:t>
      </w:r>
      <w:r w:rsidRPr="00103BE6">
        <w:rPr>
          <w:rFonts w:ascii="Times New Roman" w:eastAsia="Calibri" w:hAnsi="Times New Roman" w:cs="Times New Roman"/>
          <w:sz w:val="24"/>
          <w:szCs w:val="24"/>
        </w:rPr>
        <w:t>Piegādātājs ir pieļāvis Līguma saistību izpildes pārkāpumu vismaz 2 (divas) reizes</w:t>
      </w:r>
      <w:r w:rsidR="00B334AD">
        <w:rPr>
          <w:rFonts w:ascii="Times New Roman" w:eastAsia="Calibri" w:hAnsi="Times New Roman" w:cs="Times New Roman"/>
          <w:sz w:val="24"/>
          <w:szCs w:val="24"/>
        </w:rPr>
        <w:t>;</w:t>
      </w:r>
    </w:p>
    <w:p w14:paraId="12939B93" w14:textId="2CCD5AFB" w:rsidR="00B334AD" w:rsidRPr="00066144" w:rsidRDefault="00B334AD" w:rsidP="00B334AD">
      <w:pPr>
        <w:pStyle w:val="ListParagraph"/>
        <w:numPr>
          <w:ilvl w:val="2"/>
          <w:numId w:val="36"/>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 xml:space="preserve">ir pasludināts Piegādātāja maksātnespējas process vai iestājas citi apstākļi, kas liedz vai liegs Piegādātājam turpināt </w:t>
      </w:r>
      <w:r w:rsidR="001B33A9" w:rsidRPr="00066144">
        <w:rPr>
          <w:rFonts w:ascii="Times New Roman" w:eastAsia="Calibri" w:hAnsi="Times New Roman" w:cs="Times New Roman"/>
          <w:color w:val="000000"/>
          <w:sz w:val="24"/>
          <w:szCs w:val="24"/>
        </w:rPr>
        <w:t>L</w:t>
      </w:r>
      <w:r w:rsidRPr="00066144">
        <w:rPr>
          <w:rFonts w:ascii="Times New Roman" w:eastAsia="Calibri" w:hAnsi="Times New Roman" w:cs="Times New Roman"/>
          <w:color w:val="000000"/>
          <w:sz w:val="24"/>
          <w:szCs w:val="24"/>
        </w:rPr>
        <w:t>īguma izpildi saskaņā ar Līguma noteikumiem vai kas negatīvi ietekmē Pasūtītāja tiesības, kuras izriet no Līguma;</w:t>
      </w:r>
    </w:p>
    <w:p w14:paraId="43C40DD9" w14:textId="6955D5DE" w:rsidR="00B334AD" w:rsidRPr="00066144" w:rsidRDefault="00B334AD" w:rsidP="00B334AD">
      <w:pPr>
        <w:pStyle w:val="ListParagraph"/>
        <w:numPr>
          <w:ilvl w:val="2"/>
          <w:numId w:val="36"/>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 xml:space="preserve">Piegādātājs pārkāpj vai nepilda citu būtisku </w:t>
      </w:r>
      <w:r w:rsidR="001B33A9" w:rsidRPr="00066144">
        <w:rPr>
          <w:rFonts w:ascii="Times New Roman" w:eastAsia="Calibri" w:hAnsi="Times New Roman" w:cs="Times New Roman"/>
          <w:color w:val="000000"/>
          <w:sz w:val="24"/>
          <w:szCs w:val="24"/>
        </w:rPr>
        <w:t>L</w:t>
      </w:r>
      <w:r w:rsidRPr="00066144">
        <w:rPr>
          <w:rFonts w:ascii="Times New Roman" w:eastAsia="Calibri" w:hAnsi="Times New Roman" w:cs="Times New Roman"/>
          <w:color w:val="000000"/>
          <w:sz w:val="24"/>
          <w:szCs w:val="24"/>
        </w:rPr>
        <w:t>īgumā paredzētu pienākumu;</w:t>
      </w:r>
    </w:p>
    <w:p w14:paraId="7D6660B9" w14:textId="47507482" w:rsidR="007E5EEC" w:rsidRPr="00066144" w:rsidRDefault="00B334AD" w:rsidP="00B334AD">
      <w:pPr>
        <w:pStyle w:val="ListParagraph"/>
        <w:numPr>
          <w:ilvl w:val="2"/>
          <w:numId w:val="36"/>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Piegādātājs Pasūtītājam nodarījis zaudējumus</w:t>
      </w:r>
      <w:r w:rsidR="007E5EEC" w:rsidRPr="00066144">
        <w:rPr>
          <w:rFonts w:ascii="Times New Roman" w:eastAsia="Calibri" w:hAnsi="Times New Roman" w:cs="Times New Roman"/>
          <w:sz w:val="24"/>
          <w:szCs w:val="24"/>
        </w:rPr>
        <w:t>.</w:t>
      </w:r>
      <w:r w:rsidRPr="00066144">
        <w:rPr>
          <w:rFonts w:ascii="Times New Roman" w:eastAsia="Calibri" w:hAnsi="Times New Roman" w:cs="Times New Roman"/>
          <w:sz w:val="24"/>
          <w:szCs w:val="24"/>
        </w:rPr>
        <w:t xml:space="preserve"> </w:t>
      </w:r>
    </w:p>
    <w:p w14:paraId="55A90F0D" w14:textId="2966ED44" w:rsidR="00B334AD" w:rsidRPr="00066144" w:rsidRDefault="00B334AD" w:rsidP="00644754">
      <w:pPr>
        <w:numPr>
          <w:ilvl w:val="1"/>
          <w:numId w:val="36"/>
        </w:numPr>
        <w:shd w:val="clear" w:color="auto" w:fill="FFFFFF"/>
        <w:spacing w:after="0" w:line="240" w:lineRule="auto"/>
        <w:ind w:left="426" w:hanging="426"/>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Līguma 7.3.punktā noteiktajos gadījumos:</w:t>
      </w:r>
    </w:p>
    <w:p w14:paraId="51B33CDD" w14:textId="2F1EFBAF" w:rsidR="00B334AD" w:rsidRPr="00066144" w:rsidRDefault="001B33A9" w:rsidP="00B334AD">
      <w:pPr>
        <w:pStyle w:val="ListParagraph"/>
        <w:numPr>
          <w:ilvl w:val="2"/>
          <w:numId w:val="37"/>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t>L</w:t>
      </w:r>
      <w:r w:rsidR="00B334AD" w:rsidRPr="00066144">
        <w:rPr>
          <w:rFonts w:ascii="Times New Roman" w:eastAsia="Calibri" w:hAnsi="Times New Roman" w:cs="Times New Roman"/>
          <w:color w:val="000000"/>
          <w:sz w:val="24"/>
          <w:szCs w:val="24"/>
        </w:rPr>
        <w:t>īgums tiek uzskatīts par izbeigtu dienā, kad otram Līdzējam nosūtīts paziņojums, kas parakstīts ar drošu elektronisko parakstu un nosūtīts Līguma 8.</w:t>
      </w:r>
      <w:r w:rsidR="002827BE">
        <w:rPr>
          <w:rFonts w:ascii="Times New Roman" w:eastAsia="Calibri" w:hAnsi="Times New Roman" w:cs="Times New Roman"/>
          <w:color w:val="000000"/>
          <w:sz w:val="24"/>
          <w:szCs w:val="24"/>
        </w:rPr>
        <w:t>5</w:t>
      </w:r>
      <w:r w:rsidR="00B334AD" w:rsidRPr="00066144">
        <w:rPr>
          <w:rFonts w:ascii="Times New Roman" w:eastAsia="Calibri" w:hAnsi="Times New Roman" w:cs="Times New Roman"/>
          <w:color w:val="000000"/>
          <w:sz w:val="24"/>
          <w:szCs w:val="24"/>
        </w:rPr>
        <w:t>.2.apakšpunktā noteiktajai Piegādātāja personai vai pēc 7 (septiņām) dienām no paziņojuma nodošanas pasta nodaļā, ja paziņojums tiek sūtīts pa pastu;</w:t>
      </w:r>
    </w:p>
    <w:p w14:paraId="0C07E0E0" w14:textId="3E974038" w:rsidR="00B334AD" w:rsidRDefault="00B334AD" w:rsidP="001B33A9">
      <w:pPr>
        <w:numPr>
          <w:ilvl w:val="2"/>
          <w:numId w:val="37"/>
        </w:numPr>
        <w:shd w:val="clear" w:color="auto" w:fill="FFFFFF"/>
        <w:spacing w:after="0" w:line="240" w:lineRule="auto"/>
        <w:jc w:val="both"/>
        <w:rPr>
          <w:rFonts w:ascii="Times New Roman" w:eastAsia="Calibri" w:hAnsi="Times New Roman" w:cs="Times New Roman"/>
          <w:color w:val="000000"/>
          <w:sz w:val="24"/>
          <w:szCs w:val="24"/>
        </w:rPr>
      </w:pPr>
      <w:r w:rsidRPr="00066144">
        <w:rPr>
          <w:rFonts w:ascii="Times New Roman" w:eastAsia="Calibri" w:hAnsi="Times New Roman" w:cs="Times New Roman"/>
          <w:color w:val="000000"/>
          <w:sz w:val="24"/>
          <w:szCs w:val="24"/>
        </w:rPr>
        <w:lastRenderedPageBreak/>
        <w:t>Pasūtītājs nemaksā Piegādātājam līgumsodus, kā arī nesedz nekāda veida zaudējumus.</w:t>
      </w:r>
    </w:p>
    <w:p w14:paraId="068AE82B" w14:textId="47A1BF95" w:rsidR="00A06D88" w:rsidRPr="007F161D" w:rsidRDefault="00A06D88" w:rsidP="00A06D88">
      <w:pPr>
        <w:numPr>
          <w:ilvl w:val="1"/>
          <w:numId w:val="37"/>
        </w:numPr>
        <w:tabs>
          <w:tab w:val="left" w:pos="319"/>
        </w:tabs>
        <w:spacing w:after="0" w:line="240" w:lineRule="auto"/>
        <w:jc w:val="both"/>
        <w:rPr>
          <w:rFonts w:ascii="Times New Roman" w:eastAsia="Calibri" w:hAnsi="Times New Roman" w:cs="Calibri"/>
          <w:color w:val="000000"/>
          <w:sz w:val="24"/>
          <w:szCs w:val="24"/>
          <w:bdr w:val="none" w:sz="0" w:space="0" w:color="auto" w:frame="1"/>
          <w:lang w:eastAsia="lv-LV"/>
        </w:rPr>
      </w:pPr>
      <w:r w:rsidRPr="007F161D">
        <w:rPr>
          <w:rFonts w:ascii="Times New Roman" w:eastAsia="Calibri" w:hAnsi="Times New Roman" w:cs="Calibri"/>
          <w:color w:val="000000"/>
          <w:sz w:val="24"/>
          <w:szCs w:val="24"/>
          <w:bdr w:val="none" w:sz="0" w:space="0" w:color="auto" w:frame="1"/>
          <w:lang w:eastAsia="lv-LV"/>
        </w:rPr>
        <w:t>P</w:t>
      </w:r>
      <w:r w:rsidR="00BF5E8A">
        <w:rPr>
          <w:rFonts w:ascii="Times New Roman" w:eastAsia="Calibri" w:hAnsi="Times New Roman" w:cs="Calibri"/>
          <w:color w:val="000000"/>
          <w:sz w:val="24"/>
          <w:szCs w:val="24"/>
          <w:bdr w:val="none" w:sz="0" w:space="0" w:color="auto" w:frame="1"/>
          <w:lang w:eastAsia="lv-LV"/>
        </w:rPr>
        <w:t>asūtītā</w:t>
      </w:r>
      <w:r w:rsidRPr="007F161D">
        <w:rPr>
          <w:rFonts w:ascii="Times New Roman" w:eastAsia="Calibri" w:hAnsi="Times New Roman" w:cs="Calibri"/>
          <w:color w:val="000000"/>
          <w:sz w:val="24"/>
          <w:szCs w:val="24"/>
          <w:bdr w:val="none" w:sz="0" w:space="0" w:color="auto" w:frame="1"/>
          <w:lang w:eastAsia="lv-LV"/>
        </w:rPr>
        <w:t>jam ir tiesības vienpusēji atkāpties no Līgumu, rakstiski paziņojot par to P</w:t>
      </w:r>
      <w:r w:rsidR="00476759">
        <w:rPr>
          <w:rFonts w:ascii="Times New Roman" w:eastAsia="Calibri" w:hAnsi="Times New Roman" w:cs="Calibri"/>
          <w:color w:val="000000"/>
          <w:sz w:val="24"/>
          <w:szCs w:val="24"/>
          <w:bdr w:val="none" w:sz="0" w:space="0" w:color="auto" w:frame="1"/>
          <w:lang w:eastAsia="lv-LV"/>
        </w:rPr>
        <w:t>iegādātā</w:t>
      </w:r>
      <w:r w:rsidRPr="007F161D">
        <w:rPr>
          <w:rFonts w:ascii="Times New Roman" w:eastAsia="Calibri" w:hAnsi="Times New Roman" w:cs="Calibri"/>
          <w:color w:val="000000"/>
          <w:sz w:val="24"/>
          <w:szCs w:val="24"/>
          <w:bdr w:val="none" w:sz="0" w:space="0" w:color="auto" w:frame="1"/>
          <w:lang w:eastAsia="lv-LV"/>
        </w:rPr>
        <w:t>jam, ja jebkurā Līguma izpildes stadijā noskaidrojas, ka P</w:t>
      </w:r>
      <w:r w:rsidR="00476759">
        <w:rPr>
          <w:rFonts w:ascii="Times New Roman" w:eastAsia="Calibri" w:hAnsi="Times New Roman" w:cs="Calibri"/>
          <w:color w:val="000000"/>
          <w:sz w:val="24"/>
          <w:szCs w:val="24"/>
          <w:bdr w:val="none" w:sz="0" w:space="0" w:color="auto" w:frame="1"/>
          <w:lang w:eastAsia="lv-LV"/>
        </w:rPr>
        <w:t>iegādātā</w:t>
      </w:r>
      <w:r w:rsidRPr="007F161D">
        <w:rPr>
          <w:rFonts w:ascii="Times New Roman" w:eastAsia="Calibri" w:hAnsi="Times New Roman" w:cs="Calibri"/>
          <w:color w:val="000000"/>
          <w:sz w:val="24"/>
          <w:szCs w:val="24"/>
          <w:bdr w:val="none" w:sz="0" w:space="0" w:color="auto" w:frame="1"/>
          <w:lang w:eastAsia="lv-LV"/>
        </w:rPr>
        <w:t>js nav spējīgs izpildīt Līgumā noteiktās saistības kopumā.</w:t>
      </w:r>
    </w:p>
    <w:p w14:paraId="19F966F5" w14:textId="43FA01E0" w:rsidR="00A06D88" w:rsidRPr="007F161D" w:rsidRDefault="00A06D88" w:rsidP="00A06D88">
      <w:pPr>
        <w:numPr>
          <w:ilvl w:val="1"/>
          <w:numId w:val="37"/>
        </w:numPr>
        <w:tabs>
          <w:tab w:val="left" w:pos="319"/>
        </w:tabs>
        <w:spacing w:after="0" w:line="240" w:lineRule="auto"/>
        <w:jc w:val="both"/>
        <w:rPr>
          <w:rFonts w:ascii="Times New Roman" w:eastAsia="Calibri" w:hAnsi="Times New Roman" w:cs="Calibri"/>
          <w:color w:val="000000"/>
          <w:sz w:val="24"/>
          <w:szCs w:val="24"/>
          <w:bdr w:val="none" w:sz="0" w:space="0" w:color="auto" w:frame="1"/>
          <w:lang w:eastAsia="lv-LV"/>
        </w:rPr>
      </w:pPr>
      <w:r w:rsidRPr="007F161D">
        <w:rPr>
          <w:rFonts w:ascii="Times New Roman" w:eastAsia="Calibri" w:hAnsi="Times New Roman" w:cs="Calibri"/>
          <w:color w:val="000000"/>
          <w:sz w:val="24"/>
          <w:szCs w:val="24"/>
          <w:bdr w:val="none" w:sz="0" w:space="0" w:color="auto" w:frame="1"/>
          <w:lang w:eastAsia="lv-LV"/>
        </w:rPr>
        <w:t>P</w:t>
      </w:r>
      <w:r w:rsidR="00476759">
        <w:rPr>
          <w:rFonts w:ascii="Times New Roman" w:eastAsia="Calibri" w:hAnsi="Times New Roman" w:cs="Calibri"/>
          <w:color w:val="000000"/>
          <w:sz w:val="24"/>
          <w:szCs w:val="24"/>
          <w:bdr w:val="none" w:sz="0" w:space="0" w:color="auto" w:frame="1"/>
          <w:lang w:eastAsia="lv-LV"/>
        </w:rPr>
        <w:t>asūtītā</w:t>
      </w:r>
      <w:r w:rsidRPr="007F161D">
        <w:rPr>
          <w:rFonts w:ascii="Times New Roman" w:eastAsia="Calibri" w:hAnsi="Times New Roman" w:cs="Calibri"/>
          <w:color w:val="000000"/>
          <w:sz w:val="24"/>
          <w:szCs w:val="24"/>
          <w:bdr w:val="none" w:sz="0" w:space="0" w:color="auto" w:frame="1"/>
          <w:lang w:eastAsia="lv-LV"/>
        </w:rPr>
        <w:t xml:space="preserve">jam ir tiesības vienpusēji atkāpties no Līguma, ja Līgumu nav iespējams izpildīt tādēļ, ka </w:t>
      </w:r>
      <w:r w:rsidR="00476759">
        <w:rPr>
          <w:rFonts w:ascii="Times New Roman" w:eastAsia="Calibri" w:hAnsi="Times New Roman" w:cs="Calibri"/>
          <w:color w:val="000000"/>
          <w:sz w:val="24"/>
          <w:szCs w:val="24"/>
          <w:bdr w:val="none" w:sz="0" w:space="0" w:color="auto" w:frame="1"/>
          <w:lang w:eastAsia="lv-LV"/>
        </w:rPr>
        <w:t>L</w:t>
      </w:r>
      <w:r w:rsidRPr="007F161D">
        <w:rPr>
          <w:rFonts w:ascii="Times New Roman" w:eastAsia="Calibri" w:hAnsi="Times New Roman" w:cs="Calibri"/>
          <w:color w:val="000000"/>
          <w:sz w:val="24"/>
          <w:szCs w:val="24"/>
          <w:bdr w:val="none" w:sz="0" w:space="0" w:color="auto" w:frame="1"/>
          <w:lang w:eastAsia="lv-LV"/>
        </w:rPr>
        <w:t>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sidRPr="007F161D">
        <w:rPr>
          <w:rFonts w:ascii="Times New Roman" w:eastAsia="Calibri" w:hAnsi="Times New Roman" w:cs="Calibri"/>
          <w:color w:val="000000"/>
          <w:sz w:val="24"/>
          <w:szCs w:val="24"/>
          <w:bdr w:val="none" w:sz="0" w:space="0" w:color="auto" w:frame="1"/>
          <w:vertAlign w:val="superscript"/>
          <w:lang w:eastAsia="lv-LV"/>
        </w:rPr>
        <w:t>1</w:t>
      </w:r>
      <w:r w:rsidRPr="007F161D">
        <w:rPr>
          <w:rFonts w:ascii="Times New Roman" w:eastAsia="Calibri" w:hAnsi="Times New Roman" w:cs="Calibri"/>
          <w:color w:val="000000"/>
          <w:sz w:val="24"/>
          <w:szCs w:val="24"/>
          <w:bdr w:val="none" w:sz="0" w:space="0" w:color="auto" w:frame="1"/>
          <w:lang w:eastAsia="lv-LV"/>
        </w:rPr>
        <w:t>.panta trešā daļa).</w:t>
      </w:r>
    </w:p>
    <w:p w14:paraId="4B877318" w14:textId="1A16A8D4" w:rsidR="00A06D88" w:rsidRPr="00476759" w:rsidRDefault="00476759" w:rsidP="00476759">
      <w:pPr>
        <w:numPr>
          <w:ilvl w:val="1"/>
          <w:numId w:val="37"/>
        </w:numPr>
        <w:tabs>
          <w:tab w:val="left" w:pos="319"/>
        </w:tabs>
        <w:spacing w:after="0" w:line="240" w:lineRule="auto"/>
        <w:jc w:val="both"/>
        <w:rPr>
          <w:rFonts w:ascii="Times New Roman" w:eastAsia="Calibri" w:hAnsi="Times New Roman" w:cs="Calibri"/>
          <w:color w:val="000000"/>
          <w:sz w:val="24"/>
          <w:szCs w:val="24"/>
          <w:bdr w:val="none" w:sz="0" w:space="0" w:color="auto" w:frame="1"/>
          <w:lang w:eastAsia="lv-LV"/>
        </w:rPr>
      </w:pPr>
      <w:r w:rsidRPr="00476759">
        <w:rPr>
          <w:rFonts w:ascii="Times New Roman" w:eastAsia="Calibri" w:hAnsi="Times New Roman" w:cs="Calibri"/>
          <w:color w:val="000000"/>
          <w:sz w:val="24"/>
          <w:szCs w:val="24"/>
          <w:bdr w:val="none" w:sz="0" w:space="0" w:color="auto" w:frame="1"/>
          <w:lang w:eastAsia="lv-LV"/>
        </w:rPr>
        <w:t>Rakstiski vienojoties, Līdzēji ir tiesīgi izbeigt Līgumu kāda cita iemesla dēļ.</w:t>
      </w:r>
    </w:p>
    <w:p w14:paraId="5B99948A" w14:textId="77777777" w:rsidR="007E5EEC" w:rsidRPr="00103BE6" w:rsidRDefault="007E5EEC" w:rsidP="00B334AD">
      <w:pPr>
        <w:widowControl w:val="0"/>
        <w:numPr>
          <w:ilvl w:val="0"/>
          <w:numId w:val="37"/>
        </w:numPr>
        <w:suppressAutoHyphens/>
        <w:spacing w:before="120" w:after="0" w:line="240" w:lineRule="auto"/>
        <w:ind w:left="357" w:hanging="357"/>
        <w:jc w:val="center"/>
        <w:rPr>
          <w:rFonts w:ascii="Times New Roman" w:eastAsia="Calibri" w:hAnsi="Times New Roman" w:cs="Times New Roman"/>
          <w:b/>
          <w:sz w:val="24"/>
          <w:szCs w:val="24"/>
        </w:rPr>
      </w:pPr>
      <w:r w:rsidRPr="00103BE6">
        <w:rPr>
          <w:rFonts w:ascii="Times New Roman" w:eastAsia="Calibri" w:hAnsi="Times New Roman" w:cs="Times New Roman"/>
          <w:b/>
          <w:sz w:val="24"/>
          <w:szCs w:val="24"/>
        </w:rPr>
        <w:t>CITI NOTEIKUMI</w:t>
      </w:r>
    </w:p>
    <w:p w14:paraId="2DE44B60" w14:textId="1B56511B" w:rsidR="007E5EEC" w:rsidRPr="00476759" w:rsidRDefault="007E5EEC" w:rsidP="00476759">
      <w:pPr>
        <w:pStyle w:val="ListParagraph"/>
        <w:widowControl w:val="0"/>
        <w:numPr>
          <w:ilvl w:val="1"/>
          <w:numId w:val="39"/>
        </w:numPr>
        <w:suppressAutoHyphens/>
        <w:spacing w:after="0" w:line="240" w:lineRule="auto"/>
        <w:jc w:val="both"/>
        <w:rPr>
          <w:rFonts w:ascii="Times New Roman" w:eastAsia="Calibri" w:hAnsi="Times New Roman" w:cs="Times New Roman"/>
          <w:b/>
          <w:sz w:val="24"/>
          <w:szCs w:val="24"/>
        </w:rPr>
      </w:pPr>
      <w:r w:rsidRPr="00476759">
        <w:rPr>
          <w:rFonts w:ascii="Times New Roman" w:eastAsia="Calibri" w:hAnsi="Times New Roman" w:cs="Times New Roman"/>
          <w:sz w:val="24"/>
          <w:szCs w:val="24"/>
        </w:rPr>
        <w:t>Jebkuras izmaiņas vai papildinājumi Līgumā, ciktāl tie nav pretrunā ar Latvijas Republikas normatīvajiem aktiem publisko iepirkumu jomā, jānoformē rakstiski un jāparaksta abiem Līdzējiem. Šādas izmaiņas un papildinājumi ar to parakstīšanas brīdi kļūst par Līguma neatņemamu sastāvdaļu.</w:t>
      </w:r>
    </w:p>
    <w:p w14:paraId="730F26DE" w14:textId="77777777" w:rsidR="00A77FAA" w:rsidRPr="00066144" w:rsidRDefault="00E04A2E" w:rsidP="00476759">
      <w:pPr>
        <w:widowControl w:val="0"/>
        <w:numPr>
          <w:ilvl w:val="1"/>
          <w:numId w:val="39"/>
        </w:numPr>
        <w:suppressAutoHyphens/>
        <w:spacing w:after="0" w:line="240" w:lineRule="auto"/>
        <w:jc w:val="both"/>
        <w:rPr>
          <w:rFonts w:ascii="Times New Roman" w:eastAsia="Calibri" w:hAnsi="Times New Roman" w:cs="Times New Roman"/>
          <w:b/>
          <w:sz w:val="24"/>
          <w:szCs w:val="24"/>
        </w:rPr>
      </w:pPr>
      <w:r w:rsidRPr="00066144">
        <w:rPr>
          <w:rFonts w:ascii="Times New Roman" w:eastAsia="Times New Roman" w:hAnsi="Times New Roman" w:cs="Times New Roman"/>
          <w:sz w:val="24"/>
          <w:szCs w:val="24"/>
        </w:rPr>
        <w:t>Grozījumi līgumā izdarāmi, ievērojot Publisko iepirkumu likuma 61.panta noteikumus, un tie</w:t>
      </w:r>
      <w:r w:rsidRPr="00066144">
        <w:rPr>
          <w:rFonts w:ascii="Times New Roman" w:eastAsia="Calibri" w:hAnsi="Times New Roman" w:cs="Times New Roman"/>
          <w:color w:val="000000"/>
          <w:sz w:val="24"/>
          <w:szCs w:val="24"/>
        </w:rPr>
        <w:t xml:space="preserve"> stājas spēkā un kļūst par līguma neatņemamu un būtisku sastāvdaļu tikai tad, ja šos grozījumus ir parakstījuši abi Līdzēji.</w:t>
      </w:r>
    </w:p>
    <w:p w14:paraId="58E58BA3" w14:textId="38FBF1FB" w:rsidR="00E04A2E" w:rsidRPr="00066144" w:rsidRDefault="00A77FAA" w:rsidP="00476759">
      <w:pPr>
        <w:numPr>
          <w:ilvl w:val="1"/>
          <w:numId w:val="39"/>
        </w:numPr>
        <w:shd w:val="clear" w:color="auto" w:fill="FFFFFF"/>
        <w:spacing w:after="0" w:line="240" w:lineRule="auto"/>
        <w:jc w:val="both"/>
        <w:rPr>
          <w:rFonts w:ascii="Times New Roman" w:eastAsia="Calibri" w:hAnsi="Times New Roman" w:cs="Times New Roman"/>
          <w:color w:val="FF0000"/>
          <w:sz w:val="24"/>
          <w:szCs w:val="24"/>
        </w:rPr>
      </w:pPr>
      <w:r w:rsidRPr="00066144">
        <w:rPr>
          <w:rFonts w:ascii="Times New Roman" w:eastAsia="Calibri" w:hAnsi="Times New Roman" w:cs="Times New Roman"/>
          <w:color w:val="000000"/>
          <w:sz w:val="24"/>
          <w:szCs w:val="24"/>
        </w:rPr>
        <w:t xml:space="preserve">Ja </w:t>
      </w:r>
      <w:r w:rsidR="00066144">
        <w:rPr>
          <w:rFonts w:ascii="Times New Roman" w:eastAsia="Calibri" w:hAnsi="Times New Roman" w:cs="Times New Roman"/>
          <w:color w:val="000000"/>
          <w:sz w:val="24"/>
          <w:szCs w:val="24"/>
        </w:rPr>
        <w:t>Piegādātājs</w:t>
      </w:r>
      <w:r w:rsidRPr="00066144">
        <w:rPr>
          <w:rFonts w:ascii="Times New Roman" w:eastAsia="Calibri" w:hAnsi="Times New Roman" w:cs="Times New Roman"/>
          <w:color w:val="000000"/>
          <w:sz w:val="24"/>
          <w:szCs w:val="24"/>
        </w:rPr>
        <w:t xml:space="preserve"> plāno apakšuzņēmēju nomaiņu, tad tie ir nomaināmi saskaņā ar Publisko iepirkumu likuma 62.panta noteikumiem.</w:t>
      </w:r>
    </w:p>
    <w:p w14:paraId="2A2C622A" w14:textId="77777777" w:rsidR="007E5EEC" w:rsidRPr="00103BE6" w:rsidRDefault="007E5EEC" w:rsidP="00476759">
      <w:pPr>
        <w:widowControl w:val="0"/>
        <w:numPr>
          <w:ilvl w:val="1"/>
          <w:numId w:val="39"/>
        </w:numPr>
        <w:suppressAutoHyphens/>
        <w:spacing w:after="0" w:line="240" w:lineRule="auto"/>
        <w:jc w:val="both"/>
        <w:rPr>
          <w:rFonts w:ascii="Times New Roman" w:eastAsia="Calibri" w:hAnsi="Times New Roman" w:cs="Times New Roman"/>
          <w:b/>
          <w:sz w:val="24"/>
          <w:szCs w:val="24"/>
        </w:rPr>
      </w:pPr>
      <w:r w:rsidRPr="00103BE6">
        <w:rPr>
          <w:rFonts w:ascii="Times New Roman" w:eastAsia="Calibri" w:hAnsi="Times New Roman" w:cs="Times New Roman"/>
          <w:sz w:val="24"/>
          <w:szCs w:val="24"/>
        </w:rPr>
        <w:t>Līguma izpildes laikā radušos strīdus Līdzēji risina sarunu ceļā vienojoties vai, ja vienošanās nav iespējama, strīdu izskata tiesā normatīvajos aktos noteiktajā kārtībā.</w:t>
      </w:r>
    </w:p>
    <w:p w14:paraId="03BEB942" w14:textId="77777777" w:rsidR="007E5EEC" w:rsidRPr="00103BE6" w:rsidRDefault="007E5EEC" w:rsidP="00476759">
      <w:pPr>
        <w:widowControl w:val="0"/>
        <w:numPr>
          <w:ilvl w:val="1"/>
          <w:numId w:val="39"/>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Līdzēju pilnvarotie pārstāvji Līguma izpildē ir:</w:t>
      </w:r>
    </w:p>
    <w:p w14:paraId="46D5BDD7" w14:textId="1D218684" w:rsidR="007E5EEC" w:rsidRPr="00C52D9A" w:rsidRDefault="007E5EEC" w:rsidP="00C52D9A">
      <w:pPr>
        <w:pStyle w:val="ListParagraph"/>
        <w:widowControl w:val="0"/>
        <w:numPr>
          <w:ilvl w:val="2"/>
          <w:numId w:val="39"/>
        </w:numPr>
        <w:suppressAutoHyphens/>
        <w:spacing w:after="0" w:line="240" w:lineRule="auto"/>
        <w:jc w:val="both"/>
        <w:rPr>
          <w:rFonts w:ascii="Times New Roman" w:eastAsia="Calibri" w:hAnsi="Times New Roman" w:cs="Times New Roman"/>
          <w:sz w:val="24"/>
          <w:szCs w:val="24"/>
        </w:rPr>
      </w:pPr>
      <w:r w:rsidRPr="00C52D9A">
        <w:rPr>
          <w:rFonts w:ascii="Times New Roman" w:eastAsia="Calibri" w:hAnsi="Times New Roman" w:cs="Times New Roman"/>
          <w:sz w:val="24"/>
          <w:szCs w:val="24"/>
        </w:rPr>
        <w:t>Pasūtītāja pilnvarotais pārstāvis ir __________________</w:t>
      </w:r>
      <w:r w:rsidR="000246CC" w:rsidRPr="00C52D9A">
        <w:rPr>
          <w:rFonts w:ascii="Times New Roman" w:eastAsia="Calibri" w:hAnsi="Times New Roman" w:cs="Times New Roman"/>
          <w:sz w:val="24"/>
          <w:szCs w:val="24"/>
        </w:rPr>
        <w:t>, e-pasts: ______________</w:t>
      </w:r>
      <w:r w:rsidRPr="00C52D9A">
        <w:rPr>
          <w:rFonts w:ascii="Times New Roman" w:eastAsia="Calibri" w:hAnsi="Times New Roman" w:cs="Times New Roman"/>
          <w:sz w:val="24"/>
          <w:szCs w:val="24"/>
        </w:rPr>
        <w:t>, mob.: _____________, tai skaitā ar tiesībām kontrolēt Līguma izpildi, pasūtīt un pieņemt Preces un Pakalpojumus, iesniegt pretenzijas par Preču un Pakalpojumu izpildi, kā arī parakstīt jebkādus ar to saistītos dokumentus.</w:t>
      </w:r>
    </w:p>
    <w:p w14:paraId="10E0C909" w14:textId="77777777" w:rsidR="007E5EEC" w:rsidRPr="00734F93" w:rsidRDefault="007E5EEC" w:rsidP="00C52D9A">
      <w:pPr>
        <w:widowControl w:val="0"/>
        <w:numPr>
          <w:ilvl w:val="2"/>
          <w:numId w:val="39"/>
        </w:numPr>
        <w:suppressAutoHyphens/>
        <w:spacing w:after="0" w:line="240" w:lineRule="auto"/>
        <w:ind w:hanging="726"/>
        <w:contextualSpacing/>
        <w:jc w:val="both"/>
        <w:rPr>
          <w:rFonts w:ascii="Times New Roman" w:eastAsia="Calibri" w:hAnsi="Times New Roman" w:cs="Times New Roman"/>
          <w:sz w:val="24"/>
          <w:szCs w:val="24"/>
        </w:rPr>
      </w:pPr>
      <w:r w:rsidRPr="00734F93">
        <w:rPr>
          <w:rFonts w:ascii="Times New Roman" w:eastAsia="Calibri" w:hAnsi="Times New Roman" w:cs="Times New Roman"/>
          <w:sz w:val="24"/>
          <w:szCs w:val="24"/>
        </w:rPr>
        <w:t>Piegādātāja pilnvarotais pārstāvis ir _______________, e-pasts: _______________, mob.________________, tai skaitā ar tiesībām pieņemt izpildei Preču un Pakalpojumu pasūtījumus, pieņemt izpildei Pasūtītāja pretenzijas, izsniegt Preces un nodot Pakalpojumus, kā arī parakstīt jebkādus ar to saistītos dokumentus.</w:t>
      </w:r>
    </w:p>
    <w:p w14:paraId="1A8D0F46" w14:textId="77777777" w:rsidR="007E5EEC" w:rsidRPr="00103BE6" w:rsidRDefault="007E5EEC" w:rsidP="00476759">
      <w:pPr>
        <w:widowControl w:val="0"/>
        <w:numPr>
          <w:ilvl w:val="1"/>
          <w:numId w:val="39"/>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Ja kādam no Līdzējiem tiek mainīts juridiskais statuss, atrašanās vieta vai citi rekvizīti, tad tas nekavējoties paziņo par to otram Līdzējam.</w:t>
      </w:r>
    </w:p>
    <w:p w14:paraId="308FC254" w14:textId="51558AAA" w:rsidR="007E5EEC" w:rsidRPr="00103BE6" w:rsidRDefault="007E5EEC" w:rsidP="00476759">
      <w:pPr>
        <w:widowControl w:val="0"/>
        <w:numPr>
          <w:ilvl w:val="1"/>
          <w:numId w:val="39"/>
        </w:numPr>
        <w:suppressAutoHyphens/>
        <w:spacing w:after="0" w:line="240" w:lineRule="auto"/>
        <w:jc w:val="both"/>
        <w:rPr>
          <w:rFonts w:ascii="Times New Roman" w:eastAsia="Calibri" w:hAnsi="Times New Roman" w:cs="Times New Roman"/>
          <w:sz w:val="24"/>
          <w:szCs w:val="24"/>
        </w:rPr>
      </w:pPr>
      <w:r w:rsidRPr="00103BE6">
        <w:rPr>
          <w:rFonts w:ascii="Times New Roman" w:eastAsia="Calibri" w:hAnsi="Times New Roman" w:cs="Times New Roman"/>
          <w:sz w:val="24"/>
          <w:szCs w:val="24"/>
        </w:rPr>
        <w:t xml:space="preserve">Līgums sastādīts un parakstīts </w:t>
      </w:r>
      <w:r w:rsidR="00271A5B">
        <w:rPr>
          <w:rFonts w:ascii="Times New Roman" w:eastAsia="Calibri" w:hAnsi="Times New Roman" w:cs="Times New Roman"/>
          <w:sz w:val="24"/>
          <w:szCs w:val="24"/>
        </w:rPr>
        <w:t>2 (</w:t>
      </w:r>
      <w:r w:rsidRPr="00103BE6">
        <w:rPr>
          <w:rFonts w:ascii="Times New Roman" w:eastAsia="Calibri" w:hAnsi="Times New Roman" w:cs="Times New Roman"/>
          <w:sz w:val="24"/>
          <w:szCs w:val="24"/>
        </w:rPr>
        <w:t>divos</w:t>
      </w:r>
      <w:r w:rsidR="00271A5B">
        <w:rPr>
          <w:rFonts w:ascii="Times New Roman" w:eastAsia="Calibri" w:hAnsi="Times New Roman" w:cs="Times New Roman"/>
          <w:sz w:val="24"/>
          <w:szCs w:val="24"/>
        </w:rPr>
        <w:t>)</w:t>
      </w:r>
      <w:r w:rsidRPr="00103BE6">
        <w:rPr>
          <w:rFonts w:ascii="Times New Roman" w:eastAsia="Calibri" w:hAnsi="Times New Roman" w:cs="Times New Roman"/>
          <w:sz w:val="24"/>
          <w:szCs w:val="24"/>
        </w:rPr>
        <w:t xml:space="preserve"> eksemplāros, pa </w:t>
      </w:r>
      <w:r w:rsidR="00271A5B">
        <w:rPr>
          <w:rFonts w:ascii="Times New Roman" w:eastAsia="Calibri" w:hAnsi="Times New Roman" w:cs="Times New Roman"/>
          <w:sz w:val="24"/>
          <w:szCs w:val="24"/>
        </w:rPr>
        <w:t>1 (</w:t>
      </w:r>
      <w:r w:rsidRPr="00103BE6">
        <w:rPr>
          <w:rFonts w:ascii="Times New Roman" w:eastAsia="Calibri" w:hAnsi="Times New Roman" w:cs="Times New Roman"/>
          <w:sz w:val="24"/>
          <w:szCs w:val="24"/>
        </w:rPr>
        <w:t>vienam</w:t>
      </w:r>
      <w:r w:rsidR="00271A5B">
        <w:rPr>
          <w:rFonts w:ascii="Times New Roman" w:eastAsia="Calibri" w:hAnsi="Times New Roman" w:cs="Times New Roman"/>
          <w:sz w:val="24"/>
          <w:szCs w:val="24"/>
        </w:rPr>
        <w:t>)</w:t>
      </w:r>
      <w:r w:rsidRPr="00103BE6">
        <w:rPr>
          <w:rFonts w:ascii="Times New Roman" w:eastAsia="Calibri" w:hAnsi="Times New Roman" w:cs="Times New Roman"/>
          <w:sz w:val="24"/>
          <w:szCs w:val="24"/>
        </w:rPr>
        <w:t xml:space="preserve"> eksemplāram katram Līdzējam. Abiem Līguma eksemplāriem ir vienāds juridiskais spēks.</w:t>
      </w:r>
    </w:p>
    <w:p w14:paraId="386275A4" w14:textId="77777777" w:rsidR="007E5EEC" w:rsidRPr="00103BE6" w:rsidRDefault="007E5EEC" w:rsidP="000246C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 xml:space="preserve">Pielikumā : </w:t>
      </w:r>
      <w:r w:rsidRPr="00103BE6">
        <w:rPr>
          <w:rFonts w:ascii="Times New Roman" w:eastAsia="Times New Roman" w:hAnsi="Times New Roman" w:cs="Times New Roman"/>
          <w:sz w:val="24"/>
          <w:szCs w:val="24"/>
        </w:rPr>
        <w:tab/>
      </w:r>
    </w:p>
    <w:p w14:paraId="3447E175" w14:textId="6301FA0A" w:rsidR="007E5EEC" w:rsidRDefault="008C5698" w:rsidP="007E5EEC">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Tehniskā specifikācija;</w:t>
      </w:r>
    </w:p>
    <w:p w14:paraId="5DE23C8E" w14:textId="232D5671" w:rsidR="000246CC" w:rsidRPr="002827BE" w:rsidRDefault="000246CC" w:rsidP="007E5EEC">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827BE">
        <w:rPr>
          <w:rFonts w:ascii="Times New Roman" w:eastAsia="Times New Roman" w:hAnsi="Times New Roman" w:cs="Times New Roman"/>
          <w:sz w:val="24"/>
          <w:szCs w:val="24"/>
        </w:rPr>
        <w:t>Tehniskais piedāvājums;</w:t>
      </w:r>
    </w:p>
    <w:p w14:paraId="44A106EB" w14:textId="7A9AD14F" w:rsidR="007E5EEC" w:rsidRPr="00103BE6" w:rsidRDefault="007E5EEC" w:rsidP="007E5EEC">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Finanšu piedāvājums</w:t>
      </w:r>
      <w:r w:rsidR="000246CC">
        <w:rPr>
          <w:rFonts w:ascii="Times New Roman" w:eastAsia="Times New Roman" w:hAnsi="Times New Roman" w:cs="Times New Roman"/>
          <w:sz w:val="24"/>
          <w:szCs w:val="24"/>
        </w:rPr>
        <w:t>.</w:t>
      </w:r>
    </w:p>
    <w:p w14:paraId="5977489C" w14:textId="77777777" w:rsidR="007E5EEC" w:rsidRPr="00103BE6" w:rsidRDefault="007E5EEC" w:rsidP="007E5EEC">
      <w:pPr>
        <w:widowControl w:val="0"/>
        <w:suppressAutoHyphens/>
        <w:spacing w:after="0" w:line="240" w:lineRule="auto"/>
        <w:ind w:left="432"/>
        <w:jc w:val="both"/>
        <w:rPr>
          <w:rFonts w:ascii="Times New Roman" w:eastAsia="Calibri" w:hAnsi="Times New Roman" w:cs="Times New Roman"/>
          <w:sz w:val="24"/>
          <w:szCs w:val="24"/>
        </w:rPr>
      </w:pPr>
    </w:p>
    <w:p w14:paraId="61ABEB1E" w14:textId="77777777" w:rsidR="007E5EEC" w:rsidRPr="00103BE6" w:rsidRDefault="007E5EEC" w:rsidP="00476759">
      <w:pPr>
        <w:widowControl w:val="0"/>
        <w:numPr>
          <w:ilvl w:val="0"/>
          <w:numId w:val="39"/>
        </w:numPr>
        <w:suppressAutoHyphens/>
        <w:spacing w:before="120" w:after="0" w:line="240" w:lineRule="auto"/>
        <w:ind w:left="357" w:hanging="357"/>
        <w:jc w:val="both"/>
        <w:rPr>
          <w:rFonts w:ascii="Times New Roman" w:eastAsia="Calibri" w:hAnsi="Times New Roman" w:cs="Times New Roman"/>
          <w:b/>
          <w:sz w:val="24"/>
          <w:szCs w:val="24"/>
        </w:rPr>
      </w:pPr>
      <w:r w:rsidRPr="00103BE6">
        <w:rPr>
          <w:rFonts w:ascii="Times New Roman" w:eastAsia="Calibri" w:hAnsi="Times New Roman" w:cs="Times New Roman"/>
          <w:b/>
          <w:sz w:val="24"/>
          <w:szCs w:val="24"/>
        </w:rPr>
        <w:t>LĪDZĒJU REKVIZĪTI UN PARAKSTI:</w:t>
      </w:r>
    </w:p>
    <w:tbl>
      <w:tblPr>
        <w:tblW w:w="0" w:type="auto"/>
        <w:tblLayout w:type="fixed"/>
        <w:tblLook w:val="0000" w:firstRow="0" w:lastRow="0" w:firstColumn="0" w:lastColumn="0" w:noHBand="0" w:noVBand="0"/>
      </w:tblPr>
      <w:tblGrid>
        <w:gridCol w:w="4428"/>
        <w:gridCol w:w="4428"/>
      </w:tblGrid>
      <w:tr w:rsidR="007E5EEC" w:rsidRPr="00103BE6" w14:paraId="687E8A0F" w14:textId="77777777" w:rsidTr="00D752B1">
        <w:tc>
          <w:tcPr>
            <w:tcW w:w="4428" w:type="dxa"/>
          </w:tcPr>
          <w:p w14:paraId="1B67CFDE" w14:textId="205CC2DB" w:rsidR="007E5EEC" w:rsidRPr="00103BE6" w:rsidRDefault="007E5EEC" w:rsidP="00D752B1">
            <w:pPr>
              <w:spacing w:after="120" w:line="240" w:lineRule="auto"/>
              <w:rPr>
                <w:rFonts w:ascii="Times New Roman" w:eastAsia="Calibri" w:hAnsi="Times New Roman" w:cs="Times New Roman"/>
                <w:b/>
                <w:sz w:val="24"/>
                <w:szCs w:val="24"/>
              </w:rPr>
            </w:pPr>
          </w:p>
        </w:tc>
        <w:tc>
          <w:tcPr>
            <w:tcW w:w="4428" w:type="dxa"/>
          </w:tcPr>
          <w:p w14:paraId="789E35B0" w14:textId="77777777" w:rsidR="007E5EEC" w:rsidRPr="00103BE6" w:rsidRDefault="007E5EEC" w:rsidP="00D752B1">
            <w:pPr>
              <w:spacing w:after="120" w:line="240" w:lineRule="auto"/>
              <w:rPr>
                <w:rFonts w:ascii="Times New Roman" w:eastAsia="Calibri" w:hAnsi="Times New Roman" w:cs="Times New Roman"/>
                <w:b/>
                <w:sz w:val="24"/>
                <w:szCs w:val="24"/>
              </w:rPr>
            </w:pPr>
          </w:p>
        </w:tc>
      </w:tr>
      <w:tr w:rsidR="007E5EEC" w:rsidRPr="00103BE6" w14:paraId="45AC6CBE" w14:textId="77777777" w:rsidTr="00D752B1">
        <w:tc>
          <w:tcPr>
            <w:tcW w:w="4428" w:type="dxa"/>
          </w:tcPr>
          <w:p w14:paraId="59835BA8" w14:textId="77777777" w:rsidR="007E5EEC" w:rsidRPr="00103BE6" w:rsidRDefault="007E5EEC" w:rsidP="00D752B1">
            <w:pPr>
              <w:spacing w:after="120" w:line="240" w:lineRule="auto"/>
              <w:rPr>
                <w:rFonts w:ascii="Times New Roman" w:eastAsia="Calibri" w:hAnsi="Times New Roman" w:cs="Times New Roman"/>
                <w:sz w:val="24"/>
                <w:szCs w:val="24"/>
              </w:rPr>
            </w:pPr>
          </w:p>
        </w:tc>
        <w:tc>
          <w:tcPr>
            <w:tcW w:w="4428" w:type="dxa"/>
          </w:tcPr>
          <w:p w14:paraId="1F601FB0" w14:textId="77777777" w:rsidR="007E5EEC" w:rsidRPr="00103BE6" w:rsidRDefault="007E5EEC" w:rsidP="00D752B1">
            <w:pPr>
              <w:spacing w:after="120" w:line="240" w:lineRule="auto"/>
              <w:rPr>
                <w:rFonts w:ascii="Times New Roman" w:eastAsia="Calibri" w:hAnsi="Times New Roman" w:cs="Times New Roman"/>
                <w:sz w:val="24"/>
                <w:szCs w:val="24"/>
              </w:rPr>
            </w:pPr>
          </w:p>
        </w:tc>
      </w:tr>
    </w:tbl>
    <w:p w14:paraId="02D48BA5" w14:textId="77777777" w:rsidR="007E5EEC" w:rsidRPr="00103BE6" w:rsidRDefault="007E5EEC" w:rsidP="007E5EEC">
      <w:pPr>
        <w:autoSpaceDE w:val="0"/>
        <w:autoSpaceDN w:val="0"/>
        <w:adjustRightInd w:val="0"/>
        <w:spacing w:after="0" w:line="240" w:lineRule="auto"/>
        <w:jc w:val="both"/>
        <w:rPr>
          <w:rFonts w:ascii="Times New Roman" w:eastAsia="Times New Roman" w:hAnsi="Times New Roman" w:cs="Times New Roman"/>
          <w:b/>
          <w:bCs/>
          <w:sz w:val="24"/>
          <w:szCs w:val="24"/>
        </w:rPr>
      </w:pPr>
      <w:r w:rsidRPr="00103BE6">
        <w:rPr>
          <w:rFonts w:ascii="Times New Roman" w:eastAsia="Times New Roman" w:hAnsi="Times New Roman" w:cs="Times New Roman"/>
          <w:b/>
          <w:sz w:val="24"/>
          <w:szCs w:val="24"/>
        </w:rPr>
        <w:t>Pasūtītājs:                                                                    Piegādātājs:</w:t>
      </w:r>
    </w:p>
    <w:p w14:paraId="2EFDEB85" w14:textId="35A81654" w:rsidR="007E5EEC" w:rsidRPr="00103BE6" w:rsidRDefault="007E5EEC" w:rsidP="007E5EEC">
      <w:pPr>
        <w:keepNext/>
        <w:tabs>
          <w:tab w:val="left" w:pos="5040"/>
        </w:tabs>
        <w:spacing w:after="0" w:line="240" w:lineRule="auto"/>
        <w:outlineLvl w:val="1"/>
        <w:rPr>
          <w:rFonts w:ascii="Times New Roman" w:eastAsia="Times New Roman" w:hAnsi="Times New Roman" w:cs="Times New Roman"/>
          <w:b/>
          <w:i/>
          <w:iCs/>
          <w:spacing w:val="-6"/>
          <w:sz w:val="24"/>
          <w:szCs w:val="24"/>
        </w:rPr>
      </w:pPr>
      <w:r w:rsidRPr="00103BE6">
        <w:rPr>
          <w:rFonts w:ascii="Times New Roman" w:eastAsia="Times New Roman" w:hAnsi="Times New Roman" w:cs="Times New Roman"/>
          <w:b/>
          <w:i/>
          <w:iCs/>
          <w:sz w:val="24"/>
          <w:szCs w:val="24"/>
        </w:rPr>
        <w:t xml:space="preserve">Siguldas novada </w:t>
      </w:r>
      <w:proofErr w:type="spellStart"/>
      <w:r w:rsidR="006E6DE4">
        <w:rPr>
          <w:rFonts w:ascii="Times New Roman" w:eastAsia="Times New Roman" w:hAnsi="Times New Roman" w:cs="Times New Roman"/>
          <w:b/>
          <w:i/>
          <w:iCs/>
          <w:sz w:val="24"/>
          <w:szCs w:val="24"/>
        </w:rPr>
        <w:t>pašvadība</w:t>
      </w:r>
      <w:proofErr w:type="spellEnd"/>
      <w:r w:rsidR="006E6DE4">
        <w:rPr>
          <w:rFonts w:ascii="Times New Roman" w:eastAsia="Times New Roman" w:hAnsi="Times New Roman" w:cs="Times New Roman"/>
          <w:b/>
          <w:i/>
          <w:iCs/>
          <w:sz w:val="24"/>
          <w:szCs w:val="24"/>
        </w:rPr>
        <w:t xml:space="preserve"> </w:t>
      </w:r>
      <w:r w:rsidRPr="00103BE6">
        <w:rPr>
          <w:rFonts w:ascii="Times New Roman" w:eastAsia="Times New Roman" w:hAnsi="Times New Roman" w:cs="Times New Roman"/>
          <w:b/>
          <w:i/>
          <w:iCs/>
          <w:sz w:val="24"/>
          <w:szCs w:val="24"/>
        </w:rPr>
        <w:tab/>
      </w:r>
    </w:p>
    <w:p w14:paraId="5E411818" w14:textId="77777777" w:rsidR="007E5EEC" w:rsidRPr="00103BE6" w:rsidRDefault="007E5EEC" w:rsidP="007E5EEC">
      <w:pPr>
        <w:tabs>
          <w:tab w:val="left" w:pos="5040"/>
        </w:tabs>
        <w:spacing w:after="0" w:line="240" w:lineRule="auto"/>
        <w:jc w:val="both"/>
        <w:rPr>
          <w:rFonts w:ascii="Times New Roman" w:eastAsia="Times New Roman" w:hAnsi="Times New Roman" w:cs="Times New Roman"/>
          <w:sz w:val="24"/>
          <w:szCs w:val="24"/>
        </w:rPr>
      </w:pPr>
      <w:proofErr w:type="spellStart"/>
      <w:r w:rsidRPr="00103BE6">
        <w:rPr>
          <w:rFonts w:ascii="Times New Roman" w:eastAsia="Times New Roman" w:hAnsi="Times New Roman" w:cs="Times New Roman"/>
          <w:sz w:val="24"/>
          <w:szCs w:val="24"/>
        </w:rPr>
        <w:t>Reģ</w:t>
      </w:r>
      <w:proofErr w:type="spellEnd"/>
      <w:r w:rsidRPr="00103BE6">
        <w:rPr>
          <w:rFonts w:ascii="Times New Roman" w:eastAsia="Times New Roman" w:hAnsi="Times New Roman" w:cs="Times New Roman"/>
          <w:sz w:val="24"/>
          <w:szCs w:val="24"/>
        </w:rPr>
        <w:t xml:space="preserve">. Nr. 90000048152                                            </w:t>
      </w:r>
      <w:r w:rsidRPr="00103BE6">
        <w:rPr>
          <w:rFonts w:ascii="Times New Roman" w:eastAsia="Times New Roman" w:hAnsi="Times New Roman" w:cs="Times New Roman"/>
          <w:sz w:val="24"/>
          <w:szCs w:val="24"/>
        </w:rPr>
        <w:tab/>
      </w:r>
    </w:p>
    <w:p w14:paraId="02464C34" w14:textId="77777777" w:rsidR="007E5EEC" w:rsidRPr="00103BE6" w:rsidRDefault="007E5EEC" w:rsidP="007E5EEC">
      <w:pPr>
        <w:tabs>
          <w:tab w:val="left" w:pos="5040"/>
        </w:tabs>
        <w:spacing w:after="0" w:line="240" w:lineRule="auto"/>
        <w:jc w:val="both"/>
        <w:rPr>
          <w:rFonts w:ascii="Times New Roman" w:eastAsia="Times New Roman" w:hAnsi="Times New Roman" w:cs="Times New Roman"/>
          <w:sz w:val="24"/>
          <w:szCs w:val="24"/>
          <w:lang w:val="de-DE"/>
        </w:rPr>
      </w:pPr>
      <w:r w:rsidRPr="00103BE6">
        <w:rPr>
          <w:rFonts w:ascii="Times New Roman" w:eastAsia="Times New Roman" w:hAnsi="Times New Roman" w:cs="Times New Roman"/>
          <w:sz w:val="24"/>
          <w:szCs w:val="24"/>
          <w:lang w:val="de-DE"/>
        </w:rPr>
        <w:t xml:space="preserve">Pils </w:t>
      </w:r>
      <w:proofErr w:type="spellStart"/>
      <w:r w:rsidRPr="00103BE6">
        <w:rPr>
          <w:rFonts w:ascii="Times New Roman" w:eastAsia="Times New Roman" w:hAnsi="Times New Roman" w:cs="Times New Roman"/>
          <w:sz w:val="24"/>
          <w:szCs w:val="24"/>
          <w:lang w:val="de-DE"/>
        </w:rPr>
        <w:t>iela</w:t>
      </w:r>
      <w:proofErr w:type="spellEnd"/>
      <w:r w:rsidRPr="00103BE6">
        <w:rPr>
          <w:rFonts w:ascii="Times New Roman" w:eastAsia="Times New Roman" w:hAnsi="Times New Roman" w:cs="Times New Roman"/>
          <w:sz w:val="24"/>
          <w:szCs w:val="24"/>
          <w:lang w:val="de-DE"/>
        </w:rPr>
        <w:t xml:space="preserve"> 16, Sigulda, LV–2150                                 </w:t>
      </w:r>
      <w:r w:rsidRPr="00103BE6">
        <w:rPr>
          <w:rFonts w:ascii="Times New Roman" w:eastAsia="Times New Roman" w:hAnsi="Times New Roman" w:cs="Times New Roman"/>
          <w:sz w:val="24"/>
          <w:szCs w:val="24"/>
          <w:lang w:val="de-DE"/>
        </w:rPr>
        <w:tab/>
      </w:r>
    </w:p>
    <w:p w14:paraId="5DE6278D" w14:textId="77777777" w:rsidR="007E5EEC" w:rsidRPr="00103BE6" w:rsidRDefault="007E5EEC" w:rsidP="007E5EEC">
      <w:pPr>
        <w:tabs>
          <w:tab w:val="left" w:pos="5040"/>
        </w:tabs>
        <w:spacing w:after="0" w:line="240" w:lineRule="auto"/>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 xml:space="preserve">konts LV15UNLA0027800130404                          </w:t>
      </w:r>
      <w:r w:rsidRPr="00103BE6">
        <w:rPr>
          <w:rFonts w:ascii="Times New Roman" w:eastAsia="Times New Roman" w:hAnsi="Times New Roman" w:cs="Times New Roman"/>
          <w:sz w:val="24"/>
          <w:szCs w:val="24"/>
        </w:rPr>
        <w:tab/>
      </w:r>
    </w:p>
    <w:p w14:paraId="6188430F" w14:textId="77777777" w:rsidR="007E5EEC" w:rsidRPr="00103BE6" w:rsidRDefault="007E5EEC" w:rsidP="007E5EEC">
      <w:pPr>
        <w:tabs>
          <w:tab w:val="left" w:pos="5040"/>
        </w:tabs>
        <w:spacing w:after="0" w:line="240" w:lineRule="auto"/>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t>A/S SEB BANKA</w:t>
      </w:r>
      <w:r w:rsidRPr="00103BE6">
        <w:rPr>
          <w:rFonts w:ascii="Times New Roman" w:eastAsia="Times New Roman" w:hAnsi="Times New Roman" w:cs="Times New Roman"/>
          <w:sz w:val="24"/>
          <w:szCs w:val="24"/>
        </w:rPr>
        <w:tab/>
      </w:r>
    </w:p>
    <w:p w14:paraId="43818A70" w14:textId="77777777" w:rsidR="007E5EEC" w:rsidRPr="00103BE6" w:rsidRDefault="007E5EEC" w:rsidP="007E5EEC">
      <w:pPr>
        <w:tabs>
          <w:tab w:val="left" w:pos="5040"/>
        </w:tabs>
        <w:spacing w:after="0" w:line="240" w:lineRule="auto"/>
        <w:jc w:val="both"/>
        <w:rPr>
          <w:rFonts w:ascii="Times New Roman" w:eastAsia="Times New Roman" w:hAnsi="Times New Roman" w:cs="Times New Roman"/>
          <w:sz w:val="24"/>
          <w:szCs w:val="24"/>
        </w:rPr>
      </w:pPr>
      <w:r w:rsidRPr="00103BE6">
        <w:rPr>
          <w:rFonts w:ascii="Times New Roman" w:eastAsia="Times New Roman" w:hAnsi="Times New Roman" w:cs="Times New Roman"/>
          <w:sz w:val="24"/>
          <w:szCs w:val="24"/>
        </w:rPr>
        <w:lastRenderedPageBreak/>
        <w:t>kods UNLALV2X</w:t>
      </w:r>
      <w:r w:rsidRPr="00103BE6">
        <w:rPr>
          <w:rFonts w:ascii="Times New Roman" w:eastAsia="Times New Roman" w:hAnsi="Times New Roman" w:cs="Times New Roman"/>
          <w:sz w:val="24"/>
          <w:szCs w:val="24"/>
        </w:rPr>
        <w:tab/>
      </w:r>
    </w:p>
    <w:p w14:paraId="5BA8CB6B" w14:textId="77777777" w:rsidR="007E5EEC" w:rsidRPr="00103BE6" w:rsidRDefault="007E5EEC" w:rsidP="007E5EEC">
      <w:pPr>
        <w:autoSpaceDE w:val="0"/>
        <w:autoSpaceDN w:val="0"/>
        <w:adjustRightInd w:val="0"/>
        <w:spacing w:after="0" w:line="240" w:lineRule="auto"/>
        <w:jc w:val="both"/>
        <w:rPr>
          <w:rFonts w:ascii="Times New Roman" w:eastAsia="Times New Roman" w:hAnsi="Times New Roman" w:cs="Times New Roman"/>
          <w:b/>
          <w:bCs/>
          <w:sz w:val="24"/>
          <w:szCs w:val="24"/>
        </w:rPr>
      </w:pPr>
    </w:p>
    <w:p w14:paraId="7590B4D0" w14:textId="77777777" w:rsidR="007E5EEC" w:rsidRPr="00103BE6" w:rsidRDefault="007E5EEC" w:rsidP="007E5EEC">
      <w:pPr>
        <w:autoSpaceDE w:val="0"/>
        <w:autoSpaceDN w:val="0"/>
        <w:adjustRightInd w:val="0"/>
        <w:spacing w:after="0" w:line="240" w:lineRule="auto"/>
        <w:jc w:val="both"/>
        <w:rPr>
          <w:rFonts w:ascii="Times New Roman" w:eastAsia="Times New Roman" w:hAnsi="Times New Roman" w:cs="Times New Roman"/>
          <w:sz w:val="24"/>
          <w:szCs w:val="24"/>
        </w:rPr>
      </w:pPr>
      <w:r w:rsidRPr="00103BE6">
        <w:rPr>
          <w:rFonts w:ascii="Times New Roman" w:eastAsia="Times New Roman" w:hAnsi="Times New Roman" w:cs="Times New Roman"/>
          <w:b/>
          <w:bCs/>
          <w:sz w:val="24"/>
          <w:szCs w:val="24"/>
        </w:rPr>
        <w:t>____________________                                            ________________________</w:t>
      </w:r>
    </w:p>
    <w:p w14:paraId="44E28244" w14:textId="21AC087A" w:rsidR="007E5EEC" w:rsidRPr="000246CC" w:rsidRDefault="007E5EEC" w:rsidP="000246CC">
      <w:pPr>
        <w:spacing w:line="256" w:lineRule="auto"/>
        <w:rPr>
          <w:rFonts w:ascii="Times New Roman" w:eastAsia="Calibri" w:hAnsi="Times New Roman" w:cs="Times New Roman"/>
          <w:sz w:val="24"/>
          <w:szCs w:val="24"/>
        </w:rPr>
      </w:pPr>
      <w:r w:rsidRPr="00103BE6">
        <w:rPr>
          <w:rFonts w:ascii="Times New Roman" w:eastAsia="Times New Roman" w:hAnsi="Times New Roman" w:cs="Times New Roman"/>
          <w:sz w:val="24"/>
          <w:szCs w:val="24"/>
        </w:rPr>
        <w:t xml:space="preserve">Izpilddirektore  </w:t>
      </w:r>
      <w:proofErr w:type="spellStart"/>
      <w:r w:rsidRPr="00103BE6">
        <w:rPr>
          <w:rFonts w:ascii="Times New Roman" w:eastAsia="Times New Roman" w:hAnsi="Times New Roman" w:cs="Times New Roman"/>
          <w:sz w:val="24"/>
          <w:szCs w:val="24"/>
        </w:rPr>
        <w:t>J.Zarandija</w:t>
      </w:r>
      <w:proofErr w:type="spellEnd"/>
      <w:r w:rsidRPr="00103BE6">
        <w:rPr>
          <w:rFonts w:ascii="Times New Roman" w:eastAsia="Times New Roman" w:hAnsi="Times New Roman" w:cs="Times New Roman"/>
          <w:sz w:val="24"/>
          <w:szCs w:val="24"/>
        </w:rPr>
        <w:t xml:space="preserve"> </w:t>
      </w:r>
      <w:r w:rsidRPr="00103BE6">
        <w:rPr>
          <w:rFonts w:ascii="Times New Roman" w:eastAsia="Times New Roman" w:hAnsi="Times New Roman" w:cs="Times New Roman"/>
          <w:sz w:val="24"/>
          <w:szCs w:val="24"/>
        </w:rPr>
        <w:tab/>
      </w:r>
      <w:r w:rsidRPr="00103BE6">
        <w:rPr>
          <w:rFonts w:ascii="Times New Roman" w:eastAsia="Times New Roman" w:hAnsi="Times New Roman" w:cs="Times New Roman"/>
          <w:sz w:val="24"/>
          <w:szCs w:val="24"/>
        </w:rPr>
        <w:tab/>
      </w:r>
    </w:p>
    <w:p w14:paraId="40AC551A" w14:textId="77777777" w:rsidR="007E5EEC" w:rsidRDefault="007E5EEC" w:rsidP="007E5EEC"/>
    <w:p w14:paraId="767AD3DD" w14:textId="77777777" w:rsidR="00552137" w:rsidRDefault="00552137"/>
    <w:sectPr w:rsidR="00552137">
      <w:headerReference w:type="default" r:id="rId64"/>
      <w:footerReference w:type="default" r:id="rId65"/>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113B0" w14:textId="77777777" w:rsidR="009C14CE" w:rsidRDefault="009C14CE" w:rsidP="002D010C">
      <w:pPr>
        <w:spacing w:after="0" w:line="240" w:lineRule="auto"/>
      </w:pPr>
      <w:r>
        <w:separator/>
      </w:r>
    </w:p>
  </w:endnote>
  <w:endnote w:type="continuationSeparator" w:id="0">
    <w:p w14:paraId="36DDD93B" w14:textId="77777777" w:rsidR="009C14CE" w:rsidRDefault="009C14CE" w:rsidP="002D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4DE6" w14:textId="5614C437" w:rsidR="0052151A" w:rsidRDefault="0052151A">
    <w:pPr>
      <w:pStyle w:val="Footer"/>
      <w:jc w:val="center"/>
    </w:pPr>
    <w:r>
      <w:fldChar w:fldCharType="begin"/>
    </w:r>
    <w:r>
      <w:instrText xml:space="preserve"> PAGE </w:instrText>
    </w:r>
    <w:r>
      <w:fldChar w:fldCharType="separate"/>
    </w:r>
    <w:r>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5D09" w14:textId="77777777" w:rsidR="009C14CE" w:rsidRDefault="009C14CE" w:rsidP="002D010C">
      <w:pPr>
        <w:spacing w:after="0" w:line="240" w:lineRule="auto"/>
      </w:pPr>
      <w:r>
        <w:separator/>
      </w:r>
    </w:p>
  </w:footnote>
  <w:footnote w:type="continuationSeparator" w:id="0">
    <w:p w14:paraId="71070B4C" w14:textId="77777777" w:rsidR="009C14CE" w:rsidRDefault="009C14CE" w:rsidP="002D010C">
      <w:pPr>
        <w:spacing w:after="0" w:line="240" w:lineRule="auto"/>
      </w:pPr>
      <w:r>
        <w:continuationSeparator/>
      </w:r>
    </w:p>
  </w:footnote>
  <w:footnote w:id="1">
    <w:p w14:paraId="2AE24561" w14:textId="77777777" w:rsidR="0052151A" w:rsidRDefault="0052151A" w:rsidP="00837A51">
      <w:pPr>
        <w:suppressAutoHyphens/>
        <w:spacing w:after="0"/>
        <w:jc w:val="both"/>
        <w:rPr>
          <w:rFonts w:ascii="Times New Roman" w:hAnsi="Times New Roman"/>
          <w:sz w:val="20"/>
          <w:szCs w:val="20"/>
          <w:bdr w:val="none" w:sz="0" w:space="0" w:color="auto" w:frame="1"/>
          <w:lang w:eastAsia="lv-LV"/>
        </w:rPr>
      </w:pPr>
      <w:r>
        <w:rPr>
          <w:rStyle w:val="FootnoteReference"/>
        </w:rPr>
        <w:footnoteRef/>
      </w:r>
      <w:r>
        <w:t xml:space="preserve"> </w:t>
      </w:r>
      <w:r>
        <w:rPr>
          <w:rFonts w:ascii="Times New Roman" w:hAnsi="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458C5C66" w14:textId="77777777" w:rsidR="0052151A" w:rsidRDefault="0052151A" w:rsidP="00837A51">
      <w:pPr>
        <w:pStyle w:val="FootnoteText"/>
      </w:pPr>
    </w:p>
  </w:footnote>
  <w:footnote w:id="2">
    <w:p w14:paraId="04AFACA1" w14:textId="77777777" w:rsidR="0052151A" w:rsidRPr="008C5D7B" w:rsidRDefault="0052151A" w:rsidP="002D010C">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r w:rsidRPr="008C5D7B">
        <w:rPr>
          <w:rFonts w:ascii="Times New Roman" w:eastAsia="Calibri" w:hAnsi="Times New Roman" w:cs="Times New Roman"/>
          <w:sz w:val="20"/>
          <w:szCs w:val="20"/>
          <w:bdr w:val="none" w:sz="0" w:space="0" w:color="auto" w:frame="1"/>
          <w:lang w:eastAsia="lv-LV"/>
        </w:rPr>
        <w:t>euro; vidējais uzņēmums ir uzņēmums, kas nav mazais uzņēmums, un kurā nodarbinātas mazāk nekā 250 personas un kura gada apgrozījums nepārsniedz 50 miljonus euro un/vai gada bilance kopā nepārsniedz 43 miljonu euro.</w:t>
      </w:r>
    </w:p>
  </w:footnote>
  <w:footnote w:id="3">
    <w:p w14:paraId="1A943248" w14:textId="5F8885BC" w:rsidR="0052151A" w:rsidRPr="002C73B8" w:rsidRDefault="0052151A" w:rsidP="002C73B8">
      <w:pPr>
        <w:pBdr>
          <w:top w:val="nil"/>
          <w:left w:val="nil"/>
          <w:bottom w:val="nil"/>
          <w:right w:val="nil"/>
          <w:between w:val="nil"/>
          <w:bar w:val="nil"/>
        </w:pBdr>
        <w:tabs>
          <w:tab w:val="left" w:pos="319"/>
        </w:tabs>
        <w:spacing w:after="0" w:line="240" w:lineRule="auto"/>
        <w:jc w:val="both"/>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75E6" w14:textId="77777777" w:rsidR="0052151A" w:rsidRPr="00057B60" w:rsidRDefault="0052151A">
    <w:pPr>
      <w:pStyle w:val="Header"/>
      <w:jc w:val="right"/>
      <w:rPr>
        <w:rFonts w:ascii="Times New Roman" w:hAnsi="Times New Roman" w:cs="Times New Roman"/>
        <w:i/>
        <w:iCs/>
        <w:sz w:val="20"/>
        <w:szCs w:val="20"/>
        <w:lang w:val="de-DE"/>
      </w:rPr>
    </w:pPr>
    <w:proofErr w:type="spellStart"/>
    <w:r w:rsidRPr="00057B60">
      <w:rPr>
        <w:rFonts w:ascii="Times New Roman" w:hAnsi="Times New Roman" w:cs="Times New Roman"/>
        <w:i/>
        <w:iCs/>
        <w:sz w:val="20"/>
        <w:szCs w:val="20"/>
        <w:lang w:val="de-DE"/>
      </w:rPr>
      <w:t>Nolikums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pamatojoties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uz</w:t>
    </w:r>
    <w:proofErr w:type="spellEnd"/>
    <w:r w:rsidRPr="00057B60">
      <w:rPr>
        <w:rFonts w:ascii="Times New Roman" w:hAnsi="Times New Roman" w:cs="Times New Roman"/>
        <w:i/>
        <w:iCs/>
        <w:sz w:val="20"/>
        <w:szCs w:val="20"/>
        <w:lang w:val="de-DE"/>
      </w:rPr>
      <w:t xml:space="preserve"> PIL 9.pantu </w:t>
    </w:r>
    <w:proofErr w:type="spellStart"/>
    <w:r w:rsidRPr="00057B60">
      <w:rPr>
        <w:rFonts w:ascii="Times New Roman" w:hAnsi="Times New Roman" w:cs="Times New Roman"/>
        <w:i/>
        <w:iCs/>
        <w:sz w:val="20"/>
        <w:szCs w:val="20"/>
        <w:lang w:val="de-DE"/>
      </w:rPr>
      <w:t>Prece</w:t>
    </w:r>
    <w:proofErr w:type="spellEnd"/>
  </w:p>
  <w:p w14:paraId="1041F58A" w14:textId="77777777" w:rsidR="0052151A" w:rsidRDefault="0052151A">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403"/>
    <w:multiLevelType w:val="multilevel"/>
    <w:tmpl w:val="0FFEC8F6"/>
    <w:lvl w:ilvl="0">
      <w:start w:val="1"/>
      <w:numFmt w:val="decimal"/>
      <w:lvlText w:val="%1."/>
      <w:lvlJc w:val="left"/>
      <w:pPr>
        <w:ind w:left="5246" w:hanging="360"/>
      </w:pPr>
      <w:rPr>
        <w:rFonts w:hint="default"/>
      </w:rPr>
    </w:lvl>
    <w:lvl w:ilvl="1">
      <w:start w:val="1"/>
      <w:numFmt w:val="decimal"/>
      <w:lvlText w:val="%1.%2."/>
      <w:lvlJc w:val="left"/>
      <w:pPr>
        <w:ind w:left="6326" w:hanging="360"/>
      </w:pPr>
      <w:rPr>
        <w:rFonts w:hint="default"/>
      </w:rPr>
    </w:lvl>
    <w:lvl w:ilvl="2">
      <w:start w:val="1"/>
      <w:numFmt w:val="decimal"/>
      <w:lvlText w:val="%1.%2.%3."/>
      <w:lvlJc w:val="left"/>
      <w:pPr>
        <w:ind w:left="7766" w:hanging="720"/>
      </w:pPr>
      <w:rPr>
        <w:rFonts w:hint="default"/>
      </w:rPr>
    </w:lvl>
    <w:lvl w:ilvl="3">
      <w:start w:val="1"/>
      <w:numFmt w:val="decimal"/>
      <w:lvlText w:val="%1.%2.%3.%4."/>
      <w:lvlJc w:val="left"/>
      <w:pPr>
        <w:ind w:left="8846" w:hanging="720"/>
      </w:pPr>
      <w:rPr>
        <w:rFonts w:hint="default"/>
      </w:rPr>
    </w:lvl>
    <w:lvl w:ilvl="4">
      <w:start w:val="1"/>
      <w:numFmt w:val="decimal"/>
      <w:lvlText w:val="%1.%2.%3.%4.%5."/>
      <w:lvlJc w:val="left"/>
      <w:pPr>
        <w:ind w:left="10286" w:hanging="1080"/>
      </w:pPr>
      <w:rPr>
        <w:rFonts w:hint="default"/>
      </w:rPr>
    </w:lvl>
    <w:lvl w:ilvl="5">
      <w:start w:val="1"/>
      <w:numFmt w:val="decimal"/>
      <w:lvlText w:val="%1.%2.%3.%4.%5.%6."/>
      <w:lvlJc w:val="left"/>
      <w:pPr>
        <w:ind w:left="11366" w:hanging="1080"/>
      </w:pPr>
      <w:rPr>
        <w:rFonts w:hint="default"/>
      </w:rPr>
    </w:lvl>
    <w:lvl w:ilvl="6">
      <w:start w:val="1"/>
      <w:numFmt w:val="decimal"/>
      <w:lvlText w:val="%1.%2.%3.%4.%5.%6.%7."/>
      <w:lvlJc w:val="left"/>
      <w:pPr>
        <w:ind w:left="12806"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5326" w:hanging="1800"/>
      </w:pPr>
      <w:rPr>
        <w:rFonts w:hint="default"/>
      </w:rPr>
    </w:lvl>
  </w:abstractNum>
  <w:abstractNum w:abstractNumId="1" w15:restartNumberingAfterBreak="0">
    <w:nsid w:val="095E103A"/>
    <w:multiLevelType w:val="multilevel"/>
    <w:tmpl w:val="00900D4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E560A1"/>
    <w:multiLevelType w:val="multilevel"/>
    <w:tmpl w:val="50843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AE0743"/>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071AED"/>
    <w:multiLevelType w:val="multilevel"/>
    <w:tmpl w:val="AFE8CD6E"/>
    <w:numStyleLink w:val="ImportedStyle4"/>
  </w:abstractNum>
  <w:abstractNum w:abstractNumId="7"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3C514C"/>
    <w:multiLevelType w:val="hybridMultilevel"/>
    <w:tmpl w:val="307C7522"/>
    <w:lvl w:ilvl="0" w:tplc="1A5C954C">
      <w:start w:val="1"/>
      <w:numFmt w:val="decimal"/>
      <w:lvlText w:val="%1."/>
      <w:lvlJc w:val="left"/>
      <w:pPr>
        <w:ind w:left="2910" w:hanging="75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9"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850DF4"/>
    <w:multiLevelType w:val="multilevel"/>
    <w:tmpl w:val="5FF80432"/>
    <w:lvl w:ilvl="0">
      <w:start w:val="7"/>
      <w:numFmt w:val="decimal"/>
      <w:lvlText w:val="%1."/>
      <w:lvlJc w:val="left"/>
      <w:pPr>
        <w:ind w:left="540" w:hanging="540"/>
      </w:pPr>
      <w:rPr>
        <w:rFonts w:hint="default"/>
      </w:rPr>
    </w:lvl>
    <w:lvl w:ilvl="1">
      <w:start w:val="4"/>
      <w:numFmt w:val="decimal"/>
      <w:lvlText w:val="%1.%2."/>
      <w:lvlJc w:val="left"/>
      <w:pPr>
        <w:ind w:left="756" w:hanging="540"/>
      </w:pPr>
      <w:rPr>
        <w:rFonts w:hint="default"/>
        <w:b w:val="0"/>
        <w:color w:val="auto"/>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3080494B"/>
    <w:multiLevelType w:val="hybridMultilevel"/>
    <w:tmpl w:val="53AC4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1633D5"/>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80F4E24"/>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6"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3322AF"/>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9" w15:restartNumberingAfterBreak="0">
    <w:nsid w:val="59710E3B"/>
    <w:multiLevelType w:val="multilevel"/>
    <w:tmpl w:val="5FDE4364"/>
    <w:lvl w:ilvl="0">
      <w:start w:val="8"/>
      <w:numFmt w:val="decimal"/>
      <w:lvlText w:val="%1."/>
      <w:lvlJc w:val="left"/>
      <w:pPr>
        <w:ind w:left="360" w:hanging="360"/>
      </w:pPr>
      <w:rPr>
        <w:rFonts w:hint="default"/>
        <w:b w:val="0"/>
      </w:rPr>
    </w:lvl>
    <w:lvl w:ilvl="1">
      <w:start w:val="1"/>
      <w:numFmt w:val="decimal"/>
      <w:lvlText w:val="%1.%2."/>
      <w:lvlJc w:val="left"/>
      <w:pPr>
        <w:ind w:left="576" w:hanging="360"/>
      </w:pPr>
      <w:rPr>
        <w:rFonts w:hint="default"/>
        <w:b w:val="0"/>
        <w:color w:val="auto"/>
      </w:rPr>
    </w:lvl>
    <w:lvl w:ilvl="2">
      <w:start w:val="1"/>
      <w:numFmt w:val="decimal"/>
      <w:lvlText w:val="%1.%2.%3."/>
      <w:lvlJc w:val="left"/>
      <w:pPr>
        <w:ind w:left="1152" w:hanging="720"/>
      </w:pPr>
      <w:rPr>
        <w:rFonts w:hint="default"/>
        <w:b w:val="0"/>
      </w:rPr>
    </w:lvl>
    <w:lvl w:ilvl="3">
      <w:start w:val="1"/>
      <w:numFmt w:val="decimal"/>
      <w:lvlText w:val="%1.%2.%3.%4."/>
      <w:lvlJc w:val="left"/>
      <w:pPr>
        <w:ind w:left="1368" w:hanging="720"/>
      </w:pPr>
      <w:rPr>
        <w:rFonts w:hint="default"/>
        <w:b w:val="0"/>
      </w:rPr>
    </w:lvl>
    <w:lvl w:ilvl="4">
      <w:start w:val="1"/>
      <w:numFmt w:val="decimal"/>
      <w:lvlText w:val="%1.%2.%3.%4.%5."/>
      <w:lvlJc w:val="left"/>
      <w:pPr>
        <w:ind w:left="1944" w:hanging="1080"/>
      </w:pPr>
      <w:rPr>
        <w:rFonts w:hint="default"/>
        <w:b w:val="0"/>
      </w:rPr>
    </w:lvl>
    <w:lvl w:ilvl="5">
      <w:start w:val="1"/>
      <w:numFmt w:val="decimal"/>
      <w:lvlText w:val="%1.%2.%3.%4.%5.%6."/>
      <w:lvlJc w:val="left"/>
      <w:pPr>
        <w:ind w:left="2160" w:hanging="1080"/>
      </w:pPr>
      <w:rPr>
        <w:rFonts w:hint="default"/>
        <w:b w:val="0"/>
      </w:rPr>
    </w:lvl>
    <w:lvl w:ilvl="6">
      <w:start w:val="1"/>
      <w:numFmt w:val="decimal"/>
      <w:lvlText w:val="%1.%2.%3.%4.%5.%6.%7."/>
      <w:lvlJc w:val="left"/>
      <w:pPr>
        <w:ind w:left="2736" w:hanging="1440"/>
      </w:pPr>
      <w:rPr>
        <w:rFonts w:hint="default"/>
        <w:b w:val="0"/>
      </w:rPr>
    </w:lvl>
    <w:lvl w:ilvl="7">
      <w:start w:val="1"/>
      <w:numFmt w:val="decimal"/>
      <w:lvlText w:val="%1.%2.%3.%4.%5.%6.%7.%8."/>
      <w:lvlJc w:val="left"/>
      <w:pPr>
        <w:ind w:left="2952" w:hanging="1440"/>
      </w:pPr>
      <w:rPr>
        <w:rFonts w:hint="default"/>
        <w:b w:val="0"/>
      </w:rPr>
    </w:lvl>
    <w:lvl w:ilvl="8">
      <w:start w:val="1"/>
      <w:numFmt w:val="decimal"/>
      <w:lvlText w:val="%1.%2.%3.%4.%5.%6.%7.%8.%9."/>
      <w:lvlJc w:val="left"/>
      <w:pPr>
        <w:ind w:left="3528" w:hanging="1800"/>
      </w:pPr>
      <w:rPr>
        <w:rFonts w:hint="default"/>
        <w:b w:val="0"/>
      </w:rPr>
    </w:lvl>
  </w:abstractNum>
  <w:abstractNum w:abstractNumId="20" w15:restartNumberingAfterBreak="0">
    <w:nsid w:val="5E3E28FC"/>
    <w:multiLevelType w:val="multilevel"/>
    <w:tmpl w:val="AF3C40C2"/>
    <w:numStyleLink w:val="ImportedStyle5"/>
  </w:abstractNum>
  <w:abstractNum w:abstractNumId="21" w15:restartNumberingAfterBreak="0">
    <w:nsid w:val="5E40092B"/>
    <w:multiLevelType w:val="multilevel"/>
    <w:tmpl w:val="B97E8E0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4D341AC"/>
    <w:multiLevelType w:val="multilevel"/>
    <w:tmpl w:val="2E943F8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1C14C33"/>
    <w:multiLevelType w:val="multilevel"/>
    <w:tmpl w:val="E2B27952"/>
    <w:numStyleLink w:val="ImportedStyle3"/>
  </w:abstractNum>
  <w:abstractNum w:abstractNumId="27"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9F5D9B"/>
    <w:multiLevelType w:val="multilevel"/>
    <w:tmpl w:val="785A7E88"/>
    <w:lvl w:ilvl="0">
      <w:start w:val="7"/>
      <w:numFmt w:val="decimal"/>
      <w:lvlText w:val="%1."/>
      <w:lvlJc w:val="left"/>
      <w:pPr>
        <w:ind w:left="540" w:hanging="540"/>
      </w:pPr>
      <w:rPr>
        <w:rFonts w:hint="default"/>
      </w:rPr>
    </w:lvl>
    <w:lvl w:ilvl="1">
      <w:start w:val="3"/>
      <w:numFmt w:val="decimal"/>
      <w:lvlText w:val="%1.%2."/>
      <w:lvlJc w:val="left"/>
      <w:pPr>
        <w:ind w:left="756" w:hanging="540"/>
      </w:pPr>
      <w:rPr>
        <w:rFonts w:hint="default"/>
      </w:rPr>
    </w:lvl>
    <w:lvl w:ilvl="2">
      <w:start w:val="3"/>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9" w15:restartNumberingAfterBreak="0">
    <w:nsid w:val="7F676ECF"/>
    <w:multiLevelType w:val="multilevel"/>
    <w:tmpl w:val="3B441258"/>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6"/>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6"/>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22"/>
  </w:num>
  <w:num w:numId="6">
    <w:abstractNumId w:val="20"/>
  </w:num>
  <w:num w:numId="7">
    <w:abstractNumId w:val="6"/>
    <w:lvlOverride w:ilvl="0">
      <w:startOverride w:val="2"/>
    </w:lvlOverride>
  </w:num>
  <w:num w:numId="8">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6"/>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1"/>
  </w:num>
  <w:num w:numId="15">
    <w:abstractNumId w:val="15"/>
  </w:num>
  <w:num w:numId="16">
    <w:abstractNumId w:val="16"/>
  </w:num>
  <w:num w:numId="17">
    <w:abstractNumId w:val="18"/>
  </w:num>
  <w:num w:numId="18">
    <w:abstractNumId w:val="24"/>
  </w:num>
  <w:num w:numId="19">
    <w:abstractNumId w:val="25"/>
  </w:num>
  <w:num w:numId="20">
    <w:abstractNumId w:val="3"/>
  </w:num>
  <w:num w:numId="21">
    <w:abstractNumId w:val="27"/>
  </w:num>
  <w:num w:numId="22">
    <w:abstractNumId w:val="7"/>
  </w:num>
  <w:num w:numId="23">
    <w:abstractNumId w:val="21"/>
  </w:num>
  <w:num w:numId="24">
    <w:abstractNumId w:val="17"/>
  </w:num>
  <w:num w:numId="25">
    <w:abstractNumId w:val="5"/>
  </w:num>
  <w:num w:numId="26">
    <w:abstractNumId w:val="14"/>
  </w:num>
  <w:num w:numId="27">
    <w:abstractNumId w:val="13"/>
  </w:num>
  <w:num w:numId="28">
    <w:abstractNumId w:val="0"/>
  </w:num>
  <w:num w:numId="29">
    <w:abstractNumId w:val="12"/>
  </w:num>
  <w:num w:numId="30">
    <w:abstractNumId w:val="4"/>
  </w:num>
  <w:num w:numId="31">
    <w:abstractNumId w:val="1"/>
  </w:num>
  <w:num w:numId="32">
    <w:abstractNumId w:val="23"/>
  </w:num>
  <w:num w:numId="33">
    <w:abstractNumId w:val="8"/>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0"/>
  </w:num>
  <w:num w:numId="38">
    <w:abstractNumId w:val="6"/>
    <w:lvlOverride w:ilvl="0">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0C"/>
    <w:rsid w:val="00005FE1"/>
    <w:rsid w:val="000079AF"/>
    <w:rsid w:val="000175B7"/>
    <w:rsid w:val="000246CC"/>
    <w:rsid w:val="00026C30"/>
    <w:rsid w:val="00033B0D"/>
    <w:rsid w:val="00045035"/>
    <w:rsid w:val="00052191"/>
    <w:rsid w:val="00055DAB"/>
    <w:rsid w:val="00066144"/>
    <w:rsid w:val="00070163"/>
    <w:rsid w:val="000726ED"/>
    <w:rsid w:val="00085050"/>
    <w:rsid w:val="00096265"/>
    <w:rsid w:val="000A0EF0"/>
    <w:rsid w:val="000A640E"/>
    <w:rsid w:val="000A65B1"/>
    <w:rsid w:val="000A7771"/>
    <w:rsid w:val="000D421A"/>
    <w:rsid w:val="000E4FCB"/>
    <w:rsid w:val="000E7F2F"/>
    <w:rsid w:val="000F4EDF"/>
    <w:rsid w:val="00101343"/>
    <w:rsid w:val="0011634D"/>
    <w:rsid w:val="00116F8B"/>
    <w:rsid w:val="00123621"/>
    <w:rsid w:val="00133875"/>
    <w:rsid w:val="0013515F"/>
    <w:rsid w:val="00135FCB"/>
    <w:rsid w:val="00143B7C"/>
    <w:rsid w:val="00155F90"/>
    <w:rsid w:val="001627F3"/>
    <w:rsid w:val="00190187"/>
    <w:rsid w:val="00190FB2"/>
    <w:rsid w:val="00193F75"/>
    <w:rsid w:val="0019492F"/>
    <w:rsid w:val="001A6601"/>
    <w:rsid w:val="001B08E6"/>
    <w:rsid w:val="001B33A9"/>
    <w:rsid w:val="001B57A7"/>
    <w:rsid w:val="001C7981"/>
    <w:rsid w:val="001E3C2B"/>
    <w:rsid w:val="002074E6"/>
    <w:rsid w:val="00222C48"/>
    <w:rsid w:val="00231A28"/>
    <w:rsid w:val="002338DD"/>
    <w:rsid w:val="00255E22"/>
    <w:rsid w:val="00271A5B"/>
    <w:rsid w:val="00276286"/>
    <w:rsid w:val="002827BE"/>
    <w:rsid w:val="00292960"/>
    <w:rsid w:val="002A1357"/>
    <w:rsid w:val="002C2DCB"/>
    <w:rsid w:val="002C73B8"/>
    <w:rsid w:val="002D010C"/>
    <w:rsid w:val="002D02B3"/>
    <w:rsid w:val="002D5971"/>
    <w:rsid w:val="002D5E17"/>
    <w:rsid w:val="003012DE"/>
    <w:rsid w:val="0030351A"/>
    <w:rsid w:val="00306925"/>
    <w:rsid w:val="0031730F"/>
    <w:rsid w:val="0032045D"/>
    <w:rsid w:val="00326712"/>
    <w:rsid w:val="00334B63"/>
    <w:rsid w:val="0034072F"/>
    <w:rsid w:val="00342CB3"/>
    <w:rsid w:val="003628BB"/>
    <w:rsid w:val="003B5E9A"/>
    <w:rsid w:val="003C2377"/>
    <w:rsid w:val="003D10B9"/>
    <w:rsid w:val="003D537E"/>
    <w:rsid w:val="003F5929"/>
    <w:rsid w:val="004065D8"/>
    <w:rsid w:val="00424DFF"/>
    <w:rsid w:val="00431949"/>
    <w:rsid w:val="004366A0"/>
    <w:rsid w:val="0043697A"/>
    <w:rsid w:val="004431ED"/>
    <w:rsid w:val="00447ED5"/>
    <w:rsid w:val="00447F33"/>
    <w:rsid w:val="00463010"/>
    <w:rsid w:val="00467B50"/>
    <w:rsid w:val="004708D0"/>
    <w:rsid w:val="00472F78"/>
    <w:rsid w:val="00476759"/>
    <w:rsid w:val="004819F6"/>
    <w:rsid w:val="0049461B"/>
    <w:rsid w:val="00497110"/>
    <w:rsid w:val="004B0381"/>
    <w:rsid w:val="004B47D4"/>
    <w:rsid w:val="004D24FE"/>
    <w:rsid w:val="004F7B75"/>
    <w:rsid w:val="0050419C"/>
    <w:rsid w:val="00512820"/>
    <w:rsid w:val="00520F5C"/>
    <w:rsid w:val="0052151A"/>
    <w:rsid w:val="00526367"/>
    <w:rsid w:val="00527996"/>
    <w:rsid w:val="00532679"/>
    <w:rsid w:val="00535D1C"/>
    <w:rsid w:val="00537CF7"/>
    <w:rsid w:val="00552137"/>
    <w:rsid w:val="00557B1C"/>
    <w:rsid w:val="00561575"/>
    <w:rsid w:val="005736B7"/>
    <w:rsid w:val="00577EFE"/>
    <w:rsid w:val="00597D1B"/>
    <w:rsid w:val="005B2FE7"/>
    <w:rsid w:val="005B6E8B"/>
    <w:rsid w:val="005C208C"/>
    <w:rsid w:val="005C38E7"/>
    <w:rsid w:val="005C423B"/>
    <w:rsid w:val="005D7D08"/>
    <w:rsid w:val="005E1C6D"/>
    <w:rsid w:val="0060631C"/>
    <w:rsid w:val="00607615"/>
    <w:rsid w:val="0061681D"/>
    <w:rsid w:val="0061711F"/>
    <w:rsid w:val="00621981"/>
    <w:rsid w:val="00622AC1"/>
    <w:rsid w:val="00625579"/>
    <w:rsid w:val="00644754"/>
    <w:rsid w:val="00675C8B"/>
    <w:rsid w:val="006813E7"/>
    <w:rsid w:val="006961B4"/>
    <w:rsid w:val="006A28AF"/>
    <w:rsid w:val="006A4F16"/>
    <w:rsid w:val="006B4ADD"/>
    <w:rsid w:val="006C6E5D"/>
    <w:rsid w:val="006D71AA"/>
    <w:rsid w:val="006E2538"/>
    <w:rsid w:val="006E6DE4"/>
    <w:rsid w:val="006E73A5"/>
    <w:rsid w:val="006E7B05"/>
    <w:rsid w:val="006F1EFD"/>
    <w:rsid w:val="006F6933"/>
    <w:rsid w:val="00744E4A"/>
    <w:rsid w:val="007666CE"/>
    <w:rsid w:val="00775D50"/>
    <w:rsid w:val="00782612"/>
    <w:rsid w:val="00784F8D"/>
    <w:rsid w:val="00794393"/>
    <w:rsid w:val="00794E3E"/>
    <w:rsid w:val="00797F3D"/>
    <w:rsid w:val="007B4B19"/>
    <w:rsid w:val="007C1312"/>
    <w:rsid w:val="007C288B"/>
    <w:rsid w:val="007C410B"/>
    <w:rsid w:val="007D0BFF"/>
    <w:rsid w:val="007D377C"/>
    <w:rsid w:val="007E26AD"/>
    <w:rsid w:val="007E5EEC"/>
    <w:rsid w:val="007F161D"/>
    <w:rsid w:val="007F2161"/>
    <w:rsid w:val="007F512F"/>
    <w:rsid w:val="00800D41"/>
    <w:rsid w:val="00813A75"/>
    <w:rsid w:val="0081500B"/>
    <w:rsid w:val="00825E4D"/>
    <w:rsid w:val="00826E8F"/>
    <w:rsid w:val="00831349"/>
    <w:rsid w:val="008358A2"/>
    <w:rsid w:val="00835B2C"/>
    <w:rsid w:val="00837A51"/>
    <w:rsid w:val="00837B6F"/>
    <w:rsid w:val="0084710D"/>
    <w:rsid w:val="00853B93"/>
    <w:rsid w:val="008566CB"/>
    <w:rsid w:val="008671F2"/>
    <w:rsid w:val="00887672"/>
    <w:rsid w:val="008A185A"/>
    <w:rsid w:val="008B1886"/>
    <w:rsid w:val="008B25DE"/>
    <w:rsid w:val="008B2DE1"/>
    <w:rsid w:val="008B70AE"/>
    <w:rsid w:val="008C05CB"/>
    <w:rsid w:val="008C5698"/>
    <w:rsid w:val="008D7BDB"/>
    <w:rsid w:val="008E3708"/>
    <w:rsid w:val="008E55F1"/>
    <w:rsid w:val="008E60EF"/>
    <w:rsid w:val="008F2608"/>
    <w:rsid w:val="009029DD"/>
    <w:rsid w:val="0095734E"/>
    <w:rsid w:val="00966A7C"/>
    <w:rsid w:val="00971A51"/>
    <w:rsid w:val="00974E22"/>
    <w:rsid w:val="00976C8D"/>
    <w:rsid w:val="00985BB7"/>
    <w:rsid w:val="0098705E"/>
    <w:rsid w:val="009A66AF"/>
    <w:rsid w:val="009B0542"/>
    <w:rsid w:val="009C116D"/>
    <w:rsid w:val="009C14CE"/>
    <w:rsid w:val="009C278A"/>
    <w:rsid w:val="009C31E8"/>
    <w:rsid w:val="009C5EA2"/>
    <w:rsid w:val="009C6C63"/>
    <w:rsid w:val="009F18B1"/>
    <w:rsid w:val="00A032CF"/>
    <w:rsid w:val="00A047ED"/>
    <w:rsid w:val="00A06D88"/>
    <w:rsid w:val="00A1123C"/>
    <w:rsid w:val="00A25006"/>
    <w:rsid w:val="00A26F0D"/>
    <w:rsid w:val="00A311EB"/>
    <w:rsid w:val="00A316C4"/>
    <w:rsid w:val="00A44E33"/>
    <w:rsid w:val="00A56EB3"/>
    <w:rsid w:val="00A612F5"/>
    <w:rsid w:val="00A702B8"/>
    <w:rsid w:val="00A7118E"/>
    <w:rsid w:val="00A723FD"/>
    <w:rsid w:val="00A77FA8"/>
    <w:rsid w:val="00A77FAA"/>
    <w:rsid w:val="00AB1161"/>
    <w:rsid w:val="00AB3AF4"/>
    <w:rsid w:val="00AE22C1"/>
    <w:rsid w:val="00AE25CC"/>
    <w:rsid w:val="00AE726D"/>
    <w:rsid w:val="00AF614B"/>
    <w:rsid w:val="00B0036A"/>
    <w:rsid w:val="00B334AD"/>
    <w:rsid w:val="00B35884"/>
    <w:rsid w:val="00B36AC2"/>
    <w:rsid w:val="00B40CF8"/>
    <w:rsid w:val="00B43273"/>
    <w:rsid w:val="00B50DFE"/>
    <w:rsid w:val="00B80941"/>
    <w:rsid w:val="00B816B4"/>
    <w:rsid w:val="00B81CD1"/>
    <w:rsid w:val="00B91A06"/>
    <w:rsid w:val="00B9637F"/>
    <w:rsid w:val="00BB68B1"/>
    <w:rsid w:val="00BC177C"/>
    <w:rsid w:val="00BC4E2F"/>
    <w:rsid w:val="00BC7870"/>
    <w:rsid w:val="00BD0E25"/>
    <w:rsid w:val="00BD3E52"/>
    <w:rsid w:val="00BD54D3"/>
    <w:rsid w:val="00BE1C33"/>
    <w:rsid w:val="00BF20F9"/>
    <w:rsid w:val="00BF5E8A"/>
    <w:rsid w:val="00C127B6"/>
    <w:rsid w:val="00C178E1"/>
    <w:rsid w:val="00C270EC"/>
    <w:rsid w:val="00C320CE"/>
    <w:rsid w:val="00C37444"/>
    <w:rsid w:val="00C47B2B"/>
    <w:rsid w:val="00C52D9A"/>
    <w:rsid w:val="00C755AF"/>
    <w:rsid w:val="00C8494F"/>
    <w:rsid w:val="00C948B4"/>
    <w:rsid w:val="00CA34AB"/>
    <w:rsid w:val="00CC7933"/>
    <w:rsid w:val="00CC7BED"/>
    <w:rsid w:val="00CE29B9"/>
    <w:rsid w:val="00D07F28"/>
    <w:rsid w:val="00D105BD"/>
    <w:rsid w:val="00D173BC"/>
    <w:rsid w:val="00D40328"/>
    <w:rsid w:val="00D42545"/>
    <w:rsid w:val="00D448D5"/>
    <w:rsid w:val="00D472D5"/>
    <w:rsid w:val="00D73323"/>
    <w:rsid w:val="00D752B1"/>
    <w:rsid w:val="00D847BB"/>
    <w:rsid w:val="00D84CC7"/>
    <w:rsid w:val="00D906C8"/>
    <w:rsid w:val="00D92926"/>
    <w:rsid w:val="00DA302E"/>
    <w:rsid w:val="00DC1399"/>
    <w:rsid w:val="00DE529D"/>
    <w:rsid w:val="00DE7396"/>
    <w:rsid w:val="00DF76DF"/>
    <w:rsid w:val="00E04A2E"/>
    <w:rsid w:val="00E05542"/>
    <w:rsid w:val="00E06EF4"/>
    <w:rsid w:val="00E11769"/>
    <w:rsid w:val="00E21523"/>
    <w:rsid w:val="00E30367"/>
    <w:rsid w:val="00E31266"/>
    <w:rsid w:val="00E317FC"/>
    <w:rsid w:val="00E32E68"/>
    <w:rsid w:val="00E34896"/>
    <w:rsid w:val="00E5088F"/>
    <w:rsid w:val="00E610C3"/>
    <w:rsid w:val="00E624C7"/>
    <w:rsid w:val="00E709A7"/>
    <w:rsid w:val="00E72488"/>
    <w:rsid w:val="00E7363F"/>
    <w:rsid w:val="00E84078"/>
    <w:rsid w:val="00E94082"/>
    <w:rsid w:val="00EA1211"/>
    <w:rsid w:val="00EA57E1"/>
    <w:rsid w:val="00EB456D"/>
    <w:rsid w:val="00EE4376"/>
    <w:rsid w:val="00EE64DC"/>
    <w:rsid w:val="00EF3B45"/>
    <w:rsid w:val="00F066C6"/>
    <w:rsid w:val="00F351C2"/>
    <w:rsid w:val="00F36226"/>
    <w:rsid w:val="00F4101A"/>
    <w:rsid w:val="00F43B0F"/>
    <w:rsid w:val="00F4534B"/>
    <w:rsid w:val="00F659E3"/>
    <w:rsid w:val="00F75709"/>
    <w:rsid w:val="00F94EC7"/>
    <w:rsid w:val="00FB5083"/>
    <w:rsid w:val="00FD1410"/>
    <w:rsid w:val="00FD5F8A"/>
    <w:rsid w:val="00FD7EB5"/>
    <w:rsid w:val="00FE2C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1C0CFF"/>
  <w15:chartTrackingRefBased/>
  <w15:docId w15:val="{2FD013BB-08B2-4185-B233-EFB4BEC6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10C"/>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2D010C"/>
    <w:rPr>
      <w:lang w:val="en-US"/>
    </w:rPr>
  </w:style>
  <w:style w:type="paragraph" w:styleId="Footer">
    <w:name w:val="footer"/>
    <w:basedOn w:val="Normal"/>
    <w:link w:val="FooterChar"/>
    <w:uiPriority w:val="99"/>
    <w:unhideWhenUsed/>
    <w:rsid w:val="002D010C"/>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2D010C"/>
    <w:rPr>
      <w:lang w:val="en-US"/>
    </w:rPr>
  </w:style>
  <w:style w:type="numbering" w:customStyle="1" w:styleId="ImportedStyle3">
    <w:name w:val="Imported Style 3"/>
    <w:rsid w:val="002D010C"/>
    <w:pPr>
      <w:numPr>
        <w:numId w:val="1"/>
      </w:numPr>
    </w:pPr>
  </w:style>
  <w:style w:type="numbering" w:customStyle="1" w:styleId="ImportedStyle4">
    <w:name w:val="Imported Style 4"/>
    <w:rsid w:val="002D010C"/>
    <w:pPr>
      <w:numPr>
        <w:numId w:val="3"/>
      </w:numPr>
    </w:pPr>
  </w:style>
  <w:style w:type="numbering" w:customStyle="1" w:styleId="ImportedStyle5">
    <w:name w:val="Imported Style 5"/>
    <w:rsid w:val="002D010C"/>
    <w:pPr>
      <w:numPr>
        <w:numId w:val="5"/>
      </w:numPr>
    </w:pPr>
  </w:style>
  <w:style w:type="character" w:customStyle="1" w:styleId="Hyperlink1">
    <w:name w:val="Hyperlink1"/>
    <w:basedOn w:val="DefaultParagraphFont"/>
    <w:uiPriority w:val="99"/>
    <w:unhideWhenUsed/>
    <w:rsid w:val="002D010C"/>
    <w:rPr>
      <w:color w:val="0563C1"/>
      <w:u w:val="single"/>
    </w:rPr>
  </w:style>
  <w:style w:type="paragraph" w:styleId="NormalWeb">
    <w:name w:val="Normal (Web)"/>
    <w:basedOn w:val="Normal"/>
    <w:uiPriority w:val="99"/>
    <w:unhideWhenUsed/>
    <w:rsid w:val="002D010C"/>
    <w:rPr>
      <w:rFonts w:ascii="Times New Roman" w:hAnsi="Times New Roman" w:cs="Times New Roman"/>
      <w:sz w:val="24"/>
      <w:szCs w:val="24"/>
      <w:lang w:val="en-US"/>
    </w:rPr>
  </w:style>
  <w:style w:type="paragraph" w:styleId="ListParagraph">
    <w:name w:val="List Paragraph"/>
    <w:basedOn w:val="Normal"/>
    <w:uiPriority w:val="34"/>
    <w:qFormat/>
    <w:rsid w:val="002D010C"/>
    <w:pPr>
      <w:ind w:left="720"/>
      <w:contextualSpacing/>
    </w:pPr>
  </w:style>
  <w:style w:type="character" w:styleId="CommentReference">
    <w:name w:val="annotation reference"/>
    <w:basedOn w:val="DefaultParagraphFont"/>
    <w:uiPriority w:val="99"/>
    <w:semiHidden/>
    <w:unhideWhenUsed/>
    <w:rsid w:val="002D010C"/>
    <w:rPr>
      <w:sz w:val="16"/>
      <w:szCs w:val="16"/>
    </w:rPr>
  </w:style>
  <w:style w:type="paragraph" w:styleId="CommentText">
    <w:name w:val="annotation text"/>
    <w:basedOn w:val="Normal"/>
    <w:link w:val="CommentTextChar"/>
    <w:uiPriority w:val="99"/>
    <w:semiHidden/>
    <w:unhideWhenUsed/>
    <w:rsid w:val="002D010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D010C"/>
    <w:rPr>
      <w:sz w:val="20"/>
      <w:szCs w:val="20"/>
      <w:lang w:val="en-US"/>
    </w:rPr>
  </w:style>
  <w:style w:type="paragraph" w:styleId="CommentSubject">
    <w:name w:val="annotation subject"/>
    <w:basedOn w:val="CommentText"/>
    <w:next w:val="CommentText"/>
    <w:link w:val="CommentSubjectChar"/>
    <w:uiPriority w:val="99"/>
    <w:semiHidden/>
    <w:unhideWhenUsed/>
    <w:rsid w:val="002D010C"/>
    <w:rPr>
      <w:b/>
      <w:bCs/>
    </w:rPr>
  </w:style>
  <w:style w:type="character" w:customStyle="1" w:styleId="CommentSubjectChar">
    <w:name w:val="Comment Subject Char"/>
    <w:basedOn w:val="CommentTextChar"/>
    <w:link w:val="CommentSubject"/>
    <w:uiPriority w:val="99"/>
    <w:semiHidden/>
    <w:rsid w:val="002D010C"/>
    <w:rPr>
      <w:b/>
      <w:bCs/>
      <w:sz w:val="20"/>
      <w:szCs w:val="20"/>
      <w:lang w:val="en-US"/>
    </w:rPr>
  </w:style>
  <w:style w:type="paragraph" w:styleId="BalloonText">
    <w:name w:val="Balloon Text"/>
    <w:basedOn w:val="Normal"/>
    <w:link w:val="BalloonTextChar"/>
    <w:uiPriority w:val="99"/>
    <w:semiHidden/>
    <w:unhideWhenUsed/>
    <w:rsid w:val="002D010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D010C"/>
    <w:rPr>
      <w:rFonts w:ascii="Segoe UI" w:hAnsi="Segoe UI" w:cs="Segoe UI"/>
      <w:sz w:val="18"/>
      <w:szCs w:val="18"/>
      <w:lang w:val="en-US"/>
    </w:rPr>
  </w:style>
  <w:style w:type="character" w:styleId="Hyperlink">
    <w:name w:val="Hyperlink"/>
    <w:basedOn w:val="DefaultParagraphFont"/>
    <w:uiPriority w:val="99"/>
    <w:unhideWhenUsed/>
    <w:rsid w:val="002D010C"/>
    <w:rPr>
      <w:color w:val="0563C1" w:themeColor="hyperlink"/>
      <w:u w:val="single"/>
    </w:rPr>
  </w:style>
  <w:style w:type="character" w:customStyle="1" w:styleId="UnresolvedMention1">
    <w:name w:val="Unresolved Mention1"/>
    <w:basedOn w:val="DefaultParagraphFont"/>
    <w:uiPriority w:val="99"/>
    <w:semiHidden/>
    <w:unhideWhenUsed/>
    <w:rsid w:val="002D010C"/>
    <w:rPr>
      <w:color w:val="605E5C"/>
      <w:shd w:val="clear" w:color="auto" w:fill="E1DFDD"/>
    </w:rPr>
  </w:style>
  <w:style w:type="paragraph" w:styleId="FootnoteText">
    <w:name w:val="footnote text"/>
    <w:basedOn w:val="Normal"/>
    <w:link w:val="FootnoteTextChar"/>
    <w:unhideWhenUsed/>
    <w:rsid w:val="002D010C"/>
    <w:pPr>
      <w:spacing w:after="0" w:line="240" w:lineRule="auto"/>
    </w:pPr>
    <w:rPr>
      <w:sz w:val="20"/>
      <w:szCs w:val="20"/>
    </w:rPr>
  </w:style>
  <w:style w:type="character" w:customStyle="1" w:styleId="FootnoteTextChar">
    <w:name w:val="Footnote Text Char"/>
    <w:basedOn w:val="DefaultParagraphFont"/>
    <w:link w:val="FootnoteText"/>
    <w:rsid w:val="002D010C"/>
    <w:rPr>
      <w:sz w:val="20"/>
      <w:szCs w:val="20"/>
    </w:rPr>
  </w:style>
  <w:style w:type="character" w:styleId="FootnoteReference">
    <w:name w:val="footnote reference"/>
    <w:basedOn w:val="DefaultParagraphFont"/>
    <w:unhideWhenUsed/>
    <w:rsid w:val="002D010C"/>
    <w:rPr>
      <w:vertAlign w:val="superscript"/>
    </w:rPr>
  </w:style>
  <w:style w:type="table" w:styleId="TableGrid">
    <w:name w:val="Table Grid"/>
    <w:basedOn w:val="TableNormal"/>
    <w:uiPriority w:val="39"/>
    <w:rsid w:val="002D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F75"/>
    <w:rPr>
      <w:color w:val="605E5C"/>
      <w:shd w:val="clear" w:color="auto" w:fill="E1DFDD"/>
    </w:rPr>
  </w:style>
  <w:style w:type="paragraph" w:styleId="BodyText">
    <w:name w:val="Body Text"/>
    <w:basedOn w:val="Normal"/>
    <w:link w:val="BodyTextChar"/>
    <w:uiPriority w:val="99"/>
    <w:unhideWhenUsed/>
    <w:rsid w:val="00621981"/>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62198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42821">
      <w:bodyDiv w:val="1"/>
      <w:marLeft w:val="0"/>
      <w:marRight w:val="0"/>
      <w:marTop w:val="0"/>
      <w:marBottom w:val="0"/>
      <w:divBdr>
        <w:top w:val="none" w:sz="0" w:space="0" w:color="auto"/>
        <w:left w:val="none" w:sz="0" w:space="0" w:color="auto"/>
        <w:bottom w:val="none" w:sz="0" w:space="0" w:color="auto"/>
        <w:right w:val="none" w:sz="0" w:space="0" w:color="auto"/>
      </w:divBdr>
    </w:div>
    <w:div w:id="819465458">
      <w:bodyDiv w:val="1"/>
      <w:marLeft w:val="0"/>
      <w:marRight w:val="0"/>
      <w:marTop w:val="0"/>
      <w:marBottom w:val="0"/>
      <w:divBdr>
        <w:top w:val="none" w:sz="0" w:space="0" w:color="auto"/>
        <w:left w:val="none" w:sz="0" w:space="0" w:color="auto"/>
        <w:bottom w:val="none" w:sz="0" w:space="0" w:color="auto"/>
        <w:right w:val="none" w:sz="0" w:space="0" w:color="auto"/>
      </w:divBdr>
    </w:div>
    <w:div w:id="895163510">
      <w:bodyDiv w:val="1"/>
      <w:marLeft w:val="0"/>
      <w:marRight w:val="0"/>
      <w:marTop w:val="0"/>
      <w:marBottom w:val="0"/>
      <w:divBdr>
        <w:top w:val="none" w:sz="0" w:space="0" w:color="auto"/>
        <w:left w:val="none" w:sz="0" w:space="0" w:color="auto"/>
        <w:bottom w:val="none" w:sz="0" w:space="0" w:color="auto"/>
        <w:right w:val="none" w:sz="0" w:space="0" w:color="auto"/>
      </w:divBdr>
    </w:div>
    <w:div w:id="1598710798">
      <w:bodyDiv w:val="1"/>
      <w:marLeft w:val="0"/>
      <w:marRight w:val="0"/>
      <w:marTop w:val="0"/>
      <w:marBottom w:val="0"/>
      <w:divBdr>
        <w:top w:val="none" w:sz="0" w:space="0" w:color="auto"/>
        <w:left w:val="none" w:sz="0" w:space="0" w:color="auto"/>
        <w:bottom w:val="none" w:sz="0" w:space="0" w:color="auto"/>
        <w:right w:val="none" w:sz="0" w:space="0" w:color="auto"/>
      </w:divBdr>
    </w:div>
    <w:div w:id="20102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KEIS/Supplier/" TargetMode="External"/><Relationship Id="rId18" Type="http://schemas.openxmlformats.org/officeDocument/2006/relationships/hyperlink" Target="https://www.eis.gov.lv/EKEIS/Supplier/" TargetMode="External"/><Relationship Id="rId26" Type="http://schemas.openxmlformats.org/officeDocument/2006/relationships/hyperlink" Target="http://www.cartridgesave.co.uk/2785B002AA.html" TargetMode="External"/><Relationship Id="rId39" Type="http://schemas.openxmlformats.org/officeDocument/2006/relationships/hyperlink" Target="http://www.cartridgesave.co.uk/Q7553A.html" TargetMode="External"/><Relationship Id="rId21" Type="http://schemas.openxmlformats.org/officeDocument/2006/relationships/hyperlink" Target="http://www.iub.gov" TargetMode="External"/><Relationship Id="rId34" Type="http://schemas.openxmlformats.org/officeDocument/2006/relationships/hyperlink" Target="http://www.cartridgesave.co.uk/737BK.html" TargetMode="External"/><Relationship Id="rId42" Type="http://schemas.openxmlformats.org/officeDocument/2006/relationships/hyperlink" Target="http://www.cartridgesave.co.uk/HP130A-PACK.html" TargetMode="External"/><Relationship Id="rId47" Type="http://schemas.openxmlformats.org/officeDocument/2006/relationships/hyperlink" Target="http://www.cartridgesave.co.uk/0384B006AA.html" TargetMode="External"/><Relationship Id="rId50" Type="http://schemas.openxmlformats.org/officeDocument/2006/relationships/hyperlink" Target="http://www.cartridgesave.co.uk/370AM010.html" TargetMode="External"/><Relationship Id="rId55" Type="http://schemas.openxmlformats.org/officeDocument/2006/relationships/hyperlink" Target="http://www.cartridgesave.co.uk/Q2612A.html" TargetMode="External"/><Relationship Id="rId63" Type="http://schemas.openxmlformats.org/officeDocument/2006/relationships/hyperlink" Target="mailto:rekini@sigulda.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igulda.lv" TargetMode="External"/><Relationship Id="rId29" Type="http://schemas.openxmlformats.org/officeDocument/2006/relationships/hyperlink" Target="http://www.cartridgesave.co.uk/0384B006A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www.sigulda.lv" TargetMode="External"/><Relationship Id="rId32" Type="http://schemas.openxmlformats.org/officeDocument/2006/relationships/hyperlink" Target="http://www.cartridgesave.co.uk/370AM010.html" TargetMode="External"/><Relationship Id="rId37" Type="http://schemas.openxmlformats.org/officeDocument/2006/relationships/hyperlink" Target="http://www.cartridgesave.co.uk/Q2612A.html" TargetMode="External"/><Relationship Id="rId40" Type="http://schemas.openxmlformats.org/officeDocument/2006/relationships/hyperlink" Target="http://www.cartridgesave.co.uk/CF283A.html" TargetMode="External"/><Relationship Id="rId45" Type="http://schemas.openxmlformats.org/officeDocument/2006/relationships/hyperlink" Target="http://www.cartridgesave.co.uk/IR2200.html" TargetMode="External"/><Relationship Id="rId53" Type="http://schemas.openxmlformats.org/officeDocument/2006/relationships/hyperlink" Target="http://www.cartridgesave.co.uk/3482B002AA-REM.html" TargetMode="External"/><Relationship Id="rId58" Type="http://schemas.openxmlformats.org/officeDocument/2006/relationships/hyperlink" Target="http://www.cartridgesave.co.uk/CF283A.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s://www.eis.gov.lv/EKEIS/Supplier/" TargetMode="External"/><Relationship Id="rId28" Type="http://schemas.openxmlformats.org/officeDocument/2006/relationships/hyperlink" Target="http://www.cartridgesave.co.uk/9629A002AA.html" TargetMode="External"/><Relationship Id="rId36" Type="http://schemas.openxmlformats.org/officeDocument/2006/relationships/hyperlink" Target="http://www.cartridgesave.co.uk/CE285A.html" TargetMode="External"/><Relationship Id="rId49" Type="http://schemas.openxmlformats.org/officeDocument/2006/relationships/hyperlink" Target="http://www.cartridgesave.co.uk/TK-675.html" TargetMode="External"/><Relationship Id="rId57" Type="http://schemas.openxmlformats.org/officeDocument/2006/relationships/hyperlink" Target="http://www.cartridgesave.co.uk/Q7553A.html" TargetMode="External"/><Relationship Id="rId61" Type="http://schemas.openxmlformats.org/officeDocument/2006/relationships/hyperlink" Target="mailto:rekini@sigulda.lv" TargetMode="Externa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31" Type="http://schemas.openxmlformats.org/officeDocument/2006/relationships/hyperlink" Target="http://www.cartridgesave.co.uk/TK-675.html" TargetMode="External"/><Relationship Id="rId44" Type="http://schemas.openxmlformats.org/officeDocument/2006/relationships/hyperlink" Target="http://www.cartridgesave.co.uk/2785B002AA.html" TargetMode="External"/><Relationship Id="rId52" Type="http://schemas.openxmlformats.org/officeDocument/2006/relationships/hyperlink" Target="http://www.cartridgesave.co.uk/737BK.html" TargetMode="External"/><Relationship Id="rId60" Type="http://schemas.openxmlformats.org/officeDocument/2006/relationships/hyperlink" Target="http://www.cartridgesave.co.uk/HP130A-PACK.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www.sigulda.lv" TargetMode="External"/><Relationship Id="rId22" Type="http://schemas.openxmlformats.org/officeDocument/2006/relationships/hyperlink" Target="http://www.sigulda.lv" TargetMode="External"/><Relationship Id="rId27" Type="http://schemas.openxmlformats.org/officeDocument/2006/relationships/hyperlink" Target="http://www.cartridgesave.co.uk/IR2200.html" TargetMode="External"/><Relationship Id="rId30" Type="http://schemas.openxmlformats.org/officeDocument/2006/relationships/hyperlink" Target="http://www.cartridgesave.co.uk/0386B002AA.html" TargetMode="External"/><Relationship Id="rId35" Type="http://schemas.openxmlformats.org/officeDocument/2006/relationships/hyperlink" Target="http://www.cartridgesave.co.uk/3482B002AA-REM.html" TargetMode="External"/><Relationship Id="rId43" Type="http://schemas.openxmlformats.org/officeDocument/2006/relationships/hyperlink" Target="http://www.cartridgesave.co.uk/C-EXV39.html" TargetMode="External"/><Relationship Id="rId48" Type="http://schemas.openxmlformats.org/officeDocument/2006/relationships/hyperlink" Target="http://www.cartridgesave.co.uk/0386B002AA.html" TargetMode="External"/><Relationship Id="rId56" Type="http://schemas.openxmlformats.org/officeDocument/2006/relationships/hyperlink" Target="http://www.cartridgesave.co.uk/Q6511A.html"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compredia.eu/sharp-toner-cartridge-black-mx237gt.html" TargetMode="External"/><Relationship Id="rId3" Type="http://schemas.openxmlformats.org/officeDocument/2006/relationships/styles" Target="styles.xml"/><Relationship Id="rId12" Type="http://schemas.openxmlformats.org/officeDocument/2006/relationships/hyperlink" Target="mailto:dzintars.strads@sigulda.lv" TargetMode="External"/><Relationship Id="rId17" Type="http://schemas.openxmlformats.org/officeDocument/2006/relationships/hyperlink" Target="https://www.sigulda.lv/public/lat/kontakti1/atrasanas_vieta/" TargetMode="External"/><Relationship Id="rId25" Type="http://schemas.openxmlformats.org/officeDocument/2006/relationships/hyperlink" Target="http://www.cartridgesave.co.uk/C-EXV39.html" TargetMode="External"/><Relationship Id="rId33" Type="http://schemas.openxmlformats.org/officeDocument/2006/relationships/hyperlink" Target="http://www.compredia.eu/sharp-toner-cartridge-black-mx237gt.html" TargetMode="External"/><Relationship Id="rId38" Type="http://schemas.openxmlformats.org/officeDocument/2006/relationships/hyperlink" Target="http://www.cartridgesave.co.uk/Q6511A.html" TargetMode="External"/><Relationship Id="rId46" Type="http://schemas.openxmlformats.org/officeDocument/2006/relationships/hyperlink" Target="http://www.cartridgesave.co.uk/9629A002AA.html" TargetMode="External"/><Relationship Id="rId59" Type="http://schemas.openxmlformats.org/officeDocument/2006/relationships/hyperlink" Target="http://www.cartridgesave.co.uk/HP312A-PACK-REM.html" TargetMode="External"/><Relationship Id="rId67" Type="http://schemas.openxmlformats.org/officeDocument/2006/relationships/theme" Target="theme/theme1.xml"/><Relationship Id="rId20" Type="http://schemas.openxmlformats.org/officeDocument/2006/relationships/hyperlink" Target="http://www.ur.gov.lv" TargetMode="External"/><Relationship Id="rId41" Type="http://schemas.openxmlformats.org/officeDocument/2006/relationships/hyperlink" Target="http://www.cartridgesave.co.uk/HP312A-PACK-REM.html" TargetMode="External"/><Relationship Id="rId54" Type="http://schemas.openxmlformats.org/officeDocument/2006/relationships/hyperlink" Target="http://www.cartridgesave.co.uk/CE285A.html" TargetMode="External"/><Relationship Id="rId62"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59DB-35E4-4177-8A1D-3F371611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38786</Words>
  <Characters>22109</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Karina.Putnina</dc:creator>
  <cp:keywords/>
  <dc:description/>
  <cp:lastModifiedBy>Inguna Abzalone</cp:lastModifiedBy>
  <cp:revision>24</cp:revision>
  <dcterms:created xsi:type="dcterms:W3CDTF">2019-04-01T14:35:00Z</dcterms:created>
  <dcterms:modified xsi:type="dcterms:W3CDTF">2019-04-02T13:47:00Z</dcterms:modified>
</cp:coreProperties>
</file>