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APSTIPRINĀTS</w:t>
      </w: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Siguldas novada pašvaldības</w:t>
      </w: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Iepirkuma komisijas sēdē</w:t>
      </w: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highlight w:val="yellow"/>
        </w:rPr>
      </w:pPr>
      <w:r w:rsidRPr="00540E67">
        <w:rPr>
          <w:rFonts w:ascii="Times New Roman" w:eastAsia="Times New Roman" w:hAnsi="Times New Roman" w:cs="Times New Roman"/>
          <w:color w:val="000000"/>
          <w:sz w:val="24"/>
          <w:szCs w:val="24"/>
        </w:rPr>
        <w:t>2018.gada 30.janvārī</w:t>
      </w: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(protokols Nr.3/AK)</w:t>
      </w: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rPr>
      </w:pPr>
      <w:r w:rsidRPr="00540E67">
        <w:rPr>
          <w:rFonts w:ascii="Times New Roman" w:eastAsia="Times New Roman" w:hAnsi="Times New Roman" w:cs="Times New Roman"/>
          <w:noProof/>
          <w:color w:val="000000"/>
          <w:sz w:val="24"/>
          <w:szCs w:val="24"/>
          <w:highlight w:val="yellow"/>
          <w:lang w:eastAsia="lv-LV"/>
        </w:rPr>
        <w:drawing>
          <wp:inline distT="0" distB="0" distL="114300" distR="114300" wp14:anchorId="6650CC51" wp14:editId="44BB2A0C">
            <wp:extent cx="3008630" cy="21304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08630" cy="2130425"/>
                    </a:xfrm>
                    <a:prstGeom prst="rect">
                      <a:avLst/>
                    </a:prstGeom>
                    <a:ln/>
                  </pic:spPr>
                </pic:pic>
              </a:graphicData>
            </a:graphic>
          </wp:inline>
        </w:drawing>
      </w: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IEPIRKUMA</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(pamatojoties uz Publisko iepirkumu likuma 8.panta pirmās daļas 1.punktu)</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32"/>
          <w:szCs w:val="32"/>
        </w:rPr>
      </w:pPr>
      <w:r w:rsidRPr="00540E67">
        <w:rPr>
          <w:rFonts w:ascii="Times New Roman" w:eastAsia="Times New Roman" w:hAnsi="Times New Roman" w:cs="Times New Roman"/>
          <w:b/>
          <w:color w:val="000000"/>
          <w:sz w:val="32"/>
          <w:szCs w:val="32"/>
        </w:rPr>
        <w:t>“</w:t>
      </w:r>
      <w:bookmarkStart w:id="0" w:name="_Hlk504377494"/>
      <w:r w:rsidRPr="00540E67">
        <w:rPr>
          <w:rFonts w:ascii="Times New Roman" w:eastAsia="Times New Roman" w:hAnsi="Times New Roman" w:cs="Times New Roman"/>
          <w:b/>
          <w:color w:val="000000"/>
          <w:sz w:val="32"/>
          <w:szCs w:val="32"/>
        </w:rPr>
        <w:t>Specializēto darbnīcu pakalpojuma sniegšana personām ar garīga rakstura un funkcionāliem traucējumiem darbspējīgā vecumā nodrošināšana</w:t>
      </w:r>
      <w:bookmarkEnd w:id="0"/>
      <w:r w:rsidRPr="00540E67">
        <w:rPr>
          <w:rFonts w:ascii="Times New Roman" w:eastAsia="Times New Roman" w:hAnsi="Times New Roman" w:cs="Times New Roman"/>
          <w:b/>
          <w:color w:val="000000"/>
          <w:sz w:val="32"/>
          <w:szCs w:val="32"/>
        </w:rPr>
        <w:t>”</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(identifikācijas Nr. SNP 2018/03/AK)</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NOLIKUMS</w:t>
      </w:r>
    </w:p>
    <w:p w:rsidR="00540E67" w:rsidRPr="00540E67" w:rsidRDefault="00540E67" w:rsidP="00540E6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bookmarkStart w:id="1" w:name="gjdgxs" w:colFirst="0" w:colLast="0"/>
      <w:bookmarkEnd w:id="1"/>
      <w:r w:rsidRPr="00540E67">
        <w:rPr>
          <w:rFonts w:ascii="Times New Roman" w:eastAsia="Times New Roman" w:hAnsi="Times New Roman" w:cs="Times New Roman"/>
          <w:color w:val="000000"/>
          <w:sz w:val="24"/>
          <w:szCs w:val="24"/>
        </w:rPr>
        <w:t>Siguldas novads</w:t>
      </w:r>
      <w:r w:rsidRPr="00540E67">
        <w:rPr>
          <w:rFonts w:ascii="Times New Roman" w:eastAsia="Times New Roman" w:hAnsi="Times New Roman" w:cs="Times New Roman"/>
          <w:color w:val="000000"/>
          <w:sz w:val="24"/>
          <w:szCs w:val="24"/>
        </w:rPr>
        <w:tab/>
        <w:t>2018</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center" w:pos="4153"/>
          <w:tab w:val="right" w:pos="8306"/>
        </w:tabs>
        <w:spacing w:before="120" w:after="120" w:line="240" w:lineRule="auto"/>
        <w:jc w:val="center"/>
        <w:rPr>
          <w:rFonts w:ascii="Times New Roman" w:eastAsia="Times New Roman" w:hAnsi="Times New Roman" w:cs="Times New Roman"/>
          <w:color w:val="000000"/>
          <w:sz w:val="24"/>
          <w:szCs w:val="24"/>
        </w:rPr>
      </w:pPr>
      <w:bookmarkStart w:id="2" w:name="_30j0zll" w:colFirst="0" w:colLast="0"/>
      <w:bookmarkEnd w:id="2"/>
      <w:r w:rsidRPr="00540E67">
        <w:rPr>
          <w:rFonts w:ascii="Times New Roman" w:eastAsia="Times New Roman" w:hAnsi="Times New Roman" w:cs="Times New Roman"/>
          <w:b/>
          <w:color w:val="000000"/>
          <w:sz w:val="24"/>
          <w:szCs w:val="24"/>
        </w:rPr>
        <w:t>1. Vispārīgā informācija</w:t>
      </w:r>
    </w:p>
    <w:p w:rsidR="00540E67" w:rsidRPr="00540E67" w:rsidRDefault="00540E67" w:rsidP="00540E67">
      <w:pPr>
        <w:keepNext/>
        <w:keepLines/>
        <w:pBdr>
          <w:top w:val="nil"/>
          <w:left w:val="nil"/>
          <w:bottom w:val="nil"/>
          <w:right w:val="nil"/>
          <w:between w:val="nil"/>
        </w:pBdr>
        <w:spacing w:before="240" w:after="60" w:line="240" w:lineRule="auto"/>
        <w:ind w:left="851" w:hanging="567"/>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 xml:space="preserve">1.1.Iepirkuma identifikācijas numurs </w:t>
      </w:r>
    </w:p>
    <w:p w:rsidR="00540E67" w:rsidRPr="00540E67" w:rsidRDefault="00540E67" w:rsidP="00540E67">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sz w:val="24"/>
          <w:szCs w:val="24"/>
        </w:rPr>
      </w:pPr>
      <w:bookmarkStart w:id="3" w:name="_1fob9te" w:colFirst="0" w:colLast="0"/>
      <w:bookmarkEnd w:id="3"/>
      <w:r w:rsidRPr="00540E67">
        <w:rPr>
          <w:rFonts w:ascii="Times New Roman" w:eastAsia="Times New Roman" w:hAnsi="Times New Roman" w:cs="Times New Roman"/>
          <w:color w:val="000000"/>
          <w:sz w:val="24"/>
          <w:szCs w:val="24"/>
        </w:rPr>
        <w:t>SNP 2018/03/AK</w:t>
      </w:r>
    </w:p>
    <w:p w:rsidR="00540E67" w:rsidRPr="00540E67" w:rsidRDefault="00540E67" w:rsidP="00540E67">
      <w:pPr>
        <w:keepNext/>
        <w:keepLines/>
        <w:pBdr>
          <w:top w:val="nil"/>
          <w:left w:val="nil"/>
          <w:bottom w:val="nil"/>
          <w:right w:val="nil"/>
          <w:between w:val="nil"/>
        </w:pBdr>
        <w:spacing w:before="240" w:after="60" w:line="240" w:lineRule="auto"/>
        <w:ind w:left="936" w:hanging="652"/>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 xml:space="preserve">1.2.Pasūtītājs </w:t>
      </w:r>
    </w:p>
    <w:p w:rsidR="00540E67" w:rsidRPr="00540E67" w:rsidRDefault="00540E67" w:rsidP="00540E67">
      <w:pPr>
        <w:pBdr>
          <w:top w:val="nil"/>
          <w:left w:val="nil"/>
          <w:bottom w:val="nil"/>
          <w:right w:val="nil"/>
          <w:between w:val="nil"/>
        </w:pBdr>
        <w:tabs>
          <w:tab w:val="center" w:pos="4153"/>
          <w:tab w:val="right" w:pos="8306"/>
        </w:tabs>
        <w:spacing w:before="120" w:after="120" w:line="240" w:lineRule="auto"/>
        <w:ind w:firstLine="284"/>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1.2.1.Siguldas novada pašvaldība</w:t>
      </w:r>
    </w:p>
    <w:p w:rsidR="00540E67" w:rsidRPr="00540E67" w:rsidRDefault="00540E67" w:rsidP="00540E6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color w:val="000000"/>
          <w:sz w:val="24"/>
          <w:szCs w:val="24"/>
        </w:rPr>
        <w:tab/>
        <w:t>Pasūtītāja rekvizīti:</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Darba laiki:</w:t>
      </w:r>
    </w:p>
    <w:p w:rsidR="00540E67" w:rsidRPr="00540E67" w:rsidRDefault="00540E67" w:rsidP="00540E67">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Pils iela 16, Sigulda, LV-2150</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Pirmdiena</w:t>
      </w:r>
      <w:r w:rsidRPr="00540E67">
        <w:rPr>
          <w:rFonts w:ascii="Times New Roman" w:eastAsia="Times New Roman" w:hAnsi="Times New Roman" w:cs="Times New Roman"/>
          <w:color w:val="000000"/>
          <w:sz w:val="24"/>
          <w:szCs w:val="24"/>
        </w:rPr>
        <w:tab/>
        <w:t>8:00 – 13:00 14:00 – 18:00</w:t>
      </w:r>
    </w:p>
    <w:p w:rsidR="00540E67" w:rsidRPr="00540E67" w:rsidRDefault="00540E67" w:rsidP="00540E67">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proofErr w:type="spellStart"/>
      <w:r w:rsidRPr="00540E67">
        <w:rPr>
          <w:rFonts w:ascii="Times New Roman" w:eastAsia="Times New Roman" w:hAnsi="Times New Roman" w:cs="Times New Roman"/>
          <w:color w:val="000000"/>
          <w:sz w:val="24"/>
          <w:szCs w:val="24"/>
        </w:rPr>
        <w:t>Reģ</w:t>
      </w:r>
      <w:proofErr w:type="spellEnd"/>
      <w:r w:rsidRPr="00540E67">
        <w:rPr>
          <w:rFonts w:ascii="Times New Roman" w:eastAsia="Times New Roman" w:hAnsi="Times New Roman" w:cs="Times New Roman"/>
          <w:color w:val="000000"/>
          <w:sz w:val="24"/>
          <w:szCs w:val="24"/>
        </w:rPr>
        <w:t>. Nr.90000048152</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Otrdiena</w:t>
      </w:r>
      <w:r w:rsidRPr="00540E67">
        <w:rPr>
          <w:rFonts w:ascii="Times New Roman" w:eastAsia="Times New Roman" w:hAnsi="Times New Roman" w:cs="Times New Roman"/>
          <w:color w:val="000000"/>
          <w:sz w:val="24"/>
          <w:szCs w:val="24"/>
        </w:rPr>
        <w:tab/>
        <w:t>8:00 – 13:00 14:00 – 17:00</w:t>
      </w:r>
    </w:p>
    <w:p w:rsidR="00540E67" w:rsidRPr="00540E67" w:rsidRDefault="00540E67" w:rsidP="00540E67">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Konts: LV15UNLA0027800130404</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Trešdiena</w:t>
      </w:r>
      <w:r w:rsidRPr="00540E67">
        <w:rPr>
          <w:rFonts w:ascii="Times New Roman" w:eastAsia="Times New Roman" w:hAnsi="Times New Roman" w:cs="Times New Roman"/>
          <w:color w:val="000000"/>
          <w:sz w:val="24"/>
          <w:szCs w:val="24"/>
        </w:rPr>
        <w:tab/>
        <w:t>8:00 – 13:00 14:00 – 17:00</w:t>
      </w:r>
    </w:p>
    <w:p w:rsidR="00540E67" w:rsidRPr="00540E67" w:rsidRDefault="00540E67" w:rsidP="00540E67">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Tālr. Nr.67970844</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Ceturtdiena</w:t>
      </w:r>
      <w:r w:rsidRPr="00540E67">
        <w:rPr>
          <w:rFonts w:ascii="Times New Roman" w:eastAsia="Times New Roman" w:hAnsi="Times New Roman" w:cs="Times New Roman"/>
          <w:color w:val="000000"/>
          <w:sz w:val="24"/>
          <w:szCs w:val="24"/>
        </w:rPr>
        <w:tab/>
        <w:t xml:space="preserve">8:00 – 13:00 14:00 – 18:00 </w:t>
      </w:r>
    </w:p>
    <w:p w:rsidR="00540E67" w:rsidRPr="00540E67" w:rsidRDefault="00540E67" w:rsidP="00540E67">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e-pasta adrese: </w:t>
      </w:r>
      <w:hyperlink r:id="rId9" w:history="1">
        <w:r w:rsidRPr="00540E67">
          <w:rPr>
            <w:rFonts w:ascii="Times New Roman" w:eastAsia="Times New Roman" w:hAnsi="Times New Roman" w:cs="Times New Roman"/>
            <w:color w:val="0000FF"/>
            <w:sz w:val="24"/>
            <w:szCs w:val="24"/>
            <w:u w:val="single"/>
          </w:rPr>
          <w:t>pasvaldiba@sigulda.lv</w:t>
        </w:r>
      </w:hyperlink>
      <w:r w:rsidRPr="00540E67">
        <w:rPr>
          <w:rFonts w:ascii="Times New Roman" w:eastAsia="Times New Roman" w:hAnsi="Times New Roman" w:cs="Times New Roman"/>
          <w:color w:val="000000"/>
          <w:sz w:val="24"/>
          <w:szCs w:val="24"/>
        </w:rPr>
        <w:tab/>
        <w:t>Piektdiena</w:t>
      </w:r>
      <w:r w:rsidRPr="00540E67">
        <w:rPr>
          <w:rFonts w:ascii="Times New Roman" w:eastAsia="Times New Roman" w:hAnsi="Times New Roman" w:cs="Times New Roman"/>
          <w:color w:val="000000"/>
          <w:sz w:val="24"/>
          <w:szCs w:val="24"/>
        </w:rPr>
        <w:tab/>
        <w:t xml:space="preserve">8:00 – 14:00     </w:t>
      </w:r>
    </w:p>
    <w:p w:rsidR="00540E67" w:rsidRPr="00540E67" w:rsidRDefault="00540E67" w:rsidP="00540E67">
      <w:pPr>
        <w:pBdr>
          <w:top w:val="nil"/>
          <w:left w:val="nil"/>
          <w:bottom w:val="nil"/>
          <w:right w:val="nil"/>
          <w:between w:val="nil"/>
        </w:pBdr>
        <w:spacing w:after="120" w:line="240" w:lineRule="auto"/>
        <w:ind w:firstLine="284"/>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1.2.2.Iepirkuma komisijas izveidošanas pamatojums:</w:t>
      </w:r>
    </w:p>
    <w:p w:rsidR="00540E67" w:rsidRPr="00540E67" w:rsidRDefault="00540E67" w:rsidP="00540E6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Iepirkuma komisijas priekšsēdētāja</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Inga Zālīte</w:t>
      </w:r>
    </w:p>
    <w:p w:rsidR="00540E67" w:rsidRPr="00540E67" w:rsidRDefault="00540E67" w:rsidP="00540E6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Komisijas locekļi</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 xml:space="preserve">Anita </w:t>
      </w:r>
      <w:proofErr w:type="spellStart"/>
      <w:r w:rsidRPr="00540E67">
        <w:rPr>
          <w:rFonts w:ascii="Times New Roman" w:eastAsia="Times New Roman" w:hAnsi="Times New Roman" w:cs="Times New Roman"/>
          <w:color w:val="000000"/>
          <w:sz w:val="24"/>
          <w:szCs w:val="24"/>
        </w:rPr>
        <w:t>Strautmane</w:t>
      </w:r>
      <w:proofErr w:type="spellEnd"/>
    </w:p>
    <w:p w:rsidR="00540E67" w:rsidRPr="00540E67" w:rsidRDefault="00540E67" w:rsidP="00540E6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 xml:space="preserve">Rudīte </w:t>
      </w:r>
      <w:proofErr w:type="spellStart"/>
      <w:r w:rsidRPr="00540E67">
        <w:rPr>
          <w:rFonts w:ascii="Times New Roman" w:eastAsia="Times New Roman" w:hAnsi="Times New Roman" w:cs="Times New Roman"/>
          <w:color w:val="000000"/>
          <w:sz w:val="24"/>
          <w:szCs w:val="24"/>
        </w:rPr>
        <w:t>Bete</w:t>
      </w:r>
      <w:proofErr w:type="spellEnd"/>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Natālija Balode</w:t>
      </w:r>
    </w:p>
    <w:p w:rsidR="00540E67" w:rsidRPr="00540E67" w:rsidRDefault="00540E67" w:rsidP="00540E6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Līga Landsberga</w:t>
      </w:r>
    </w:p>
    <w:p w:rsidR="00540E67" w:rsidRPr="00540E67" w:rsidRDefault="00540E67" w:rsidP="00540E6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Andis Ozoliņš</w:t>
      </w:r>
    </w:p>
    <w:p w:rsidR="00540E67" w:rsidRPr="00540E67" w:rsidRDefault="00540E67" w:rsidP="00540E67">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bookmarkStart w:id="4" w:name="_3znysh7" w:colFirst="0" w:colLast="0"/>
      <w:bookmarkEnd w:id="4"/>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b/>
          <w:color w:val="000000"/>
          <w:sz w:val="24"/>
          <w:szCs w:val="24"/>
        </w:rPr>
        <w:t>1.2.3.</w:t>
      </w: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b/>
          <w:color w:val="000000"/>
          <w:sz w:val="24"/>
          <w:szCs w:val="24"/>
        </w:rPr>
        <w:t>Kontaktpersonas:</w:t>
      </w:r>
      <w:r w:rsidRPr="00540E67">
        <w:rPr>
          <w:rFonts w:ascii="Times New Roman" w:eastAsia="Times New Roman" w:hAnsi="Times New Roman" w:cs="Times New Roman"/>
          <w:color w:val="000000"/>
          <w:sz w:val="24"/>
          <w:szCs w:val="24"/>
        </w:rPr>
        <w:tab/>
      </w:r>
    </w:p>
    <w:p w:rsidR="00540E67" w:rsidRPr="00540E67" w:rsidRDefault="00540E67" w:rsidP="00540E67">
      <w:pPr>
        <w:pBdr>
          <w:top w:val="nil"/>
          <w:left w:val="nil"/>
          <w:bottom w:val="nil"/>
          <w:right w:val="nil"/>
          <w:between w:val="nil"/>
        </w:pBdr>
        <w:tabs>
          <w:tab w:val="left" w:pos="9360"/>
        </w:tabs>
        <w:spacing w:before="120" w:after="120" w:line="240" w:lineRule="auto"/>
        <w:ind w:left="720" w:right="1134"/>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1.2.3.1. Par iepirkuma procedūru:</w:t>
      </w:r>
    </w:p>
    <w:p w:rsidR="00540E67" w:rsidRPr="00540E67" w:rsidRDefault="00540E67" w:rsidP="00540E67">
      <w:pPr>
        <w:pBdr>
          <w:top w:val="nil"/>
          <w:left w:val="nil"/>
          <w:bottom w:val="nil"/>
          <w:right w:val="nil"/>
          <w:between w:val="nil"/>
        </w:pBdr>
        <w:tabs>
          <w:tab w:val="left" w:pos="9360"/>
        </w:tabs>
        <w:spacing w:before="120" w:after="120" w:line="240" w:lineRule="auto"/>
        <w:ind w:left="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Siguldas novada pašvaldības Juridiskās pārvaldes speciāliste iepirkuma jautājumos Līga Landsberga, tālr. Nr.67800949, e-pasta adrese: </w:t>
      </w:r>
      <w:hyperlink r:id="rId10">
        <w:r w:rsidRPr="00540E67">
          <w:rPr>
            <w:rFonts w:ascii="Times New Roman" w:eastAsia="Times New Roman" w:hAnsi="Times New Roman" w:cs="Times New Roman"/>
            <w:color w:val="0000FF"/>
            <w:sz w:val="24"/>
            <w:szCs w:val="24"/>
            <w:u w:val="single"/>
          </w:rPr>
          <w:t>liga.landsberga@sigulda.lv</w:t>
        </w:r>
      </w:hyperlink>
    </w:p>
    <w:p w:rsidR="00540E67" w:rsidRPr="00540E67" w:rsidRDefault="00540E67" w:rsidP="00540E67">
      <w:pPr>
        <w:pBdr>
          <w:top w:val="nil"/>
          <w:left w:val="nil"/>
          <w:bottom w:val="nil"/>
          <w:right w:val="nil"/>
          <w:between w:val="nil"/>
        </w:pBdr>
        <w:spacing w:before="120" w:after="120" w:line="240" w:lineRule="auto"/>
        <w:ind w:left="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1.2.3.2. Par Tehnisko specifikāciju:</w:t>
      </w:r>
      <w:r w:rsidRPr="00540E67">
        <w:t xml:space="preserve"> </w:t>
      </w:r>
      <w:r w:rsidRPr="00540E67">
        <w:rPr>
          <w:rFonts w:ascii="Times New Roman" w:eastAsia="Times New Roman" w:hAnsi="Times New Roman" w:cs="Times New Roman"/>
          <w:color w:val="000000"/>
          <w:sz w:val="24"/>
          <w:szCs w:val="24"/>
        </w:rPr>
        <w:t xml:space="preserve">Siguldas novada pašvaldības Sociālā dienesta vadītāja Kristīne Freiberga, tālr. 67800966 e-pasta adrese: </w:t>
      </w:r>
      <w:hyperlink r:id="rId11" w:history="1">
        <w:r w:rsidR="009830AD" w:rsidRPr="009850A8">
          <w:rPr>
            <w:rStyle w:val="Hyperlink"/>
            <w:rFonts w:ascii="Times New Roman" w:eastAsia="Times New Roman" w:hAnsi="Times New Roman" w:cs="Times New Roman"/>
            <w:sz w:val="24"/>
            <w:szCs w:val="24"/>
          </w:rPr>
          <w:t>kristine.freiberga@sigulda.lv</w:t>
        </w:r>
      </w:hyperlink>
      <w:bookmarkStart w:id="5" w:name="_9jb4a4k40pd" w:colFirst="0" w:colLast="0"/>
      <w:bookmarkEnd w:id="5"/>
      <w:r w:rsidR="009830AD">
        <w:rPr>
          <w:rFonts w:ascii="Times New Roman" w:eastAsia="Times New Roman" w:hAnsi="Times New Roman" w:cs="Times New Roman"/>
          <w:color w:val="000000"/>
          <w:sz w:val="24"/>
          <w:szCs w:val="24"/>
        </w:rPr>
        <w:t xml:space="preserve"> </w:t>
      </w:r>
    </w:p>
    <w:p w:rsidR="00540E67" w:rsidRPr="00540E67" w:rsidRDefault="00540E67" w:rsidP="00540E67">
      <w:pPr>
        <w:pBdr>
          <w:top w:val="nil"/>
          <w:left w:val="nil"/>
          <w:bottom w:val="nil"/>
          <w:right w:val="nil"/>
          <w:between w:val="nil"/>
        </w:pBdr>
        <w:spacing w:before="120" w:after="120" w:line="240" w:lineRule="auto"/>
        <w:ind w:left="720" w:hanging="436"/>
        <w:jc w:val="both"/>
        <w:rPr>
          <w:rFonts w:ascii="Times New Roman" w:eastAsia="Times New Roman" w:hAnsi="Times New Roman" w:cs="Times New Roman"/>
          <w:b/>
          <w:color w:val="000000"/>
          <w:sz w:val="24"/>
          <w:szCs w:val="24"/>
        </w:rPr>
      </w:pPr>
      <w:bookmarkStart w:id="6" w:name="_jxp5vwt5j1zj" w:colFirst="0" w:colLast="0"/>
      <w:bookmarkStart w:id="7" w:name="_2et92p0" w:colFirst="0" w:colLast="0"/>
      <w:bookmarkEnd w:id="6"/>
      <w:bookmarkEnd w:id="7"/>
      <w:r w:rsidRPr="00540E67">
        <w:rPr>
          <w:rFonts w:ascii="Times New Roman" w:eastAsia="Times New Roman" w:hAnsi="Times New Roman" w:cs="Times New Roman"/>
          <w:b/>
          <w:color w:val="000000"/>
          <w:sz w:val="24"/>
          <w:szCs w:val="24"/>
        </w:rPr>
        <w:t xml:space="preserve">1.3. Iepirkuma priekšmets </w:t>
      </w:r>
    </w:p>
    <w:p w:rsidR="00540E67" w:rsidRPr="00540E67" w:rsidRDefault="00540E67" w:rsidP="00540E67">
      <w:pPr>
        <w:pBdr>
          <w:top w:val="nil"/>
          <w:left w:val="nil"/>
          <w:bottom w:val="nil"/>
          <w:right w:val="nil"/>
          <w:between w:val="nil"/>
        </w:pBdr>
        <w:spacing w:before="120" w:after="120" w:line="240" w:lineRule="auto"/>
        <w:ind w:left="284"/>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Specializēto darbnīcu pakalpojuma sniegšana personām ar garīga rakstura </w:t>
      </w:r>
      <w:r w:rsidRPr="00540E67">
        <w:rPr>
          <w:rFonts w:ascii="Times New Roman" w:eastAsia="Times New Roman" w:hAnsi="Times New Roman" w:cs="Times New Roman"/>
          <w:sz w:val="24"/>
          <w:szCs w:val="24"/>
        </w:rPr>
        <w:t xml:space="preserve">un funkcionāliem traucējumiem darbspējīgā </w:t>
      </w:r>
      <w:r w:rsidRPr="00540E67">
        <w:rPr>
          <w:rFonts w:ascii="Times New Roman" w:eastAsia="Times New Roman" w:hAnsi="Times New Roman" w:cs="Times New Roman"/>
          <w:color w:val="000000"/>
          <w:sz w:val="24"/>
          <w:szCs w:val="24"/>
        </w:rPr>
        <w:t>vecumā saskaņā ar spēkā esošajiem normatīvajiem aktiem, tehnisko specifikāciju (Nolikuma 2.pielikums) un vispārīgo vienošanos (Nolikuma 7.pielikums) nosacījumiem līdz 18 personām dienā.</w:t>
      </w:r>
    </w:p>
    <w:p w:rsidR="00540E67" w:rsidRPr="00540E67" w:rsidRDefault="00540E67" w:rsidP="00540E67">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bookmarkStart w:id="8" w:name="_Hlk500759202"/>
      <w:r w:rsidRPr="00540E67">
        <w:rPr>
          <w:rFonts w:ascii="Times New Roman" w:eastAsia="Times New Roman" w:hAnsi="Times New Roman" w:cs="Times New Roman"/>
          <w:color w:val="000000"/>
          <w:sz w:val="24"/>
          <w:szCs w:val="24"/>
        </w:rPr>
        <w:t>CPV kods:85312000-9 (</w:t>
      </w:r>
      <w:r w:rsidRPr="00540E67">
        <w:rPr>
          <w:rFonts w:ascii="Times New Roman" w:hAnsi="Times New Roman" w:cs="Times New Roman"/>
          <w:sz w:val="24"/>
          <w:szCs w:val="24"/>
        </w:rPr>
        <w:t>sociālie pakalpojumi bez izmitināšanas iespējām</w:t>
      </w:r>
      <w:r w:rsidRPr="00540E67">
        <w:rPr>
          <w:rFonts w:ascii="Times New Roman" w:eastAsia="Times New Roman" w:hAnsi="Times New Roman" w:cs="Times New Roman"/>
          <w:color w:val="000000"/>
          <w:sz w:val="24"/>
          <w:szCs w:val="24"/>
        </w:rPr>
        <w:t>)</w:t>
      </w:r>
    </w:p>
    <w:bookmarkEnd w:id="8"/>
    <w:p w:rsidR="00540E67" w:rsidRPr="00540E67" w:rsidRDefault="00540E67" w:rsidP="00540E67">
      <w:pPr>
        <w:pBdr>
          <w:top w:val="nil"/>
          <w:left w:val="nil"/>
          <w:bottom w:val="nil"/>
          <w:right w:val="nil"/>
          <w:between w:val="nil"/>
        </w:pBdr>
        <w:spacing w:after="120" w:line="240" w:lineRule="auto"/>
        <w:ind w:left="720" w:hanging="436"/>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1.4.</w:t>
      </w:r>
      <w:r w:rsidRPr="00540E67">
        <w:rPr>
          <w:rFonts w:ascii="Times New Roman" w:eastAsia="Times New Roman" w:hAnsi="Times New Roman" w:cs="Times New Roman"/>
          <w:b/>
          <w:color w:val="000000"/>
          <w:sz w:val="24"/>
          <w:szCs w:val="24"/>
        </w:rPr>
        <w:tab/>
        <w:t>Iepirkuma dokumentu saņemšana</w:t>
      </w:r>
    </w:p>
    <w:p w:rsidR="00540E67" w:rsidRPr="00540E67" w:rsidRDefault="00540E67" w:rsidP="00540E67">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1.4.1.</w:t>
      </w:r>
      <w:r w:rsidRPr="00540E67">
        <w:rPr>
          <w:rFonts w:ascii="Times New Roman" w:eastAsia="Times New Roman" w:hAnsi="Times New Roman" w:cs="Times New Roman"/>
          <w:color w:val="000000"/>
          <w:sz w:val="24"/>
          <w:szCs w:val="24"/>
        </w:rPr>
        <w:tab/>
        <w:t xml:space="preserve">Iepirkuma dokumenti ir bez maksas un brīvi pieejami Siguldas novada pašvaldības </w:t>
      </w:r>
      <w:r w:rsidR="009830AD">
        <w:rPr>
          <w:rFonts w:ascii="Times New Roman" w:eastAsia="Times New Roman" w:hAnsi="Times New Roman" w:cs="Times New Roman"/>
          <w:color w:val="000000"/>
          <w:sz w:val="24"/>
          <w:szCs w:val="24"/>
        </w:rPr>
        <w:t>tīmekļa</w:t>
      </w:r>
      <w:r w:rsidRPr="00540E67">
        <w:rPr>
          <w:rFonts w:ascii="Times New Roman" w:eastAsia="Times New Roman" w:hAnsi="Times New Roman" w:cs="Times New Roman"/>
          <w:color w:val="000000"/>
          <w:sz w:val="24"/>
          <w:szCs w:val="24"/>
        </w:rPr>
        <w:t xml:space="preserve"> vietnē </w:t>
      </w:r>
      <w:hyperlink r:id="rId12">
        <w:r w:rsidRPr="00540E67">
          <w:rPr>
            <w:rFonts w:ascii="Times New Roman" w:eastAsia="Times New Roman" w:hAnsi="Times New Roman" w:cs="Times New Roman"/>
            <w:color w:val="0000FF"/>
            <w:sz w:val="24"/>
            <w:szCs w:val="24"/>
            <w:u w:val="single"/>
          </w:rPr>
          <w:t>www.sigulda.lv</w:t>
        </w:r>
      </w:hyperlink>
      <w:r w:rsidRPr="00540E67">
        <w:rPr>
          <w:rFonts w:ascii="Times New Roman" w:eastAsia="Times New Roman" w:hAnsi="Times New Roman" w:cs="Times New Roman"/>
          <w:color w:val="000000"/>
          <w:sz w:val="24"/>
          <w:szCs w:val="24"/>
        </w:rPr>
        <w:t>.</w:t>
      </w:r>
    </w:p>
    <w:p w:rsidR="00540E67" w:rsidRPr="00540E67" w:rsidRDefault="00540E67" w:rsidP="00540E67">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lastRenderedPageBreak/>
        <w:t>1.4.2.</w:t>
      </w:r>
      <w:r w:rsidRPr="00540E67">
        <w:rPr>
          <w:rFonts w:ascii="Times New Roman" w:eastAsia="Times New Roman" w:hAnsi="Times New Roman" w:cs="Times New Roman"/>
          <w:color w:val="000000"/>
          <w:sz w:val="24"/>
          <w:szCs w:val="24"/>
        </w:rPr>
        <w:tab/>
        <w:t xml:space="preserve">Ar iepirkuma dokumentiem ieinteresētajiem Pretendentiem ir iespējams iepazīties līdz 2018.gada </w:t>
      </w:r>
      <w:r w:rsidR="00081E9F" w:rsidRPr="002C44E0">
        <w:rPr>
          <w:rFonts w:ascii="Times New Roman" w:eastAsia="Times New Roman" w:hAnsi="Times New Roman" w:cs="Times New Roman"/>
          <w:sz w:val="24"/>
          <w:szCs w:val="24"/>
        </w:rPr>
        <w:t>26</w:t>
      </w:r>
      <w:r w:rsidRPr="002C44E0">
        <w:rPr>
          <w:rFonts w:ascii="Times New Roman" w:eastAsia="Times New Roman" w:hAnsi="Times New Roman" w:cs="Times New Roman"/>
          <w:sz w:val="24"/>
          <w:szCs w:val="24"/>
        </w:rPr>
        <w:t>.</w:t>
      </w:r>
      <w:r w:rsidR="00081E9F" w:rsidRPr="002C44E0">
        <w:rPr>
          <w:rFonts w:ascii="Times New Roman" w:eastAsia="Times New Roman" w:hAnsi="Times New Roman" w:cs="Times New Roman"/>
          <w:sz w:val="24"/>
          <w:szCs w:val="24"/>
        </w:rPr>
        <w:t>februārim</w:t>
      </w:r>
      <w:r w:rsidRPr="002C44E0">
        <w:rPr>
          <w:rFonts w:ascii="Times New Roman" w:eastAsia="Times New Roman" w:hAnsi="Times New Roman" w:cs="Times New Roman"/>
          <w:sz w:val="24"/>
          <w:szCs w:val="24"/>
        </w:rPr>
        <w:t xml:space="preserve"> plkst</w:t>
      </w:r>
      <w:r w:rsidRPr="00540E67">
        <w:rPr>
          <w:rFonts w:ascii="Times New Roman" w:eastAsia="Times New Roman" w:hAnsi="Times New Roman" w:cs="Times New Roman"/>
          <w:color w:val="000000"/>
          <w:sz w:val="24"/>
          <w:szCs w:val="24"/>
        </w:rPr>
        <w:t>. 12:00 uz vietas, Siguldas novada pašvaldības Administrācijas ēkā, Zinātnes ielā 7, Siguldas pagastā, Siguldas novadā, 2.stāvā, 209.kabinetā.</w:t>
      </w:r>
    </w:p>
    <w:p w:rsidR="00540E67" w:rsidRPr="00540E67" w:rsidRDefault="00540E67" w:rsidP="00540E67">
      <w:pPr>
        <w:keepNext/>
        <w:keepLines/>
        <w:pBdr>
          <w:top w:val="nil"/>
          <w:left w:val="nil"/>
          <w:bottom w:val="nil"/>
          <w:right w:val="nil"/>
          <w:between w:val="nil"/>
        </w:pBdr>
        <w:spacing w:after="120" w:line="240" w:lineRule="auto"/>
        <w:ind w:left="540" w:hanging="540"/>
        <w:jc w:val="both"/>
        <w:outlineLvl w:val="2"/>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1.4.3.Ja ieinteresētais Pretendents pieprasa izsniegt iepirkuma dokumentus drukātā veidā, Pasūtītājs tos izsniedz ieinteresētajam Pretendentam 3 (triju) darbdienu laikā pēc tam, kad saņemts šo dokumentu pieprasījums, ievērojot nosacījumu, ka dokumentu pieprasījums iesniegts laikus pirms piedāvājumu iesniegšanas termiņa.</w:t>
      </w:r>
    </w:p>
    <w:p w:rsidR="00540E67" w:rsidRPr="00540E67" w:rsidRDefault="00540E67" w:rsidP="00540E67">
      <w:pPr>
        <w:pBdr>
          <w:top w:val="nil"/>
          <w:left w:val="nil"/>
          <w:bottom w:val="nil"/>
          <w:right w:val="nil"/>
          <w:between w:val="nil"/>
        </w:pBdr>
        <w:spacing w:after="120" w:line="240" w:lineRule="auto"/>
        <w:ind w:left="540" w:hanging="54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1.4.4.Ja ieinteresētais Pretendents vēlas saņemt iepirkuma dokumentus drukātā veidā, Pasūtītājs var pieprasīt samaksu, kas nepārsniedz dokumentu pavairošanas un nosūtīšanas faktiskos izdevumus.</w:t>
      </w:r>
    </w:p>
    <w:p w:rsidR="00540E67" w:rsidRPr="00540E67" w:rsidRDefault="00540E67" w:rsidP="00540E67">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1.4.5.</w:t>
      </w:r>
      <w:r w:rsidRPr="00540E67">
        <w:rPr>
          <w:rFonts w:ascii="Times New Roman" w:eastAsia="Times New Roman" w:hAnsi="Times New Roman" w:cs="Times New Roman"/>
          <w:color w:val="000000"/>
          <w:sz w:val="24"/>
          <w:szCs w:val="24"/>
        </w:rPr>
        <w:tab/>
        <w:t xml:space="preserve">Iepirkuma Nolikuma grozījumi un atbildes uz Pretendentu jautājumiem par šo iepirkumu tiks publicētas </w:t>
      </w:r>
      <w:r w:rsidR="00D31287">
        <w:rPr>
          <w:rFonts w:ascii="Times New Roman" w:eastAsia="Times New Roman" w:hAnsi="Times New Roman" w:cs="Times New Roman"/>
          <w:color w:val="000000"/>
          <w:sz w:val="24"/>
          <w:szCs w:val="24"/>
        </w:rPr>
        <w:t>Siguldas novada pašvaldības</w:t>
      </w:r>
      <w:r w:rsidRPr="00540E67">
        <w:rPr>
          <w:rFonts w:ascii="Times New Roman" w:eastAsia="Times New Roman" w:hAnsi="Times New Roman" w:cs="Times New Roman"/>
          <w:color w:val="000000"/>
          <w:sz w:val="24"/>
          <w:szCs w:val="24"/>
        </w:rPr>
        <w:t xml:space="preserve"> </w:t>
      </w:r>
      <w:r w:rsidR="009830AD">
        <w:rPr>
          <w:rFonts w:ascii="Times New Roman" w:eastAsia="Times New Roman" w:hAnsi="Times New Roman" w:cs="Times New Roman"/>
          <w:color w:val="000000"/>
          <w:sz w:val="24"/>
          <w:szCs w:val="24"/>
        </w:rPr>
        <w:t>tīmekļa</w:t>
      </w:r>
      <w:r w:rsidRPr="00540E67">
        <w:rPr>
          <w:rFonts w:ascii="Times New Roman" w:eastAsia="Times New Roman" w:hAnsi="Times New Roman" w:cs="Times New Roman"/>
          <w:color w:val="000000"/>
          <w:sz w:val="24"/>
          <w:szCs w:val="24"/>
        </w:rPr>
        <w:t xml:space="preserve"> vietnē </w:t>
      </w:r>
      <w:hyperlink r:id="rId13">
        <w:r w:rsidRPr="00540E67">
          <w:rPr>
            <w:rFonts w:ascii="Times New Roman" w:eastAsia="Times New Roman" w:hAnsi="Times New Roman" w:cs="Times New Roman"/>
            <w:color w:val="0000FF"/>
            <w:sz w:val="24"/>
            <w:szCs w:val="24"/>
            <w:u w:val="single"/>
          </w:rPr>
          <w:t>www.sigulda.lv</w:t>
        </w:r>
      </w:hyperlink>
      <w:r w:rsidRPr="00540E67">
        <w:rPr>
          <w:rFonts w:ascii="Times New Roman" w:eastAsia="Times New Roman" w:hAnsi="Times New Roman" w:cs="Times New Roman"/>
          <w:color w:val="000000"/>
          <w:sz w:val="24"/>
          <w:szCs w:val="24"/>
        </w:rPr>
        <w:t>. Pretendenta pienākums ir pastāvīgi sekot mājaslapā publicētajai informācijai un ievērtēt to savā piedāvājumā.</w:t>
      </w:r>
    </w:p>
    <w:p w:rsidR="00540E67" w:rsidRPr="00540E67" w:rsidRDefault="00540E67" w:rsidP="00540E67">
      <w:pPr>
        <w:pBdr>
          <w:top w:val="nil"/>
          <w:left w:val="nil"/>
          <w:bottom w:val="nil"/>
          <w:right w:val="nil"/>
          <w:between w:val="nil"/>
        </w:pBdr>
        <w:spacing w:after="120" w:line="240" w:lineRule="auto"/>
        <w:ind w:left="576" w:hanging="576"/>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1.4.6.</w:t>
      </w:r>
      <w:r w:rsidRPr="00540E67">
        <w:rPr>
          <w:rFonts w:ascii="Times New Roman" w:eastAsia="Times New Roman" w:hAnsi="Times New Roman" w:cs="Times New Roman"/>
          <w:color w:val="000000"/>
          <w:sz w:val="24"/>
          <w:szCs w:val="24"/>
        </w:rPr>
        <w:tab/>
        <w:t>Iepirkuma komisija nav atbildīga par to, ja kāda ieinteresētā persona nav iepazinusies ar informāciju, kam ir nodrošināta brīva un tieša elektroniskā pieeja.</w:t>
      </w:r>
    </w:p>
    <w:p w:rsidR="00540E67" w:rsidRPr="00540E67" w:rsidRDefault="00540E67" w:rsidP="00540E6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bookmarkStart w:id="9" w:name="_1t3h5sf" w:colFirst="0" w:colLast="0"/>
      <w:bookmarkEnd w:id="9"/>
      <w:r w:rsidRPr="00540E67">
        <w:rPr>
          <w:rFonts w:ascii="Times New Roman" w:eastAsia="Times New Roman" w:hAnsi="Times New Roman" w:cs="Times New Roman"/>
          <w:b/>
          <w:color w:val="000000"/>
          <w:sz w:val="24"/>
          <w:szCs w:val="24"/>
        </w:rPr>
        <w:t xml:space="preserve">1.5. Vispārīgās vienošanās izpildes laiks </w:t>
      </w:r>
    </w:p>
    <w:p w:rsidR="00540E67" w:rsidRPr="00540E67" w:rsidRDefault="00540E67" w:rsidP="00540E67">
      <w:pPr>
        <w:pBdr>
          <w:top w:val="nil"/>
          <w:left w:val="nil"/>
          <w:bottom w:val="nil"/>
          <w:right w:val="nil"/>
          <w:between w:val="nil"/>
        </w:pBdr>
        <w:spacing w:after="120" w:line="240" w:lineRule="auto"/>
        <w:ind w:left="567" w:hanging="56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1.5.1.</w:t>
      </w:r>
      <w:r w:rsidRPr="00540E67">
        <w:rPr>
          <w:rFonts w:ascii="Times New Roman" w:eastAsia="Times New Roman" w:hAnsi="Times New Roman" w:cs="Times New Roman"/>
          <w:color w:val="000000"/>
          <w:sz w:val="24"/>
          <w:szCs w:val="24"/>
        </w:rPr>
        <w:tab/>
        <w:t>Ar uzvarējušajiem Pretendentu tiks slēgta vispārīgā vienošanās (Nolikuma 7.pielikums) par specializēto darbnīcu pakalpojuma sniegšanu personām ar garīga rakstura un</w:t>
      </w:r>
      <w:r w:rsidRPr="00540E67">
        <w:t xml:space="preserve"> </w:t>
      </w:r>
      <w:r w:rsidRPr="00540E67">
        <w:rPr>
          <w:rFonts w:ascii="Times New Roman" w:eastAsia="Times New Roman" w:hAnsi="Times New Roman" w:cs="Times New Roman"/>
          <w:color w:val="000000"/>
          <w:sz w:val="24"/>
          <w:szCs w:val="24"/>
        </w:rPr>
        <w:t>funkcionāliem traucējumiem darbspējīgā vecumā. Pēc vispārīgās vienošanās  noslēgšanas pakalpojuma saņēmēja – klients vai klienta likumīgais pārstāvis pēc saviem ieskatiem izvēlēsies konkrētu vispārīgās vienošanās dalībnieku pie kura saņemt pakalpojumu.</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1.5.2.</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sz w:val="24"/>
          <w:szCs w:val="24"/>
        </w:rPr>
        <w:t xml:space="preserve">Plānotais vispārīgās vienošanās darbības termiņš ir 36 (trīsdesmit seši) mēneši no vispārīgās vienošanās noslēgšanas dienas, vai līdz brīdim, kad Pasūtītāja maksājumi par saņemtajiem pakalpojumiem sasniedz 138 000,00 EUR (viens simts trīsdesmit astoņi tūkstoši </w:t>
      </w:r>
      <w:proofErr w:type="spellStart"/>
      <w:r w:rsidRPr="00540E67">
        <w:rPr>
          <w:rFonts w:ascii="Times New Roman" w:eastAsia="Times New Roman" w:hAnsi="Times New Roman" w:cs="Times New Roman"/>
          <w:sz w:val="24"/>
          <w:szCs w:val="24"/>
        </w:rPr>
        <w:t>euro</w:t>
      </w:r>
      <w:proofErr w:type="spellEnd"/>
      <w:r w:rsidRPr="00540E67">
        <w:rPr>
          <w:rFonts w:ascii="Times New Roman" w:eastAsia="Times New Roman" w:hAnsi="Times New Roman" w:cs="Times New Roman"/>
          <w:sz w:val="24"/>
          <w:szCs w:val="24"/>
        </w:rPr>
        <w:t xml:space="preserve"> un 00 centi) (bez PVN), atkarībā, kurš no apstākļiem iestājas pirmais. Pievienotās vērtības nodokļa likuma 52.panta pirmās daļas 9.punktam pakalpojumu ar pievienotās vērtības nodokli neapliek.</w:t>
      </w:r>
    </w:p>
    <w:p w:rsidR="00540E67" w:rsidRPr="00540E67" w:rsidRDefault="00540E67" w:rsidP="00540E67">
      <w:pPr>
        <w:keepNext/>
        <w:keepLines/>
        <w:pBdr>
          <w:top w:val="nil"/>
          <w:left w:val="nil"/>
          <w:bottom w:val="nil"/>
          <w:right w:val="nil"/>
          <w:between w:val="nil"/>
        </w:pBdr>
        <w:spacing w:before="240" w:after="120" w:line="240" w:lineRule="auto"/>
        <w:outlineLvl w:val="1"/>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b/>
          <w:color w:val="000000"/>
          <w:sz w:val="24"/>
          <w:szCs w:val="24"/>
        </w:rPr>
        <w:t>1.6. Piedāvājuma iesniegšanas un atvēršanas vieta, datums, laiks un kārtība</w:t>
      </w:r>
      <w:r w:rsidRPr="00540E67">
        <w:rPr>
          <w:rFonts w:ascii="Times New Roman" w:eastAsia="Times New Roman" w:hAnsi="Times New Roman" w:cs="Times New Roman"/>
          <w:b/>
          <w:color w:val="000000"/>
          <w:sz w:val="24"/>
          <w:szCs w:val="24"/>
        </w:rPr>
        <w:tab/>
      </w:r>
    </w:p>
    <w:p w:rsidR="00540E67" w:rsidRPr="00540E67" w:rsidRDefault="00540E67" w:rsidP="00540E67">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1.6.1. Pretendenti piedāvājumus var iesniegt līd</w:t>
      </w:r>
      <w:r w:rsidRPr="002C44E0">
        <w:rPr>
          <w:rFonts w:ascii="Times New Roman" w:eastAsia="Times New Roman" w:hAnsi="Times New Roman" w:cs="Times New Roman"/>
          <w:color w:val="000000"/>
          <w:sz w:val="24"/>
          <w:szCs w:val="24"/>
        </w:rPr>
        <w:t xml:space="preserve">z </w:t>
      </w:r>
      <w:r w:rsidR="002C44E0" w:rsidRPr="002C44E0">
        <w:rPr>
          <w:rFonts w:ascii="Times New Roman" w:eastAsia="Times New Roman" w:hAnsi="Times New Roman" w:cs="Times New Roman"/>
          <w:b/>
          <w:color w:val="000000"/>
          <w:sz w:val="24"/>
          <w:szCs w:val="24"/>
        </w:rPr>
        <w:t>26</w:t>
      </w:r>
      <w:r w:rsidRPr="002C44E0">
        <w:rPr>
          <w:rFonts w:ascii="Times New Roman" w:eastAsia="Times New Roman" w:hAnsi="Times New Roman" w:cs="Times New Roman"/>
          <w:b/>
          <w:color w:val="000000"/>
          <w:sz w:val="24"/>
          <w:szCs w:val="24"/>
        </w:rPr>
        <w:t>.</w:t>
      </w:r>
      <w:r w:rsidR="002C44E0" w:rsidRPr="002C44E0">
        <w:rPr>
          <w:rFonts w:ascii="Times New Roman" w:eastAsia="Times New Roman" w:hAnsi="Times New Roman" w:cs="Times New Roman"/>
          <w:b/>
          <w:color w:val="000000"/>
          <w:sz w:val="24"/>
          <w:szCs w:val="24"/>
        </w:rPr>
        <w:t>02</w:t>
      </w:r>
      <w:r w:rsidRPr="002C44E0">
        <w:rPr>
          <w:rFonts w:ascii="Times New Roman" w:eastAsia="Times New Roman" w:hAnsi="Times New Roman" w:cs="Times New Roman"/>
          <w:b/>
          <w:color w:val="000000"/>
          <w:sz w:val="24"/>
          <w:szCs w:val="24"/>
        </w:rPr>
        <w:t>.2018.</w:t>
      </w:r>
      <w:r w:rsidRPr="00540E67">
        <w:rPr>
          <w:rFonts w:ascii="Times New Roman" w:eastAsia="Times New Roman" w:hAnsi="Times New Roman" w:cs="Times New Roman"/>
          <w:b/>
          <w:color w:val="000000"/>
          <w:sz w:val="24"/>
          <w:szCs w:val="24"/>
        </w:rPr>
        <w:t xml:space="preserve"> plkst.12:00</w:t>
      </w: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color w:val="000000"/>
          <w:sz w:val="24"/>
          <w:szCs w:val="24"/>
          <w:u w:val="single"/>
        </w:rPr>
        <w:t xml:space="preserve">Siguldas novada pašvaldības Klientu apkalpošanas nodaļā, Siguldas pagasta pārvaldē, 2.stāvā, Zinātnes ielā 7, Siguldas pagastā, pie pārvaldes vadītājas </w:t>
      </w:r>
      <w:proofErr w:type="spellStart"/>
      <w:r w:rsidRPr="00540E67">
        <w:rPr>
          <w:rFonts w:ascii="Times New Roman" w:eastAsia="Times New Roman" w:hAnsi="Times New Roman" w:cs="Times New Roman"/>
          <w:color w:val="000000"/>
          <w:sz w:val="24"/>
          <w:szCs w:val="24"/>
          <w:u w:val="single"/>
        </w:rPr>
        <w:t>p.i</w:t>
      </w:r>
      <w:proofErr w:type="spellEnd"/>
      <w:r w:rsidRPr="00540E67">
        <w:rPr>
          <w:rFonts w:ascii="Times New Roman" w:eastAsia="Times New Roman" w:hAnsi="Times New Roman" w:cs="Times New Roman"/>
          <w:color w:val="000000"/>
          <w:sz w:val="24"/>
          <w:szCs w:val="24"/>
          <w:u w:val="single"/>
        </w:rPr>
        <w:t>.</w:t>
      </w:r>
      <w:r w:rsidRPr="00540E67">
        <w:rPr>
          <w:rFonts w:ascii="Times New Roman" w:eastAsia="Times New Roman" w:hAnsi="Times New Roman" w:cs="Times New Roman"/>
          <w:color w:val="000000"/>
          <w:sz w:val="24"/>
          <w:szCs w:val="24"/>
        </w:rPr>
        <w:t>, iesniedzot tos personīgi vai atsūtot pa pastu. Pasta sūtījumam jābūt nogādātam šajā punktā noteiktajā adresē līdz iepriekš minētajam termiņam.</w:t>
      </w:r>
    </w:p>
    <w:p w:rsidR="00540E67" w:rsidRPr="00540E67" w:rsidRDefault="00540E67" w:rsidP="00540E67">
      <w:pPr>
        <w:pBdr>
          <w:top w:val="nil"/>
          <w:left w:val="nil"/>
          <w:bottom w:val="nil"/>
          <w:right w:val="nil"/>
          <w:between w:val="nil"/>
        </w:pBdr>
        <w:spacing w:after="120" w:line="240" w:lineRule="auto"/>
        <w:ind w:left="624" w:hanging="624"/>
        <w:jc w:val="both"/>
        <w:rPr>
          <w:rFonts w:ascii="Times New Roman" w:eastAsia="Times New Roman" w:hAnsi="Times New Roman" w:cs="Times New Roman"/>
          <w:color w:val="000000"/>
          <w:sz w:val="24"/>
          <w:szCs w:val="24"/>
        </w:rPr>
      </w:pPr>
      <w:bookmarkStart w:id="10" w:name="_2s8eyo1" w:colFirst="0" w:colLast="0"/>
      <w:bookmarkEnd w:id="10"/>
      <w:r w:rsidRPr="00540E67">
        <w:rPr>
          <w:rFonts w:ascii="Times New Roman" w:eastAsia="Times New Roman" w:hAnsi="Times New Roman" w:cs="Times New Roman"/>
          <w:color w:val="000000"/>
          <w:sz w:val="24"/>
          <w:szCs w:val="24"/>
        </w:rPr>
        <w:t>1.6.2.</w:t>
      </w:r>
      <w:r w:rsidRPr="00540E67">
        <w:rPr>
          <w:rFonts w:ascii="Times New Roman" w:eastAsia="Times New Roman" w:hAnsi="Times New Roman" w:cs="Times New Roman"/>
          <w:color w:val="000000"/>
          <w:sz w:val="24"/>
          <w:szCs w:val="24"/>
        </w:rPr>
        <w:tab/>
        <w:t xml:space="preserve"> Piedāvājumi, kas iesniegti pēc minētā termiņa, netiks pieņemti. Pa pastu sūtītos piedāvājumus, kas saņemti pēc minētā termiņa, neatvērtus nosūtīs atpakaļ iesniedzējam.</w:t>
      </w:r>
    </w:p>
    <w:p w:rsidR="00540E67" w:rsidRPr="00540E67" w:rsidRDefault="00540E67" w:rsidP="00540E67">
      <w:pPr>
        <w:suppressAutoHyphens/>
        <w:spacing w:after="120" w:line="240" w:lineRule="auto"/>
        <w:ind w:left="720" w:hanging="720"/>
        <w:jc w:val="both"/>
        <w:rPr>
          <w:rFonts w:ascii="Times New Roman" w:eastAsia="Times New Roman" w:hAnsi="Times New Roman" w:cs="Times New Roman"/>
          <w:b/>
          <w:bCs/>
          <w:color w:val="000000"/>
          <w:sz w:val="24"/>
          <w:szCs w:val="24"/>
          <w:u w:color="000000"/>
          <w:lang w:eastAsia="lv-LV"/>
        </w:rPr>
      </w:pPr>
      <w:r w:rsidRPr="00540E67">
        <w:rPr>
          <w:rFonts w:ascii="Times New Roman" w:eastAsia="Calibri" w:hAnsi="Calibri" w:cs="Calibri"/>
          <w:color w:val="000000"/>
          <w:sz w:val="24"/>
          <w:szCs w:val="24"/>
          <w:u w:color="000000"/>
          <w:lang w:eastAsia="lv-LV"/>
        </w:rPr>
        <w:t>1.6.3.</w:t>
      </w:r>
      <w:r w:rsidRPr="00540E67">
        <w:rPr>
          <w:rFonts w:ascii="Times New Roman" w:eastAsia="Calibri" w:hAnsi="Calibri" w:cs="Calibri"/>
          <w:color w:val="000000"/>
          <w:sz w:val="24"/>
          <w:szCs w:val="24"/>
          <w:u w:color="000000"/>
          <w:lang w:eastAsia="lv-LV"/>
        </w:rPr>
        <w:tab/>
      </w:r>
      <w:r w:rsidRPr="00540E67">
        <w:rPr>
          <w:rFonts w:ascii="Times New Roman" w:eastAsia="Calibri" w:hAnsi="Times New Roman" w:cs="Times New Roman"/>
          <w:color w:val="000000"/>
          <w:sz w:val="24"/>
          <w:szCs w:val="24"/>
          <w:u w:color="000000"/>
          <w:lang w:eastAsia="lv-LV"/>
        </w:rPr>
        <w:t xml:space="preserve">Piedāvājumi tiks atvērti Zinātnes ielā 7, Siguldas pagastā, 2.stāvā, 209.kabinetā, Siguldas novada pašvaldības Administrācijas ēkā </w:t>
      </w:r>
      <w:r w:rsidRPr="00540E67">
        <w:rPr>
          <w:rFonts w:ascii="Times New Roman" w:eastAsia="Calibri" w:hAnsi="Times New Roman" w:cs="Times New Roman"/>
          <w:b/>
          <w:bCs/>
          <w:color w:val="000000"/>
          <w:sz w:val="24"/>
          <w:szCs w:val="24"/>
          <w:u w:color="000000"/>
          <w:lang w:eastAsia="lv-LV"/>
        </w:rPr>
        <w:t>2018.</w:t>
      </w:r>
      <w:r w:rsidRPr="002C44E0">
        <w:rPr>
          <w:rFonts w:ascii="Times New Roman" w:eastAsia="Calibri" w:hAnsi="Times New Roman" w:cs="Times New Roman"/>
          <w:b/>
          <w:bCs/>
          <w:color w:val="000000"/>
          <w:sz w:val="24"/>
          <w:szCs w:val="24"/>
          <w:u w:color="000000"/>
          <w:lang w:eastAsia="lv-LV"/>
        </w:rPr>
        <w:t xml:space="preserve">gada </w:t>
      </w:r>
      <w:r w:rsidR="002C44E0" w:rsidRPr="002C44E0">
        <w:rPr>
          <w:rFonts w:ascii="Times New Roman" w:eastAsia="Calibri" w:hAnsi="Times New Roman" w:cs="Times New Roman"/>
          <w:b/>
          <w:bCs/>
          <w:color w:val="000000"/>
          <w:sz w:val="24"/>
          <w:szCs w:val="24"/>
          <w:u w:color="000000"/>
          <w:lang w:eastAsia="lv-LV"/>
        </w:rPr>
        <w:t>26</w:t>
      </w:r>
      <w:r w:rsidRPr="002C44E0">
        <w:rPr>
          <w:rFonts w:ascii="Times New Roman" w:eastAsia="Calibri" w:hAnsi="Times New Roman" w:cs="Times New Roman"/>
          <w:b/>
          <w:bCs/>
          <w:color w:val="000000"/>
          <w:sz w:val="24"/>
          <w:szCs w:val="24"/>
          <w:u w:color="000000"/>
          <w:lang w:eastAsia="lv-LV"/>
        </w:rPr>
        <w:t>.</w:t>
      </w:r>
      <w:r w:rsidR="002C44E0" w:rsidRPr="002C44E0">
        <w:rPr>
          <w:rFonts w:ascii="Times New Roman" w:eastAsia="Calibri" w:hAnsi="Times New Roman" w:cs="Times New Roman"/>
          <w:b/>
          <w:bCs/>
          <w:color w:val="000000"/>
          <w:sz w:val="24"/>
          <w:szCs w:val="24"/>
          <w:u w:color="000000"/>
          <w:lang w:eastAsia="lv-LV"/>
        </w:rPr>
        <w:t>februār</w:t>
      </w:r>
      <w:r w:rsidR="001D78A4">
        <w:rPr>
          <w:rFonts w:ascii="Times New Roman" w:eastAsia="Calibri" w:hAnsi="Times New Roman" w:cs="Times New Roman"/>
          <w:b/>
          <w:bCs/>
          <w:color w:val="000000"/>
          <w:sz w:val="24"/>
          <w:szCs w:val="24"/>
          <w:u w:color="000000"/>
          <w:lang w:eastAsia="lv-LV"/>
        </w:rPr>
        <w:t>ī</w:t>
      </w:r>
      <w:r w:rsidRPr="002C44E0">
        <w:rPr>
          <w:rFonts w:ascii="Times New Roman" w:eastAsia="Calibri" w:hAnsi="Times New Roman" w:cs="Times New Roman"/>
          <w:b/>
          <w:bCs/>
          <w:color w:val="000000"/>
          <w:sz w:val="24"/>
          <w:szCs w:val="24"/>
          <w:u w:color="000000"/>
          <w:lang w:eastAsia="lv-LV"/>
        </w:rPr>
        <w:t xml:space="preserve"> plkst</w:t>
      </w:r>
      <w:r w:rsidRPr="00540E67">
        <w:rPr>
          <w:rFonts w:ascii="Times New Roman" w:eastAsia="Calibri" w:hAnsi="Times New Roman" w:cs="Times New Roman"/>
          <w:b/>
          <w:bCs/>
          <w:color w:val="000000"/>
          <w:sz w:val="24"/>
          <w:szCs w:val="24"/>
          <w:u w:color="000000"/>
          <w:lang w:eastAsia="lv-LV"/>
        </w:rPr>
        <w:t>.12:00.</w:t>
      </w:r>
    </w:p>
    <w:p w:rsidR="00540E67" w:rsidRPr="00540E67" w:rsidRDefault="00540E67" w:rsidP="00540E67">
      <w:pPr>
        <w:suppressAutoHyphens/>
        <w:spacing w:before="60" w:after="120" w:line="240" w:lineRule="auto"/>
        <w:ind w:left="720" w:hanging="720"/>
        <w:jc w:val="both"/>
        <w:rPr>
          <w:rFonts w:ascii="Times New Roman" w:eastAsia="Times New Roman" w:hAnsi="Times New Roman" w:cs="Times New Roman"/>
          <w:i/>
          <w:color w:val="FF0000"/>
          <w:sz w:val="26"/>
          <w:szCs w:val="26"/>
          <w:u w:color="000000"/>
          <w:lang w:eastAsia="lv-LV"/>
        </w:rPr>
      </w:pPr>
      <w:r w:rsidRPr="00540E67">
        <w:rPr>
          <w:rFonts w:ascii="Times New Roman" w:eastAsia="Calibri" w:hAnsi="Calibri" w:cs="Calibri"/>
          <w:color w:val="000000"/>
          <w:sz w:val="24"/>
          <w:szCs w:val="24"/>
          <w:u w:color="000000"/>
          <w:lang w:eastAsia="lv-LV"/>
        </w:rPr>
        <w:t>1.6.4.</w:t>
      </w:r>
      <w:r w:rsidRPr="00540E67">
        <w:rPr>
          <w:rFonts w:ascii="Times New Roman" w:eastAsia="Calibri" w:hAnsi="Calibri" w:cs="Calibri"/>
          <w:color w:val="000000"/>
          <w:sz w:val="24"/>
          <w:szCs w:val="24"/>
          <w:u w:color="000000"/>
          <w:lang w:eastAsia="lv-LV"/>
        </w:rPr>
        <w:tab/>
        <w:t>Pied</w:t>
      </w:r>
      <w:r w:rsidRPr="00540E67">
        <w:rPr>
          <w:rFonts w:ascii="Calibri" w:eastAsia="Calibri" w:hAnsi="Times New Roman" w:cs="Calibri"/>
          <w:color w:val="000000"/>
          <w:sz w:val="24"/>
          <w:szCs w:val="24"/>
          <w:u w:color="000000"/>
          <w:lang w:eastAsia="lv-LV"/>
        </w:rPr>
        <w:t>ā</w:t>
      </w:r>
      <w:r w:rsidRPr="00540E67">
        <w:rPr>
          <w:rFonts w:ascii="Times New Roman" w:eastAsia="Calibri" w:hAnsi="Calibri" w:cs="Calibri"/>
          <w:color w:val="000000"/>
          <w:sz w:val="24"/>
          <w:szCs w:val="24"/>
          <w:u w:color="000000"/>
          <w:lang w:eastAsia="lv-LV"/>
        </w:rPr>
        <w:t>v</w:t>
      </w:r>
      <w:r w:rsidRPr="00540E67">
        <w:rPr>
          <w:rFonts w:ascii="Calibri" w:eastAsia="Calibri" w:hAnsi="Times New Roman" w:cs="Calibri"/>
          <w:color w:val="000000"/>
          <w:sz w:val="24"/>
          <w:szCs w:val="24"/>
          <w:u w:color="000000"/>
          <w:lang w:eastAsia="lv-LV"/>
        </w:rPr>
        <w:t>ā</w:t>
      </w:r>
      <w:r w:rsidRPr="00540E67">
        <w:rPr>
          <w:rFonts w:ascii="Times New Roman" w:eastAsia="Calibri" w:hAnsi="Calibri" w:cs="Calibri"/>
          <w:color w:val="000000"/>
          <w:sz w:val="24"/>
          <w:szCs w:val="24"/>
          <w:u w:color="000000"/>
          <w:lang w:eastAsia="lv-LV"/>
        </w:rPr>
        <w:t>jumu atv</w:t>
      </w:r>
      <w:r w:rsidRPr="00540E67">
        <w:rPr>
          <w:rFonts w:ascii="Calibri" w:eastAsia="Calibri" w:hAnsi="Times New Roman" w:cs="Calibri"/>
          <w:color w:val="000000"/>
          <w:sz w:val="24"/>
          <w:szCs w:val="24"/>
          <w:u w:color="000000"/>
          <w:lang w:eastAsia="lv-LV"/>
        </w:rPr>
        <w:t>ē</w:t>
      </w:r>
      <w:r w:rsidRPr="00540E67">
        <w:rPr>
          <w:rFonts w:ascii="Times New Roman" w:eastAsia="Calibri" w:hAnsi="Calibri" w:cs="Calibri"/>
          <w:color w:val="000000"/>
          <w:sz w:val="24"/>
          <w:szCs w:val="24"/>
          <w:u w:color="000000"/>
          <w:lang w:eastAsia="lv-LV"/>
        </w:rPr>
        <w:t>r</w:t>
      </w:r>
      <w:r w:rsidRPr="00540E67">
        <w:rPr>
          <w:rFonts w:ascii="Calibri" w:eastAsia="Calibri" w:hAnsi="Times New Roman" w:cs="Calibri"/>
          <w:color w:val="000000"/>
          <w:sz w:val="24"/>
          <w:szCs w:val="24"/>
          <w:u w:color="000000"/>
          <w:lang w:eastAsia="lv-LV"/>
        </w:rPr>
        <w:t>š</w:t>
      </w:r>
      <w:r w:rsidRPr="00540E67">
        <w:rPr>
          <w:rFonts w:ascii="Times New Roman" w:eastAsia="Calibri" w:hAnsi="Calibri" w:cs="Calibri"/>
          <w:color w:val="000000"/>
          <w:sz w:val="24"/>
          <w:szCs w:val="24"/>
          <w:u w:color="000000"/>
          <w:lang w:eastAsia="lv-LV"/>
        </w:rPr>
        <w:t>anas san</w:t>
      </w:r>
      <w:r w:rsidRPr="00540E67">
        <w:rPr>
          <w:rFonts w:ascii="Calibri" w:eastAsia="Calibri" w:hAnsi="Times New Roman" w:cs="Calibri"/>
          <w:color w:val="000000"/>
          <w:sz w:val="24"/>
          <w:szCs w:val="24"/>
          <w:u w:color="000000"/>
          <w:lang w:eastAsia="lv-LV"/>
        </w:rPr>
        <w:t>ā</w:t>
      </w:r>
      <w:r w:rsidRPr="00540E67">
        <w:rPr>
          <w:rFonts w:ascii="Times New Roman" w:eastAsia="Calibri" w:hAnsi="Calibri" w:cs="Calibri"/>
          <w:color w:val="000000"/>
          <w:sz w:val="24"/>
          <w:szCs w:val="24"/>
          <w:u w:color="000000"/>
          <w:lang w:eastAsia="lv-LV"/>
        </w:rPr>
        <w:t>ksm</w:t>
      </w:r>
      <w:r w:rsidRPr="00540E67">
        <w:rPr>
          <w:rFonts w:ascii="Calibri" w:eastAsia="Calibri" w:hAnsi="Times New Roman" w:cs="Calibri"/>
          <w:color w:val="000000"/>
          <w:sz w:val="24"/>
          <w:szCs w:val="24"/>
          <w:u w:color="000000"/>
          <w:lang w:eastAsia="lv-LV"/>
        </w:rPr>
        <w:t>ē</w:t>
      </w:r>
      <w:r w:rsidRPr="00540E67">
        <w:rPr>
          <w:rFonts w:ascii="Calibri" w:eastAsia="Calibri" w:hAnsi="Times New Roman" w:cs="Calibri"/>
          <w:color w:val="000000"/>
          <w:sz w:val="24"/>
          <w:szCs w:val="24"/>
          <w:u w:color="000000"/>
          <w:lang w:eastAsia="lv-LV"/>
        </w:rPr>
        <w:t xml:space="preserve"> </w:t>
      </w:r>
      <w:r w:rsidRPr="00540E67">
        <w:rPr>
          <w:rFonts w:ascii="Times New Roman" w:eastAsia="Calibri" w:hAnsi="Calibri" w:cs="Calibri"/>
          <w:color w:val="000000"/>
          <w:sz w:val="24"/>
          <w:szCs w:val="24"/>
          <w:u w:color="000000"/>
          <w:lang w:eastAsia="lv-LV"/>
        </w:rPr>
        <w:t>var piedal</w:t>
      </w:r>
      <w:r w:rsidRPr="00540E67">
        <w:rPr>
          <w:rFonts w:ascii="Calibri" w:eastAsia="Calibri" w:hAnsi="Times New Roman" w:cs="Calibri"/>
          <w:color w:val="000000"/>
          <w:sz w:val="24"/>
          <w:szCs w:val="24"/>
          <w:u w:color="000000"/>
          <w:lang w:eastAsia="lv-LV"/>
        </w:rPr>
        <w:t>ī</w:t>
      </w:r>
      <w:r w:rsidRPr="00540E67">
        <w:rPr>
          <w:rFonts w:ascii="Times New Roman" w:eastAsia="Calibri" w:hAnsi="Calibri" w:cs="Calibri"/>
          <w:color w:val="000000"/>
          <w:sz w:val="24"/>
          <w:szCs w:val="24"/>
          <w:u w:color="000000"/>
          <w:lang w:eastAsia="lv-LV"/>
        </w:rPr>
        <w:t>ties visi Pretendenti vai to pilnvarotie p</w:t>
      </w:r>
      <w:r w:rsidRPr="00540E67">
        <w:rPr>
          <w:rFonts w:ascii="Calibri" w:eastAsia="Calibri" w:hAnsi="Times New Roman" w:cs="Calibri"/>
          <w:color w:val="000000"/>
          <w:sz w:val="24"/>
          <w:szCs w:val="24"/>
          <w:u w:color="000000"/>
          <w:lang w:eastAsia="lv-LV"/>
        </w:rPr>
        <w:t>ā</w:t>
      </w:r>
      <w:r w:rsidRPr="00540E67">
        <w:rPr>
          <w:rFonts w:ascii="Times New Roman" w:eastAsia="Calibri" w:hAnsi="Calibri" w:cs="Calibri"/>
          <w:color w:val="000000"/>
          <w:sz w:val="24"/>
          <w:szCs w:val="24"/>
          <w:u w:color="000000"/>
          <w:lang w:eastAsia="lv-LV"/>
        </w:rPr>
        <w:t>rst</w:t>
      </w:r>
      <w:r w:rsidRPr="00540E67">
        <w:rPr>
          <w:rFonts w:ascii="Calibri" w:eastAsia="Calibri" w:hAnsi="Times New Roman" w:cs="Calibri"/>
          <w:color w:val="000000"/>
          <w:sz w:val="24"/>
          <w:szCs w:val="24"/>
          <w:u w:color="000000"/>
          <w:lang w:eastAsia="lv-LV"/>
        </w:rPr>
        <w:t>ā</w:t>
      </w:r>
      <w:r w:rsidRPr="00540E67">
        <w:rPr>
          <w:rFonts w:ascii="Times New Roman" w:eastAsia="Calibri" w:hAnsi="Calibri" w:cs="Calibri"/>
          <w:color w:val="000000"/>
          <w:sz w:val="24"/>
          <w:szCs w:val="24"/>
          <w:u w:color="000000"/>
          <w:lang w:eastAsia="lv-LV"/>
        </w:rPr>
        <w:t>vji, k</w:t>
      </w:r>
      <w:r w:rsidRPr="00540E67">
        <w:rPr>
          <w:rFonts w:ascii="Calibri" w:eastAsia="Calibri" w:hAnsi="Times New Roman" w:cs="Calibri"/>
          <w:color w:val="000000"/>
          <w:sz w:val="24"/>
          <w:szCs w:val="24"/>
          <w:u w:color="000000"/>
          <w:lang w:eastAsia="lv-LV"/>
        </w:rPr>
        <w:t>ā</w:t>
      </w:r>
      <w:r w:rsidRPr="00540E67">
        <w:rPr>
          <w:rFonts w:ascii="Calibri" w:eastAsia="Calibri" w:hAnsi="Times New Roman" w:cs="Calibri"/>
          <w:color w:val="000000"/>
          <w:sz w:val="24"/>
          <w:szCs w:val="24"/>
          <w:u w:color="000000"/>
          <w:lang w:eastAsia="lv-LV"/>
        </w:rPr>
        <w:t xml:space="preserve"> </w:t>
      </w:r>
      <w:r w:rsidRPr="00540E67">
        <w:rPr>
          <w:rFonts w:ascii="Times New Roman" w:eastAsia="Calibri" w:hAnsi="Calibri" w:cs="Calibri"/>
          <w:color w:val="000000"/>
          <w:sz w:val="24"/>
          <w:szCs w:val="24"/>
          <w:u w:color="000000"/>
          <w:lang w:eastAsia="lv-LV"/>
        </w:rPr>
        <w:t>ar</w:t>
      </w:r>
      <w:r w:rsidRPr="00540E67">
        <w:rPr>
          <w:rFonts w:ascii="Calibri" w:eastAsia="Calibri" w:hAnsi="Times New Roman" w:cs="Calibri"/>
          <w:color w:val="000000"/>
          <w:sz w:val="24"/>
          <w:szCs w:val="24"/>
          <w:u w:color="000000"/>
          <w:lang w:eastAsia="lv-LV"/>
        </w:rPr>
        <w:t>ī</w:t>
      </w:r>
      <w:r w:rsidRPr="00540E67">
        <w:rPr>
          <w:rFonts w:ascii="Calibri" w:eastAsia="Calibri" w:hAnsi="Times New Roman" w:cs="Calibri"/>
          <w:color w:val="000000"/>
          <w:sz w:val="24"/>
          <w:szCs w:val="24"/>
          <w:u w:color="000000"/>
          <w:lang w:eastAsia="lv-LV"/>
        </w:rPr>
        <w:t xml:space="preserve"> </w:t>
      </w:r>
      <w:r w:rsidRPr="00540E67">
        <w:rPr>
          <w:rFonts w:ascii="Times New Roman" w:eastAsia="Calibri" w:hAnsi="Calibri" w:cs="Calibri"/>
          <w:color w:val="000000"/>
          <w:sz w:val="24"/>
          <w:szCs w:val="24"/>
          <w:u w:color="000000"/>
          <w:lang w:eastAsia="lv-LV"/>
        </w:rPr>
        <w:t>citas ieinteres</w:t>
      </w:r>
      <w:r w:rsidRPr="00540E67">
        <w:rPr>
          <w:rFonts w:ascii="Calibri" w:eastAsia="Calibri" w:hAnsi="Times New Roman" w:cs="Calibri"/>
          <w:color w:val="000000"/>
          <w:sz w:val="24"/>
          <w:szCs w:val="24"/>
          <w:u w:color="000000"/>
          <w:lang w:eastAsia="lv-LV"/>
        </w:rPr>
        <w:t>ē</w:t>
      </w:r>
      <w:r w:rsidRPr="00540E67">
        <w:rPr>
          <w:rFonts w:ascii="Times New Roman" w:eastAsia="Calibri" w:hAnsi="Calibri" w:cs="Calibri"/>
          <w:color w:val="000000"/>
          <w:sz w:val="24"/>
          <w:szCs w:val="24"/>
          <w:u w:color="000000"/>
          <w:lang w:eastAsia="lv-LV"/>
        </w:rPr>
        <w:t>t</w:t>
      </w:r>
      <w:r w:rsidRPr="00540E67">
        <w:rPr>
          <w:rFonts w:ascii="Calibri" w:eastAsia="Calibri" w:hAnsi="Times New Roman" w:cs="Calibri"/>
          <w:color w:val="000000"/>
          <w:sz w:val="24"/>
          <w:szCs w:val="24"/>
          <w:u w:color="000000"/>
          <w:lang w:eastAsia="lv-LV"/>
        </w:rPr>
        <w:t>ā</w:t>
      </w:r>
      <w:r w:rsidRPr="00540E67">
        <w:rPr>
          <w:rFonts w:ascii="Times New Roman" w:eastAsia="Calibri" w:hAnsi="Calibri" w:cs="Calibri"/>
          <w:color w:val="000000"/>
          <w:sz w:val="24"/>
          <w:szCs w:val="24"/>
          <w:u w:color="000000"/>
          <w:lang w:eastAsia="lv-LV"/>
        </w:rPr>
        <w:t>s personas.</w:t>
      </w:r>
    </w:p>
    <w:p w:rsidR="00540E67" w:rsidRPr="00540E67" w:rsidRDefault="00540E67" w:rsidP="00540E67">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1.7. Piedāvājuma nodrošinājums</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bookmarkStart w:id="11" w:name="_17dp8vu" w:colFirst="0" w:colLast="0"/>
      <w:bookmarkEnd w:id="11"/>
      <w:r w:rsidRPr="00540E67">
        <w:rPr>
          <w:rFonts w:ascii="Times New Roman" w:eastAsia="Times New Roman" w:hAnsi="Times New Roman" w:cs="Times New Roman"/>
          <w:color w:val="000000"/>
          <w:sz w:val="24"/>
          <w:szCs w:val="24"/>
        </w:rPr>
        <w:t>Iesniedzot Piedāvājumu, Pretendentam piedāvājuma nodrošinājums nav jāiesniedz.</w:t>
      </w:r>
    </w:p>
    <w:p w:rsidR="00540E67" w:rsidRPr="00540E67" w:rsidRDefault="00540E67" w:rsidP="00540E67">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lastRenderedPageBreak/>
        <w:t>1.8. Piedāvājuma noformēšana</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1.8.1.</w:t>
      </w:r>
      <w:r w:rsidRPr="00540E67">
        <w:rPr>
          <w:rFonts w:ascii="Times New Roman" w:eastAsia="Times New Roman" w:hAnsi="Times New Roman" w:cs="Times New Roman"/>
          <w:color w:val="000000"/>
          <w:sz w:val="24"/>
          <w:szCs w:val="24"/>
        </w:rPr>
        <w:tab/>
        <w:t>Piedāvājums iesniedzams aizlīmētā un aizzīmogotā aploksnē (vai citā iepakojumā), uz kuras jānorāda:</w:t>
      </w:r>
    </w:p>
    <w:p w:rsidR="00540E67" w:rsidRPr="00540E67" w:rsidRDefault="00540E67" w:rsidP="00540E67">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pasūtītāja nosaukums un adrese;</w:t>
      </w:r>
    </w:p>
    <w:p w:rsidR="00540E67" w:rsidRPr="00540E67" w:rsidRDefault="00540E67" w:rsidP="00540E67">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pretendenta nosaukums un adrese; </w:t>
      </w:r>
    </w:p>
    <w:p w:rsidR="00540E67" w:rsidRPr="00540E67" w:rsidRDefault="00540E67" w:rsidP="00540E67">
      <w:pPr>
        <w:numPr>
          <w:ilvl w:val="3"/>
          <w:numId w:val="26"/>
        </w:numPr>
        <w:pBdr>
          <w:top w:val="nil"/>
          <w:left w:val="nil"/>
          <w:bottom w:val="nil"/>
          <w:right w:val="nil"/>
          <w:between w:val="nil"/>
        </w:pBdr>
        <w:spacing w:before="120" w:after="120" w:line="240" w:lineRule="auto"/>
        <w:contextualSpacing/>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atzīme: </w:t>
      </w:r>
    </w:p>
    <w:p w:rsidR="00540E67" w:rsidRPr="00540E67" w:rsidRDefault="00540E67" w:rsidP="00540E67">
      <w:pPr>
        <w:keepNext/>
        <w:keepLines/>
        <w:pBdr>
          <w:top w:val="nil"/>
          <w:left w:val="nil"/>
          <w:bottom w:val="nil"/>
          <w:right w:val="nil"/>
          <w:between w:val="nil"/>
        </w:pBdr>
        <w:spacing w:before="240" w:after="120" w:line="240" w:lineRule="auto"/>
        <w:ind w:left="936"/>
        <w:jc w:val="center"/>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“Specializēto darbnīcu pakalpojuma sniegšana personām ar garīga rakstura traucējumiem darbspējīgā vecumā nodrošināšana”</w:t>
      </w:r>
    </w:p>
    <w:p w:rsidR="00540E67" w:rsidRPr="00540E67" w:rsidRDefault="00540E67" w:rsidP="00540E67">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identifikācijas Nr. SNP 2018/03/AK</w:t>
      </w:r>
    </w:p>
    <w:p w:rsidR="00540E67" w:rsidRPr="00540E67" w:rsidRDefault="00540E67" w:rsidP="00540E67">
      <w:pPr>
        <w:pBdr>
          <w:top w:val="nil"/>
          <w:left w:val="nil"/>
          <w:bottom w:val="nil"/>
          <w:right w:val="nil"/>
          <w:between w:val="nil"/>
        </w:pBdr>
        <w:spacing w:after="120" w:line="240" w:lineRule="auto"/>
        <w:ind w:left="720"/>
        <w:jc w:val="center"/>
        <w:rPr>
          <w:rFonts w:ascii="Times New Roman" w:eastAsia="Times New Roman" w:hAnsi="Times New Roman" w:cs="Times New Roman"/>
          <w:color w:val="000000"/>
          <w:sz w:val="24"/>
          <w:szCs w:val="24"/>
          <w:highlight w:val="cyan"/>
        </w:rPr>
      </w:pPr>
      <w:r w:rsidRPr="00540E67">
        <w:rPr>
          <w:rFonts w:ascii="Times New Roman" w:eastAsia="Times New Roman" w:hAnsi="Times New Roman" w:cs="Times New Roman"/>
          <w:b/>
          <w:color w:val="000000"/>
          <w:sz w:val="24"/>
          <w:szCs w:val="24"/>
        </w:rPr>
        <w:t xml:space="preserve">Neatvērt </w:t>
      </w:r>
      <w:r w:rsidRPr="002C44E0">
        <w:rPr>
          <w:rFonts w:ascii="Times New Roman" w:eastAsia="Times New Roman" w:hAnsi="Times New Roman" w:cs="Times New Roman"/>
          <w:b/>
          <w:color w:val="000000"/>
          <w:sz w:val="24"/>
          <w:szCs w:val="24"/>
        </w:rPr>
        <w:t xml:space="preserve">līdz </w:t>
      </w:r>
      <w:r w:rsidR="002C44E0" w:rsidRPr="002C44E0">
        <w:rPr>
          <w:rFonts w:ascii="Times New Roman" w:eastAsia="Times New Roman" w:hAnsi="Times New Roman" w:cs="Times New Roman"/>
          <w:b/>
          <w:color w:val="000000"/>
          <w:sz w:val="24"/>
          <w:szCs w:val="24"/>
        </w:rPr>
        <w:t>26</w:t>
      </w:r>
      <w:r w:rsidRPr="002C44E0">
        <w:rPr>
          <w:rFonts w:ascii="Times New Roman" w:eastAsia="Times New Roman" w:hAnsi="Times New Roman" w:cs="Times New Roman"/>
          <w:b/>
          <w:color w:val="000000"/>
          <w:sz w:val="24"/>
          <w:szCs w:val="24"/>
        </w:rPr>
        <w:t>.</w:t>
      </w:r>
      <w:r w:rsidR="002C44E0" w:rsidRPr="002C44E0">
        <w:rPr>
          <w:rFonts w:ascii="Times New Roman" w:eastAsia="Times New Roman" w:hAnsi="Times New Roman" w:cs="Times New Roman"/>
          <w:b/>
          <w:color w:val="000000"/>
          <w:sz w:val="24"/>
          <w:szCs w:val="24"/>
        </w:rPr>
        <w:t>02</w:t>
      </w:r>
      <w:r w:rsidRPr="002C44E0">
        <w:rPr>
          <w:rFonts w:ascii="Times New Roman" w:eastAsia="Times New Roman" w:hAnsi="Times New Roman" w:cs="Times New Roman"/>
          <w:b/>
          <w:color w:val="000000"/>
          <w:sz w:val="24"/>
          <w:szCs w:val="24"/>
        </w:rPr>
        <w:t>.2018. plkst. 12:00”</w:t>
      </w:r>
    </w:p>
    <w:p w:rsidR="00540E67" w:rsidRPr="00540E67" w:rsidRDefault="00540E67" w:rsidP="00540E67">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1.8.2. Piedāvājums sastāv no trim daļām:</w:t>
      </w:r>
    </w:p>
    <w:p w:rsidR="00540E67" w:rsidRPr="00540E67" w:rsidRDefault="00540E67" w:rsidP="00540E67">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1.8.2.1. pretendentu atlases dokumentiem (1 oriģināls un 1 kopija);</w:t>
      </w:r>
    </w:p>
    <w:p w:rsidR="00540E67" w:rsidRPr="00540E67" w:rsidRDefault="00540E67" w:rsidP="00540E67">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1.8.2.2. tehniskā piedāvājuma (1 oriģināls un 1 kopija);</w:t>
      </w:r>
    </w:p>
    <w:p w:rsidR="00540E67" w:rsidRPr="00540E67" w:rsidRDefault="00540E67" w:rsidP="00540E67">
      <w:pPr>
        <w:pBdr>
          <w:top w:val="nil"/>
          <w:left w:val="nil"/>
          <w:bottom w:val="nil"/>
          <w:right w:val="nil"/>
          <w:between w:val="nil"/>
        </w:pBdr>
        <w:spacing w:before="120" w:after="120" w:line="240" w:lineRule="auto"/>
        <w:ind w:firstLine="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1.8.2.3. finanšu piedāvājuma (1 oriģināls un 1 kopija).</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1.8.3. Piedāvājuma visas daļas iesniedz Nolikuma 1.8.1.punktā minētajā aploksnē (vai citā iepakojumā). Piedāvājuma dokumentiem jābūt sanumurētiem, </w:t>
      </w:r>
      <w:proofErr w:type="spellStart"/>
      <w:r w:rsidRPr="00540E67">
        <w:rPr>
          <w:rFonts w:ascii="Times New Roman" w:eastAsia="Times New Roman" w:hAnsi="Times New Roman" w:cs="Times New Roman"/>
          <w:color w:val="000000"/>
          <w:sz w:val="24"/>
          <w:szCs w:val="24"/>
        </w:rPr>
        <w:t>cauršūtiem</w:t>
      </w:r>
      <w:proofErr w:type="spellEnd"/>
      <w:r w:rsidRPr="00540E67">
        <w:rPr>
          <w:rFonts w:ascii="Times New Roman" w:eastAsia="Times New Roman" w:hAnsi="Times New Roman" w:cs="Times New Roman"/>
          <w:color w:val="000000"/>
          <w:sz w:val="24"/>
          <w:szCs w:val="24"/>
        </w:rPr>
        <w:t xml:space="preserve"> (caurauklotiem) tā, lai dokumentus nebūtu iespējams atdalīt, un jāatbilst pievienotajam satura radītājam (uz piedāvājuma daļu oriģināliem un to kopijām norāda attiecīgi „ORIĢINĀLS” un „KOPIJA”). </w:t>
      </w:r>
    </w:p>
    <w:p w:rsidR="00540E67" w:rsidRPr="00540E67" w:rsidRDefault="00540E67" w:rsidP="00540E67">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1.8.4.</w:t>
      </w:r>
      <w:r w:rsidRPr="00540E67">
        <w:rPr>
          <w:rFonts w:ascii="Times New Roman" w:eastAsia="Times New Roman" w:hAnsi="Times New Roman" w:cs="Times New Roman"/>
          <w:color w:val="000000"/>
          <w:sz w:val="24"/>
          <w:szCs w:val="24"/>
        </w:rPr>
        <w:tab/>
        <w:t>Dokumentu noformēšanā Pretendentam jāievēro Ministru kabineta 2010.gada 28.septembra noteikumu Nr.916 „Dokumentu izstrādāšanas un noformēšanas kārtība” prasības.</w:t>
      </w:r>
    </w:p>
    <w:p w:rsidR="00540E67" w:rsidRPr="00540E67" w:rsidRDefault="00540E67" w:rsidP="00540E67">
      <w:pPr>
        <w:pBdr>
          <w:top w:val="nil"/>
          <w:left w:val="nil"/>
          <w:bottom w:val="nil"/>
          <w:right w:val="nil"/>
          <w:between w:val="nil"/>
        </w:pBdr>
        <w:spacing w:before="120" w:after="120" w:line="240" w:lineRule="auto"/>
        <w:ind w:left="737" w:hanging="73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1.8.5.</w:t>
      </w:r>
      <w:r w:rsidRPr="00540E67">
        <w:rPr>
          <w:rFonts w:ascii="Times New Roman" w:eastAsia="Times New Roman" w:hAnsi="Times New Roman" w:cs="Times New Roman"/>
          <w:color w:val="000000"/>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540E67" w:rsidRPr="00540E67" w:rsidRDefault="00540E67" w:rsidP="00540E67">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1.8.6.</w:t>
      </w:r>
      <w:r w:rsidRPr="00540E67">
        <w:rPr>
          <w:rFonts w:ascii="Times New Roman" w:eastAsia="Times New Roman" w:hAnsi="Times New Roman" w:cs="Times New Roman"/>
          <w:color w:val="000000"/>
          <w:sz w:val="24"/>
          <w:szCs w:val="24"/>
        </w:rPr>
        <w:tab/>
        <w:t xml:space="preserve">Elektroniskā veidā jāiesniedz tehniskais piedāvājums un finanšu piedāvājums. Tiem jābūt veidotiem kā Microsoft Word un/vai Excel dokumentiem. Elektroniskajam datu nesējam (USB), kas satur tehnisko piedāvājumu un finanšu piedāvājumu, jābūt ievietotam Nolikuma 1.8.1.punktā minētajā aploksnē. Ja konstatētas pretrunas starp Pretendenta iesniegto piedāvājuma oriģinālu, piedāvājuma kopijām un iesniegto USB, tad tiks vērtēta piedāvājuma oriģinālā iekļautā informācija. </w:t>
      </w:r>
    </w:p>
    <w:p w:rsidR="00540E67" w:rsidRPr="00540E67" w:rsidRDefault="00540E67" w:rsidP="00540E67">
      <w:pPr>
        <w:pBdr>
          <w:top w:val="nil"/>
          <w:left w:val="nil"/>
          <w:bottom w:val="nil"/>
          <w:right w:val="nil"/>
          <w:between w:val="nil"/>
        </w:pBdr>
        <w:spacing w:before="120" w:after="120" w:line="240" w:lineRule="auto"/>
        <w:ind w:left="794" w:hanging="794"/>
        <w:jc w:val="both"/>
        <w:rPr>
          <w:rFonts w:ascii="Times New Roman" w:eastAsia="Times New Roman" w:hAnsi="Times New Roman" w:cs="Times New Roman"/>
          <w:color w:val="000000"/>
          <w:sz w:val="24"/>
          <w:szCs w:val="24"/>
        </w:rPr>
      </w:pPr>
      <w:bookmarkStart w:id="12" w:name="_3rdcrjn" w:colFirst="0" w:colLast="0"/>
      <w:bookmarkEnd w:id="12"/>
      <w:r w:rsidRPr="00540E67">
        <w:rPr>
          <w:rFonts w:ascii="Times New Roman" w:eastAsia="Times New Roman" w:hAnsi="Times New Roman" w:cs="Times New Roman"/>
          <w:color w:val="000000"/>
          <w:sz w:val="24"/>
          <w:szCs w:val="24"/>
        </w:rPr>
        <w:t>1.8.7.</w:t>
      </w:r>
      <w:r w:rsidRPr="00540E67">
        <w:rPr>
          <w:rFonts w:ascii="Times New Roman" w:eastAsia="Times New Roman" w:hAnsi="Times New Roman" w:cs="Times New Roman"/>
          <w:color w:val="000000"/>
          <w:sz w:val="24"/>
          <w:szCs w:val="24"/>
        </w:rPr>
        <w:tab/>
        <w:t>Iesniegtie piedāvājumi, izņemot Nolikuma 1.6.2.punktā noteikto gadījumu, ir Pasūtītāja īpašums un netiek atdoti atpakaļ Pretendentiem.</w:t>
      </w:r>
    </w:p>
    <w:p w:rsidR="00540E67" w:rsidRPr="00540E67" w:rsidRDefault="00540E67" w:rsidP="00540E67">
      <w:pPr>
        <w:keepNext/>
        <w:keepLines/>
        <w:pBdr>
          <w:top w:val="nil"/>
          <w:left w:val="nil"/>
          <w:bottom w:val="nil"/>
          <w:right w:val="nil"/>
          <w:between w:val="nil"/>
        </w:pBdr>
        <w:spacing w:before="240" w:after="120" w:line="240" w:lineRule="auto"/>
        <w:ind w:left="936" w:hanging="576"/>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1.9. Informācijas sniegšana un apmaiņa</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1.9.1.</w:t>
      </w:r>
      <w:r w:rsidRPr="00540E67">
        <w:rPr>
          <w:rFonts w:ascii="Times New Roman" w:eastAsia="Times New Roman" w:hAnsi="Times New Roman" w:cs="Times New Roman"/>
          <w:color w:val="000000"/>
          <w:sz w:val="24"/>
          <w:szCs w:val="24"/>
        </w:rPr>
        <w:tab/>
        <w:t>Papildus informācijas sniegšana par iepirkuma dokumentos iekļautajām prasībām attiecībā uz piedāvājumu sagatavošanu un iesniegšanu vai Pretendentu atlasi, Pasūtītājs to sniedz 5 (piecu) darbdienu laikā, bet ne vēlāk kā 6 (sešas) dienas pirms piedāvājuma iesniegšanas termiņa beigām, ja Pretendents informāciju pieprasījis laikus.</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1.9.2.</w:t>
      </w:r>
      <w:r w:rsidRPr="00540E67">
        <w:rPr>
          <w:rFonts w:ascii="Times New Roman" w:eastAsia="Times New Roman" w:hAnsi="Times New Roman" w:cs="Times New Roman"/>
          <w:color w:val="000000"/>
          <w:sz w:val="24"/>
          <w:szCs w:val="24"/>
        </w:rPr>
        <w:tab/>
        <w:t xml:space="preserve">Papildus informāciju Pasūtītājs ievieto Siguldas novada pašvaldības </w:t>
      </w:r>
      <w:r w:rsidR="001D78A4">
        <w:rPr>
          <w:rFonts w:ascii="Times New Roman" w:eastAsia="Times New Roman" w:hAnsi="Times New Roman" w:cs="Times New Roman"/>
          <w:color w:val="000000"/>
          <w:sz w:val="24"/>
          <w:szCs w:val="24"/>
        </w:rPr>
        <w:t>tīmekļa vietnē</w:t>
      </w:r>
      <w:r w:rsidRPr="00540E67">
        <w:rPr>
          <w:rFonts w:ascii="Times New Roman" w:eastAsia="Times New Roman" w:hAnsi="Times New Roman" w:cs="Times New Roman"/>
          <w:color w:val="000000"/>
          <w:sz w:val="24"/>
          <w:szCs w:val="24"/>
        </w:rPr>
        <w:t xml:space="preserve"> </w:t>
      </w:r>
      <w:hyperlink r:id="rId14">
        <w:r w:rsidRPr="00540E67">
          <w:rPr>
            <w:rFonts w:ascii="Times New Roman" w:eastAsia="Times New Roman" w:hAnsi="Times New Roman" w:cs="Times New Roman"/>
            <w:color w:val="0000FF"/>
            <w:sz w:val="24"/>
            <w:szCs w:val="24"/>
            <w:u w:val="single"/>
          </w:rPr>
          <w:t>www.sigulda.lv</w:t>
        </w:r>
      </w:hyperlink>
      <w:r w:rsidRPr="00540E67">
        <w:rPr>
          <w:rFonts w:ascii="Times New Roman" w:eastAsia="Times New Roman" w:hAnsi="Times New Roman" w:cs="Times New Roman"/>
          <w:color w:val="000000"/>
          <w:sz w:val="24"/>
          <w:szCs w:val="24"/>
        </w:rPr>
        <w:t xml:space="preserve">, kurā ir pieejami iepirkuma dokumenti, norādot arī uzdoto jautājumu. </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1.9.3.</w:t>
      </w:r>
      <w:r w:rsidRPr="00540E67">
        <w:rPr>
          <w:rFonts w:ascii="Times New Roman" w:eastAsia="Times New Roman" w:hAnsi="Times New Roman" w:cs="Times New Roman"/>
          <w:color w:val="000000"/>
          <w:sz w:val="24"/>
          <w:szCs w:val="24"/>
        </w:rPr>
        <w:tab/>
        <w:t xml:space="preserve">Ja Pasūtītājs izdarījis grozījumus iepirkuma dokumentos, tas ievieto informāciju par grozījumiem Siguldas novada pašvaldības </w:t>
      </w:r>
      <w:r w:rsidR="001D78A4">
        <w:rPr>
          <w:rFonts w:ascii="Times New Roman" w:eastAsia="Times New Roman" w:hAnsi="Times New Roman" w:cs="Times New Roman"/>
          <w:color w:val="000000"/>
          <w:sz w:val="24"/>
          <w:szCs w:val="24"/>
        </w:rPr>
        <w:t>tīmekļa vietnē</w:t>
      </w:r>
      <w:r w:rsidRPr="00540E67">
        <w:rPr>
          <w:rFonts w:ascii="Times New Roman" w:eastAsia="Times New Roman" w:hAnsi="Times New Roman" w:cs="Times New Roman"/>
          <w:color w:val="000000"/>
          <w:sz w:val="24"/>
          <w:szCs w:val="24"/>
        </w:rPr>
        <w:t xml:space="preserve"> </w:t>
      </w:r>
      <w:hyperlink r:id="rId15" w:history="1">
        <w:r w:rsidRPr="00540E67">
          <w:rPr>
            <w:rFonts w:ascii="Times New Roman" w:eastAsia="Times New Roman" w:hAnsi="Times New Roman" w:cs="Times New Roman"/>
            <w:color w:val="0000FF"/>
            <w:sz w:val="24"/>
            <w:szCs w:val="24"/>
            <w:u w:val="single"/>
          </w:rPr>
          <w:t>www.sigulda.lv</w:t>
        </w:r>
      </w:hyperlink>
      <w:r w:rsidRPr="00540E67">
        <w:rPr>
          <w:rFonts w:ascii="Times New Roman" w:eastAsia="Times New Roman" w:hAnsi="Times New Roman" w:cs="Times New Roman"/>
          <w:color w:val="000000"/>
          <w:sz w:val="24"/>
          <w:szCs w:val="24"/>
        </w:rPr>
        <w:t xml:space="preserve"> , kurā ir pieejami šie dokumenti, ne </w:t>
      </w:r>
      <w:r w:rsidRPr="00540E67">
        <w:rPr>
          <w:rFonts w:ascii="Times New Roman" w:eastAsia="Times New Roman" w:hAnsi="Times New Roman" w:cs="Times New Roman"/>
          <w:color w:val="000000"/>
          <w:sz w:val="24"/>
          <w:szCs w:val="24"/>
        </w:rPr>
        <w:lastRenderedPageBreak/>
        <w:t>vēlāk kā dienu pēc tam, kad paziņojums par grozījumiem iesniegts Iepirkumu uzraudzības birojam publicēšanai.</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1.9.4.</w:t>
      </w:r>
      <w:r w:rsidRPr="00540E67">
        <w:rPr>
          <w:rFonts w:ascii="Times New Roman" w:eastAsia="Times New Roman" w:hAnsi="Times New Roman" w:cs="Times New Roman"/>
          <w:color w:val="000000"/>
          <w:sz w:val="24"/>
          <w:szCs w:val="24"/>
        </w:rPr>
        <w:tab/>
        <w:t xml:space="preserve">Informācijas apmaiņa starp Pasūtītāju un Pretendentiem notiek </w:t>
      </w:r>
      <w:proofErr w:type="spellStart"/>
      <w:r w:rsidRPr="00540E67">
        <w:rPr>
          <w:rFonts w:ascii="Times New Roman" w:eastAsia="Times New Roman" w:hAnsi="Times New Roman" w:cs="Times New Roman"/>
          <w:color w:val="000000"/>
          <w:sz w:val="24"/>
          <w:szCs w:val="24"/>
        </w:rPr>
        <w:t>rakstveidā</w:t>
      </w:r>
      <w:proofErr w:type="spellEnd"/>
      <w:r w:rsidRPr="00540E67">
        <w:rPr>
          <w:rFonts w:ascii="Times New Roman" w:eastAsia="Times New Roman" w:hAnsi="Times New Roman" w:cs="Times New Roman"/>
          <w:color w:val="000000"/>
          <w:sz w:val="24"/>
          <w:szCs w:val="24"/>
        </w:rPr>
        <w:t xml:space="preserve">: pa pastu (lēnāka) vai e-pastu (ātrāka). </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13" w:name="_26in1rg" w:colFirst="0" w:colLast="0"/>
      <w:bookmarkEnd w:id="13"/>
      <w:r w:rsidRPr="00540E67">
        <w:rPr>
          <w:rFonts w:ascii="Times New Roman" w:eastAsia="Times New Roman" w:hAnsi="Times New Roman" w:cs="Times New Roman"/>
          <w:color w:val="000000"/>
          <w:sz w:val="24"/>
          <w:szCs w:val="24"/>
        </w:rPr>
        <w:t>1.9.5.</w:t>
      </w:r>
      <w:r w:rsidRPr="00540E67">
        <w:rPr>
          <w:rFonts w:ascii="Times New Roman" w:eastAsia="Times New Roman" w:hAnsi="Times New Roman" w:cs="Times New Roman"/>
          <w:color w:val="000000"/>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40E67" w:rsidRPr="00540E67" w:rsidRDefault="00540E67" w:rsidP="00540E67">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2. Informācija par iepirkuma priekšmetu un apraksts</w:t>
      </w:r>
    </w:p>
    <w:p w:rsidR="00540E67" w:rsidRPr="00540E67" w:rsidRDefault="00540E67" w:rsidP="00540E67">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2.1.</w:t>
      </w:r>
      <w:r w:rsidRPr="00540E67">
        <w:rPr>
          <w:rFonts w:ascii="Times New Roman" w:eastAsia="Times New Roman" w:hAnsi="Times New Roman" w:cs="Times New Roman"/>
          <w:color w:val="000000"/>
          <w:sz w:val="24"/>
          <w:szCs w:val="24"/>
        </w:rPr>
        <w:tab/>
        <w:t xml:space="preserve">Iepirkuma priekšmets ir specializēto darbnīcu pakalpojuma sniegšana personām ar garīga rakstura un funkcionāliem traucējumiem darbspējīgā vecumā nodrošināšana, kas jāveic saskaņā ar Tehnisko specifikāciju (Nolikuma 2.pielikums) un vispārīgo vienošanos (Nolikuma 7.pielikums). </w:t>
      </w:r>
    </w:p>
    <w:p w:rsidR="00540E67" w:rsidRPr="00540E67" w:rsidRDefault="00540E67" w:rsidP="00540E67">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CPV kods: 85312000-9 (</w:t>
      </w:r>
      <w:r w:rsidRPr="00540E67">
        <w:rPr>
          <w:rFonts w:ascii="Times New Roman" w:hAnsi="Times New Roman" w:cs="Times New Roman"/>
          <w:sz w:val="24"/>
          <w:szCs w:val="24"/>
        </w:rPr>
        <w:t>sociālie pakalpojumi bez izmitināšanas iespējām</w:t>
      </w:r>
      <w:r w:rsidRPr="00540E67">
        <w:rPr>
          <w:rFonts w:ascii="Times New Roman" w:eastAsia="Times New Roman" w:hAnsi="Times New Roman" w:cs="Times New Roman"/>
          <w:color w:val="000000"/>
          <w:sz w:val="24"/>
          <w:szCs w:val="24"/>
        </w:rPr>
        <w:t>)</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2.2.</w:t>
      </w:r>
      <w:r w:rsidRPr="00540E67">
        <w:rPr>
          <w:rFonts w:ascii="Times New Roman" w:eastAsia="Times New Roman" w:hAnsi="Times New Roman" w:cs="Times New Roman"/>
          <w:color w:val="000000"/>
          <w:sz w:val="24"/>
          <w:szCs w:val="24"/>
        </w:rPr>
        <w:tab/>
        <w:t>Pakalpojuma sniegšanas vieta: Siguldas pilsēta.</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2.3.</w:t>
      </w:r>
      <w:r w:rsidRPr="00540E67">
        <w:rPr>
          <w:rFonts w:ascii="Times New Roman" w:eastAsia="Times New Roman" w:hAnsi="Times New Roman" w:cs="Times New Roman"/>
          <w:color w:val="000000"/>
          <w:sz w:val="24"/>
          <w:szCs w:val="24"/>
        </w:rPr>
        <w:tab/>
        <w:t>Nolikumā noteiktajā kārtībā Pretendents iesniedz piedāvājumu par visu apjomu.</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2.4.</w:t>
      </w:r>
      <w:r w:rsidRPr="00540E67">
        <w:rPr>
          <w:rFonts w:ascii="Times New Roman" w:eastAsia="Times New Roman" w:hAnsi="Times New Roman" w:cs="Times New Roman"/>
          <w:color w:val="000000"/>
          <w:sz w:val="24"/>
          <w:szCs w:val="24"/>
        </w:rPr>
        <w:tab/>
        <w:t>Pretendentam nav tiesību iesniegt piedāvājuma variantus.</w:t>
      </w:r>
    </w:p>
    <w:p w:rsidR="00540E67" w:rsidRPr="00540E67" w:rsidRDefault="00540E67" w:rsidP="00540E67">
      <w:pPr>
        <w:pBdr>
          <w:top w:val="nil"/>
          <w:left w:val="nil"/>
          <w:bottom w:val="nil"/>
          <w:right w:val="nil"/>
          <w:between w:val="nil"/>
        </w:pBdr>
        <w:tabs>
          <w:tab w:val="center" w:pos="4153"/>
          <w:tab w:val="right" w:pos="8306"/>
        </w:tabs>
        <w:spacing w:before="120" w:after="120" w:line="240" w:lineRule="auto"/>
        <w:ind w:left="720" w:hanging="720"/>
        <w:jc w:val="both"/>
        <w:rPr>
          <w:rFonts w:ascii="Times New Roman" w:eastAsia="Times New Roman" w:hAnsi="Times New Roman" w:cs="Times New Roman"/>
          <w:color w:val="000000"/>
          <w:sz w:val="24"/>
          <w:szCs w:val="24"/>
        </w:rPr>
      </w:pPr>
      <w:bookmarkStart w:id="14" w:name="_lnxbz9" w:colFirst="0" w:colLast="0"/>
      <w:bookmarkEnd w:id="14"/>
      <w:r w:rsidRPr="00540E67">
        <w:rPr>
          <w:rFonts w:ascii="Times New Roman" w:eastAsia="Times New Roman" w:hAnsi="Times New Roman" w:cs="Times New Roman"/>
          <w:color w:val="000000"/>
          <w:sz w:val="24"/>
          <w:szCs w:val="24"/>
        </w:rPr>
        <w:t xml:space="preserve">2.5. </w:t>
      </w:r>
      <w:r w:rsidRPr="00540E67">
        <w:rPr>
          <w:rFonts w:ascii="Times New Roman" w:eastAsia="Times New Roman" w:hAnsi="Times New Roman" w:cs="Times New Roman"/>
          <w:color w:val="000000"/>
          <w:sz w:val="24"/>
          <w:szCs w:val="24"/>
        </w:rPr>
        <w:tab/>
        <w:t>Pasūtītājs patur sev tiesības neizvēlēties nevienu no piedāvājumiem, ja visu Pretendentu piedāvātās līgumcenas pārsniedz Siguldas novada pašvaldības budžetā piešķirtos līdzekļus</w:t>
      </w:r>
      <w:r w:rsidRPr="00540E67">
        <w:rPr>
          <w:rFonts w:ascii="Times New Roman" w:eastAsia="Times New Roman" w:hAnsi="Times New Roman" w:cs="Times New Roman"/>
          <w:i/>
          <w:color w:val="000000"/>
          <w:sz w:val="24"/>
          <w:szCs w:val="24"/>
        </w:rPr>
        <w:t>.</w:t>
      </w:r>
    </w:p>
    <w:p w:rsidR="00540E67" w:rsidRPr="00540E67" w:rsidRDefault="00540E67" w:rsidP="00540E67">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3. Prasības pretendentiem</w:t>
      </w:r>
    </w:p>
    <w:p w:rsidR="00540E67" w:rsidRPr="00540E67" w:rsidRDefault="00540E67" w:rsidP="00540E67">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15" w:name="_35nkun2" w:colFirst="0" w:colLast="0"/>
      <w:bookmarkEnd w:id="15"/>
      <w:r w:rsidRPr="00540E67">
        <w:rPr>
          <w:rFonts w:ascii="Times New Roman" w:eastAsia="Times New Roman" w:hAnsi="Times New Roman" w:cs="Times New Roman"/>
          <w:b/>
          <w:color w:val="000000"/>
          <w:sz w:val="24"/>
          <w:szCs w:val="24"/>
        </w:rPr>
        <w:t>3.1.Nosacījumi Pretendenta dalībai iepirkumā</w:t>
      </w:r>
    </w:p>
    <w:p w:rsidR="00540E67" w:rsidRPr="00540E67" w:rsidRDefault="00540E67" w:rsidP="00540E67">
      <w:pPr>
        <w:pBdr>
          <w:top w:val="nil"/>
          <w:left w:val="nil"/>
          <w:bottom w:val="nil"/>
          <w:right w:val="nil"/>
          <w:between w:val="nil"/>
        </w:pBdr>
        <w:spacing w:after="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3.1.1.</w:t>
      </w:r>
      <w:r w:rsidRPr="00540E67">
        <w:rPr>
          <w:rFonts w:ascii="Times New Roman" w:eastAsia="Times New Roman" w:hAnsi="Times New Roman" w:cs="Times New Roman"/>
          <w:color w:val="000000"/>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540E67" w:rsidRPr="00540E67" w:rsidRDefault="00540E67" w:rsidP="00540E67">
      <w:pPr>
        <w:pBdr>
          <w:top w:val="nil"/>
          <w:left w:val="nil"/>
          <w:bottom w:val="nil"/>
          <w:right w:val="nil"/>
          <w:between w:val="nil"/>
        </w:pBdr>
        <w:suppressAutoHyphens/>
        <w:spacing w:before="120" w:after="120" w:line="240" w:lineRule="auto"/>
        <w:ind w:left="680" w:hanging="680"/>
        <w:jc w:val="both"/>
        <w:rPr>
          <w:rFonts w:ascii="Times New Roman" w:eastAsia="Calibri" w:hAnsi="Calibri" w:cs="Calibri"/>
          <w:color w:val="000000"/>
          <w:sz w:val="24"/>
          <w:szCs w:val="24"/>
          <w:bdr w:val="none" w:sz="0" w:space="0" w:color="auto" w:frame="1"/>
          <w:lang w:eastAsia="lv-LV"/>
        </w:rPr>
      </w:pPr>
      <w:r w:rsidRPr="00540E67">
        <w:rPr>
          <w:rFonts w:ascii="Times New Roman" w:eastAsia="Times New Roman" w:hAnsi="Times New Roman" w:cs="Times New Roman"/>
          <w:color w:val="000000"/>
          <w:sz w:val="24"/>
          <w:szCs w:val="24"/>
        </w:rPr>
        <w:t>3.1.2.</w:t>
      </w:r>
      <w:r w:rsidRPr="00540E67">
        <w:rPr>
          <w:rFonts w:ascii="Times New Roman" w:eastAsia="Times New Roman" w:hAnsi="Times New Roman" w:cs="Times New Roman"/>
          <w:color w:val="000000"/>
          <w:sz w:val="24"/>
          <w:szCs w:val="24"/>
        </w:rPr>
        <w:tab/>
      </w:r>
      <w:r w:rsidRPr="00540E67">
        <w:rPr>
          <w:rFonts w:ascii="Times New Roman" w:eastAsia="Calibri" w:hAnsi="Calibri" w:cs="Calibri"/>
          <w:color w:val="000000"/>
          <w:sz w:val="24"/>
          <w:szCs w:val="24"/>
          <w:bdr w:val="none" w:sz="0" w:space="0" w:color="auto" w:frame="1"/>
          <w:lang w:eastAsia="lv-LV"/>
        </w:rPr>
        <w:t>Ja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 iesniedz pieg</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t</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 apvien</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ba, 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iesniedz kop</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gu visu pu</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u parakst</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 xml:space="preserve">tu Pretendentu pieteikumu (Nolikuma 1.pielikums) </w:t>
      </w:r>
      <w:r w:rsidRPr="00540E67">
        <w:rPr>
          <w:rFonts w:ascii="Times New Roman" w:eastAsia="Calibri" w:hAnsi="Times New Roman" w:cs="Times New Roman"/>
          <w:color w:val="000000"/>
          <w:sz w:val="24"/>
          <w:szCs w:val="24"/>
          <w:bdr w:val="none" w:sz="0" w:space="0" w:color="auto" w:frame="1"/>
          <w:lang w:eastAsia="lv-LV"/>
        </w:rPr>
        <w:t xml:space="preserve">un </w:t>
      </w:r>
      <w:bookmarkStart w:id="16" w:name="_Hlk485210020"/>
      <w:r w:rsidRPr="00540E67">
        <w:rPr>
          <w:rFonts w:ascii="Times New Roman" w:eastAsia="Times New Roman" w:hAnsi="Times New Roman" w:cs="Times New Roman"/>
          <w:color w:val="000000"/>
          <w:sz w:val="24"/>
          <w:szCs w:val="26"/>
          <w:bdr w:val="none" w:sz="0" w:space="0" w:color="auto" w:frame="1"/>
          <w:lang w:eastAsia="lv-LV"/>
        </w:rPr>
        <w:t xml:space="preserve">Pretendenta apliecinājumu </w:t>
      </w:r>
      <w:bookmarkEnd w:id="16"/>
      <w:r w:rsidRPr="00540E67">
        <w:rPr>
          <w:rFonts w:ascii="Times New Roman" w:eastAsia="Times New Roman" w:hAnsi="Times New Roman" w:cs="Times New Roman"/>
          <w:color w:val="000000"/>
          <w:sz w:val="24"/>
          <w:szCs w:val="26"/>
          <w:bdr w:val="none" w:sz="0" w:space="0" w:color="auto" w:frame="1"/>
          <w:lang w:eastAsia="lv-LV"/>
        </w:rPr>
        <w:t>(Nolikuma 1A pielikums)</w:t>
      </w:r>
      <w:r w:rsidRPr="00540E67">
        <w:rPr>
          <w:rFonts w:ascii="Times New Roman" w:eastAsia="Calibri" w:hAnsi="Calibri" w:cs="Calibri"/>
          <w:color w:val="000000"/>
          <w:sz w:val="24"/>
          <w:szCs w:val="24"/>
          <w:bdr w:val="none" w:sz="0" w:space="0" w:color="auto" w:frame="1"/>
          <w:lang w:eastAsia="lv-LV"/>
        </w:rPr>
        <w:t>. P</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r</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jie Pretendentu kvalifik</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ciju apstiprino</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ie dokumenti iesniedzami par katru apvien</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bas dal</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bnieku atsevi</w:t>
      </w:r>
      <w:r w:rsidRPr="00540E67">
        <w:rPr>
          <w:rFonts w:ascii="Calibri" w:eastAsia="Calibri" w:hAnsi="Times New Roman" w:cs="Calibri"/>
          <w:color w:val="000000"/>
          <w:sz w:val="24"/>
          <w:szCs w:val="24"/>
          <w:bdr w:val="none" w:sz="0" w:space="0" w:color="auto" w:frame="1"/>
          <w:lang w:eastAsia="lv-LV"/>
        </w:rPr>
        <w:t>šķ</w:t>
      </w:r>
      <w:r w:rsidRPr="00540E67">
        <w:rPr>
          <w:rFonts w:ascii="Times New Roman" w:eastAsia="Calibri" w:hAnsi="Calibri" w:cs="Calibri"/>
          <w:color w:val="000000"/>
          <w:sz w:val="24"/>
          <w:szCs w:val="24"/>
          <w:bdr w:val="none" w:sz="0" w:space="0" w:color="auto" w:frame="1"/>
          <w:lang w:eastAsia="lv-LV"/>
        </w:rPr>
        <w:t>i.</w:t>
      </w:r>
    </w:p>
    <w:p w:rsidR="00540E67" w:rsidRPr="00540E67" w:rsidRDefault="00540E67" w:rsidP="00540E67">
      <w:pPr>
        <w:pBdr>
          <w:top w:val="nil"/>
          <w:left w:val="nil"/>
          <w:bottom w:val="nil"/>
          <w:right w:val="nil"/>
          <w:between w:val="nil"/>
        </w:pBdr>
        <w:suppressAutoHyphens/>
        <w:spacing w:before="120" w:after="120" w:line="240" w:lineRule="auto"/>
        <w:ind w:left="680" w:hanging="680"/>
        <w:jc w:val="both"/>
        <w:rPr>
          <w:rFonts w:ascii="Times New Roman" w:eastAsia="Calibri" w:hAnsi="Times New Roman" w:cs="Times New Roman"/>
          <w:i/>
          <w:color w:val="FF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3.1.3.</w:t>
      </w:r>
      <w:r w:rsidRPr="00540E67">
        <w:rPr>
          <w:rFonts w:ascii="Times New Roman" w:eastAsia="Calibri" w:hAnsi="Times New Roman" w:cs="Times New Roman"/>
          <w:color w:val="000000"/>
          <w:sz w:val="24"/>
          <w:szCs w:val="24"/>
          <w:bdr w:val="none" w:sz="0" w:space="0" w:color="auto" w:frame="1"/>
          <w:lang w:eastAsia="lv-LV"/>
        </w:rPr>
        <w:tab/>
        <w:t>Ja par iepirkuma uzvarētāju tiek atzīta piegādātāju apvienība, tai 10 (desmit) dienu laikā skaitot no dienas, kad Pasūtītājs ir tiesīgs slēgt vispārīgo vienošanos, pēc izvēles jāizveido pilnsabiedrība normatīvajos aktos noteiktā kārtībā vai jānoslēdz sabiedrības līgums, vienojoties par apvienības dalībnieku atbildības sadalījumu un attiecīgo dokumentu normatīvajos aktos noteiktajā kārtībā apliecinātas kopijas jāiesniedz Pasūtītājam.</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3.1.4.</w:t>
      </w:r>
      <w:r w:rsidRPr="00540E67">
        <w:rPr>
          <w:rFonts w:ascii="Times New Roman" w:eastAsia="Times New Roman" w:hAnsi="Times New Roman" w:cs="Times New Roman"/>
          <w:color w:val="000000"/>
          <w:sz w:val="24"/>
          <w:szCs w:val="24"/>
        </w:rPr>
        <w:tab/>
        <w:t>Pretendents ir reģistrēts Latvijas Republikas Uzņēmumu reģistra Komercreģistrā vai Biedrību un nodibinājumu reģistrā, vai līdzvērtīgā reģistrā ārvalstīs.</w:t>
      </w:r>
    </w:p>
    <w:p w:rsidR="00540E67" w:rsidRPr="00540E67" w:rsidRDefault="00540E67" w:rsidP="00540E67">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540E67">
        <w:rPr>
          <w:rFonts w:ascii="Times New Roman" w:eastAsia="Arial Unicode MS" w:hAnsi="Times New Roman" w:cs="Times New Roman"/>
          <w:color w:val="000000"/>
          <w:sz w:val="24"/>
          <w:szCs w:val="24"/>
          <w:u w:color="000000"/>
          <w:bdr w:val="nil"/>
          <w:lang w:eastAsia="lv-LV"/>
        </w:rPr>
        <w:t>3.1.5.</w:t>
      </w:r>
      <w:r w:rsidRPr="00540E67">
        <w:rPr>
          <w:rFonts w:ascii="Times New Roman" w:eastAsia="Arial Unicode MS" w:hAnsi="Times New Roman" w:cs="Times New Roman"/>
          <w:color w:val="000000"/>
          <w:sz w:val="24"/>
          <w:szCs w:val="24"/>
          <w:u w:color="000000"/>
          <w:bdr w:val="nil"/>
          <w:lang w:eastAsia="lv-LV"/>
        </w:rPr>
        <w:tab/>
        <w:t>Pretendents ir reģistrēts</w:t>
      </w:r>
      <w:r w:rsidRPr="00540E67">
        <w:t xml:space="preserve"> </w:t>
      </w:r>
      <w:r w:rsidRPr="00540E67">
        <w:rPr>
          <w:rFonts w:ascii="Times New Roman" w:eastAsia="Arial Unicode MS" w:hAnsi="Times New Roman" w:cs="Times New Roman"/>
          <w:color w:val="000000"/>
          <w:sz w:val="24"/>
          <w:szCs w:val="24"/>
          <w:u w:color="000000"/>
          <w:bdr w:val="nil"/>
          <w:lang w:eastAsia="lv-LV"/>
        </w:rPr>
        <w:t xml:space="preserve">Sociālo pakalpojumu sniedzēju reģistrā iepirkuma priekšmetā minētā sociālā pakalpojuma sniegšanai Latvijas Republikas normatīvajos aktos noteiktajā kārtībā vai līdzvērtīgā reģistrā ārvalstīs. </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highlight w:val="yellow"/>
        </w:rPr>
      </w:pPr>
      <w:r w:rsidRPr="00540E67">
        <w:rPr>
          <w:rFonts w:ascii="Times New Roman" w:eastAsia="Times New Roman" w:hAnsi="Times New Roman" w:cs="Times New Roman"/>
          <w:color w:val="000000"/>
          <w:sz w:val="24"/>
          <w:szCs w:val="24"/>
        </w:rPr>
        <w:t>3.1.6.</w:t>
      </w:r>
      <w:r w:rsidRPr="00540E67">
        <w:rPr>
          <w:rFonts w:ascii="Times New Roman" w:eastAsia="Times New Roman" w:hAnsi="Times New Roman" w:cs="Times New Roman"/>
          <w:color w:val="000000"/>
          <w:sz w:val="24"/>
          <w:szCs w:val="24"/>
        </w:rPr>
        <w:tab/>
        <w:t>Iepirkuma komisija ir tiesīga noraidīt Pretendenta piedāvājumu, ja:</w:t>
      </w:r>
    </w:p>
    <w:p w:rsidR="00540E67" w:rsidRPr="00540E67" w:rsidRDefault="00540E67" w:rsidP="00540E67">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lastRenderedPageBreak/>
        <w:t xml:space="preserve">1) Pretendents nav iesniedzis kaut vienu no Nolikuma 4.sadaļā minētajiem dokumentiem vai ir iesniedzis Nolikuma 4.sadaļas nosacījumiem neatbilstošu dokumentu; </w:t>
      </w:r>
    </w:p>
    <w:p w:rsidR="00540E67" w:rsidRPr="00540E67" w:rsidRDefault="00540E67" w:rsidP="00540E67">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2) Pretendenta tehniskais piedāvājums nav sagatavots atbilstoši Tehniskajai specifikācijai izvirzītajām prasībām;</w:t>
      </w:r>
    </w:p>
    <w:p w:rsidR="00540E67" w:rsidRPr="00540E67" w:rsidRDefault="00540E67" w:rsidP="00540E67">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3) Pretendents nav izpild</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jis Nolikuma 1.8.punkt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noteikt</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s pras</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bas par dokumentu noform</w:t>
      </w:r>
      <w:r w:rsidRPr="00540E67">
        <w:rPr>
          <w:rFonts w:ascii="Calibri" w:eastAsia="Calibri" w:hAnsi="Times New Roman" w:cs="Calibri"/>
          <w:color w:val="000000"/>
          <w:sz w:val="24"/>
          <w:szCs w:val="24"/>
          <w:bdr w:val="none" w:sz="0" w:space="0" w:color="auto" w:frame="1"/>
          <w:lang w:eastAsia="lv-LV"/>
        </w:rPr>
        <w:t>ēš</w:t>
      </w:r>
      <w:r w:rsidRPr="00540E67">
        <w:rPr>
          <w:rFonts w:ascii="Times New Roman" w:eastAsia="Calibri" w:hAnsi="Calibri" w:cs="Calibri"/>
          <w:color w:val="000000"/>
          <w:sz w:val="24"/>
          <w:szCs w:val="24"/>
          <w:bdr w:val="none" w:sz="0" w:space="0" w:color="auto" w:frame="1"/>
          <w:lang w:eastAsia="lv-LV"/>
        </w:rPr>
        <w:t>anu un Nolikuma 1.6.1.apak</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punkt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noteikt</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s pras</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bas par dokumentu iesnieg</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anu, ta</w:t>
      </w:r>
      <w:r w:rsidRPr="00540E67">
        <w:rPr>
          <w:rFonts w:ascii="Calibri" w:eastAsia="Calibri" w:hAnsi="Times New Roman" w:cs="Calibri"/>
          <w:color w:val="000000"/>
          <w:sz w:val="24"/>
          <w:szCs w:val="24"/>
          <w:bdr w:val="none" w:sz="0" w:space="0" w:color="auto" w:frame="1"/>
          <w:lang w:eastAsia="lv-LV"/>
        </w:rPr>
        <w:t>č</w:t>
      </w:r>
      <w:r w:rsidRPr="00540E67">
        <w:rPr>
          <w:rFonts w:ascii="Times New Roman" w:eastAsia="Calibri" w:hAnsi="Calibri" w:cs="Calibri"/>
          <w:color w:val="000000"/>
          <w:sz w:val="24"/>
          <w:szCs w:val="24"/>
          <w:bdr w:val="none" w:sz="0" w:space="0" w:color="auto" w:frame="1"/>
          <w:lang w:eastAsia="lv-LV"/>
        </w:rPr>
        <w:t>u pie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 v</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rt</w:t>
      </w:r>
      <w:r w:rsidRPr="00540E67">
        <w:rPr>
          <w:rFonts w:ascii="Calibri" w:eastAsia="Calibri" w:hAnsi="Times New Roman" w:cs="Calibri"/>
          <w:color w:val="000000"/>
          <w:sz w:val="24"/>
          <w:szCs w:val="24"/>
          <w:bdr w:val="none" w:sz="0" w:space="0" w:color="auto" w:frame="1"/>
          <w:lang w:eastAsia="lv-LV"/>
        </w:rPr>
        <w:t>ēš</w:t>
      </w:r>
      <w:r w:rsidRPr="00540E67">
        <w:rPr>
          <w:rFonts w:ascii="Times New Roman" w:eastAsia="Calibri" w:hAnsi="Calibri" w:cs="Calibri"/>
          <w:color w:val="000000"/>
          <w:sz w:val="24"/>
          <w:szCs w:val="24"/>
          <w:bdr w:val="none" w:sz="0" w:space="0" w:color="auto" w:frame="1"/>
          <w:lang w:eastAsia="lv-LV"/>
        </w:rPr>
        <w:t xml:space="preserve">anas Iepirkuma komisija lemj par </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o p</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rk</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pumu b</w:t>
      </w:r>
      <w:r w:rsidRPr="00540E67">
        <w:rPr>
          <w:rFonts w:ascii="Calibri" w:eastAsia="Calibri" w:hAnsi="Times New Roman" w:cs="Calibri"/>
          <w:color w:val="000000"/>
          <w:sz w:val="24"/>
          <w:szCs w:val="24"/>
          <w:bdr w:val="none" w:sz="0" w:space="0" w:color="auto" w:frame="1"/>
          <w:lang w:eastAsia="lv-LV"/>
        </w:rPr>
        <w:t>ū</w:t>
      </w:r>
      <w:r w:rsidRPr="00540E67">
        <w:rPr>
          <w:rFonts w:ascii="Times New Roman" w:eastAsia="Calibri" w:hAnsi="Calibri" w:cs="Calibri"/>
          <w:color w:val="000000"/>
          <w:sz w:val="24"/>
          <w:szCs w:val="24"/>
          <w:bdr w:val="none" w:sz="0" w:space="0" w:color="auto" w:frame="1"/>
          <w:lang w:eastAsia="lv-LV"/>
        </w:rPr>
        <w:t>tiskumu un ietekmi uz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 p</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c b</w:t>
      </w:r>
      <w:r w:rsidRPr="00540E67">
        <w:rPr>
          <w:rFonts w:ascii="Calibri" w:eastAsia="Calibri" w:hAnsi="Times New Roman" w:cs="Calibri"/>
          <w:color w:val="000000"/>
          <w:sz w:val="24"/>
          <w:szCs w:val="24"/>
          <w:bdr w:val="none" w:sz="0" w:space="0" w:color="auto" w:frame="1"/>
          <w:lang w:eastAsia="lv-LV"/>
        </w:rPr>
        <w:t>ū</w:t>
      </w:r>
      <w:r w:rsidRPr="00540E67">
        <w:rPr>
          <w:rFonts w:ascii="Times New Roman" w:eastAsia="Calibri" w:hAnsi="Calibri" w:cs="Calibri"/>
          <w:color w:val="000000"/>
          <w:sz w:val="24"/>
          <w:szCs w:val="24"/>
          <w:bdr w:val="none" w:sz="0" w:space="0" w:color="auto" w:frame="1"/>
          <w:lang w:eastAsia="lv-LV"/>
        </w:rPr>
        <w:t>t</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bas;</w:t>
      </w:r>
    </w:p>
    <w:p w:rsidR="00540E67" w:rsidRPr="00540E67" w:rsidRDefault="00540E67" w:rsidP="00540E67">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4) Ja Iepirkuma komisija atz</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st, ka Pretendents iesniedzis nepamatoti l</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tu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 atbilsto</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 xml:space="preserve">i Publisko </w:t>
      </w:r>
      <w:r w:rsidRPr="00540E67">
        <w:rPr>
          <w:rFonts w:ascii="Times New Roman" w:eastAsia="Calibri" w:hAnsi="Times New Roman" w:cs="Times New Roman"/>
          <w:color w:val="000000"/>
          <w:sz w:val="24"/>
          <w:szCs w:val="24"/>
          <w:bdr w:val="none" w:sz="0" w:space="0" w:color="auto" w:frame="1"/>
          <w:lang w:eastAsia="lv-LV"/>
        </w:rPr>
        <w:t>iepirkumu likuma 53.pantā noteiktajam</w:t>
      </w:r>
      <w:r w:rsidRPr="00540E67">
        <w:rPr>
          <w:rFonts w:ascii="Times New Roman" w:eastAsia="Calibri" w:hAnsi="Calibri" w:cs="Calibri"/>
          <w:color w:val="000000"/>
          <w:sz w:val="24"/>
          <w:szCs w:val="24"/>
          <w:bdr w:val="none" w:sz="0" w:space="0" w:color="auto" w:frame="1"/>
          <w:lang w:eastAsia="lv-LV"/>
        </w:rPr>
        <w:t>, Iepirkuma komisija, noskaidrojot Pretendenta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t</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s cenas pamatojumu, v</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rt</w:t>
      </w:r>
      <w:r w:rsidRPr="00540E67">
        <w:rPr>
          <w:rFonts w:ascii="Calibri" w:eastAsia="Calibri" w:hAnsi="Times New Roman" w:cs="Calibri"/>
          <w:color w:val="000000"/>
          <w:sz w:val="24"/>
          <w:szCs w:val="24"/>
          <w:bdr w:val="none" w:sz="0" w:space="0" w:color="auto" w:frame="1"/>
          <w:lang w:eastAsia="lv-LV"/>
        </w:rPr>
        <w:t>ē</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ne tikai visu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 kopum</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 bet ar</w:t>
      </w:r>
      <w:r w:rsidRPr="00540E67">
        <w:rPr>
          <w:rFonts w:ascii="Calibri" w:eastAsia="Calibri" w:hAnsi="Times New Roman" w:cs="Calibri"/>
          <w:color w:val="000000"/>
          <w:sz w:val="24"/>
          <w:szCs w:val="24"/>
          <w:bdr w:val="none" w:sz="0" w:space="0" w:color="auto" w:frame="1"/>
          <w:lang w:eastAsia="lv-LV"/>
        </w:rPr>
        <w:t>ī</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atsevi</w:t>
      </w:r>
      <w:r w:rsidRPr="00540E67">
        <w:rPr>
          <w:rFonts w:ascii="Calibri" w:eastAsia="Calibri" w:hAnsi="Times New Roman" w:cs="Calibri"/>
          <w:color w:val="000000"/>
          <w:sz w:val="24"/>
          <w:szCs w:val="24"/>
          <w:bdr w:val="none" w:sz="0" w:space="0" w:color="auto" w:frame="1"/>
          <w:lang w:eastAsia="lv-LV"/>
        </w:rPr>
        <w:t>šķ</w:t>
      </w:r>
      <w:r w:rsidRPr="00540E67">
        <w:rPr>
          <w:rFonts w:ascii="Times New Roman" w:eastAsia="Calibri" w:hAnsi="Calibri" w:cs="Calibri"/>
          <w:color w:val="000000"/>
          <w:sz w:val="24"/>
          <w:szCs w:val="24"/>
          <w:bdr w:val="none" w:sz="0" w:space="0" w:color="auto" w:frame="1"/>
          <w:lang w:eastAsia="lv-LV"/>
        </w:rPr>
        <w:t>as poz</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cijas;</w:t>
      </w:r>
    </w:p>
    <w:p w:rsidR="00540E67" w:rsidRPr="00540E67" w:rsidRDefault="00540E67" w:rsidP="00540E67">
      <w:pPr>
        <w:pBdr>
          <w:top w:val="nil"/>
          <w:left w:val="nil"/>
          <w:bottom w:val="nil"/>
          <w:right w:val="nil"/>
          <w:between w:val="nil"/>
        </w:pBdr>
        <w:suppressAutoHyphens/>
        <w:spacing w:before="120" w:after="120" w:line="240" w:lineRule="auto"/>
        <w:ind w:left="680"/>
        <w:jc w:val="both"/>
        <w:rPr>
          <w:rFonts w:ascii="Times New Roman" w:eastAsia="Times New Roman" w:hAnsi="Times New Roman" w:cs="Times New Roman"/>
          <w:color w:val="00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5) Pretendents vai Pretendenta nor</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d</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persona, uz kuras iesp</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j</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m Pretendents balst</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s ir sniedzis nepatiesu inform</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ciju savas kvalifik</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cijas nov</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rt</w:t>
      </w:r>
      <w:r w:rsidRPr="00540E67">
        <w:rPr>
          <w:rFonts w:ascii="Calibri" w:eastAsia="Calibri" w:hAnsi="Times New Roman" w:cs="Calibri"/>
          <w:color w:val="000000"/>
          <w:sz w:val="24"/>
          <w:szCs w:val="24"/>
          <w:bdr w:val="none" w:sz="0" w:space="0" w:color="auto" w:frame="1"/>
          <w:lang w:eastAsia="lv-LV"/>
        </w:rPr>
        <w:t>ēš</w:t>
      </w:r>
      <w:r w:rsidRPr="00540E67">
        <w:rPr>
          <w:rFonts w:ascii="Times New Roman" w:eastAsia="Calibri" w:hAnsi="Calibri" w:cs="Calibri"/>
          <w:color w:val="000000"/>
          <w:sz w:val="24"/>
          <w:szCs w:val="24"/>
          <w:bdr w:val="none" w:sz="0" w:space="0" w:color="auto" w:frame="1"/>
          <w:lang w:eastAsia="lv-LV"/>
        </w:rPr>
        <w:t>anai vai visp</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r nav sniedzis piepras</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to inform</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ciju;</w:t>
      </w:r>
    </w:p>
    <w:p w:rsidR="00540E67" w:rsidRPr="00540E67" w:rsidRDefault="00540E67" w:rsidP="00540E67">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6) Tiek konstat</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ts, ka uz Pretendentu vai uz Pretendenta nor</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d</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to personu, uz kuras iesp</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j</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m Pretendents balst</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s (ja ir), lai apliecin</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tu, ka 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kvalifik</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cija atbilst pazi</w:t>
      </w:r>
      <w:r w:rsidRPr="00540E67">
        <w:rPr>
          <w:rFonts w:ascii="Calibri" w:eastAsia="Calibri" w:hAnsi="Times New Roman" w:cs="Calibri"/>
          <w:color w:val="000000"/>
          <w:sz w:val="24"/>
          <w:szCs w:val="24"/>
          <w:bdr w:val="none" w:sz="0" w:space="0" w:color="auto" w:frame="1"/>
          <w:lang w:eastAsia="lv-LV"/>
        </w:rPr>
        <w:t>ņ</w:t>
      </w:r>
      <w:r w:rsidRPr="00540E67">
        <w:rPr>
          <w:rFonts w:ascii="Times New Roman" w:eastAsia="Calibri" w:hAnsi="Calibri" w:cs="Calibri"/>
          <w:color w:val="000000"/>
          <w:sz w:val="24"/>
          <w:szCs w:val="24"/>
          <w:bdr w:val="none" w:sz="0" w:space="0" w:color="auto" w:frame="1"/>
          <w:lang w:eastAsia="lv-LV"/>
        </w:rPr>
        <w:t>ojum</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par l</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gumu vai iepirkuma dokumentos noteiktaj</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m pras</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 xml:space="preserve">m attiecas Publisko iepirkumu </w:t>
      </w:r>
      <w:r w:rsidRPr="00540E67">
        <w:rPr>
          <w:rFonts w:ascii="Times New Roman" w:eastAsia="Calibri" w:hAnsi="Times New Roman" w:cs="Times New Roman"/>
          <w:color w:val="000000"/>
          <w:sz w:val="24"/>
          <w:szCs w:val="24"/>
          <w:bdr w:val="none" w:sz="0" w:space="0" w:color="auto" w:frame="1"/>
          <w:lang w:eastAsia="lv-LV"/>
        </w:rPr>
        <w:t>likuma 42.panta pirmajā daļā minētie izslēgšanas noteikumi, Pretendenta izslēgšanas gadījumi tiks pārbaudīti Publisko iepirkumu likuma 42.pantā noteiktajā kārtībā;</w:t>
      </w:r>
    </w:p>
    <w:p w:rsidR="00540E67" w:rsidRPr="00540E67" w:rsidRDefault="00540E67" w:rsidP="00540E67">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 xml:space="preserve">3.1.7. </w:t>
      </w:r>
      <w:r w:rsidRPr="00540E67">
        <w:rPr>
          <w:rFonts w:ascii="Times New Roman" w:eastAsia="Calibri" w:hAnsi="Times New Roman" w:cs="Times New Roman"/>
          <w:color w:val="000000"/>
          <w:sz w:val="24"/>
          <w:szCs w:val="24"/>
          <w:bdr w:val="none" w:sz="0" w:space="0" w:color="auto" w:frame="1"/>
          <w:lang w:eastAsia="lv-LV"/>
        </w:rPr>
        <w:tab/>
      </w:r>
      <w:r w:rsidRPr="00540E67">
        <w:rPr>
          <w:rFonts w:ascii="Times New Roman" w:eastAsia="Times New Roman" w:hAnsi="Times New Roman" w:cs="Times New Roman"/>
          <w:color w:val="000000"/>
          <w:sz w:val="24"/>
          <w:szCs w:val="24"/>
        </w:rPr>
        <w:t>Izziņas un citus dokumentus, kurus izsniedz Latvijas kompetentās institūcijas, Pasūtītājs pieņem un atzīst, ja tie izdoti ne agrāk kā vienu mēnesi pirms Piedāvājumu iesniegšanas dienas, bet ārvalstu kompetento institūciju izsniegtās izziņas un citus dokumentus Pasūtītājs pieņem un atzīst, ja tie izdoti ne agrāk kā sešus mēnešus pirms Piedāvājumu iesniegšanas dienas, ja izziņas vai dokumenta izdevējs nav norādījis īsāku tā derīguma termiņu.</w:t>
      </w:r>
    </w:p>
    <w:p w:rsidR="00540E67" w:rsidRPr="00540E67" w:rsidRDefault="00540E67" w:rsidP="00540E67">
      <w:pPr>
        <w:widowControl w:val="0"/>
        <w:pBdr>
          <w:top w:val="nil"/>
          <w:left w:val="nil"/>
          <w:bottom w:val="nil"/>
          <w:right w:val="nil"/>
          <w:between w:val="nil"/>
        </w:pBdr>
        <w:spacing w:before="60" w:after="6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3.1.8.</w:t>
      </w:r>
      <w:r w:rsidRPr="00540E67">
        <w:rPr>
          <w:rFonts w:ascii="Times New Roman" w:eastAsia="Calibri" w:hAnsi="Times New Roman" w:cs="Times New Roman"/>
          <w:color w:val="000000"/>
          <w:sz w:val="24"/>
          <w:szCs w:val="24"/>
          <w:bdr w:val="none" w:sz="0" w:space="0" w:color="auto" w:frame="1"/>
          <w:lang w:eastAsia="lv-LV"/>
        </w:rPr>
        <w:tab/>
        <w:t xml:space="preserve">Pasūtītājs pieņem </w:t>
      </w:r>
      <w:bookmarkStart w:id="17" w:name="OLE_LINK3"/>
      <w:r w:rsidRPr="00540E67">
        <w:rPr>
          <w:rFonts w:ascii="Times New Roman" w:eastAsia="Calibri" w:hAnsi="Times New Roman" w:cs="Times New Roman"/>
          <w:color w:val="000000"/>
          <w:sz w:val="24"/>
          <w:szCs w:val="24"/>
          <w:bdr w:val="none" w:sz="0" w:space="0" w:color="auto" w:frame="1"/>
          <w:lang w:eastAsia="lv-LV"/>
        </w:rPr>
        <w:t xml:space="preserve">Eiropas vienoto iepirkuma procedūras dokumentu </w:t>
      </w:r>
      <w:bookmarkEnd w:id="17"/>
      <w:r w:rsidRPr="00540E67">
        <w:rPr>
          <w:rFonts w:ascii="Times New Roman" w:eastAsia="Calibri" w:hAnsi="Times New Roman" w:cs="Times New Roman"/>
          <w:color w:val="000000"/>
          <w:sz w:val="24"/>
          <w:szCs w:val="24"/>
          <w:bdr w:val="none" w:sz="0" w:space="0" w:color="auto" w:frame="1"/>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540E67" w:rsidRPr="00540E67" w:rsidRDefault="00540E67" w:rsidP="00540E67">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Pretendents var Pasūtītājam iesniegt Eiropas vienoto iepirkuma procedūras dokumentu, kas ir bijis iesniegts citā iepirkuma procedūrā, ja apliecina, ka tajā iekļautā informācija ir pareiza.</w:t>
      </w:r>
    </w:p>
    <w:p w:rsidR="00540E67" w:rsidRPr="00540E67" w:rsidRDefault="00540E67" w:rsidP="00540E67">
      <w:pPr>
        <w:widowControl w:val="0"/>
        <w:pBdr>
          <w:top w:val="nil"/>
          <w:left w:val="nil"/>
          <w:bottom w:val="nil"/>
          <w:right w:val="nil"/>
          <w:between w:val="nil"/>
        </w:pBdr>
        <w:spacing w:before="60" w:after="60" w:line="240" w:lineRule="auto"/>
        <w:ind w:left="709"/>
        <w:jc w:val="both"/>
        <w:rPr>
          <w:rFonts w:ascii="Times New Roman" w:eastAsia="Times New Roman" w:hAnsi="Times New Roman" w:cs="Times New Roman"/>
          <w:color w:val="000000"/>
          <w:sz w:val="24"/>
          <w:szCs w:val="24"/>
          <w:bdr w:val="none" w:sz="0" w:space="0" w:color="auto" w:frame="1"/>
          <w:shd w:val="clear" w:color="auto" w:fill="00FFFF"/>
          <w:lang w:eastAsia="lv-LV"/>
        </w:rPr>
      </w:pPr>
      <w:r w:rsidRPr="00540E67">
        <w:rPr>
          <w:rFonts w:ascii="Times New Roman" w:eastAsia="Calibri" w:hAnsi="Times New Roman" w:cs="Times New Roman"/>
          <w:color w:val="000000"/>
          <w:sz w:val="24"/>
          <w:szCs w:val="24"/>
          <w:bdr w:val="none" w:sz="0" w:space="0" w:color="auto" w:frame="1"/>
          <w:lang w:eastAsia="lv-LV"/>
        </w:rPr>
        <w:t>Eiropas vienoto iepirkuma procedūras dokuments pieejams šādā tīmekļvietnē:</w:t>
      </w:r>
      <w:r w:rsidRPr="00540E67">
        <w:rPr>
          <w:rFonts w:ascii="Times New Roman" w:eastAsia="Calibri" w:hAnsi="Calibri" w:cs="Calibri"/>
          <w:color w:val="000000"/>
          <w:sz w:val="24"/>
          <w:szCs w:val="24"/>
          <w:bdr w:val="none" w:sz="0" w:space="0" w:color="auto" w:frame="1"/>
          <w:shd w:val="clear" w:color="auto" w:fill="00FFFF"/>
          <w:lang w:eastAsia="lv-LV"/>
        </w:rPr>
        <w:t xml:space="preserve">  </w:t>
      </w:r>
      <w:hyperlink r:id="rId16" w:history="1">
        <w:r w:rsidRPr="00540E67">
          <w:rPr>
            <w:rFonts w:ascii="Times New Roman" w:eastAsia="Calibri" w:hAnsi="Times New Roman" w:cs="Times New Roman"/>
            <w:color w:val="0000FF"/>
            <w:sz w:val="24"/>
            <w:szCs w:val="24"/>
            <w:u w:val="single"/>
            <w:bdr w:val="none" w:sz="0" w:space="0" w:color="auto" w:frame="1"/>
            <w:lang w:eastAsia="lv-LV"/>
          </w:rPr>
          <w:t>http://www.iub.gov.lv/sites/default/files/upload/1_LV_annexe_acte_autonome_part1_v4.doc</w:t>
        </w:r>
      </w:hyperlink>
      <w:r w:rsidRPr="00540E67">
        <w:rPr>
          <w:rFonts w:ascii="Calibri" w:eastAsia="Calibri" w:hAnsi="Calibri" w:cs="Calibri"/>
          <w:color w:val="0000FF"/>
          <w:sz w:val="24"/>
          <w:szCs w:val="24"/>
          <w:u w:val="single" w:color="0000FF"/>
          <w:bdr w:val="none" w:sz="0" w:space="0" w:color="auto" w:frame="1"/>
          <w:lang w:eastAsia="lv-LV"/>
        </w:rPr>
        <w:t xml:space="preserve"> </w:t>
      </w:r>
      <w:r w:rsidRPr="00540E67">
        <w:rPr>
          <w:rFonts w:ascii="Times New Roman" w:eastAsia="Calibri" w:hAnsi="Times New Roman" w:cs="Times New Roman"/>
          <w:color w:val="000000"/>
          <w:sz w:val="24"/>
          <w:szCs w:val="24"/>
          <w:bdr w:val="none" w:sz="0" w:space="0" w:color="auto" w:frame="1"/>
          <w:lang w:eastAsia="lv-LV"/>
        </w:rPr>
        <w:t>(aizpildāms un iesniedzams dokumenta 2.pielikums).</w:t>
      </w:r>
    </w:p>
    <w:p w:rsidR="00540E67" w:rsidRPr="00540E67" w:rsidRDefault="00540E67" w:rsidP="00540E67">
      <w:pPr>
        <w:widowControl w:val="0"/>
        <w:pBdr>
          <w:top w:val="nil"/>
          <w:left w:val="nil"/>
          <w:bottom w:val="nil"/>
          <w:right w:val="nil"/>
          <w:between w:val="nil"/>
        </w:pBdr>
        <w:spacing w:before="60" w:after="60" w:line="240" w:lineRule="auto"/>
        <w:ind w:left="709"/>
        <w:jc w:val="both"/>
        <w:rPr>
          <w:rFonts w:ascii="Times New Roman" w:eastAsia="Calibri" w:hAnsi="Times New Roman" w:cs="Times New Roman"/>
          <w:i/>
          <w:color w:val="FF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540E67" w:rsidRPr="00540E67" w:rsidRDefault="00540E67" w:rsidP="00540E67">
      <w:pPr>
        <w:keepNext/>
        <w:keepLines/>
        <w:pBdr>
          <w:top w:val="nil"/>
          <w:left w:val="nil"/>
          <w:bottom w:val="nil"/>
          <w:right w:val="nil"/>
          <w:between w:val="nil"/>
        </w:pBdr>
        <w:spacing w:before="240" w:after="60" w:line="240" w:lineRule="auto"/>
        <w:ind w:left="720" w:hanging="720"/>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lastRenderedPageBreak/>
        <w:t>3.2.</w:t>
      </w:r>
      <w:r w:rsidRPr="00540E67">
        <w:rPr>
          <w:rFonts w:ascii="Times New Roman" w:eastAsia="Times New Roman" w:hAnsi="Times New Roman" w:cs="Times New Roman"/>
          <w:b/>
          <w:color w:val="000000"/>
          <w:sz w:val="24"/>
          <w:szCs w:val="24"/>
        </w:rPr>
        <w:tab/>
        <w:t>Prasības attiecībā uz pretendenta saimniecisko un finansiālo stāvokli un iespējām sniegt pakalpojumu</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3.2.1.</w:t>
      </w:r>
      <w:r w:rsidRPr="00540E67">
        <w:rPr>
          <w:rFonts w:ascii="Times New Roman" w:eastAsia="Times New Roman" w:hAnsi="Times New Roman" w:cs="Times New Roman"/>
          <w:color w:val="000000"/>
          <w:sz w:val="24"/>
          <w:szCs w:val="24"/>
        </w:rPr>
        <w:tab/>
        <w:t>Pretendenta katra gada (2015.g., 2016.g., 2017.g.) finanšu apgrozījumam jābūt ne mazākam, kā 30 000,00 EUR.</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3.2.2.</w:t>
      </w:r>
      <w:r w:rsidRPr="00540E67">
        <w:rPr>
          <w:rFonts w:ascii="Times New Roman" w:eastAsia="Times New Roman" w:hAnsi="Times New Roman" w:cs="Times New Roman"/>
          <w:color w:val="000000"/>
          <w:sz w:val="24"/>
          <w:szCs w:val="24"/>
        </w:rPr>
        <w:tab/>
        <w:t>Pretendenti, kas dibināti vēlāk, apliecina, ka katra gada finanšu apgrozījums nostrādātajā periodā nav mazāks, kā 30 000,00 EUR.</w:t>
      </w:r>
    </w:p>
    <w:p w:rsidR="00540E67" w:rsidRPr="00540E67" w:rsidRDefault="00540E67" w:rsidP="00540E67">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540E67">
        <w:rPr>
          <w:rFonts w:ascii="Times New Roman" w:eastAsia="Times New Roman" w:hAnsi="Times New Roman" w:cs="Times New Roman"/>
          <w:color w:val="000000"/>
          <w:sz w:val="24"/>
          <w:szCs w:val="24"/>
          <w:lang w:eastAsia="zh-CN"/>
        </w:rPr>
        <w:t xml:space="preserve">Ja Pretendents ir personu apvienība, tās saimnieciskais un finansiālais stāvoklis ir atbilstošs konkrētās vispārīgās vienošanās izpildei – kopā visu personu apvienībā iesaistīto dalībnieku - katra gada (2015.g., 2016.g., 2017.g.) finanšu apgrozījumam jābūt ne mazākam kā 30 000,00 EUR. </w:t>
      </w:r>
    </w:p>
    <w:p w:rsidR="00540E67" w:rsidRPr="00540E67" w:rsidRDefault="00540E67" w:rsidP="00540E67">
      <w:pPr>
        <w:numPr>
          <w:ilvl w:val="2"/>
          <w:numId w:val="8"/>
        </w:numPr>
        <w:pBdr>
          <w:top w:val="nil"/>
          <w:left w:val="nil"/>
          <w:bottom w:val="nil"/>
          <w:right w:val="nil"/>
          <w:between w:val="nil"/>
        </w:pBdr>
        <w:suppressAutoHyphens/>
        <w:spacing w:before="120" w:after="120" w:line="240" w:lineRule="auto"/>
        <w:contextualSpacing/>
        <w:jc w:val="both"/>
        <w:rPr>
          <w:rFonts w:ascii="Times New Roman" w:eastAsia="Times New Roman" w:hAnsi="Times New Roman" w:cs="Times New Roman"/>
          <w:color w:val="000000"/>
          <w:sz w:val="24"/>
          <w:szCs w:val="24"/>
          <w:lang w:eastAsia="zh-CN"/>
        </w:rPr>
      </w:pPr>
      <w:r w:rsidRPr="00540E67">
        <w:rPr>
          <w:rFonts w:ascii="Times New Roman" w:eastAsia="Times New Roman" w:hAnsi="Times New Roman" w:cs="Times New Roman"/>
          <w:color w:val="000000"/>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540E67" w:rsidRPr="00540E67" w:rsidRDefault="00540E67" w:rsidP="00540E67">
      <w:pPr>
        <w:numPr>
          <w:ilvl w:val="2"/>
          <w:numId w:val="8"/>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color w:val="000000"/>
          <w:sz w:val="24"/>
          <w:szCs w:val="24"/>
          <w:lang w:eastAsia="zh-CN"/>
        </w:rPr>
      </w:pPr>
      <w:r w:rsidRPr="00540E67">
        <w:rPr>
          <w:rFonts w:ascii="Times New Roman" w:eastAsia="Times New Roman" w:hAnsi="Times New Roman" w:cs="Times New Roman"/>
          <w:color w:val="000000"/>
          <w:sz w:val="24"/>
          <w:szCs w:val="24"/>
          <w:lang w:eastAsia="zh-CN"/>
        </w:rPr>
        <w:t xml:space="preserve">Pretendents var balstīties uz citu personu saimnieciskajām un finansiālajām iespējām, ja tas ir nepieciešams konkrētās vispārīgās vienošanās izpildei, neatkarīgi no savstarpējo attiecību tiesiskā rakstura. Šādā gadījumā Pretendents pierāda Pasūtītājam, ka viņa rīcībā būs nepieciešamie resursi, iesniedzot šo personu apliecinājumu vai vienošanos par sadarbību konkrētas vispārīgās vienošanās izpildē. Pretendentam un personai, uz kuras saimnieciskajām un finansiālajām iespējām Pretendents balstās, ir jābūt solidāri atbildīgiem par vispārīgās vienošanās izpildi. </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3.3.</w:t>
      </w:r>
      <w:r w:rsidRPr="00540E67">
        <w:rPr>
          <w:rFonts w:ascii="Times New Roman" w:eastAsia="Times New Roman" w:hAnsi="Times New Roman" w:cs="Times New Roman"/>
          <w:b/>
          <w:color w:val="000000"/>
          <w:sz w:val="24"/>
          <w:szCs w:val="24"/>
        </w:rPr>
        <w:tab/>
        <w:t>Prasības attiecībā uz pretendenta tehniskajām un profesionālajām spējām un iespējām sniegt pakalpojumu</w:t>
      </w: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3.3.1.</w:t>
      </w:r>
      <w:r w:rsidRPr="00540E67">
        <w:rPr>
          <w:rFonts w:ascii="Times New Roman" w:eastAsia="Times New Roman" w:hAnsi="Times New Roman" w:cs="Times New Roman"/>
          <w:color w:val="000000"/>
          <w:sz w:val="24"/>
          <w:szCs w:val="24"/>
        </w:rPr>
        <w:tab/>
        <w:t>Pretendentam jābūt pieredzei vismaz 1 (vien</w:t>
      </w:r>
      <w:r w:rsidR="001D78A4">
        <w:rPr>
          <w:rFonts w:ascii="Times New Roman" w:eastAsia="Times New Roman" w:hAnsi="Times New Roman" w:cs="Times New Roman"/>
          <w:color w:val="000000"/>
          <w:sz w:val="24"/>
          <w:szCs w:val="24"/>
        </w:rPr>
        <w:t>a</w:t>
      </w:r>
      <w:r w:rsidRPr="00540E67">
        <w:rPr>
          <w:rFonts w:ascii="Times New Roman" w:eastAsia="Times New Roman" w:hAnsi="Times New Roman" w:cs="Times New Roman"/>
          <w:color w:val="000000"/>
          <w:sz w:val="24"/>
          <w:szCs w:val="24"/>
        </w:rPr>
        <w:t>) iepirkuma priekšmetam līdzvērtīga pakalpojumu sniegšanā iepriekšējo 3 (trīs) gadu laikā (līdz piedāvājuma iesniegšanas brīdim),</w:t>
      </w:r>
      <w:r w:rsidR="001D78A4">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color w:val="000000"/>
          <w:sz w:val="24"/>
          <w:szCs w:val="24"/>
        </w:rPr>
        <w:t xml:space="preserve">ar nosacījumu,  ka līguma kopējā summa ir ne mazāka </w:t>
      </w:r>
      <w:r w:rsidR="001D78A4">
        <w:rPr>
          <w:rFonts w:ascii="Times New Roman" w:eastAsia="Times New Roman" w:hAnsi="Times New Roman" w:cs="Times New Roman"/>
          <w:color w:val="000000"/>
          <w:sz w:val="24"/>
          <w:szCs w:val="24"/>
        </w:rPr>
        <w:t>kā</w:t>
      </w:r>
      <w:r w:rsidRPr="00540E67">
        <w:rPr>
          <w:rFonts w:ascii="Times New Roman" w:eastAsia="Times New Roman" w:hAnsi="Times New Roman" w:cs="Times New Roman"/>
          <w:color w:val="000000"/>
          <w:sz w:val="24"/>
          <w:szCs w:val="24"/>
        </w:rPr>
        <w:t xml:space="preserve"> 15 000,00 EUR </w:t>
      </w:r>
      <w:r w:rsidRPr="00540E67">
        <w:rPr>
          <w:rFonts w:ascii="Times New Roman" w:eastAsia="Times New Roman" w:hAnsi="Times New Roman" w:cs="Times New Roman"/>
          <w:sz w:val="24"/>
          <w:szCs w:val="24"/>
        </w:rPr>
        <w:t>bez PVN.</w:t>
      </w:r>
    </w:p>
    <w:p w:rsidR="00540E67" w:rsidRPr="00540E67" w:rsidRDefault="00540E67" w:rsidP="00540E67">
      <w:pPr>
        <w:ind w:firstLine="709"/>
        <w:rPr>
          <w:rFonts w:ascii="Times New Roman" w:hAnsi="Times New Roman" w:cs="Times New Roman"/>
          <w:sz w:val="24"/>
          <w:szCs w:val="24"/>
        </w:rPr>
      </w:pPr>
      <w:r w:rsidRPr="00540E67">
        <w:rPr>
          <w:rFonts w:ascii="Times New Roman" w:hAnsi="Times New Roman" w:cs="Times New Roman"/>
          <w:sz w:val="24"/>
          <w:szCs w:val="24"/>
        </w:rPr>
        <w:t xml:space="preserve">Papildus jābūt 1 (vienai) pozitīvai atsauksmei par iepriekš minēto pakalpojumu. </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3.3.2.</w:t>
      </w:r>
      <w:r w:rsidRPr="00540E67">
        <w:rPr>
          <w:rFonts w:ascii="Times New Roman" w:eastAsia="Times New Roman" w:hAnsi="Times New Roman" w:cs="Times New Roman"/>
          <w:color w:val="000000"/>
          <w:sz w:val="24"/>
          <w:szCs w:val="24"/>
        </w:rPr>
        <w:tab/>
        <w:t xml:space="preserve">Pretendentam ir jābūt visam nepieciešamajam tehniskajam aprīkojumam, kas nepieciešams kvalitatīvai pakalpojuma sniegšanai. </w:t>
      </w: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highlight w:val="yellow"/>
        </w:rPr>
      </w:pPr>
      <w:r w:rsidRPr="00540E67">
        <w:rPr>
          <w:rFonts w:ascii="Times New Roman" w:eastAsia="Times New Roman" w:hAnsi="Times New Roman" w:cs="Times New Roman"/>
          <w:color w:val="000000"/>
          <w:sz w:val="24"/>
          <w:szCs w:val="24"/>
        </w:rPr>
        <w:t>3.3.3.</w:t>
      </w:r>
      <w:r w:rsidRPr="00540E67">
        <w:rPr>
          <w:rFonts w:ascii="Times New Roman" w:eastAsia="Times New Roman" w:hAnsi="Times New Roman" w:cs="Times New Roman"/>
          <w:color w:val="000000"/>
          <w:sz w:val="24"/>
          <w:szCs w:val="24"/>
        </w:rPr>
        <w:tab/>
        <w:t xml:space="preserve">Pakalpojuma nodrošināšanai Pretendents apņemas iesaistīt pakalpojuma sniegšanai </w:t>
      </w:r>
      <w:r w:rsidRPr="00540E67">
        <w:rPr>
          <w:rFonts w:ascii="Times New Roman" w:eastAsia="Times New Roman" w:hAnsi="Times New Roman" w:cs="Times New Roman"/>
          <w:sz w:val="24"/>
          <w:szCs w:val="24"/>
        </w:rPr>
        <w:t xml:space="preserve">nepieciešamo personālu, </w:t>
      </w:r>
      <w:r w:rsidRPr="00540E67">
        <w:rPr>
          <w:rFonts w:ascii="Times New Roman" w:eastAsia="Times New Roman" w:hAnsi="Times New Roman" w:cs="Times New Roman"/>
          <w:sz w:val="24"/>
          <w:szCs w:val="24"/>
          <w:u w:val="single"/>
        </w:rPr>
        <w:t>kuru kvalifikācija atbilst vismaz šādām prasībām</w:t>
      </w:r>
      <w:r w:rsidRPr="00540E67">
        <w:rPr>
          <w:rFonts w:ascii="Times New Roman" w:eastAsia="Times New Roman" w:hAnsi="Times New Roman" w:cs="Times New Roman"/>
          <w:sz w:val="24"/>
          <w:szCs w:val="24"/>
        </w:rPr>
        <w:t xml:space="preserve">: </w:t>
      </w:r>
    </w:p>
    <w:p w:rsidR="00540E67" w:rsidRPr="00540E67" w:rsidRDefault="00540E67" w:rsidP="00540E67">
      <w:pPr>
        <w:pBdr>
          <w:top w:val="nil"/>
          <w:left w:val="nil"/>
          <w:bottom w:val="nil"/>
          <w:right w:val="nil"/>
          <w:between w:val="nil"/>
        </w:pBdr>
        <w:spacing w:after="0" w:line="240" w:lineRule="auto"/>
        <w:ind w:left="1418" w:hanging="709"/>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3.3.3.1. augstākā izglītība sociālajā darbā, sociālās aprūpes vai sociālās rehabilitācijas jomā,     pedagoģijā vai psiholoģijā;</w:t>
      </w:r>
    </w:p>
    <w:p w:rsidR="00540E67" w:rsidRPr="00540E67" w:rsidRDefault="00540E67" w:rsidP="00540E67">
      <w:pPr>
        <w:pBdr>
          <w:top w:val="nil"/>
          <w:left w:val="nil"/>
          <w:bottom w:val="nil"/>
          <w:right w:val="nil"/>
          <w:between w:val="nil"/>
        </w:pBdr>
        <w:spacing w:after="0" w:line="240" w:lineRule="auto"/>
        <w:ind w:left="720" w:hanging="11"/>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3.3.3.2. profesionālā vidējā izglītība sociālās vai veselības aprūpes jomā</w:t>
      </w:r>
      <w:r w:rsidR="001D78A4">
        <w:rPr>
          <w:rFonts w:ascii="Times New Roman" w:eastAsia="Times New Roman" w:hAnsi="Times New Roman" w:cs="Times New Roman"/>
          <w:sz w:val="24"/>
          <w:szCs w:val="24"/>
        </w:rPr>
        <w:t>;</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ab/>
        <w:t>3.3.3.3. specializētās darbnīcas profilam atbilstoša izglītība</w:t>
      </w:r>
      <w:r w:rsidR="001D78A4">
        <w:rPr>
          <w:rFonts w:ascii="Times New Roman" w:eastAsia="Times New Roman" w:hAnsi="Times New Roman" w:cs="Times New Roman"/>
          <w:sz w:val="24"/>
          <w:szCs w:val="24"/>
        </w:rPr>
        <w:t>;</w:t>
      </w:r>
    </w:p>
    <w:p w:rsidR="00540E67" w:rsidRPr="00540E67" w:rsidRDefault="00540E67" w:rsidP="00540E67">
      <w:pPr>
        <w:pBdr>
          <w:top w:val="nil"/>
          <w:left w:val="nil"/>
          <w:bottom w:val="nil"/>
          <w:right w:val="nil"/>
          <w:between w:val="nil"/>
        </w:pBdr>
        <w:spacing w:after="0" w:line="240" w:lineRule="auto"/>
        <w:ind w:left="720" w:hanging="11"/>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3.3.3.4. praktiskā darba pieredze</w:t>
      </w:r>
      <w:r w:rsidR="001D78A4">
        <w:rPr>
          <w:rFonts w:ascii="Times New Roman" w:eastAsia="Times New Roman" w:hAnsi="Times New Roman" w:cs="Times New Roman"/>
          <w:sz w:val="24"/>
          <w:szCs w:val="24"/>
        </w:rPr>
        <w:t>;</w:t>
      </w:r>
    </w:p>
    <w:p w:rsidR="00540E67" w:rsidRPr="00540E67" w:rsidRDefault="00540E67" w:rsidP="00540E67">
      <w:pPr>
        <w:pBdr>
          <w:top w:val="nil"/>
          <w:left w:val="nil"/>
          <w:bottom w:val="nil"/>
          <w:right w:val="nil"/>
          <w:between w:val="nil"/>
        </w:pBdr>
        <w:spacing w:after="0" w:line="240" w:lineRule="auto"/>
        <w:ind w:left="720" w:hanging="11"/>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3.3.3.5. komandas darbā iesaistītajiem speciālistiem ir atbilstoša izglītība (kvalifikācija), zināšanas un prasmes.</w:t>
      </w: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sz w:val="24"/>
          <w:szCs w:val="24"/>
        </w:rPr>
        <w:t>3.3.4.</w:t>
      </w:r>
      <w:r w:rsidRPr="00540E67">
        <w:rPr>
          <w:rFonts w:ascii="Times New Roman" w:eastAsia="Times New Roman" w:hAnsi="Times New Roman" w:cs="Times New Roman"/>
          <w:sz w:val="24"/>
          <w:szCs w:val="24"/>
        </w:rPr>
        <w:tab/>
        <w:t xml:space="preserve">Darbu izpildei nepieciešamie speciālisti ir  ieguvuši izglītību vai sertificēti Latvijā </w:t>
      </w:r>
      <w:r w:rsidRPr="00540E67">
        <w:rPr>
          <w:rFonts w:ascii="Times New Roman" w:eastAsia="Times New Roman" w:hAnsi="Times New Roman" w:cs="Times New Roman"/>
          <w:color w:val="000000"/>
          <w:sz w:val="24"/>
          <w:szCs w:val="24"/>
        </w:rPr>
        <w:t>vai ārvalstīs, atbilstoši Latvijas Republikas normatīvo aktu prasībām. Pretendenta kvalifikācijas apliecinājumam jāiesniedz iesaistīto, atbilstoši kvalificēto atbildīgo darbinieku izglītības dokumentu kopijas.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 Par ārvalstu</w:t>
      </w:r>
      <w:r w:rsidRPr="00540E67">
        <w:rPr>
          <w:rFonts w:ascii="Times New Roman" w:eastAsia="Times New Roman" w:hAnsi="Times New Roman" w:cs="Times New Roman"/>
          <w:i/>
          <w:color w:val="FF0000"/>
          <w:sz w:val="24"/>
          <w:szCs w:val="24"/>
        </w:rPr>
        <w:t xml:space="preserve"> </w:t>
      </w:r>
      <w:r w:rsidRPr="00540E67">
        <w:rPr>
          <w:rFonts w:ascii="Times New Roman" w:eastAsia="Times New Roman" w:hAnsi="Times New Roman" w:cs="Times New Roman"/>
          <w:sz w:val="24"/>
          <w:szCs w:val="24"/>
        </w:rPr>
        <w:t xml:space="preserve">speciālistiem </w:t>
      </w:r>
      <w:r w:rsidRPr="00540E67">
        <w:rPr>
          <w:rFonts w:ascii="Times New Roman" w:eastAsia="Times New Roman" w:hAnsi="Times New Roman" w:cs="Times New Roman"/>
          <w:color w:val="000000"/>
          <w:sz w:val="24"/>
          <w:szCs w:val="24"/>
        </w:rPr>
        <w:t xml:space="preserve">jāiesniedz Latvijas Republikā kompetentas institūcijas izdota profesionālās kvalifikācijas atzīšanas </w:t>
      </w:r>
      <w:r w:rsidRPr="00540E67">
        <w:rPr>
          <w:rFonts w:ascii="Times New Roman" w:eastAsia="Times New Roman" w:hAnsi="Times New Roman" w:cs="Times New Roman"/>
          <w:color w:val="000000"/>
          <w:sz w:val="24"/>
          <w:szCs w:val="24"/>
        </w:rPr>
        <w:lastRenderedPageBreak/>
        <w:t>apliecība vai sertifikātu kopijas, kas apliecina ārvalstīs iegūtās izglītības un profesionālās kvalifikācijas atbilstību Latvijas Republikā noteiktajām prasībām.</w:t>
      </w:r>
    </w:p>
    <w:p w:rsidR="00540E67" w:rsidRPr="00540E67" w:rsidRDefault="00540E67" w:rsidP="00540E67">
      <w:pPr>
        <w:pBdr>
          <w:top w:val="nil"/>
          <w:left w:val="nil"/>
          <w:bottom w:val="nil"/>
          <w:right w:val="nil"/>
          <w:between w:val="nil"/>
        </w:pBdr>
        <w:spacing w:after="60" w:line="240" w:lineRule="auto"/>
        <w:ind w:left="680" w:hanging="68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3.3.5.</w:t>
      </w:r>
      <w:r w:rsidRPr="00540E67">
        <w:rPr>
          <w:rFonts w:ascii="Times New Roman" w:eastAsia="Times New Roman" w:hAnsi="Times New Roman" w:cs="Times New Roman"/>
          <w:color w:val="000000"/>
          <w:sz w:val="24"/>
          <w:szCs w:val="24"/>
        </w:rPr>
        <w:tab/>
        <w:t xml:space="preserve">Pretendents var balstīties uz citu personu tehniskajām un profesionālajām iespējām, ja tas ir nepieciešams konkrētās vispārīgās vienošanās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w:t>
      </w:r>
      <w:r w:rsidRPr="00540E67">
        <w:rPr>
          <w:rFonts w:ascii="Times New Roman" w:eastAsia="Times New Roman" w:hAnsi="Times New Roman" w:cs="Times New Roman"/>
          <w:color w:val="000000"/>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540E67">
        <w:rPr>
          <w:rFonts w:ascii="Times New Roman" w:eastAsia="Times New Roman" w:hAnsi="Times New Roman" w:cs="Times New Roman"/>
          <w:color w:val="000000"/>
          <w:sz w:val="24"/>
          <w:szCs w:val="24"/>
        </w:rPr>
        <w:t>.</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3.3.6. Ja Pretendents plāno piesaistīt apakšuzņēmējus, tad tie ir piesaistāmi saskaņā ar Publisko iepirkumu likuma 63.panta noteikumiem.</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bookmarkStart w:id="18" w:name="_44sinio" w:colFirst="0" w:colLast="0"/>
      <w:bookmarkEnd w:id="18"/>
      <w:r w:rsidRPr="00540E67">
        <w:rPr>
          <w:rFonts w:ascii="Times New Roman" w:eastAsia="Times New Roman" w:hAnsi="Times New Roman" w:cs="Times New Roman"/>
          <w:color w:val="000000"/>
          <w:sz w:val="24"/>
          <w:szCs w:val="24"/>
        </w:rPr>
        <w:t>3.3.7.</w:t>
      </w:r>
      <w:r w:rsidRPr="00540E67">
        <w:rPr>
          <w:rFonts w:ascii="Times New Roman" w:eastAsia="Times New Roman" w:hAnsi="Times New Roman" w:cs="Times New Roman"/>
          <w:color w:val="000000"/>
          <w:sz w:val="24"/>
          <w:szCs w:val="24"/>
        </w:rPr>
        <w:tab/>
        <w:t>Ja Pretendents plāno nomainīt vispārīgās vienošanās izpildē iesaistīto personālu vai plāno apakšuzņēmēju nomaiņu, tad tie ir nomaināmi un /vai piesaistāmi no jauna saskaņā ar Publisko iepirkumu likuma 62.panta noteikumiem.</w:t>
      </w:r>
    </w:p>
    <w:p w:rsidR="00540E67" w:rsidRPr="00540E67" w:rsidRDefault="00540E67" w:rsidP="00540E67">
      <w:pPr>
        <w:pBdr>
          <w:top w:val="nil"/>
          <w:left w:val="nil"/>
          <w:bottom w:val="nil"/>
          <w:right w:val="nil"/>
          <w:between w:val="nil"/>
        </w:pBdr>
        <w:spacing w:before="120" w:after="120" w:line="240" w:lineRule="auto"/>
        <w:ind w:left="680" w:hanging="680"/>
        <w:jc w:val="center"/>
        <w:rPr>
          <w:rFonts w:ascii="Times New Roman" w:eastAsia="Times New Roman" w:hAnsi="Times New Roman" w:cs="Times New Roman"/>
          <w:color w:val="000000"/>
          <w:sz w:val="24"/>
          <w:szCs w:val="24"/>
        </w:rPr>
      </w:pPr>
      <w:bookmarkStart w:id="19" w:name="_2jxsxqh" w:colFirst="0" w:colLast="0"/>
      <w:bookmarkEnd w:id="19"/>
      <w:r w:rsidRPr="00540E67">
        <w:rPr>
          <w:rFonts w:ascii="Times New Roman" w:eastAsia="Times New Roman" w:hAnsi="Times New Roman" w:cs="Times New Roman"/>
          <w:b/>
          <w:color w:val="000000"/>
          <w:sz w:val="24"/>
          <w:szCs w:val="24"/>
        </w:rPr>
        <w:t>4. Piedāvājuma saturs</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4.1.Atlases dokumenti</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bookmarkStart w:id="20" w:name="_z337ya" w:colFirst="0" w:colLast="0"/>
      <w:bookmarkEnd w:id="20"/>
      <w:r w:rsidRPr="00540E67">
        <w:rPr>
          <w:rFonts w:ascii="Times New Roman" w:eastAsia="Times New Roman" w:hAnsi="Times New Roman" w:cs="Times New Roman"/>
          <w:color w:val="000000"/>
          <w:sz w:val="24"/>
          <w:szCs w:val="24"/>
        </w:rPr>
        <w:t>4.1.1.</w:t>
      </w:r>
      <w:r w:rsidRPr="00540E67">
        <w:rPr>
          <w:rFonts w:ascii="Times New Roman" w:eastAsia="Times New Roman" w:hAnsi="Times New Roman" w:cs="Times New Roman"/>
          <w:color w:val="000000"/>
          <w:sz w:val="24"/>
          <w:szCs w:val="24"/>
        </w:rPr>
        <w:tab/>
        <w:t>Pretendenta pieteikums (Nolikuma 1.pielikums) dalībai iepirkumā un Pretendenta apliecinājums (Nolikuma 1A.pielikums). Pieteikumu paraksta Pretendenta pilnvarota persona.</w:t>
      </w:r>
    </w:p>
    <w:p w:rsidR="00540E67" w:rsidRPr="00540E67" w:rsidRDefault="00540E67" w:rsidP="00540E67">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540E67">
        <w:rPr>
          <w:rFonts w:ascii="Times New Roman" w:eastAsia="Arial Unicode MS" w:hAnsi="Arial Unicode MS" w:cs="Arial Unicode MS"/>
          <w:color w:val="000000"/>
          <w:sz w:val="24"/>
          <w:szCs w:val="24"/>
          <w:u w:color="000000"/>
          <w:bdr w:val="nil"/>
          <w:lang w:eastAsia="lv-LV"/>
        </w:rPr>
        <w:t>4.1.2.</w:t>
      </w:r>
      <w:r w:rsidRPr="00540E67">
        <w:rPr>
          <w:rFonts w:ascii="Times New Roman" w:eastAsia="Arial Unicode MS" w:hAnsi="Arial Unicode MS" w:cs="Arial Unicode MS"/>
          <w:color w:val="000000"/>
          <w:sz w:val="24"/>
          <w:szCs w:val="24"/>
          <w:u w:color="000000"/>
          <w:bdr w:val="nil"/>
          <w:lang w:eastAsia="lv-LV"/>
        </w:rPr>
        <w:tab/>
        <w:t>Lai apliecin</w:t>
      </w:r>
      <w:r w:rsidRPr="00540E67">
        <w:rPr>
          <w:rFonts w:ascii="Times New Roman" w:eastAsia="Arial Unicode MS" w:hAnsi="Times New Roman" w:cs="Arial Unicode MS"/>
          <w:color w:val="000000"/>
          <w:sz w:val="24"/>
          <w:szCs w:val="24"/>
          <w:u w:color="000000"/>
          <w:bdr w:val="nil"/>
          <w:lang w:eastAsia="lv-LV"/>
        </w:rPr>
        <w:t>ā</w:t>
      </w:r>
      <w:r w:rsidRPr="00540E67">
        <w:rPr>
          <w:rFonts w:ascii="Times New Roman" w:eastAsia="Arial Unicode MS" w:hAnsi="Arial Unicode MS" w:cs="Arial Unicode MS"/>
          <w:color w:val="000000"/>
          <w:sz w:val="24"/>
          <w:szCs w:val="24"/>
          <w:u w:color="000000"/>
          <w:bdr w:val="nil"/>
          <w:lang w:eastAsia="lv-LV"/>
        </w:rPr>
        <w:t>tu atbilst</w:t>
      </w:r>
      <w:r w:rsidRPr="00540E67">
        <w:rPr>
          <w:rFonts w:ascii="Times New Roman" w:eastAsia="Arial Unicode MS" w:hAnsi="Times New Roman" w:cs="Arial Unicode MS"/>
          <w:color w:val="000000"/>
          <w:sz w:val="24"/>
          <w:szCs w:val="24"/>
          <w:u w:color="000000"/>
          <w:bdr w:val="nil"/>
          <w:lang w:eastAsia="lv-LV"/>
        </w:rPr>
        <w:t>ī</w:t>
      </w:r>
      <w:r w:rsidRPr="00540E67">
        <w:rPr>
          <w:rFonts w:ascii="Times New Roman" w:eastAsia="Arial Unicode MS" w:hAnsi="Arial Unicode MS" w:cs="Arial Unicode MS"/>
          <w:color w:val="000000"/>
          <w:sz w:val="24"/>
          <w:szCs w:val="24"/>
          <w:u w:color="000000"/>
          <w:bdr w:val="nil"/>
          <w:lang w:eastAsia="lv-LV"/>
        </w:rPr>
        <w:t>bu Nolikuma 3.1.4.punkta pras</w:t>
      </w:r>
      <w:r w:rsidRPr="00540E67">
        <w:rPr>
          <w:rFonts w:ascii="Times New Roman" w:eastAsia="Arial Unicode MS" w:hAnsi="Times New Roman" w:cs="Arial Unicode MS"/>
          <w:color w:val="000000"/>
          <w:sz w:val="24"/>
          <w:szCs w:val="24"/>
          <w:u w:color="000000"/>
          <w:bdr w:val="nil"/>
          <w:lang w:eastAsia="lv-LV"/>
        </w:rPr>
        <w:t>ī</w:t>
      </w:r>
      <w:r w:rsidRPr="00540E67">
        <w:rPr>
          <w:rFonts w:ascii="Times New Roman" w:eastAsia="Arial Unicode MS" w:hAnsi="Arial Unicode MS" w:cs="Arial Unicode MS"/>
          <w:color w:val="000000"/>
          <w:sz w:val="24"/>
          <w:szCs w:val="24"/>
          <w:u w:color="000000"/>
          <w:bdr w:val="nil"/>
          <w:lang w:eastAsia="lv-LV"/>
        </w:rPr>
        <w:t>b</w:t>
      </w:r>
      <w:r w:rsidRPr="00540E67">
        <w:rPr>
          <w:rFonts w:ascii="Times New Roman" w:eastAsia="Arial Unicode MS" w:hAnsi="Times New Roman" w:cs="Arial Unicode MS"/>
          <w:color w:val="000000"/>
          <w:sz w:val="24"/>
          <w:szCs w:val="24"/>
          <w:u w:color="000000"/>
          <w:bdr w:val="nil"/>
          <w:lang w:eastAsia="lv-LV"/>
        </w:rPr>
        <w:t>ā</w:t>
      </w:r>
      <w:r w:rsidRPr="00540E67">
        <w:rPr>
          <w:rFonts w:ascii="Times New Roman" w:eastAsia="Arial Unicode MS" w:hAnsi="Arial Unicode MS" w:cs="Arial Unicode MS"/>
          <w:color w:val="000000"/>
          <w:sz w:val="24"/>
          <w:szCs w:val="24"/>
          <w:u w:color="000000"/>
          <w:bdr w:val="nil"/>
          <w:lang w:eastAsia="lv-LV"/>
        </w:rPr>
        <w:t>m Pretendentam j</w:t>
      </w:r>
      <w:r w:rsidRPr="00540E67">
        <w:rPr>
          <w:rFonts w:ascii="Times New Roman" w:eastAsia="Arial Unicode MS" w:hAnsi="Times New Roman" w:cs="Arial Unicode MS"/>
          <w:color w:val="000000"/>
          <w:sz w:val="24"/>
          <w:szCs w:val="24"/>
          <w:u w:color="000000"/>
          <w:bdr w:val="nil"/>
          <w:lang w:eastAsia="lv-LV"/>
        </w:rPr>
        <w:t>ā</w:t>
      </w:r>
      <w:r w:rsidRPr="00540E67">
        <w:rPr>
          <w:rFonts w:ascii="Times New Roman" w:eastAsia="Arial Unicode MS" w:hAnsi="Arial Unicode MS" w:cs="Arial Unicode MS"/>
          <w:color w:val="000000"/>
          <w:sz w:val="24"/>
          <w:szCs w:val="24"/>
          <w:u w:color="000000"/>
          <w:bdr w:val="nil"/>
          <w:lang w:eastAsia="lv-LV"/>
        </w:rPr>
        <w:t>iesniedz apliecin</w:t>
      </w:r>
      <w:r w:rsidRPr="00540E67">
        <w:rPr>
          <w:rFonts w:ascii="Times New Roman" w:eastAsia="Arial Unicode MS" w:hAnsi="Times New Roman" w:cs="Arial Unicode MS"/>
          <w:color w:val="000000"/>
          <w:sz w:val="24"/>
          <w:szCs w:val="24"/>
          <w:u w:color="000000"/>
          <w:bdr w:val="nil"/>
          <w:lang w:eastAsia="lv-LV"/>
        </w:rPr>
        <w:t>ā</w:t>
      </w:r>
      <w:r w:rsidRPr="00540E67">
        <w:rPr>
          <w:rFonts w:ascii="Times New Roman" w:eastAsia="Arial Unicode MS" w:hAnsi="Arial Unicode MS" w:cs="Arial Unicode MS"/>
          <w:color w:val="000000"/>
          <w:sz w:val="24"/>
          <w:szCs w:val="24"/>
          <w:u w:color="000000"/>
          <w:bdr w:val="nil"/>
          <w:lang w:eastAsia="lv-LV"/>
        </w:rPr>
        <w:t>jums, ka tas ir re</w:t>
      </w:r>
      <w:r w:rsidRPr="00540E67">
        <w:rPr>
          <w:rFonts w:ascii="Times New Roman" w:eastAsia="Arial Unicode MS" w:hAnsi="Times New Roman" w:cs="Arial Unicode MS"/>
          <w:color w:val="000000"/>
          <w:sz w:val="24"/>
          <w:szCs w:val="24"/>
          <w:u w:color="000000"/>
          <w:bdr w:val="nil"/>
          <w:lang w:eastAsia="lv-LV"/>
        </w:rPr>
        <w:t>ģ</w:t>
      </w:r>
      <w:r w:rsidRPr="00540E67">
        <w:rPr>
          <w:rFonts w:ascii="Times New Roman" w:eastAsia="Arial Unicode MS" w:hAnsi="Arial Unicode MS" w:cs="Arial Unicode MS"/>
          <w:color w:val="000000"/>
          <w:sz w:val="24"/>
          <w:szCs w:val="24"/>
          <w:u w:color="000000"/>
          <w:bdr w:val="nil"/>
          <w:lang w:eastAsia="lv-LV"/>
        </w:rPr>
        <w:t>istr</w:t>
      </w:r>
      <w:r w:rsidRPr="00540E67">
        <w:rPr>
          <w:rFonts w:ascii="Times New Roman" w:eastAsia="Arial Unicode MS" w:hAnsi="Times New Roman" w:cs="Arial Unicode MS"/>
          <w:color w:val="000000"/>
          <w:sz w:val="24"/>
          <w:szCs w:val="24"/>
          <w:u w:color="000000"/>
          <w:bdr w:val="nil"/>
          <w:lang w:eastAsia="lv-LV"/>
        </w:rPr>
        <w:t>ē</w:t>
      </w:r>
      <w:r w:rsidRPr="00540E67">
        <w:rPr>
          <w:rFonts w:ascii="Times New Roman" w:eastAsia="Arial Unicode MS" w:hAnsi="Arial Unicode MS" w:cs="Arial Unicode MS"/>
          <w:color w:val="000000"/>
          <w:sz w:val="24"/>
          <w:szCs w:val="24"/>
          <w:u w:color="000000"/>
          <w:bdr w:val="nil"/>
          <w:lang w:eastAsia="lv-LV"/>
        </w:rPr>
        <w:t>ts Latvijas Republikas komercre</w:t>
      </w:r>
      <w:r w:rsidRPr="00540E67">
        <w:rPr>
          <w:rFonts w:ascii="Times New Roman" w:eastAsia="Arial Unicode MS" w:hAnsi="Times New Roman" w:cs="Arial Unicode MS"/>
          <w:color w:val="000000"/>
          <w:sz w:val="24"/>
          <w:szCs w:val="24"/>
          <w:u w:color="000000"/>
          <w:bdr w:val="nil"/>
          <w:lang w:eastAsia="lv-LV"/>
        </w:rPr>
        <w:t>ģ</w:t>
      </w:r>
      <w:r w:rsidRPr="00540E67">
        <w:rPr>
          <w:rFonts w:ascii="Times New Roman" w:eastAsia="Arial Unicode MS" w:hAnsi="Arial Unicode MS" w:cs="Arial Unicode MS"/>
          <w:color w:val="000000"/>
          <w:sz w:val="24"/>
          <w:szCs w:val="24"/>
          <w:u w:color="000000"/>
          <w:bdr w:val="nil"/>
          <w:lang w:eastAsia="lv-LV"/>
        </w:rPr>
        <w:t>istr</w:t>
      </w:r>
      <w:r w:rsidRPr="00540E67">
        <w:rPr>
          <w:rFonts w:ascii="Times New Roman" w:eastAsia="Arial Unicode MS" w:hAnsi="Times New Roman" w:cs="Arial Unicode MS"/>
          <w:color w:val="000000"/>
          <w:sz w:val="24"/>
          <w:szCs w:val="24"/>
          <w:u w:color="000000"/>
          <w:bdr w:val="nil"/>
          <w:lang w:eastAsia="lv-LV"/>
        </w:rPr>
        <w:t xml:space="preserve">ā vai </w:t>
      </w:r>
      <w:r w:rsidRPr="00540E67">
        <w:rPr>
          <w:rFonts w:ascii="Times New Roman" w:eastAsia="Times New Roman" w:hAnsi="Times New Roman" w:cs="Times New Roman"/>
          <w:color w:val="000000"/>
          <w:sz w:val="24"/>
          <w:szCs w:val="24"/>
        </w:rPr>
        <w:t xml:space="preserve">Biedrību un nodibinājumu reģistrā, </w:t>
      </w:r>
      <w:r w:rsidRPr="00540E67">
        <w:rPr>
          <w:rFonts w:ascii="Times New Roman" w:eastAsia="Arial Unicode MS" w:hAnsi="Arial Unicode MS" w:cs="Arial Unicode MS"/>
          <w:color w:val="000000"/>
          <w:sz w:val="24"/>
          <w:szCs w:val="24"/>
          <w:u w:color="000000"/>
          <w:bdr w:val="nil"/>
          <w:lang w:eastAsia="lv-LV"/>
        </w:rPr>
        <w:t xml:space="preserve">vai </w:t>
      </w:r>
      <w:r w:rsidRPr="00540E67">
        <w:rPr>
          <w:rFonts w:ascii="Times New Roman" w:eastAsia="Arial Unicode MS" w:hAnsi="Times New Roman" w:cs="Arial Unicode MS"/>
          <w:color w:val="000000"/>
          <w:sz w:val="24"/>
          <w:szCs w:val="24"/>
          <w:u w:color="000000"/>
          <w:bdr w:val="nil"/>
          <w:lang w:eastAsia="lv-LV"/>
        </w:rPr>
        <w:t>ā</w:t>
      </w:r>
      <w:r w:rsidRPr="00540E67">
        <w:rPr>
          <w:rFonts w:ascii="Times New Roman" w:eastAsia="Arial Unicode MS" w:hAnsi="Arial Unicode MS" w:cs="Arial Unicode MS"/>
          <w:color w:val="000000"/>
          <w:sz w:val="24"/>
          <w:szCs w:val="24"/>
          <w:u w:color="000000"/>
          <w:bdr w:val="nil"/>
          <w:lang w:eastAsia="lv-LV"/>
        </w:rPr>
        <w:t>rvalst</w:t>
      </w:r>
      <w:r w:rsidRPr="00540E67">
        <w:rPr>
          <w:rFonts w:ascii="Times New Roman" w:eastAsia="Arial Unicode MS" w:hAnsi="Times New Roman" w:cs="Arial Unicode MS"/>
          <w:color w:val="000000"/>
          <w:sz w:val="24"/>
          <w:szCs w:val="24"/>
          <w:u w:color="000000"/>
          <w:bdr w:val="nil"/>
          <w:lang w:eastAsia="lv-LV"/>
        </w:rPr>
        <w:t>ī</w:t>
      </w:r>
      <w:r w:rsidRPr="00540E67">
        <w:rPr>
          <w:rFonts w:ascii="Times New Roman" w:eastAsia="Arial Unicode MS" w:hAnsi="Arial Unicode MS" w:cs="Arial Unicode MS"/>
          <w:color w:val="000000"/>
          <w:sz w:val="24"/>
          <w:szCs w:val="24"/>
          <w:u w:color="000000"/>
          <w:bdr w:val="nil"/>
          <w:lang w:eastAsia="lv-LV"/>
        </w:rPr>
        <w:t xml:space="preserve">s </w:t>
      </w:r>
      <w:r w:rsidRPr="00540E67">
        <w:rPr>
          <w:rFonts w:ascii="Times New Roman" w:eastAsia="Arial Unicode MS" w:hAnsi="Times New Roman" w:cs="Times New Roman"/>
          <w:color w:val="000000"/>
          <w:sz w:val="24"/>
          <w:szCs w:val="24"/>
          <w:u w:color="000000"/>
          <w:bdr w:val="nil"/>
          <w:lang w:eastAsia="lv-LV"/>
        </w:rPr>
        <w:t>attiecīgās valsts normatīvajos aktos</w:t>
      </w:r>
      <w:r w:rsidRPr="00540E67">
        <w:rPr>
          <w:rFonts w:ascii="Times New Roman" w:eastAsia="Arial Unicode MS" w:hAnsi="Arial Unicode MS" w:cs="Arial Unicode MS"/>
          <w:color w:val="000000"/>
          <w:sz w:val="24"/>
          <w:szCs w:val="24"/>
          <w:u w:color="000000"/>
          <w:bdr w:val="nil"/>
          <w:lang w:eastAsia="lv-LV"/>
        </w:rPr>
        <w:t xml:space="preserve"> </w:t>
      </w:r>
      <w:r w:rsidRPr="00540E67">
        <w:rPr>
          <w:rFonts w:ascii="Times New Roman" w:eastAsia="Arial Unicode MS" w:hAnsi="Times New Roman" w:cs="Arial Unicode MS"/>
          <w:color w:val="000000"/>
          <w:sz w:val="24"/>
          <w:szCs w:val="24"/>
          <w:u w:color="000000"/>
          <w:bdr w:val="nil"/>
          <w:lang w:eastAsia="lv-LV"/>
        </w:rPr>
        <w:t xml:space="preserve"> </w:t>
      </w:r>
      <w:r w:rsidRPr="00540E67">
        <w:rPr>
          <w:rFonts w:ascii="Times New Roman" w:eastAsia="Arial Unicode MS" w:hAnsi="Arial Unicode MS" w:cs="Arial Unicode MS"/>
          <w:color w:val="000000"/>
          <w:sz w:val="24"/>
          <w:szCs w:val="24"/>
          <w:u w:color="000000"/>
          <w:bdr w:val="nil"/>
          <w:lang w:eastAsia="lv-LV"/>
        </w:rPr>
        <w:t>paredz</w:t>
      </w:r>
      <w:r w:rsidRPr="00540E67">
        <w:rPr>
          <w:rFonts w:ascii="Times New Roman" w:eastAsia="Arial Unicode MS" w:hAnsi="Times New Roman" w:cs="Arial Unicode MS"/>
          <w:color w:val="000000"/>
          <w:sz w:val="24"/>
          <w:szCs w:val="24"/>
          <w:u w:color="000000"/>
          <w:bdr w:val="nil"/>
          <w:lang w:eastAsia="lv-LV"/>
        </w:rPr>
        <w:t>ē</w:t>
      </w:r>
      <w:r w:rsidRPr="00540E67">
        <w:rPr>
          <w:rFonts w:ascii="Times New Roman" w:eastAsia="Arial Unicode MS" w:hAnsi="Arial Unicode MS" w:cs="Arial Unicode MS"/>
          <w:color w:val="000000"/>
          <w:sz w:val="24"/>
          <w:szCs w:val="24"/>
          <w:u w:color="000000"/>
          <w:bdr w:val="nil"/>
          <w:lang w:eastAsia="lv-LV"/>
        </w:rPr>
        <w:t>taj</w:t>
      </w:r>
      <w:r w:rsidRPr="00540E67">
        <w:rPr>
          <w:rFonts w:ascii="Times New Roman" w:eastAsia="Arial Unicode MS" w:hAnsi="Times New Roman" w:cs="Arial Unicode MS"/>
          <w:color w:val="000000"/>
          <w:sz w:val="24"/>
          <w:szCs w:val="24"/>
          <w:u w:color="000000"/>
          <w:bdr w:val="nil"/>
          <w:lang w:eastAsia="lv-LV"/>
        </w:rPr>
        <w:t xml:space="preserve">ā </w:t>
      </w:r>
      <w:r w:rsidRPr="00540E67">
        <w:rPr>
          <w:rFonts w:ascii="Times New Roman" w:eastAsia="Arial Unicode MS" w:hAnsi="Arial Unicode MS" w:cs="Arial Unicode MS"/>
          <w:color w:val="000000"/>
          <w:sz w:val="24"/>
          <w:szCs w:val="24"/>
          <w:u w:color="000000"/>
          <w:bdr w:val="nil"/>
          <w:lang w:eastAsia="lv-LV"/>
        </w:rPr>
        <w:t>k</w:t>
      </w:r>
      <w:r w:rsidRPr="00540E67">
        <w:rPr>
          <w:rFonts w:ascii="Times New Roman" w:eastAsia="Arial Unicode MS" w:hAnsi="Times New Roman" w:cs="Arial Unicode MS"/>
          <w:color w:val="000000"/>
          <w:sz w:val="24"/>
          <w:szCs w:val="24"/>
          <w:u w:color="000000"/>
          <w:bdr w:val="nil"/>
          <w:lang w:eastAsia="lv-LV"/>
        </w:rPr>
        <w:t>ā</w:t>
      </w:r>
      <w:r w:rsidRPr="00540E67">
        <w:rPr>
          <w:rFonts w:ascii="Times New Roman" w:eastAsia="Arial Unicode MS" w:hAnsi="Arial Unicode MS" w:cs="Arial Unicode MS"/>
          <w:color w:val="000000"/>
          <w:sz w:val="24"/>
          <w:szCs w:val="24"/>
          <w:u w:color="000000"/>
          <w:bdr w:val="nil"/>
          <w:lang w:eastAsia="lv-LV"/>
        </w:rPr>
        <w:t>rt</w:t>
      </w:r>
      <w:r w:rsidRPr="00540E67">
        <w:rPr>
          <w:rFonts w:ascii="Times New Roman" w:eastAsia="Arial Unicode MS" w:hAnsi="Times New Roman" w:cs="Arial Unicode MS"/>
          <w:color w:val="000000"/>
          <w:sz w:val="24"/>
          <w:szCs w:val="24"/>
          <w:u w:color="000000"/>
          <w:bdr w:val="nil"/>
          <w:lang w:eastAsia="lv-LV"/>
        </w:rPr>
        <w:t>ī</w:t>
      </w:r>
      <w:r w:rsidRPr="00540E67">
        <w:rPr>
          <w:rFonts w:ascii="Times New Roman" w:eastAsia="Arial Unicode MS" w:hAnsi="Arial Unicode MS" w:cs="Arial Unicode MS"/>
          <w:color w:val="000000"/>
          <w:sz w:val="24"/>
          <w:szCs w:val="24"/>
          <w:u w:color="000000"/>
          <w:bdr w:val="nil"/>
          <w:lang w:eastAsia="lv-LV"/>
        </w:rPr>
        <w:t>b</w:t>
      </w:r>
      <w:r w:rsidRPr="00540E67">
        <w:rPr>
          <w:rFonts w:ascii="Times New Roman" w:eastAsia="Arial Unicode MS" w:hAnsi="Times New Roman" w:cs="Arial Unicode MS"/>
          <w:color w:val="000000"/>
          <w:sz w:val="24"/>
          <w:szCs w:val="24"/>
          <w:u w:color="000000"/>
          <w:bdr w:val="nil"/>
          <w:lang w:eastAsia="lv-LV"/>
        </w:rPr>
        <w:t>ā</w:t>
      </w:r>
      <w:r w:rsidRPr="00540E67">
        <w:rPr>
          <w:rFonts w:ascii="Times New Roman" w:eastAsia="Arial Unicode MS" w:hAnsi="Arial Unicode MS" w:cs="Arial Unicode MS"/>
          <w:color w:val="000000"/>
          <w:sz w:val="24"/>
          <w:szCs w:val="24"/>
          <w:u w:color="000000"/>
          <w:bdr w:val="nil"/>
          <w:lang w:eastAsia="lv-LV"/>
        </w:rPr>
        <w:t xml:space="preserve">. </w:t>
      </w:r>
    </w:p>
    <w:p w:rsidR="00540E67" w:rsidRPr="00540E67" w:rsidRDefault="00540E67" w:rsidP="00540E67">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i/>
          <w:strike/>
          <w:color w:val="FF0000"/>
          <w:sz w:val="24"/>
          <w:szCs w:val="24"/>
          <w:u w:color="000000"/>
          <w:bdr w:val="nil"/>
          <w:lang w:eastAsia="lv-LV"/>
        </w:rPr>
      </w:pPr>
      <w:r w:rsidRPr="00540E67">
        <w:rPr>
          <w:rFonts w:ascii="Times New Roman" w:eastAsia="Arial Unicode MS" w:hAnsi="Arial Unicode MS" w:cs="Arial Unicode MS"/>
          <w:color w:val="000000"/>
          <w:sz w:val="24"/>
          <w:szCs w:val="24"/>
          <w:u w:color="000000"/>
          <w:bdr w:val="nil"/>
          <w:lang w:eastAsia="lv-LV"/>
        </w:rPr>
        <w:t>4.1.3.</w:t>
      </w:r>
      <w:r w:rsidRPr="00540E67">
        <w:rPr>
          <w:rFonts w:ascii="Times New Roman" w:eastAsia="Arial Unicode MS" w:hAnsi="Arial Unicode MS" w:cs="Arial Unicode MS"/>
          <w:color w:val="000000"/>
          <w:sz w:val="24"/>
          <w:szCs w:val="24"/>
          <w:u w:color="000000"/>
          <w:bdr w:val="nil"/>
          <w:lang w:eastAsia="lv-LV"/>
        </w:rPr>
        <w:tab/>
      </w:r>
      <w:r w:rsidRPr="00540E67">
        <w:rPr>
          <w:rFonts w:ascii="Times New Roman" w:eastAsia="Arial Unicode MS" w:hAnsi="Times New Roman" w:cs="Times New Roman"/>
          <w:color w:val="000000"/>
          <w:sz w:val="24"/>
          <w:szCs w:val="24"/>
          <w:u w:color="000000"/>
          <w:bdr w:val="nil"/>
          <w:lang w:eastAsia="lv-LV"/>
        </w:rPr>
        <w:t xml:space="preserve">Lai apliecinātu atbilstību Nolikuma 3.1.5.punkta prasībām, Pretendentam (ārvalstu personai) jāiesniedz apliecinājums, ka tam ir reģistrētas tiesības Sociālo pakalpojumu sniedzēju reģistrā veikt darbību konkrēta sociālā pakalpojuma sniegšanā attiecīgās valsts normatīvajos aktos paredzētajā kārtībā. </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4.1.4.</w:t>
      </w:r>
      <w:r w:rsidRPr="00540E67">
        <w:rPr>
          <w:rFonts w:ascii="Times New Roman" w:eastAsia="Times New Roman" w:hAnsi="Times New Roman" w:cs="Times New Roman"/>
          <w:color w:val="000000"/>
          <w:sz w:val="24"/>
          <w:szCs w:val="24"/>
        </w:rPr>
        <w:tab/>
        <w:t>Pretendenta apliecinājums par Pretendenta gada finanšu apgrozījumu par 2015.g., 2016.g., 2017.gadu, norādot apgrozījumu par katru gadu atsevišķi un kopā. Uzņēmumiem, kas dibināti vēlāk apliecinājums par gada finanšu apgrozījumu nostrādātajā periodā.</w:t>
      </w:r>
    </w:p>
    <w:p w:rsidR="00540E67" w:rsidRPr="00540E67" w:rsidRDefault="00540E67" w:rsidP="00540E67">
      <w:pPr>
        <w:suppressAutoHyphens/>
        <w:spacing w:after="120" w:line="240" w:lineRule="auto"/>
        <w:ind w:left="720"/>
        <w:jc w:val="both"/>
        <w:rPr>
          <w:rFonts w:ascii="Times New Roman" w:eastAsia="Times New Roman" w:hAnsi="Times New Roman" w:cs="Times New Roman"/>
          <w:i/>
          <w:color w:val="FF0000"/>
          <w:sz w:val="24"/>
          <w:szCs w:val="24"/>
          <w:lang w:eastAsia="zh-CN"/>
        </w:rPr>
      </w:pPr>
      <w:r w:rsidRPr="00540E67">
        <w:rPr>
          <w:rFonts w:ascii="Times New Roman" w:eastAsia="Times New Roman" w:hAnsi="Times New Roman" w:cs="Times New Roman"/>
          <w:color w:val="000000"/>
          <w:sz w:val="24"/>
          <w:szCs w:val="24"/>
          <w:lang w:eastAsia="zh-CN"/>
        </w:rPr>
        <w:t>Ja Pretendents ir reģistrēts ārvalstī, lai apliecinātu atbilstību Nolikuma 3.2.1.punkta prasībām, Pretendentam ir tiesības iesniegt līdzvērtīgus dokumentus atbilstoši to reģistrācijas valsts normatīvajam regulējumam.</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4.1.5.</w:t>
      </w:r>
      <w:r w:rsidRPr="00540E67">
        <w:rPr>
          <w:rFonts w:ascii="Times New Roman" w:eastAsia="Times New Roman" w:hAnsi="Times New Roman" w:cs="Times New Roman"/>
          <w:color w:val="000000"/>
          <w:sz w:val="24"/>
          <w:szCs w:val="24"/>
        </w:rPr>
        <w:tab/>
        <w:t>Informācija par Pretendenta pieredzi, atbilstoši Nolikuma 3.3.1.punktā noteiktajām prasībām, norādot pasūtītāju, nosaukumu, pakalpojuma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Nolikumam pievienotajai formai (Nolikuma 3.</w:t>
      </w:r>
      <w:r w:rsidRPr="00540E67">
        <w:rPr>
          <w:rFonts w:ascii="Times New Roman" w:eastAsia="Times New Roman" w:hAnsi="Times New Roman" w:cs="Times New Roman"/>
          <w:i/>
          <w:color w:val="FF0000"/>
          <w:sz w:val="24"/>
          <w:szCs w:val="24"/>
        </w:rPr>
        <w:t xml:space="preserve"> </w:t>
      </w:r>
      <w:r w:rsidRPr="00540E67">
        <w:rPr>
          <w:rFonts w:ascii="Times New Roman" w:eastAsia="Times New Roman" w:hAnsi="Times New Roman" w:cs="Times New Roman"/>
          <w:color w:val="000000"/>
          <w:sz w:val="24"/>
          <w:szCs w:val="24"/>
        </w:rPr>
        <w:t xml:space="preserve">pielikums). </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b/>
          <w:i/>
          <w:color w:val="FF0000"/>
          <w:sz w:val="24"/>
          <w:szCs w:val="24"/>
          <w:u w:val="single"/>
        </w:rPr>
      </w:pPr>
      <w:r w:rsidRPr="00540E67">
        <w:rPr>
          <w:rFonts w:ascii="Times New Roman" w:eastAsia="Times New Roman" w:hAnsi="Times New Roman" w:cs="Times New Roman"/>
          <w:color w:val="000000"/>
          <w:sz w:val="24"/>
          <w:szCs w:val="24"/>
        </w:rPr>
        <w:t xml:space="preserve">4.1.6. </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sz w:val="24"/>
          <w:szCs w:val="24"/>
        </w:rPr>
        <w:t xml:space="preserve">Atsauksme, kurās apliecināta Pretendenta pieredze un kvalitāte atbilstoši Nolikuma 3.3.1.punktā norādīto pakalpojumu izpildē, jābūt vismaz 1 (vienai) pozitīvai atsauksmei par iepriekšējo 3 (trīs) gadu laikā sniegtajiem pakalpojumiem. </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sz w:val="24"/>
          <w:szCs w:val="24"/>
        </w:rPr>
      </w:pPr>
      <w:r w:rsidRPr="00540E67">
        <w:rPr>
          <w:rFonts w:ascii="Times New Roman" w:eastAsia="Times New Roman" w:hAnsi="Times New Roman" w:cs="Times New Roman"/>
          <w:color w:val="000000"/>
          <w:sz w:val="24"/>
          <w:szCs w:val="24"/>
        </w:rPr>
        <w:t>4.1.7.</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sz w:val="24"/>
          <w:szCs w:val="24"/>
        </w:rPr>
        <w:t xml:space="preserve">Personāla saraksts (Nolikuma 4.pielikums) atbilstoši Nolikuma 3.3.3.punkta apakšpunktu un 3.3.4.punkta prasībām. Jāpievieno iesaistīto speciālistu darba līguma/uzņēmuma līgumu kopijas vai apliecinājumi par to esamību, vai to parakstīti apliecinājumi par gatavību piedalīties atklātajā </w:t>
      </w:r>
      <w:r w:rsidRPr="00540E67">
        <w:rPr>
          <w:rFonts w:ascii="Times New Roman" w:eastAsia="Times New Roman" w:hAnsi="Times New Roman" w:cs="Times New Roman"/>
          <w:sz w:val="24"/>
          <w:szCs w:val="24"/>
        </w:rPr>
        <w:lastRenderedPageBreak/>
        <w:t>konkursā un gadījumā, ja Pretendentam tiks piešķirtas līguma slēgšanas tiesības, noslēgt ar to savstarpējus līgumus par tiem uzticēto darbu izpildi.</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4.1.8. Pretendenta rakstisks apliecinājums, ka tā rīcībā ir viss nepieciešamais aprīkojums, kas nepieciešams kvalitatīvai pakalpojuma sniegšanai.</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4.1.9.</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lang w:eastAsia="lv-LV"/>
        </w:rPr>
        <w:t>Pretendenta rakstveida apliecinājums par to, ka Pretendents ir iepazinies ar Vispārīgās vienošanās projektā (Nolikuma 7.pielikums) paredzētajiem noteikumiem un piekrīt tiem.</w:t>
      </w:r>
    </w:p>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4.1.10.</w:t>
      </w:r>
      <w:r w:rsidRPr="00540E67">
        <w:rPr>
          <w:rFonts w:ascii="Times New Roman" w:eastAsia="Times New Roman" w:hAnsi="Times New Roman" w:cs="Times New Roman"/>
          <w:color w:val="000000"/>
          <w:sz w:val="24"/>
          <w:szCs w:val="24"/>
        </w:rPr>
        <w:tab/>
        <w:t xml:space="preserve">Ja Pretendents plāno piesaistīt apakšuzņēmējus – informācija par konkrētajiem apakšuzņēmējiem un tiem nododamo darbu saraksts un apjoms. Informācija jāsagatavo un jāiesniedz pēc klātpievienotās tabulas </w:t>
      </w:r>
      <w:r w:rsidRPr="00540E67">
        <w:rPr>
          <w:rFonts w:ascii="Times New Roman" w:eastAsia="Arial Unicode MS" w:hAnsi="Times New Roman" w:cs="Times New Roman"/>
          <w:color w:val="000000"/>
          <w:sz w:val="24"/>
          <w:szCs w:val="24"/>
          <w:u w:val="single" w:color="000000"/>
          <w:bdr w:val="none" w:sz="0" w:space="0" w:color="auto" w:frame="1"/>
          <w:lang w:eastAsia="lv-LV"/>
        </w:rPr>
        <w:t>par visiem piesaistītajiem apakšuzņēmējiem</w:t>
      </w:r>
      <w:r w:rsidRPr="00540E67">
        <w:rPr>
          <w:rFonts w:ascii="Times New Roman" w:eastAsia="Times New Roman" w:hAnsi="Times New Roman" w:cs="Times New Roman"/>
          <w:color w:val="000000"/>
          <w:sz w:val="24"/>
          <w:szCs w:val="24"/>
        </w:rPr>
        <w:t>. Katra norādītā apakšuzņēmēja apliecinājums par pieejamību Pretendenta vispārīgās vienošanās darbības laikā un piekrišanu izpildīt norādīto vispārīgās vienošanās daļu.</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540E67" w:rsidRPr="00540E67" w:rsidTr="00081E9F">
        <w:tc>
          <w:tcPr>
            <w:tcW w:w="1526" w:type="dxa"/>
            <w:tcBorders>
              <w:top w:val="single" w:sz="4" w:space="0" w:color="auto"/>
              <w:left w:val="single" w:sz="4" w:space="0" w:color="auto"/>
              <w:bottom w:val="nil"/>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Darbu apjoms EUR (bez PVN)</w:t>
            </w:r>
          </w:p>
        </w:tc>
      </w:tr>
      <w:tr w:rsidR="00540E67" w:rsidRPr="00540E67" w:rsidTr="00081E9F">
        <w:tc>
          <w:tcPr>
            <w:tcW w:w="1526" w:type="dxa"/>
            <w:tcBorders>
              <w:top w:val="nil"/>
              <w:left w:val="single" w:sz="4" w:space="0" w:color="auto"/>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Apakšuzņēmēja statuss</w:t>
            </w:r>
            <w:r w:rsidRPr="00540E67">
              <w:rPr>
                <w:rFonts w:ascii="Times New Roman" w:eastAsia="Times New Roman" w:hAnsi="Times New Roman" w:cs="Times New Roman"/>
                <w:color w:val="000000"/>
                <w:sz w:val="20"/>
                <w:szCs w:val="20"/>
                <w:vertAlign w:val="superscript"/>
              </w:rPr>
              <w:footnoteReference w:id="1"/>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540E67" w:rsidRPr="00540E67" w:rsidTr="00081E9F">
        <w:tc>
          <w:tcPr>
            <w:tcW w:w="1526"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40E67">
              <w:rPr>
                <w:rFonts w:ascii="MS Gothic" w:eastAsia="MS Gothic" w:hAnsi="MS Gothic" w:cs="Times New Roman" w:hint="eastAsia"/>
                <w:color w:val="000000"/>
                <w:sz w:val="18"/>
                <w:szCs w:val="18"/>
                <w:lang w:val="en-US"/>
              </w:rPr>
              <w:t>☐</w:t>
            </w:r>
            <w:r w:rsidRPr="00540E67">
              <w:rPr>
                <w:rFonts w:ascii="Times New Roman" w:eastAsia="Times New Roman" w:hAnsi="Times New Roman" w:cs="Times New Roman"/>
                <w:color w:val="000000"/>
                <w:sz w:val="18"/>
                <w:szCs w:val="18"/>
              </w:rPr>
              <w:t>mazais uzņēmums</w:t>
            </w: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E67">
              <w:rPr>
                <w:rFonts w:ascii="MS Gothic" w:eastAsia="MS Gothic" w:hAnsi="MS Gothic" w:cs="MS Gothic" w:hint="eastAsia"/>
                <w:color w:val="000000"/>
                <w:sz w:val="18"/>
                <w:szCs w:val="18"/>
                <w:lang w:val="en-US"/>
              </w:rPr>
              <w:t>☐</w:t>
            </w:r>
            <w:r w:rsidRPr="00540E67">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40E67" w:rsidRPr="00540E67" w:rsidTr="00081E9F">
        <w:tc>
          <w:tcPr>
            <w:tcW w:w="1526"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21" w:name="_Hlk488308356"/>
            <w:r w:rsidRPr="00540E67">
              <w:rPr>
                <w:rFonts w:ascii="MS Gothic" w:eastAsia="MS Gothic" w:hAnsi="MS Gothic" w:cs="MS Gothic" w:hint="eastAsia"/>
                <w:color w:val="000000"/>
                <w:sz w:val="18"/>
                <w:szCs w:val="18"/>
                <w:lang w:val="en-US"/>
              </w:rPr>
              <w:t>☐</w:t>
            </w:r>
            <w:r w:rsidRPr="00540E67">
              <w:rPr>
                <w:rFonts w:ascii="Times New Roman" w:eastAsia="Times New Roman" w:hAnsi="Times New Roman" w:cs="Times New Roman"/>
                <w:color w:val="000000"/>
                <w:sz w:val="18"/>
                <w:szCs w:val="18"/>
              </w:rPr>
              <w:t>mazais uzņēmums</w:t>
            </w: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E67">
              <w:rPr>
                <w:rFonts w:ascii="MS Gothic" w:eastAsia="MS Gothic" w:hAnsi="MS Gothic" w:cs="MS Gothic" w:hint="eastAsia"/>
                <w:color w:val="000000"/>
                <w:sz w:val="18"/>
                <w:szCs w:val="18"/>
                <w:lang w:val="en-US"/>
              </w:rPr>
              <w:t>☐</w:t>
            </w:r>
            <w:r w:rsidRPr="00540E67">
              <w:rPr>
                <w:rFonts w:ascii="Times New Roman" w:eastAsia="Times New Roman" w:hAnsi="Times New Roman" w:cs="Times New Roman"/>
                <w:color w:val="000000"/>
                <w:sz w:val="18"/>
                <w:szCs w:val="18"/>
              </w:rPr>
              <w:t>vidējais uzņēmums</w:t>
            </w:r>
            <w:bookmarkEnd w:id="21"/>
          </w:p>
        </w:tc>
        <w:tc>
          <w:tcPr>
            <w:tcW w:w="1701"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540E67" w:rsidRPr="00540E67" w:rsidRDefault="00540E67" w:rsidP="00540E67">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4.1.11.</w:t>
      </w:r>
      <w:r w:rsidRPr="00540E67">
        <w:rPr>
          <w:rFonts w:ascii="Times New Roman" w:eastAsia="Times New Roman" w:hAnsi="Times New Roman" w:cs="Times New Roman"/>
          <w:b/>
          <w:color w:val="000000"/>
          <w:sz w:val="24"/>
          <w:szCs w:val="24"/>
        </w:rPr>
        <w:tab/>
      </w:r>
      <w:r w:rsidRPr="00540E67">
        <w:rPr>
          <w:rFonts w:ascii="Times New Roman" w:eastAsia="Times New Roman" w:hAnsi="Times New Roman" w:cs="Times New Roman"/>
          <w:b/>
          <w:color w:val="000000"/>
          <w:sz w:val="24"/>
          <w:szCs w:val="24"/>
        </w:rPr>
        <w:tab/>
      </w:r>
      <w:r w:rsidRPr="00540E67">
        <w:rPr>
          <w:rFonts w:ascii="Times New Roman" w:eastAsia="Times New Roman" w:hAnsi="Times New Roman" w:cs="Times New Roman"/>
          <w:color w:val="000000"/>
          <w:sz w:val="24"/>
          <w:szCs w:val="24"/>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540E67" w:rsidRPr="00540E67" w:rsidTr="00081E9F">
        <w:tc>
          <w:tcPr>
            <w:tcW w:w="1516" w:type="dxa"/>
            <w:tcBorders>
              <w:top w:val="single" w:sz="4" w:space="0" w:color="auto"/>
              <w:left w:val="single" w:sz="4" w:space="0" w:color="auto"/>
              <w:bottom w:val="nil"/>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Personu grupas dalībnieka statuss</w:t>
            </w:r>
            <w:r w:rsidRPr="00540E67">
              <w:rPr>
                <w:rFonts w:ascii="Times New Roman" w:eastAsia="Times New Roman" w:hAnsi="Times New Roman" w:cs="Times New Roman"/>
                <w:color w:val="000000"/>
                <w:sz w:val="20"/>
                <w:szCs w:val="20"/>
                <w:vertAlign w:val="superscript"/>
              </w:rPr>
              <w:footnoteReference w:id="2"/>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(mazais vai vidējais uzņēmums)</w:t>
            </w:r>
          </w:p>
        </w:tc>
        <w:tc>
          <w:tcPr>
            <w:tcW w:w="1654" w:type="dxa"/>
            <w:tcBorders>
              <w:top w:val="single" w:sz="4" w:space="0" w:color="auto"/>
              <w:left w:val="single" w:sz="4" w:space="0" w:color="auto"/>
              <w:bottom w:val="nil"/>
              <w:right w:val="nil"/>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Darbu veids</w:t>
            </w:r>
          </w:p>
        </w:tc>
        <w:tc>
          <w:tcPr>
            <w:tcW w:w="1674" w:type="dxa"/>
            <w:tcBorders>
              <w:top w:val="single" w:sz="4" w:space="0" w:color="auto"/>
              <w:left w:val="single" w:sz="4" w:space="0" w:color="auto"/>
              <w:bottom w:val="nil"/>
              <w:right w:val="single" w:sz="4" w:space="0" w:color="auto"/>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Darbu apjoms EUR (bez PVN)</w:t>
            </w:r>
          </w:p>
        </w:tc>
      </w:tr>
      <w:tr w:rsidR="00540E67" w:rsidRPr="00540E67" w:rsidTr="00081E9F">
        <w:tc>
          <w:tcPr>
            <w:tcW w:w="1516" w:type="dxa"/>
            <w:tcBorders>
              <w:top w:val="nil"/>
              <w:left w:val="single" w:sz="4" w:space="0" w:color="auto"/>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09" w:type="dxa"/>
            <w:tcBorders>
              <w:top w:val="nil"/>
              <w:left w:val="nil"/>
              <w:bottom w:val="single" w:sz="4" w:space="0" w:color="auto"/>
              <w:right w:val="single" w:sz="4" w:space="0" w:color="auto"/>
            </w:tcBorders>
            <w:vAlign w:val="center"/>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54" w:type="dxa"/>
            <w:tcBorders>
              <w:top w:val="nil"/>
              <w:left w:val="single" w:sz="4" w:space="0" w:color="auto"/>
              <w:bottom w:val="single" w:sz="4" w:space="0" w:color="auto"/>
              <w:right w:val="nil"/>
            </w:tcBorders>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674" w:type="dxa"/>
            <w:tcBorders>
              <w:top w:val="nil"/>
              <w:left w:val="single" w:sz="4" w:space="0" w:color="auto"/>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540E67">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540E67" w:rsidRPr="00540E67" w:rsidTr="00081E9F">
        <w:tc>
          <w:tcPr>
            <w:tcW w:w="1516"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40E67">
              <w:rPr>
                <w:rFonts w:ascii="MS Gothic" w:eastAsia="MS Gothic" w:hAnsi="MS Gothic" w:cs="Times New Roman" w:hint="eastAsia"/>
                <w:color w:val="000000"/>
                <w:sz w:val="18"/>
                <w:szCs w:val="18"/>
                <w:lang w:val="en-US"/>
              </w:rPr>
              <w:t>☐</w:t>
            </w:r>
            <w:r w:rsidRPr="00540E67">
              <w:rPr>
                <w:rFonts w:ascii="Times New Roman" w:eastAsia="Times New Roman" w:hAnsi="Times New Roman" w:cs="Times New Roman"/>
                <w:color w:val="000000"/>
                <w:sz w:val="18"/>
                <w:szCs w:val="18"/>
              </w:rPr>
              <w:t>mazais uzņēmums</w:t>
            </w: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E67">
              <w:rPr>
                <w:rFonts w:ascii="MS Gothic" w:eastAsia="MS Gothic" w:hAnsi="MS Gothic" w:cs="MS Gothic" w:hint="eastAsia"/>
                <w:color w:val="000000"/>
                <w:sz w:val="18"/>
                <w:szCs w:val="18"/>
                <w:lang w:val="en-US"/>
              </w:rPr>
              <w:t>☐</w:t>
            </w:r>
            <w:r w:rsidRPr="00540E67">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40E67" w:rsidRPr="00540E67" w:rsidTr="00081E9F">
        <w:tc>
          <w:tcPr>
            <w:tcW w:w="1516"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40E67">
              <w:rPr>
                <w:rFonts w:ascii="MS Gothic" w:eastAsia="MS Gothic" w:hAnsi="MS Gothic" w:cs="MS Gothic" w:hint="eastAsia"/>
                <w:color w:val="000000"/>
                <w:sz w:val="18"/>
                <w:szCs w:val="18"/>
                <w:lang w:val="en-US"/>
              </w:rPr>
              <w:t>☐</w:t>
            </w:r>
            <w:r w:rsidRPr="00540E67">
              <w:rPr>
                <w:rFonts w:ascii="Times New Roman" w:eastAsia="Times New Roman" w:hAnsi="Times New Roman" w:cs="Times New Roman"/>
                <w:color w:val="000000"/>
                <w:sz w:val="18"/>
                <w:szCs w:val="18"/>
              </w:rPr>
              <w:t>mazais uzņēmums</w:t>
            </w: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40E67">
              <w:rPr>
                <w:rFonts w:ascii="MS Gothic" w:eastAsia="MS Gothic" w:hAnsi="MS Gothic" w:cs="MS Gothic" w:hint="eastAsia"/>
                <w:color w:val="000000"/>
                <w:sz w:val="18"/>
                <w:szCs w:val="18"/>
                <w:lang w:val="en-US"/>
              </w:rPr>
              <w:t>☐</w:t>
            </w:r>
            <w:r w:rsidRPr="00540E67">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540E67" w:rsidRPr="00540E67" w:rsidRDefault="00540E67" w:rsidP="00540E67">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 xml:space="preserve">4.2. Tehniskais piedāvājums </w:t>
      </w:r>
    </w:p>
    <w:p w:rsidR="00540E67" w:rsidRPr="00540E67" w:rsidRDefault="00540E67" w:rsidP="00540E67">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4.2.1.</w:t>
      </w:r>
      <w:r w:rsidRPr="00540E67">
        <w:rPr>
          <w:rFonts w:ascii="Times New Roman" w:eastAsia="Times New Roman" w:hAnsi="Times New Roman" w:cs="Times New Roman"/>
          <w:color w:val="000000"/>
          <w:sz w:val="24"/>
          <w:szCs w:val="24"/>
        </w:rPr>
        <w:tab/>
        <w:t>Tehniskais piedāvājums jāsagatavo saskaņā ar Tehnisko specifikāciju (Nolikuma 2.pielikums), demonstrējot izpratni par Tehniskajā specifikācijā definētajiem uzdevumiem un visiem pakalpojumiem, kas jānodrošina Pretendentam, lai nodrošinātu</w:t>
      </w:r>
      <w:r w:rsidR="00DF1353">
        <w:rPr>
          <w:rFonts w:ascii="Times New Roman" w:eastAsia="Times New Roman" w:hAnsi="Times New Roman" w:cs="Times New Roman"/>
          <w:color w:val="000000"/>
          <w:sz w:val="24"/>
          <w:szCs w:val="24"/>
        </w:rPr>
        <w:t xml:space="preserve"> pakalpojuma sniegšanu</w:t>
      </w:r>
      <w:r w:rsidRPr="00540E67">
        <w:rPr>
          <w:rFonts w:ascii="Times New Roman" w:eastAsia="Times New Roman" w:hAnsi="Times New Roman" w:cs="Times New Roman"/>
          <w:color w:val="000000"/>
          <w:sz w:val="24"/>
          <w:szCs w:val="24"/>
        </w:rPr>
        <w:t>.</w:t>
      </w:r>
    </w:p>
    <w:p w:rsidR="00540E67" w:rsidRPr="00540E67" w:rsidRDefault="00540E67" w:rsidP="00540E67">
      <w:pPr>
        <w:keepLines/>
        <w:pBdr>
          <w:top w:val="nil"/>
          <w:left w:val="nil"/>
          <w:bottom w:val="nil"/>
          <w:right w:val="nil"/>
          <w:between w:val="nil"/>
        </w:pBdr>
        <w:spacing w:before="120" w:after="120" w:line="240" w:lineRule="auto"/>
        <w:ind w:left="720" w:hanging="720"/>
        <w:jc w:val="both"/>
        <w:outlineLvl w:val="2"/>
        <w:rPr>
          <w:rFonts w:ascii="Times New Roman" w:eastAsia="Times New Roman" w:hAnsi="Times New Roman" w:cs="Times New Roman"/>
          <w:color w:val="000000"/>
          <w:sz w:val="24"/>
          <w:szCs w:val="24"/>
          <w:highlight w:val="yellow"/>
        </w:rPr>
      </w:pPr>
      <w:r w:rsidRPr="00540E67">
        <w:rPr>
          <w:rFonts w:ascii="Times New Roman" w:eastAsia="Times New Roman" w:hAnsi="Times New Roman" w:cs="Times New Roman"/>
          <w:color w:val="000000"/>
          <w:sz w:val="24"/>
          <w:szCs w:val="24"/>
        </w:rPr>
        <w:t>4.2.2.</w:t>
      </w:r>
      <w:r w:rsidRPr="00540E67">
        <w:rPr>
          <w:rFonts w:ascii="Times New Roman" w:eastAsia="Times New Roman" w:hAnsi="Times New Roman" w:cs="Times New Roman"/>
          <w:color w:val="000000"/>
          <w:sz w:val="24"/>
          <w:szCs w:val="24"/>
        </w:rPr>
        <w:tab/>
        <w:t xml:space="preserve">Tehniskā piedāvājuma sastāvs: </w:t>
      </w:r>
    </w:p>
    <w:p w:rsidR="00540E67" w:rsidRPr="00540E67" w:rsidRDefault="00540E67" w:rsidP="00540E67">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lastRenderedPageBreak/>
        <w:t>4.2.2.1. pakalpojuma sniegšanas apraksta;</w:t>
      </w:r>
    </w:p>
    <w:p w:rsidR="00540E67" w:rsidRPr="00540E67" w:rsidRDefault="00540E67" w:rsidP="00540E67">
      <w:pPr>
        <w:pBdr>
          <w:top w:val="nil"/>
          <w:left w:val="nil"/>
          <w:bottom w:val="nil"/>
          <w:right w:val="nil"/>
          <w:between w:val="nil"/>
        </w:pBdr>
        <w:spacing w:before="120" w:after="120" w:line="240" w:lineRule="auto"/>
        <w:ind w:left="1418" w:hanging="738"/>
        <w:jc w:val="both"/>
        <w:rPr>
          <w:rFonts w:ascii="Times New Roman" w:hAnsi="Times New Roman" w:cs="Times New Roman"/>
          <w:sz w:val="24"/>
          <w:szCs w:val="24"/>
        </w:rPr>
      </w:pPr>
      <w:r w:rsidRPr="00540E67">
        <w:rPr>
          <w:rFonts w:ascii="Times New Roman" w:eastAsia="Times New Roman" w:hAnsi="Times New Roman" w:cs="Times New Roman"/>
          <w:color w:val="000000"/>
          <w:sz w:val="24"/>
          <w:szCs w:val="24"/>
        </w:rPr>
        <w:t>4.2.2.2. pretendenta apliecinājuma par pusdienu nodrošināšanu klientiem atbilstoši 2012.gada 13.marta Ministru kabineta noteikumiem Nr.172 “</w:t>
      </w:r>
      <w:r w:rsidRPr="00540E67">
        <w:rPr>
          <w:rFonts w:ascii="Times New Roman" w:hAnsi="Times New Roman" w:cs="Times New Roman"/>
          <w:sz w:val="24"/>
          <w:szCs w:val="24"/>
        </w:rPr>
        <w:t>Noteikumi par uztura normām izglītības iestāžu izglītojamiem, sociālās aprūpes un sociālās rehabilitācijas institūciju klientiem un ārstniecības iestāžu pacientiem”;</w:t>
      </w:r>
    </w:p>
    <w:p w:rsidR="00540E67" w:rsidRPr="00540E67" w:rsidRDefault="00540E67" w:rsidP="00540E67">
      <w:pPr>
        <w:pBdr>
          <w:top w:val="nil"/>
          <w:left w:val="nil"/>
          <w:bottom w:val="nil"/>
          <w:right w:val="nil"/>
          <w:between w:val="nil"/>
        </w:pBdr>
        <w:spacing w:before="120" w:after="120" w:line="240" w:lineRule="auto"/>
        <w:ind w:left="1418" w:hanging="738"/>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4.2.2.3. informācijas par telpām (norādot adresi, telpu piederību, iesniedzot telpu lietošanas pamatojošu dokumentu kopijas (zemesgrāmatas apliecība, nomas līgums vai citi dokumenti)), kurās plānots nodrošināt pakalpojuma sniegšanu.</w:t>
      </w:r>
    </w:p>
    <w:p w:rsidR="00540E67" w:rsidRPr="00540E67" w:rsidRDefault="00540E67" w:rsidP="00540E67">
      <w:pPr>
        <w:pBdr>
          <w:top w:val="nil"/>
          <w:left w:val="nil"/>
          <w:bottom w:val="nil"/>
          <w:right w:val="nil"/>
          <w:between w:val="nil"/>
        </w:pBdr>
        <w:spacing w:before="120" w:after="120" w:line="240" w:lineRule="auto"/>
        <w:ind w:left="709"/>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540E67">
        <w:rPr>
          <w:rFonts w:ascii="Times New Roman" w:eastAsia="Times New Roman" w:hAnsi="Times New Roman" w:cs="Times New Roman"/>
          <w:color w:val="000000"/>
          <w:sz w:val="24"/>
          <w:szCs w:val="24"/>
        </w:rPr>
        <w:t>4.2.3.</w:t>
      </w:r>
      <w:r w:rsidRPr="00540E67">
        <w:rPr>
          <w:rFonts w:ascii="Times New Roman" w:eastAsia="Times New Roman" w:hAnsi="Times New Roman" w:cs="Times New Roman"/>
          <w:color w:val="000000"/>
          <w:sz w:val="24"/>
          <w:szCs w:val="24"/>
        </w:rPr>
        <w:tab/>
        <w:t>Tehnisko piedāvājumu paraksta Pretendenta pilnvarota persona.</w:t>
      </w:r>
    </w:p>
    <w:p w:rsidR="00540E67" w:rsidRPr="00540E67" w:rsidRDefault="00540E67" w:rsidP="00540E6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yellow"/>
        </w:rPr>
      </w:pPr>
    </w:p>
    <w:p w:rsidR="00540E67" w:rsidRPr="00540E67" w:rsidRDefault="00540E67" w:rsidP="00540E67">
      <w:pPr>
        <w:keepNext/>
        <w:keepLines/>
        <w:pBdr>
          <w:top w:val="nil"/>
          <w:left w:val="nil"/>
          <w:bottom w:val="nil"/>
          <w:right w:val="nil"/>
          <w:between w:val="nil"/>
        </w:pBdr>
        <w:spacing w:after="60" w:line="240" w:lineRule="auto"/>
        <w:ind w:left="936" w:hanging="576"/>
        <w:outlineLvl w:val="1"/>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b/>
          <w:color w:val="000000"/>
          <w:sz w:val="24"/>
          <w:szCs w:val="24"/>
        </w:rPr>
        <w:t xml:space="preserve">4.3. Finanšu piedāvājums </w:t>
      </w:r>
    </w:p>
    <w:p w:rsidR="00540E67" w:rsidRPr="00540E67" w:rsidRDefault="00540E67" w:rsidP="00540E67">
      <w:pPr>
        <w:pBdr>
          <w:top w:val="nil"/>
          <w:left w:val="nil"/>
          <w:bottom w:val="nil"/>
          <w:right w:val="nil"/>
          <w:between w:val="nil"/>
        </w:pBdr>
        <w:spacing w:after="120" w:line="240" w:lineRule="auto"/>
        <w:ind w:left="720" w:hanging="720"/>
        <w:jc w:val="both"/>
        <w:rPr>
          <w:rFonts w:ascii="Times New Roman" w:eastAsia="Times New Roman" w:hAnsi="Times New Roman" w:cs="Times New Roman"/>
          <w:color w:val="FF0000"/>
          <w:sz w:val="24"/>
          <w:szCs w:val="24"/>
        </w:rPr>
      </w:pPr>
      <w:r w:rsidRPr="00540E67">
        <w:rPr>
          <w:rFonts w:ascii="Times New Roman" w:eastAsia="Times New Roman" w:hAnsi="Times New Roman" w:cs="Times New Roman"/>
          <w:color w:val="000000"/>
          <w:sz w:val="24"/>
          <w:szCs w:val="24"/>
        </w:rPr>
        <w:t>4.3.1.</w:t>
      </w:r>
      <w:r w:rsidRPr="00540E67">
        <w:rPr>
          <w:rFonts w:ascii="Times New Roman" w:eastAsia="Times New Roman" w:hAnsi="Times New Roman" w:cs="Times New Roman"/>
          <w:color w:val="000000"/>
          <w:sz w:val="24"/>
          <w:szCs w:val="24"/>
        </w:rPr>
        <w:tab/>
        <w:t xml:space="preserve">Pretendenta finanšu piedāvājums jāaizpilda atbilstoši Finanšu piedāvājuma formai </w:t>
      </w:r>
      <w:bookmarkStart w:id="22" w:name="_Hlk503435041"/>
      <w:r w:rsidRPr="00540E67">
        <w:rPr>
          <w:rFonts w:ascii="Times New Roman" w:eastAsia="Times New Roman" w:hAnsi="Times New Roman" w:cs="Times New Roman"/>
          <w:color w:val="000000"/>
          <w:sz w:val="24"/>
          <w:szCs w:val="24"/>
        </w:rPr>
        <w:t>(Nolikuma 6.pielikums)</w:t>
      </w:r>
      <w:bookmarkEnd w:id="22"/>
      <w:r w:rsidRPr="00540E67">
        <w:rPr>
          <w:rFonts w:ascii="Times New Roman" w:eastAsia="Times New Roman" w:hAnsi="Times New Roman" w:cs="Times New Roman"/>
          <w:color w:val="000000"/>
          <w:sz w:val="24"/>
          <w:szCs w:val="24"/>
        </w:rPr>
        <w:t xml:space="preserve"> un izvērstajai finanšu piedāvājuma formai (Nolikuma 6.A.pielikums).</w:t>
      </w: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4.3.2.</w:t>
      </w:r>
      <w:r w:rsidRPr="00540E67">
        <w:rPr>
          <w:rFonts w:ascii="Times New Roman" w:eastAsia="Times New Roman" w:hAnsi="Times New Roman" w:cs="Times New Roman"/>
          <w:color w:val="000000"/>
          <w:sz w:val="24"/>
          <w:szCs w:val="24"/>
        </w:rPr>
        <w:tab/>
        <w:t>Finanšu piedāvājumā un izvērstajā finanšu piedāvājumā formā piedāvātajā cenā iekļaujamas visas ar Tehniskā specifikācijā noteikto pakalpojuma sniegšanu saistītās izmaksas, visi normatīvajos aktos paredzētie nodokļi, izņemot PVN, visas ar to netieši saistītās izmaksas.</w:t>
      </w:r>
    </w:p>
    <w:p w:rsidR="00540E67" w:rsidRPr="00540E67" w:rsidRDefault="00540E67" w:rsidP="00540E67">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sz w:val="24"/>
          <w:szCs w:val="24"/>
        </w:rPr>
        <w:t xml:space="preserve">Par pakalpojuma sniegšanas telpu nomu maksā Pasūtītājs saskaņā ar 2017.gada 21.decembra Siguldas novada pašvaldības domes lēmumu “Par attiecināmajām pakalpojuma izmaksām” (Nr.21,§ 4.) </w:t>
      </w:r>
      <w:r w:rsidRPr="00540E67">
        <w:rPr>
          <w:rFonts w:ascii="Times New Roman" w:eastAsia="Times New Roman" w:hAnsi="Times New Roman" w:cs="Times New Roman"/>
          <w:color w:val="000000"/>
          <w:sz w:val="24"/>
          <w:szCs w:val="24"/>
        </w:rPr>
        <w:t>(Nolikuma 8.pielikums).</w:t>
      </w:r>
      <w:r w:rsidRPr="00540E67">
        <w:rPr>
          <w:rFonts w:ascii="Times New Roman" w:eastAsia="Times New Roman" w:hAnsi="Times New Roman" w:cs="Times New Roman"/>
          <w:sz w:val="24"/>
          <w:szCs w:val="24"/>
        </w:rPr>
        <w:t xml:space="preserve"> </w:t>
      </w: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4.3.3.</w:t>
      </w:r>
      <w:r w:rsidRPr="00540E67">
        <w:rPr>
          <w:rFonts w:ascii="Times New Roman" w:eastAsia="Times New Roman" w:hAnsi="Times New Roman" w:cs="Times New Roman"/>
          <w:color w:val="000000"/>
          <w:sz w:val="24"/>
          <w:szCs w:val="24"/>
        </w:rPr>
        <w:tab/>
        <w:t>Piedāvājuma cena par vienu personu dienā nedrīkst pārsniegt 10,22 EUR, bez PVN.</w:t>
      </w: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4.3.4.  Ja Iepirkuma komisija konstatēs atšķirības starp Nolikuma 1. un 6.A.pielikumu</w:t>
      </w:r>
      <w:r w:rsidRPr="00540E67">
        <w:rPr>
          <w:rFonts w:ascii="Times New Roman" w:eastAsia="Times New Roman" w:hAnsi="Times New Roman" w:cs="Times New Roman"/>
          <w:i/>
          <w:color w:val="000000"/>
          <w:sz w:val="24"/>
          <w:szCs w:val="24"/>
        </w:rPr>
        <w:t xml:space="preserve"> </w:t>
      </w:r>
      <w:r w:rsidRPr="00540E67">
        <w:rPr>
          <w:rFonts w:ascii="Times New Roman" w:eastAsia="Times New Roman" w:hAnsi="Times New Roman" w:cs="Times New Roman"/>
          <w:color w:val="000000"/>
          <w:sz w:val="24"/>
          <w:szCs w:val="24"/>
        </w:rPr>
        <w:t>tad tiks vērtēta 6.A.pielikumā iekļautā informācija.</w:t>
      </w:r>
    </w:p>
    <w:p w:rsidR="00540E67" w:rsidRPr="00540E67" w:rsidRDefault="00540E67" w:rsidP="00540E67">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bookmarkStart w:id="23" w:name="_1y810tw" w:colFirst="0" w:colLast="0"/>
      <w:bookmarkEnd w:id="23"/>
      <w:r w:rsidRPr="00540E67">
        <w:rPr>
          <w:rFonts w:ascii="Times New Roman" w:eastAsia="Times New Roman" w:hAnsi="Times New Roman" w:cs="Times New Roman"/>
          <w:color w:val="000000"/>
          <w:sz w:val="24"/>
          <w:szCs w:val="24"/>
        </w:rPr>
        <w:t>4.3.5.</w:t>
      </w:r>
      <w:r w:rsidRPr="00540E67">
        <w:rPr>
          <w:rFonts w:ascii="Times New Roman" w:eastAsia="Times New Roman" w:hAnsi="Times New Roman" w:cs="Times New Roman"/>
          <w:color w:val="000000"/>
          <w:sz w:val="24"/>
          <w:szCs w:val="24"/>
        </w:rPr>
        <w:tab/>
        <w:t>Finanšu piedāvājumu un izvērsto finanšu piedāvājumu paraksta Pretendenta pilnvarota persona.</w:t>
      </w:r>
    </w:p>
    <w:p w:rsidR="00540E67" w:rsidRPr="00540E67" w:rsidRDefault="00540E67" w:rsidP="00540E67">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5. Iepirkuma norise</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540E67" w:rsidRPr="00540E67" w:rsidRDefault="00540E67" w:rsidP="00540E67">
      <w:pPr>
        <w:keepNext/>
        <w:pBdr>
          <w:top w:val="nil"/>
          <w:left w:val="nil"/>
          <w:bottom w:val="nil"/>
          <w:right w:val="nil"/>
          <w:between w:val="nil"/>
        </w:pBdr>
        <w:suppressAutoHyphens/>
        <w:spacing w:before="240" w:after="60" w:line="240" w:lineRule="auto"/>
        <w:ind w:firstLine="426"/>
        <w:jc w:val="both"/>
        <w:outlineLvl w:val="0"/>
        <w:rPr>
          <w:rFonts w:ascii="Times New Roman" w:eastAsia="Times New Roman" w:hAnsi="Times New Roman" w:cs="Arial"/>
          <w:b/>
          <w:bCs/>
          <w:color w:val="000000"/>
          <w:kern w:val="2"/>
          <w:sz w:val="24"/>
          <w:szCs w:val="24"/>
          <w:lang w:eastAsia="ar-SA"/>
        </w:rPr>
      </w:pPr>
      <w:r w:rsidRPr="00540E67">
        <w:rPr>
          <w:rFonts w:ascii="Times New Roman" w:eastAsia="Times New Roman" w:hAnsi="Times New Roman" w:cs="Times New Roman"/>
          <w:b/>
          <w:color w:val="000000"/>
          <w:sz w:val="24"/>
          <w:szCs w:val="24"/>
        </w:rPr>
        <w:t xml:space="preserve">5.1. </w:t>
      </w:r>
      <w:r w:rsidRPr="00540E67">
        <w:rPr>
          <w:rFonts w:ascii="Times New Roman" w:eastAsia="Times New Roman" w:hAnsi="Times New Roman" w:cs="Times New Roman"/>
          <w:b/>
          <w:color w:val="000000"/>
          <w:sz w:val="24"/>
          <w:szCs w:val="24"/>
        </w:rPr>
        <w:tab/>
      </w:r>
      <w:r w:rsidRPr="00540E67">
        <w:rPr>
          <w:rFonts w:ascii="Times New Roman" w:eastAsia="Times New Roman" w:hAnsi="Times New Roman" w:cs="Arial"/>
          <w:b/>
          <w:bCs/>
          <w:color w:val="000000"/>
          <w:kern w:val="2"/>
          <w:sz w:val="24"/>
          <w:szCs w:val="24"/>
          <w:lang w:eastAsia="ar-SA"/>
        </w:rPr>
        <w:t>Piedāvājumu atvēršana</w:t>
      </w:r>
    </w:p>
    <w:p w:rsidR="00540E67" w:rsidRPr="00540E67" w:rsidRDefault="00540E67" w:rsidP="00540E67">
      <w:pPr>
        <w:pBdr>
          <w:top w:val="nil"/>
          <w:left w:val="nil"/>
          <w:bottom w:val="nil"/>
          <w:right w:val="nil"/>
          <w:between w:val="nil"/>
        </w:pBdr>
        <w:suppressAutoHyphens/>
        <w:spacing w:after="0" w:line="240" w:lineRule="auto"/>
        <w:jc w:val="both"/>
        <w:rPr>
          <w:rFonts w:ascii="Times New Roman" w:eastAsia="Times New Roman" w:hAnsi="Times New Roman" w:cs="Times New Roman"/>
          <w:i/>
          <w:color w:val="FF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 atv</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r</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ana notiks atkl</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san</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ksm</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 Iepirkuma komisija r</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kojas saska</w:t>
      </w:r>
      <w:r w:rsidRPr="00540E67">
        <w:rPr>
          <w:rFonts w:ascii="Calibri" w:eastAsia="Calibri" w:hAnsi="Times New Roman" w:cs="Calibri"/>
          <w:color w:val="000000"/>
          <w:sz w:val="24"/>
          <w:szCs w:val="24"/>
          <w:bdr w:val="none" w:sz="0" w:space="0" w:color="auto" w:frame="1"/>
          <w:lang w:eastAsia="lv-LV"/>
        </w:rPr>
        <w:t>ņā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Times New Roman" w:cs="Times New Roman"/>
          <w:color w:val="000000"/>
          <w:sz w:val="24"/>
          <w:szCs w:val="24"/>
          <w:bdr w:val="none" w:sz="0" w:space="0" w:color="auto" w:frame="1"/>
          <w:lang w:eastAsia="lv-LV"/>
        </w:rPr>
        <w:t>ar Ministru kabineta noteikumu Nr.107 “Iepirkuma procedūru un metu konkursa norises kārtība” 15.punktu.</w:t>
      </w:r>
    </w:p>
    <w:p w:rsidR="00540E67" w:rsidRPr="00540E67" w:rsidRDefault="00540E67" w:rsidP="00540E67">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5.2.</w:t>
      </w:r>
      <w:r w:rsidRPr="00540E67">
        <w:rPr>
          <w:rFonts w:ascii="Times New Roman" w:eastAsia="Times New Roman" w:hAnsi="Times New Roman" w:cs="Times New Roman"/>
          <w:b/>
          <w:color w:val="000000"/>
          <w:sz w:val="24"/>
          <w:szCs w:val="24"/>
        </w:rPr>
        <w:tab/>
        <w:t>Piedāvājumu vērtēšana</w:t>
      </w:r>
    </w:p>
    <w:p w:rsidR="001704FD" w:rsidRDefault="005B5E13" w:rsidP="001704F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r w:rsidR="00540E67" w:rsidRPr="00540E67">
        <w:rPr>
          <w:rFonts w:ascii="Times New Roman" w:eastAsia="Times New Roman" w:hAnsi="Times New Roman" w:cs="Times New Roman"/>
          <w:color w:val="000000"/>
          <w:sz w:val="24"/>
          <w:szCs w:val="24"/>
        </w:rPr>
        <w:t>Piedāvājumu noformējuma pārbaudi, Pretendentu atlasi, tehniskā piedāvājuma atbilstības pārbaudi Iepirkuma komisija veic slēgtā sēdē.</w:t>
      </w:r>
    </w:p>
    <w:p w:rsidR="001704FD" w:rsidRPr="00DF1353" w:rsidRDefault="001704FD" w:rsidP="001704FD">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5.2.2. </w:t>
      </w:r>
      <w:r w:rsidRPr="00DF1353">
        <w:rPr>
          <w:rFonts w:ascii="Times New Roman" w:eastAsia="Times New Roman" w:hAnsi="Times New Roman" w:cs="Times New Roman"/>
          <w:color w:val="000000"/>
          <w:sz w:val="24"/>
          <w:szCs w:val="24"/>
        </w:rPr>
        <w:t xml:space="preserve">Iepirkuma komisija izvēlas </w:t>
      </w:r>
      <w:bookmarkStart w:id="24" w:name="_Hlk505093118"/>
      <w:r w:rsidRPr="00DF1353">
        <w:rPr>
          <w:rFonts w:ascii="Times New Roman" w:eastAsia="Times New Roman" w:hAnsi="Times New Roman" w:cs="Times New Roman"/>
          <w:color w:val="000000"/>
          <w:sz w:val="24"/>
          <w:szCs w:val="24"/>
        </w:rPr>
        <w:t>5 pretendentus, kuru piedāvājumi ir saimnieciski izdevīgākie, atbilst Nolikuma prasībām un ieguvuši visaugstāko vidējo galīgo vērtējumu</w:t>
      </w:r>
      <w:bookmarkEnd w:id="24"/>
      <w:r w:rsidRPr="00DF1353">
        <w:rPr>
          <w:rFonts w:ascii="Times New Roman" w:eastAsia="Times New Roman" w:hAnsi="Times New Roman" w:cs="Times New Roman"/>
          <w:color w:val="000000"/>
          <w:sz w:val="24"/>
          <w:szCs w:val="24"/>
        </w:rPr>
        <w:t xml:space="preserve"> saskaņā ar Nolikumā noteiktajiem piedāvājumu cenas un kvalitātes kritērijiem.</w:t>
      </w:r>
    </w:p>
    <w:p w:rsidR="001704FD" w:rsidRPr="00DF1353" w:rsidRDefault="001704FD" w:rsidP="001704FD">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DF1353">
        <w:rPr>
          <w:rFonts w:ascii="Times New Roman" w:eastAsia="Times New Roman" w:hAnsi="Times New Roman" w:cs="Times New Roman"/>
          <w:color w:val="000000"/>
          <w:sz w:val="24"/>
          <w:szCs w:val="24"/>
        </w:rPr>
        <w:t xml:space="preserve">5.2.3. </w:t>
      </w:r>
      <w:r w:rsidRPr="00DF1353">
        <w:rPr>
          <w:rFonts w:ascii="Times New Roman" w:eastAsia="Times New Roman" w:hAnsi="Times New Roman" w:cs="Times New Roman"/>
          <w:color w:val="000000"/>
          <w:sz w:val="24"/>
          <w:szCs w:val="24"/>
        </w:rPr>
        <w:tab/>
        <w:t>Saimnieciski izdevīgākā piedāvājuma izvēles kritēriji un to skaitliskās vērtības:</w:t>
      </w: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4426"/>
        <w:gridCol w:w="2410"/>
        <w:gridCol w:w="1843"/>
      </w:tblGrid>
      <w:tr w:rsidR="001704FD" w:rsidRPr="00A3212E" w:rsidTr="00D31287">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lastRenderedPageBreak/>
              <w:t>Nr.</w:t>
            </w:r>
          </w:p>
        </w:tc>
        <w:tc>
          <w:tcPr>
            <w:tcW w:w="44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Kritērijs</w:t>
            </w:r>
          </w:p>
        </w:tc>
        <w:tc>
          <w:tcPr>
            <w:tcW w:w="2410" w:type="dxa"/>
            <w:tcBorders>
              <w:top w:val="single" w:sz="4" w:space="0" w:color="000080"/>
              <w:left w:val="single" w:sz="4" w:space="0" w:color="000080"/>
              <w:bottom w:val="single" w:sz="4" w:space="0" w:color="000080"/>
              <w:right w:val="single" w:sz="4" w:space="0" w:color="000080"/>
            </w:tcBorders>
          </w:tcPr>
          <w:p w:rsidR="001704FD" w:rsidRPr="00DF1353" w:rsidRDefault="001704FD" w:rsidP="00D31287">
            <w:pPr>
              <w:suppressAutoHyphens/>
              <w:spacing w:after="0" w:line="240" w:lineRule="auto"/>
              <w:jc w:val="center"/>
              <w:rPr>
                <w:rFonts w:ascii="Times New Roman" w:eastAsia="Calibri" w:hAnsi="Times New Roman" w:cs="Times New Roman"/>
                <w:color w:val="000000"/>
                <w:kern w:val="2"/>
                <w:u w:color="000000"/>
                <w:lang w:eastAsia="lv-LV"/>
              </w:rPr>
            </w:pPr>
            <w:r w:rsidRPr="00DF1353">
              <w:rPr>
                <w:rFonts w:ascii="Times New Roman" w:eastAsia="Calibri" w:hAnsi="Times New Roman" w:cs="Times New Roman"/>
                <w:bCs/>
                <w:color w:val="000000"/>
                <w:kern w:val="2"/>
                <w:u w:color="000000"/>
                <w:lang w:eastAsia="lv-LV"/>
              </w:rPr>
              <w:t>Kritēriju skaitliskā vērtējuma diapazons</w:t>
            </w:r>
          </w:p>
        </w:tc>
        <w:tc>
          <w:tcPr>
            <w:tcW w:w="1843" w:type="dxa"/>
            <w:tcBorders>
              <w:top w:val="single" w:sz="4" w:space="0" w:color="000080"/>
              <w:left w:val="single" w:sz="4" w:space="0" w:color="000080"/>
              <w:bottom w:val="single" w:sz="4" w:space="0" w:color="000080"/>
              <w:right w:val="single" w:sz="4" w:space="0" w:color="000080"/>
            </w:tcBorders>
          </w:tcPr>
          <w:p w:rsidR="001704FD" w:rsidRPr="00DF1353" w:rsidRDefault="001704FD" w:rsidP="00D31287">
            <w:pPr>
              <w:suppressAutoHyphens/>
              <w:spacing w:after="0" w:line="240" w:lineRule="auto"/>
              <w:jc w:val="center"/>
              <w:rPr>
                <w:rFonts w:ascii="Times New Roman" w:eastAsia="Calibri" w:hAnsi="Times New Roman" w:cs="Times New Roman"/>
                <w:color w:val="000000"/>
                <w:kern w:val="2"/>
                <w:u w:color="000000"/>
                <w:lang w:eastAsia="lv-LV"/>
              </w:rPr>
            </w:pPr>
            <w:r w:rsidRPr="00DF1353">
              <w:rPr>
                <w:rFonts w:ascii="Times New Roman" w:eastAsia="Calibri" w:hAnsi="Times New Roman" w:cs="Times New Roman"/>
                <w:bCs/>
                <w:color w:val="000000"/>
                <w:kern w:val="2"/>
                <w:u w:color="000000"/>
                <w:lang w:eastAsia="lv-LV"/>
              </w:rPr>
              <w:t>Kritēriju īpatsvars (%)</w:t>
            </w:r>
          </w:p>
        </w:tc>
      </w:tr>
      <w:tr w:rsidR="001704FD" w:rsidRPr="00A3212E" w:rsidTr="00D31287">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A</w:t>
            </w:r>
          </w:p>
        </w:tc>
        <w:tc>
          <w:tcPr>
            <w:tcW w:w="4426" w:type="dxa"/>
            <w:tcBorders>
              <w:bottom w:val="single" w:sz="8" w:space="0" w:color="000000"/>
              <w:right w:val="single" w:sz="8" w:space="0" w:color="000000"/>
            </w:tcBorders>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Pretendenta piedāvātā līgumcena par pakalpojuma sniegšanu vienam gadam, EUR bez PVN</w:t>
            </w:r>
          </w:p>
        </w:tc>
        <w:tc>
          <w:tcPr>
            <w:tcW w:w="2410" w:type="dxa"/>
            <w:tcBorders>
              <w:top w:val="single" w:sz="4" w:space="0" w:color="000080"/>
              <w:left w:val="single" w:sz="4" w:space="0" w:color="000080"/>
              <w:bottom w:val="single" w:sz="4" w:space="0" w:color="000080"/>
              <w:right w:val="single" w:sz="4" w:space="0" w:color="000080"/>
            </w:tcBorders>
            <w:vAlign w:val="center"/>
          </w:tcPr>
          <w:p w:rsidR="001704FD" w:rsidRPr="00DF1353" w:rsidRDefault="001704FD" w:rsidP="00D31287">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DF1353">
              <w:rPr>
                <w:rFonts w:ascii="Times New Roman" w:eastAsia="Times New Roman" w:hAnsi="Times New Roman" w:cs="Times New Roman"/>
                <w:sz w:val="24"/>
                <w:szCs w:val="24"/>
              </w:rPr>
              <w:t>1-70</w:t>
            </w:r>
          </w:p>
        </w:tc>
        <w:tc>
          <w:tcPr>
            <w:tcW w:w="1843" w:type="dxa"/>
            <w:tcBorders>
              <w:top w:val="single" w:sz="4" w:space="0" w:color="000080"/>
              <w:left w:val="single" w:sz="4" w:space="0" w:color="000080"/>
              <w:bottom w:val="single" w:sz="4" w:space="0" w:color="000080"/>
              <w:right w:val="single" w:sz="4" w:space="0" w:color="000080"/>
            </w:tcBorders>
            <w:vAlign w:val="center"/>
          </w:tcPr>
          <w:p w:rsidR="001704FD" w:rsidRPr="00DF1353" w:rsidRDefault="001704FD" w:rsidP="00D31287">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DF1353">
              <w:rPr>
                <w:rFonts w:ascii="Times New Roman" w:eastAsia="Times New Roman" w:hAnsi="Times New Roman" w:cs="Times New Roman"/>
                <w:sz w:val="24"/>
                <w:szCs w:val="24"/>
              </w:rPr>
              <w:t>70</w:t>
            </w:r>
          </w:p>
        </w:tc>
      </w:tr>
      <w:tr w:rsidR="001704FD" w:rsidRPr="00A3212E" w:rsidTr="00D31287">
        <w:trPr>
          <w:trHeight w:val="1718"/>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B</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bCs/>
                <w:sz w:val="24"/>
                <w:szCs w:val="24"/>
              </w:rPr>
              <w:t xml:space="preserve">Pretendentam jānodrošina pakalpojuma sniegšanas telpas atrašanos ne tālāk kā 5 km </w:t>
            </w:r>
            <w:r w:rsidRPr="00DF1353">
              <w:rPr>
                <w:rFonts w:ascii="Times New Roman" w:eastAsia="Times New Roman" w:hAnsi="Times New Roman" w:cs="Times New Roman"/>
                <w:sz w:val="24"/>
                <w:szCs w:val="24"/>
                <w:lang w:eastAsia="zh-CN"/>
              </w:rPr>
              <w:t>rādiusā no autoostas/dzelzceļa stacijas</w:t>
            </w:r>
            <w:r w:rsidRPr="00DF1353">
              <w:rPr>
                <w:rFonts w:ascii="Times New Roman" w:eastAsia="Times New Roman" w:hAnsi="Times New Roman" w:cs="Times New Roman"/>
                <w:sz w:val="24"/>
                <w:szCs w:val="24"/>
              </w:rPr>
              <w:t xml:space="preserve">, t.i. </w:t>
            </w:r>
            <w:r w:rsidRPr="00DF1353">
              <w:rPr>
                <w:rFonts w:ascii="Times New Roman" w:hAnsi="Times New Roman" w:cs="Times New Roman"/>
                <w:sz w:val="24"/>
                <w:szCs w:val="24"/>
              </w:rPr>
              <w:t>Ausekļa iela 6,</w:t>
            </w:r>
            <w:r w:rsidRPr="00DF1353">
              <w:t xml:space="preserve"> </w:t>
            </w:r>
            <w:r w:rsidRPr="00DF1353">
              <w:rPr>
                <w:rFonts w:ascii="Times New Roman" w:eastAsia="Times New Roman" w:hAnsi="Times New Roman" w:cs="Times New Roman"/>
                <w:sz w:val="24"/>
                <w:szCs w:val="24"/>
              </w:rPr>
              <w:t xml:space="preserve"> Sigulda, Siguldas novads</w:t>
            </w:r>
            <w:r w:rsidRPr="00DF1353">
              <w:rPr>
                <w:rFonts w:ascii="Times New Roman" w:eastAsia="Times New Roman" w:hAnsi="Times New Roman" w:cs="Times New Roman"/>
                <w:sz w:val="24"/>
                <w:szCs w:val="24"/>
                <w:vertAlign w:val="superscript"/>
              </w:rPr>
              <w:footnoteReference w:id="3"/>
            </w:r>
            <w:r w:rsidRPr="00DF1353">
              <w:rPr>
                <w:rFonts w:ascii="Times New Roman" w:eastAsia="Times New Roman" w:hAnsi="Times New Roman" w:cs="Times New Roman"/>
                <w:sz w:val="24"/>
                <w:szCs w:val="24"/>
              </w:rPr>
              <w:t>.</w:t>
            </w:r>
          </w:p>
        </w:tc>
        <w:tc>
          <w:tcPr>
            <w:tcW w:w="2410" w:type="dxa"/>
            <w:tcBorders>
              <w:top w:val="single" w:sz="4" w:space="0" w:color="000080"/>
              <w:left w:val="single" w:sz="4" w:space="0" w:color="000080"/>
              <w:bottom w:val="single" w:sz="4" w:space="0" w:color="000080"/>
              <w:right w:val="single" w:sz="4" w:space="0" w:color="000080"/>
            </w:tcBorders>
            <w:vAlign w:val="center"/>
          </w:tcPr>
          <w:p w:rsidR="001704FD" w:rsidRPr="00DF1353" w:rsidRDefault="001704FD" w:rsidP="00D31287">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DF1353">
              <w:rPr>
                <w:rFonts w:ascii="Times New Roman" w:eastAsia="Times New Roman" w:hAnsi="Times New Roman" w:cs="Times New Roman"/>
                <w:sz w:val="24"/>
                <w:szCs w:val="24"/>
              </w:rPr>
              <w:t>1-30</w:t>
            </w:r>
          </w:p>
        </w:tc>
        <w:tc>
          <w:tcPr>
            <w:tcW w:w="1843" w:type="dxa"/>
            <w:tcBorders>
              <w:top w:val="single" w:sz="4" w:space="0" w:color="000080"/>
              <w:left w:val="single" w:sz="4" w:space="0" w:color="000080"/>
              <w:bottom w:val="single" w:sz="4" w:space="0" w:color="000080"/>
              <w:right w:val="single" w:sz="4" w:space="0" w:color="000080"/>
            </w:tcBorders>
            <w:vAlign w:val="center"/>
          </w:tcPr>
          <w:p w:rsidR="001704FD" w:rsidRPr="00DF1353" w:rsidRDefault="001704FD" w:rsidP="00D31287">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DF1353">
              <w:rPr>
                <w:rFonts w:ascii="Times New Roman" w:eastAsia="Times New Roman" w:hAnsi="Times New Roman" w:cs="Times New Roman"/>
                <w:sz w:val="24"/>
                <w:szCs w:val="24"/>
              </w:rPr>
              <w:t>30</w:t>
            </w:r>
          </w:p>
        </w:tc>
      </w:tr>
      <w:tr w:rsidR="001704FD" w:rsidRPr="00A3212E" w:rsidTr="00D31287">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E</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1704FD" w:rsidRPr="00DF1353" w:rsidRDefault="001704FD" w:rsidP="00D3128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Kopā:</w:t>
            </w:r>
          </w:p>
        </w:tc>
        <w:tc>
          <w:tcPr>
            <w:tcW w:w="2410" w:type="dxa"/>
            <w:tcBorders>
              <w:bottom w:val="single" w:sz="8" w:space="0" w:color="000000"/>
              <w:right w:val="single" w:sz="8" w:space="0" w:color="000000"/>
            </w:tcBorders>
          </w:tcPr>
          <w:p w:rsidR="001704FD" w:rsidRPr="00DF1353" w:rsidRDefault="001704FD" w:rsidP="00D31287">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p>
        </w:tc>
        <w:tc>
          <w:tcPr>
            <w:tcW w:w="1843" w:type="dxa"/>
            <w:tcBorders>
              <w:bottom w:val="single" w:sz="8" w:space="0" w:color="000000"/>
              <w:right w:val="single" w:sz="8" w:space="0" w:color="000000"/>
            </w:tcBorders>
          </w:tcPr>
          <w:p w:rsidR="001704FD" w:rsidRPr="00DF1353" w:rsidRDefault="001704FD" w:rsidP="00D31287">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100</w:t>
            </w:r>
          </w:p>
        </w:tc>
      </w:tr>
    </w:tbl>
    <w:p w:rsidR="001704FD" w:rsidRPr="00DF1353" w:rsidRDefault="001704FD" w:rsidP="001704FD">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bookmarkStart w:id="25" w:name="_4mvdclbceh4f" w:colFirst="0" w:colLast="0"/>
      <w:bookmarkEnd w:id="25"/>
      <w:r w:rsidRPr="00DF1353">
        <w:rPr>
          <w:rFonts w:ascii="Times New Roman" w:eastAsia="Times New Roman" w:hAnsi="Times New Roman" w:cs="Times New Roman"/>
          <w:color w:val="000000"/>
          <w:sz w:val="24"/>
          <w:szCs w:val="24"/>
        </w:rPr>
        <w:t>5.2.4.</w:t>
      </w:r>
      <w:r w:rsidRPr="00DF1353">
        <w:rPr>
          <w:rFonts w:ascii="Times New Roman" w:eastAsia="Times New Roman" w:hAnsi="Times New Roman" w:cs="Times New Roman"/>
          <w:color w:val="000000"/>
          <w:sz w:val="24"/>
          <w:szCs w:val="24"/>
        </w:rPr>
        <w:tab/>
        <w:t>Punktu skaitu katram Pretendentam par Nolikuma 5.2.3.punkta tabulā minētajiem kritērijiem nosaka šādi:</w:t>
      </w:r>
    </w:p>
    <w:p w:rsidR="001704FD" w:rsidRPr="00DF1353" w:rsidRDefault="001704FD" w:rsidP="001704FD">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5.2.4.1. punktu skaits Pretendenta piedāvātajai līgumcenai EUR bez PVN (A kritērijs):</w:t>
      </w:r>
    </w:p>
    <w:p w:rsidR="001704FD" w:rsidRPr="00DF1353" w:rsidRDefault="001704FD" w:rsidP="001704F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 xml:space="preserve">Pretendenta piedāvājums ar zemāko piedāvāto līgumcenu, EUR bez PVN tiek vērtēts ar maksimāli iespējamo punktu skaitu - 70 (septiņdesmit) punkti. Punkti pārējo Pretendentu piedāvājumiem tiek aprēķināti pēc šādas formulas: </w:t>
      </w:r>
      <w:proofErr w:type="spellStart"/>
      <w:r w:rsidRPr="00DF1353">
        <w:rPr>
          <w:rFonts w:ascii="Times New Roman" w:eastAsia="Times New Roman" w:hAnsi="Times New Roman" w:cs="Times New Roman"/>
          <w:color w:val="000000"/>
          <w:sz w:val="24"/>
          <w:szCs w:val="24"/>
        </w:rPr>
        <w:t>A</w:t>
      </w:r>
      <w:r w:rsidRPr="00DF1353">
        <w:rPr>
          <w:rFonts w:ascii="Times New Roman" w:eastAsia="Times New Roman" w:hAnsi="Times New Roman" w:cs="Times New Roman"/>
          <w:color w:val="000000"/>
          <w:sz w:val="24"/>
          <w:szCs w:val="24"/>
          <w:vertAlign w:val="subscript"/>
        </w:rPr>
        <w:t>pret</w:t>
      </w:r>
      <w:proofErr w:type="spellEnd"/>
      <w:r w:rsidRPr="00DF1353">
        <w:rPr>
          <w:rFonts w:ascii="Times New Roman" w:eastAsia="Times New Roman" w:hAnsi="Times New Roman" w:cs="Times New Roman"/>
          <w:color w:val="000000"/>
          <w:sz w:val="24"/>
          <w:szCs w:val="24"/>
          <w:vertAlign w:val="subscript"/>
        </w:rPr>
        <w:t xml:space="preserve"> </w:t>
      </w:r>
      <w:r w:rsidRPr="00DF1353">
        <w:rPr>
          <w:rFonts w:ascii="Times New Roman" w:eastAsia="Times New Roman" w:hAnsi="Times New Roman" w:cs="Times New Roman"/>
          <w:color w:val="000000"/>
          <w:sz w:val="24"/>
          <w:szCs w:val="24"/>
        </w:rPr>
        <w:t>=</w:t>
      </w:r>
      <w:proofErr w:type="spellStart"/>
      <w:r w:rsidRPr="00DF1353">
        <w:rPr>
          <w:rFonts w:ascii="Times New Roman" w:eastAsia="Times New Roman" w:hAnsi="Times New Roman" w:cs="Times New Roman"/>
          <w:color w:val="000000"/>
          <w:sz w:val="24"/>
          <w:szCs w:val="24"/>
        </w:rPr>
        <w:t>A</w:t>
      </w:r>
      <w:r w:rsidRPr="00DF1353">
        <w:rPr>
          <w:rFonts w:ascii="Times New Roman" w:eastAsia="Times New Roman" w:hAnsi="Times New Roman" w:cs="Times New Roman"/>
          <w:color w:val="000000"/>
          <w:sz w:val="24"/>
          <w:szCs w:val="24"/>
          <w:vertAlign w:val="subscript"/>
        </w:rPr>
        <w:t>min</w:t>
      </w:r>
      <w:proofErr w:type="spellEnd"/>
      <w:r w:rsidRPr="00DF1353">
        <w:rPr>
          <w:rFonts w:ascii="Times New Roman" w:eastAsia="Times New Roman" w:hAnsi="Times New Roman" w:cs="Times New Roman"/>
          <w:color w:val="000000"/>
          <w:sz w:val="24"/>
          <w:szCs w:val="24"/>
        </w:rPr>
        <w:t xml:space="preserve"> /</w:t>
      </w:r>
      <w:proofErr w:type="spellStart"/>
      <w:r w:rsidRPr="00DF1353">
        <w:rPr>
          <w:rFonts w:ascii="Times New Roman" w:eastAsia="Times New Roman" w:hAnsi="Times New Roman" w:cs="Times New Roman"/>
          <w:color w:val="000000"/>
          <w:sz w:val="24"/>
          <w:szCs w:val="24"/>
        </w:rPr>
        <w:t>A</w:t>
      </w:r>
      <w:r w:rsidRPr="00DF1353">
        <w:rPr>
          <w:rFonts w:ascii="Times New Roman" w:eastAsia="Times New Roman" w:hAnsi="Times New Roman" w:cs="Times New Roman"/>
          <w:color w:val="000000"/>
          <w:sz w:val="24"/>
          <w:szCs w:val="24"/>
          <w:vertAlign w:val="subscript"/>
        </w:rPr>
        <w:t>pret</w:t>
      </w:r>
      <w:proofErr w:type="spellEnd"/>
      <w:r w:rsidRPr="00DF1353">
        <w:rPr>
          <w:rFonts w:ascii="Times New Roman" w:eastAsia="Times New Roman" w:hAnsi="Times New Roman" w:cs="Times New Roman"/>
          <w:color w:val="000000"/>
          <w:sz w:val="24"/>
          <w:szCs w:val="24"/>
        </w:rPr>
        <w:t xml:space="preserve"> x 70, kur</w:t>
      </w:r>
    </w:p>
    <w:p w:rsidR="001704FD" w:rsidRPr="00DF1353" w:rsidRDefault="001704FD" w:rsidP="001704F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 xml:space="preserve"> </w:t>
      </w:r>
      <w:proofErr w:type="spellStart"/>
      <w:r w:rsidRPr="00DF1353">
        <w:rPr>
          <w:rFonts w:ascii="Times New Roman" w:eastAsia="Times New Roman" w:hAnsi="Times New Roman" w:cs="Times New Roman"/>
          <w:color w:val="000000"/>
          <w:sz w:val="24"/>
          <w:szCs w:val="24"/>
        </w:rPr>
        <w:t>A</w:t>
      </w:r>
      <w:r w:rsidRPr="00DF1353">
        <w:rPr>
          <w:rFonts w:ascii="Times New Roman" w:eastAsia="Times New Roman" w:hAnsi="Times New Roman" w:cs="Times New Roman"/>
          <w:color w:val="000000"/>
          <w:sz w:val="24"/>
          <w:szCs w:val="24"/>
          <w:vertAlign w:val="subscript"/>
        </w:rPr>
        <w:t>pret</w:t>
      </w:r>
      <w:proofErr w:type="spellEnd"/>
      <w:r w:rsidRPr="00DF1353">
        <w:rPr>
          <w:rFonts w:ascii="Times New Roman" w:eastAsia="Times New Roman" w:hAnsi="Times New Roman" w:cs="Times New Roman"/>
          <w:color w:val="000000"/>
          <w:sz w:val="24"/>
          <w:szCs w:val="24"/>
        </w:rPr>
        <w:t xml:space="preserve"> – vērtējamā Pretendenta iegūtais punktu skaits par tā piedāvāto līgumcenu;</w:t>
      </w:r>
    </w:p>
    <w:p w:rsidR="001704FD" w:rsidRPr="00DF1353" w:rsidRDefault="001704FD" w:rsidP="001704F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 xml:space="preserve"> </w:t>
      </w:r>
      <w:proofErr w:type="spellStart"/>
      <w:r w:rsidRPr="00DF1353">
        <w:rPr>
          <w:rFonts w:ascii="Times New Roman" w:eastAsia="Times New Roman" w:hAnsi="Times New Roman" w:cs="Times New Roman"/>
          <w:color w:val="000000"/>
          <w:sz w:val="24"/>
          <w:szCs w:val="24"/>
        </w:rPr>
        <w:t>A</w:t>
      </w:r>
      <w:r w:rsidRPr="00DF1353">
        <w:rPr>
          <w:rFonts w:ascii="Times New Roman" w:eastAsia="Times New Roman" w:hAnsi="Times New Roman" w:cs="Times New Roman"/>
          <w:color w:val="000000"/>
          <w:sz w:val="24"/>
          <w:szCs w:val="24"/>
          <w:vertAlign w:val="subscript"/>
        </w:rPr>
        <w:t>min</w:t>
      </w:r>
      <w:proofErr w:type="spellEnd"/>
      <w:r w:rsidRPr="00DF1353">
        <w:rPr>
          <w:rFonts w:ascii="Times New Roman" w:eastAsia="Times New Roman" w:hAnsi="Times New Roman" w:cs="Times New Roman"/>
          <w:color w:val="000000"/>
          <w:sz w:val="24"/>
          <w:szCs w:val="24"/>
        </w:rPr>
        <w:t xml:space="preserve"> – lētākā Pretendenta piedāvātā līgumcena, EUR bez PVN;</w:t>
      </w:r>
    </w:p>
    <w:p w:rsidR="001704FD" w:rsidRPr="00DF1353" w:rsidRDefault="001704FD" w:rsidP="001704F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 xml:space="preserve"> </w:t>
      </w:r>
      <w:proofErr w:type="spellStart"/>
      <w:r w:rsidRPr="00DF1353">
        <w:rPr>
          <w:rFonts w:ascii="Times New Roman" w:eastAsia="Times New Roman" w:hAnsi="Times New Roman" w:cs="Times New Roman"/>
          <w:color w:val="000000"/>
          <w:sz w:val="24"/>
          <w:szCs w:val="24"/>
        </w:rPr>
        <w:t>A</w:t>
      </w:r>
      <w:r w:rsidRPr="00DF1353">
        <w:rPr>
          <w:rFonts w:ascii="Times New Roman" w:eastAsia="Times New Roman" w:hAnsi="Times New Roman" w:cs="Times New Roman"/>
          <w:color w:val="000000"/>
          <w:sz w:val="24"/>
          <w:szCs w:val="24"/>
          <w:vertAlign w:val="subscript"/>
        </w:rPr>
        <w:t>pret</w:t>
      </w:r>
      <w:proofErr w:type="spellEnd"/>
      <w:r w:rsidRPr="00DF1353">
        <w:rPr>
          <w:rFonts w:ascii="Times New Roman" w:eastAsia="Times New Roman" w:hAnsi="Times New Roman" w:cs="Times New Roman"/>
          <w:color w:val="000000"/>
          <w:sz w:val="24"/>
          <w:szCs w:val="24"/>
        </w:rPr>
        <w:t xml:space="preserve"> – vērtējamā Pretendenta piedāvātā līgumcena, EUR bez PVN;</w:t>
      </w:r>
    </w:p>
    <w:p w:rsidR="001704FD" w:rsidRPr="00DF1353" w:rsidRDefault="001704FD" w:rsidP="001704FD">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70 - maksimāli iespējamais punktu skaits par Pretendenta piedāvāto līgumcenu, EUR bez PVN.</w:t>
      </w:r>
    </w:p>
    <w:p w:rsidR="001704FD" w:rsidRPr="00DF1353" w:rsidRDefault="001704FD" w:rsidP="001704FD">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5.2.4.2. punktu skaits Pretendentam par pakalpojuma sniegšanas telpas atrašanās vietas attālumu (B kritērijs):</w:t>
      </w:r>
    </w:p>
    <w:p w:rsidR="001704FD" w:rsidRPr="00DF1353" w:rsidRDefault="001704FD" w:rsidP="001704F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F1353">
        <w:rPr>
          <w:rFonts w:ascii="Times New Roman" w:eastAsia="Times New Roman" w:hAnsi="Times New Roman" w:cs="Times New Roman"/>
          <w:color w:val="000000"/>
          <w:sz w:val="24"/>
          <w:szCs w:val="24"/>
          <w:u w:val="single"/>
          <w:lang w:eastAsia="lv-LV"/>
        </w:rPr>
        <w:t>30 (trīsdesmit) punkti</w:t>
      </w:r>
      <w:r w:rsidRPr="00DF1353">
        <w:rPr>
          <w:rFonts w:ascii="Times New Roman" w:eastAsia="Times New Roman" w:hAnsi="Times New Roman" w:cs="Times New Roman"/>
          <w:color w:val="000000"/>
          <w:sz w:val="24"/>
          <w:szCs w:val="24"/>
          <w:lang w:eastAsia="lv-LV"/>
        </w:rPr>
        <w:t xml:space="preserve">, ja pakalpojuma sniegšanas telpu attālums atrodas līdz 1 km rādiusā no </w:t>
      </w:r>
      <w:r w:rsidRPr="00DF1353">
        <w:rPr>
          <w:rFonts w:ascii="Times New Roman" w:hAnsi="Times New Roman" w:cs="Times New Roman"/>
          <w:sz w:val="24"/>
          <w:szCs w:val="24"/>
        </w:rPr>
        <w:t>Ausekļa iela 6,</w:t>
      </w:r>
      <w:r w:rsidRPr="00DF1353">
        <w:t xml:space="preserve"> </w:t>
      </w:r>
      <w:r w:rsidRPr="00DF1353">
        <w:rPr>
          <w:rFonts w:ascii="Times New Roman" w:eastAsia="Times New Roman" w:hAnsi="Times New Roman" w:cs="Times New Roman"/>
          <w:sz w:val="24"/>
          <w:szCs w:val="24"/>
        </w:rPr>
        <w:t xml:space="preserve"> Sigulda, Siguldas novads</w:t>
      </w:r>
      <w:r w:rsidRPr="00DF1353">
        <w:rPr>
          <w:rFonts w:ascii="Times New Roman" w:eastAsia="Times New Roman" w:hAnsi="Times New Roman" w:cs="Times New Roman"/>
          <w:color w:val="000000"/>
          <w:sz w:val="24"/>
          <w:szCs w:val="24"/>
          <w:lang w:eastAsia="lv-LV"/>
        </w:rPr>
        <w:t xml:space="preserve">; </w:t>
      </w:r>
    </w:p>
    <w:p w:rsidR="001704FD" w:rsidRPr="00DF1353" w:rsidRDefault="001704FD" w:rsidP="001704F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F1353">
        <w:rPr>
          <w:rFonts w:ascii="Times New Roman" w:eastAsia="Times New Roman" w:hAnsi="Times New Roman" w:cs="Times New Roman"/>
          <w:color w:val="000000"/>
          <w:sz w:val="24"/>
          <w:szCs w:val="24"/>
          <w:u w:val="single"/>
          <w:lang w:eastAsia="lv-LV"/>
        </w:rPr>
        <w:t>15 (piecpadsmit) punkti</w:t>
      </w:r>
      <w:r w:rsidRPr="00DF1353">
        <w:rPr>
          <w:rFonts w:ascii="Times New Roman" w:eastAsia="Times New Roman" w:hAnsi="Times New Roman" w:cs="Times New Roman"/>
          <w:color w:val="000000"/>
          <w:sz w:val="24"/>
          <w:szCs w:val="24"/>
          <w:lang w:eastAsia="lv-LV"/>
        </w:rPr>
        <w:t xml:space="preserve">, ja </w:t>
      </w:r>
      <w:bookmarkStart w:id="26" w:name="_Hlk501623509"/>
      <w:r w:rsidRPr="00DF1353">
        <w:rPr>
          <w:rFonts w:ascii="Times New Roman" w:eastAsia="Times New Roman" w:hAnsi="Times New Roman" w:cs="Times New Roman"/>
          <w:color w:val="000000"/>
          <w:sz w:val="24"/>
          <w:szCs w:val="24"/>
          <w:lang w:eastAsia="lv-LV"/>
        </w:rPr>
        <w:t xml:space="preserve">pakalpojuma sniegšanas telpu attālums </w:t>
      </w:r>
      <w:bookmarkEnd w:id="26"/>
      <w:r w:rsidRPr="00DF1353">
        <w:rPr>
          <w:rFonts w:ascii="Times New Roman" w:eastAsia="Times New Roman" w:hAnsi="Times New Roman" w:cs="Times New Roman"/>
          <w:color w:val="000000"/>
          <w:sz w:val="24"/>
          <w:szCs w:val="24"/>
          <w:lang w:eastAsia="lv-LV"/>
        </w:rPr>
        <w:t xml:space="preserve">atrodas līdz 1–5 km rādiusā </w:t>
      </w:r>
      <w:bookmarkStart w:id="27" w:name="_Hlk501623437"/>
      <w:r w:rsidRPr="00DF1353">
        <w:rPr>
          <w:rFonts w:ascii="Times New Roman" w:eastAsia="Times New Roman" w:hAnsi="Times New Roman" w:cs="Times New Roman"/>
          <w:color w:val="000000"/>
          <w:sz w:val="24"/>
          <w:szCs w:val="24"/>
          <w:lang w:eastAsia="lv-LV"/>
        </w:rPr>
        <w:t xml:space="preserve">no </w:t>
      </w:r>
      <w:r w:rsidRPr="00DF1353">
        <w:rPr>
          <w:rFonts w:ascii="Times New Roman" w:hAnsi="Times New Roman" w:cs="Times New Roman"/>
          <w:sz w:val="24"/>
          <w:szCs w:val="24"/>
        </w:rPr>
        <w:t>Ausekļa iela 6,</w:t>
      </w:r>
      <w:r w:rsidRPr="00DF1353">
        <w:t xml:space="preserve"> </w:t>
      </w:r>
      <w:r w:rsidRPr="00DF1353">
        <w:rPr>
          <w:rFonts w:ascii="Times New Roman" w:eastAsia="Times New Roman" w:hAnsi="Times New Roman" w:cs="Times New Roman"/>
          <w:sz w:val="24"/>
          <w:szCs w:val="24"/>
        </w:rPr>
        <w:t xml:space="preserve"> Sigulda, Siguldas novads</w:t>
      </w:r>
      <w:bookmarkEnd w:id="27"/>
      <w:r w:rsidRPr="00DF1353">
        <w:rPr>
          <w:rFonts w:ascii="Times New Roman" w:eastAsia="Times New Roman" w:hAnsi="Times New Roman" w:cs="Times New Roman"/>
          <w:color w:val="000000"/>
          <w:sz w:val="24"/>
          <w:szCs w:val="24"/>
          <w:lang w:eastAsia="lv-LV"/>
        </w:rPr>
        <w:t>;</w:t>
      </w:r>
    </w:p>
    <w:p w:rsidR="001704FD" w:rsidRPr="00DF1353" w:rsidRDefault="001704FD" w:rsidP="001704F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DF1353">
        <w:rPr>
          <w:rFonts w:ascii="Times New Roman" w:eastAsia="Times New Roman" w:hAnsi="Times New Roman" w:cs="Times New Roman"/>
          <w:color w:val="000000"/>
          <w:sz w:val="24"/>
          <w:szCs w:val="24"/>
          <w:u w:val="single"/>
          <w:lang w:eastAsia="lv-LV"/>
        </w:rPr>
        <w:t>0 (nulle) punkti</w:t>
      </w:r>
      <w:r w:rsidRPr="00DF1353">
        <w:rPr>
          <w:rFonts w:ascii="Times New Roman" w:eastAsia="Times New Roman" w:hAnsi="Times New Roman" w:cs="Times New Roman"/>
          <w:color w:val="000000"/>
          <w:sz w:val="24"/>
          <w:szCs w:val="24"/>
          <w:lang w:eastAsia="lv-LV"/>
        </w:rPr>
        <w:t xml:space="preserve">, ja pakalpojuma sniegšanas telpu attālums atrodas vairāk nekā 5 km rādiusā no </w:t>
      </w:r>
      <w:r w:rsidRPr="00DF1353">
        <w:rPr>
          <w:rFonts w:ascii="Times New Roman" w:hAnsi="Times New Roman" w:cs="Times New Roman"/>
          <w:sz w:val="24"/>
          <w:szCs w:val="24"/>
        </w:rPr>
        <w:t>Ausekļa iela 6,</w:t>
      </w:r>
      <w:r w:rsidRPr="00DF1353">
        <w:t xml:space="preserve"> </w:t>
      </w:r>
      <w:r w:rsidRPr="00DF1353">
        <w:rPr>
          <w:rFonts w:ascii="Times New Roman" w:eastAsia="Times New Roman" w:hAnsi="Times New Roman" w:cs="Times New Roman"/>
          <w:sz w:val="24"/>
          <w:szCs w:val="24"/>
        </w:rPr>
        <w:t>Sigulda, Siguldas novads.</w:t>
      </w:r>
    </w:p>
    <w:p w:rsidR="001704FD" w:rsidRPr="00DF1353" w:rsidRDefault="001704FD" w:rsidP="001704FD">
      <w:pPr>
        <w:pBdr>
          <w:top w:val="nil"/>
          <w:left w:val="nil"/>
          <w:bottom w:val="nil"/>
          <w:right w:val="nil"/>
          <w:between w:val="nil"/>
        </w:pBdr>
        <w:spacing w:before="120" w:after="0" w:line="276" w:lineRule="auto"/>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 xml:space="preserve">5.2.5. Kopējais galīgais katra Pretendenta iegūtais punktu skaits tiek aprēķināts šādi: </w:t>
      </w:r>
    </w:p>
    <w:p w:rsidR="001704FD" w:rsidRPr="00DF1353" w:rsidRDefault="001704FD" w:rsidP="001704FD">
      <w:pPr>
        <w:pBdr>
          <w:top w:val="nil"/>
          <w:left w:val="nil"/>
          <w:bottom w:val="nil"/>
          <w:right w:val="nil"/>
          <w:between w:val="nil"/>
        </w:pBdr>
        <w:spacing w:before="120" w:after="0" w:line="276" w:lineRule="auto"/>
        <w:ind w:left="680"/>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lastRenderedPageBreak/>
        <w:t>E=A+B  (E – Pretendenta piedāvājuma skaitliskais vērtējums).</w:t>
      </w:r>
    </w:p>
    <w:p w:rsidR="001704FD" w:rsidRPr="00DF1353" w:rsidRDefault="001704FD" w:rsidP="001704FD">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5.2.6.</w:t>
      </w:r>
      <w:r w:rsidRPr="00DF1353">
        <w:rPr>
          <w:rFonts w:ascii="Times New Roman" w:eastAsia="Times New Roman" w:hAnsi="Times New Roman" w:cs="Times New Roman"/>
          <w:color w:val="000000"/>
          <w:sz w:val="24"/>
          <w:szCs w:val="24"/>
        </w:rPr>
        <w:tab/>
        <w:t>Par saimnieciski visizdevīgāko piedāvājumu tiks atzīts piedāvājums, kurš ieguvis visaugstāko punktu skaitu. Maksimālais punktu skaits ir 100 (simts) punkti.</w:t>
      </w:r>
    </w:p>
    <w:p w:rsidR="001704FD" w:rsidRPr="00C61E8D" w:rsidRDefault="001704FD" w:rsidP="001704FD">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rPr>
      </w:pPr>
      <w:r w:rsidRPr="00DF1353">
        <w:rPr>
          <w:rFonts w:ascii="Times New Roman" w:eastAsia="Times New Roman" w:hAnsi="Times New Roman" w:cs="Times New Roman"/>
          <w:color w:val="000000"/>
          <w:sz w:val="24"/>
          <w:szCs w:val="24"/>
        </w:rPr>
        <w:t>5.2.7.</w:t>
      </w:r>
      <w:r w:rsidRPr="00DF1353">
        <w:rPr>
          <w:rFonts w:ascii="Times New Roman" w:eastAsia="Times New Roman" w:hAnsi="Times New Roman" w:cs="Times New Roman"/>
          <w:color w:val="000000"/>
          <w:sz w:val="24"/>
          <w:szCs w:val="24"/>
        </w:rPr>
        <w:tab/>
        <w:t>Ja Pasūtītājs pirms lēmuma pieņemšanas konstatē, ka diviem vai vairākiem Pretendentiem ir vienāds punktu skaits, Pasūtītājs izvēlas tā Pretendenta piedāvājumu, kuram ir augstāks vērtējums A kritērijā.</w:t>
      </w:r>
      <w:r w:rsidRPr="00C61E8D">
        <w:rPr>
          <w:rFonts w:ascii="Times New Roman" w:eastAsia="Times New Roman" w:hAnsi="Times New Roman" w:cs="Times New Roman"/>
          <w:color w:val="000000"/>
          <w:sz w:val="24"/>
          <w:szCs w:val="24"/>
        </w:rPr>
        <w:t xml:space="preserve"> </w:t>
      </w:r>
    </w:p>
    <w:p w:rsidR="00540E67" w:rsidRPr="00540E67" w:rsidRDefault="00540E67" w:rsidP="00540E67">
      <w:pPr>
        <w:keepNext/>
        <w:pBdr>
          <w:top w:val="nil"/>
          <w:left w:val="nil"/>
          <w:bottom w:val="nil"/>
          <w:right w:val="nil"/>
          <w:between w:val="nil"/>
        </w:pBdr>
        <w:spacing w:before="240" w:after="60" w:line="240" w:lineRule="auto"/>
        <w:ind w:left="720" w:hanging="360"/>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5.3. Aritmētisku kļūdu labošana</w:t>
      </w:r>
    </w:p>
    <w:p w:rsidR="00540E67" w:rsidRPr="00540E67" w:rsidRDefault="00540E67" w:rsidP="00540E67">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Aritmētisku kļūdu labošanu Iepirkuma komisija veic saskaņā ar Publisko iepirkumu likuma 41.panta devīto daļu.</w:t>
      </w:r>
    </w:p>
    <w:p w:rsidR="00540E67" w:rsidRPr="00540E67" w:rsidRDefault="00540E67" w:rsidP="00540E67">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color w:val="000000"/>
          <w:kern w:val="32"/>
          <w:sz w:val="24"/>
          <w:szCs w:val="24"/>
        </w:rPr>
      </w:pPr>
      <w:r w:rsidRPr="00540E67">
        <w:rPr>
          <w:rFonts w:ascii="Times New Roman" w:eastAsia="Times New Roman" w:hAnsi="Times New Roman" w:cs="Arial"/>
          <w:b/>
          <w:bCs/>
          <w:color w:val="000000"/>
          <w:kern w:val="32"/>
          <w:sz w:val="24"/>
          <w:szCs w:val="24"/>
        </w:rPr>
        <w:t>5.4. Nepamatoti lēta piedāvājuma noteikšana</w:t>
      </w:r>
    </w:p>
    <w:p w:rsidR="00540E67" w:rsidRDefault="00540E67" w:rsidP="00540E67">
      <w:pPr>
        <w:pBdr>
          <w:top w:val="nil"/>
          <w:left w:val="nil"/>
          <w:bottom w:val="nil"/>
          <w:right w:val="nil"/>
          <w:between w:val="nil"/>
        </w:pBdr>
        <w:spacing w:after="0" w:line="240" w:lineRule="auto"/>
        <w:jc w:val="both"/>
        <w:rPr>
          <w:rFonts w:ascii="Times New Roman" w:eastAsia="Arial Unicode MS" w:hAnsi="Arial Unicode MS" w:cs="Arial Unicode MS"/>
          <w:color w:val="000000"/>
          <w:sz w:val="24"/>
          <w:szCs w:val="24"/>
          <w:highlight w:val="yellow"/>
          <w:bdr w:val="none" w:sz="0" w:space="0" w:color="auto" w:frame="1"/>
          <w:lang w:eastAsia="lv-LV"/>
        </w:rPr>
      </w:pPr>
      <w:r w:rsidRPr="00540E67">
        <w:rPr>
          <w:rFonts w:ascii="Times New Roman" w:eastAsia="Arial Unicode MS" w:hAnsi="Arial Unicode MS" w:cs="Arial Unicode MS"/>
          <w:color w:val="000000"/>
          <w:sz w:val="24"/>
          <w:szCs w:val="24"/>
          <w:bdr w:val="none" w:sz="0" w:space="0" w:color="auto" w:frame="1"/>
          <w:lang w:eastAsia="lv-LV"/>
        </w:rPr>
        <w:t>Ja Pretendenta iesniegtais pied</w:t>
      </w:r>
      <w:r w:rsidRPr="00540E67">
        <w:rPr>
          <w:rFonts w:ascii="Times New Roman" w:eastAsia="Arial Unicode MS" w:hAnsi="Times New Roman" w:cs="Arial Unicode MS"/>
          <w:color w:val="000000"/>
          <w:sz w:val="24"/>
          <w:szCs w:val="24"/>
          <w:bdr w:val="none" w:sz="0" w:space="0" w:color="auto" w:frame="1"/>
          <w:lang w:eastAsia="lv-LV"/>
        </w:rPr>
        <w:t>ā</w:t>
      </w:r>
      <w:r w:rsidRPr="00540E67">
        <w:rPr>
          <w:rFonts w:ascii="Times New Roman" w:eastAsia="Arial Unicode MS" w:hAnsi="Arial Unicode MS" w:cs="Arial Unicode MS"/>
          <w:color w:val="000000"/>
          <w:sz w:val="24"/>
          <w:szCs w:val="24"/>
          <w:bdr w:val="none" w:sz="0" w:space="0" w:color="auto" w:frame="1"/>
          <w:lang w:eastAsia="lv-LV"/>
        </w:rPr>
        <w:t>v</w:t>
      </w:r>
      <w:r w:rsidRPr="00540E67">
        <w:rPr>
          <w:rFonts w:ascii="Times New Roman" w:eastAsia="Arial Unicode MS" w:hAnsi="Times New Roman" w:cs="Arial Unicode MS"/>
          <w:color w:val="000000"/>
          <w:sz w:val="24"/>
          <w:szCs w:val="24"/>
          <w:bdr w:val="none" w:sz="0" w:space="0" w:color="auto" w:frame="1"/>
          <w:lang w:eastAsia="lv-LV"/>
        </w:rPr>
        <w:t>ā</w:t>
      </w:r>
      <w:r w:rsidRPr="00540E67">
        <w:rPr>
          <w:rFonts w:ascii="Times New Roman" w:eastAsia="Arial Unicode MS" w:hAnsi="Arial Unicode MS" w:cs="Arial Unicode MS"/>
          <w:color w:val="000000"/>
          <w:sz w:val="24"/>
          <w:szCs w:val="24"/>
          <w:bdr w:val="none" w:sz="0" w:space="0" w:color="auto" w:frame="1"/>
          <w:lang w:eastAsia="lv-LV"/>
        </w:rPr>
        <w:t>jums ir nepamatoti l</w:t>
      </w:r>
      <w:r w:rsidRPr="00540E67">
        <w:rPr>
          <w:rFonts w:ascii="Times New Roman" w:eastAsia="Arial Unicode MS" w:hAnsi="Times New Roman" w:cs="Arial Unicode MS"/>
          <w:color w:val="000000"/>
          <w:sz w:val="24"/>
          <w:szCs w:val="24"/>
          <w:bdr w:val="none" w:sz="0" w:space="0" w:color="auto" w:frame="1"/>
          <w:lang w:eastAsia="lv-LV"/>
        </w:rPr>
        <w:t>ē</w:t>
      </w:r>
      <w:r w:rsidRPr="00540E67">
        <w:rPr>
          <w:rFonts w:ascii="Times New Roman" w:eastAsia="Arial Unicode MS" w:hAnsi="Arial Unicode MS" w:cs="Arial Unicode MS"/>
          <w:color w:val="000000"/>
          <w:sz w:val="24"/>
          <w:szCs w:val="24"/>
          <w:bdr w:val="none" w:sz="0" w:space="0" w:color="auto" w:frame="1"/>
          <w:lang w:eastAsia="lv-LV"/>
        </w:rPr>
        <w:t>ts, Iepirkuma komisija r</w:t>
      </w:r>
      <w:r w:rsidRPr="00540E67">
        <w:rPr>
          <w:rFonts w:ascii="Times New Roman" w:eastAsia="Arial Unicode MS" w:hAnsi="Times New Roman" w:cs="Arial Unicode MS"/>
          <w:color w:val="000000"/>
          <w:sz w:val="24"/>
          <w:szCs w:val="24"/>
          <w:bdr w:val="none" w:sz="0" w:space="0" w:color="auto" w:frame="1"/>
          <w:lang w:eastAsia="lv-LV"/>
        </w:rPr>
        <w:t>ī</w:t>
      </w:r>
      <w:r w:rsidRPr="00540E67">
        <w:rPr>
          <w:rFonts w:ascii="Times New Roman" w:eastAsia="Arial Unicode MS" w:hAnsi="Arial Unicode MS" w:cs="Arial Unicode MS"/>
          <w:color w:val="000000"/>
          <w:sz w:val="24"/>
          <w:szCs w:val="24"/>
          <w:bdr w:val="none" w:sz="0" w:space="0" w:color="auto" w:frame="1"/>
          <w:lang w:eastAsia="lv-LV"/>
        </w:rPr>
        <w:t>kojas saska</w:t>
      </w:r>
      <w:r w:rsidRPr="00540E67">
        <w:rPr>
          <w:rFonts w:ascii="Times New Roman" w:eastAsia="Arial Unicode MS" w:hAnsi="Times New Roman" w:cs="Arial Unicode MS"/>
          <w:color w:val="000000"/>
          <w:sz w:val="24"/>
          <w:szCs w:val="24"/>
          <w:bdr w:val="none" w:sz="0" w:space="0" w:color="auto" w:frame="1"/>
          <w:lang w:eastAsia="lv-LV"/>
        </w:rPr>
        <w:t xml:space="preserve">ņā </w:t>
      </w:r>
      <w:r w:rsidRPr="00540E67">
        <w:rPr>
          <w:rFonts w:ascii="Times New Roman" w:eastAsia="Arial Unicode MS" w:hAnsi="Arial Unicode MS" w:cs="Arial Unicode MS"/>
          <w:color w:val="000000"/>
          <w:sz w:val="24"/>
          <w:szCs w:val="24"/>
          <w:bdr w:val="none" w:sz="0" w:space="0" w:color="auto" w:frame="1"/>
          <w:lang w:eastAsia="lv-LV"/>
        </w:rPr>
        <w:t xml:space="preserve">ar Publisko iepirkumu </w:t>
      </w:r>
      <w:r w:rsidRPr="00540E67">
        <w:rPr>
          <w:rFonts w:ascii="Times New Roman" w:eastAsia="Calibri" w:hAnsi="Calibri" w:cs="Calibri"/>
          <w:color w:val="000000"/>
          <w:sz w:val="24"/>
          <w:szCs w:val="24"/>
          <w:bdr w:val="none" w:sz="0" w:space="0" w:color="auto" w:frame="1"/>
          <w:lang w:eastAsia="lv-LV"/>
        </w:rPr>
        <w:t>likuma 53.pantu.</w:t>
      </w:r>
      <w:r w:rsidRPr="00540E67">
        <w:rPr>
          <w:rFonts w:ascii="Times New Roman" w:eastAsia="Arial Unicode MS" w:hAnsi="Arial Unicode MS" w:cs="Arial Unicode MS"/>
          <w:color w:val="000000"/>
          <w:sz w:val="24"/>
          <w:szCs w:val="24"/>
          <w:highlight w:val="yellow"/>
          <w:bdr w:val="none" w:sz="0" w:space="0" w:color="auto" w:frame="1"/>
          <w:lang w:eastAsia="lv-LV"/>
        </w:rPr>
        <w:t xml:space="preserve"> </w:t>
      </w:r>
    </w:p>
    <w:p w:rsidR="00DF1353" w:rsidRPr="00540E67" w:rsidRDefault="00DF1353" w:rsidP="00540E67">
      <w:pPr>
        <w:pBdr>
          <w:top w:val="nil"/>
          <w:left w:val="nil"/>
          <w:bottom w:val="nil"/>
          <w:right w:val="nil"/>
          <w:between w:val="nil"/>
        </w:pBdr>
        <w:spacing w:after="0" w:line="240" w:lineRule="auto"/>
        <w:jc w:val="both"/>
        <w:rPr>
          <w:rFonts w:ascii="Times New Roman" w:eastAsia="Calibri" w:hAnsi="Calibri" w:cs="Calibri"/>
          <w:color w:val="000000"/>
          <w:sz w:val="24"/>
          <w:szCs w:val="24"/>
          <w:bdr w:val="none" w:sz="0" w:space="0" w:color="auto" w:frame="1"/>
          <w:lang w:eastAsia="lv-LV"/>
        </w:rPr>
      </w:pP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Arial Unicode MS" w:hAnsi="Arial Unicode MS" w:cs="Arial Unicode MS"/>
          <w:i/>
          <w:color w:val="FF0000"/>
          <w:sz w:val="24"/>
          <w:szCs w:val="24"/>
          <w:bdr w:val="none" w:sz="0" w:space="0" w:color="auto" w:frame="1"/>
          <w:lang w:eastAsia="lv-LV"/>
        </w:rPr>
      </w:pPr>
      <w:r w:rsidRPr="00540E67">
        <w:rPr>
          <w:rFonts w:ascii="Times New Roman" w:eastAsia="Arial Unicode MS" w:hAnsi="Arial Unicode MS" w:cs="Arial Unicode MS"/>
          <w:color w:val="000000"/>
          <w:sz w:val="24"/>
          <w:szCs w:val="24"/>
          <w:bdr w:val="none" w:sz="0" w:space="0" w:color="auto" w:frame="1"/>
          <w:lang w:eastAsia="lv-LV"/>
        </w:rPr>
        <w:t>5.5.</w:t>
      </w:r>
      <w:r w:rsidRPr="00540E67">
        <w:rPr>
          <w:rFonts w:ascii="Times New Roman" w:eastAsia="Arial Unicode MS" w:hAnsi="Arial Unicode MS" w:cs="Arial Unicode MS"/>
          <w:color w:val="000000"/>
          <w:sz w:val="24"/>
          <w:szCs w:val="24"/>
          <w:bdr w:val="none" w:sz="0" w:space="0" w:color="auto" w:frame="1"/>
          <w:lang w:eastAsia="lv-LV"/>
        </w:rPr>
        <w:tab/>
        <w:t>Ja neviens no iesniegtajiem pied</w:t>
      </w:r>
      <w:r w:rsidRPr="00540E67">
        <w:rPr>
          <w:rFonts w:ascii="Times New Roman" w:eastAsia="Arial Unicode MS" w:hAnsi="Times New Roman" w:cs="Arial Unicode MS"/>
          <w:color w:val="000000"/>
          <w:sz w:val="24"/>
          <w:szCs w:val="24"/>
          <w:bdr w:val="none" w:sz="0" w:space="0" w:color="auto" w:frame="1"/>
          <w:lang w:eastAsia="lv-LV"/>
        </w:rPr>
        <w:t>ā</w:t>
      </w:r>
      <w:r w:rsidRPr="00540E67">
        <w:rPr>
          <w:rFonts w:ascii="Times New Roman" w:eastAsia="Arial Unicode MS" w:hAnsi="Arial Unicode MS" w:cs="Arial Unicode MS"/>
          <w:color w:val="000000"/>
          <w:sz w:val="24"/>
          <w:szCs w:val="24"/>
          <w:bdr w:val="none" w:sz="0" w:space="0" w:color="auto" w:frame="1"/>
          <w:lang w:eastAsia="lv-LV"/>
        </w:rPr>
        <w:t>v</w:t>
      </w:r>
      <w:r w:rsidRPr="00540E67">
        <w:rPr>
          <w:rFonts w:ascii="Times New Roman" w:eastAsia="Arial Unicode MS" w:hAnsi="Times New Roman" w:cs="Arial Unicode MS"/>
          <w:color w:val="000000"/>
          <w:sz w:val="24"/>
          <w:szCs w:val="24"/>
          <w:bdr w:val="none" w:sz="0" w:space="0" w:color="auto" w:frame="1"/>
          <w:lang w:eastAsia="lv-LV"/>
        </w:rPr>
        <w:t>ā</w:t>
      </w:r>
      <w:r w:rsidRPr="00540E67">
        <w:rPr>
          <w:rFonts w:ascii="Times New Roman" w:eastAsia="Arial Unicode MS" w:hAnsi="Arial Unicode MS" w:cs="Arial Unicode MS"/>
          <w:color w:val="000000"/>
          <w:sz w:val="24"/>
          <w:szCs w:val="24"/>
          <w:bdr w:val="none" w:sz="0" w:space="0" w:color="auto" w:frame="1"/>
          <w:lang w:eastAsia="lv-LV"/>
        </w:rPr>
        <w:t>jumiem netiks izskat</w:t>
      </w:r>
      <w:r w:rsidRPr="00540E67">
        <w:rPr>
          <w:rFonts w:ascii="Times New Roman" w:eastAsia="Arial Unicode MS" w:hAnsi="Times New Roman" w:cs="Arial Unicode MS"/>
          <w:color w:val="000000"/>
          <w:sz w:val="24"/>
          <w:szCs w:val="24"/>
          <w:bdr w:val="none" w:sz="0" w:space="0" w:color="auto" w:frame="1"/>
          <w:lang w:eastAsia="lv-LV"/>
        </w:rPr>
        <w:t>ī</w:t>
      </w:r>
      <w:r w:rsidRPr="00540E67">
        <w:rPr>
          <w:rFonts w:ascii="Times New Roman" w:eastAsia="Arial Unicode MS" w:hAnsi="Arial Unicode MS" w:cs="Arial Unicode MS"/>
          <w:color w:val="000000"/>
          <w:sz w:val="24"/>
          <w:szCs w:val="24"/>
          <w:bdr w:val="none" w:sz="0" w:space="0" w:color="auto" w:frame="1"/>
          <w:lang w:eastAsia="lv-LV"/>
        </w:rPr>
        <w:t>ts vai netiks atz</w:t>
      </w:r>
      <w:r w:rsidRPr="00540E67">
        <w:rPr>
          <w:rFonts w:ascii="Times New Roman" w:eastAsia="Arial Unicode MS" w:hAnsi="Times New Roman" w:cs="Arial Unicode MS"/>
          <w:color w:val="000000"/>
          <w:sz w:val="24"/>
          <w:szCs w:val="24"/>
          <w:bdr w:val="none" w:sz="0" w:space="0" w:color="auto" w:frame="1"/>
          <w:lang w:eastAsia="lv-LV"/>
        </w:rPr>
        <w:t>ī</w:t>
      </w:r>
      <w:r w:rsidRPr="00540E67">
        <w:rPr>
          <w:rFonts w:ascii="Times New Roman" w:eastAsia="Arial Unicode MS" w:hAnsi="Arial Unicode MS" w:cs="Arial Unicode MS"/>
          <w:color w:val="000000"/>
          <w:sz w:val="24"/>
          <w:szCs w:val="24"/>
          <w:bdr w:val="none" w:sz="0" w:space="0" w:color="auto" w:frame="1"/>
          <w:lang w:eastAsia="lv-LV"/>
        </w:rPr>
        <w:t>ts par atbilsto</w:t>
      </w:r>
      <w:r w:rsidRPr="00540E67">
        <w:rPr>
          <w:rFonts w:ascii="Times New Roman" w:eastAsia="Arial Unicode MS" w:hAnsi="Times New Roman" w:cs="Arial Unicode MS"/>
          <w:color w:val="000000"/>
          <w:sz w:val="24"/>
          <w:szCs w:val="24"/>
          <w:bdr w:val="none" w:sz="0" w:space="0" w:color="auto" w:frame="1"/>
          <w:lang w:eastAsia="lv-LV"/>
        </w:rPr>
        <w:t>š</w:t>
      </w:r>
      <w:r w:rsidRPr="00540E67">
        <w:rPr>
          <w:rFonts w:ascii="Times New Roman" w:eastAsia="Arial Unicode MS" w:hAnsi="Arial Unicode MS" w:cs="Arial Unicode MS"/>
          <w:color w:val="000000"/>
          <w:sz w:val="24"/>
          <w:szCs w:val="24"/>
          <w:bdr w:val="none" w:sz="0" w:space="0" w:color="auto" w:frame="1"/>
          <w:lang w:eastAsia="lv-LV"/>
        </w:rPr>
        <w:t>u, Iepirkuma komisijai ir ties</w:t>
      </w:r>
      <w:r w:rsidRPr="00540E67">
        <w:rPr>
          <w:rFonts w:ascii="Times New Roman" w:eastAsia="Arial Unicode MS" w:hAnsi="Times New Roman" w:cs="Arial Unicode MS"/>
          <w:color w:val="000000"/>
          <w:sz w:val="24"/>
          <w:szCs w:val="24"/>
          <w:bdr w:val="none" w:sz="0" w:space="0" w:color="auto" w:frame="1"/>
          <w:lang w:eastAsia="lv-LV"/>
        </w:rPr>
        <w:t>ī</w:t>
      </w:r>
      <w:r w:rsidRPr="00540E67">
        <w:rPr>
          <w:rFonts w:ascii="Times New Roman" w:eastAsia="Arial Unicode MS" w:hAnsi="Arial Unicode MS" w:cs="Arial Unicode MS"/>
          <w:color w:val="000000"/>
          <w:sz w:val="24"/>
          <w:szCs w:val="24"/>
          <w:bdr w:val="none" w:sz="0" w:space="0" w:color="auto" w:frame="1"/>
          <w:lang w:eastAsia="lv-LV"/>
        </w:rPr>
        <w:t>bas uzvar</w:t>
      </w:r>
      <w:r w:rsidRPr="00540E67">
        <w:rPr>
          <w:rFonts w:ascii="Times New Roman" w:eastAsia="Arial Unicode MS" w:hAnsi="Times New Roman" w:cs="Arial Unicode MS"/>
          <w:color w:val="000000"/>
          <w:sz w:val="24"/>
          <w:szCs w:val="24"/>
          <w:bdr w:val="none" w:sz="0" w:space="0" w:color="auto" w:frame="1"/>
          <w:lang w:eastAsia="lv-LV"/>
        </w:rPr>
        <w:t>ē</w:t>
      </w:r>
      <w:r w:rsidRPr="00540E67">
        <w:rPr>
          <w:rFonts w:ascii="Times New Roman" w:eastAsia="Arial Unicode MS" w:hAnsi="Arial Unicode MS" w:cs="Arial Unicode MS"/>
          <w:color w:val="000000"/>
          <w:sz w:val="24"/>
          <w:szCs w:val="24"/>
          <w:bdr w:val="none" w:sz="0" w:space="0" w:color="auto" w:frame="1"/>
          <w:lang w:eastAsia="lv-LV"/>
        </w:rPr>
        <w:t>t</w:t>
      </w:r>
      <w:r w:rsidRPr="00540E67">
        <w:rPr>
          <w:rFonts w:ascii="Times New Roman" w:eastAsia="Arial Unicode MS" w:hAnsi="Times New Roman" w:cs="Arial Unicode MS"/>
          <w:color w:val="000000"/>
          <w:sz w:val="24"/>
          <w:szCs w:val="24"/>
          <w:bdr w:val="none" w:sz="0" w:space="0" w:color="auto" w:frame="1"/>
          <w:lang w:eastAsia="lv-LV"/>
        </w:rPr>
        <w:t>ā</w:t>
      </w:r>
      <w:r w:rsidRPr="00540E67">
        <w:rPr>
          <w:rFonts w:ascii="Times New Roman" w:eastAsia="Arial Unicode MS" w:hAnsi="Arial Unicode MS" w:cs="Arial Unicode MS"/>
          <w:color w:val="000000"/>
          <w:sz w:val="24"/>
          <w:szCs w:val="24"/>
          <w:bdr w:val="none" w:sz="0" w:space="0" w:color="auto" w:frame="1"/>
          <w:lang w:eastAsia="lv-LV"/>
        </w:rPr>
        <w:t>ju nepazi</w:t>
      </w:r>
      <w:r w:rsidRPr="00540E67">
        <w:rPr>
          <w:rFonts w:ascii="Times New Roman" w:eastAsia="Arial Unicode MS" w:hAnsi="Times New Roman" w:cs="Arial Unicode MS"/>
          <w:color w:val="000000"/>
          <w:sz w:val="24"/>
          <w:szCs w:val="24"/>
          <w:bdr w:val="none" w:sz="0" w:space="0" w:color="auto" w:frame="1"/>
          <w:lang w:eastAsia="lv-LV"/>
        </w:rPr>
        <w:t>ņ</w:t>
      </w:r>
      <w:r w:rsidRPr="00540E67">
        <w:rPr>
          <w:rFonts w:ascii="Times New Roman" w:eastAsia="Arial Unicode MS" w:hAnsi="Arial Unicode MS" w:cs="Arial Unicode MS"/>
          <w:color w:val="000000"/>
          <w:sz w:val="24"/>
          <w:szCs w:val="24"/>
          <w:bdr w:val="none" w:sz="0" w:space="0" w:color="auto" w:frame="1"/>
          <w:lang w:eastAsia="lv-LV"/>
        </w:rPr>
        <w:t xml:space="preserve">ot un iepirkumu izbeigt. </w:t>
      </w:r>
      <w:r w:rsidRPr="00540E67">
        <w:rPr>
          <w:rFonts w:ascii="Times New Roman" w:eastAsia="Arial Unicode MS" w:hAnsi="Times New Roman" w:cs="Arial Unicode MS"/>
          <w:color w:val="000000"/>
          <w:sz w:val="24"/>
          <w:szCs w:val="24"/>
          <w:bdr w:val="none" w:sz="0" w:space="0" w:color="auto" w:frame="1"/>
          <w:lang w:eastAsia="lv-LV"/>
        </w:rPr>
        <w:t>Šā</w:t>
      </w:r>
      <w:r w:rsidRPr="00540E67">
        <w:rPr>
          <w:rFonts w:ascii="Times New Roman" w:eastAsia="Arial Unicode MS" w:hAnsi="Arial Unicode MS" w:cs="Arial Unicode MS"/>
          <w:color w:val="000000"/>
          <w:sz w:val="24"/>
          <w:szCs w:val="24"/>
          <w:bdr w:val="none" w:sz="0" w:space="0" w:color="auto" w:frame="1"/>
          <w:lang w:eastAsia="lv-LV"/>
        </w:rPr>
        <w:t>d</w:t>
      </w:r>
      <w:r w:rsidRPr="00540E67">
        <w:rPr>
          <w:rFonts w:ascii="Times New Roman" w:eastAsia="Arial Unicode MS" w:hAnsi="Times New Roman" w:cs="Arial Unicode MS"/>
          <w:color w:val="000000"/>
          <w:sz w:val="24"/>
          <w:szCs w:val="24"/>
          <w:bdr w:val="none" w:sz="0" w:space="0" w:color="auto" w:frame="1"/>
          <w:lang w:eastAsia="lv-LV"/>
        </w:rPr>
        <w:t xml:space="preserve">ā </w:t>
      </w:r>
      <w:r w:rsidRPr="00540E67">
        <w:rPr>
          <w:rFonts w:ascii="Times New Roman" w:eastAsia="Arial Unicode MS" w:hAnsi="Arial Unicode MS" w:cs="Arial Unicode MS"/>
          <w:color w:val="000000"/>
          <w:sz w:val="24"/>
          <w:szCs w:val="24"/>
          <w:bdr w:val="none" w:sz="0" w:space="0" w:color="auto" w:frame="1"/>
          <w:lang w:eastAsia="lv-LV"/>
        </w:rPr>
        <w:t>gad</w:t>
      </w:r>
      <w:r w:rsidRPr="00540E67">
        <w:rPr>
          <w:rFonts w:ascii="Times New Roman" w:eastAsia="Arial Unicode MS" w:hAnsi="Times New Roman" w:cs="Arial Unicode MS"/>
          <w:color w:val="000000"/>
          <w:sz w:val="24"/>
          <w:szCs w:val="24"/>
          <w:bdr w:val="none" w:sz="0" w:space="0" w:color="auto" w:frame="1"/>
          <w:lang w:eastAsia="lv-LV"/>
        </w:rPr>
        <w:t>ī</w:t>
      </w:r>
      <w:r w:rsidRPr="00540E67">
        <w:rPr>
          <w:rFonts w:ascii="Times New Roman" w:eastAsia="Arial Unicode MS" w:hAnsi="Arial Unicode MS" w:cs="Arial Unicode MS"/>
          <w:color w:val="000000"/>
          <w:sz w:val="24"/>
          <w:szCs w:val="24"/>
          <w:bdr w:val="none" w:sz="0" w:space="0" w:color="auto" w:frame="1"/>
          <w:lang w:eastAsia="lv-LV"/>
        </w:rPr>
        <w:t>jum</w:t>
      </w:r>
      <w:r w:rsidRPr="00540E67">
        <w:rPr>
          <w:rFonts w:ascii="Times New Roman" w:eastAsia="Arial Unicode MS" w:hAnsi="Times New Roman" w:cs="Arial Unicode MS"/>
          <w:color w:val="000000"/>
          <w:sz w:val="24"/>
          <w:szCs w:val="24"/>
          <w:bdr w:val="none" w:sz="0" w:space="0" w:color="auto" w:frame="1"/>
          <w:lang w:eastAsia="lv-LV"/>
        </w:rPr>
        <w:t xml:space="preserve">ā </w:t>
      </w:r>
      <w:r w:rsidRPr="00540E67">
        <w:rPr>
          <w:rFonts w:ascii="Times New Roman" w:eastAsia="Arial Unicode MS" w:hAnsi="Arial Unicode MS" w:cs="Arial Unicode MS"/>
          <w:color w:val="000000"/>
          <w:sz w:val="24"/>
          <w:szCs w:val="24"/>
          <w:bdr w:val="none" w:sz="0" w:space="0" w:color="auto" w:frame="1"/>
          <w:lang w:eastAsia="lv-LV"/>
        </w:rPr>
        <w:t>Iepirkuma komisija pie</w:t>
      </w:r>
      <w:r w:rsidRPr="00540E67">
        <w:rPr>
          <w:rFonts w:ascii="Times New Roman" w:eastAsia="Arial Unicode MS" w:hAnsi="Times New Roman" w:cs="Arial Unicode MS"/>
          <w:color w:val="000000"/>
          <w:sz w:val="24"/>
          <w:szCs w:val="24"/>
          <w:bdr w:val="none" w:sz="0" w:space="0" w:color="auto" w:frame="1"/>
          <w:lang w:eastAsia="lv-LV"/>
        </w:rPr>
        <w:t>ņ</w:t>
      </w:r>
      <w:r w:rsidRPr="00540E67">
        <w:rPr>
          <w:rFonts w:ascii="Times New Roman" w:eastAsia="Arial Unicode MS" w:hAnsi="Arial Unicode MS" w:cs="Arial Unicode MS"/>
          <w:color w:val="000000"/>
          <w:sz w:val="24"/>
          <w:szCs w:val="24"/>
          <w:bdr w:val="none" w:sz="0" w:space="0" w:color="auto" w:frame="1"/>
          <w:lang w:eastAsia="lv-LV"/>
        </w:rPr>
        <w:t>em l</w:t>
      </w:r>
      <w:r w:rsidRPr="00540E67">
        <w:rPr>
          <w:rFonts w:ascii="Times New Roman" w:eastAsia="Arial Unicode MS" w:hAnsi="Times New Roman" w:cs="Arial Unicode MS"/>
          <w:color w:val="000000"/>
          <w:sz w:val="24"/>
          <w:szCs w:val="24"/>
          <w:bdr w:val="none" w:sz="0" w:space="0" w:color="auto" w:frame="1"/>
          <w:lang w:eastAsia="lv-LV"/>
        </w:rPr>
        <w:t>ē</w:t>
      </w:r>
      <w:r w:rsidRPr="00540E67">
        <w:rPr>
          <w:rFonts w:ascii="Times New Roman" w:eastAsia="Arial Unicode MS" w:hAnsi="Arial Unicode MS" w:cs="Arial Unicode MS"/>
          <w:color w:val="000000"/>
          <w:sz w:val="24"/>
          <w:szCs w:val="24"/>
          <w:bdr w:val="none" w:sz="0" w:space="0" w:color="auto" w:frame="1"/>
          <w:lang w:eastAsia="lv-LV"/>
        </w:rPr>
        <w:t>mumu par jauna atkl</w:t>
      </w:r>
      <w:r w:rsidRPr="00540E67">
        <w:rPr>
          <w:rFonts w:ascii="Times New Roman" w:eastAsia="Arial Unicode MS" w:hAnsi="Times New Roman" w:cs="Arial Unicode MS"/>
          <w:color w:val="000000"/>
          <w:sz w:val="24"/>
          <w:szCs w:val="24"/>
          <w:bdr w:val="none" w:sz="0" w:space="0" w:color="auto" w:frame="1"/>
          <w:lang w:eastAsia="lv-LV"/>
        </w:rPr>
        <w:t>ā</w:t>
      </w:r>
      <w:r w:rsidRPr="00540E67">
        <w:rPr>
          <w:rFonts w:ascii="Times New Roman" w:eastAsia="Arial Unicode MS" w:hAnsi="Arial Unicode MS" w:cs="Arial Unicode MS"/>
          <w:color w:val="000000"/>
          <w:sz w:val="24"/>
          <w:szCs w:val="24"/>
          <w:bdr w:val="none" w:sz="0" w:space="0" w:color="auto" w:frame="1"/>
          <w:lang w:eastAsia="lv-LV"/>
        </w:rPr>
        <w:t>ta konkursa organiz</w:t>
      </w:r>
      <w:r w:rsidRPr="00540E67">
        <w:rPr>
          <w:rFonts w:ascii="Times New Roman" w:eastAsia="Arial Unicode MS" w:hAnsi="Times New Roman" w:cs="Arial Unicode MS"/>
          <w:color w:val="000000"/>
          <w:sz w:val="24"/>
          <w:szCs w:val="24"/>
          <w:bdr w:val="none" w:sz="0" w:space="0" w:color="auto" w:frame="1"/>
          <w:lang w:eastAsia="lv-LV"/>
        </w:rPr>
        <w:t>ēš</w:t>
      </w:r>
      <w:r w:rsidRPr="00540E67">
        <w:rPr>
          <w:rFonts w:ascii="Times New Roman" w:eastAsia="Arial Unicode MS" w:hAnsi="Arial Unicode MS" w:cs="Arial Unicode MS"/>
          <w:color w:val="000000"/>
          <w:sz w:val="24"/>
          <w:szCs w:val="24"/>
          <w:bdr w:val="none" w:sz="0" w:space="0" w:color="auto" w:frame="1"/>
          <w:lang w:eastAsia="lv-LV"/>
        </w:rPr>
        <w:t>anu.</w:t>
      </w:r>
    </w:p>
    <w:p w:rsidR="00540E67" w:rsidRPr="00540E67" w:rsidRDefault="00540E67" w:rsidP="00540E67">
      <w:pPr>
        <w:keepNext/>
        <w:pBdr>
          <w:top w:val="nil"/>
          <w:left w:val="nil"/>
          <w:bottom w:val="nil"/>
          <w:right w:val="nil"/>
          <w:between w:val="nil"/>
        </w:pBdr>
        <w:spacing w:before="240" w:after="60" w:line="240" w:lineRule="auto"/>
        <w:jc w:val="center"/>
        <w:outlineLvl w:val="0"/>
        <w:rPr>
          <w:rFonts w:ascii="Times New Roman" w:eastAsia="Times New Roman" w:hAnsi="Times New Roman" w:cs="Arial"/>
          <w:b/>
          <w:bCs/>
          <w:kern w:val="32"/>
          <w:sz w:val="26"/>
          <w:szCs w:val="26"/>
        </w:rPr>
      </w:pPr>
      <w:bookmarkStart w:id="28" w:name="_Toc61422147"/>
      <w:r w:rsidRPr="00540E67">
        <w:rPr>
          <w:rFonts w:ascii="Times New Roman" w:eastAsia="Times New Roman" w:hAnsi="Times New Roman" w:cs="Arial"/>
          <w:b/>
          <w:bCs/>
          <w:color w:val="000000"/>
          <w:kern w:val="32"/>
          <w:sz w:val="26"/>
          <w:szCs w:val="26"/>
        </w:rPr>
        <w:t xml:space="preserve">6. </w:t>
      </w:r>
      <w:bookmarkEnd w:id="28"/>
      <w:r w:rsidRPr="00540E67">
        <w:rPr>
          <w:rFonts w:ascii="Times New Roman" w:eastAsia="Times New Roman" w:hAnsi="Times New Roman" w:cs="Arial"/>
          <w:b/>
          <w:bCs/>
          <w:color w:val="000000"/>
          <w:kern w:val="32"/>
          <w:sz w:val="26"/>
          <w:szCs w:val="26"/>
        </w:rPr>
        <w:t>Vispārīgās vienošanās</w:t>
      </w:r>
    </w:p>
    <w:p w:rsidR="009114C6" w:rsidRPr="00540E67" w:rsidRDefault="00540E67" w:rsidP="009114C6">
      <w:pPr>
        <w:pBdr>
          <w:top w:val="nil"/>
          <w:left w:val="nil"/>
          <w:bottom w:val="nil"/>
          <w:right w:val="nil"/>
          <w:between w:val="nil"/>
        </w:pBdr>
        <w:spacing w:before="120" w:after="120" w:line="240" w:lineRule="auto"/>
        <w:ind w:left="567" w:hanging="56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6.1. </w:t>
      </w:r>
      <w:r w:rsidRPr="00DF1353">
        <w:rPr>
          <w:rFonts w:ascii="Times New Roman" w:eastAsia="Times New Roman" w:hAnsi="Times New Roman" w:cs="Times New Roman"/>
          <w:color w:val="000000"/>
          <w:sz w:val="24"/>
          <w:szCs w:val="24"/>
        </w:rPr>
        <w:t xml:space="preserve">Vispārīgo vienošanos saskaņā ar šī </w:t>
      </w:r>
      <w:r w:rsidR="00DF1353">
        <w:rPr>
          <w:rFonts w:ascii="Times New Roman" w:eastAsia="Times New Roman" w:hAnsi="Times New Roman" w:cs="Times New Roman"/>
          <w:color w:val="000000"/>
          <w:sz w:val="24"/>
          <w:szCs w:val="24"/>
        </w:rPr>
        <w:t>N</w:t>
      </w:r>
      <w:r w:rsidRPr="00DF1353">
        <w:rPr>
          <w:rFonts w:ascii="Times New Roman" w:eastAsia="Times New Roman" w:hAnsi="Times New Roman" w:cs="Times New Roman"/>
          <w:color w:val="000000"/>
          <w:sz w:val="24"/>
          <w:szCs w:val="24"/>
        </w:rPr>
        <w:t>olikuma 7.pielikumā pievienoto projektu un pretendenta piedāvājumu slēgs</w:t>
      </w:r>
      <w:r w:rsidR="009114C6" w:rsidRPr="00DF1353">
        <w:rPr>
          <w:rFonts w:ascii="Times New Roman" w:eastAsia="Times New Roman" w:hAnsi="Times New Roman" w:cs="Times New Roman"/>
          <w:color w:val="000000"/>
          <w:sz w:val="24"/>
          <w:szCs w:val="24"/>
        </w:rPr>
        <w:t xml:space="preserve"> ar 5 </w:t>
      </w:r>
      <w:r w:rsidR="00DF1353">
        <w:rPr>
          <w:rFonts w:ascii="Times New Roman" w:eastAsia="Times New Roman" w:hAnsi="Times New Roman" w:cs="Times New Roman"/>
          <w:color w:val="000000"/>
          <w:sz w:val="24"/>
          <w:szCs w:val="24"/>
        </w:rPr>
        <w:t xml:space="preserve">(pieciem) </w:t>
      </w:r>
      <w:r w:rsidR="009114C6" w:rsidRPr="00DF1353">
        <w:rPr>
          <w:rFonts w:ascii="Times New Roman" w:eastAsia="Times New Roman" w:hAnsi="Times New Roman" w:cs="Times New Roman"/>
          <w:color w:val="000000"/>
          <w:sz w:val="24"/>
          <w:szCs w:val="24"/>
        </w:rPr>
        <w:t>pretendentiem, kuru piedāvājumi ir saimnieciski izdevīgākie</w:t>
      </w:r>
      <w:r w:rsidR="00A3212E" w:rsidRPr="00DF1353">
        <w:rPr>
          <w:rFonts w:ascii="Times New Roman" w:eastAsia="Times New Roman" w:hAnsi="Times New Roman" w:cs="Times New Roman"/>
          <w:color w:val="000000"/>
          <w:sz w:val="24"/>
          <w:szCs w:val="24"/>
        </w:rPr>
        <w:t>,</w:t>
      </w:r>
      <w:r w:rsidR="009114C6" w:rsidRPr="00DF1353">
        <w:rPr>
          <w:rFonts w:ascii="Times New Roman" w:eastAsia="Times New Roman" w:hAnsi="Times New Roman" w:cs="Times New Roman"/>
          <w:color w:val="000000"/>
          <w:sz w:val="24"/>
          <w:szCs w:val="24"/>
        </w:rPr>
        <w:t xml:space="preserve"> atbilst Nolikuma prasībām un ieguvuši visaugstāko vidējo galīgo vērtējumu</w:t>
      </w:r>
      <w:r w:rsidR="00DF1353" w:rsidRPr="00DF1353">
        <w:rPr>
          <w:rFonts w:ascii="Times New Roman" w:eastAsia="Times New Roman" w:hAnsi="Times New Roman" w:cs="Times New Roman"/>
          <w:color w:val="000000"/>
          <w:sz w:val="24"/>
          <w:szCs w:val="24"/>
        </w:rPr>
        <w:t>.</w:t>
      </w:r>
    </w:p>
    <w:p w:rsidR="00540E67" w:rsidRPr="00540E67" w:rsidRDefault="00540E67" w:rsidP="00540E67">
      <w:pPr>
        <w:pBdr>
          <w:top w:val="nil"/>
          <w:left w:val="nil"/>
          <w:bottom w:val="nil"/>
          <w:right w:val="nil"/>
          <w:between w:val="nil"/>
        </w:pBdr>
        <w:spacing w:before="120" w:after="120" w:line="240" w:lineRule="auto"/>
        <w:ind w:left="454" w:hanging="454"/>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6.2. Vispārīgās vienošanās projekta nosacījumi ir ņemami vērā sagatavojot piedāvājumu.</w:t>
      </w:r>
    </w:p>
    <w:p w:rsidR="00540E67" w:rsidRPr="00540E67" w:rsidRDefault="00540E67" w:rsidP="00540E67">
      <w:pPr>
        <w:pBdr>
          <w:top w:val="nil"/>
          <w:left w:val="nil"/>
          <w:bottom w:val="nil"/>
          <w:right w:val="nil"/>
          <w:between w:val="nil"/>
        </w:pBdr>
        <w:spacing w:before="120" w:after="120" w:line="240" w:lineRule="auto"/>
        <w:ind w:left="454" w:hanging="454"/>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6.3. Iepirkuma uzvarētājiem, saskaņā ar iepirkuma komisijas pieņemto lēmumu, vispārīgā vienošanās jāparaksta ne vēlāk, kā 5 (piecu) darba dienu laikā pēc rakstiska uzaicinājuma par vispārīgās vienošanās noslēgšanu izsūtīšanas brīža. Ja šajā punktā minētajā termiņā iepirkuma uzvarētājs neparaksta vispārīgo vienošanos, tas tiek uzskatīts par atteikumu slēgt vispārīgo vienošanos.</w:t>
      </w:r>
    </w:p>
    <w:p w:rsidR="00540E67" w:rsidRPr="00540E67" w:rsidRDefault="00540E67" w:rsidP="00540E67">
      <w:pPr>
        <w:pBdr>
          <w:top w:val="nil"/>
          <w:left w:val="nil"/>
          <w:bottom w:val="nil"/>
          <w:right w:val="nil"/>
          <w:between w:val="nil"/>
        </w:pBdr>
        <w:suppressAutoHyphens/>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6.4.</w:t>
      </w:r>
      <w:r w:rsidRPr="00540E67">
        <w:rPr>
          <w:rFonts w:ascii="Times New Roman" w:eastAsia="Calibri" w:hAnsi="Times New Roman" w:cs="Times New Roman"/>
          <w:color w:val="000000"/>
          <w:sz w:val="24"/>
          <w:szCs w:val="24"/>
          <w:bdr w:val="none" w:sz="0" w:space="0" w:color="auto" w:frame="1"/>
          <w:lang w:eastAsia="lv-LV"/>
        </w:rPr>
        <w:tab/>
        <w:t xml:space="preserve">Ja par iepirkuma uzvarētāju tiek atzīta piegādātāju apvienība, tai 10 (desmit) dienu laikā skaitot no dienas, kad Pasūtītājs ir tiesīgs slēgt vispārīgo vienošanos, pēc izvēles jāizveido pilnsabiedrība normatīvajos aktos noteiktā kārtībā vai jānoslēdz sabiedrības līgums, vienojoties par apvienības dalībnieku atbildības sadalījumu un attiecīgo dokumentu normatīvajos aktos noteiktajā kārtībā apliecinātas kopijas jāiesniedz Pasūtītājam. </w:t>
      </w:r>
    </w:p>
    <w:p w:rsidR="00540E67" w:rsidRPr="00540E67" w:rsidRDefault="00540E67" w:rsidP="00540E67">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Times New Roman" w:hAnsi="Times New Roman" w:cs="Times New Roman"/>
          <w:color w:val="000000"/>
          <w:sz w:val="24"/>
          <w:szCs w:val="24"/>
          <w:bdr w:val="none" w:sz="0" w:space="0" w:color="auto" w:frame="1"/>
          <w:lang w:eastAsia="lv-LV"/>
        </w:rPr>
        <w:t>6.5.</w:t>
      </w:r>
      <w:r w:rsidRPr="00540E67">
        <w:rPr>
          <w:rFonts w:ascii="Times New Roman" w:eastAsia="Times New Roman" w:hAnsi="Times New Roman" w:cs="Times New Roman"/>
          <w:color w:val="000000"/>
          <w:sz w:val="24"/>
          <w:szCs w:val="24"/>
          <w:bdr w:val="none" w:sz="0" w:space="0" w:color="auto" w:frame="1"/>
          <w:lang w:eastAsia="lv-LV"/>
        </w:rPr>
        <w:tab/>
      </w:r>
      <w:r w:rsidRPr="00540E67">
        <w:rPr>
          <w:rFonts w:ascii="Times New Roman" w:eastAsia="Calibri" w:hAnsi="Times New Roman" w:cs="Times New Roman"/>
          <w:color w:val="000000"/>
          <w:sz w:val="24"/>
          <w:szCs w:val="24"/>
          <w:bdr w:val="none" w:sz="0" w:space="0" w:color="auto" w:frame="1"/>
          <w:lang w:eastAsia="lv-LV"/>
        </w:rPr>
        <w:t>Iepirkuma procedūrā izraudzītā Pretendenta personālu, kuru tas iesaistījis vispārīgās vienošanās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vispārīgās vienošanās noslēgšanas drīkst nomainīt tikai ar Pasūtītāja rakstveida piekrišanu, ievērojot Publisko iepirkumu likuma 62.pantā paredzētos nosacījumus.</w:t>
      </w:r>
    </w:p>
    <w:p w:rsidR="00540E67" w:rsidRPr="00540E67" w:rsidRDefault="00540E67" w:rsidP="00540E67">
      <w:pPr>
        <w:pBdr>
          <w:top w:val="nil"/>
          <w:left w:val="nil"/>
          <w:bottom w:val="nil"/>
          <w:right w:val="nil"/>
          <w:between w:val="nil"/>
        </w:pBdr>
        <w:spacing w:before="120" w:after="120" w:line="240" w:lineRule="auto"/>
        <w:ind w:left="426" w:hanging="426"/>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Times New Roman" w:hAnsi="Times New Roman" w:cs="Times New Roman"/>
          <w:color w:val="000000"/>
          <w:sz w:val="24"/>
          <w:szCs w:val="24"/>
          <w:bdr w:val="none" w:sz="0" w:space="0" w:color="auto" w:frame="1"/>
          <w:lang w:eastAsia="lv-LV"/>
        </w:rPr>
        <w:t>6.6.</w:t>
      </w:r>
      <w:r w:rsidRPr="00540E67">
        <w:rPr>
          <w:rFonts w:ascii="Times New Roman" w:eastAsia="Times New Roman" w:hAnsi="Times New Roman" w:cs="Times New Roman"/>
          <w:color w:val="000000"/>
          <w:sz w:val="24"/>
          <w:szCs w:val="24"/>
          <w:bdr w:val="none" w:sz="0" w:space="0" w:color="auto" w:frame="1"/>
          <w:lang w:eastAsia="lv-LV"/>
        </w:rPr>
        <w:tab/>
      </w:r>
      <w:r w:rsidRPr="00540E67">
        <w:rPr>
          <w:rFonts w:ascii="Times New Roman" w:eastAsia="Calibri" w:hAnsi="Times New Roman" w:cs="Times New Roman"/>
          <w:color w:val="000000"/>
          <w:sz w:val="24"/>
          <w:szCs w:val="24"/>
          <w:bdr w:val="none" w:sz="0" w:space="0" w:color="auto" w:frame="1"/>
          <w:lang w:eastAsia="lv-LV"/>
        </w:rPr>
        <w:t xml:space="preserve">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w:t>
      </w:r>
      <w:r w:rsidRPr="00540E67">
        <w:rPr>
          <w:rFonts w:ascii="Times New Roman" w:eastAsia="Calibri" w:hAnsi="Times New Roman" w:cs="Times New Roman"/>
          <w:color w:val="000000"/>
          <w:sz w:val="24"/>
          <w:szCs w:val="24"/>
          <w:bdr w:val="none" w:sz="0" w:space="0" w:color="auto" w:frame="1"/>
          <w:lang w:eastAsia="lv-LV"/>
        </w:rPr>
        <w:lastRenderedPageBreak/>
        <w:t>dokumentus, kas nepieciešami lēmuma pieņemšanai saskaņā ar Publisko iepirkumu likuma 62.panta noteikumiem.</w:t>
      </w:r>
    </w:p>
    <w:p w:rsidR="00540E67" w:rsidRPr="00540E67" w:rsidRDefault="00540E67" w:rsidP="00540E67">
      <w:pPr>
        <w:pBdr>
          <w:top w:val="nil"/>
          <w:left w:val="nil"/>
          <w:bottom w:val="nil"/>
          <w:right w:val="nil"/>
          <w:between w:val="nil"/>
        </w:pBdr>
        <w:spacing w:before="120" w:after="120" w:line="240" w:lineRule="auto"/>
        <w:ind w:left="426" w:hanging="426"/>
        <w:jc w:val="both"/>
        <w:rPr>
          <w:rFonts w:ascii="Times New Roman" w:eastAsia="Times New Roman" w:hAnsi="Times New Roman" w:cs="Times New Roman"/>
          <w:color w:val="000000"/>
          <w:sz w:val="24"/>
          <w:szCs w:val="24"/>
          <w:bdr w:val="none" w:sz="0" w:space="0" w:color="auto" w:frame="1"/>
          <w:lang w:eastAsia="lv-LV"/>
        </w:rPr>
      </w:pPr>
      <w:r w:rsidRPr="00540E67">
        <w:rPr>
          <w:rFonts w:ascii="Times New Roman" w:eastAsia="Times New Roman" w:hAnsi="Times New Roman" w:cs="Times New Roman"/>
          <w:color w:val="000000"/>
          <w:sz w:val="24"/>
          <w:szCs w:val="24"/>
          <w:bdr w:val="none" w:sz="0" w:space="0" w:color="auto" w:frame="1"/>
          <w:lang w:eastAsia="lv-LV"/>
        </w:rPr>
        <w:t>6.7</w:t>
      </w:r>
      <w:r w:rsidRPr="00540E67">
        <w:rPr>
          <w:rFonts w:ascii="Times New Roman" w:eastAsia="Calibri" w:hAnsi="Times New Roman" w:cs="Times New Roman"/>
          <w:color w:val="000000"/>
          <w:sz w:val="24"/>
          <w:szCs w:val="24"/>
          <w:bdr w:val="none" w:sz="0" w:space="0" w:color="auto" w:frame="1"/>
          <w:lang w:eastAsia="lv-LV"/>
        </w:rPr>
        <w:t>.</w:t>
      </w:r>
      <w:r w:rsidRPr="00540E67">
        <w:rPr>
          <w:rFonts w:ascii="Times New Roman" w:eastAsia="Calibri" w:hAnsi="Times New Roman" w:cs="Times New Roman"/>
          <w:color w:val="000000"/>
          <w:sz w:val="24"/>
          <w:szCs w:val="24"/>
          <w:bdr w:val="none" w:sz="0" w:space="0" w:color="auto" w:frame="1"/>
          <w:lang w:eastAsia="lv-LV"/>
        </w:rPr>
        <w:tab/>
        <w:t>Vispārīgās vienošanās grozījumi ir pieļaujami saskaņā ar Publisko iepirkumu likuma 61.panta nosacījumiem.</w:t>
      </w:r>
      <w:r w:rsidRPr="00540E67">
        <w:rPr>
          <w:rFonts w:ascii="Times New Roman" w:eastAsia="Calibri" w:hAnsi="Calibri" w:cs="Calibri"/>
          <w:color w:val="000000"/>
          <w:sz w:val="24"/>
          <w:szCs w:val="24"/>
          <w:bdr w:val="none" w:sz="0" w:space="0" w:color="auto" w:frame="1"/>
          <w:shd w:val="clear" w:color="auto" w:fill="00FFFF"/>
          <w:lang w:eastAsia="lv-LV"/>
        </w:rPr>
        <w:t xml:space="preserve"> </w:t>
      </w:r>
    </w:p>
    <w:p w:rsidR="00540E67" w:rsidRPr="00540E67" w:rsidRDefault="00540E67" w:rsidP="00540E67">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b/>
          <w:color w:val="000000"/>
          <w:sz w:val="24"/>
          <w:szCs w:val="24"/>
        </w:rPr>
        <w:t>7. Iepirkuma komisijas tiesības un pienākumi</w:t>
      </w:r>
    </w:p>
    <w:p w:rsidR="00540E67" w:rsidRPr="00540E67" w:rsidRDefault="00540E67" w:rsidP="00540E67">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29" w:name="_2xcytpi" w:colFirst="0" w:colLast="0"/>
      <w:bookmarkEnd w:id="29"/>
      <w:r w:rsidRPr="00540E67">
        <w:rPr>
          <w:rFonts w:ascii="Times New Roman" w:eastAsia="Times New Roman" w:hAnsi="Times New Roman" w:cs="Times New Roman"/>
          <w:b/>
          <w:color w:val="000000"/>
          <w:sz w:val="24"/>
          <w:szCs w:val="24"/>
        </w:rPr>
        <w:t>7.1.Iepirkuma komisijas tiesības</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7.1.1.</w:t>
      </w:r>
      <w:r w:rsidRPr="00540E67">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7.1.2.</w:t>
      </w:r>
      <w:r w:rsidRPr="00540E67">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7.1.3.</w:t>
      </w:r>
      <w:r w:rsidRPr="00540E67">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7.1.4.</w:t>
      </w:r>
      <w:r w:rsidRPr="00540E67">
        <w:rPr>
          <w:rFonts w:ascii="Times New Roman" w:eastAsia="Times New Roman" w:hAnsi="Times New Roman" w:cs="Times New Roman"/>
          <w:color w:val="000000"/>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540E67" w:rsidRPr="00540E67" w:rsidRDefault="00540E6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7.1.5.</w:t>
      </w:r>
      <w:r w:rsidRPr="00540E67">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7.1.6.</w:t>
      </w:r>
      <w:r w:rsidRPr="00540E67">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540E67" w:rsidRPr="00540E67" w:rsidRDefault="00540E67" w:rsidP="00540E67">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7.1.7.</w:t>
      </w:r>
      <w:r w:rsidRPr="00540E67">
        <w:rPr>
          <w:rFonts w:ascii="Times New Roman" w:eastAsia="Times New Roman" w:hAnsi="Times New Roman" w:cs="Times New Roman"/>
          <w:color w:val="000000"/>
          <w:sz w:val="24"/>
          <w:szCs w:val="24"/>
        </w:rPr>
        <w:tab/>
        <w:t>Lemt par iepirkuma izbeigšanu vai pārtraukšanu.</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Times New Roman" w:hAnsi="Times New Roman" w:cs="Times New Roman"/>
          <w:i/>
          <w:color w:val="FF0000"/>
          <w:sz w:val="24"/>
          <w:szCs w:val="24"/>
          <w:bdr w:val="none" w:sz="0" w:space="0" w:color="auto" w:frame="1"/>
          <w:lang w:eastAsia="lv-LV"/>
        </w:rPr>
      </w:pPr>
      <w:r w:rsidRPr="00540E67">
        <w:rPr>
          <w:rFonts w:ascii="Times New Roman" w:eastAsia="Times New Roman" w:hAnsi="Times New Roman" w:cs="Times New Roman"/>
          <w:color w:val="000000"/>
          <w:sz w:val="24"/>
          <w:szCs w:val="24"/>
        </w:rPr>
        <w:t>7.1.8.</w:t>
      </w:r>
      <w:r w:rsidRPr="00540E67">
        <w:rPr>
          <w:rFonts w:ascii="Times New Roman" w:eastAsia="Times New Roman" w:hAnsi="Times New Roman" w:cs="Times New Roman"/>
          <w:color w:val="000000"/>
          <w:sz w:val="24"/>
          <w:szCs w:val="24"/>
        </w:rPr>
        <w:tab/>
      </w:r>
      <w:r w:rsidRPr="00540E67">
        <w:rPr>
          <w:rFonts w:ascii="Times New Roman" w:eastAsia="Calibri" w:hAnsi="Calibri" w:cs="Calibri"/>
          <w:color w:val="000000"/>
          <w:sz w:val="24"/>
          <w:szCs w:val="24"/>
          <w:bdr w:val="none" w:sz="0" w:space="0" w:color="auto" w:frame="1"/>
          <w:lang w:eastAsia="lv-LV"/>
        </w:rPr>
        <w:t>Lemt par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juma iesnieg</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anas termi</w:t>
      </w:r>
      <w:r w:rsidRPr="00540E67">
        <w:rPr>
          <w:rFonts w:ascii="Calibri" w:eastAsia="Calibri" w:hAnsi="Times New Roman" w:cs="Calibri"/>
          <w:color w:val="000000"/>
          <w:sz w:val="24"/>
          <w:szCs w:val="24"/>
          <w:bdr w:val="none" w:sz="0" w:space="0" w:color="auto" w:frame="1"/>
          <w:lang w:eastAsia="lv-LV"/>
        </w:rPr>
        <w:t>ņ</w:t>
      </w:r>
      <w:r w:rsidRPr="00540E67">
        <w:rPr>
          <w:rFonts w:ascii="Times New Roman" w:eastAsia="Calibri" w:hAnsi="Calibri" w:cs="Calibri"/>
          <w:color w:val="000000"/>
          <w:sz w:val="24"/>
          <w:szCs w:val="24"/>
          <w:bdr w:val="none" w:sz="0" w:space="0" w:color="auto" w:frame="1"/>
          <w:lang w:eastAsia="lv-LV"/>
        </w:rPr>
        <w:t>a pagarin</w:t>
      </w:r>
      <w:r w:rsidRPr="00540E67">
        <w:rPr>
          <w:rFonts w:ascii="Calibri" w:eastAsia="Calibri" w:hAnsi="Times New Roman" w:cs="Calibri"/>
          <w:color w:val="000000"/>
          <w:sz w:val="24"/>
          <w:szCs w:val="24"/>
          <w:bdr w:val="none" w:sz="0" w:space="0" w:color="auto" w:frame="1"/>
          <w:lang w:eastAsia="lv-LV"/>
        </w:rPr>
        <w:t>āš</w:t>
      </w:r>
      <w:r w:rsidRPr="00540E67">
        <w:rPr>
          <w:rFonts w:ascii="Times New Roman" w:eastAsia="Calibri" w:hAnsi="Calibri" w:cs="Calibri"/>
          <w:color w:val="000000"/>
          <w:sz w:val="24"/>
          <w:szCs w:val="24"/>
          <w:bdr w:val="none" w:sz="0" w:space="0" w:color="auto" w:frame="1"/>
          <w:lang w:eastAsia="lv-LV"/>
        </w:rPr>
        <w:t>anu, veicot attiec</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gi groz</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jumus iepirkuma Nolikum</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 k</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ar</w:t>
      </w:r>
      <w:r w:rsidRPr="00540E67">
        <w:rPr>
          <w:rFonts w:ascii="Calibri" w:eastAsia="Calibri" w:hAnsi="Times New Roman" w:cs="Calibri"/>
          <w:color w:val="000000"/>
          <w:sz w:val="24"/>
          <w:szCs w:val="24"/>
          <w:bdr w:val="none" w:sz="0" w:space="0" w:color="auto" w:frame="1"/>
          <w:lang w:eastAsia="lv-LV"/>
        </w:rPr>
        <w:t>ī</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nos</w:t>
      </w:r>
      <w:r w:rsidRPr="00540E67">
        <w:rPr>
          <w:rFonts w:ascii="Calibri" w:eastAsia="Calibri" w:hAnsi="Times New Roman" w:cs="Calibri"/>
          <w:color w:val="000000"/>
          <w:sz w:val="24"/>
          <w:szCs w:val="24"/>
          <w:bdr w:val="none" w:sz="0" w:space="0" w:color="auto" w:frame="1"/>
          <w:lang w:eastAsia="lv-LV"/>
        </w:rPr>
        <w:t>ū</w:t>
      </w:r>
      <w:r w:rsidRPr="00540E67">
        <w:rPr>
          <w:rFonts w:ascii="Times New Roman" w:eastAsia="Calibri" w:hAnsi="Calibri" w:cs="Calibri"/>
          <w:color w:val="000000"/>
          <w:sz w:val="24"/>
          <w:szCs w:val="24"/>
          <w:bdr w:val="none" w:sz="0" w:space="0" w:color="auto" w:frame="1"/>
          <w:lang w:eastAsia="lv-LV"/>
        </w:rPr>
        <w:t>tot inform</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ciju un ievietojot to Iepirkumu uzraudz</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 xml:space="preserve">bas biroja </w:t>
      </w:r>
      <w:r w:rsidR="00DF1353" w:rsidRPr="00DF1353">
        <w:rPr>
          <w:rFonts w:ascii="Times New Roman" w:eastAsia="Calibri" w:hAnsi="Times New Roman" w:cs="Times New Roman"/>
          <w:color w:val="000000"/>
          <w:sz w:val="24"/>
          <w:szCs w:val="24"/>
          <w:bdr w:val="none" w:sz="0" w:space="0" w:color="auto" w:frame="1"/>
          <w:lang w:eastAsia="lv-LV"/>
        </w:rPr>
        <w:t>tīmekļa vietnē</w:t>
      </w:r>
      <w:r w:rsidRPr="00540E67">
        <w:rPr>
          <w:rFonts w:ascii="Calibri" w:eastAsia="Calibri" w:hAnsi="Times New Roman" w:cs="Calibri"/>
          <w:color w:val="000000"/>
          <w:sz w:val="24"/>
          <w:szCs w:val="24"/>
          <w:bdr w:val="none" w:sz="0" w:space="0" w:color="auto" w:frame="1"/>
          <w:lang w:eastAsia="lv-LV"/>
        </w:rPr>
        <w:t xml:space="preserve"> </w:t>
      </w:r>
      <w:hyperlink r:id="rId17" w:history="1">
        <w:r w:rsidRPr="00540E67">
          <w:rPr>
            <w:rFonts w:ascii="Times New Roman" w:eastAsia="Calibri" w:hAnsi="Calibri" w:cs="Calibri"/>
            <w:color w:val="0000FF"/>
            <w:sz w:val="24"/>
            <w:szCs w:val="24"/>
            <w:u w:val="single"/>
            <w:bdr w:val="none" w:sz="0" w:space="0" w:color="auto" w:frame="1"/>
            <w:lang w:eastAsia="lv-LV"/>
          </w:rPr>
          <w:t>www.iub.gov.lv</w:t>
        </w:r>
      </w:hyperlink>
      <w:r w:rsidRPr="00540E67">
        <w:rPr>
          <w:rFonts w:ascii="Times New Roman" w:eastAsia="Calibri" w:hAnsi="Calibri" w:cs="Calibri"/>
          <w:color w:val="000000"/>
          <w:sz w:val="24"/>
          <w:szCs w:val="24"/>
          <w:bdr w:val="none" w:sz="0" w:space="0" w:color="auto" w:frame="1"/>
          <w:lang w:eastAsia="lv-LV"/>
        </w:rPr>
        <w:t xml:space="preserve"> un Siguldas novada pa</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vald</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 xml:space="preserve">bas </w:t>
      </w:r>
      <w:r w:rsidR="00227503" w:rsidRPr="00227503">
        <w:rPr>
          <w:rFonts w:ascii="Times New Roman" w:eastAsia="Calibri" w:hAnsi="Times New Roman" w:cs="Times New Roman"/>
          <w:color w:val="000000"/>
          <w:sz w:val="24"/>
          <w:szCs w:val="24"/>
          <w:bdr w:val="none" w:sz="0" w:space="0" w:color="auto" w:frame="1"/>
          <w:lang w:eastAsia="lv-LV"/>
        </w:rPr>
        <w:t>tīmekļa vietnē</w:t>
      </w:r>
      <w:r w:rsidRPr="00540E67">
        <w:rPr>
          <w:rFonts w:ascii="Calibri" w:eastAsia="Calibri" w:hAnsi="Times New Roman" w:cs="Calibri"/>
          <w:color w:val="000000"/>
          <w:sz w:val="24"/>
          <w:szCs w:val="24"/>
          <w:bdr w:val="none" w:sz="0" w:space="0" w:color="auto" w:frame="1"/>
          <w:lang w:eastAsia="lv-LV"/>
        </w:rPr>
        <w:t xml:space="preserve"> </w:t>
      </w:r>
      <w:hyperlink r:id="rId18" w:history="1">
        <w:r w:rsidRPr="00540E67">
          <w:rPr>
            <w:rFonts w:ascii="Times New Roman" w:eastAsia="Calibri" w:hAnsi="Calibri" w:cs="Calibri"/>
            <w:color w:val="0000FF"/>
            <w:sz w:val="24"/>
            <w:szCs w:val="24"/>
            <w:u w:val="single"/>
            <w:bdr w:val="none" w:sz="0" w:space="0" w:color="auto" w:frame="1"/>
            <w:lang w:eastAsia="lv-LV"/>
          </w:rPr>
          <w:t>www.sigulda.lv</w:t>
        </w:r>
      </w:hyperlink>
      <w:r w:rsidRPr="00540E67">
        <w:rPr>
          <w:rFonts w:ascii="Times New Roman" w:eastAsia="Times New Roman" w:hAnsi="Times New Roman" w:cs="Times New Roman"/>
          <w:color w:val="000000"/>
          <w:sz w:val="24"/>
          <w:szCs w:val="24"/>
        </w:rPr>
        <w:t>.</w:t>
      </w:r>
    </w:p>
    <w:p w:rsidR="00540E67" w:rsidRPr="00540E67" w:rsidRDefault="00540E67" w:rsidP="00540E67">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7.1.9.</w:t>
      </w:r>
      <w:r w:rsidRPr="00540E67">
        <w:rPr>
          <w:rFonts w:ascii="Times New Roman" w:eastAsia="Times New Roman" w:hAnsi="Times New Roman" w:cs="Times New Roman"/>
          <w:color w:val="000000"/>
          <w:sz w:val="24"/>
          <w:szCs w:val="24"/>
        </w:rPr>
        <w:tab/>
        <w:t>Noraidīt piedāvājumus, ja tie neatbilst iepirkuma Nolikuma prasībām.</w:t>
      </w:r>
    </w:p>
    <w:p w:rsidR="00540E67" w:rsidRPr="00540E67" w:rsidRDefault="00540E67" w:rsidP="00540E67">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7.1.10.</w:t>
      </w:r>
      <w:r w:rsidRPr="00540E67">
        <w:rPr>
          <w:rFonts w:ascii="Times New Roman" w:eastAsia="Times New Roman" w:hAnsi="Times New Roman" w:cs="Times New Roman"/>
          <w:color w:val="000000"/>
          <w:sz w:val="24"/>
          <w:szCs w:val="24"/>
        </w:rPr>
        <w:tab/>
      </w:r>
      <w:r w:rsidRPr="00540E67">
        <w:rPr>
          <w:rFonts w:ascii="Times New Roman" w:eastAsia="Calibri" w:hAnsi="Calibri" w:cs="Calibri"/>
          <w:color w:val="000000"/>
          <w:sz w:val="24"/>
          <w:szCs w:val="24"/>
          <w:bdr w:val="none" w:sz="0" w:space="0" w:color="auto" w:frame="1"/>
          <w:lang w:eastAsia="lv-LV"/>
        </w:rPr>
        <w:t>Neizv</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l</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ties nevienu no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jumiem, ja tie p</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rsniedz Siguldas novada pa</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vald</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bas bud</w:t>
      </w:r>
      <w:r w:rsidRPr="00540E67">
        <w:rPr>
          <w:rFonts w:ascii="Calibri" w:eastAsia="Calibri" w:hAnsi="Times New Roman" w:cs="Calibri"/>
          <w:color w:val="000000"/>
          <w:sz w:val="24"/>
          <w:szCs w:val="24"/>
          <w:bdr w:val="none" w:sz="0" w:space="0" w:color="auto" w:frame="1"/>
          <w:lang w:eastAsia="lv-LV"/>
        </w:rPr>
        <w:t>ž</w:t>
      </w:r>
      <w:r w:rsidRPr="00540E67">
        <w:rPr>
          <w:rFonts w:ascii="Times New Roman" w:eastAsia="Calibri" w:hAnsi="Calibri" w:cs="Calibri"/>
          <w:color w:val="000000"/>
          <w:sz w:val="24"/>
          <w:szCs w:val="24"/>
          <w:bdr w:val="none" w:sz="0" w:space="0" w:color="auto" w:frame="1"/>
          <w:lang w:eastAsia="lv-LV"/>
        </w:rPr>
        <w:t>et</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pie</w:t>
      </w:r>
      <w:r w:rsidRPr="00540E67">
        <w:rPr>
          <w:rFonts w:ascii="Calibri" w:eastAsia="Calibri" w:hAnsi="Times New Roman" w:cs="Calibri"/>
          <w:color w:val="000000"/>
          <w:sz w:val="24"/>
          <w:szCs w:val="24"/>
          <w:bdr w:val="none" w:sz="0" w:space="0" w:color="auto" w:frame="1"/>
          <w:lang w:eastAsia="lv-LV"/>
        </w:rPr>
        <w:t>šķ</w:t>
      </w:r>
      <w:r w:rsidRPr="00540E67">
        <w:rPr>
          <w:rFonts w:ascii="Times New Roman" w:eastAsia="Calibri" w:hAnsi="Calibri" w:cs="Calibri"/>
          <w:color w:val="000000"/>
          <w:sz w:val="24"/>
          <w:szCs w:val="24"/>
          <w:bdr w:val="none" w:sz="0" w:space="0" w:color="auto" w:frame="1"/>
          <w:lang w:eastAsia="lv-LV"/>
        </w:rPr>
        <w:t>irtos l</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dzek</w:t>
      </w:r>
      <w:r w:rsidRPr="00540E67">
        <w:rPr>
          <w:rFonts w:ascii="Calibri" w:eastAsia="Calibri" w:hAnsi="Times New Roman" w:cs="Calibri"/>
          <w:color w:val="000000"/>
          <w:sz w:val="24"/>
          <w:szCs w:val="24"/>
          <w:bdr w:val="none" w:sz="0" w:space="0" w:color="auto" w:frame="1"/>
          <w:lang w:eastAsia="lv-LV"/>
        </w:rPr>
        <w:t>ļ</w:t>
      </w:r>
      <w:r w:rsidRPr="00540E67">
        <w:rPr>
          <w:rFonts w:ascii="Times New Roman" w:eastAsia="Calibri" w:hAnsi="Calibri" w:cs="Calibri"/>
          <w:color w:val="000000"/>
          <w:sz w:val="24"/>
          <w:szCs w:val="24"/>
          <w:bdr w:val="none" w:sz="0" w:space="0" w:color="auto" w:frame="1"/>
          <w:lang w:eastAsia="lv-LV"/>
        </w:rPr>
        <w:t>us.</w:t>
      </w:r>
    </w:p>
    <w:p w:rsidR="00540E67" w:rsidRPr="00540E67" w:rsidRDefault="00540E67" w:rsidP="00540E67">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7.1.11.</w:t>
      </w:r>
      <w:r w:rsidRPr="00540E67">
        <w:rPr>
          <w:rFonts w:ascii="Times New Roman" w:eastAsia="Times New Roman" w:hAnsi="Times New Roman" w:cs="Times New Roman"/>
          <w:color w:val="000000"/>
          <w:sz w:val="24"/>
          <w:szCs w:val="24"/>
        </w:rPr>
        <w:tab/>
        <w:t>Iepirkuma komisija patur sev tiesības nekomentēt iepirkuma norises gaitu.</w:t>
      </w:r>
    </w:p>
    <w:p w:rsidR="00540E67" w:rsidRPr="00540E67" w:rsidRDefault="00540E67" w:rsidP="00540E67">
      <w:pPr>
        <w:pBdr>
          <w:top w:val="nil"/>
          <w:left w:val="nil"/>
          <w:bottom w:val="nil"/>
          <w:right w:val="nil"/>
          <w:between w:val="nil"/>
        </w:pBdr>
        <w:spacing w:after="0" w:line="240" w:lineRule="auto"/>
        <w:ind w:left="851" w:hanging="851"/>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7.1.12.</w:t>
      </w:r>
      <w:r w:rsidRPr="00540E67">
        <w:rPr>
          <w:rFonts w:ascii="Times New Roman" w:eastAsia="Times New Roman" w:hAnsi="Times New Roman" w:cs="Times New Roman"/>
          <w:color w:val="000000"/>
          <w:sz w:val="24"/>
          <w:szCs w:val="24"/>
        </w:rPr>
        <w:tab/>
      </w:r>
      <w:r w:rsidRPr="00540E67">
        <w:rPr>
          <w:rFonts w:ascii="Times New Roman" w:eastAsia="Calibri" w:hAnsi="Times New Roman" w:cs="Times New Roman"/>
          <w:color w:val="000000"/>
          <w:sz w:val="24"/>
          <w:szCs w:val="24"/>
          <w:bdr w:val="none" w:sz="0" w:space="0" w:color="auto" w:frame="1"/>
          <w:lang w:eastAsia="lv-LV"/>
        </w:rPr>
        <w:t xml:space="preserve">Ja Pretendents, kuram iepirkuma procedūrā būtu piešķiramas </w:t>
      </w:r>
      <w:r w:rsidR="00227503">
        <w:rPr>
          <w:rFonts w:ascii="Times New Roman" w:eastAsia="Calibri" w:hAnsi="Times New Roman" w:cs="Times New Roman"/>
          <w:color w:val="000000"/>
          <w:sz w:val="24"/>
          <w:szCs w:val="24"/>
          <w:bdr w:val="none" w:sz="0" w:space="0" w:color="auto" w:frame="1"/>
          <w:lang w:eastAsia="lv-LV"/>
        </w:rPr>
        <w:t>vispārīgās vienošanās</w:t>
      </w:r>
      <w:r w:rsidRPr="00540E67">
        <w:rPr>
          <w:rFonts w:ascii="Times New Roman" w:eastAsia="Calibri" w:hAnsi="Times New Roman" w:cs="Times New Roman"/>
          <w:color w:val="000000"/>
          <w:sz w:val="24"/>
          <w:szCs w:val="24"/>
          <w:bdr w:val="none" w:sz="0" w:space="0" w:color="auto" w:frame="1"/>
          <w:lang w:eastAsia="lv-LV"/>
        </w:rPr>
        <w:t xml:space="preserve">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w:t>
      </w:r>
      <w:r w:rsidR="00227503">
        <w:rPr>
          <w:rFonts w:ascii="Times New Roman" w:eastAsia="Calibri" w:hAnsi="Times New Roman" w:cs="Times New Roman"/>
          <w:color w:val="000000"/>
          <w:sz w:val="24"/>
          <w:szCs w:val="24"/>
          <w:bdr w:val="none" w:sz="0" w:space="0" w:color="auto" w:frame="1"/>
          <w:lang w:eastAsia="lv-LV"/>
        </w:rPr>
        <w:t>vispārīgās vienošanās</w:t>
      </w:r>
      <w:r w:rsidRPr="00540E67">
        <w:rPr>
          <w:rFonts w:ascii="Times New Roman" w:eastAsia="Calibri" w:hAnsi="Times New Roman" w:cs="Times New Roman"/>
          <w:color w:val="000000"/>
          <w:sz w:val="24"/>
          <w:szCs w:val="24"/>
          <w:bdr w:val="none" w:sz="0" w:space="0" w:color="auto" w:frame="1"/>
          <w:lang w:eastAsia="lv-LV"/>
        </w:rPr>
        <w:t xml:space="preserve"> slēgšanas tiesību piešķiršanu pieprasa iesniegt dokumentus, kas apliecina Pretendenta atbilstību Pretendentu atlases prasībām.</w:t>
      </w:r>
    </w:p>
    <w:p w:rsidR="00540E67" w:rsidRPr="00540E67" w:rsidRDefault="00540E67" w:rsidP="00540E67">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7.2.   Iepirkuma komisijas pienākumi</w:t>
      </w:r>
    </w:p>
    <w:p w:rsidR="00540E67" w:rsidRPr="00540E67" w:rsidRDefault="00540E67" w:rsidP="00540E67">
      <w:pPr>
        <w:pBdr>
          <w:top w:val="nil"/>
          <w:left w:val="nil"/>
          <w:bottom w:val="nil"/>
          <w:right w:val="nil"/>
          <w:between w:val="nil"/>
        </w:pBdr>
        <w:tabs>
          <w:tab w:val="center" w:pos="4153"/>
          <w:tab w:val="right" w:pos="8306"/>
        </w:tabs>
        <w:spacing w:before="120" w:after="120" w:line="240" w:lineRule="auto"/>
        <w:ind w:left="720" w:hanging="720"/>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lastRenderedPageBreak/>
        <w:t>7.2.1.</w:t>
      </w:r>
      <w:r w:rsidRPr="00540E67">
        <w:rPr>
          <w:rFonts w:ascii="Times New Roman" w:eastAsia="Times New Roman" w:hAnsi="Times New Roman" w:cs="Times New Roman"/>
          <w:color w:val="000000"/>
          <w:sz w:val="24"/>
          <w:szCs w:val="24"/>
        </w:rPr>
        <w:tab/>
        <w:t>Nodrošināt iepirkuma norisi un dokumentēšanu.</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7.2.2. </w:t>
      </w:r>
      <w:r w:rsidRPr="00540E67">
        <w:rPr>
          <w:rFonts w:ascii="Times New Roman" w:eastAsia="Times New Roman" w:hAnsi="Times New Roman" w:cs="Times New Roman"/>
          <w:color w:val="000000"/>
          <w:sz w:val="24"/>
          <w:szCs w:val="24"/>
        </w:rPr>
        <w:tab/>
        <w:t>Nodrošināt Pretendentu brīvu konkurenci, kā arī vienlīdzīgu un taisnīgu attieksmi pret tiem.</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7.2.3.  Pēc ieinteresēto personu pieprasījuma normatīvajos aktos noteiktajā kārtībā sniegt informāciju par Nolikumu.</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7.2.5.</w:t>
      </w:r>
      <w:r w:rsidRPr="00540E67">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7.2.6.</w:t>
      </w:r>
      <w:r w:rsidRPr="00540E67">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7.2.7.</w:t>
      </w:r>
      <w:r w:rsidRPr="00540E67">
        <w:rPr>
          <w:rFonts w:ascii="Times New Roman" w:eastAsia="Times New Roman" w:hAnsi="Times New Roman" w:cs="Times New Roman"/>
          <w:color w:val="000000"/>
          <w:sz w:val="24"/>
          <w:szCs w:val="24"/>
        </w:rPr>
        <w:tab/>
        <w:t>Noteikt iepirkuma uzvarētāju.</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7.2.8.</w:t>
      </w:r>
      <w:r w:rsidRPr="00540E67">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bookmarkStart w:id="30" w:name="_3whwml4" w:colFirst="0" w:colLast="0"/>
      <w:bookmarkEnd w:id="30"/>
      <w:r w:rsidRPr="00540E67">
        <w:rPr>
          <w:rFonts w:ascii="Times New Roman" w:eastAsia="Times New Roman" w:hAnsi="Times New Roman" w:cs="Times New Roman"/>
          <w:color w:val="000000"/>
          <w:sz w:val="24"/>
          <w:szCs w:val="24"/>
        </w:rPr>
        <w:t>7.2.9.</w:t>
      </w:r>
      <w:r w:rsidRPr="00540E67">
        <w:rPr>
          <w:rFonts w:ascii="Times New Roman" w:eastAsia="Times New Roman" w:hAnsi="Times New Roman" w:cs="Times New Roman"/>
          <w:color w:val="000000"/>
          <w:sz w:val="24"/>
          <w:szCs w:val="24"/>
        </w:rPr>
        <w:tab/>
        <w:t xml:space="preserve">Nosūtīt informāciju Iepirkumu uzraudzības birojam </w:t>
      </w:r>
      <w:hyperlink r:id="rId19">
        <w:r w:rsidRPr="00540E67">
          <w:rPr>
            <w:rFonts w:ascii="Times New Roman" w:eastAsia="Times New Roman" w:hAnsi="Times New Roman" w:cs="Times New Roman"/>
            <w:color w:val="0000FF"/>
            <w:sz w:val="24"/>
            <w:szCs w:val="24"/>
            <w:u w:val="single"/>
          </w:rPr>
          <w:t>www.iub.gov</w:t>
        </w:r>
      </w:hyperlink>
      <w:r w:rsidRPr="00540E67">
        <w:rPr>
          <w:rFonts w:ascii="Times New Roman" w:eastAsia="Times New Roman" w:hAnsi="Times New Roman" w:cs="Times New Roman"/>
          <w:color w:val="000000"/>
          <w:sz w:val="24"/>
          <w:szCs w:val="24"/>
        </w:rPr>
        <w:t>. un ievietot informāciju Siguldas novada pašvaldības</w:t>
      </w:r>
      <w:r w:rsidR="00227503">
        <w:rPr>
          <w:rFonts w:ascii="Times New Roman" w:eastAsia="Times New Roman" w:hAnsi="Times New Roman" w:cs="Times New Roman"/>
          <w:color w:val="000000"/>
          <w:sz w:val="24"/>
          <w:szCs w:val="24"/>
        </w:rPr>
        <w:t xml:space="preserve"> tīmekļa vietnē</w:t>
      </w:r>
      <w:r w:rsidRPr="00540E67">
        <w:rPr>
          <w:rFonts w:ascii="Times New Roman" w:eastAsia="Times New Roman" w:hAnsi="Times New Roman" w:cs="Times New Roman"/>
          <w:color w:val="000000"/>
          <w:sz w:val="24"/>
          <w:szCs w:val="24"/>
        </w:rPr>
        <w:t xml:space="preserve"> </w:t>
      </w:r>
      <w:hyperlink r:id="rId20">
        <w:r w:rsidRPr="00540E67">
          <w:rPr>
            <w:rFonts w:ascii="Times New Roman" w:eastAsia="Times New Roman" w:hAnsi="Times New Roman" w:cs="Times New Roman"/>
            <w:color w:val="0000FF"/>
            <w:sz w:val="24"/>
            <w:szCs w:val="24"/>
            <w:u w:val="single"/>
          </w:rPr>
          <w:t>www.sigulda.lv</w:t>
        </w:r>
      </w:hyperlink>
      <w:r w:rsidRPr="00540E67">
        <w:rPr>
          <w:rFonts w:ascii="Times New Roman" w:eastAsia="Times New Roman" w:hAnsi="Times New Roman" w:cs="Times New Roman"/>
          <w:color w:val="000000"/>
          <w:sz w:val="24"/>
          <w:szCs w:val="24"/>
        </w:rPr>
        <w:t xml:space="preserve"> . </w:t>
      </w:r>
    </w:p>
    <w:p w:rsidR="00540E67" w:rsidRPr="00540E67" w:rsidRDefault="00540E67" w:rsidP="00540E67">
      <w:pPr>
        <w:keepNext/>
        <w:pBdr>
          <w:top w:val="nil"/>
          <w:left w:val="nil"/>
          <w:bottom w:val="nil"/>
          <w:right w:val="nil"/>
          <w:between w:val="nil"/>
        </w:pBdr>
        <w:spacing w:before="240" w:after="60" w:line="240" w:lineRule="auto"/>
        <w:ind w:left="720" w:hanging="360"/>
        <w:jc w:val="both"/>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b/>
          <w:color w:val="000000"/>
          <w:sz w:val="24"/>
          <w:szCs w:val="24"/>
        </w:rPr>
        <w:t>8. Pretendenta tiesības un pienākumi</w:t>
      </w:r>
    </w:p>
    <w:p w:rsidR="00540E67" w:rsidRPr="00540E67" w:rsidRDefault="00540E67" w:rsidP="00540E67">
      <w:pPr>
        <w:keepNext/>
        <w:keepLines/>
        <w:pBdr>
          <w:top w:val="nil"/>
          <w:left w:val="nil"/>
          <w:bottom w:val="nil"/>
          <w:right w:val="nil"/>
          <w:between w:val="nil"/>
        </w:pBdr>
        <w:spacing w:before="240" w:after="60" w:line="240" w:lineRule="auto"/>
        <w:ind w:left="936" w:hanging="576"/>
        <w:outlineLvl w:val="1"/>
        <w:rPr>
          <w:rFonts w:ascii="Times New Roman" w:eastAsia="Times New Roman" w:hAnsi="Times New Roman" w:cs="Times New Roman"/>
          <w:b/>
          <w:color w:val="000000"/>
          <w:sz w:val="24"/>
          <w:szCs w:val="24"/>
        </w:rPr>
      </w:pPr>
      <w:bookmarkStart w:id="31" w:name="_2bn6wsx" w:colFirst="0" w:colLast="0"/>
      <w:bookmarkEnd w:id="31"/>
      <w:r w:rsidRPr="00540E67">
        <w:rPr>
          <w:rFonts w:ascii="Times New Roman" w:eastAsia="Times New Roman" w:hAnsi="Times New Roman" w:cs="Times New Roman"/>
          <w:b/>
          <w:color w:val="000000"/>
          <w:sz w:val="24"/>
          <w:szCs w:val="24"/>
        </w:rPr>
        <w:t>8.1. Pretendenta tiesības</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i/>
          <w:color w:val="FF0000"/>
          <w:sz w:val="24"/>
          <w:szCs w:val="24"/>
        </w:rPr>
      </w:pPr>
      <w:r w:rsidRPr="00540E67">
        <w:rPr>
          <w:rFonts w:ascii="Times New Roman" w:eastAsia="Times New Roman" w:hAnsi="Times New Roman" w:cs="Times New Roman"/>
          <w:color w:val="000000"/>
          <w:sz w:val="24"/>
          <w:szCs w:val="24"/>
        </w:rPr>
        <w:t xml:space="preserve">8.1.1. </w:t>
      </w:r>
      <w:r w:rsidRPr="00540E67">
        <w:rPr>
          <w:rFonts w:ascii="Times New Roman" w:eastAsia="Times New Roman" w:hAnsi="Times New Roman" w:cs="Times New Roman"/>
          <w:color w:val="000000"/>
          <w:sz w:val="24"/>
          <w:szCs w:val="24"/>
        </w:rPr>
        <w:tab/>
      </w:r>
      <w:r w:rsidRPr="00540E67">
        <w:rPr>
          <w:rFonts w:ascii="Times New Roman" w:eastAsia="Calibri" w:hAnsi="Calibri" w:cs="Calibri"/>
          <w:color w:val="000000"/>
          <w:sz w:val="24"/>
          <w:szCs w:val="24"/>
          <w:bdr w:val="none" w:sz="0" w:space="0" w:color="auto" w:frame="1"/>
          <w:lang w:eastAsia="lv-LV"/>
        </w:rPr>
        <w:t>Apvienoties grup</w:t>
      </w:r>
      <w:r w:rsidRPr="00540E67">
        <w:rPr>
          <w:rFonts w:ascii="Calibri" w:eastAsia="Calibri" w:hAnsi="Times New Roman" w:cs="Calibri"/>
          <w:color w:val="000000"/>
          <w:sz w:val="24"/>
          <w:szCs w:val="24"/>
          <w:bdr w:val="none" w:sz="0" w:space="0" w:color="auto" w:frame="1"/>
          <w:lang w:eastAsia="lv-LV"/>
        </w:rPr>
        <w:t>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ar citiem ieinteres</w:t>
      </w:r>
      <w:r w:rsidRPr="00540E67">
        <w:rPr>
          <w:rFonts w:ascii="Times New Roman" w:eastAsia="Calibri" w:hAnsi="Calibri"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tajiem pieg</w:t>
      </w:r>
      <w:r w:rsidRPr="00540E67">
        <w:rPr>
          <w:rFonts w:ascii="Times New Roman" w:eastAsia="Calibri" w:hAnsi="Calibri"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d</w:t>
      </w:r>
      <w:r w:rsidRPr="00540E67">
        <w:rPr>
          <w:rFonts w:ascii="Times New Roman" w:eastAsia="Calibri" w:hAnsi="Calibri"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t</w:t>
      </w:r>
      <w:r w:rsidRPr="00540E67">
        <w:rPr>
          <w:rFonts w:ascii="Times New Roman" w:eastAsia="Calibri" w:hAnsi="Calibri"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jiem un iesniegt vienu kop</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ju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8.1.2.</w:t>
      </w:r>
      <w:r w:rsidRPr="00540E67">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540E67">
        <w:rPr>
          <w:rFonts w:ascii="Times New Roman" w:eastAsia="Times New Roman" w:hAnsi="Times New Roman" w:cs="Times New Roman"/>
          <w:color w:val="000000"/>
          <w:sz w:val="24"/>
          <w:szCs w:val="24"/>
        </w:rPr>
        <w:t>rakstveidā</w:t>
      </w:r>
      <w:proofErr w:type="spellEnd"/>
      <w:r w:rsidRPr="00540E67">
        <w:rPr>
          <w:rFonts w:ascii="Times New Roman" w:eastAsia="Times New Roman" w:hAnsi="Times New Roman" w:cs="Times New Roman"/>
          <w:color w:val="000000"/>
          <w:sz w:val="24"/>
          <w:szCs w:val="24"/>
        </w:rPr>
        <w:t xml:space="preserve"> vērsties pie Iepirkuma komisijas neskaidro jautājumu precizēšanai.</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8.1.3.</w:t>
      </w:r>
      <w:r w:rsidRPr="00540E67">
        <w:rPr>
          <w:rFonts w:ascii="Times New Roman" w:eastAsia="Times New Roman" w:hAnsi="Times New Roman" w:cs="Times New Roman"/>
          <w:color w:val="000000"/>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540E67" w:rsidRPr="00540E67" w:rsidRDefault="00540E67" w:rsidP="00540E67">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540E67">
        <w:rPr>
          <w:rFonts w:ascii="Times New Roman" w:eastAsia="Times New Roman" w:hAnsi="Times New Roman" w:cs="Times New Roman"/>
          <w:color w:val="000000"/>
          <w:sz w:val="24"/>
          <w:szCs w:val="24"/>
        </w:rPr>
        <w:t>8.1.4.</w:t>
      </w:r>
      <w:r w:rsidRPr="00540E67">
        <w:rPr>
          <w:rFonts w:ascii="Times New Roman" w:eastAsia="Times New Roman" w:hAnsi="Times New Roman" w:cs="Times New Roman"/>
          <w:color w:val="000000"/>
          <w:sz w:val="24"/>
          <w:szCs w:val="24"/>
        </w:rPr>
        <w:tab/>
      </w:r>
      <w:r w:rsidRPr="00540E67">
        <w:rPr>
          <w:rFonts w:ascii="Times New Roman" w:eastAsia="Calibri" w:hAnsi="Calibri" w:cs="Calibri"/>
          <w:color w:val="000000"/>
          <w:sz w:val="24"/>
          <w:szCs w:val="24"/>
          <w:bdr w:val="none" w:sz="0" w:space="0" w:color="auto" w:frame="1"/>
          <w:lang w:eastAsia="lv-LV"/>
        </w:rPr>
        <w:t>Piedal</w:t>
      </w:r>
      <w:r w:rsidRPr="00540E67">
        <w:rPr>
          <w:rFonts w:ascii="Calibri" w:eastAsia="Calibri" w:hAnsi="Times New Roman" w:cs="Calibri"/>
          <w:color w:val="000000"/>
          <w:sz w:val="24"/>
          <w:szCs w:val="24"/>
          <w:bdr w:val="none" w:sz="0" w:space="0" w:color="auto" w:frame="1"/>
          <w:lang w:eastAsia="lv-LV"/>
        </w:rPr>
        <w:t>ī</w:t>
      </w:r>
      <w:r w:rsidRPr="00540E67">
        <w:rPr>
          <w:rFonts w:ascii="Times New Roman" w:eastAsia="Calibri" w:hAnsi="Calibri" w:cs="Calibri"/>
          <w:color w:val="000000"/>
          <w:sz w:val="24"/>
          <w:szCs w:val="24"/>
          <w:bdr w:val="none" w:sz="0" w:space="0" w:color="auto" w:frame="1"/>
          <w:lang w:eastAsia="lv-LV"/>
        </w:rPr>
        <w:t>ties pied</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v</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jumu atv</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r</w:t>
      </w:r>
      <w:r w:rsidRPr="00540E67">
        <w:rPr>
          <w:rFonts w:ascii="Calibri" w:eastAsia="Calibri" w:hAnsi="Times New Roman" w:cs="Calibri"/>
          <w:color w:val="000000"/>
          <w:sz w:val="24"/>
          <w:szCs w:val="24"/>
          <w:bdr w:val="none" w:sz="0" w:space="0" w:color="auto" w:frame="1"/>
          <w:lang w:eastAsia="lv-LV"/>
        </w:rPr>
        <w:t>š</w:t>
      </w:r>
      <w:r w:rsidRPr="00540E67">
        <w:rPr>
          <w:rFonts w:ascii="Times New Roman" w:eastAsia="Calibri" w:hAnsi="Calibri" w:cs="Calibri"/>
          <w:color w:val="000000"/>
          <w:sz w:val="24"/>
          <w:szCs w:val="24"/>
          <w:bdr w:val="none" w:sz="0" w:space="0" w:color="auto" w:frame="1"/>
          <w:lang w:eastAsia="lv-LV"/>
        </w:rPr>
        <w:t>anas san</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ksm</w:t>
      </w:r>
      <w:r w:rsidRPr="00540E67">
        <w:rPr>
          <w:rFonts w:ascii="Calibri" w:eastAsia="Calibri" w:hAnsi="Times New Roman" w:cs="Calibri"/>
          <w:color w:val="000000"/>
          <w:sz w:val="24"/>
          <w:szCs w:val="24"/>
          <w:bdr w:val="none" w:sz="0" w:space="0" w:color="auto" w:frame="1"/>
          <w:lang w:eastAsia="lv-LV"/>
        </w:rPr>
        <w:t>ē</w:t>
      </w:r>
      <w:r w:rsidRPr="00540E67">
        <w:rPr>
          <w:rFonts w:ascii="Times New Roman" w:eastAsia="Calibri" w:hAnsi="Calibri" w:cs="Calibri"/>
          <w:color w:val="000000"/>
          <w:sz w:val="24"/>
          <w:szCs w:val="24"/>
          <w:bdr w:val="none" w:sz="0" w:space="0" w:color="auto" w:frame="1"/>
          <w:lang w:eastAsia="lv-LV"/>
        </w:rPr>
        <w:t>.</w:t>
      </w:r>
    </w:p>
    <w:p w:rsidR="00540E67" w:rsidRPr="00540E67" w:rsidRDefault="00540E67" w:rsidP="00540E67">
      <w:pPr>
        <w:pBdr>
          <w:top w:val="nil"/>
          <w:left w:val="nil"/>
          <w:bottom w:val="nil"/>
          <w:right w:val="nil"/>
          <w:between w:val="nil"/>
        </w:pBdr>
        <w:suppressAutoHyphens/>
        <w:spacing w:before="120" w:after="120" w:line="240" w:lineRule="auto"/>
        <w:ind w:left="720" w:hanging="720"/>
        <w:jc w:val="both"/>
        <w:rPr>
          <w:rFonts w:ascii="Times New Roman" w:eastAsia="Times New Roman" w:hAnsi="Times New Roman" w:cs="Times New Roman"/>
          <w:i/>
          <w:color w:val="FF0000"/>
          <w:sz w:val="26"/>
          <w:szCs w:val="26"/>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8.1.5.</w:t>
      </w:r>
      <w:r w:rsidRPr="00540E67">
        <w:rPr>
          <w:rFonts w:ascii="Times New Roman" w:eastAsia="Calibri" w:hAnsi="Calibri" w:cs="Calibri"/>
          <w:color w:val="000000"/>
          <w:sz w:val="24"/>
          <w:szCs w:val="24"/>
          <w:bdr w:val="none" w:sz="0" w:space="0" w:color="auto" w:frame="1"/>
          <w:lang w:eastAsia="lv-LV"/>
        </w:rPr>
        <w:tab/>
        <w:t>Iesniegt iesniegumu par iepirkuma p</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rk</w:t>
      </w:r>
      <w:r w:rsidRPr="00540E67">
        <w:rPr>
          <w:rFonts w:ascii="Calibri" w:eastAsia="Calibri" w:hAnsi="Times New Roman" w:cs="Calibri"/>
          <w:color w:val="000000"/>
          <w:sz w:val="24"/>
          <w:szCs w:val="24"/>
          <w:bdr w:val="none" w:sz="0" w:space="0" w:color="auto" w:frame="1"/>
          <w:lang w:eastAsia="lv-LV"/>
        </w:rPr>
        <w:t>ā</w:t>
      </w:r>
      <w:r w:rsidRPr="00540E67">
        <w:rPr>
          <w:rFonts w:ascii="Times New Roman" w:eastAsia="Calibri" w:hAnsi="Calibri" w:cs="Calibri"/>
          <w:color w:val="000000"/>
          <w:sz w:val="24"/>
          <w:szCs w:val="24"/>
          <w:bdr w:val="none" w:sz="0" w:space="0" w:color="auto" w:frame="1"/>
          <w:lang w:eastAsia="lv-LV"/>
        </w:rPr>
        <w:t>pumiem, saska</w:t>
      </w:r>
      <w:r w:rsidRPr="00540E67">
        <w:rPr>
          <w:rFonts w:ascii="Calibri" w:eastAsia="Calibri" w:hAnsi="Times New Roman" w:cs="Calibri"/>
          <w:color w:val="000000"/>
          <w:sz w:val="24"/>
          <w:szCs w:val="24"/>
          <w:bdr w:val="none" w:sz="0" w:space="0" w:color="auto" w:frame="1"/>
          <w:lang w:eastAsia="lv-LV"/>
        </w:rPr>
        <w:t>ņā</w:t>
      </w:r>
      <w:r w:rsidRPr="00540E67">
        <w:rPr>
          <w:rFonts w:ascii="Calibri" w:eastAsia="Calibri" w:hAnsi="Times New Roman" w:cs="Calibri"/>
          <w:color w:val="000000"/>
          <w:sz w:val="24"/>
          <w:szCs w:val="24"/>
          <w:bdr w:val="none" w:sz="0" w:space="0" w:color="auto" w:frame="1"/>
          <w:lang w:eastAsia="lv-LV"/>
        </w:rPr>
        <w:t xml:space="preserve"> </w:t>
      </w:r>
      <w:r w:rsidRPr="00540E67">
        <w:rPr>
          <w:rFonts w:ascii="Times New Roman" w:eastAsia="Calibri" w:hAnsi="Calibri" w:cs="Calibri"/>
          <w:color w:val="000000"/>
          <w:sz w:val="24"/>
          <w:szCs w:val="24"/>
          <w:bdr w:val="none" w:sz="0" w:space="0" w:color="auto" w:frame="1"/>
          <w:lang w:eastAsia="lv-LV"/>
        </w:rPr>
        <w:t>ar Publisko iepirkumu likuma 68.pantu.</w:t>
      </w:r>
    </w:p>
    <w:p w:rsidR="00540E67" w:rsidRPr="00540E67" w:rsidRDefault="00540E67" w:rsidP="00540E67">
      <w:pPr>
        <w:keepNext/>
        <w:keepLines/>
        <w:pBdr>
          <w:top w:val="nil"/>
          <w:left w:val="nil"/>
          <w:bottom w:val="nil"/>
          <w:right w:val="nil"/>
          <w:between w:val="nil"/>
        </w:pBdr>
        <w:spacing w:before="240" w:after="240" w:line="240" w:lineRule="auto"/>
        <w:ind w:left="936" w:hanging="576"/>
        <w:outlineLvl w:val="1"/>
        <w:rPr>
          <w:rFonts w:ascii="Times New Roman" w:eastAsia="Times New Roman" w:hAnsi="Times New Roman" w:cs="Times New Roman"/>
          <w:b/>
          <w:color w:val="000000"/>
          <w:sz w:val="24"/>
          <w:szCs w:val="24"/>
        </w:rPr>
      </w:pPr>
      <w:bookmarkStart w:id="32" w:name="_qsh70q" w:colFirst="0" w:colLast="0"/>
      <w:bookmarkEnd w:id="32"/>
      <w:r w:rsidRPr="00540E67">
        <w:rPr>
          <w:rFonts w:ascii="Times New Roman" w:eastAsia="Times New Roman" w:hAnsi="Times New Roman" w:cs="Times New Roman"/>
          <w:b/>
          <w:color w:val="000000"/>
          <w:sz w:val="24"/>
          <w:szCs w:val="24"/>
        </w:rPr>
        <w:t>8.2. Pretendenta pienākumi</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8.2.1. </w:t>
      </w:r>
      <w:r w:rsidRPr="00540E67">
        <w:rPr>
          <w:rFonts w:ascii="Times New Roman" w:eastAsia="Times New Roman" w:hAnsi="Times New Roman" w:cs="Times New Roman"/>
          <w:color w:val="000000"/>
          <w:sz w:val="24"/>
          <w:szCs w:val="24"/>
        </w:rPr>
        <w:tab/>
        <w:t>Sagatavot piedāvājumus atbilstoši Nolikuma prasībām.</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8.2.2. </w:t>
      </w:r>
      <w:r w:rsidRPr="00540E67">
        <w:rPr>
          <w:rFonts w:ascii="Times New Roman" w:eastAsia="Times New Roman" w:hAnsi="Times New Roman" w:cs="Times New Roman"/>
          <w:color w:val="000000"/>
          <w:sz w:val="24"/>
          <w:szCs w:val="24"/>
        </w:rPr>
        <w:tab/>
        <w:t>Sniegt patiesu informāciju.</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8.2.3. </w:t>
      </w:r>
      <w:r w:rsidR="00227503">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Sniegt atbildes uz Iepirkuma komisijas pieprasījumiem par papildu informāciju, kas nepieciešama piedāvājumu noformējuma pārbaudei, Pretendentu atlasei, piedāvājumu atbilstības pārbaudei, salīdzināšanai un vērtēšanai.</w:t>
      </w:r>
    </w:p>
    <w:p w:rsidR="00540E67" w:rsidRPr="00540E67" w:rsidRDefault="00540E67" w:rsidP="00540E67">
      <w:pPr>
        <w:pBdr>
          <w:top w:val="nil"/>
          <w:left w:val="nil"/>
          <w:bottom w:val="nil"/>
          <w:right w:val="nil"/>
          <w:between w:val="nil"/>
        </w:pBdr>
        <w:spacing w:before="120" w:after="120" w:line="240" w:lineRule="auto"/>
        <w:ind w:left="720"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8.2.4. </w:t>
      </w:r>
      <w:r w:rsidRPr="00540E67">
        <w:rPr>
          <w:rFonts w:ascii="Times New Roman" w:eastAsia="Times New Roman" w:hAnsi="Times New Roman" w:cs="Times New Roman"/>
          <w:color w:val="000000"/>
          <w:sz w:val="24"/>
          <w:szCs w:val="24"/>
        </w:rPr>
        <w:tab/>
        <w:t>Segt visas izmaksas, kas saistītas ar piedāvājumu sagatavošanu un iesniegšanu.</w:t>
      </w:r>
    </w:p>
    <w:p w:rsidR="00540E67" w:rsidRPr="00540E67" w:rsidRDefault="00540E67" w:rsidP="00540E67">
      <w:pPr>
        <w:pBdr>
          <w:top w:val="nil"/>
          <w:left w:val="nil"/>
          <w:bottom w:val="nil"/>
          <w:right w:val="nil"/>
          <w:between w:val="nil"/>
        </w:pBdr>
        <w:spacing w:after="0" w:line="240" w:lineRule="auto"/>
        <w:ind w:left="720" w:hanging="360"/>
        <w:jc w:val="center"/>
        <w:rPr>
          <w:rFonts w:ascii="Times New Roman" w:eastAsia="Arial Unicode MS" w:hAnsi="Arial Unicode MS" w:cs="Arial Unicode MS"/>
          <w:bCs/>
          <w:i/>
          <w:color w:val="FF0000"/>
          <w:kern w:val="2"/>
          <w:sz w:val="24"/>
          <w:szCs w:val="24"/>
          <w:bdr w:val="none" w:sz="0" w:space="0" w:color="auto" w:frame="1"/>
          <w:lang w:eastAsia="lv-LV"/>
        </w:rPr>
      </w:pPr>
      <w:r w:rsidRPr="00540E67">
        <w:rPr>
          <w:rFonts w:ascii="Times New Roman" w:eastAsia="Arial Unicode MS" w:hAnsi="Arial Unicode MS" w:cs="Arial Unicode MS"/>
          <w:b/>
          <w:bCs/>
          <w:color w:val="000000"/>
          <w:kern w:val="2"/>
          <w:sz w:val="24"/>
          <w:szCs w:val="24"/>
          <w:bdr w:val="none" w:sz="0" w:space="0" w:color="auto" w:frame="1"/>
          <w:lang w:eastAsia="lv-LV"/>
        </w:rPr>
        <w:lastRenderedPageBreak/>
        <w:t>9.</w:t>
      </w:r>
      <w:r w:rsidRPr="00540E67">
        <w:rPr>
          <w:rFonts w:ascii="Times New Roman" w:eastAsia="Arial Unicode MS" w:hAnsi="Arial Unicode MS" w:cs="Arial Unicode MS"/>
          <w:b/>
          <w:bCs/>
          <w:color w:val="000000"/>
          <w:kern w:val="2"/>
          <w:sz w:val="24"/>
          <w:szCs w:val="24"/>
          <w:bdr w:val="none" w:sz="0" w:space="0" w:color="auto" w:frame="1"/>
          <w:lang w:eastAsia="lv-LV"/>
        </w:rPr>
        <w:tab/>
        <w:t>Pretendenta atbilst</w:t>
      </w:r>
      <w:r w:rsidRPr="00540E67">
        <w:rPr>
          <w:rFonts w:ascii="Times New Roman" w:eastAsia="Arial Unicode MS" w:hAnsi="Times New Roman" w:cs="Arial Unicode MS"/>
          <w:b/>
          <w:bCs/>
          <w:color w:val="000000"/>
          <w:kern w:val="2"/>
          <w:sz w:val="24"/>
          <w:szCs w:val="24"/>
          <w:bdr w:val="none" w:sz="0" w:space="0" w:color="auto" w:frame="1"/>
          <w:lang w:eastAsia="lv-LV"/>
        </w:rPr>
        <w:t>ī</w:t>
      </w:r>
      <w:r w:rsidRPr="00540E67">
        <w:rPr>
          <w:rFonts w:ascii="Times New Roman" w:eastAsia="Arial Unicode MS" w:hAnsi="Arial Unicode MS" w:cs="Arial Unicode MS"/>
          <w:b/>
          <w:bCs/>
          <w:color w:val="000000"/>
          <w:kern w:val="2"/>
          <w:sz w:val="24"/>
          <w:szCs w:val="24"/>
          <w:bdr w:val="none" w:sz="0" w:space="0" w:color="auto" w:frame="1"/>
          <w:lang w:eastAsia="lv-LV"/>
        </w:rPr>
        <w:t>bas p</w:t>
      </w:r>
      <w:r w:rsidRPr="00540E67">
        <w:rPr>
          <w:rFonts w:ascii="Times New Roman" w:eastAsia="Arial Unicode MS" w:hAnsi="Times New Roman" w:cs="Arial Unicode MS"/>
          <w:b/>
          <w:bCs/>
          <w:color w:val="000000"/>
          <w:kern w:val="2"/>
          <w:sz w:val="24"/>
          <w:szCs w:val="24"/>
          <w:bdr w:val="none" w:sz="0" w:space="0" w:color="auto" w:frame="1"/>
          <w:lang w:eastAsia="lv-LV"/>
        </w:rPr>
        <w:t>ā</w:t>
      </w:r>
      <w:r w:rsidRPr="00540E67">
        <w:rPr>
          <w:rFonts w:ascii="Times New Roman" w:eastAsia="Arial Unicode MS" w:hAnsi="Arial Unicode MS" w:cs="Arial Unicode MS"/>
          <w:b/>
          <w:bCs/>
          <w:color w:val="000000"/>
          <w:kern w:val="2"/>
          <w:sz w:val="24"/>
          <w:szCs w:val="24"/>
          <w:bdr w:val="none" w:sz="0" w:space="0" w:color="auto" w:frame="1"/>
          <w:lang w:eastAsia="lv-LV"/>
        </w:rPr>
        <w:t>rbaude atbilsto</w:t>
      </w:r>
      <w:r w:rsidRPr="00540E67">
        <w:rPr>
          <w:rFonts w:ascii="Times New Roman" w:eastAsia="Arial Unicode MS" w:hAnsi="Times New Roman" w:cs="Arial Unicode MS"/>
          <w:b/>
          <w:bCs/>
          <w:color w:val="000000"/>
          <w:kern w:val="2"/>
          <w:sz w:val="24"/>
          <w:szCs w:val="24"/>
          <w:bdr w:val="none" w:sz="0" w:space="0" w:color="auto" w:frame="1"/>
          <w:lang w:eastAsia="lv-LV"/>
        </w:rPr>
        <w:t>š</w:t>
      </w:r>
      <w:r w:rsidRPr="00540E67">
        <w:rPr>
          <w:rFonts w:ascii="Times New Roman" w:eastAsia="Arial Unicode MS" w:hAnsi="Arial Unicode MS" w:cs="Arial Unicode MS"/>
          <w:b/>
          <w:bCs/>
          <w:color w:val="000000"/>
          <w:kern w:val="2"/>
          <w:sz w:val="24"/>
          <w:szCs w:val="24"/>
          <w:bdr w:val="none" w:sz="0" w:space="0" w:color="auto" w:frame="1"/>
          <w:lang w:eastAsia="lv-LV"/>
        </w:rPr>
        <w:t>i Publisko iepirkumu likuma 42.panta pirm</w:t>
      </w:r>
      <w:r w:rsidRPr="00540E67">
        <w:rPr>
          <w:rFonts w:ascii="Times New Roman" w:eastAsia="Arial Unicode MS" w:hAnsi="Times New Roman" w:cs="Arial Unicode MS"/>
          <w:b/>
          <w:bCs/>
          <w:color w:val="000000"/>
          <w:kern w:val="2"/>
          <w:sz w:val="24"/>
          <w:szCs w:val="24"/>
          <w:bdr w:val="none" w:sz="0" w:space="0" w:color="auto" w:frame="1"/>
          <w:lang w:eastAsia="lv-LV"/>
        </w:rPr>
        <w:t>ā</w:t>
      </w:r>
      <w:r w:rsidRPr="00540E67">
        <w:rPr>
          <w:rFonts w:ascii="Times New Roman" w:eastAsia="Arial Unicode MS" w:hAnsi="Arial Unicode MS" w:cs="Arial Unicode MS"/>
          <w:b/>
          <w:bCs/>
          <w:color w:val="000000"/>
          <w:kern w:val="2"/>
          <w:sz w:val="24"/>
          <w:szCs w:val="24"/>
          <w:bdr w:val="none" w:sz="0" w:space="0" w:color="auto" w:frame="1"/>
          <w:lang w:eastAsia="lv-LV"/>
        </w:rPr>
        <w:t>s da</w:t>
      </w:r>
      <w:r w:rsidRPr="00540E67">
        <w:rPr>
          <w:rFonts w:ascii="Times New Roman" w:eastAsia="Arial Unicode MS" w:hAnsi="Times New Roman" w:cs="Arial Unicode MS"/>
          <w:b/>
          <w:bCs/>
          <w:color w:val="000000"/>
          <w:kern w:val="2"/>
          <w:sz w:val="24"/>
          <w:szCs w:val="24"/>
          <w:bdr w:val="none" w:sz="0" w:space="0" w:color="auto" w:frame="1"/>
          <w:lang w:eastAsia="lv-LV"/>
        </w:rPr>
        <w:t>ļ</w:t>
      </w:r>
      <w:r w:rsidRPr="00540E67">
        <w:rPr>
          <w:rFonts w:ascii="Times New Roman" w:eastAsia="Arial Unicode MS" w:hAnsi="Arial Unicode MS" w:cs="Arial Unicode MS"/>
          <w:b/>
          <w:bCs/>
          <w:color w:val="000000"/>
          <w:kern w:val="2"/>
          <w:sz w:val="24"/>
          <w:szCs w:val="24"/>
          <w:bdr w:val="none" w:sz="0" w:space="0" w:color="auto" w:frame="1"/>
          <w:lang w:eastAsia="lv-LV"/>
        </w:rPr>
        <w:t>as pras</w:t>
      </w:r>
      <w:r w:rsidRPr="00540E67">
        <w:rPr>
          <w:rFonts w:ascii="Times New Roman" w:eastAsia="Arial Unicode MS" w:hAnsi="Times New Roman" w:cs="Arial Unicode MS"/>
          <w:b/>
          <w:bCs/>
          <w:color w:val="000000"/>
          <w:kern w:val="2"/>
          <w:sz w:val="24"/>
          <w:szCs w:val="24"/>
          <w:bdr w:val="none" w:sz="0" w:space="0" w:color="auto" w:frame="1"/>
          <w:lang w:eastAsia="lv-LV"/>
        </w:rPr>
        <w:t>ī</w:t>
      </w:r>
      <w:r w:rsidRPr="00540E67">
        <w:rPr>
          <w:rFonts w:ascii="Times New Roman" w:eastAsia="Arial Unicode MS" w:hAnsi="Arial Unicode MS" w:cs="Arial Unicode MS"/>
          <w:b/>
          <w:bCs/>
          <w:color w:val="000000"/>
          <w:kern w:val="2"/>
          <w:sz w:val="24"/>
          <w:szCs w:val="24"/>
          <w:bdr w:val="none" w:sz="0" w:space="0" w:color="auto" w:frame="1"/>
          <w:lang w:eastAsia="lv-LV"/>
        </w:rPr>
        <w:t>b</w:t>
      </w:r>
      <w:r w:rsidRPr="00540E67">
        <w:rPr>
          <w:rFonts w:ascii="Times New Roman" w:eastAsia="Arial Unicode MS" w:hAnsi="Times New Roman" w:cs="Arial Unicode MS"/>
          <w:b/>
          <w:bCs/>
          <w:color w:val="000000"/>
          <w:kern w:val="2"/>
          <w:sz w:val="24"/>
          <w:szCs w:val="24"/>
          <w:bdr w:val="none" w:sz="0" w:space="0" w:color="auto" w:frame="1"/>
          <w:lang w:eastAsia="lv-LV"/>
        </w:rPr>
        <w:t>ā</w:t>
      </w:r>
      <w:r w:rsidRPr="00540E67">
        <w:rPr>
          <w:rFonts w:ascii="Times New Roman" w:eastAsia="Arial Unicode MS" w:hAnsi="Arial Unicode MS" w:cs="Arial Unicode MS"/>
          <w:b/>
          <w:bCs/>
          <w:color w:val="000000"/>
          <w:kern w:val="2"/>
          <w:sz w:val="24"/>
          <w:szCs w:val="24"/>
          <w:bdr w:val="none" w:sz="0" w:space="0" w:color="auto" w:frame="1"/>
          <w:lang w:eastAsia="lv-LV"/>
        </w:rPr>
        <w:t>m</w:t>
      </w:r>
    </w:p>
    <w:p w:rsidR="00540E67" w:rsidRPr="00540E67" w:rsidRDefault="00540E67" w:rsidP="00540E67">
      <w:pPr>
        <w:pBdr>
          <w:top w:val="nil"/>
          <w:left w:val="nil"/>
          <w:bottom w:val="nil"/>
          <w:right w:val="nil"/>
          <w:between w:val="nil"/>
        </w:pBdr>
        <w:spacing w:after="120" w:line="240" w:lineRule="auto"/>
        <w:ind w:left="567" w:hanging="567"/>
        <w:jc w:val="both"/>
        <w:rPr>
          <w:rFonts w:ascii="Times New Roman" w:eastAsia="Calibri" w:hAnsi="Times New Roman" w:cs="Times New Roman"/>
          <w:i/>
          <w:color w:val="FF0000"/>
          <w:sz w:val="24"/>
          <w:szCs w:val="24"/>
          <w:bdr w:val="none" w:sz="0" w:space="0" w:color="auto" w:frame="1"/>
          <w:lang w:eastAsia="lv-LV"/>
        </w:rPr>
      </w:pPr>
      <w:bookmarkStart w:id="33" w:name="_Ref437777437"/>
      <w:r w:rsidRPr="00540E67">
        <w:rPr>
          <w:rFonts w:ascii="Times New Roman" w:eastAsia="Calibri" w:hAnsi="Times New Roman" w:cs="Times New Roman"/>
          <w:color w:val="000000"/>
          <w:sz w:val="24"/>
          <w:szCs w:val="24"/>
          <w:bdr w:val="none" w:sz="0" w:space="0" w:color="auto" w:frame="1"/>
          <w:lang w:eastAsia="lv-LV"/>
        </w:rPr>
        <w:t>9.1.</w:t>
      </w:r>
      <w:r w:rsidRPr="00540E67">
        <w:rPr>
          <w:rFonts w:ascii="Times New Roman" w:eastAsia="Calibri" w:hAnsi="Times New Roman" w:cs="Times New Roman"/>
          <w:color w:val="000000"/>
          <w:sz w:val="24"/>
          <w:szCs w:val="24"/>
          <w:bdr w:val="none" w:sz="0" w:space="0" w:color="auto" w:frame="1"/>
          <w:lang w:eastAsia="lv-LV"/>
        </w:rPr>
        <w:tab/>
        <w:t>Komisija izslēdz Pretendentu saskaņā ar Publisko iepirkuma likuma 42.pantu no turpmākās dalības konkursā, ja:</w:t>
      </w:r>
      <w:bookmarkEnd w:id="33"/>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9.1.1.</w:t>
      </w:r>
      <w:r w:rsidRPr="00540E67">
        <w:rPr>
          <w:rFonts w:ascii="Times New Roman" w:eastAsia="Calibri" w:hAnsi="Times New Roman" w:cs="Times New Roman"/>
          <w:color w:val="000000"/>
          <w:sz w:val="24"/>
          <w:szCs w:val="24"/>
          <w:bdr w:val="none" w:sz="0" w:space="0" w:color="auto" w:frame="1"/>
          <w:lang w:eastAsia="lv-LV"/>
        </w:rPr>
        <w:tab/>
      </w:r>
      <w:bookmarkStart w:id="34" w:name="_Ref437777339"/>
      <w:r w:rsidRPr="00540E67">
        <w:rPr>
          <w:rFonts w:ascii="Times New Roman" w:eastAsia="Calibri" w:hAnsi="Times New Roman" w:cs="Times New Roman"/>
          <w:color w:val="000000"/>
          <w:sz w:val="24"/>
          <w:szCs w:val="24"/>
          <w:bdr w:val="none" w:sz="0" w:space="0" w:color="auto" w:frame="1"/>
          <w:lang w:eastAsia="lv-LV"/>
        </w:rPr>
        <w:t>Pretendents vai persona, kura ir Pretendenta valdes vai padomes loceklis, pārstāvēt tiesīga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34"/>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c) krāpšana, piesavināšanās vai noziedzīgi iegūtu līdzekļu legalizēšana;</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d) terorisms, terorisma finansēšana, aicinājums uz terorismu, terorisma draudi vai personas vervēšana un apmācīšana  terora aktu veikšanai;</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e) cilvēku tirdzniecība;</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f) izvairīšanās no nodokļu un tiem pielīdzināto maksājumu samaksas.</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5" w:name="_Ref437777307"/>
      <w:r w:rsidRPr="00540E67">
        <w:rPr>
          <w:rFonts w:ascii="Times New Roman" w:eastAsia="Calibri" w:hAnsi="Calibri" w:cs="Calibri"/>
          <w:color w:val="000000"/>
          <w:sz w:val="24"/>
          <w:szCs w:val="24"/>
          <w:bdr w:val="none" w:sz="0" w:space="0" w:color="auto" w:frame="1"/>
          <w:lang w:eastAsia="lv-LV"/>
        </w:rPr>
        <w:t>9.1.2.</w:t>
      </w:r>
      <w:r w:rsidRPr="00540E67">
        <w:rPr>
          <w:rFonts w:ascii="Times New Roman" w:eastAsia="Calibri" w:hAnsi="Calibri" w:cs="Calibri"/>
          <w:color w:val="000000"/>
          <w:sz w:val="24"/>
          <w:szCs w:val="24"/>
          <w:bdr w:val="none" w:sz="0" w:space="0" w:color="auto" w:frame="1"/>
          <w:lang w:eastAsia="lv-LV"/>
        </w:rPr>
        <w:tab/>
      </w:r>
      <w:r w:rsidRPr="00540E67">
        <w:rPr>
          <w:rFonts w:ascii="Times New Roman" w:eastAsia="Calibri" w:hAnsi="Times New Roman" w:cs="Times New Roman"/>
          <w:color w:val="000000"/>
          <w:sz w:val="24"/>
          <w:szCs w:val="24"/>
          <w:bdr w:val="none" w:sz="0" w:space="0" w:color="auto" w:frame="1"/>
          <w:lang w:eastAsia="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40E67">
        <w:rPr>
          <w:rFonts w:ascii="Times New Roman" w:eastAsia="Calibri" w:hAnsi="Times New Roman" w:cs="Times New Roman"/>
          <w:color w:val="000000"/>
          <w:sz w:val="24"/>
          <w:szCs w:val="24"/>
          <w:bdr w:val="none" w:sz="0" w:space="0" w:color="auto" w:frame="1"/>
          <w:lang w:eastAsia="lv-LV"/>
        </w:rPr>
        <w:t>euro</w:t>
      </w:r>
      <w:proofErr w:type="spellEnd"/>
      <w:r w:rsidRPr="00540E67">
        <w:rPr>
          <w:rFonts w:ascii="Times New Roman" w:eastAsia="Calibri" w:hAnsi="Times New Roman" w:cs="Times New Roman"/>
          <w:color w:val="000000"/>
          <w:sz w:val="24"/>
          <w:szCs w:val="24"/>
          <w:bdr w:val="none" w:sz="0" w:space="0" w:color="auto" w:frame="1"/>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9.1.3.</w:t>
      </w:r>
      <w:r w:rsidRPr="00540E67">
        <w:rPr>
          <w:rFonts w:ascii="Times New Roman" w:eastAsia="Calibri" w:hAnsi="Times New Roman" w:cs="Times New Roman"/>
          <w:color w:val="000000"/>
          <w:sz w:val="24"/>
          <w:szCs w:val="24"/>
          <w:bdr w:val="none" w:sz="0" w:space="0" w:color="auto" w:frame="1"/>
          <w:lang w:eastAsia="lv-LV"/>
        </w:rPr>
        <w:tab/>
        <w:t>Ir pasludināts Pretendenta maksātnespējas process, apturēta tā saimnieciskā darbība, Pretendents tiek likvidēts.</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9.1.4.</w:t>
      </w:r>
      <w:r w:rsidRPr="00540E67">
        <w:rPr>
          <w:rFonts w:ascii="Times New Roman" w:eastAsia="Calibri" w:hAnsi="Times New Roman" w:cs="Times New Roman"/>
          <w:color w:val="000000"/>
          <w:sz w:val="24"/>
          <w:szCs w:val="24"/>
          <w:bdr w:val="none" w:sz="0" w:space="0" w:color="auto" w:frame="1"/>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9.1.5.</w:t>
      </w:r>
      <w:r w:rsidRPr="00540E67">
        <w:rPr>
          <w:rFonts w:ascii="Times New Roman" w:eastAsia="Calibri" w:hAnsi="Times New Roman" w:cs="Times New Roman"/>
          <w:color w:val="000000"/>
          <w:sz w:val="24"/>
          <w:szCs w:val="24"/>
          <w:bdr w:val="none" w:sz="0" w:space="0" w:color="auto" w:frame="1"/>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9.1.6.</w:t>
      </w:r>
      <w:r w:rsidRPr="00540E67">
        <w:rPr>
          <w:rFonts w:ascii="Times New Roman" w:eastAsia="Calibri" w:hAnsi="Times New Roman" w:cs="Times New Roman"/>
          <w:color w:val="000000"/>
          <w:sz w:val="24"/>
          <w:szCs w:val="24"/>
          <w:bdr w:val="none" w:sz="0" w:space="0" w:color="auto" w:frame="1"/>
          <w:lang w:eastAsia="lv-LV"/>
        </w:rPr>
        <w:tab/>
        <w:t xml:space="preserve">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w:t>
      </w:r>
      <w:r w:rsidRPr="00540E67">
        <w:rPr>
          <w:rFonts w:ascii="Times New Roman" w:eastAsia="Calibri" w:hAnsi="Times New Roman" w:cs="Times New Roman"/>
          <w:color w:val="000000"/>
          <w:sz w:val="24"/>
          <w:szCs w:val="24"/>
          <w:bdr w:val="none" w:sz="0" w:space="0" w:color="auto" w:frame="1"/>
          <w:lang w:eastAsia="lv-LV"/>
        </w:rPr>
        <w:lastRenderedPageBreak/>
        <w:t>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9.1.7.</w:t>
      </w:r>
      <w:r w:rsidRPr="00540E67">
        <w:rPr>
          <w:rFonts w:ascii="Times New Roman" w:eastAsia="Calibri" w:hAnsi="Times New Roman" w:cs="Times New Roman"/>
          <w:color w:val="000000"/>
          <w:sz w:val="24"/>
          <w:szCs w:val="24"/>
          <w:bdr w:val="none" w:sz="0" w:space="0" w:color="auto" w:frame="1"/>
          <w:lang w:eastAsia="lv-LV"/>
        </w:rPr>
        <w:tab/>
        <w:t>Pretendents ar kompetentas institūcijas lēmumu vai tiesas spriedumu, kas stājies spēkā un kļuvis neapstrīdams un nepārsūdzams, ir atzīts par vainīgu pārkāpumā, kas izpaužas kā:</w:t>
      </w:r>
      <w:bookmarkEnd w:id="35"/>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a)</w:t>
      </w:r>
      <w:r w:rsidRPr="00540E67">
        <w:rPr>
          <w:rFonts w:ascii="Times New Roman" w:eastAsia="Calibri" w:hAnsi="Times New Roman" w:cs="Times New Roman"/>
          <w:color w:val="000000"/>
          <w:sz w:val="24"/>
          <w:szCs w:val="24"/>
          <w:bdr w:val="none" w:sz="0" w:space="0" w:color="auto" w:frame="1"/>
          <w:lang w:eastAsia="lv-LV"/>
        </w:rPr>
        <w:tab/>
      </w:r>
      <w:bookmarkStart w:id="36" w:name="_Ref437787854"/>
      <w:r w:rsidRPr="00540E67">
        <w:rPr>
          <w:rFonts w:ascii="Times New Roman" w:eastAsia="Calibri" w:hAnsi="Times New Roman" w:cs="Times New Roman"/>
          <w:color w:val="000000"/>
          <w:sz w:val="24"/>
          <w:szCs w:val="24"/>
          <w:bdr w:val="none" w:sz="0" w:space="0" w:color="auto" w:frame="1"/>
          <w:lang w:eastAsia="lv-LV"/>
        </w:rPr>
        <w:t>viena vai vairāku personu nodarbināšana, ja tām nav nepieciešamās darba atļaujas vai ja tās nav tiesīgas uzturēties Eiropas Savienības dalībvalstī;</w:t>
      </w:r>
      <w:bookmarkEnd w:id="36"/>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ab/>
        <w:t xml:space="preserve">b) </w:t>
      </w:r>
      <w:bookmarkStart w:id="37" w:name="_Ref437787873"/>
      <w:r w:rsidRPr="00540E67">
        <w:rPr>
          <w:rFonts w:ascii="Times New Roman" w:eastAsia="Calibri" w:hAnsi="Times New Roman" w:cs="Times New Roman"/>
          <w:color w:val="000000"/>
          <w:sz w:val="24"/>
          <w:szCs w:val="24"/>
          <w:bdr w:val="none" w:sz="0" w:space="0" w:color="auto" w:frame="1"/>
          <w:lang w:eastAsia="lv-LV"/>
        </w:rPr>
        <w:t xml:space="preserve">personas nodarbināšana bez </w:t>
      </w:r>
      <w:proofErr w:type="spellStart"/>
      <w:r w:rsidRPr="00540E67">
        <w:rPr>
          <w:rFonts w:ascii="Times New Roman" w:eastAsia="Calibri" w:hAnsi="Times New Roman" w:cs="Times New Roman"/>
          <w:color w:val="000000"/>
          <w:sz w:val="24"/>
          <w:szCs w:val="24"/>
          <w:bdr w:val="none" w:sz="0" w:space="0" w:color="auto" w:frame="1"/>
          <w:lang w:eastAsia="lv-LV"/>
        </w:rPr>
        <w:t>rakstveidā</w:t>
      </w:r>
      <w:proofErr w:type="spellEnd"/>
      <w:r w:rsidRPr="00540E67">
        <w:rPr>
          <w:rFonts w:ascii="Times New Roman" w:eastAsia="Calibri" w:hAnsi="Times New Roman" w:cs="Times New Roman"/>
          <w:color w:val="000000"/>
          <w:sz w:val="24"/>
          <w:szCs w:val="24"/>
          <w:bdr w:val="none" w:sz="0" w:space="0" w:color="auto" w:frame="1"/>
          <w:lang w:eastAsia="lv-LV"/>
        </w:rPr>
        <w:t xml:space="preserve"> noslēgta darba līguma, nodokļu normatīvajos aktos noteiktajā termiņā, neiesniedzot par šo personu informatīvo deklarāciju par darbiniekiem, kas iesniedzama par personām, kuras uzsāk darbu.</w:t>
      </w:r>
      <w:bookmarkEnd w:id="37"/>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bookmarkStart w:id="38" w:name="_Ref437777395"/>
      <w:r w:rsidRPr="00540E67">
        <w:rPr>
          <w:rFonts w:ascii="Times New Roman" w:eastAsia="Calibri" w:hAnsi="Calibri" w:cs="Calibri"/>
          <w:color w:val="000000"/>
          <w:sz w:val="24"/>
          <w:szCs w:val="24"/>
          <w:bdr w:val="none" w:sz="0" w:space="0" w:color="auto" w:frame="1"/>
          <w:lang w:eastAsia="lv-LV"/>
        </w:rPr>
        <w:t>9.1.8.</w:t>
      </w:r>
      <w:r w:rsidRPr="00540E67">
        <w:rPr>
          <w:rFonts w:ascii="Times New Roman" w:eastAsia="Calibri" w:hAnsi="Calibri" w:cs="Calibri"/>
          <w:color w:val="000000"/>
          <w:sz w:val="24"/>
          <w:szCs w:val="24"/>
          <w:bdr w:val="none" w:sz="0" w:space="0" w:color="auto" w:frame="1"/>
          <w:lang w:eastAsia="lv-LV"/>
        </w:rPr>
        <w:tab/>
      </w:r>
      <w:r w:rsidRPr="00540E67">
        <w:rPr>
          <w:rFonts w:ascii="Times New Roman" w:eastAsia="Calibri" w:hAnsi="Times New Roman" w:cs="Times New Roman"/>
          <w:color w:val="000000"/>
          <w:sz w:val="24"/>
          <w:szCs w:val="24"/>
          <w:bdr w:val="none" w:sz="0" w:space="0" w:color="auto" w:frame="1"/>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9.1.9.</w:t>
      </w:r>
      <w:r w:rsidRPr="00540E67">
        <w:rPr>
          <w:rFonts w:ascii="Times New Roman" w:eastAsia="Calibri" w:hAnsi="Times New Roman" w:cs="Times New Roman"/>
          <w:color w:val="000000"/>
          <w:sz w:val="24"/>
          <w:szCs w:val="24"/>
          <w:bdr w:val="none" w:sz="0" w:space="0" w:color="auto" w:frame="1"/>
          <w:lang w:eastAsia="lv-LV"/>
        </w:rPr>
        <w:tab/>
        <w:t>Uz personālsabiedrības biedru, ja Pretendents ir personālsabiedrība, ir attiecināmi Nolikuma 9.1. punkta 9.1.1. – 9.1.7.apakšpunktu nosacījumi.</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9.1.10.</w:t>
      </w:r>
      <w:r w:rsidRPr="00540E67">
        <w:rPr>
          <w:rFonts w:ascii="Times New Roman" w:eastAsia="Calibri" w:hAnsi="Times New Roman" w:cs="Times New Roman"/>
          <w:color w:val="000000"/>
          <w:sz w:val="24"/>
          <w:szCs w:val="24"/>
          <w:bdr w:val="none" w:sz="0" w:space="0" w:color="auto" w:frame="1"/>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9.1.11.</w:t>
      </w:r>
      <w:r w:rsidRPr="00540E67">
        <w:rPr>
          <w:rFonts w:ascii="Times New Roman" w:eastAsia="Calibri" w:hAnsi="Times New Roman" w:cs="Times New Roman"/>
          <w:color w:val="000000"/>
          <w:sz w:val="24"/>
          <w:szCs w:val="24"/>
          <w:bdr w:val="none" w:sz="0" w:space="0" w:color="auto" w:frame="1"/>
          <w:lang w:eastAsia="lv-LV"/>
        </w:rPr>
        <w:tab/>
        <w:t>Uz Pretendenta norādīto personu, uz kuras iespējām Pretendents balstās, lai apliecinātu, ka tā kvalifikācija atbilst paziņojumā par līgumu vai iepirkuma procedūras dokumentos noteiktajām prasībām, ir attiecināmi Nolikuma 9.1. punkta 9.1.1. – 9.1.7.apakšpunktu nosacījumi.</w:t>
      </w:r>
    </w:p>
    <w:p w:rsidR="00540E67" w:rsidRPr="00540E67" w:rsidRDefault="00540E67" w:rsidP="00540E67">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9.2.</w:t>
      </w:r>
      <w:r w:rsidRPr="00540E67">
        <w:rPr>
          <w:rFonts w:ascii="Times New Roman" w:eastAsia="Calibri" w:hAnsi="Calibri" w:cs="Calibri"/>
          <w:color w:val="000000"/>
          <w:sz w:val="24"/>
          <w:szCs w:val="24"/>
          <w:bdr w:val="none" w:sz="0" w:space="0" w:color="auto" w:frame="1"/>
          <w:lang w:eastAsia="lv-LV"/>
        </w:rPr>
        <w:tab/>
      </w:r>
      <w:r w:rsidRPr="00540E67">
        <w:rPr>
          <w:rFonts w:ascii="Times New Roman" w:eastAsia="Calibri" w:hAnsi="Times New Roman" w:cs="Times New Roman"/>
          <w:color w:val="000000"/>
          <w:sz w:val="24"/>
          <w:szCs w:val="24"/>
          <w:bdr w:val="none" w:sz="0" w:space="0" w:color="auto" w:frame="1"/>
          <w:lang w:eastAsia="lv-LV"/>
        </w:rPr>
        <w:t>Pasūtītājs pieprasa, lai Pretendents nomaina apakšuzņēmēju, kura sniedzamo pakalpojumu vērtība ir vismaz 10 procenti no kopējās publiska pakalpojuma līguma vērtības, ja tas atbilst Publisko iepirkumu likuma 42.panta pirmās daļas 2.-7.punktos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540E67" w:rsidRPr="00540E67" w:rsidRDefault="00540E67" w:rsidP="00540E67">
      <w:pPr>
        <w:pBdr>
          <w:top w:val="nil"/>
          <w:left w:val="nil"/>
          <w:bottom w:val="nil"/>
          <w:right w:val="nil"/>
          <w:between w:val="nil"/>
        </w:pBdr>
        <w:spacing w:after="12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9.3.</w:t>
      </w:r>
      <w:r w:rsidRPr="00540E67">
        <w:rPr>
          <w:rFonts w:ascii="Times New Roman" w:eastAsia="Calibri" w:hAnsi="Calibri" w:cs="Calibri"/>
          <w:color w:val="000000"/>
          <w:sz w:val="24"/>
          <w:szCs w:val="24"/>
          <w:bdr w:val="none" w:sz="0" w:space="0" w:color="auto" w:frame="1"/>
          <w:lang w:eastAsia="lv-LV"/>
        </w:rPr>
        <w:tab/>
      </w:r>
      <w:r w:rsidRPr="00540E67">
        <w:rPr>
          <w:rFonts w:ascii="Times New Roman" w:eastAsia="Calibri" w:hAnsi="Times New Roman" w:cs="Times New Roman"/>
          <w:color w:val="000000"/>
          <w:sz w:val="24"/>
          <w:szCs w:val="24"/>
          <w:bdr w:val="none" w:sz="0" w:space="0" w:color="auto" w:frame="1"/>
          <w:lang w:eastAsia="lv-LV"/>
        </w:rPr>
        <w:t>Uzticamības nodrošināšanai iesniegto piedāvājumu vērtēšana</w:t>
      </w:r>
      <w:bookmarkEnd w:id="38"/>
      <w:r w:rsidRPr="00540E67">
        <w:rPr>
          <w:rFonts w:ascii="Times New Roman" w:eastAsia="Calibri" w:hAnsi="Times New Roman" w:cs="Times New Roman"/>
          <w:color w:val="000000"/>
          <w:sz w:val="24"/>
          <w:szCs w:val="24"/>
          <w:bdr w:val="none" w:sz="0" w:space="0" w:color="auto" w:frame="1"/>
          <w:lang w:eastAsia="lv-LV"/>
        </w:rPr>
        <w:t>:</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Calibri" w:cs="Calibri"/>
          <w:color w:val="000000"/>
          <w:sz w:val="24"/>
          <w:szCs w:val="24"/>
          <w:bdr w:val="none" w:sz="0" w:space="0" w:color="auto" w:frame="1"/>
          <w:lang w:eastAsia="lv-LV"/>
        </w:rPr>
        <w:t>9.3.1.</w:t>
      </w:r>
      <w:r w:rsidRPr="00540E67">
        <w:rPr>
          <w:rFonts w:ascii="Times New Roman" w:eastAsia="Calibri" w:hAnsi="Calibri" w:cs="Calibri"/>
          <w:color w:val="000000"/>
          <w:sz w:val="24"/>
          <w:szCs w:val="24"/>
          <w:bdr w:val="none" w:sz="0" w:space="0" w:color="auto" w:frame="1"/>
          <w:lang w:eastAsia="lv-LV"/>
        </w:rPr>
        <w:tab/>
      </w:r>
      <w:r w:rsidRPr="00540E67">
        <w:rPr>
          <w:rFonts w:ascii="Times New Roman" w:eastAsia="Calibri" w:hAnsi="Times New Roman" w:cs="Times New Roman"/>
          <w:color w:val="000000"/>
          <w:sz w:val="24"/>
          <w:szCs w:val="24"/>
          <w:bdr w:val="none" w:sz="0" w:space="0" w:color="auto" w:frame="1"/>
          <w:lang w:eastAsia="lv-LV"/>
        </w:rPr>
        <w:t xml:space="preserve">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540E67">
        <w:rPr>
          <w:rFonts w:ascii="Times New Roman" w:eastAsia="Calibri" w:hAnsi="Times New Roman" w:cs="Times New Roman"/>
          <w:color w:val="000000"/>
          <w:sz w:val="24"/>
          <w:szCs w:val="24"/>
          <w:bdr w:val="none" w:sz="0" w:space="0" w:color="auto" w:frame="1"/>
          <w:lang w:eastAsia="lv-LV"/>
        </w:rPr>
        <w:t>personālvadības</w:t>
      </w:r>
      <w:proofErr w:type="spellEnd"/>
      <w:r w:rsidRPr="00540E67">
        <w:rPr>
          <w:rFonts w:ascii="Times New Roman" w:eastAsia="Calibri" w:hAnsi="Times New Roman" w:cs="Times New Roman"/>
          <w:color w:val="000000"/>
          <w:sz w:val="24"/>
          <w:szCs w:val="24"/>
          <w:bdr w:val="none" w:sz="0" w:space="0" w:color="auto" w:frame="1"/>
          <w:lang w:eastAsia="lv-LV"/>
        </w:rPr>
        <w:t xml:space="preserve"> pasākumiem, lai pierādītu savu uzticamību un novēstu tādu pašu un līdzīgu gadījumu atkārtošanos nākotnē.</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lastRenderedPageBreak/>
        <w:t>9.3.2.</w:t>
      </w:r>
      <w:r w:rsidRPr="00540E67">
        <w:rPr>
          <w:rFonts w:ascii="Times New Roman" w:eastAsia="Calibri" w:hAnsi="Times New Roman" w:cs="Times New Roman"/>
          <w:color w:val="000000"/>
          <w:sz w:val="24"/>
          <w:szCs w:val="24"/>
          <w:bdr w:val="none" w:sz="0" w:space="0" w:color="auto" w:frame="1"/>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540E67" w:rsidRPr="00540E67" w:rsidRDefault="00540E67" w:rsidP="00540E67">
      <w:pPr>
        <w:pBdr>
          <w:top w:val="nil"/>
          <w:left w:val="nil"/>
          <w:bottom w:val="nil"/>
          <w:right w:val="nil"/>
          <w:between w:val="nil"/>
        </w:pBdr>
        <w:spacing w:after="120" w:line="240" w:lineRule="auto"/>
        <w:ind w:left="851" w:hanging="851"/>
        <w:jc w:val="both"/>
        <w:rPr>
          <w:rFonts w:ascii="Times New Roman" w:eastAsia="Calibri" w:hAnsi="Times New Roman" w:cs="Times New Roman"/>
          <w:color w:val="000000"/>
          <w:sz w:val="24"/>
          <w:szCs w:val="24"/>
          <w:bdr w:val="none" w:sz="0" w:space="0" w:color="auto" w:frame="1"/>
          <w:lang w:eastAsia="lv-LV"/>
        </w:rPr>
      </w:pPr>
      <w:r w:rsidRPr="00540E67">
        <w:rPr>
          <w:rFonts w:ascii="Times New Roman" w:eastAsia="Calibri" w:hAnsi="Times New Roman" w:cs="Times New Roman"/>
          <w:color w:val="000000"/>
          <w:sz w:val="24"/>
          <w:szCs w:val="24"/>
          <w:bdr w:val="none" w:sz="0" w:space="0" w:color="auto" w:frame="1"/>
          <w:lang w:eastAsia="lv-LV"/>
        </w:rPr>
        <w:t>9.3.3.</w:t>
      </w:r>
      <w:r w:rsidRPr="00540E67">
        <w:rPr>
          <w:rFonts w:ascii="Times New Roman" w:eastAsia="Calibri" w:hAnsi="Times New Roman" w:cs="Times New Roman"/>
          <w:color w:val="000000"/>
          <w:sz w:val="24"/>
          <w:szCs w:val="24"/>
          <w:bdr w:val="none" w:sz="0" w:space="0" w:color="auto" w:frame="1"/>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540E67" w:rsidRPr="00540E67" w:rsidRDefault="00540E67" w:rsidP="00540E67">
      <w:pPr>
        <w:pBdr>
          <w:top w:val="nil"/>
          <w:left w:val="nil"/>
          <w:bottom w:val="nil"/>
          <w:right w:val="nil"/>
          <w:between w:val="nil"/>
        </w:pBdr>
        <w:tabs>
          <w:tab w:val="left" w:pos="319"/>
        </w:tabs>
        <w:spacing w:before="120" w:after="120" w:line="240" w:lineRule="auto"/>
        <w:ind w:left="720" w:hanging="720"/>
        <w:jc w:val="both"/>
        <w:rPr>
          <w:rFonts w:ascii="Times New Roman" w:eastAsia="Times New Roman" w:hAnsi="Times New Roman" w:cs="Times New Roman"/>
          <w:b/>
          <w:color w:val="000000"/>
          <w:sz w:val="24"/>
          <w:szCs w:val="24"/>
        </w:rPr>
      </w:pPr>
      <w:r w:rsidRPr="00540E67">
        <w:rPr>
          <w:rFonts w:ascii="Times New Roman" w:eastAsia="Calibri" w:hAnsi="Times New Roman" w:cs="Times New Roman"/>
          <w:color w:val="000000"/>
          <w:sz w:val="24"/>
          <w:szCs w:val="24"/>
          <w:bdr w:val="none" w:sz="0" w:space="0" w:color="auto" w:frame="1"/>
          <w:lang w:eastAsia="lv-LV"/>
        </w:rPr>
        <w:t>9.3.4.</w:t>
      </w:r>
      <w:r w:rsidRPr="00540E67">
        <w:rPr>
          <w:rFonts w:ascii="Times New Roman" w:eastAsia="Calibri" w:hAnsi="Times New Roman" w:cs="Times New Roman"/>
          <w:color w:val="000000"/>
          <w:sz w:val="24"/>
          <w:szCs w:val="24"/>
          <w:bdr w:val="none" w:sz="0" w:space="0" w:color="auto" w:frame="1"/>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540E67" w:rsidRPr="00540E67" w:rsidRDefault="00540E67" w:rsidP="00540E67">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Pielikumi:</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1.pielikums</w:t>
      </w:r>
      <w:r w:rsidRPr="00540E67">
        <w:rPr>
          <w:rFonts w:ascii="Times New Roman" w:eastAsia="Times New Roman" w:hAnsi="Times New Roman" w:cs="Times New Roman"/>
          <w:b/>
          <w:color w:val="000000"/>
          <w:sz w:val="24"/>
          <w:szCs w:val="24"/>
        </w:rPr>
        <w:tab/>
      </w:r>
      <w:r w:rsidRPr="00540E67">
        <w:rPr>
          <w:rFonts w:ascii="Times New Roman" w:eastAsia="Times New Roman" w:hAnsi="Times New Roman" w:cs="Times New Roman"/>
          <w:color w:val="000000"/>
          <w:sz w:val="24"/>
          <w:szCs w:val="24"/>
        </w:rPr>
        <w:t xml:space="preserve">Pretendenta pieteikums. </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1.A pielikums</w:t>
      </w: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color w:val="000000"/>
          <w:sz w:val="24"/>
          <w:szCs w:val="26"/>
          <w:bdr w:val="none" w:sz="0" w:space="0" w:color="auto" w:frame="1"/>
          <w:lang w:eastAsia="lv-LV"/>
        </w:rPr>
        <w:t>Pretendenta apliecinājums</w:t>
      </w:r>
      <w:r w:rsidR="00227503">
        <w:rPr>
          <w:rFonts w:ascii="Times New Roman" w:eastAsia="Times New Roman" w:hAnsi="Times New Roman" w:cs="Times New Roman"/>
          <w:color w:val="000000"/>
          <w:sz w:val="24"/>
          <w:szCs w:val="26"/>
          <w:bdr w:val="none" w:sz="0" w:space="0" w:color="auto" w:frame="1"/>
          <w:lang w:eastAsia="lv-LV"/>
        </w:rPr>
        <w:t>.</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2.pielikums</w:t>
      </w:r>
      <w:r w:rsidRPr="00540E67">
        <w:rPr>
          <w:rFonts w:ascii="Times New Roman" w:eastAsia="Times New Roman" w:hAnsi="Times New Roman" w:cs="Times New Roman"/>
          <w:b/>
          <w:color w:val="000000"/>
          <w:sz w:val="24"/>
          <w:szCs w:val="24"/>
        </w:rPr>
        <w:tab/>
      </w:r>
      <w:r w:rsidRPr="00540E67">
        <w:rPr>
          <w:rFonts w:ascii="Times New Roman" w:eastAsia="Times New Roman" w:hAnsi="Times New Roman" w:cs="Times New Roman"/>
          <w:color w:val="000000"/>
          <w:sz w:val="24"/>
          <w:szCs w:val="24"/>
        </w:rPr>
        <w:t>Tehniskā specifikācija.</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3.pielikums</w:t>
      </w: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color w:val="000000"/>
          <w:sz w:val="24"/>
          <w:szCs w:val="24"/>
        </w:rPr>
        <w:tab/>
        <w:t xml:space="preserve">Apliecinājums par Pretendenta pieredzi. </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4.pielikums</w:t>
      </w: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color w:val="000000"/>
          <w:sz w:val="24"/>
          <w:szCs w:val="24"/>
        </w:rPr>
        <w:tab/>
        <w:t>Personāla saraksts.</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5. pielikums</w:t>
      </w:r>
      <w:r w:rsidRPr="00540E67">
        <w:rPr>
          <w:rFonts w:ascii="Times New Roman" w:eastAsia="Times New Roman" w:hAnsi="Times New Roman" w:cs="Times New Roman"/>
          <w:color w:val="000000"/>
          <w:sz w:val="24"/>
          <w:szCs w:val="24"/>
        </w:rPr>
        <w:tab/>
        <w:t>Personāla CV un apliecinājums.</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6. pielikums</w:t>
      </w: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color w:val="000000"/>
          <w:sz w:val="24"/>
          <w:szCs w:val="24"/>
        </w:rPr>
        <w:tab/>
        <w:t>Finanšu piedāvājuma forma</w:t>
      </w:r>
      <w:r w:rsidR="00227503">
        <w:rPr>
          <w:rFonts w:ascii="Times New Roman" w:eastAsia="Times New Roman" w:hAnsi="Times New Roman" w:cs="Times New Roman"/>
          <w:color w:val="000000"/>
          <w:sz w:val="24"/>
          <w:szCs w:val="24"/>
        </w:rPr>
        <w:t>.</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6.A pielikums</w:t>
      </w:r>
      <w:r w:rsidRPr="00540E67">
        <w:rPr>
          <w:rFonts w:ascii="Times New Roman" w:eastAsia="Times New Roman" w:hAnsi="Times New Roman" w:cs="Times New Roman"/>
          <w:color w:val="000000"/>
          <w:sz w:val="24"/>
          <w:szCs w:val="24"/>
        </w:rPr>
        <w:t xml:space="preserve"> Izvērstā finanšu piedāvājuma forma</w:t>
      </w:r>
      <w:r w:rsidR="00227503">
        <w:rPr>
          <w:rFonts w:ascii="Times New Roman" w:eastAsia="Times New Roman" w:hAnsi="Times New Roman" w:cs="Times New Roman"/>
          <w:color w:val="000000"/>
          <w:sz w:val="24"/>
          <w:szCs w:val="24"/>
        </w:rPr>
        <w:t>.</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7.pielikums</w:t>
      </w:r>
      <w:r w:rsidRPr="00540E67">
        <w:rPr>
          <w:rFonts w:ascii="Times New Roman" w:eastAsia="Times New Roman" w:hAnsi="Times New Roman" w:cs="Times New Roman"/>
          <w:color w:val="000000"/>
          <w:sz w:val="24"/>
          <w:szCs w:val="24"/>
        </w:rPr>
        <w:tab/>
        <w:t xml:space="preserve">Vispārīgās vienošanās projekts. </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 xml:space="preserve">8.pielikums </w:t>
      </w:r>
      <w:r w:rsidRPr="00540E67">
        <w:rPr>
          <w:rFonts w:ascii="Times New Roman" w:eastAsia="Times New Roman" w:hAnsi="Times New Roman" w:cs="Times New Roman"/>
          <w:b/>
          <w:color w:val="000000"/>
          <w:sz w:val="24"/>
          <w:szCs w:val="24"/>
        </w:rPr>
        <w:tab/>
      </w:r>
      <w:r w:rsidRPr="00540E67">
        <w:rPr>
          <w:rFonts w:ascii="Times New Roman" w:eastAsia="Times New Roman" w:hAnsi="Times New Roman" w:cs="Times New Roman"/>
          <w:color w:val="000000"/>
          <w:sz w:val="24"/>
          <w:szCs w:val="24"/>
        </w:rPr>
        <w:t>Siguldas novada pašvaldības domes lēmuma izraksts.</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highlight w:val="yellow"/>
        </w:rPr>
      </w:pPr>
    </w:p>
    <w:p w:rsidR="00540E67" w:rsidRPr="00540E67" w:rsidRDefault="00540E67" w:rsidP="00540E67">
      <w:pPr>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b/>
          <w:color w:val="000000"/>
          <w:sz w:val="24"/>
          <w:szCs w:val="24"/>
          <w:highlight w:val="yellow"/>
        </w:rPr>
        <w:br w:type="page"/>
      </w: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u w:val="single"/>
        </w:rPr>
      </w:pPr>
      <w:r w:rsidRPr="00540E67">
        <w:rPr>
          <w:rFonts w:ascii="Times New Roman" w:eastAsia="Times New Roman" w:hAnsi="Times New Roman" w:cs="Times New Roman"/>
          <w:b/>
          <w:color w:val="000000"/>
          <w:sz w:val="24"/>
          <w:szCs w:val="24"/>
        </w:rPr>
        <w:lastRenderedPageBreak/>
        <w:t>1. pielikums</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PRETENDENTA PIETEIKUMS</w:t>
      </w:r>
    </w:p>
    <w:p w:rsidR="00540E67" w:rsidRPr="00540E67" w:rsidRDefault="00227503" w:rsidP="00540E67">
      <w:pPr>
        <w:pBdr>
          <w:top w:val="nil"/>
          <w:left w:val="nil"/>
          <w:bottom w:val="nil"/>
          <w:right w:val="nil"/>
          <w:between w:val="nil"/>
        </w:pBdr>
        <w:spacing w:before="120" w:after="12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540E67" w:rsidRPr="00540E67">
        <w:rPr>
          <w:rFonts w:ascii="Times New Roman" w:eastAsia="Times New Roman" w:hAnsi="Times New Roman" w:cs="Times New Roman"/>
          <w:b/>
          <w:color w:val="000000"/>
          <w:sz w:val="24"/>
          <w:szCs w:val="24"/>
        </w:rPr>
        <w:t>Specializēto darbnīcu pakalpojuma sniegšana personām ar garīga rakstura un funkcionāliem traucējumiem darbspējīgā vecumā nodrošināšana</w:t>
      </w:r>
      <w:r>
        <w:rPr>
          <w:rFonts w:ascii="Times New Roman" w:eastAsia="Times New Roman" w:hAnsi="Times New Roman" w:cs="Times New Roman"/>
          <w:b/>
          <w:color w:val="000000"/>
          <w:sz w:val="24"/>
          <w:szCs w:val="24"/>
        </w:rPr>
        <w:t>”</w:t>
      </w:r>
    </w:p>
    <w:p w:rsidR="00540E67" w:rsidRPr="00540E67" w:rsidRDefault="00540E67" w:rsidP="00540E67">
      <w:pPr>
        <w:pBdr>
          <w:top w:val="nil"/>
          <w:left w:val="nil"/>
          <w:bottom w:val="nil"/>
          <w:right w:val="nil"/>
          <w:between w:val="nil"/>
        </w:pBdr>
        <w:spacing w:before="120" w:after="120" w:line="240" w:lineRule="auto"/>
        <w:ind w:firstLine="720"/>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ind w:firstLine="720"/>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(identifikācijas Nr. SNP 2018/03/AK) </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Iepazinušies ar iepirkuma “Specializēto darbnīcu pakalpojuma sniegšana personām ar garīga rakstura un funkcionāliem traucējumiem darbspējīgā vecumā nodrošināšana” (identifikācijas Nr. SNP 2018/03/AK) Nolikumu un pieņemot visus tā noteikumus, es, šī pieteikuma beigās parakstījies, apstiprinu, ka piekrītu iepirkuma Nolikuma noteikumiem, un piedāvāju sniegt pakalpojumu saskaņā ar iepirkuma Nolikumu, par kopējo summu:</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p>
    <w:tbl>
      <w:tblPr>
        <w:tblW w:w="993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2"/>
        <w:gridCol w:w="5528"/>
      </w:tblGrid>
      <w:tr w:rsidR="00540E67" w:rsidRPr="00540E67" w:rsidTr="00081E9F">
        <w:tc>
          <w:tcPr>
            <w:tcW w:w="4402" w:type="dxa"/>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Iepirkuma nosaukums</w:t>
            </w:r>
          </w:p>
        </w:tc>
        <w:tc>
          <w:tcPr>
            <w:tcW w:w="5528" w:type="dxa"/>
          </w:tcPr>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EUR bez PVN ....%/36 mēnešiem</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(summa cipariem un vārdiem)</w:t>
            </w:r>
            <w:r w:rsidRPr="00540E67">
              <w:rPr>
                <w:rFonts w:ascii="Times New Roman" w:eastAsia="Times New Roman" w:hAnsi="Times New Roman" w:cs="Times New Roman"/>
                <w:color w:val="000000"/>
                <w:vertAlign w:val="superscript"/>
              </w:rPr>
              <w:footnoteReference w:id="4"/>
            </w:r>
          </w:p>
        </w:tc>
      </w:tr>
      <w:tr w:rsidR="00540E67" w:rsidRPr="00540E67" w:rsidTr="00081E9F">
        <w:tc>
          <w:tcPr>
            <w:tcW w:w="4402"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540E67">
              <w:rPr>
                <w:rFonts w:ascii="Times New Roman" w:eastAsia="Times New Roman" w:hAnsi="Times New Roman" w:cs="Times New Roman"/>
                <w:color w:val="000000"/>
                <w:sz w:val="24"/>
                <w:szCs w:val="24"/>
              </w:rPr>
              <w:t>Specializēto darbnīcu pakalpojuma sniegšana personām ar garīga rakstura un funkcionāliem traucējumiem darbspējīgā vecumā nodrošināšana</w:t>
            </w:r>
          </w:p>
        </w:tc>
        <w:tc>
          <w:tcPr>
            <w:tcW w:w="5528" w:type="dxa"/>
          </w:tcPr>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tc>
      </w:tr>
    </w:tbl>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u w:val="single"/>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3138"/>
      </w:tblGrid>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Pretendenta nosaukums</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Vienotais reģistrācijas numurs</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Juridiskā adrese</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Biroja adrese</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Kontaktpersona (vārds, uzvārds, amats)</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Tālruņa numurs</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Faksa numurs</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E-pasta adrese</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Uzņēmuma bankas rekvizīti: Banka</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Kods</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Konts</w:t>
            </w:r>
          </w:p>
        </w:tc>
        <w:tc>
          <w:tcPr>
            <w:tcW w:w="5285" w:type="dxa"/>
            <w:gridSpan w:val="2"/>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40E67" w:rsidRPr="00540E67" w:rsidTr="00081E9F">
        <w:tc>
          <w:tcPr>
            <w:tcW w:w="4633"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bdr w:val="nil"/>
                <w:lang w:eastAsia="lv-LV"/>
              </w:rPr>
              <w:t>Pretendenta statuss</w:t>
            </w:r>
            <w:r w:rsidRPr="00540E67">
              <w:rPr>
                <w:rFonts w:ascii="Times New Roman" w:eastAsia="Times New Roman" w:hAnsi="Times New Roman" w:cs="Times New Roman"/>
                <w:color w:val="000000"/>
                <w:sz w:val="24"/>
                <w:szCs w:val="24"/>
                <w:bdr w:val="nil"/>
                <w:vertAlign w:val="superscript"/>
                <w:lang w:eastAsia="lv-LV"/>
              </w:rPr>
              <w:footnoteReference w:id="5"/>
            </w:r>
          </w:p>
        </w:tc>
        <w:tc>
          <w:tcPr>
            <w:tcW w:w="2147"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Segoe UI Symbol" w:eastAsia="Times New Roman" w:hAnsi="Segoe UI Symbol" w:cs="Segoe UI Symbol"/>
                <w:color w:val="000000"/>
                <w:sz w:val="24"/>
                <w:szCs w:val="24"/>
              </w:rPr>
              <w:t>☐</w:t>
            </w:r>
            <w:r w:rsidRPr="00540E67">
              <w:rPr>
                <w:rFonts w:ascii="Times New Roman" w:eastAsia="Times New Roman" w:hAnsi="Times New Roman" w:cs="Times New Roman"/>
                <w:color w:val="000000"/>
                <w:sz w:val="24"/>
                <w:szCs w:val="24"/>
              </w:rPr>
              <w:t>mazais uzņēmums</w:t>
            </w:r>
          </w:p>
        </w:tc>
        <w:tc>
          <w:tcPr>
            <w:tcW w:w="3138" w:type="dxa"/>
          </w:tcPr>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Segoe UI Symbol" w:eastAsia="Times New Roman" w:hAnsi="Segoe UI Symbol" w:cs="Segoe UI Symbol"/>
                <w:color w:val="000000"/>
                <w:sz w:val="24"/>
                <w:szCs w:val="24"/>
              </w:rPr>
              <w:t>☐</w:t>
            </w:r>
            <w:r w:rsidRPr="00540E67">
              <w:rPr>
                <w:rFonts w:ascii="Times New Roman" w:eastAsia="Times New Roman" w:hAnsi="Times New Roman" w:cs="Times New Roman"/>
                <w:color w:val="000000"/>
                <w:sz w:val="24"/>
                <w:szCs w:val="24"/>
              </w:rPr>
              <w:t>vidējais uzņēmums</w:t>
            </w:r>
          </w:p>
        </w:tc>
      </w:tr>
    </w:tbl>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Apliecinām, ka izpildot darbus, tiks ievēroti Pasūtītāja pārstāvju norādījumi.</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Apliecinām, ka darbu izpildes apstākļi un apjoms ir skaidrs un ka to var realizēt, nepārkāpjot normatīvo aktu prasības un publiskos ierobežojumus, atbilstoši Nolikumam un tā pielikumiem.</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Esam iesnieguši visu prasīto informāciju.</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lastRenderedPageBreak/>
        <w:t>Neesam iesnieguši nepatiesu informāciju savas kvalifikācijas novērtēšanai.</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Piedāvājuma derīguma termiņš ir _________ dienas (ne mazāk kā 120 dienas).</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lpp. </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Piedāvājums dalībai iepirkumā sastāv no __________ lpp.</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Vārds, Uzvārds</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Ieņemamais amats</w:t>
      </w:r>
      <w:r w:rsidRPr="00540E67">
        <w:rPr>
          <w:rFonts w:ascii="Times New Roman" w:eastAsia="Times New Roman" w:hAnsi="Times New Roman" w:cs="Times New Roman"/>
          <w:color w:val="000000"/>
          <w:sz w:val="24"/>
          <w:szCs w:val="24"/>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Paraksts</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Datums</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Zīmogs</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rPr>
          <w:rFonts w:ascii="Times New Roman" w:eastAsia="Times New Roman" w:hAnsi="Times New Roman" w:cs="Times New Roman"/>
          <w:color w:val="000000"/>
          <w:sz w:val="24"/>
          <w:szCs w:val="24"/>
          <w:highlight w:val="yellow"/>
        </w:rPr>
      </w:pPr>
      <w:r w:rsidRPr="00540E67">
        <w:rPr>
          <w:rFonts w:ascii="Times New Roman" w:eastAsia="Times New Roman" w:hAnsi="Times New Roman" w:cs="Times New Roman"/>
          <w:color w:val="000000"/>
          <w:sz w:val="24"/>
          <w:szCs w:val="24"/>
          <w:highlight w:val="yellow"/>
        </w:rPr>
        <w:br w:type="page"/>
      </w:r>
    </w:p>
    <w:p w:rsidR="00540E67" w:rsidRPr="00540E67" w:rsidRDefault="00540E67" w:rsidP="00540E67">
      <w:pPr>
        <w:pBdr>
          <w:top w:val="nil"/>
          <w:left w:val="nil"/>
          <w:bottom w:val="nil"/>
          <w:right w:val="nil"/>
          <w:between w:val="nil"/>
        </w:pBdr>
        <w:spacing w:after="0" w:line="240" w:lineRule="auto"/>
        <w:jc w:val="right"/>
        <w:rPr>
          <w:rFonts w:ascii="Times New Roman" w:eastAsia="Times New Roman" w:hAnsi="Times New Roman" w:cs="Times New Roman"/>
          <w:b/>
          <w:color w:val="000000"/>
          <w:sz w:val="23"/>
          <w:szCs w:val="23"/>
        </w:rPr>
      </w:pPr>
      <w:r w:rsidRPr="00540E67">
        <w:rPr>
          <w:rFonts w:ascii="Times New Roman" w:eastAsia="Times New Roman" w:hAnsi="Times New Roman" w:cs="Times New Roman"/>
          <w:b/>
          <w:color w:val="000000"/>
          <w:sz w:val="23"/>
          <w:szCs w:val="23"/>
        </w:rPr>
        <w:lastRenderedPageBreak/>
        <w:t xml:space="preserve">1.A.pielikums </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540E67">
        <w:rPr>
          <w:rFonts w:ascii="Times New Roman" w:eastAsia="Times New Roman" w:hAnsi="Times New Roman" w:cs="Times New Roman"/>
          <w:b/>
          <w:bCs/>
          <w:color w:val="000000"/>
          <w:sz w:val="23"/>
          <w:szCs w:val="23"/>
        </w:rPr>
        <w:t>_____________________________________</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bCs/>
          <w:i/>
          <w:color w:val="000000"/>
          <w:sz w:val="23"/>
          <w:szCs w:val="23"/>
        </w:rPr>
      </w:pPr>
      <w:r w:rsidRPr="00540E67">
        <w:rPr>
          <w:rFonts w:ascii="Times New Roman" w:eastAsia="Times New Roman" w:hAnsi="Times New Roman" w:cs="Times New Roman"/>
          <w:bCs/>
          <w:i/>
          <w:color w:val="000000"/>
          <w:sz w:val="23"/>
          <w:szCs w:val="23"/>
        </w:rPr>
        <w:t xml:space="preserve">/Pretendenta nosaukums, </w:t>
      </w:r>
      <w:proofErr w:type="spellStart"/>
      <w:r w:rsidRPr="00540E67">
        <w:rPr>
          <w:rFonts w:ascii="Times New Roman" w:eastAsia="Times New Roman" w:hAnsi="Times New Roman" w:cs="Times New Roman"/>
          <w:bCs/>
          <w:i/>
          <w:color w:val="000000"/>
          <w:sz w:val="23"/>
          <w:szCs w:val="23"/>
        </w:rPr>
        <w:t>reģ</w:t>
      </w:r>
      <w:proofErr w:type="spellEnd"/>
      <w:r w:rsidRPr="00540E67">
        <w:rPr>
          <w:rFonts w:ascii="Times New Roman" w:eastAsia="Times New Roman" w:hAnsi="Times New Roman" w:cs="Times New Roman"/>
          <w:bCs/>
          <w:i/>
          <w:color w:val="000000"/>
          <w:sz w:val="23"/>
          <w:szCs w:val="23"/>
        </w:rPr>
        <w:t>. Nr. /</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3"/>
          <w:szCs w:val="23"/>
        </w:rPr>
      </w:pP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3"/>
          <w:szCs w:val="23"/>
        </w:rPr>
      </w:pPr>
      <w:r w:rsidRPr="00540E67">
        <w:rPr>
          <w:rFonts w:ascii="Times New Roman" w:eastAsia="Times New Roman" w:hAnsi="Times New Roman" w:cs="Times New Roman"/>
          <w:b/>
          <w:bCs/>
          <w:color w:val="000000"/>
          <w:sz w:val="23"/>
          <w:szCs w:val="23"/>
        </w:rPr>
        <w:t>APLIECINĀJUMS</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sidRPr="00540E67">
        <w:rPr>
          <w:rFonts w:ascii="Times New Roman" w:eastAsia="Times New Roman" w:hAnsi="Times New Roman" w:cs="Times New Roman"/>
          <w:b/>
          <w:color w:val="000000"/>
          <w:sz w:val="23"/>
          <w:szCs w:val="23"/>
        </w:rPr>
        <w:t>ATKLĀTĀ KONKURSĀ</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sidRPr="00540E67">
        <w:rPr>
          <w:rFonts w:ascii="Times New Roman" w:eastAsia="Times New Roman" w:hAnsi="Times New Roman" w:cs="Times New Roman"/>
          <w:b/>
          <w:color w:val="000000"/>
          <w:sz w:val="23"/>
          <w:szCs w:val="23"/>
        </w:rPr>
        <w:t>“Specializēto darbnīcu pakalpojuma sniegšana personām ar garīga rakstura traucējumiem un funkcionāliem traucējumiem darbspējīgā vecumā nodrošināšana”</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sidRPr="00540E67">
        <w:rPr>
          <w:rFonts w:ascii="Times New Roman" w:eastAsia="Times New Roman" w:hAnsi="Times New Roman" w:cs="Times New Roman"/>
          <w:color w:val="000000"/>
          <w:sz w:val="23"/>
          <w:szCs w:val="23"/>
        </w:rPr>
        <w:t>iepirkuma identifikācijas Nr. SNP 2018/03/AK</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3"/>
          <w:szCs w:val="23"/>
        </w:rPr>
      </w:pPr>
    </w:p>
    <w:p w:rsidR="00540E67" w:rsidRPr="00540E67" w:rsidRDefault="00540E67" w:rsidP="00540E67">
      <w:pPr>
        <w:pBdr>
          <w:top w:val="nil"/>
          <w:left w:val="nil"/>
          <w:bottom w:val="nil"/>
          <w:right w:val="nil"/>
          <w:between w:val="nil"/>
        </w:pBdr>
        <w:spacing w:after="0" w:line="240" w:lineRule="auto"/>
        <w:ind w:right="-874"/>
        <w:jc w:val="center"/>
        <w:rPr>
          <w:rFonts w:ascii="Times New Roman" w:eastAsia="Times New Roman" w:hAnsi="Times New Roman" w:cs="Times New Roman"/>
          <w:b/>
          <w:color w:val="000000"/>
          <w:sz w:val="23"/>
          <w:szCs w:val="23"/>
          <w:highlight w:val="yellow"/>
        </w:rPr>
      </w:pPr>
    </w:p>
    <w:tbl>
      <w:tblPr>
        <w:tblW w:w="9885" w:type="dxa"/>
        <w:tblLayout w:type="fixed"/>
        <w:tblLook w:val="04A0" w:firstRow="1" w:lastRow="0" w:firstColumn="1" w:lastColumn="0" w:noHBand="0" w:noVBand="1"/>
      </w:tblPr>
      <w:tblGrid>
        <w:gridCol w:w="5351"/>
        <w:gridCol w:w="4534"/>
      </w:tblGrid>
      <w:tr w:rsidR="00540E67" w:rsidRPr="00540E67" w:rsidTr="00081E9F">
        <w:trPr>
          <w:cantSplit/>
        </w:trPr>
        <w:tc>
          <w:tcPr>
            <w:tcW w:w="5353" w:type="dxa"/>
            <w:hideMark/>
          </w:tcPr>
          <w:p w:rsidR="00540E67" w:rsidRPr="00540E67" w:rsidRDefault="00540E67" w:rsidP="00540E67">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color w:val="000000"/>
                <w:sz w:val="23"/>
                <w:szCs w:val="23"/>
              </w:rPr>
            </w:pPr>
            <w:r w:rsidRPr="00540E67">
              <w:rPr>
                <w:rFonts w:ascii="Times New Roman" w:eastAsia="Times New Roman" w:hAnsi="Times New Roman" w:cs="Times New Roman"/>
                <w:color w:val="000000"/>
                <w:sz w:val="23"/>
                <w:szCs w:val="23"/>
              </w:rPr>
              <w:t>_____________________</w:t>
            </w:r>
          </w:p>
          <w:p w:rsidR="00540E67" w:rsidRPr="00540E67" w:rsidRDefault="00540E67" w:rsidP="00540E67">
            <w:pPr>
              <w:pBdr>
                <w:top w:val="nil"/>
                <w:left w:val="nil"/>
                <w:bottom w:val="nil"/>
                <w:right w:val="nil"/>
                <w:between w:val="nil"/>
              </w:pBdr>
              <w:tabs>
                <w:tab w:val="center" w:pos="4153"/>
                <w:tab w:val="right" w:pos="8306"/>
              </w:tabs>
              <w:spacing w:after="0" w:line="254" w:lineRule="auto"/>
              <w:rPr>
                <w:rFonts w:ascii="Times New Roman" w:eastAsia="Times New Roman" w:hAnsi="Times New Roman" w:cs="Times New Roman"/>
                <w:i/>
                <w:color w:val="000000"/>
                <w:sz w:val="23"/>
                <w:szCs w:val="23"/>
              </w:rPr>
            </w:pPr>
            <w:r w:rsidRPr="00540E67">
              <w:rPr>
                <w:rFonts w:ascii="Times New Roman" w:eastAsia="Times New Roman" w:hAnsi="Times New Roman" w:cs="Times New Roman"/>
                <w:color w:val="000000"/>
                <w:sz w:val="23"/>
                <w:szCs w:val="23"/>
              </w:rPr>
              <w:t xml:space="preserve">               </w:t>
            </w:r>
            <w:r w:rsidRPr="00540E67">
              <w:rPr>
                <w:rFonts w:ascii="Times New Roman" w:eastAsia="Times New Roman" w:hAnsi="Times New Roman" w:cs="Times New Roman"/>
                <w:i/>
                <w:color w:val="000000"/>
                <w:sz w:val="23"/>
                <w:szCs w:val="23"/>
              </w:rPr>
              <w:t>/Datums/</w:t>
            </w:r>
          </w:p>
        </w:tc>
        <w:tc>
          <w:tcPr>
            <w:tcW w:w="4536" w:type="dxa"/>
          </w:tcPr>
          <w:p w:rsidR="00540E67" w:rsidRPr="00540E67" w:rsidRDefault="00540E67" w:rsidP="00540E67">
            <w:pPr>
              <w:pBdr>
                <w:top w:val="nil"/>
                <w:left w:val="nil"/>
                <w:bottom w:val="nil"/>
                <w:right w:val="nil"/>
                <w:between w:val="nil"/>
              </w:pBdr>
              <w:tabs>
                <w:tab w:val="center" w:pos="3719"/>
                <w:tab w:val="right" w:pos="8306"/>
              </w:tabs>
              <w:spacing w:after="0" w:line="254" w:lineRule="auto"/>
              <w:ind w:right="601"/>
              <w:jc w:val="right"/>
              <w:rPr>
                <w:rFonts w:ascii="Times New Roman" w:eastAsia="Times New Roman" w:hAnsi="Times New Roman" w:cs="Times New Roman"/>
                <w:color w:val="000000"/>
                <w:sz w:val="23"/>
                <w:szCs w:val="23"/>
              </w:rPr>
            </w:pPr>
          </w:p>
        </w:tc>
      </w:tr>
    </w:tbl>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3"/>
          <w:szCs w:val="23"/>
        </w:rPr>
      </w:pPr>
    </w:p>
    <w:p w:rsidR="00540E67" w:rsidRPr="00540E67" w:rsidRDefault="00540E67" w:rsidP="00540E67">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540E67">
        <w:rPr>
          <w:rFonts w:ascii="Times New Roman" w:eastAsia="Times New Roman" w:hAnsi="Times New Roman" w:cs="Times New Roman"/>
          <w:color w:val="000000"/>
          <w:sz w:val="23"/>
          <w:szCs w:val="23"/>
        </w:rPr>
        <w:t xml:space="preserve">Pretendents ______________________________________________________________________ </w:t>
      </w:r>
    </w:p>
    <w:p w:rsidR="00540E67" w:rsidRPr="00540E67" w:rsidRDefault="00540E67" w:rsidP="00540E67">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sidRPr="00540E67">
        <w:rPr>
          <w:rFonts w:ascii="Times New Roman" w:eastAsia="Times New Roman" w:hAnsi="Times New Roman" w:cs="Times New Roman"/>
          <w:i/>
          <w:color w:val="000000"/>
          <w:sz w:val="23"/>
          <w:szCs w:val="23"/>
        </w:rPr>
        <w:t xml:space="preserve">                                                                                  /Nosaukums/ Vārds, uzvārds/</w:t>
      </w:r>
      <w:r w:rsidRPr="00540E67">
        <w:rPr>
          <w:rFonts w:ascii="Times New Roman" w:eastAsia="Times New Roman" w:hAnsi="Times New Roman" w:cs="Times New Roman"/>
          <w:color w:val="000000"/>
          <w:sz w:val="23"/>
          <w:szCs w:val="23"/>
        </w:rPr>
        <w:t xml:space="preserve"> </w:t>
      </w:r>
    </w:p>
    <w:p w:rsidR="00540E67" w:rsidRPr="00540E67" w:rsidRDefault="00540E67" w:rsidP="00540E67">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p>
    <w:p w:rsidR="00540E67" w:rsidRPr="00540E67" w:rsidRDefault="00540E67" w:rsidP="00540E67">
      <w:pPr>
        <w:keepNext/>
        <w:pBdr>
          <w:top w:val="nil"/>
          <w:left w:val="nil"/>
          <w:bottom w:val="nil"/>
          <w:right w:val="nil"/>
          <w:between w:val="nil"/>
        </w:pBdr>
        <w:spacing w:after="0" w:line="240" w:lineRule="auto"/>
        <w:jc w:val="both"/>
        <w:outlineLvl w:val="0"/>
        <w:rPr>
          <w:rFonts w:ascii="Times New Roman" w:eastAsia="Arial Unicode MS" w:hAnsi="Times New Roman" w:cs="Times New Roman"/>
          <w:b/>
          <w:bCs/>
          <w:color w:val="000000"/>
          <w:sz w:val="23"/>
          <w:szCs w:val="23"/>
        </w:rPr>
      </w:pPr>
      <w:r w:rsidRPr="00540E67">
        <w:rPr>
          <w:rFonts w:ascii="Times New Roman" w:eastAsia="Times New Roman" w:hAnsi="Times New Roman" w:cs="Times New Roman"/>
          <w:color w:val="000000"/>
          <w:sz w:val="23"/>
          <w:szCs w:val="23"/>
        </w:rPr>
        <w:t xml:space="preserve">ar piedāvājuma iesniegšanu piesaka dalību atklātā konkursā </w:t>
      </w:r>
      <w:r w:rsidRPr="00540E67">
        <w:rPr>
          <w:rFonts w:ascii="Times New Roman" w:eastAsia="Arial Unicode MS" w:hAnsi="Times New Roman" w:cs="Times New Roman"/>
          <w:bCs/>
          <w:color w:val="000000"/>
          <w:sz w:val="23"/>
          <w:szCs w:val="23"/>
        </w:rPr>
        <w:t>“</w:t>
      </w:r>
      <w:r w:rsidRPr="00227503">
        <w:rPr>
          <w:rFonts w:ascii="Times New Roman" w:eastAsia="Times New Roman" w:hAnsi="Times New Roman" w:cs="Times New Roman"/>
          <w:color w:val="000000"/>
          <w:sz w:val="23"/>
          <w:szCs w:val="23"/>
        </w:rPr>
        <w:t>Specializēto darbnīcu pakalpojuma sniegšana personām ar garīga rakstura un funkcionāliem traucējumiem</w:t>
      </w:r>
      <w:r w:rsidRPr="00227503">
        <w:rPr>
          <w:sz w:val="23"/>
          <w:szCs w:val="23"/>
        </w:rPr>
        <w:t xml:space="preserve"> </w:t>
      </w:r>
      <w:r w:rsidRPr="00227503">
        <w:rPr>
          <w:rFonts w:ascii="Times New Roman" w:eastAsia="Times New Roman" w:hAnsi="Times New Roman" w:cs="Times New Roman"/>
          <w:color w:val="000000"/>
          <w:sz w:val="23"/>
          <w:szCs w:val="23"/>
        </w:rPr>
        <w:t>darbspējīgā vecumā nodrošināšana</w:t>
      </w:r>
      <w:r w:rsidRPr="00540E67">
        <w:rPr>
          <w:rFonts w:ascii="Times New Roman" w:eastAsia="Arial Unicode MS" w:hAnsi="Times New Roman" w:cs="Times New Roman"/>
          <w:bCs/>
          <w:color w:val="000000"/>
          <w:sz w:val="23"/>
          <w:szCs w:val="23"/>
        </w:rPr>
        <w:t xml:space="preserve">” </w:t>
      </w:r>
      <w:r w:rsidRPr="00540E67">
        <w:rPr>
          <w:rFonts w:ascii="Times New Roman" w:eastAsia="Times New Roman" w:hAnsi="Times New Roman" w:cs="Times New Roman"/>
          <w:color w:val="000000"/>
          <w:sz w:val="23"/>
          <w:szCs w:val="23"/>
        </w:rPr>
        <w:t>(turpmāk – Konkurss) un Pretendenta vārdā:</w:t>
      </w:r>
    </w:p>
    <w:p w:rsidR="00540E67" w:rsidRPr="00540E67" w:rsidRDefault="00540E67" w:rsidP="00540E6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540E67">
        <w:rPr>
          <w:rFonts w:ascii="Times New Roman" w:eastAsia="Times New Roman" w:hAnsi="Times New Roman" w:cs="Times New Roman"/>
          <w:color w:val="000000"/>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540E67" w:rsidRPr="00540E67" w:rsidRDefault="00540E67" w:rsidP="00540E67">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sidRPr="00540E67">
        <w:rPr>
          <w:rFonts w:ascii="Times New Roman" w:eastAsia="Times New Roman" w:hAnsi="Times New Roman" w:cs="Times New Roman"/>
          <w:color w:val="000000"/>
          <w:sz w:val="23"/>
          <w:szCs w:val="23"/>
        </w:rPr>
        <w:t>apliecina, ka visa piedāvājuma dokumentācijā ietvertā informācija ir patiesa un Pretendents neliks šķēršļus tās pārbaudei;</w:t>
      </w:r>
    </w:p>
    <w:p w:rsidR="00540E67" w:rsidRPr="00540E67" w:rsidRDefault="00540E67" w:rsidP="00540E67">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40E67">
        <w:rPr>
          <w:rFonts w:ascii="Times New Roman" w:eastAsia="Times New Roman" w:hAnsi="Times New Roman" w:cs="Times New Roman"/>
          <w:color w:val="000000"/>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540E67" w:rsidRPr="00540E67" w:rsidRDefault="00540E67" w:rsidP="00540E67">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40E67">
        <w:rPr>
          <w:rFonts w:ascii="Times New Roman" w:eastAsia="Times New Roman" w:hAnsi="Times New Roman" w:cs="Times New Roman"/>
          <w:color w:val="000000"/>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540E67" w:rsidRPr="00540E67" w:rsidRDefault="00540E67" w:rsidP="00540E67">
      <w:pPr>
        <w:numPr>
          <w:ilvl w:val="0"/>
          <w:numId w:val="10"/>
        </w:numPr>
        <w:pBdr>
          <w:top w:val="nil"/>
          <w:left w:val="nil"/>
          <w:bottom w:val="nil"/>
          <w:right w:val="nil"/>
          <w:between w:val="nil"/>
        </w:pBd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40E67">
        <w:rPr>
          <w:rFonts w:ascii="Times New Roman" w:eastAsia="Times New Roman" w:hAnsi="Times New Roman" w:cs="Times New Roman"/>
          <w:color w:val="000000"/>
          <w:sz w:val="23"/>
          <w:szCs w:val="23"/>
          <w:lang w:eastAsia="lv-LV"/>
        </w:rPr>
        <w:t>apliecina, ka Pretendents nav saistīts ar Konkursa dokumentācijas sagatavotāju, iepirkuma komisijas locekli vai ekspertu Publisko iepirkumu likuma 25.panta pirmās un otrās daļas izpratnē.</w:t>
      </w:r>
    </w:p>
    <w:p w:rsidR="00540E67" w:rsidRPr="00540E67" w:rsidRDefault="00540E67" w:rsidP="00540E67">
      <w:pPr>
        <w:pBdr>
          <w:top w:val="nil"/>
          <w:left w:val="nil"/>
          <w:bottom w:val="nil"/>
          <w:right w:val="nil"/>
          <w:between w:val="nil"/>
        </w:pBdr>
        <w:overflowPunct w:val="0"/>
        <w:autoSpaceDE w:val="0"/>
        <w:autoSpaceDN w:val="0"/>
        <w:adjustRightInd w:val="0"/>
        <w:spacing w:after="0" w:line="240" w:lineRule="auto"/>
        <w:ind w:left="720"/>
        <w:jc w:val="both"/>
        <w:rPr>
          <w:rFonts w:ascii="Times New Roman" w:eastAsia="Times New Roman" w:hAnsi="Times New Roman" w:cs="Times New Roman"/>
          <w:color w:val="000000"/>
          <w:sz w:val="23"/>
          <w:szCs w:val="23"/>
          <w:lang w:eastAsia="lv-LV"/>
        </w:rPr>
      </w:pPr>
    </w:p>
    <w:p w:rsidR="00540E67" w:rsidRPr="00540E67" w:rsidRDefault="00540E67" w:rsidP="00540E6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3"/>
          <w:szCs w:val="23"/>
        </w:rPr>
      </w:pPr>
    </w:p>
    <w:p w:rsidR="00540E67" w:rsidRPr="00540E67" w:rsidRDefault="00540E67" w:rsidP="00540E6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540E67">
        <w:rPr>
          <w:rFonts w:ascii="Times New Roman" w:eastAsia="Times New Roman" w:hAnsi="Times New Roman" w:cs="Times New Roman"/>
          <w:color w:val="000000"/>
          <w:sz w:val="23"/>
          <w:szCs w:val="23"/>
        </w:rPr>
        <w:t xml:space="preserve">Pretendenta pārstāvja </w:t>
      </w:r>
    </w:p>
    <w:p w:rsidR="00540E67" w:rsidRPr="00540E67" w:rsidRDefault="00540E67" w:rsidP="00540E6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r w:rsidRPr="00540E67">
        <w:rPr>
          <w:rFonts w:ascii="Times New Roman" w:eastAsia="Times New Roman" w:hAnsi="Times New Roman" w:cs="Times New Roman"/>
          <w:color w:val="000000"/>
          <w:sz w:val="23"/>
          <w:szCs w:val="23"/>
        </w:rPr>
        <w:t>vārds, uzvārds, amats, pārstāvības pamats: __________________________________________</w:t>
      </w:r>
    </w:p>
    <w:p w:rsidR="00540E67" w:rsidRPr="00540E67" w:rsidRDefault="00540E67" w:rsidP="00540E6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rsidR="00540E67" w:rsidRPr="00540E67" w:rsidRDefault="00540E67" w:rsidP="00540E6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3"/>
          <w:szCs w:val="23"/>
        </w:rPr>
      </w:pPr>
    </w:p>
    <w:p w:rsidR="00540E67" w:rsidRPr="00540E67" w:rsidRDefault="00540E67" w:rsidP="00540E67">
      <w:pPr>
        <w:pBdr>
          <w:top w:val="nil"/>
          <w:left w:val="nil"/>
          <w:bottom w:val="nil"/>
          <w:right w:val="nil"/>
          <w:between w:val="nil"/>
        </w:pBdr>
        <w:spacing w:after="0" w:line="240" w:lineRule="auto"/>
        <w:rPr>
          <w:rFonts w:ascii="Cambria" w:eastAsia="Cambria" w:hAnsi="Cambria" w:cs="Times New Roman"/>
          <w:color w:val="000000"/>
        </w:rPr>
      </w:pPr>
      <w:r w:rsidRPr="00540E67">
        <w:rPr>
          <w:rFonts w:ascii="Times New Roman" w:eastAsia="Times New Roman" w:hAnsi="Times New Roman" w:cs="Times New Roman"/>
          <w:color w:val="000000"/>
          <w:sz w:val="23"/>
          <w:szCs w:val="23"/>
        </w:rPr>
        <w:t>Pretendenta pārstāvja paraksts: __________________________________________________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rPr>
          <w:rFonts w:ascii="Times New Roman" w:eastAsia="Times New Roman" w:hAnsi="Times New Roman" w:cs="Times New Roman"/>
          <w:b/>
          <w:bCs/>
          <w:color w:val="000000"/>
          <w:sz w:val="24"/>
          <w:szCs w:val="24"/>
        </w:rPr>
      </w:pP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zh-CN"/>
        </w:rPr>
      </w:pPr>
    </w:p>
    <w:p w:rsidR="00540E67" w:rsidRPr="00540E67" w:rsidRDefault="00540E67" w:rsidP="00540E67">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highlight w:val="yellow"/>
        </w:rPr>
        <w:br w:type="page"/>
      </w:r>
      <w:r w:rsidRPr="00540E67">
        <w:rPr>
          <w:rFonts w:ascii="Times New Roman" w:eastAsia="Times New Roman" w:hAnsi="Times New Roman" w:cs="Times New Roman"/>
          <w:b/>
          <w:color w:val="000000"/>
          <w:sz w:val="24"/>
          <w:szCs w:val="24"/>
        </w:rPr>
        <w:lastRenderedPageBreak/>
        <w:t>2.pielikums</w:t>
      </w:r>
    </w:p>
    <w:p w:rsidR="00540E67" w:rsidRPr="00540E67" w:rsidRDefault="00540E67" w:rsidP="00540E67">
      <w:pPr>
        <w:pBdr>
          <w:top w:val="nil"/>
          <w:left w:val="nil"/>
          <w:bottom w:val="nil"/>
          <w:right w:val="nil"/>
          <w:between w:val="nil"/>
        </w:pBdr>
        <w:spacing w:after="0" w:line="360" w:lineRule="auto"/>
        <w:ind w:left="1320" w:hanging="660"/>
        <w:jc w:val="center"/>
        <w:rPr>
          <w:rFonts w:ascii="Times New Roman" w:eastAsia="Times New Roman" w:hAnsi="Times New Roman" w:cs="Times New Roman"/>
          <w:b/>
          <w:color w:val="000000"/>
          <w:sz w:val="24"/>
          <w:szCs w:val="24"/>
        </w:rPr>
      </w:pPr>
    </w:p>
    <w:p w:rsidR="00540E67" w:rsidRPr="00540E67" w:rsidRDefault="00540E67" w:rsidP="00540E67">
      <w:pPr>
        <w:spacing w:after="0" w:line="240" w:lineRule="auto"/>
        <w:jc w:val="center"/>
        <w:rPr>
          <w:rFonts w:ascii="Times New Roman" w:eastAsia="Times New Roman" w:hAnsi="Times New Roman" w:cs="Times New Roman"/>
          <w:b/>
          <w:noProof/>
          <w:snapToGrid w:val="0"/>
          <w:sz w:val="24"/>
          <w:szCs w:val="24"/>
        </w:rPr>
      </w:pPr>
      <w:r w:rsidRPr="00540E67">
        <w:rPr>
          <w:rFonts w:ascii="Times New Roman" w:eastAsia="Times New Roman" w:hAnsi="Times New Roman" w:cs="Times New Roman"/>
          <w:b/>
          <w:noProof/>
          <w:snapToGrid w:val="0"/>
          <w:sz w:val="24"/>
          <w:szCs w:val="24"/>
        </w:rPr>
        <w:t>TEHNISKĀ SPECIFIKĀCIJA</w:t>
      </w:r>
    </w:p>
    <w:p w:rsidR="00540E67" w:rsidRPr="00540E67" w:rsidRDefault="00540E67" w:rsidP="00540E67">
      <w:pPr>
        <w:spacing w:after="0" w:line="240" w:lineRule="auto"/>
        <w:jc w:val="center"/>
        <w:rPr>
          <w:rFonts w:ascii="Times New Roman" w:eastAsia="Times New Roman" w:hAnsi="Times New Roman" w:cs="Times New Roman"/>
          <w:b/>
          <w:noProof/>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4"/>
          <w:szCs w:val="24"/>
        </w:rPr>
      </w:pPr>
      <w:r w:rsidRPr="00540E67">
        <w:rPr>
          <w:rFonts w:ascii="Times New Roman" w:eastAsia="Times New Roman" w:hAnsi="Times New Roman" w:cs="Times New Roman"/>
          <w:b/>
          <w:snapToGrid w:val="0"/>
          <w:sz w:val="24"/>
          <w:szCs w:val="24"/>
        </w:rPr>
        <w:t>1. Iepirkuma priekšmets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610"/>
      </w:tblGrid>
      <w:tr w:rsidR="00540E67" w:rsidRPr="00540E67" w:rsidTr="00081E9F">
        <w:trPr>
          <w:trHeight w:val="285"/>
        </w:trPr>
        <w:tc>
          <w:tcPr>
            <w:tcW w:w="7308" w:type="dxa"/>
          </w:tcPr>
          <w:p w:rsidR="00540E67" w:rsidRPr="00540E67" w:rsidRDefault="00540E67" w:rsidP="00540E67">
            <w:pPr>
              <w:spacing w:after="0" w:line="240" w:lineRule="auto"/>
              <w:jc w:val="both"/>
              <w:rPr>
                <w:rFonts w:ascii="Times New Roman" w:eastAsia="Times New Roman" w:hAnsi="Times New Roman" w:cs="Times New Roman"/>
                <w:b/>
                <w:snapToGrid w:val="0"/>
                <w:sz w:val="24"/>
                <w:szCs w:val="24"/>
              </w:rPr>
            </w:pPr>
            <w:r w:rsidRPr="00540E67">
              <w:rPr>
                <w:rFonts w:ascii="Times New Roman" w:eastAsia="Times New Roman" w:hAnsi="Times New Roman" w:cs="Times New Roman"/>
                <w:b/>
                <w:snapToGrid w:val="0"/>
                <w:sz w:val="24"/>
                <w:szCs w:val="24"/>
              </w:rPr>
              <w:t>Iepirkuma priekšmets</w:t>
            </w:r>
          </w:p>
        </w:tc>
        <w:tc>
          <w:tcPr>
            <w:tcW w:w="2610" w:type="dxa"/>
          </w:tcPr>
          <w:p w:rsidR="00540E67" w:rsidRPr="00540E67" w:rsidRDefault="00540E67" w:rsidP="00540E67">
            <w:pPr>
              <w:spacing w:after="0" w:line="240" w:lineRule="auto"/>
              <w:jc w:val="both"/>
              <w:rPr>
                <w:rFonts w:ascii="Times New Roman" w:eastAsia="Times New Roman" w:hAnsi="Times New Roman" w:cs="Times New Roman"/>
                <w:b/>
                <w:snapToGrid w:val="0"/>
                <w:sz w:val="24"/>
                <w:szCs w:val="24"/>
              </w:rPr>
            </w:pPr>
            <w:r w:rsidRPr="00540E67">
              <w:rPr>
                <w:rFonts w:ascii="Times New Roman" w:eastAsia="Times New Roman" w:hAnsi="Times New Roman" w:cs="Times New Roman"/>
                <w:b/>
                <w:snapToGrid w:val="0"/>
                <w:sz w:val="24"/>
                <w:szCs w:val="24"/>
              </w:rPr>
              <w:t>Vietu skaits</w:t>
            </w:r>
          </w:p>
        </w:tc>
      </w:tr>
      <w:tr w:rsidR="00540E67" w:rsidRPr="00540E67" w:rsidTr="00081E9F">
        <w:trPr>
          <w:trHeight w:val="669"/>
        </w:trPr>
        <w:tc>
          <w:tcPr>
            <w:tcW w:w="7308" w:type="dxa"/>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Specializēto darbnīcu pakalpojuma sniegšana personām ar garīga rakstura traucējumiem un funkcionāliem traucējumiem darbspējīgā vecumā nodrošināšana</w:t>
            </w:r>
          </w:p>
        </w:tc>
        <w:tc>
          <w:tcPr>
            <w:tcW w:w="2610" w:type="dxa"/>
          </w:tcPr>
          <w:p w:rsidR="00540E67" w:rsidRPr="00540E67" w:rsidRDefault="00540E67" w:rsidP="00540E67">
            <w:pPr>
              <w:spacing w:after="0" w:line="240" w:lineRule="auto"/>
              <w:jc w:val="both"/>
              <w:rPr>
                <w:rFonts w:ascii="Times New Roman" w:eastAsia="Times New Roman" w:hAnsi="Times New Roman" w:cs="Times New Roman"/>
                <w:snapToGrid w:val="0"/>
                <w:sz w:val="24"/>
                <w:szCs w:val="24"/>
              </w:rPr>
            </w:pPr>
            <w:r w:rsidRPr="00540E67">
              <w:rPr>
                <w:rFonts w:ascii="Times New Roman" w:eastAsia="Times New Roman" w:hAnsi="Times New Roman" w:cs="Times New Roman"/>
                <w:sz w:val="24"/>
                <w:szCs w:val="24"/>
              </w:rPr>
              <w:t>līdz 18 dienā</w:t>
            </w:r>
          </w:p>
        </w:tc>
      </w:tr>
    </w:tbl>
    <w:p w:rsidR="00540E67" w:rsidRPr="00540E67" w:rsidRDefault="00540E67" w:rsidP="00540E67">
      <w:pPr>
        <w:spacing w:after="0" w:line="240" w:lineRule="auto"/>
        <w:jc w:val="both"/>
        <w:rPr>
          <w:rFonts w:ascii="Times New Roman" w:eastAsia="Times New Roman" w:hAnsi="Times New Roman" w:cs="Times New Roman"/>
          <w:b/>
          <w:sz w:val="24"/>
          <w:szCs w:val="24"/>
        </w:rPr>
      </w:pPr>
    </w:p>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2. Pakalpojuma 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sz w:val="24"/>
                <w:szCs w:val="24"/>
              </w:rPr>
              <w:t xml:space="preserve">Nodrošināt darba dienās, </w:t>
            </w:r>
            <w:r w:rsidRPr="00540E67">
              <w:rPr>
                <w:rFonts w:ascii="Times New Roman" w:eastAsia="Times New Roman" w:hAnsi="Times New Roman" w:cs="Times New Roman"/>
                <w:color w:val="000000"/>
                <w:sz w:val="24"/>
                <w:szCs w:val="24"/>
              </w:rPr>
              <w:t xml:space="preserve">dienas laikā aroda prasmju un iemaņu </w:t>
            </w:r>
            <w:r w:rsidRPr="00540E67">
              <w:rPr>
                <w:rFonts w:ascii="Times New Roman" w:eastAsia="Times New Roman" w:hAnsi="Times New Roman" w:cs="Times New Roman"/>
                <w:sz w:val="24"/>
                <w:szCs w:val="24"/>
              </w:rPr>
              <w:t>attīstīšanu</w:t>
            </w:r>
            <w:r w:rsidRPr="00540E67">
              <w:rPr>
                <w:rFonts w:ascii="Times New Roman" w:eastAsia="Times New Roman" w:hAnsi="Times New Roman" w:cs="Times New Roman"/>
                <w:color w:val="000000"/>
                <w:sz w:val="24"/>
                <w:szCs w:val="24"/>
              </w:rPr>
              <w:t xml:space="preserve"> specializētajās darbnīcās, speciālistu uzraudzībā, kā arī</w:t>
            </w:r>
            <w:r w:rsidRPr="00540E67">
              <w:rPr>
                <w:rFonts w:ascii="Times New Roman" w:eastAsia="Times New Roman" w:hAnsi="Times New Roman" w:cs="Times New Roman"/>
                <w:sz w:val="24"/>
                <w:szCs w:val="24"/>
              </w:rPr>
              <w:t xml:space="preserve"> nodrošināt </w:t>
            </w:r>
            <w:proofErr w:type="spellStart"/>
            <w:r w:rsidRPr="00540E67">
              <w:rPr>
                <w:rFonts w:ascii="Times New Roman" w:eastAsia="Times New Roman" w:hAnsi="Times New Roman" w:cs="Times New Roman"/>
                <w:sz w:val="24"/>
                <w:szCs w:val="24"/>
              </w:rPr>
              <w:t>psihosociālu</w:t>
            </w:r>
            <w:proofErr w:type="spellEnd"/>
            <w:r w:rsidRPr="00540E67">
              <w:rPr>
                <w:rFonts w:ascii="Times New Roman" w:eastAsia="Times New Roman" w:hAnsi="Times New Roman" w:cs="Times New Roman"/>
                <w:sz w:val="24"/>
                <w:szCs w:val="24"/>
              </w:rPr>
              <w:t xml:space="preserve"> atbalstu pakalpojuma saņēmējiem, vienlaicīgi atslogojot klientu piederīgos no uzraudzības pienākumu veikšanas.</w:t>
            </w:r>
            <w:r w:rsidRPr="00540E67">
              <w:rPr>
                <w:rFonts w:ascii="Times New Roman" w:eastAsia="Times New Roman" w:hAnsi="Times New Roman" w:cs="Times New Roman"/>
                <w:sz w:val="24"/>
                <w:szCs w:val="24"/>
                <w:lang w:val="en-US"/>
              </w:rPr>
              <w:t xml:space="preserve"> </w:t>
            </w:r>
            <w:r w:rsidRPr="00540E67">
              <w:rPr>
                <w:rFonts w:ascii="Times New Roman" w:eastAsia="Times New Roman" w:hAnsi="Times New Roman" w:cs="Times New Roman"/>
                <w:sz w:val="24"/>
                <w:szCs w:val="24"/>
              </w:rPr>
              <w:t>Pakalpojums tiek nodrošināts Siguldas novadā deklarētajām personām.</w:t>
            </w:r>
          </w:p>
        </w:tc>
      </w:tr>
    </w:tbl>
    <w:p w:rsidR="00540E67" w:rsidRPr="00540E67" w:rsidRDefault="00540E67" w:rsidP="00540E67">
      <w:pPr>
        <w:spacing w:after="0" w:line="240" w:lineRule="auto"/>
        <w:jc w:val="both"/>
        <w:rPr>
          <w:rFonts w:ascii="Times New Roman" w:eastAsia="Times New Roman" w:hAnsi="Times New Roman" w:cs="Times New Roman"/>
          <w:b/>
          <w:sz w:val="24"/>
          <w:szCs w:val="24"/>
        </w:rPr>
      </w:pPr>
    </w:p>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3. Mērķauditorija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jc w:val="both"/>
              <w:rPr>
                <w:rFonts w:ascii="Times New Roman" w:eastAsia="Times New Roman" w:hAnsi="Times New Roman" w:cs="Times New Roman"/>
                <w:color w:val="FF0000"/>
                <w:sz w:val="24"/>
                <w:szCs w:val="24"/>
              </w:rPr>
            </w:pPr>
            <w:r w:rsidRPr="00540E67">
              <w:rPr>
                <w:rFonts w:ascii="Times New Roman" w:eastAsia="Times New Roman" w:hAnsi="Times New Roman" w:cs="Times New Roman"/>
                <w:sz w:val="24"/>
                <w:szCs w:val="24"/>
              </w:rPr>
              <w:t xml:space="preserve">3.1. Tiešā mērķauditorija: pilngadīgas personas ar garīga rakstura traucējumiem, </w:t>
            </w:r>
            <w:r w:rsidRPr="00540E67">
              <w:rPr>
                <w:rFonts w:ascii="Times New Roman" w:eastAsia="Times New Roman" w:hAnsi="Times New Roman" w:cs="Times New Roman"/>
                <w:snapToGrid w:val="0"/>
                <w:sz w:val="24"/>
                <w:szCs w:val="24"/>
              </w:rPr>
              <w:t>darbspējīgā vecumā</w:t>
            </w:r>
            <w:r w:rsidRPr="00540E67">
              <w:rPr>
                <w:rFonts w:ascii="Times New Roman" w:eastAsia="Times New Roman" w:hAnsi="Times New Roman" w:cs="Times New Roman"/>
                <w:sz w:val="24"/>
                <w:szCs w:val="24"/>
              </w:rPr>
              <w:t xml:space="preserve"> kurām nepieciešami nodarbinātības pasākumi un sociālā rehabilitācija dienas laikā. Atsevišķos gadījumos personas ar garīga rakstura traucējumiem no 16 gadu vecuma, kas neapmeklē skolu.</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3.2. Netiešā mērķauditorija: klientu piederīgie.</w:t>
            </w:r>
          </w:p>
        </w:tc>
      </w:tr>
    </w:tbl>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4. Pakalpojuma 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Sociālā pakalpojuma sniedzējs ir reģistrēts Sociālo pakalpojumu sniedzēju reģistrā konkrēta sociālā pakalpojuma sniegšanai. Pakalpojumu sniedz saskaņā ar Sociālo pakalpojumu un sociālās palīdzības likumu, Ministru kabineta 21.04.2008. noteikumiem Nr.288 „Sociālo pakalpojumu un sociālās palīdzības saņemšanas kārtība”, Ministru kabineta 13.06.2017. noteikumiem Nr.338 “Prasības sociālo pakalpojumu sniedzējiem” un Ministru kabineta 27.06.2017. noteikumiem Nr.385 “Noteikumi par sociālo pakalpojumu sniedzēju reģistrēšanu” un citiem spēkā esošiem tiesību aktiem. Pakalpojums tiek nodrošināts Siguldas novada teritorijā 5 km rādiusā no sabiedriskā transporta pieturas vietas.</w:t>
            </w:r>
          </w:p>
        </w:tc>
      </w:tr>
    </w:tbl>
    <w:p w:rsidR="00540E67" w:rsidRPr="00540E67" w:rsidRDefault="00540E67" w:rsidP="00540E67">
      <w:pPr>
        <w:spacing w:after="0" w:line="240" w:lineRule="auto"/>
        <w:jc w:val="both"/>
        <w:rPr>
          <w:rFonts w:ascii="Times New Roman" w:eastAsia="Times New Roman" w:hAnsi="Times New Roman" w:cs="Times New Roman"/>
          <w:b/>
          <w:sz w:val="24"/>
          <w:szCs w:val="24"/>
        </w:rPr>
      </w:pPr>
    </w:p>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5. Sociālās aprūpes, sociālās rehabilitācijas un sociālā darba pakalpojumi: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5.1. Uzraudzība;</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5.2. Ēdināšana;</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5.3. Sociālā darbinieka konsultācijas;</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5.4. Prasmju un iemaņu attīstīšana aroda apguvē;</w:t>
            </w:r>
          </w:p>
          <w:p w:rsidR="00540E67" w:rsidRPr="00540E67" w:rsidRDefault="00540E67" w:rsidP="00540E67">
            <w:pPr>
              <w:tabs>
                <w:tab w:val="left" w:pos="360"/>
                <w:tab w:val="left" w:pos="540"/>
              </w:tabs>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5.5. Atbalsta pakalpojumi (konsultācijas, atbalsta grupas, u.c.) klientam, ģimenes</w:t>
            </w:r>
          </w:p>
          <w:p w:rsidR="00540E67" w:rsidRPr="00540E67" w:rsidRDefault="00540E67" w:rsidP="00540E67">
            <w:pPr>
              <w:tabs>
                <w:tab w:val="left" w:pos="360"/>
                <w:tab w:val="left" w:pos="540"/>
              </w:tabs>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locekļiem/tuviniekiem un/vai klienta likumiskajiem pārstāvjiem par specializētās darbnīcas pakalpojuma apjomu, saturu un pieejamību u.c. informāciju par resursu piesaistīšanu klienta sociālo problēmu risināšanā.</w:t>
            </w:r>
          </w:p>
        </w:tc>
      </w:tr>
    </w:tbl>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 xml:space="preserve">6. Pakalpojuma saturs: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71"/>
        <w:gridCol w:w="2927"/>
        <w:gridCol w:w="3155"/>
      </w:tblGrid>
      <w:tr w:rsidR="00540E67" w:rsidRPr="00540E67" w:rsidTr="00081E9F">
        <w:tc>
          <w:tcPr>
            <w:tcW w:w="0" w:type="auto"/>
          </w:tcPr>
          <w:p w:rsidR="00540E67" w:rsidRPr="00540E67" w:rsidRDefault="00540E67" w:rsidP="00540E67">
            <w:pPr>
              <w:spacing w:after="0" w:line="240" w:lineRule="auto"/>
              <w:rPr>
                <w:rFonts w:ascii="Times New Roman" w:eastAsia="Times New Roman" w:hAnsi="Times New Roman" w:cs="Times New Roman"/>
                <w:b/>
                <w:sz w:val="24"/>
                <w:szCs w:val="24"/>
              </w:rPr>
            </w:pPr>
          </w:p>
        </w:tc>
        <w:tc>
          <w:tcPr>
            <w:tcW w:w="0" w:type="auto"/>
          </w:tcPr>
          <w:p w:rsidR="00540E67" w:rsidRPr="00540E67" w:rsidRDefault="00540E67" w:rsidP="00540E67">
            <w:pPr>
              <w:spacing w:after="0" w:line="240" w:lineRule="auto"/>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Pakalpojums/</w:t>
            </w:r>
          </w:p>
          <w:p w:rsidR="00540E67" w:rsidRPr="00540E67" w:rsidRDefault="00540E67" w:rsidP="00540E67">
            <w:pPr>
              <w:spacing w:after="0" w:line="240" w:lineRule="auto"/>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nodarbība/aktivitāte</w:t>
            </w:r>
          </w:p>
        </w:tc>
        <w:tc>
          <w:tcPr>
            <w:tcW w:w="0" w:type="auto"/>
          </w:tcPr>
          <w:p w:rsidR="00540E67" w:rsidRPr="00540E67" w:rsidRDefault="00540E67" w:rsidP="00540E67">
            <w:pPr>
              <w:spacing w:after="0" w:line="240" w:lineRule="auto"/>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Atbildīgais personāls</w:t>
            </w:r>
          </w:p>
        </w:tc>
        <w:tc>
          <w:tcPr>
            <w:tcW w:w="0" w:type="auto"/>
          </w:tcPr>
          <w:p w:rsidR="00540E67" w:rsidRPr="00540E67" w:rsidRDefault="00540E67" w:rsidP="00540E67">
            <w:pPr>
              <w:spacing w:after="0" w:line="240" w:lineRule="auto"/>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Laika posms, regularitāte</w:t>
            </w:r>
          </w:p>
        </w:tc>
      </w:tr>
      <w:tr w:rsidR="00540E67" w:rsidRPr="00540E67" w:rsidTr="00081E9F">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6.1.</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Uzraudzība</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Specializētās darbnīcas personāls</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Specializētās darbnīcas darba laikā</w:t>
            </w:r>
          </w:p>
        </w:tc>
      </w:tr>
      <w:tr w:rsidR="00540E67" w:rsidRPr="00540E67" w:rsidTr="00081E9F">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lastRenderedPageBreak/>
              <w:t>6.2.</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Ēdināšana</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Specializētās darbnīcas personāls</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 x dienā</w:t>
            </w:r>
          </w:p>
        </w:tc>
      </w:tr>
      <w:tr w:rsidR="00540E67" w:rsidRPr="00540E67" w:rsidTr="00081E9F">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6.3.</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Sociālā darbinieka konsultācijas</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Sociālie darbinieki</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Specializētās darbnīcas darba laikā atbilstoši nepieciešamībai</w:t>
            </w:r>
          </w:p>
        </w:tc>
      </w:tr>
      <w:tr w:rsidR="00540E67" w:rsidRPr="00540E67" w:rsidTr="00081E9F">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6.4.</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Transports (materiālu atvešana un aizvešana)</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Specializētās darbnīcas personāls vai pakalpojuma pirkšana</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color w:val="000000"/>
                <w:sz w:val="24"/>
                <w:szCs w:val="24"/>
              </w:rPr>
              <w:t>Specializētās darbnīcas darba laikā atbilstoši nepieciešamībai</w:t>
            </w:r>
          </w:p>
        </w:tc>
      </w:tr>
      <w:tr w:rsidR="00540E67" w:rsidRPr="00540E67" w:rsidTr="00081E9F">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6.5.</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Prasmju un iemaņu attīstīšanas nodarbības aroda apguvē </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Arodapmācības amatu meistars </w:t>
            </w:r>
          </w:p>
          <w:p w:rsidR="00540E67" w:rsidRPr="00540E67" w:rsidRDefault="00540E67" w:rsidP="00540E67">
            <w:pPr>
              <w:spacing w:after="0" w:line="240" w:lineRule="auto"/>
              <w:rPr>
                <w:rFonts w:ascii="Times New Roman" w:eastAsia="Times New Roman" w:hAnsi="Times New Roman" w:cs="Times New Roman"/>
                <w:sz w:val="24"/>
                <w:szCs w:val="24"/>
              </w:rPr>
            </w:pPr>
          </w:p>
        </w:tc>
        <w:tc>
          <w:tcPr>
            <w:tcW w:w="0" w:type="auto"/>
          </w:tcPr>
          <w:p w:rsidR="00540E67" w:rsidRPr="00540E67" w:rsidRDefault="00540E67" w:rsidP="00540E67">
            <w:pPr>
              <w:spacing w:after="0" w:line="240" w:lineRule="auto"/>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Specializētās darbnīcas darba laikā intensīvās nodarbības 4 h dienā</w:t>
            </w:r>
          </w:p>
        </w:tc>
      </w:tr>
    </w:tbl>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7. Personāls: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4075"/>
        <w:gridCol w:w="1515"/>
        <w:gridCol w:w="3296"/>
      </w:tblGrid>
      <w:tr w:rsidR="00540E67" w:rsidRPr="00540E67" w:rsidTr="00081E9F">
        <w:trPr>
          <w:trHeight w:val="795"/>
        </w:trPr>
        <w:tc>
          <w:tcPr>
            <w:tcW w:w="525" w:type="pct"/>
          </w:tcPr>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Nr.</w:t>
            </w:r>
          </w:p>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p.k.</w:t>
            </w:r>
          </w:p>
        </w:tc>
        <w:tc>
          <w:tcPr>
            <w:tcW w:w="2052" w:type="pct"/>
          </w:tcPr>
          <w:p w:rsidR="00540E67" w:rsidRPr="00540E67" w:rsidRDefault="00540E67" w:rsidP="00540E67">
            <w:pPr>
              <w:spacing w:after="0" w:line="240" w:lineRule="auto"/>
              <w:jc w:val="center"/>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Amats</w:t>
            </w:r>
          </w:p>
        </w:tc>
        <w:tc>
          <w:tcPr>
            <w:tcW w:w="763" w:type="pct"/>
          </w:tcPr>
          <w:p w:rsidR="00540E67" w:rsidRPr="00540E67" w:rsidRDefault="00540E67" w:rsidP="00540E67">
            <w:pPr>
              <w:spacing w:after="0" w:line="240" w:lineRule="auto"/>
              <w:jc w:val="center"/>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Slodze</w:t>
            </w:r>
          </w:p>
        </w:tc>
        <w:tc>
          <w:tcPr>
            <w:tcW w:w="1660" w:type="pct"/>
          </w:tcPr>
          <w:p w:rsidR="00540E67" w:rsidRPr="00540E67" w:rsidRDefault="00540E67" w:rsidP="00540E67">
            <w:pPr>
              <w:spacing w:after="0" w:line="240" w:lineRule="auto"/>
              <w:jc w:val="center"/>
              <w:rPr>
                <w:rFonts w:ascii="Times New Roman" w:eastAsia="Times New Roman" w:hAnsi="Times New Roman" w:cs="Times New Roman"/>
                <w:b/>
                <w:sz w:val="24"/>
                <w:szCs w:val="24"/>
              </w:rPr>
            </w:pPr>
            <w:proofErr w:type="spellStart"/>
            <w:r w:rsidRPr="00540E67">
              <w:rPr>
                <w:rFonts w:ascii="Times New Roman" w:eastAsia="Times New Roman" w:hAnsi="Times New Roman" w:cs="Times New Roman"/>
                <w:b/>
                <w:sz w:val="24"/>
                <w:szCs w:val="24"/>
              </w:rPr>
              <w:t>Supervīzija</w:t>
            </w:r>
            <w:proofErr w:type="spellEnd"/>
            <w:r w:rsidRPr="00540E67">
              <w:rPr>
                <w:rFonts w:ascii="Times New Roman" w:eastAsia="Times New Roman" w:hAnsi="Times New Roman" w:cs="Times New Roman"/>
                <w:b/>
                <w:sz w:val="24"/>
                <w:szCs w:val="24"/>
              </w:rPr>
              <w:t xml:space="preserve"> vai </w:t>
            </w:r>
            <w:proofErr w:type="spellStart"/>
            <w:r w:rsidRPr="00540E67">
              <w:rPr>
                <w:rFonts w:ascii="Times New Roman" w:eastAsia="Times New Roman" w:hAnsi="Times New Roman" w:cs="Times New Roman"/>
                <w:b/>
                <w:sz w:val="24"/>
                <w:szCs w:val="24"/>
              </w:rPr>
              <w:t>kovīzija</w:t>
            </w:r>
            <w:proofErr w:type="spellEnd"/>
          </w:p>
        </w:tc>
      </w:tr>
      <w:tr w:rsidR="00540E67" w:rsidRPr="00540E67" w:rsidTr="00081E9F">
        <w:trPr>
          <w:trHeight w:val="260"/>
        </w:trPr>
        <w:tc>
          <w:tcPr>
            <w:tcW w:w="525" w:type="pct"/>
          </w:tcPr>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7.1.</w:t>
            </w:r>
          </w:p>
        </w:tc>
        <w:tc>
          <w:tcPr>
            <w:tcW w:w="2052" w:type="pct"/>
          </w:tcPr>
          <w:p w:rsidR="00540E67" w:rsidRPr="00540E67" w:rsidRDefault="00540E67" w:rsidP="00540E67">
            <w:pPr>
              <w:spacing w:after="0" w:line="240" w:lineRule="auto"/>
              <w:jc w:val="both"/>
              <w:rPr>
                <w:rFonts w:ascii="Times New Roman" w:eastAsia="Times New Roman" w:hAnsi="Times New Roman" w:cs="Times New Roman"/>
                <w:b/>
                <w:i/>
                <w:sz w:val="24"/>
                <w:szCs w:val="24"/>
              </w:rPr>
            </w:pPr>
            <w:r w:rsidRPr="00540E67">
              <w:rPr>
                <w:rFonts w:ascii="Times New Roman" w:eastAsia="Times New Roman" w:hAnsi="Times New Roman" w:cs="Times New Roman"/>
                <w:b/>
                <w:i/>
                <w:sz w:val="24"/>
                <w:szCs w:val="24"/>
              </w:rPr>
              <w:t>Pastāvīgais personāls:</w:t>
            </w:r>
          </w:p>
        </w:tc>
        <w:tc>
          <w:tcPr>
            <w:tcW w:w="763" w:type="pct"/>
          </w:tcPr>
          <w:p w:rsidR="00540E67" w:rsidRPr="00540E67" w:rsidRDefault="00540E67" w:rsidP="00540E67">
            <w:pPr>
              <w:spacing w:after="0" w:line="240" w:lineRule="auto"/>
              <w:jc w:val="center"/>
              <w:rPr>
                <w:rFonts w:ascii="Times New Roman" w:eastAsia="Times New Roman" w:hAnsi="Times New Roman" w:cs="Times New Roman"/>
                <w:sz w:val="24"/>
                <w:szCs w:val="24"/>
              </w:rPr>
            </w:pPr>
          </w:p>
        </w:tc>
        <w:tc>
          <w:tcPr>
            <w:tcW w:w="1660" w:type="pct"/>
          </w:tcPr>
          <w:p w:rsidR="00540E67" w:rsidRPr="00540E67" w:rsidRDefault="00540E67" w:rsidP="00540E67">
            <w:pPr>
              <w:spacing w:after="0" w:line="240" w:lineRule="auto"/>
              <w:jc w:val="center"/>
              <w:rPr>
                <w:rFonts w:ascii="Times New Roman" w:eastAsia="Times New Roman" w:hAnsi="Times New Roman" w:cs="Times New Roman"/>
                <w:sz w:val="24"/>
                <w:szCs w:val="24"/>
              </w:rPr>
            </w:pPr>
          </w:p>
        </w:tc>
      </w:tr>
      <w:tr w:rsidR="00540E67" w:rsidRPr="00540E67" w:rsidTr="00081E9F">
        <w:trPr>
          <w:trHeight w:val="260"/>
        </w:trPr>
        <w:tc>
          <w:tcPr>
            <w:tcW w:w="525"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7.1.1.</w:t>
            </w:r>
          </w:p>
        </w:tc>
        <w:tc>
          <w:tcPr>
            <w:tcW w:w="2052"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Sociālais darbinieks</w:t>
            </w:r>
          </w:p>
        </w:tc>
        <w:tc>
          <w:tcPr>
            <w:tcW w:w="763" w:type="pct"/>
          </w:tcPr>
          <w:p w:rsidR="00540E67" w:rsidRPr="00540E67" w:rsidRDefault="00540E67" w:rsidP="00540E67">
            <w:pPr>
              <w:spacing w:after="0" w:line="240" w:lineRule="auto"/>
              <w:jc w:val="center"/>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 līdz 10 klientiem</w:t>
            </w:r>
          </w:p>
        </w:tc>
        <w:tc>
          <w:tcPr>
            <w:tcW w:w="1660" w:type="pct"/>
          </w:tcPr>
          <w:p w:rsidR="00540E67" w:rsidRPr="00540E67" w:rsidRDefault="00540E67" w:rsidP="00540E67">
            <w:pPr>
              <w:spacing w:after="0" w:line="240" w:lineRule="auto"/>
              <w:jc w:val="center"/>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tl/>
              </w:rPr>
              <w:t>٧</w:t>
            </w:r>
          </w:p>
        </w:tc>
      </w:tr>
      <w:tr w:rsidR="00540E67" w:rsidRPr="00540E67" w:rsidTr="00081E9F">
        <w:trPr>
          <w:trHeight w:val="260"/>
        </w:trPr>
        <w:tc>
          <w:tcPr>
            <w:tcW w:w="525"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7.1.2.</w:t>
            </w:r>
          </w:p>
        </w:tc>
        <w:tc>
          <w:tcPr>
            <w:tcW w:w="2052"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Specializētajā darbnīcā ar klientiem strādā specializētās darbnīcas profilam atbilstošs speciālists</w:t>
            </w:r>
          </w:p>
        </w:tc>
        <w:tc>
          <w:tcPr>
            <w:tcW w:w="763" w:type="pct"/>
          </w:tcPr>
          <w:p w:rsidR="00540E67" w:rsidRPr="00540E67" w:rsidRDefault="00540E67" w:rsidP="00540E67">
            <w:pPr>
              <w:spacing w:after="0" w:line="240" w:lineRule="auto"/>
              <w:jc w:val="center"/>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 līdz 10 klientiem</w:t>
            </w:r>
          </w:p>
        </w:tc>
        <w:tc>
          <w:tcPr>
            <w:tcW w:w="1660" w:type="pct"/>
          </w:tcPr>
          <w:p w:rsidR="00540E67" w:rsidRPr="00540E67" w:rsidRDefault="00540E67" w:rsidP="00540E67">
            <w:pPr>
              <w:spacing w:after="0" w:line="240" w:lineRule="auto"/>
              <w:jc w:val="center"/>
              <w:rPr>
                <w:rFonts w:ascii="Times New Roman" w:eastAsia="Times New Roman" w:hAnsi="Times New Roman" w:cs="Times New Roman"/>
                <w:sz w:val="24"/>
                <w:szCs w:val="24"/>
                <w:rtl/>
              </w:rPr>
            </w:pPr>
            <w:r w:rsidRPr="00540E67">
              <w:rPr>
                <w:rFonts w:ascii="Times New Roman" w:eastAsia="Times New Roman" w:hAnsi="Times New Roman" w:cs="Times New Roman"/>
                <w:sz w:val="24"/>
                <w:szCs w:val="24"/>
                <w:rtl/>
              </w:rPr>
              <w:t>٧</w:t>
            </w:r>
          </w:p>
        </w:tc>
      </w:tr>
    </w:tbl>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8. Telpas: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663"/>
        <w:gridCol w:w="2395"/>
        <w:gridCol w:w="4226"/>
      </w:tblGrid>
      <w:tr w:rsidR="00540E67" w:rsidRPr="00540E67" w:rsidTr="00081E9F">
        <w:trPr>
          <w:trHeight w:val="551"/>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Nr.</w:t>
            </w: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p.k.</w:t>
            </w:r>
          </w:p>
        </w:tc>
        <w:tc>
          <w:tcPr>
            <w:tcW w:w="1341" w:type="pct"/>
          </w:tcPr>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Telpas</w:t>
            </w:r>
          </w:p>
        </w:tc>
        <w:tc>
          <w:tcPr>
            <w:tcW w:w="1206" w:type="pct"/>
          </w:tcPr>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Minimālā platība (m²/pers.)</w:t>
            </w:r>
          </w:p>
        </w:tc>
        <w:tc>
          <w:tcPr>
            <w:tcW w:w="2128" w:type="pct"/>
          </w:tcPr>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Aprīkojums, vides pielāgošana</w:t>
            </w:r>
          </w:p>
        </w:tc>
      </w:tr>
      <w:tr w:rsidR="00540E67" w:rsidRPr="00540E67" w:rsidTr="00081E9F">
        <w:trPr>
          <w:trHeight w:val="268"/>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8.1.</w:t>
            </w:r>
          </w:p>
        </w:tc>
        <w:tc>
          <w:tcPr>
            <w:tcW w:w="1341"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Telpa personālam</w:t>
            </w:r>
          </w:p>
        </w:tc>
        <w:tc>
          <w:tcPr>
            <w:tcW w:w="1206" w:type="pct"/>
          </w:tcPr>
          <w:p w:rsidR="00540E67" w:rsidRPr="00540E67" w:rsidRDefault="00540E67" w:rsidP="00540E67">
            <w:pPr>
              <w:spacing w:after="0" w:line="240" w:lineRule="auto"/>
              <w:jc w:val="center"/>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4</w:t>
            </w: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Pielāgotas personām ar funkcionāliem traucējumiem**</w:t>
            </w:r>
          </w:p>
        </w:tc>
      </w:tr>
      <w:tr w:rsidR="00540E67" w:rsidRPr="00540E67" w:rsidTr="00081E9F">
        <w:trPr>
          <w:trHeight w:val="268"/>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8.2.</w:t>
            </w:r>
          </w:p>
        </w:tc>
        <w:tc>
          <w:tcPr>
            <w:tcW w:w="1341"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Garderobe vai pārģērbšanās vieta</w:t>
            </w:r>
          </w:p>
        </w:tc>
        <w:tc>
          <w:tcPr>
            <w:tcW w:w="1206" w:type="pct"/>
          </w:tcPr>
          <w:p w:rsidR="00540E67" w:rsidRPr="00540E67" w:rsidRDefault="00540E67" w:rsidP="00540E67">
            <w:pPr>
              <w:spacing w:after="0" w:line="240" w:lineRule="auto"/>
              <w:jc w:val="center"/>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0,5</w:t>
            </w: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Pielāgotas personām ar funkcionāliem traucējumiem**</w:t>
            </w:r>
          </w:p>
        </w:tc>
      </w:tr>
      <w:tr w:rsidR="00540E67" w:rsidRPr="00540E67" w:rsidTr="00081E9F">
        <w:trPr>
          <w:trHeight w:val="268"/>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8.3.</w:t>
            </w:r>
          </w:p>
        </w:tc>
        <w:tc>
          <w:tcPr>
            <w:tcW w:w="1341"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Nodarbību telpa*</w:t>
            </w:r>
          </w:p>
        </w:tc>
        <w:tc>
          <w:tcPr>
            <w:tcW w:w="1206" w:type="pct"/>
          </w:tcPr>
          <w:p w:rsidR="00540E67" w:rsidRPr="00540E67" w:rsidRDefault="00540E67" w:rsidP="00540E67">
            <w:pPr>
              <w:spacing w:after="0" w:line="240" w:lineRule="auto"/>
              <w:jc w:val="center"/>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0,5</w:t>
            </w: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Pielāgotas personām ar funkcionāliem traucējumiem**</w:t>
            </w:r>
          </w:p>
        </w:tc>
      </w:tr>
      <w:tr w:rsidR="00540E67" w:rsidRPr="00540E67" w:rsidTr="00081E9F">
        <w:trPr>
          <w:trHeight w:val="268"/>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8.4.</w:t>
            </w:r>
          </w:p>
        </w:tc>
        <w:tc>
          <w:tcPr>
            <w:tcW w:w="1341"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Atpūtas telpa*</w:t>
            </w:r>
          </w:p>
        </w:tc>
        <w:tc>
          <w:tcPr>
            <w:tcW w:w="1206" w:type="pct"/>
          </w:tcPr>
          <w:p w:rsidR="00540E67" w:rsidRPr="00540E67" w:rsidRDefault="00540E67" w:rsidP="00540E67">
            <w:pPr>
              <w:spacing w:after="0" w:line="240" w:lineRule="auto"/>
              <w:jc w:val="center"/>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0,5</w:t>
            </w: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Pielāgotas personām ar funkcionāliem traucējumiem**</w:t>
            </w:r>
          </w:p>
        </w:tc>
      </w:tr>
      <w:tr w:rsidR="00540E67" w:rsidRPr="00540E67" w:rsidTr="00081E9F">
        <w:trPr>
          <w:trHeight w:val="551"/>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8.5.</w:t>
            </w:r>
          </w:p>
        </w:tc>
        <w:tc>
          <w:tcPr>
            <w:tcW w:w="1341"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Ēdiena sadales telpa</w:t>
            </w:r>
          </w:p>
        </w:tc>
        <w:tc>
          <w:tcPr>
            <w:tcW w:w="1206" w:type="pct"/>
          </w:tcPr>
          <w:p w:rsidR="00540E67" w:rsidRPr="00540E67" w:rsidRDefault="00540E67" w:rsidP="00540E67">
            <w:pPr>
              <w:spacing w:after="0" w:line="240" w:lineRule="auto"/>
              <w:jc w:val="center"/>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4 (kopējā platība)</w:t>
            </w: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Atbilstoši higiēnas prasībām</w:t>
            </w:r>
          </w:p>
        </w:tc>
      </w:tr>
      <w:tr w:rsidR="00540E67" w:rsidRPr="00540E67" w:rsidTr="00081E9F">
        <w:trPr>
          <w:trHeight w:val="551"/>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8.6.</w:t>
            </w:r>
          </w:p>
        </w:tc>
        <w:tc>
          <w:tcPr>
            <w:tcW w:w="1341"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Ēdamtelpa*</w:t>
            </w:r>
          </w:p>
        </w:tc>
        <w:tc>
          <w:tcPr>
            <w:tcW w:w="1206" w:type="pct"/>
          </w:tcPr>
          <w:p w:rsidR="00540E67" w:rsidRPr="00540E67" w:rsidRDefault="00540E67" w:rsidP="00540E67">
            <w:pPr>
              <w:spacing w:after="0" w:line="240" w:lineRule="auto"/>
              <w:jc w:val="center"/>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0,9</w:t>
            </w: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Pielāgotas personām ar funkcionāliem traucējumiem**</w:t>
            </w:r>
          </w:p>
        </w:tc>
      </w:tr>
      <w:tr w:rsidR="00540E67" w:rsidRPr="00540E67" w:rsidTr="00081E9F">
        <w:trPr>
          <w:trHeight w:val="700"/>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8.7.</w:t>
            </w:r>
          </w:p>
        </w:tc>
        <w:tc>
          <w:tcPr>
            <w:tcW w:w="1341"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Tualete ar roku mazgātni</w:t>
            </w:r>
          </w:p>
        </w:tc>
        <w:tc>
          <w:tcPr>
            <w:tcW w:w="1206" w:type="pct"/>
          </w:tcPr>
          <w:p w:rsidR="00540E67" w:rsidRPr="00540E67" w:rsidRDefault="00540E67" w:rsidP="00540E67">
            <w:pPr>
              <w:spacing w:after="0" w:line="240" w:lineRule="auto"/>
              <w:jc w:val="center"/>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Vismaz viena telpa ar minimālo platību 2,88 (vienas telpas kopējā platība)***</w:t>
            </w: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Pielāgotas personām ar funkcionāliem traucējumiem ar plānojumu: platums – 1,6 m, garums – 1,8 m** </w:t>
            </w:r>
          </w:p>
          <w:p w:rsidR="00540E67" w:rsidRPr="00540E67" w:rsidRDefault="00540E67" w:rsidP="00540E67">
            <w:pPr>
              <w:spacing w:after="0" w:line="240" w:lineRule="auto"/>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Atbilstoši higiēnas prasībām</w:t>
            </w:r>
          </w:p>
          <w:p w:rsidR="00540E67" w:rsidRPr="00540E67" w:rsidRDefault="00540E67" w:rsidP="00540E67">
            <w:pPr>
              <w:spacing w:after="0" w:line="240" w:lineRule="auto"/>
              <w:outlineLvl w:val="0"/>
              <w:rPr>
                <w:rFonts w:ascii="Times New Roman" w:eastAsia="Times New Roman" w:hAnsi="Times New Roman" w:cs="Times New Roman"/>
                <w:sz w:val="24"/>
                <w:szCs w:val="24"/>
              </w:rPr>
            </w:pPr>
          </w:p>
        </w:tc>
      </w:tr>
      <w:tr w:rsidR="00540E67" w:rsidRPr="00540E67" w:rsidTr="00081E9F">
        <w:trPr>
          <w:trHeight w:val="551"/>
        </w:trPr>
        <w:tc>
          <w:tcPr>
            <w:tcW w:w="325"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p>
        </w:tc>
        <w:tc>
          <w:tcPr>
            <w:tcW w:w="1341"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p>
        </w:tc>
        <w:tc>
          <w:tcPr>
            <w:tcW w:w="1206" w:type="pct"/>
          </w:tcPr>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p>
        </w:tc>
        <w:tc>
          <w:tcPr>
            <w:tcW w:w="2128" w:type="pct"/>
          </w:tcPr>
          <w:p w:rsidR="00540E67" w:rsidRPr="00540E67" w:rsidRDefault="00540E67" w:rsidP="00540E67">
            <w:pPr>
              <w:spacing w:after="0" w:line="240" w:lineRule="auto"/>
              <w:outlineLvl w:val="0"/>
              <w:rPr>
                <w:rFonts w:ascii="Times New Roman" w:eastAsia="Times New Roman" w:hAnsi="Times New Roman" w:cs="Times New Roman"/>
                <w:sz w:val="24"/>
                <w:szCs w:val="24"/>
              </w:rPr>
            </w:pPr>
          </w:p>
        </w:tc>
      </w:tr>
    </w:tbl>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 8.3., 8.4 un 8.6. punktos minēto telpu kopējā platība: 1,9 m²/pers. </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atbilstoši nepieciešamībai</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lastRenderedPageBreak/>
        <w:t>*** ja nodrošinātas vairākas minētās telpas, tad pārējām telpām pieļaujama mazāka platība nekā norādīts tabulā, bet nodrošinot normatīvajos aktos noteiktās prasības</w:t>
      </w:r>
      <w:r w:rsidR="00227503">
        <w:rPr>
          <w:rFonts w:ascii="Times New Roman" w:eastAsia="Times New Roman" w:hAnsi="Times New Roman" w:cs="Times New Roman"/>
          <w:sz w:val="24"/>
          <w:szCs w:val="24"/>
        </w:rPr>
        <w:t>.</w:t>
      </w:r>
    </w:p>
    <w:p w:rsidR="00540E67" w:rsidRPr="00540E67" w:rsidRDefault="00540E67" w:rsidP="00540E67">
      <w:pPr>
        <w:spacing w:after="0" w:line="240" w:lineRule="auto"/>
        <w:jc w:val="both"/>
        <w:rPr>
          <w:rFonts w:ascii="Times New Roman" w:eastAsia="Times New Roman" w:hAnsi="Times New Roman" w:cs="Times New Roman"/>
          <w:b/>
          <w:sz w:val="24"/>
          <w:szCs w:val="24"/>
          <w:highlight w:val="yellow"/>
        </w:rPr>
      </w:pPr>
    </w:p>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9. Darba laiks: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Darba dienās 8 stundas dienā</w:t>
            </w:r>
          </w:p>
          <w:p w:rsidR="00540E67" w:rsidRPr="00540E67" w:rsidRDefault="00540E67" w:rsidP="00540E67">
            <w:pPr>
              <w:spacing w:after="0" w:line="240" w:lineRule="auto"/>
              <w:jc w:val="both"/>
              <w:rPr>
                <w:rFonts w:ascii="Times New Roman" w:eastAsia="Times New Roman" w:hAnsi="Times New Roman" w:cs="Times New Roman"/>
                <w:sz w:val="24"/>
                <w:szCs w:val="24"/>
              </w:rPr>
            </w:pPr>
          </w:p>
        </w:tc>
      </w:tr>
    </w:tbl>
    <w:p w:rsidR="00540E67" w:rsidRPr="00540E67" w:rsidRDefault="00540E67" w:rsidP="00540E67">
      <w:pPr>
        <w:spacing w:after="0" w:line="240" w:lineRule="auto"/>
        <w:rPr>
          <w:rFonts w:ascii="Times New Roman" w:eastAsia="Times New Roman" w:hAnsi="Times New Roman" w:cs="Times New Roman"/>
          <w:snapToGrid w:val="0"/>
          <w:sz w:val="24"/>
          <w:szCs w:val="24"/>
        </w:rPr>
      </w:pP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10. Pakalpojuma piešķiršana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sz w:val="24"/>
                <w:szCs w:val="24"/>
              </w:rPr>
              <w:t>10.1. Kritēriji pakalpojuma piešķiršanai</w:t>
            </w:r>
            <w:r w:rsidRPr="00540E67">
              <w:rPr>
                <w:rFonts w:ascii="Times New Roman" w:eastAsia="Times New Roman" w:hAnsi="Times New Roman" w:cs="Times New Roman"/>
                <w:color w:val="000000"/>
                <w:sz w:val="24"/>
                <w:szCs w:val="24"/>
              </w:rPr>
              <w:t>:</w:t>
            </w:r>
          </w:p>
          <w:p w:rsidR="00540E67" w:rsidRPr="00540E67" w:rsidRDefault="00540E67" w:rsidP="00540E67">
            <w:pPr>
              <w:spacing w:after="0" w:line="240" w:lineRule="auto"/>
              <w:ind w:left="44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10.1.1. Saskaņā ar Siguldas pašvaldībā noteikto kārtību;</w:t>
            </w:r>
          </w:p>
          <w:p w:rsidR="00540E67" w:rsidRPr="00540E67" w:rsidRDefault="00540E67" w:rsidP="00540E67">
            <w:pPr>
              <w:spacing w:after="0" w:line="240" w:lineRule="auto"/>
              <w:ind w:left="44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10.1.2. Klients nav agresīvs un pakalpojuma saņemšanai nav (psihisko) kontrindikāciju;</w:t>
            </w:r>
          </w:p>
          <w:p w:rsidR="00540E67" w:rsidRPr="00540E67" w:rsidRDefault="00540E67" w:rsidP="00540E67">
            <w:pPr>
              <w:spacing w:after="0" w:line="240" w:lineRule="auto"/>
              <w:ind w:left="447"/>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10.1.3. Klientam piemīt vēlme atrasties sabiedrībā.</w:t>
            </w:r>
          </w:p>
          <w:p w:rsidR="00540E67" w:rsidRPr="00540E67" w:rsidRDefault="00540E67" w:rsidP="00540E67">
            <w:pPr>
              <w:spacing w:after="0" w:line="240" w:lineRule="auto"/>
              <w:ind w:left="447"/>
              <w:jc w:val="both"/>
              <w:rPr>
                <w:rFonts w:ascii="Times New Roman" w:eastAsia="Times New Roman" w:hAnsi="Times New Roman" w:cs="Times New Roman"/>
                <w:sz w:val="24"/>
                <w:szCs w:val="24"/>
              </w:rPr>
            </w:pP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10.2. Izvērtēšana un pakalpojuma sniedzēja izvēle:</w:t>
            </w:r>
          </w:p>
          <w:p w:rsidR="00540E67" w:rsidRPr="00540E67" w:rsidRDefault="00540E67" w:rsidP="00540E67">
            <w:pPr>
              <w:spacing w:after="0" w:line="240" w:lineRule="auto"/>
              <w:ind w:left="1156" w:hanging="709"/>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10.2.1. Klients pirms dokumentācijas noformēšanas un pakalpojuma saņemšanas, pavada vienu informācijas-adaptācijas dienu Specializētajā darbnīcā;</w:t>
            </w:r>
          </w:p>
          <w:p w:rsidR="00540E67" w:rsidRPr="00540E67" w:rsidRDefault="00540E67" w:rsidP="00540E67">
            <w:pPr>
              <w:spacing w:after="0" w:line="240" w:lineRule="auto"/>
              <w:ind w:left="1156" w:hanging="709"/>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10.2.2. Siguldas novada pašvaldības Sociālais dienests sniedz atzinumu par pakalpojuma nepieciešamību un piemērotību vai pieņem lēmumu par atteikumu piešķirt pakalpojumu;</w:t>
            </w:r>
          </w:p>
          <w:p w:rsidR="00540E67" w:rsidRPr="00540E67" w:rsidRDefault="00540E67" w:rsidP="00540E67">
            <w:pPr>
              <w:spacing w:after="0" w:line="240" w:lineRule="auto"/>
              <w:ind w:left="1156" w:hanging="709"/>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10.2.3. Siguldas novada pašvaldības Sociālais dienests piedāvā vietu Specializētajā darbnīcā sadarbībā ar sociālā pakalpojuma sniedzēju;</w:t>
            </w:r>
          </w:p>
          <w:p w:rsidR="00540E67" w:rsidRPr="00540E67" w:rsidRDefault="00540E67" w:rsidP="00540E67">
            <w:pPr>
              <w:spacing w:after="0" w:line="240" w:lineRule="auto"/>
              <w:ind w:left="1156" w:hanging="709"/>
              <w:jc w:val="both"/>
              <w:outlineLvl w:val="0"/>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10.2.4. Sociālo pakalpojumu klientam sociālo pakalpojumu sniedzējs Specializētajā darbnīcā uzsāk sniegt pēc līguma noslēgšanas ar klientu vai tā likumisko pārstāvi. Līgumā nosaka sniegtā pakalpojuma saturu un apjomu. </w:t>
            </w:r>
          </w:p>
        </w:tc>
      </w:tr>
    </w:tbl>
    <w:p w:rsidR="00540E67" w:rsidRPr="00540E67" w:rsidRDefault="00540E67" w:rsidP="00540E67">
      <w:pPr>
        <w:spacing w:after="0" w:line="240" w:lineRule="auto"/>
        <w:jc w:val="both"/>
        <w:outlineLvl w:val="0"/>
        <w:rPr>
          <w:rFonts w:ascii="Times New Roman" w:eastAsia="Times New Roman" w:hAnsi="Times New Roman" w:cs="Times New Roman"/>
          <w:sz w:val="24"/>
          <w:szCs w:val="24"/>
        </w:rPr>
      </w:pPr>
    </w:p>
    <w:p w:rsidR="00540E67" w:rsidRPr="00540E67" w:rsidRDefault="00540E67" w:rsidP="00540E67">
      <w:pPr>
        <w:spacing w:after="0" w:line="240" w:lineRule="auto"/>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11. Pakalpojuma pārtraukšana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ind w:left="589" w:hanging="589"/>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11.1. Ja klients vēlas pārtraukt pakalpojuma saņemšanu, pakalpojuma sniegšana tiek pārtraukta, pamatojoties uz klienta iesniegumu;</w:t>
            </w:r>
          </w:p>
          <w:p w:rsidR="00540E67" w:rsidRPr="00540E67" w:rsidRDefault="00540E67" w:rsidP="00540E67">
            <w:pPr>
              <w:spacing w:after="0" w:line="240" w:lineRule="auto"/>
              <w:ind w:left="589" w:hanging="589"/>
              <w:jc w:val="both"/>
              <w:rPr>
                <w:rFonts w:ascii="Times New Roman" w:eastAsia="Times New Roman" w:hAnsi="Times New Roman" w:cs="Times New Roman"/>
                <w:sz w:val="24"/>
                <w:szCs w:val="24"/>
              </w:rPr>
            </w:pPr>
            <w:r w:rsidRPr="00540E67">
              <w:rPr>
                <w:rFonts w:ascii="Times New Roman" w:eastAsia="Times New Roman" w:hAnsi="Times New Roman" w:cs="Times New Roman"/>
                <w:color w:val="000000"/>
                <w:sz w:val="24"/>
                <w:szCs w:val="24"/>
              </w:rPr>
              <w:t xml:space="preserve">11.2. </w:t>
            </w:r>
            <w:r w:rsidRPr="00540E67">
              <w:rPr>
                <w:rFonts w:ascii="Times New Roman" w:eastAsia="Times New Roman" w:hAnsi="Times New Roman" w:cs="Times New Roman"/>
                <w:sz w:val="24"/>
                <w:szCs w:val="24"/>
              </w:rPr>
              <w:t xml:space="preserve">Ja persona apdraud citu personu veselību vai dzīvību; </w:t>
            </w:r>
          </w:p>
          <w:p w:rsidR="00540E67" w:rsidRPr="00540E67" w:rsidRDefault="00540E67" w:rsidP="00540E67">
            <w:pPr>
              <w:spacing w:after="0" w:line="240" w:lineRule="auto"/>
              <w:ind w:left="589" w:hanging="589"/>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11.3. Ja klients bez attaisnojoša iemesla neapmeklē Specializēto darbnīcu ilgāk par vienu mēnesi, pakalpojuma sniegšana tiek pārtraukta, par to rakstiski informējot Siguldas novada pašvaldības Sociālo dienestu;</w:t>
            </w:r>
          </w:p>
          <w:p w:rsidR="00540E67" w:rsidRPr="00540E67" w:rsidRDefault="00540E67" w:rsidP="00540E67">
            <w:pPr>
              <w:spacing w:after="0" w:line="240" w:lineRule="auto"/>
              <w:ind w:left="589" w:hanging="589"/>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11.4. Persona ļaunprātīgi pārkāpj vai nepilda līgumā par sociālā pakalpojuma sniegšanu noteiktās saistības.</w:t>
            </w:r>
          </w:p>
        </w:tc>
      </w:tr>
    </w:tbl>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12. Pakalpojuma dokumentēšana: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9"/>
      </w:tblGrid>
      <w:tr w:rsidR="00540E67" w:rsidRPr="00540E67" w:rsidTr="00081E9F">
        <w:tc>
          <w:tcPr>
            <w:tcW w:w="5000" w:type="pct"/>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12.1. Klienta lieta (iekārto uzsākot pakalpojuma sniegšanu), kurā ietver:</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12.1.1. Klienta vai tā likumiskā pārstāvja iesniegumu;</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12.1.2. Ģimenes (ārstējošā) ārsta izziņu;</w:t>
            </w:r>
          </w:p>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12.1.3. Psihiatra atzinums par speciālo (psihisko) kontrindikāciju </w:t>
            </w:r>
            <w:proofErr w:type="spellStart"/>
            <w:r w:rsidRPr="00540E67">
              <w:rPr>
                <w:rFonts w:ascii="Times New Roman" w:eastAsia="Times New Roman" w:hAnsi="Times New Roman" w:cs="Times New Roman"/>
                <w:sz w:val="24"/>
                <w:szCs w:val="24"/>
              </w:rPr>
              <w:t>neesību</w:t>
            </w:r>
            <w:proofErr w:type="spellEnd"/>
            <w:r w:rsidRPr="00540E67">
              <w:rPr>
                <w:rFonts w:ascii="Times New Roman" w:eastAsia="Times New Roman" w:hAnsi="Times New Roman" w:cs="Times New Roman"/>
                <w:sz w:val="24"/>
                <w:szCs w:val="24"/>
              </w:rPr>
              <w:t>;</w:t>
            </w:r>
          </w:p>
          <w:p w:rsidR="00540E67" w:rsidRPr="00540E67" w:rsidRDefault="00540E67" w:rsidP="00540E67">
            <w:pPr>
              <w:spacing w:after="0" w:line="240" w:lineRule="auto"/>
              <w:ind w:left="731" w:hanging="731"/>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sz w:val="24"/>
                <w:szCs w:val="24"/>
              </w:rPr>
              <w:t>12.1.4. Personas vajadzību pēc sociālajiem pakalpojumiem novērtēšanas karte pilngadīgām personām un nosūtījums pakalpojuma saņemšanai;</w:t>
            </w:r>
          </w:p>
          <w:p w:rsidR="00540E67" w:rsidRPr="00540E67" w:rsidRDefault="00540E67" w:rsidP="00540E67">
            <w:pP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sz w:val="24"/>
                <w:szCs w:val="24"/>
              </w:rPr>
              <w:t>12.1.5. Sociālās aprūpes vai sociālās rehabilitācijas plānu atbilstoši klienta funkcionālajam stāvoklim</w:t>
            </w:r>
            <w:r w:rsidRPr="00540E67">
              <w:rPr>
                <w:rFonts w:ascii="Times New Roman" w:eastAsia="Times New Roman" w:hAnsi="Times New Roman" w:cs="Times New Roman"/>
                <w:color w:val="000000"/>
                <w:sz w:val="24"/>
                <w:szCs w:val="24"/>
              </w:rPr>
              <w:t>.</w:t>
            </w:r>
          </w:p>
          <w:p w:rsidR="00540E67" w:rsidRPr="00540E67" w:rsidRDefault="00540E67" w:rsidP="00540E67">
            <w:pP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spacing w:after="0" w:line="240" w:lineRule="auto"/>
              <w:ind w:left="589" w:hanging="589"/>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12.2. Klientu reģistrācijas žurnāls, kurā tiek veikta atzīme par katru klienta apmeklējuma dienu. Katru mēnesi, ņemot par pamatu žurnāla datus, tiek sagatavots apkopojums par Specializētās darbnīcas noslogojumu.</w:t>
            </w:r>
          </w:p>
          <w:p w:rsidR="00540E67" w:rsidRPr="00540E67" w:rsidRDefault="00540E67" w:rsidP="00540E67">
            <w:pP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spacing w:after="0" w:line="240" w:lineRule="auto"/>
              <w:ind w:left="589" w:hanging="589"/>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lastRenderedPageBreak/>
              <w:t>12.3. Darba plāns(-i) atbilstoši nepieciešamībai, kuros izdara atzīmi par izpildi un darba plāna perioda beigās apkopo rezultatīvos rādītājus (kvalitatīvos un kvantitatīvos) – klientu skaitu, apmeklējumu, īstenotajām nodarbībām u.c.</w:t>
            </w:r>
          </w:p>
          <w:p w:rsidR="00540E67" w:rsidRPr="00540E67" w:rsidRDefault="00540E67" w:rsidP="00540E67">
            <w:pPr>
              <w:spacing w:after="0" w:line="240" w:lineRule="auto"/>
              <w:rPr>
                <w:rFonts w:ascii="Times New Roman" w:eastAsia="Times New Roman" w:hAnsi="Times New Roman" w:cs="Times New Roman"/>
                <w:color w:val="000000"/>
                <w:sz w:val="24"/>
                <w:szCs w:val="24"/>
              </w:rPr>
            </w:pPr>
          </w:p>
        </w:tc>
      </w:tr>
    </w:tbl>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p>
    <w:p w:rsidR="00540E67" w:rsidRPr="00540E67" w:rsidRDefault="00540E67" w:rsidP="00540E67">
      <w:pPr>
        <w:spacing w:after="0" w:line="240" w:lineRule="auto"/>
        <w:jc w:val="both"/>
        <w:outlineLvl w:val="0"/>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13. Pakalpojuma novērtēšana: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119"/>
        <w:gridCol w:w="3315"/>
        <w:gridCol w:w="1799"/>
      </w:tblGrid>
      <w:tr w:rsidR="00540E67" w:rsidRPr="00540E67" w:rsidTr="00081E9F">
        <w:trPr>
          <w:trHeight w:val="207"/>
        </w:trPr>
        <w:tc>
          <w:tcPr>
            <w:tcW w:w="0" w:type="auto"/>
          </w:tcPr>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Nr.</w:t>
            </w:r>
          </w:p>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p.k.</w:t>
            </w:r>
          </w:p>
        </w:tc>
        <w:tc>
          <w:tcPr>
            <w:tcW w:w="0" w:type="auto"/>
          </w:tcPr>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Novērtēšanas veids</w:t>
            </w:r>
          </w:p>
        </w:tc>
        <w:tc>
          <w:tcPr>
            <w:tcW w:w="0" w:type="auto"/>
          </w:tcPr>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Izpildītājs</w:t>
            </w:r>
          </w:p>
        </w:tc>
        <w:tc>
          <w:tcPr>
            <w:tcW w:w="0" w:type="auto"/>
          </w:tcPr>
          <w:p w:rsidR="00540E67" w:rsidRPr="00540E67" w:rsidRDefault="00540E67" w:rsidP="00540E67">
            <w:pPr>
              <w:spacing w:after="0" w:line="240" w:lineRule="auto"/>
              <w:jc w:val="both"/>
              <w:rPr>
                <w:rFonts w:ascii="Times New Roman" w:eastAsia="Times New Roman" w:hAnsi="Times New Roman" w:cs="Times New Roman"/>
                <w:b/>
                <w:sz w:val="24"/>
                <w:szCs w:val="24"/>
              </w:rPr>
            </w:pPr>
            <w:r w:rsidRPr="00540E67">
              <w:rPr>
                <w:rFonts w:ascii="Times New Roman" w:eastAsia="Times New Roman" w:hAnsi="Times New Roman" w:cs="Times New Roman"/>
                <w:b/>
                <w:sz w:val="24"/>
                <w:szCs w:val="24"/>
              </w:rPr>
              <w:t>Regularitāte</w:t>
            </w:r>
          </w:p>
        </w:tc>
      </w:tr>
      <w:tr w:rsidR="00540E67" w:rsidRPr="00540E67" w:rsidTr="00081E9F">
        <w:trPr>
          <w:trHeight w:val="206"/>
        </w:trPr>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13.1.</w:t>
            </w:r>
          </w:p>
        </w:tc>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Klienta spēju un dinamikas  novērtēšana.</w:t>
            </w:r>
          </w:p>
          <w:p w:rsidR="00540E67" w:rsidRPr="00540E67" w:rsidRDefault="00540E67" w:rsidP="00540E67">
            <w:pPr>
              <w:spacing w:after="0" w:line="240" w:lineRule="auto"/>
              <w:jc w:val="both"/>
              <w:rPr>
                <w:rFonts w:ascii="Times New Roman" w:eastAsia="Times New Roman" w:hAnsi="Times New Roman" w:cs="Times New Roman"/>
                <w:sz w:val="24"/>
                <w:szCs w:val="24"/>
              </w:rPr>
            </w:pP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Pakalpojuma sniedzējs</w:t>
            </w:r>
          </w:p>
        </w:tc>
        <w:tc>
          <w:tcPr>
            <w:tcW w:w="0" w:type="auto"/>
          </w:tcPr>
          <w:p w:rsidR="00540E67" w:rsidRPr="00540E67" w:rsidRDefault="00540E67" w:rsidP="00540E67">
            <w:pPr>
              <w:spacing w:after="0" w:line="240" w:lineRule="auto"/>
              <w:rPr>
                <w:rFonts w:ascii="Times New Roman" w:eastAsia="Times New Roman" w:hAnsi="Times New Roman" w:cs="Times New Roman"/>
                <w:i/>
                <w:color w:val="FF0000"/>
                <w:sz w:val="24"/>
                <w:szCs w:val="24"/>
              </w:rPr>
            </w:pPr>
            <w:r w:rsidRPr="00540E67">
              <w:rPr>
                <w:rFonts w:ascii="Times New Roman" w:eastAsia="Times New Roman" w:hAnsi="Times New Roman" w:cs="Times New Roman"/>
                <w:sz w:val="24"/>
                <w:szCs w:val="24"/>
              </w:rPr>
              <w:t>ne retāk kā 2 x gadā</w:t>
            </w:r>
          </w:p>
        </w:tc>
      </w:tr>
      <w:tr w:rsidR="00540E67" w:rsidRPr="00540E67" w:rsidTr="00081E9F">
        <w:trPr>
          <w:trHeight w:val="206"/>
        </w:trPr>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13.2.</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Atskaite par pakalpojuma sniegšanu – par finansējuma izlietojumu un iestādes noslogojumu.</w:t>
            </w:r>
          </w:p>
        </w:tc>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Pakalpojuma sniedzējs </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 1x mēnesī</w:t>
            </w:r>
          </w:p>
        </w:tc>
      </w:tr>
      <w:tr w:rsidR="00540E67" w:rsidRPr="00540E67" w:rsidTr="00081E9F">
        <w:trPr>
          <w:trHeight w:val="735"/>
        </w:trPr>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13.3.</w:t>
            </w:r>
          </w:p>
          <w:p w:rsidR="00540E67" w:rsidRPr="00540E67" w:rsidRDefault="00540E67" w:rsidP="00540E67">
            <w:pPr>
              <w:spacing w:after="0" w:line="240" w:lineRule="auto"/>
              <w:jc w:val="both"/>
              <w:rPr>
                <w:rFonts w:ascii="Times New Roman" w:eastAsia="Times New Roman" w:hAnsi="Times New Roman" w:cs="Times New Roman"/>
                <w:sz w:val="24"/>
                <w:szCs w:val="24"/>
              </w:rPr>
            </w:pPr>
          </w:p>
          <w:p w:rsidR="00540E67" w:rsidRPr="00540E67" w:rsidRDefault="00540E67" w:rsidP="00540E67">
            <w:pPr>
              <w:spacing w:after="0" w:line="240" w:lineRule="auto"/>
              <w:jc w:val="both"/>
              <w:rPr>
                <w:rFonts w:ascii="Times New Roman" w:eastAsia="Times New Roman" w:hAnsi="Times New Roman" w:cs="Times New Roman"/>
                <w:sz w:val="24"/>
                <w:szCs w:val="24"/>
              </w:rPr>
            </w:pP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Regulāra pārraudzība</w:t>
            </w:r>
          </w:p>
          <w:p w:rsidR="00540E67" w:rsidRPr="00540E67" w:rsidRDefault="00540E67" w:rsidP="00540E67">
            <w:pPr>
              <w:spacing w:after="0" w:line="240" w:lineRule="auto"/>
              <w:rPr>
                <w:rFonts w:ascii="Times New Roman" w:eastAsia="Times New Roman" w:hAnsi="Times New Roman" w:cs="Times New Roman"/>
                <w:sz w:val="24"/>
                <w:szCs w:val="24"/>
              </w:rPr>
            </w:pPr>
          </w:p>
        </w:tc>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Siguldas novada pašvaldības Sociālais dienests, Sociālās komitejas deputāti</w:t>
            </w:r>
          </w:p>
          <w:p w:rsidR="00540E67" w:rsidRPr="00540E67" w:rsidRDefault="00540E67" w:rsidP="00540E67">
            <w:pPr>
              <w:spacing w:after="0" w:line="240" w:lineRule="auto"/>
              <w:jc w:val="both"/>
              <w:rPr>
                <w:rFonts w:ascii="Times New Roman" w:eastAsia="Times New Roman" w:hAnsi="Times New Roman" w:cs="Times New Roman"/>
                <w:sz w:val="24"/>
                <w:szCs w:val="24"/>
              </w:rPr>
            </w:pP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līguma izpildes termiņā </w:t>
            </w:r>
          </w:p>
        </w:tc>
      </w:tr>
      <w:tr w:rsidR="00540E67" w:rsidRPr="00540E67" w:rsidTr="00081E9F">
        <w:trPr>
          <w:trHeight w:val="3390"/>
        </w:trPr>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13.4.</w:t>
            </w:r>
          </w:p>
          <w:p w:rsidR="00540E67" w:rsidRPr="00540E67" w:rsidRDefault="00540E67" w:rsidP="00540E67">
            <w:pPr>
              <w:spacing w:after="0" w:line="240" w:lineRule="auto"/>
              <w:jc w:val="both"/>
              <w:rPr>
                <w:rFonts w:ascii="Times New Roman" w:eastAsia="Times New Roman" w:hAnsi="Times New Roman" w:cs="Times New Roman"/>
                <w:sz w:val="24"/>
                <w:szCs w:val="24"/>
              </w:rPr>
            </w:pPr>
          </w:p>
        </w:tc>
        <w:tc>
          <w:tcPr>
            <w:tcW w:w="0" w:type="auto"/>
          </w:tcPr>
          <w:p w:rsidR="00540E67" w:rsidRPr="00540E67" w:rsidRDefault="00540E67" w:rsidP="00540E67">
            <w:pPr>
              <w:tabs>
                <w:tab w:val="left" w:pos="567"/>
              </w:tabs>
              <w:spacing w:after="0" w:line="240" w:lineRule="auto"/>
              <w:jc w:val="both"/>
              <w:rPr>
                <w:rFonts w:ascii="Times New Roman" w:eastAsia="Times New Roman" w:hAnsi="Times New Roman" w:cs="Times New Roman"/>
                <w:bCs/>
                <w:sz w:val="24"/>
                <w:szCs w:val="24"/>
              </w:rPr>
            </w:pPr>
            <w:r w:rsidRPr="00540E67">
              <w:rPr>
                <w:rFonts w:ascii="Times New Roman" w:eastAsia="Times New Roman" w:hAnsi="Times New Roman" w:cs="Times New Roman"/>
                <w:bCs/>
                <w:sz w:val="24"/>
                <w:szCs w:val="24"/>
              </w:rPr>
              <w:t>Pakalpojuma sniedzēja darbības pašnovērtējums:</w:t>
            </w:r>
          </w:p>
          <w:p w:rsidR="00540E67" w:rsidRPr="00540E67" w:rsidRDefault="00540E67" w:rsidP="00540E67">
            <w:pPr>
              <w:numPr>
                <w:ilvl w:val="0"/>
                <w:numId w:val="27"/>
              </w:numPr>
              <w:spacing w:after="0" w:line="240" w:lineRule="auto"/>
              <w:ind w:left="438" w:hanging="284"/>
              <w:jc w:val="both"/>
              <w:rPr>
                <w:rFonts w:ascii="Times New Roman" w:eastAsia="Times New Roman" w:hAnsi="Times New Roman" w:cs="Times New Roman"/>
                <w:bCs/>
                <w:sz w:val="24"/>
                <w:szCs w:val="24"/>
              </w:rPr>
            </w:pPr>
            <w:r w:rsidRPr="00540E67">
              <w:rPr>
                <w:rFonts w:ascii="Times New Roman" w:eastAsia="Times New Roman" w:hAnsi="Times New Roman" w:cs="Times New Roman"/>
                <w:bCs/>
                <w:sz w:val="24"/>
                <w:szCs w:val="24"/>
              </w:rPr>
              <w:t>pakalpojumu izvērtēšana;</w:t>
            </w:r>
          </w:p>
          <w:p w:rsidR="00540E67" w:rsidRPr="00540E67" w:rsidRDefault="00540E67" w:rsidP="00540E67">
            <w:pPr>
              <w:numPr>
                <w:ilvl w:val="0"/>
                <w:numId w:val="27"/>
              </w:numPr>
              <w:spacing w:after="0" w:line="240" w:lineRule="auto"/>
              <w:ind w:left="438" w:hanging="284"/>
              <w:jc w:val="both"/>
              <w:rPr>
                <w:rFonts w:ascii="Times New Roman" w:eastAsia="Times New Roman" w:hAnsi="Times New Roman" w:cs="Times New Roman"/>
                <w:bCs/>
                <w:sz w:val="24"/>
                <w:szCs w:val="24"/>
              </w:rPr>
            </w:pPr>
            <w:r w:rsidRPr="00540E67">
              <w:rPr>
                <w:rFonts w:ascii="Times New Roman" w:eastAsia="Times New Roman" w:hAnsi="Times New Roman" w:cs="Times New Roman"/>
                <w:bCs/>
                <w:sz w:val="24"/>
                <w:szCs w:val="24"/>
              </w:rPr>
              <w:t>klientu aptaujas rezultāti;</w:t>
            </w:r>
          </w:p>
          <w:p w:rsidR="00540E67" w:rsidRPr="00540E67" w:rsidRDefault="00540E67" w:rsidP="00540E67">
            <w:pPr>
              <w:numPr>
                <w:ilvl w:val="0"/>
                <w:numId w:val="27"/>
              </w:numPr>
              <w:spacing w:after="0" w:line="240" w:lineRule="auto"/>
              <w:ind w:left="438" w:hanging="284"/>
              <w:jc w:val="both"/>
              <w:rPr>
                <w:rFonts w:ascii="Times New Roman" w:eastAsia="Times New Roman" w:hAnsi="Times New Roman" w:cs="Times New Roman"/>
                <w:bCs/>
                <w:sz w:val="24"/>
                <w:szCs w:val="24"/>
              </w:rPr>
            </w:pPr>
            <w:r w:rsidRPr="00540E67">
              <w:rPr>
                <w:rFonts w:ascii="Times New Roman" w:eastAsia="Times New Roman" w:hAnsi="Times New Roman" w:cs="Times New Roman"/>
                <w:bCs/>
                <w:sz w:val="24"/>
                <w:szCs w:val="24"/>
              </w:rPr>
              <w:t>ieguldījumi attīstībā, piesaistītie resursi, sadarbība;</w:t>
            </w:r>
          </w:p>
          <w:p w:rsidR="00540E67" w:rsidRPr="00540E67" w:rsidRDefault="00540E67" w:rsidP="00540E67">
            <w:pPr>
              <w:numPr>
                <w:ilvl w:val="0"/>
                <w:numId w:val="27"/>
              </w:numPr>
              <w:spacing w:after="0" w:line="240" w:lineRule="auto"/>
              <w:ind w:left="438" w:hanging="284"/>
              <w:rPr>
                <w:rFonts w:ascii="Times New Roman" w:eastAsia="Times New Roman" w:hAnsi="Times New Roman" w:cs="Times New Roman"/>
                <w:bCs/>
                <w:sz w:val="24"/>
                <w:szCs w:val="24"/>
              </w:rPr>
            </w:pPr>
            <w:r w:rsidRPr="00540E67">
              <w:rPr>
                <w:rFonts w:ascii="Times New Roman" w:eastAsia="Times New Roman" w:hAnsi="Times New Roman" w:cs="Times New Roman"/>
                <w:bCs/>
                <w:sz w:val="24"/>
                <w:szCs w:val="24"/>
              </w:rPr>
              <w:t>ieviestās novitātes, utt.</w:t>
            </w:r>
          </w:p>
          <w:p w:rsidR="00540E67" w:rsidRPr="00540E67" w:rsidRDefault="00540E67" w:rsidP="00540E67">
            <w:pPr>
              <w:tabs>
                <w:tab w:val="left" w:pos="50"/>
                <w:tab w:val="left" w:pos="333"/>
              </w:tabs>
              <w:spacing w:after="0" w:line="240" w:lineRule="auto"/>
              <w:ind w:left="50"/>
              <w:rPr>
                <w:rFonts w:ascii="Times New Roman" w:eastAsia="Times New Roman" w:hAnsi="Times New Roman" w:cs="Times New Roman"/>
                <w:sz w:val="24"/>
                <w:szCs w:val="24"/>
              </w:rPr>
            </w:pPr>
          </w:p>
        </w:tc>
        <w:tc>
          <w:tcPr>
            <w:tcW w:w="0" w:type="auto"/>
          </w:tcPr>
          <w:p w:rsidR="00540E67" w:rsidRPr="00540E67" w:rsidRDefault="00540E67" w:rsidP="00540E67">
            <w:pPr>
              <w:spacing w:after="0" w:line="240" w:lineRule="auto"/>
              <w:jc w:val="both"/>
              <w:rPr>
                <w:rFonts w:ascii="Times New Roman" w:eastAsia="Times New Roman" w:hAnsi="Times New Roman" w:cs="Times New Roman"/>
                <w:sz w:val="24"/>
                <w:szCs w:val="24"/>
              </w:rPr>
            </w:pPr>
            <w:r w:rsidRPr="00540E67">
              <w:rPr>
                <w:rFonts w:ascii="Times New Roman" w:eastAsia="Times New Roman" w:hAnsi="Times New Roman" w:cs="Times New Roman"/>
                <w:bCs/>
                <w:sz w:val="24"/>
                <w:szCs w:val="24"/>
              </w:rPr>
              <w:t>Pakalpojuma sniedzējs</w:t>
            </w:r>
          </w:p>
        </w:tc>
        <w:tc>
          <w:tcPr>
            <w:tcW w:w="0" w:type="auto"/>
          </w:tcPr>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 xml:space="preserve">ne retāk kā 1x </w:t>
            </w:r>
          </w:p>
          <w:p w:rsidR="00540E67" w:rsidRPr="00540E67" w:rsidRDefault="00540E67" w:rsidP="00540E67">
            <w:pPr>
              <w:spacing w:after="0" w:line="240" w:lineRule="auto"/>
              <w:rPr>
                <w:rFonts w:ascii="Times New Roman" w:eastAsia="Times New Roman" w:hAnsi="Times New Roman" w:cs="Times New Roman"/>
                <w:sz w:val="24"/>
                <w:szCs w:val="24"/>
              </w:rPr>
            </w:pPr>
            <w:r w:rsidRPr="00540E67">
              <w:rPr>
                <w:rFonts w:ascii="Times New Roman" w:eastAsia="Times New Roman" w:hAnsi="Times New Roman" w:cs="Times New Roman"/>
                <w:sz w:val="24"/>
                <w:szCs w:val="24"/>
              </w:rPr>
              <w:t>gadā</w:t>
            </w:r>
          </w:p>
        </w:tc>
      </w:tr>
    </w:tbl>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rPr>
          <w:rFonts w:ascii="Times New Roman" w:eastAsia="Times New Roman" w:hAnsi="Times New Roman" w:cs="Times New Roman"/>
          <w:snapToGrid w:val="0"/>
          <w:sz w:val="26"/>
          <w:szCs w:val="26"/>
        </w:rPr>
      </w:pPr>
      <w:r w:rsidRPr="00540E67">
        <w:rPr>
          <w:rFonts w:ascii="Times New Roman" w:eastAsia="Times New Roman" w:hAnsi="Times New Roman" w:cs="Times New Roman"/>
          <w:snapToGrid w:val="0"/>
          <w:sz w:val="26"/>
          <w:szCs w:val="26"/>
        </w:rPr>
        <w:br w:type="page"/>
      </w:r>
    </w:p>
    <w:p w:rsidR="00540E67" w:rsidRPr="00540E67" w:rsidRDefault="00540E67" w:rsidP="00540E67">
      <w:pPr>
        <w:spacing w:after="0" w:line="240" w:lineRule="auto"/>
        <w:rPr>
          <w:rFonts w:ascii="Times New Roman" w:eastAsia="Times New Roman" w:hAnsi="Times New Roman" w:cs="Times New Roman"/>
          <w:snapToGrid w:val="0"/>
          <w:sz w:val="26"/>
          <w:szCs w:val="26"/>
        </w:rPr>
      </w:pP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3.pielikums</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Apliecinājums par pretendenta pieredzi</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w:t>
      </w:r>
      <w:r w:rsidRPr="00540E67">
        <w:rPr>
          <w:rFonts w:ascii="Times New Roman" w:eastAsia="Times New Roman" w:hAnsi="Times New Roman" w:cs="Times New Roman"/>
          <w:color w:val="000000"/>
          <w:sz w:val="24"/>
          <w:szCs w:val="24"/>
        </w:rPr>
        <w:tab/>
        <w:t>Pretendenta nosaukums:</w:t>
      </w:r>
      <w:r w:rsidRPr="00540E67">
        <w:rPr>
          <w:rFonts w:ascii="Times New Roman" w:eastAsia="Times New Roman" w:hAnsi="Times New Roman" w:cs="Times New Roman"/>
          <w:color w:val="000000"/>
          <w:sz w:val="24"/>
          <w:szCs w:val="24"/>
        </w:rPr>
        <w:tab/>
        <w:t>_______________________________________________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b/>
        <w:t>Reģistrācijas Nr._______________________________________________________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numPr>
          <w:ilvl w:val="0"/>
          <w:numId w:val="22"/>
        </w:numPr>
        <w:pBdr>
          <w:top w:val="nil"/>
          <w:left w:val="nil"/>
          <w:bottom w:val="nil"/>
          <w:right w:val="nil"/>
          <w:between w:val="nil"/>
        </w:pBdr>
        <w:tabs>
          <w:tab w:val="left" w:pos="319"/>
        </w:tabs>
        <w:spacing w:before="120" w:after="120" w:line="240" w:lineRule="auto"/>
        <w:ind w:hanging="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Apliecinām, ka mums ir pieredze atbilstoši iepirkuma Nolikuma 3.3.1.punktā noteiktajai prasībai:</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2115"/>
        <w:gridCol w:w="1875"/>
        <w:gridCol w:w="1755"/>
        <w:gridCol w:w="1740"/>
        <w:gridCol w:w="2040"/>
      </w:tblGrid>
      <w:tr w:rsidR="00540E67" w:rsidRPr="00540E67" w:rsidTr="00081E9F">
        <w:tc>
          <w:tcPr>
            <w:tcW w:w="46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NPK</w:t>
            </w:r>
          </w:p>
        </w:tc>
        <w:tc>
          <w:tcPr>
            <w:tcW w:w="211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Darba pasūtītājs, darba nosaukums</w:t>
            </w:r>
          </w:p>
        </w:tc>
        <w:tc>
          <w:tcPr>
            <w:tcW w:w="187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Darba apraksts</w:t>
            </w:r>
          </w:p>
        </w:tc>
        <w:tc>
          <w:tcPr>
            <w:tcW w:w="175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Darba izpildes periods, </w:t>
            </w: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740"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Darba apjoms </w:t>
            </w: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(izmaksas EUR bez PVN)</w:t>
            </w:r>
          </w:p>
        </w:tc>
        <w:tc>
          <w:tcPr>
            <w:tcW w:w="2040"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Kontaktpersona, tālrunis</w:t>
            </w:r>
          </w:p>
        </w:tc>
      </w:tr>
      <w:tr w:rsidR="00540E67" w:rsidRPr="00540E67" w:rsidTr="00081E9F">
        <w:tc>
          <w:tcPr>
            <w:tcW w:w="46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1.</w:t>
            </w:r>
          </w:p>
        </w:tc>
        <w:tc>
          <w:tcPr>
            <w:tcW w:w="211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87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755"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740"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2040" w:type="dxa"/>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r>
    </w:tbl>
    <w:p w:rsidR="00227503" w:rsidRDefault="00227503"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Ar šo uzņemos pilnu atbildību par apliecinājumā ietverto informāciju, atbilstību Nolikuma prasībām. Sniegtā informācija un dati ir patiesi.</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Vārds, Uzvārds</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Ieņemamais amats</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Paraksts</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b/>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Datums</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w:t>
      </w: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Zīmogs</w:t>
      </w: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highlight w:val="yellow"/>
        </w:rPr>
      </w:pPr>
    </w:p>
    <w:p w:rsidR="00540E67" w:rsidRPr="00540E67" w:rsidRDefault="00540E67" w:rsidP="00540E67">
      <w:pPr>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b/>
          <w:color w:val="000000"/>
          <w:sz w:val="24"/>
          <w:szCs w:val="24"/>
          <w:highlight w:val="yellow"/>
        </w:rPr>
        <w:br w:type="page"/>
      </w: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lastRenderedPageBreak/>
        <w:t>4.pielikums</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P</w:t>
      </w:r>
      <w:r w:rsidRPr="00540E67">
        <w:rPr>
          <w:rFonts w:ascii="Times New Roman" w:eastAsia="Times New Roman" w:hAnsi="Times New Roman" w:cs="Times New Roman"/>
          <w:b/>
          <w:sz w:val="24"/>
          <w:szCs w:val="24"/>
        </w:rPr>
        <w:t>ersonāla</w:t>
      </w:r>
      <w:r w:rsidRPr="00540E67">
        <w:rPr>
          <w:rFonts w:ascii="Times New Roman" w:eastAsia="Times New Roman" w:hAnsi="Times New Roman" w:cs="Times New Roman"/>
          <w:sz w:val="24"/>
          <w:szCs w:val="24"/>
        </w:rPr>
        <w:t xml:space="preserve"> </w:t>
      </w:r>
      <w:r w:rsidRPr="00540E67">
        <w:rPr>
          <w:rFonts w:ascii="Times New Roman" w:eastAsia="Times New Roman" w:hAnsi="Times New Roman" w:cs="Times New Roman"/>
          <w:b/>
          <w:color w:val="000000"/>
          <w:sz w:val="24"/>
          <w:szCs w:val="24"/>
        </w:rPr>
        <w:t>saraksts</w:t>
      </w:r>
    </w:p>
    <w:tbl>
      <w:tblPr>
        <w:tblpPr w:leftFromText="180" w:rightFromText="180" w:vertAnchor="text" w:horzAnchor="margin" w:tblpXSpec="center" w:tblpY="353"/>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9"/>
        <w:gridCol w:w="4111"/>
        <w:gridCol w:w="4536"/>
      </w:tblGrid>
      <w:tr w:rsidR="00540E67" w:rsidRPr="00540E67" w:rsidTr="00081E9F">
        <w:trPr>
          <w:cantSplit/>
          <w:trHeight w:val="5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roofErr w:type="spellStart"/>
            <w:r w:rsidRPr="00540E67">
              <w:rPr>
                <w:rFonts w:ascii="Times New Roman" w:eastAsia="Times New Roman" w:hAnsi="Times New Roman" w:cs="Times New Roman"/>
                <w:b/>
                <w:color w:val="000000"/>
                <w:sz w:val="24"/>
                <w:szCs w:val="24"/>
              </w:rPr>
              <w:t>N.p.k</w:t>
            </w:r>
            <w:proofErr w:type="spellEnd"/>
            <w:r w:rsidRPr="00540E67">
              <w:rPr>
                <w:rFonts w:ascii="Times New Roman" w:eastAsia="Times New Roman" w:hAnsi="Times New Roman" w:cs="Times New Roman"/>
                <w:b/>
                <w:color w:val="000000"/>
                <w:sz w:val="24"/>
                <w:szCs w:val="24"/>
              </w:rPr>
              <w:t>.</w:t>
            </w:r>
          </w:p>
        </w:tc>
        <w:tc>
          <w:tcPr>
            <w:tcW w:w="41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Speciālista</w:t>
            </w: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vārds, uzvārds</w:t>
            </w:r>
          </w:p>
        </w:tc>
        <w:tc>
          <w:tcPr>
            <w:tcW w:w="45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 xml:space="preserve">Speciālista joma, atbilstoši Nolikuma 3.3.3.punkta apakšpunktos noteiktajam </w:t>
            </w:r>
          </w:p>
        </w:tc>
      </w:tr>
      <w:tr w:rsidR="00540E67" w:rsidRPr="00540E67" w:rsidTr="00081E9F">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1</w:t>
            </w:r>
          </w:p>
        </w:tc>
        <w:tc>
          <w:tcPr>
            <w:tcW w:w="4111" w:type="dxa"/>
            <w:tcBorders>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540E67" w:rsidRPr="00540E67" w:rsidTr="00081E9F">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2</w:t>
            </w:r>
          </w:p>
        </w:tc>
        <w:tc>
          <w:tcPr>
            <w:tcW w:w="4111" w:type="dxa"/>
            <w:tcBorders>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540E67" w:rsidRPr="00540E67" w:rsidTr="00081E9F">
        <w:trPr>
          <w:trHeight w:val="500"/>
        </w:trPr>
        <w:tc>
          <w:tcPr>
            <w:tcW w:w="6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3</w:t>
            </w:r>
          </w:p>
        </w:tc>
        <w:tc>
          <w:tcPr>
            <w:tcW w:w="4111" w:type="dxa"/>
            <w:tcBorders>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 xml:space="preserve"> </w:t>
            </w:r>
          </w:p>
        </w:tc>
        <w:tc>
          <w:tcPr>
            <w:tcW w:w="4536" w:type="dxa"/>
            <w:tcBorders>
              <w:bottom w:val="single" w:sz="8" w:space="0" w:color="000000"/>
              <w:right w:val="single" w:sz="8" w:space="0" w:color="000000"/>
            </w:tcBorders>
            <w:tcMar>
              <w:top w:w="100" w:type="dxa"/>
              <w:left w:w="100" w:type="dxa"/>
              <w:bottom w:w="100" w:type="dxa"/>
              <w:right w:w="100" w:type="dxa"/>
            </w:tcMar>
          </w:tcPr>
          <w:p w:rsidR="00540E67" w:rsidRPr="00540E67" w:rsidRDefault="00540E67" w:rsidP="00540E6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540E67" w:rsidRPr="00540E67" w:rsidTr="00081E9F">
        <w:trPr>
          <w:trHeight w:val="500"/>
        </w:trPr>
        <w:tc>
          <w:tcPr>
            <w:tcW w:w="699" w:type="dxa"/>
            <w:tcBorders>
              <w:left w:val="single" w:sz="8" w:space="0" w:color="000000"/>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4….</w:t>
            </w:r>
          </w:p>
        </w:tc>
        <w:tc>
          <w:tcPr>
            <w:tcW w:w="4111" w:type="dxa"/>
            <w:tcBorders>
              <w:right w:val="single" w:sz="8" w:space="0" w:color="000000"/>
            </w:tcBorders>
            <w:tcMar>
              <w:top w:w="100" w:type="dxa"/>
              <w:left w:w="100" w:type="dxa"/>
              <w:bottom w:w="100" w:type="dxa"/>
              <w:right w:w="100" w:type="dxa"/>
            </w:tcMar>
          </w:tcPr>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rPr>
            </w:pPr>
            <w:r w:rsidRPr="00540E67">
              <w:rPr>
                <w:rFonts w:ascii="Times New Roman" w:eastAsia="Times New Roman" w:hAnsi="Times New Roman" w:cs="Times New Roman"/>
                <w:color w:val="000000"/>
              </w:rPr>
              <w:t xml:space="preserve"> </w:t>
            </w:r>
          </w:p>
        </w:tc>
        <w:tc>
          <w:tcPr>
            <w:tcW w:w="4536" w:type="dxa"/>
            <w:tcBorders>
              <w:right w:val="single" w:sz="8" w:space="0" w:color="000000"/>
            </w:tcBorders>
            <w:tcMar>
              <w:top w:w="100" w:type="dxa"/>
              <w:left w:w="100" w:type="dxa"/>
              <w:bottom w:w="100" w:type="dxa"/>
              <w:right w:w="100" w:type="dxa"/>
            </w:tcMar>
          </w:tcPr>
          <w:p w:rsidR="00540E67" w:rsidRPr="00540E67" w:rsidRDefault="00540E67" w:rsidP="00540E6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bl>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ind w:left="36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*Pielikumā pievienojot par katru speciālistu attiecīgi Nolikuma 3.3.4.apakšpunktā minētos dokumentus.</w:t>
      </w: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Paraksts  __________________________________________________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Vārds, uzvārds 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Amata nosaukums / pilnvara __________________________________</w:t>
      </w:r>
      <w:r w:rsidRPr="00540E67">
        <w:rPr>
          <w:rFonts w:ascii="Times New Roman" w:eastAsia="Times New Roman" w:hAnsi="Times New Roman" w:cs="Times New Roman"/>
          <w:color w:val="000000"/>
          <w:sz w:val="24"/>
          <w:szCs w:val="24"/>
        </w:rPr>
        <w:br w:type="page"/>
      </w: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lastRenderedPageBreak/>
        <w:t>5.pielikums</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Speciālistu CV un apliecinājums</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CV un apliecinājumu aizpilda par katru speciālistu atsevišķi.</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numPr>
          <w:ilvl w:val="0"/>
          <w:numId w:val="6"/>
        </w:numPr>
        <w:pBdr>
          <w:top w:val="nil"/>
          <w:left w:val="nil"/>
          <w:bottom w:val="nil"/>
          <w:right w:val="nil"/>
          <w:between w:val="nil"/>
        </w:pBdr>
        <w:tabs>
          <w:tab w:val="left" w:pos="319"/>
        </w:tabs>
        <w:spacing w:before="120" w:after="120" w:line="240" w:lineRule="auto"/>
        <w:contextualSpacing/>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Speciālista joma:  ____________________________________________________________________________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numPr>
          <w:ilvl w:val="0"/>
          <w:numId w:val="6"/>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Speciālista vārds, uzvārds: </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ab/>
      </w:r>
      <w:r w:rsidRPr="00540E67">
        <w:rPr>
          <w:rFonts w:ascii="Times New Roman" w:eastAsia="Times New Roman" w:hAnsi="Times New Roman" w:cs="Times New Roman"/>
          <w:color w:val="000000"/>
          <w:sz w:val="24"/>
          <w:szCs w:val="24"/>
        </w:rPr>
        <w:tab/>
        <w:t>____________________________________________________________________________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numPr>
          <w:ilvl w:val="0"/>
          <w:numId w:val="6"/>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Informācija par speciālistu profesionālās atbildības apliecinājumu:</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3.1. specialitāte: ____________________________________________________________________</w:t>
      </w:r>
    </w:p>
    <w:p w:rsidR="00540E67" w:rsidRPr="00540E67" w:rsidRDefault="00540E67" w:rsidP="00540E67">
      <w:pPr>
        <w:numPr>
          <w:ilvl w:val="0"/>
          <w:numId w:val="8"/>
        </w:numPr>
        <w:pBdr>
          <w:top w:val="nil"/>
          <w:left w:val="nil"/>
          <w:bottom w:val="nil"/>
          <w:right w:val="nil"/>
          <w:between w:val="nil"/>
        </w:pBdr>
        <w:tabs>
          <w:tab w:val="left" w:pos="319"/>
        </w:tabs>
        <w:spacing w:before="120" w:after="120" w:line="240" w:lineRule="auto"/>
        <w:ind w:hanging="256"/>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Pašreizējais amats un darba devējs: _______________________________________________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5.  Apliecinājums: </w:t>
      </w:r>
    </w:p>
    <w:p w:rsidR="00540E67" w:rsidRPr="00540E67" w:rsidRDefault="00540E67" w:rsidP="00540E67">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strike/>
          <w:color w:val="000000"/>
          <w:sz w:val="24"/>
          <w:szCs w:val="24"/>
        </w:rPr>
      </w:pPr>
      <w:r w:rsidRPr="00540E67">
        <w:rPr>
          <w:rFonts w:ascii="Times New Roman" w:eastAsia="Times New Roman" w:hAnsi="Times New Roman" w:cs="Times New Roman"/>
          <w:color w:val="000000"/>
          <w:sz w:val="24"/>
          <w:szCs w:val="24"/>
        </w:rPr>
        <w:t xml:space="preserve">Es, apakšā parakstījies, apliecinu, ka šis CV satur patiesas ziņas par mani, manu kvalifikāciju un pieredzi. </w:t>
      </w:r>
    </w:p>
    <w:p w:rsidR="00540E67" w:rsidRPr="00540E67" w:rsidRDefault="00540E67" w:rsidP="00540E67">
      <w:pPr>
        <w:pBdr>
          <w:top w:val="nil"/>
          <w:left w:val="nil"/>
          <w:bottom w:val="nil"/>
          <w:right w:val="nil"/>
          <w:between w:val="nil"/>
        </w:pBdr>
        <w:suppressAutoHyphens/>
        <w:spacing w:after="120" w:line="240" w:lineRule="auto"/>
        <w:jc w:val="both"/>
        <w:rPr>
          <w:rFonts w:ascii="Times New Roman" w:eastAsia="Times New Roman" w:hAnsi="Times New Roman" w:cs="Times New Roman"/>
          <w:color w:val="000000"/>
          <w:sz w:val="24"/>
          <w:szCs w:val="24"/>
          <w:lang w:eastAsia="ar-SA"/>
        </w:rPr>
      </w:pPr>
      <w:r w:rsidRPr="00540E67">
        <w:rPr>
          <w:rFonts w:ascii="Times New Roman" w:eastAsia="Times New Roman" w:hAnsi="Times New Roman" w:cs="Times New Roman"/>
          <w:color w:val="000000"/>
          <w:sz w:val="24"/>
          <w:szCs w:val="24"/>
          <w:lang w:eastAsia="ar-SA"/>
        </w:rPr>
        <w:t xml:space="preserve">Ar šo es apņemos </w:t>
      </w:r>
      <w:r w:rsidRPr="00540E67">
        <w:rPr>
          <w:rFonts w:ascii="Times New Roman" w:eastAsia="Times New Roman" w:hAnsi="Times New Roman" w:cs="Times New Roman"/>
          <w:i/>
          <w:color w:val="000000"/>
          <w:sz w:val="24"/>
          <w:szCs w:val="24"/>
          <w:lang w:eastAsia="ar-SA"/>
        </w:rPr>
        <w:t xml:space="preserve">&lt;darbu izpildes laiks līguma ietvaros&gt; </w:t>
      </w:r>
      <w:r w:rsidRPr="00540E67">
        <w:rPr>
          <w:rFonts w:ascii="Times New Roman" w:eastAsia="Times New Roman" w:hAnsi="Times New Roman" w:cs="Times New Roman"/>
          <w:color w:val="000000"/>
          <w:sz w:val="24"/>
          <w:szCs w:val="24"/>
          <w:lang w:eastAsia="ar-SA"/>
        </w:rPr>
        <w:t>kā __________________________ strādāt pie līguma izpildes “</w:t>
      </w:r>
      <w:r w:rsidRPr="00540E67">
        <w:rPr>
          <w:rFonts w:ascii="Times New Roman" w:eastAsia="Times New Roman" w:hAnsi="Times New Roman" w:cs="Times New Roman"/>
          <w:i/>
          <w:color w:val="000000"/>
          <w:sz w:val="24"/>
          <w:szCs w:val="24"/>
        </w:rPr>
        <w:t>Specializēto darbnīcu pakalpojuma sniegšana personām ar garīga rakstura traucējumiem un funkcionāliem traucējumiem darbspējīgā vecumā nodrošināšana”</w:t>
      </w:r>
      <w:r w:rsidRPr="00540E67">
        <w:rPr>
          <w:rFonts w:ascii="Times New Roman" w:eastAsia="Times New Roman" w:hAnsi="Times New Roman" w:cs="Times New Roman"/>
          <w:color w:val="000000"/>
        </w:rPr>
        <w:t xml:space="preserve"> </w:t>
      </w:r>
      <w:r w:rsidRPr="00540E67">
        <w:rPr>
          <w:rFonts w:ascii="Times New Roman" w:eastAsia="Times New Roman" w:hAnsi="Times New Roman" w:cs="Times New Roman"/>
          <w:bCs/>
          <w:i/>
          <w:color w:val="000000"/>
          <w:sz w:val="24"/>
          <w:szCs w:val="24"/>
          <w:lang w:eastAsia="ar-SA"/>
        </w:rPr>
        <w:t xml:space="preserve"> </w:t>
      </w:r>
      <w:r w:rsidRPr="00540E67">
        <w:rPr>
          <w:rFonts w:ascii="Times New Roman" w:eastAsia="Times New Roman" w:hAnsi="Times New Roman" w:cs="Times New Roman"/>
          <w:i/>
          <w:color w:val="000000"/>
          <w:sz w:val="24"/>
          <w:szCs w:val="24"/>
          <w:lang w:eastAsia="ar-SA"/>
        </w:rPr>
        <w:t>iepirkuma identifikācijas Nr. SNP 2018/03/AK</w:t>
      </w:r>
      <w:r w:rsidRPr="00540E67">
        <w:rPr>
          <w:rFonts w:ascii="Times New Roman" w:eastAsia="Times New Roman" w:hAnsi="Times New Roman" w:cs="Times New Roman"/>
          <w:color w:val="000000"/>
          <w:sz w:val="24"/>
          <w:szCs w:val="24"/>
          <w:lang w:eastAsia="ar-SA"/>
        </w:rPr>
        <w:t xml:space="preserve">, piedāvājumā, gadījumā, ja &lt;Pretendenta nosaukums&gt; tiks piešķirtas tiesības slēgt Līgumu. </w:t>
      </w:r>
    </w:p>
    <w:p w:rsidR="00540E67" w:rsidRPr="00540E67" w:rsidRDefault="00540E67" w:rsidP="00540E67">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norises laikā. </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______________________________________               ___________________________________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 xml:space="preserve">       /Speciālista paraksts/</w:t>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t>/Datums/</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rPr>
      </w:pP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color w:val="000000"/>
          <w:sz w:val="24"/>
          <w:szCs w:val="24"/>
          <w:highlight w:val="yellow"/>
        </w:rPr>
        <w:br w:type="page"/>
      </w: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bookmarkStart w:id="39" w:name="_Hlk503799233"/>
      <w:r w:rsidRPr="00540E67">
        <w:rPr>
          <w:rFonts w:ascii="Times New Roman" w:eastAsia="Times New Roman" w:hAnsi="Times New Roman" w:cs="Times New Roman"/>
          <w:b/>
          <w:color w:val="000000"/>
          <w:sz w:val="24"/>
          <w:szCs w:val="24"/>
        </w:rPr>
        <w:lastRenderedPageBreak/>
        <w:t>6.pielikums</w:t>
      </w:r>
    </w:p>
    <w:bookmarkEnd w:id="39"/>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FINANŠU PIEDĀVĀJUMA FORMA</w:t>
      </w: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t xml:space="preserve"> </w:t>
      </w:r>
      <w:r w:rsidRPr="00540E67">
        <w:rPr>
          <w:rFonts w:ascii="Times New Roman" w:eastAsia="Times New Roman" w:hAnsi="Times New Roman" w:cs="Times New Roman"/>
          <w:b/>
          <w:color w:val="000000"/>
          <w:sz w:val="24"/>
          <w:szCs w:val="24"/>
        </w:rPr>
        <w:t xml:space="preserve">Mēs </w:t>
      </w:r>
    </w:p>
    <w:p w:rsidR="00540E67" w:rsidRPr="00540E67" w:rsidRDefault="00540E67" w:rsidP="00540E67">
      <w:pPr>
        <w:pBdr>
          <w:top w:val="nil"/>
          <w:left w:val="nil"/>
          <w:bottom w:val="nil"/>
          <w:right w:val="nil"/>
          <w:between w:val="nil"/>
        </w:pBdr>
        <w:tabs>
          <w:tab w:val="left" w:pos="319"/>
        </w:tabs>
        <w:spacing w:after="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t>_____________________________________________________________________________</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40E67">
        <w:rPr>
          <w:rFonts w:ascii="Times New Roman" w:eastAsia="Times New Roman" w:hAnsi="Times New Roman" w:cs="Times New Roman"/>
          <w:i/>
          <w:color w:val="000000"/>
          <w:sz w:val="24"/>
          <w:szCs w:val="24"/>
        </w:rPr>
        <w:t xml:space="preserve">pretendenta nosaukums, </w:t>
      </w:r>
      <w:proofErr w:type="spellStart"/>
      <w:r w:rsidRPr="00540E67">
        <w:rPr>
          <w:rFonts w:ascii="Times New Roman" w:eastAsia="Times New Roman" w:hAnsi="Times New Roman" w:cs="Times New Roman"/>
          <w:i/>
          <w:color w:val="000000"/>
          <w:sz w:val="24"/>
          <w:szCs w:val="24"/>
        </w:rPr>
        <w:t>Reģ</w:t>
      </w:r>
      <w:proofErr w:type="spellEnd"/>
      <w:r w:rsidRPr="00540E67">
        <w:rPr>
          <w:rFonts w:ascii="Times New Roman" w:eastAsia="Times New Roman" w:hAnsi="Times New Roman" w:cs="Times New Roman"/>
          <w:i/>
          <w:color w:val="000000"/>
          <w:sz w:val="24"/>
          <w:szCs w:val="24"/>
        </w:rPr>
        <w:t>. Nr.</w:t>
      </w:r>
    </w:p>
    <w:p w:rsidR="00540E67" w:rsidRPr="00540E67" w:rsidRDefault="00540E67" w:rsidP="00540E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piedāvājam veikt “</w:t>
      </w:r>
      <w:r w:rsidRPr="00540E67">
        <w:rPr>
          <w:rFonts w:ascii="Times New Roman" w:eastAsia="Times New Roman" w:hAnsi="Times New Roman" w:cs="Times New Roman"/>
          <w:i/>
          <w:color w:val="000000"/>
          <w:sz w:val="24"/>
          <w:szCs w:val="24"/>
        </w:rPr>
        <w:t>Specializēto darbnīcu pakalpojuma sniegšana personām ar garīga rakstura traucējumiem un funkcionāliem traucējumiem darbspējīgā vecumā nodrošināšana”</w:t>
      </w:r>
      <w:r w:rsidRPr="00540E67">
        <w:rPr>
          <w:rFonts w:ascii="Times New Roman" w:eastAsia="Times New Roman" w:hAnsi="Times New Roman" w:cs="Times New Roman"/>
          <w:color w:val="000000"/>
        </w:rPr>
        <w:t xml:space="preserve"> (identifikācijas Nr. SNP 2018/03/AK), par kopējo summu </w:t>
      </w:r>
      <w:proofErr w:type="spellStart"/>
      <w:r w:rsidRPr="00540E67">
        <w:rPr>
          <w:rFonts w:ascii="Times New Roman" w:eastAsia="Times New Roman" w:hAnsi="Times New Roman" w:cs="Times New Roman"/>
          <w:i/>
          <w:color w:val="000000"/>
        </w:rPr>
        <w:t>euro</w:t>
      </w:r>
      <w:proofErr w:type="spellEnd"/>
      <w:r w:rsidRPr="00540E67">
        <w:rPr>
          <w:rFonts w:ascii="Times New Roman" w:eastAsia="Times New Roman" w:hAnsi="Times New Roman" w:cs="Times New Roman"/>
          <w:i/>
          <w:color w:val="000000"/>
        </w:rPr>
        <w:t xml:space="preserve"> </w:t>
      </w:r>
      <w:r w:rsidRPr="00540E67">
        <w:rPr>
          <w:rFonts w:ascii="Times New Roman" w:eastAsia="Times New Roman" w:hAnsi="Times New Roman" w:cs="Times New Roman"/>
          <w:color w:val="000000"/>
        </w:rPr>
        <w:t>(EUR), saskaņā ar iepirkuma Nolikuma un tā pielikumu nosacījumiem:</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693"/>
      </w:tblGrid>
      <w:tr w:rsidR="00540E67" w:rsidRPr="00540E67" w:rsidTr="00081E9F">
        <w:tc>
          <w:tcPr>
            <w:tcW w:w="7083" w:type="dxa"/>
            <w:shd w:val="clear" w:color="auto" w:fill="auto"/>
          </w:tcPr>
          <w:p w:rsidR="00540E67" w:rsidRPr="00540E67" w:rsidRDefault="00540E67" w:rsidP="00540E67">
            <w:pPr>
              <w:spacing w:after="0" w:line="240" w:lineRule="auto"/>
              <w:jc w:val="center"/>
              <w:rPr>
                <w:rFonts w:ascii="Times New Roman" w:eastAsia="Times New Roman" w:hAnsi="Times New Roman" w:cs="Times New Roman"/>
                <w:sz w:val="26"/>
                <w:szCs w:val="26"/>
                <w:lang w:val="de-DE"/>
              </w:rPr>
            </w:pPr>
          </w:p>
        </w:tc>
        <w:tc>
          <w:tcPr>
            <w:tcW w:w="2693" w:type="dxa"/>
            <w:shd w:val="clear" w:color="auto" w:fill="auto"/>
          </w:tcPr>
          <w:p w:rsidR="00540E67" w:rsidRPr="00540E67" w:rsidRDefault="00540E67" w:rsidP="00540E67">
            <w:pPr>
              <w:spacing w:after="0" w:line="240" w:lineRule="auto"/>
              <w:jc w:val="center"/>
              <w:rPr>
                <w:rFonts w:ascii="Times New Roman" w:eastAsia="Times New Roman" w:hAnsi="Times New Roman" w:cs="Times New Roman"/>
                <w:b/>
                <w:sz w:val="26"/>
                <w:szCs w:val="26"/>
                <w:lang w:val="de-DE"/>
              </w:rPr>
            </w:pPr>
          </w:p>
          <w:p w:rsidR="00540E67" w:rsidRPr="00540E67" w:rsidRDefault="00540E67" w:rsidP="00540E67">
            <w:pPr>
              <w:spacing w:after="0" w:line="240" w:lineRule="auto"/>
              <w:jc w:val="center"/>
              <w:rPr>
                <w:rFonts w:ascii="Times New Roman" w:eastAsia="Times New Roman" w:hAnsi="Times New Roman" w:cs="Times New Roman"/>
                <w:b/>
                <w:sz w:val="26"/>
                <w:szCs w:val="26"/>
                <w:lang w:val="de-DE"/>
              </w:rPr>
            </w:pPr>
            <w:r w:rsidRPr="00540E67">
              <w:rPr>
                <w:rFonts w:ascii="Times New Roman" w:eastAsia="Times New Roman" w:hAnsi="Times New Roman" w:cs="Times New Roman"/>
                <w:b/>
                <w:sz w:val="26"/>
                <w:szCs w:val="26"/>
                <w:lang w:val="de-DE"/>
              </w:rPr>
              <w:t>Cena EUR</w:t>
            </w:r>
          </w:p>
          <w:p w:rsidR="00540E67" w:rsidRPr="00540E67" w:rsidRDefault="00540E67" w:rsidP="00540E67">
            <w:pPr>
              <w:spacing w:after="0" w:line="240" w:lineRule="auto"/>
              <w:jc w:val="center"/>
              <w:rPr>
                <w:rFonts w:ascii="Times New Roman" w:eastAsia="Times New Roman" w:hAnsi="Times New Roman" w:cs="Times New Roman"/>
                <w:b/>
                <w:sz w:val="26"/>
                <w:szCs w:val="26"/>
                <w:lang w:val="de-DE"/>
              </w:rPr>
            </w:pPr>
            <w:r w:rsidRPr="00540E67">
              <w:rPr>
                <w:rFonts w:ascii="Times New Roman" w:eastAsia="Times New Roman" w:hAnsi="Times New Roman" w:cs="Times New Roman"/>
                <w:b/>
                <w:sz w:val="26"/>
                <w:szCs w:val="26"/>
                <w:lang w:val="de-DE"/>
              </w:rPr>
              <w:t>(</w:t>
            </w:r>
            <w:proofErr w:type="spellStart"/>
            <w:r w:rsidRPr="00540E67">
              <w:rPr>
                <w:rFonts w:ascii="Times New Roman" w:eastAsia="Times New Roman" w:hAnsi="Times New Roman" w:cs="Times New Roman"/>
                <w:b/>
                <w:sz w:val="26"/>
                <w:szCs w:val="26"/>
                <w:lang w:val="de-DE"/>
              </w:rPr>
              <w:t>bez</w:t>
            </w:r>
            <w:proofErr w:type="spellEnd"/>
            <w:r w:rsidRPr="00540E67">
              <w:rPr>
                <w:rFonts w:ascii="Times New Roman" w:eastAsia="Times New Roman" w:hAnsi="Times New Roman" w:cs="Times New Roman"/>
                <w:b/>
                <w:sz w:val="26"/>
                <w:szCs w:val="26"/>
                <w:lang w:val="de-DE"/>
              </w:rPr>
              <w:t xml:space="preserve"> PVN)</w:t>
            </w:r>
            <w:r w:rsidRPr="00540E67">
              <w:rPr>
                <w:rFonts w:ascii="Times New Roman" w:eastAsia="Times New Roman" w:hAnsi="Times New Roman" w:cs="Times New Roman"/>
                <w:b/>
                <w:sz w:val="26"/>
                <w:szCs w:val="26"/>
                <w:vertAlign w:val="superscript"/>
                <w:lang w:val="de-DE"/>
              </w:rPr>
              <w:footnoteReference w:id="6"/>
            </w:r>
          </w:p>
        </w:tc>
      </w:tr>
      <w:tr w:rsidR="00540E67" w:rsidRPr="00540E67" w:rsidTr="00081E9F">
        <w:tc>
          <w:tcPr>
            <w:tcW w:w="7083" w:type="dxa"/>
            <w:shd w:val="clear" w:color="auto" w:fill="auto"/>
          </w:tcPr>
          <w:p w:rsidR="00540E67" w:rsidRPr="00540E67" w:rsidRDefault="00540E67" w:rsidP="00540E67">
            <w:pPr>
              <w:spacing w:after="0" w:line="240" w:lineRule="auto"/>
              <w:jc w:val="both"/>
              <w:rPr>
                <w:rFonts w:ascii="Times New Roman" w:eastAsia="Times New Roman" w:hAnsi="Times New Roman" w:cs="Times New Roman"/>
                <w:b/>
                <w:sz w:val="26"/>
                <w:szCs w:val="26"/>
                <w:lang w:val="de-DE"/>
              </w:rPr>
            </w:pPr>
          </w:p>
          <w:p w:rsidR="00540E67" w:rsidRPr="00540E67" w:rsidRDefault="00540E67" w:rsidP="00540E67">
            <w:pPr>
              <w:spacing w:after="0" w:line="240" w:lineRule="auto"/>
              <w:jc w:val="both"/>
              <w:rPr>
                <w:rFonts w:ascii="Times New Roman" w:eastAsia="Times New Roman" w:hAnsi="Times New Roman" w:cs="Times New Roman"/>
                <w:b/>
                <w:sz w:val="26"/>
                <w:szCs w:val="26"/>
                <w:lang w:val="de-DE"/>
              </w:rPr>
            </w:pPr>
            <w:r w:rsidRPr="00540E67">
              <w:rPr>
                <w:rFonts w:ascii="Times New Roman" w:eastAsia="Times New Roman" w:hAnsi="Times New Roman" w:cs="Times New Roman"/>
                <w:b/>
                <w:sz w:val="26"/>
                <w:szCs w:val="26"/>
                <w:lang w:val="de-DE"/>
              </w:rPr>
              <w:t xml:space="preserve">12 </w:t>
            </w:r>
            <w:proofErr w:type="spellStart"/>
            <w:r w:rsidRPr="00540E67">
              <w:rPr>
                <w:rFonts w:ascii="Times New Roman" w:eastAsia="Times New Roman" w:hAnsi="Times New Roman" w:cs="Times New Roman"/>
                <w:b/>
                <w:sz w:val="26"/>
                <w:szCs w:val="26"/>
                <w:lang w:val="de-DE"/>
              </w:rPr>
              <w:t>mēnešos</w:t>
            </w:r>
            <w:proofErr w:type="spellEnd"/>
          </w:p>
        </w:tc>
        <w:tc>
          <w:tcPr>
            <w:tcW w:w="2693" w:type="dxa"/>
            <w:shd w:val="clear" w:color="auto" w:fill="auto"/>
          </w:tcPr>
          <w:p w:rsidR="00540E67" w:rsidRPr="00540E67" w:rsidRDefault="00540E67" w:rsidP="00540E67">
            <w:pPr>
              <w:spacing w:after="0" w:line="240" w:lineRule="auto"/>
              <w:jc w:val="both"/>
              <w:rPr>
                <w:rFonts w:ascii="Times New Roman" w:eastAsia="Times New Roman" w:hAnsi="Times New Roman" w:cs="Times New Roman"/>
                <w:sz w:val="26"/>
                <w:szCs w:val="26"/>
                <w:lang w:val="de-DE"/>
              </w:rPr>
            </w:pPr>
          </w:p>
        </w:tc>
      </w:tr>
      <w:tr w:rsidR="00540E67" w:rsidRPr="00540E67" w:rsidTr="00081E9F">
        <w:tc>
          <w:tcPr>
            <w:tcW w:w="7083" w:type="dxa"/>
            <w:shd w:val="clear" w:color="auto" w:fill="auto"/>
          </w:tcPr>
          <w:p w:rsidR="00540E67" w:rsidRPr="00540E67" w:rsidRDefault="00540E67" w:rsidP="00540E67">
            <w:pPr>
              <w:spacing w:after="0" w:line="240" w:lineRule="auto"/>
              <w:jc w:val="both"/>
              <w:rPr>
                <w:rFonts w:ascii="Times New Roman" w:eastAsia="Times New Roman" w:hAnsi="Times New Roman" w:cs="Times New Roman"/>
                <w:b/>
                <w:sz w:val="26"/>
                <w:szCs w:val="26"/>
                <w:highlight w:val="yellow"/>
                <w:lang w:val="de-DE"/>
              </w:rPr>
            </w:pPr>
          </w:p>
          <w:p w:rsidR="00540E67" w:rsidRPr="00540E67" w:rsidRDefault="00540E67" w:rsidP="00540E67">
            <w:pPr>
              <w:spacing w:after="0" w:line="240" w:lineRule="auto"/>
              <w:jc w:val="both"/>
              <w:rPr>
                <w:rFonts w:ascii="Times New Roman" w:eastAsia="Times New Roman" w:hAnsi="Times New Roman" w:cs="Times New Roman"/>
                <w:b/>
                <w:sz w:val="26"/>
                <w:szCs w:val="26"/>
                <w:highlight w:val="yellow"/>
                <w:lang w:val="de-DE"/>
              </w:rPr>
            </w:pPr>
            <w:r w:rsidRPr="00540E67">
              <w:rPr>
                <w:rFonts w:ascii="Times New Roman" w:eastAsia="Times New Roman" w:hAnsi="Times New Roman" w:cs="Times New Roman"/>
                <w:b/>
                <w:sz w:val="26"/>
                <w:szCs w:val="26"/>
                <w:lang w:val="de-DE"/>
              </w:rPr>
              <w:t xml:space="preserve">36 </w:t>
            </w:r>
            <w:proofErr w:type="spellStart"/>
            <w:r w:rsidRPr="00540E67">
              <w:rPr>
                <w:rFonts w:ascii="Times New Roman" w:eastAsia="Times New Roman" w:hAnsi="Times New Roman" w:cs="Times New Roman"/>
                <w:b/>
                <w:sz w:val="26"/>
                <w:szCs w:val="26"/>
                <w:lang w:val="de-DE"/>
              </w:rPr>
              <w:t>mēnešos</w:t>
            </w:r>
            <w:proofErr w:type="spellEnd"/>
          </w:p>
          <w:p w:rsidR="00540E67" w:rsidRPr="00540E67" w:rsidRDefault="00540E67" w:rsidP="00540E67">
            <w:pPr>
              <w:spacing w:after="0" w:line="240" w:lineRule="auto"/>
              <w:jc w:val="both"/>
              <w:rPr>
                <w:rFonts w:ascii="Times New Roman" w:eastAsia="Times New Roman" w:hAnsi="Times New Roman" w:cs="Times New Roman"/>
                <w:b/>
                <w:sz w:val="26"/>
                <w:szCs w:val="26"/>
                <w:highlight w:val="yellow"/>
                <w:lang w:val="de-DE"/>
              </w:rPr>
            </w:pPr>
          </w:p>
        </w:tc>
        <w:tc>
          <w:tcPr>
            <w:tcW w:w="2693" w:type="dxa"/>
            <w:shd w:val="clear" w:color="auto" w:fill="auto"/>
          </w:tcPr>
          <w:p w:rsidR="00540E67" w:rsidRPr="00540E67" w:rsidRDefault="00540E67" w:rsidP="00540E67">
            <w:pPr>
              <w:spacing w:after="0" w:line="240" w:lineRule="auto"/>
              <w:jc w:val="both"/>
              <w:rPr>
                <w:rFonts w:ascii="Times New Roman" w:eastAsia="Times New Roman" w:hAnsi="Times New Roman" w:cs="Times New Roman"/>
                <w:sz w:val="26"/>
                <w:szCs w:val="26"/>
                <w:highlight w:val="yellow"/>
                <w:lang w:val="de-DE"/>
              </w:rPr>
            </w:pPr>
          </w:p>
        </w:tc>
      </w:tr>
    </w:tbl>
    <w:p w:rsidR="00540E67" w:rsidRPr="00540E67" w:rsidRDefault="00540E67" w:rsidP="00540E67">
      <w:pPr>
        <w:spacing w:after="0" w:line="240" w:lineRule="auto"/>
        <w:jc w:val="both"/>
        <w:rPr>
          <w:rFonts w:ascii="Times New Roman" w:eastAsia="Times New Roman" w:hAnsi="Times New Roman" w:cs="Times New Roman"/>
          <w:sz w:val="26"/>
          <w:szCs w:val="26"/>
          <w:highlight w:val="yellow"/>
          <w:lang w:val="de-DE"/>
        </w:rPr>
      </w:pPr>
    </w:p>
    <w:p w:rsidR="00540E67" w:rsidRPr="00540E67" w:rsidRDefault="00540E67" w:rsidP="00540E67">
      <w:pPr>
        <w:spacing w:after="0" w:line="240" w:lineRule="auto"/>
        <w:jc w:val="both"/>
        <w:rPr>
          <w:rFonts w:ascii="Times New Roman" w:eastAsia="Times New Roman" w:hAnsi="Times New Roman" w:cs="Times New Roman"/>
        </w:rPr>
      </w:pPr>
      <w:r w:rsidRPr="00540E67">
        <w:rPr>
          <w:rFonts w:ascii="Times New Roman" w:eastAsia="Times New Roman" w:hAnsi="Times New Roman" w:cs="Times New Roman"/>
        </w:rPr>
        <w:t xml:space="preserve">Pielikumā: </w:t>
      </w:r>
    </w:p>
    <w:p w:rsidR="00540E67" w:rsidRPr="00540E67" w:rsidRDefault="00540E67" w:rsidP="00540E67">
      <w:pPr>
        <w:spacing w:after="0" w:line="240" w:lineRule="auto"/>
        <w:jc w:val="both"/>
        <w:rPr>
          <w:rFonts w:ascii="Times New Roman" w:eastAsia="Times New Roman" w:hAnsi="Times New Roman" w:cs="Times New Roman"/>
        </w:rPr>
      </w:pPr>
      <w:r w:rsidRPr="00540E67">
        <w:rPr>
          <w:rFonts w:ascii="Times New Roman" w:eastAsia="Times New Roman" w:hAnsi="Times New Roman" w:cs="Times New Roman"/>
        </w:rPr>
        <w:t>Atšifrēta piedāvātā cena katram gadam pa pozīcijām un iekļautajiem visiem izdevumiem (aizpildīta izvērstā finanšu piedāvājuma forma nolikuma 6A.pielikums)</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Summā ir iekļauti visi Latvijas Republikas normatīvajos aktos paredzētie nodokļi un nodevas, izņemot pievienotās vērtības nodokli.</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Ar šo uzņemos pilnu atbildību par finanšu piedāvājuma formā ietverto informāciju, atbilstību Nolikuma prasībām. Sniegtā informācija un dati ir patiesi.</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Vārds, Uzvārds</w:t>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Ieņemamais amats</w:t>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Paraksts</w:t>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t>_____________________________________</w:t>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ab/>
      </w:r>
    </w:p>
    <w:p w:rsidR="00540E67" w:rsidRPr="00540E67" w:rsidRDefault="00540E67" w:rsidP="00540E6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Datums</w:t>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t>__________</w:t>
      </w:r>
      <w:r w:rsidRPr="00540E67">
        <w:rPr>
          <w:rFonts w:ascii="Times New Roman" w:eastAsia="Times New Roman" w:hAnsi="Times New Roman" w:cs="Times New Roman"/>
          <w:color w:val="000000"/>
        </w:rPr>
        <w:tab/>
      </w:r>
      <w:r w:rsidRPr="00540E67">
        <w:rPr>
          <w:rFonts w:ascii="Times New Roman" w:eastAsia="Times New Roman" w:hAnsi="Times New Roman" w:cs="Times New Roman"/>
          <w:color w:val="000000"/>
        </w:rPr>
        <w:tab/>
        <w:t>_________________</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rPr>
      </w:pPr>
      <w:r w:rsidRPr="00540E67">
        <w:rPr>
          <w:rFonts w:ascii="Times New Roman" w:eastAsia="Times New Roman" w:hAnsi="Times New Roman" w:cs="Times New Roman"/>
          <w:color w:val="000000"/>
        </w:rPr>
        <w:t>Zīmogs</w:t>
      </w: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highlight w:val="yellow"/>
        </w:rPr>
      </w:pP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highlight w:val="yellow"/>
        </w:rPr>
      </w:pP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color w:val="000000"/>
          <w:sz w:val="24"/>
          <w:szCs w:val="24"/>
          <w:highlight w:val="yellow"/>
        </w:rPr>
        <w:br w:type="page"/>
      </w: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540E67">
        <w:rPr>
          <w:rFonts w:ascii="Times New Roman" w:eastAsia="Times New Roman" w:hAnsi="Times New Roman" w:cs="Times New Roman"/>
          <w:b/>
          <w:color w:val="000000"/>
          <w:sz w:val="24"/>
          <w:szCs w:val="24"/>
        </w:rPr>
        <w:lastRenderedPageBreak/>
        <w:t>6A. pielikums</w:t>
      </w:r>
    </w:p>
    <w:p w:rsidR="00540E67" w:rsidRPr="00540E67" w:rsidRDefault="00540E67" w:rsidP="00540E67">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6"/>
          <w:szCs w:val="26"/>
        </w:rPr>
      </w:pPr>
      <w:r w:rsidRPr="00540E67">
        <w:rPr>
          <w:rFonts w:ascii="Times New Roman" w:eastAsia="Times New Roman" w:hAnsi="Times New Roman" w:cs="Times New Roman"/>
          <w:b/>
          <w:color w:val="000000"/>
          <w:sz w:val="26"/>
          <w:szCs w:val="26"/>
        </w:rPr>
        <w:t>Izvērstās finanšu piedāvājuma forma</w:t>
      </w:r>
    </w:p>
    <w:tbl>
      <w:tblPr>
        <w:tblW w:w="9155" w:type="dxa"/>
        <w:tblInd w:w="91" w:type="dxa"/>
        <w:tblLook w:val="0000" w:firstRow="0" w:lastRow="0" w:firstColumn="0" w:lastColumn="0" w:noHBand="0" w:noVBand="0"/>
      </w:tblPr>
      <w:tblGrid>
        <w:gridCol w:w="4877"/>
        <w:gridCol w:w="1256"/>
        <w:gridCol w:w="1222"/>
        <w:gridCol w:w="1800"/>
      </w:tblGrid>
      <w:tr w:rsidR="00540E67" w:rsidRPr="00540E67" w:rsidTr="00081E9F">
        <w:trPr>
          <w:trHeight w:val="375"/>
        </w:trPr>
        <w:tc>
          <w:tcPr>
            <w:tcW w:w="9155" w:type="dxa"/>
            <w:gridSpan w:val="4"/>
            <w:tcBorders>
              <w:top w:val="nil"/>
              <w:left w:val="nil"/>
              <w:bottom w:val="nil"/>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sz w:val="26"/>
                <w:szCs w:val="26"/>
              </w:rPr>
            </w:pPr>
          </w:p>
          <w:p w:rsidR="00540E67" w:rsidRPr="00540E67" w:rsidRDefault="00540E67" w:rsidP="00540E67">
            <w:pPr>
              <w:spacing w:after="0" w:line="240" w:lineRule="auto"/>
              <w:jc w:val="center"/>
              <w:rPr>
                <w:rFonts w:ascii="Times New Roman" w:eastAsia="Times New Roman" w:hAnsi="Times New Roman" w:cs="Times New Roman"/>
                <w:b/>
                <w:bCs/>
                <w:sz w:val="26"/>
                <w:szCs w:val="26"/>
              </w:rPr>
            </w:pPr>
            <w:r w:rsidRPr="00540E67">
              <w:rPr>
                <w:rFonts w:ascii="Times New Roman" w:eastAsia="Times New Roman" w:hAnsi="Times New Roman" w:cs="Times New Roman"/>
                <w:b/>
                <w:bCs/>
                <w:sz w:val="26"/>
                <w:szCs w:val="26"/>
              </w:rPr>
              <w:t xml:space="preserve">Plānotā izdevumu tāme </w:t>
            </w:r>
          </w:p>
          <w:p w:rsidR="00540E67" w:rsidRPr="00540E67" w:rsidRDefault="00540E67" w:rsidP="00540E67">
            <w:pPr>
              <w:spacing w:after="0" w:line="240" w:lineRule="auto"/>
              <w:jc w:val="center"/>
              <w:rPr>
                <w:rFonts w:ascii="Times New Roman" w:eastAsia="Times New Roman" w:hAnsi="Times New Roman" w:cs="Times New Roman"/>
                <w:b/>
                <w:bCs/>
                <w:i/>
                <w:sz w:val="26"/>
                <w:szCs w:val="26"/>
              </w:rPr>
            </w:pPr>
            <w:r w:rsidRPr="00540E67">
              <w:rPr>
                <w:rFonts w:ascii="Times New Roman" w:eastAsia="Times New Roman" w:hAnsi="Times New Roman" w:cs="Times New Roman"/>
                <w:b/>
                <w:bCs/>
                <w:i/>
                <w:sz w:val="26"/>
                <w:szCs w:val="26"/>
              </w:rPr>
              <w:t>(pakalpojuma pirmajam, otrajam, trešajam pakalpojuma sniegšanas gadam (12 mēnešiem) tāme sagatavojama atsevišķi)</w:t>
            </w:r>
          </w:p>
        </w:tc>
      </w:tr>
      <w:tr w:rsidR="00540E67" w:rsidRPr="00540E67" w:rsidTr="00081E9F">
        <w:trPr>
          <w:trHeight w:val="375"/>
        </w:trPr>
        <w:tc>
          <w:tcPr>
            <w:tcW w:w="9155" w:type="dxa"/>
            <w:gridSpan w:val="4"/>
            <w:tcBorders>
              <w:top w:val="nil"/>
              <w:left w:val="nil"/>
              <w:bottom w:val="single" w:sz="4" w:space="0" w:color="auto"/>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sz w:val="26"/>
                <w:szCs w:val="26"/>
              </w:rPr>
            </w:pPr>
          </w:p>
        </w:tc>
      </w:tr>
      <w:tr w:rsidR="00540E67" w:rsidRPr="00540E67" w:rsidTr="00081E9F">
        <w:trPr>
          <w:trHeight w:val="375"/>
        </w:trPr>
        <w:tc>
          <w:tcPr>
            <w:tcW w:w="9155" w:type="dxa"/>
            <w:gridSpan w:val="4"/>
            <w:tcBorders>
              <w:top w:val="nil"/>
              <w:left w:val="nil"/>
              <w:bottom w:val="nil"/>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sz w:val="20"/>
                <w:szCs w:val="20"/>
              </w:rPr>
            </w:pPr>
            <w:r w:rsidRPr="00540E67">
              <w:rPr>
                <w:rFonts w:ascii="Times New Roman" w:eastAsia="Times New Roman" w:hAnsi="Times New Roman" w:cs="Times New Roman"/>
                <w:sz w:val="20"/>
                <w:szCs w:val="20"/>
              </w:rPr>
              <w:t>iestādes nosaukums</w:t>
            </w:r>
          </w:p>
        </w:tc>
      </w:tr>
      <w:tr w:rsidR="00540E67" w:rsidRPr="00540E67" w:rsidTr="00081E9F">
        <w:trPr>
          <w:trHeight w:val="270"/>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c>
          <w:tcPr>
            <w:tcW w:w="1256"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c>
          <w:tcPr>
            <w:tcW w:w="1222"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r>
      <w:tr w:rsidR="00540E67" w:rsidRPr="00540E67" w:rsidTr="00081E9F">
        <w:trPr>
          <w:trHeight w:val="300"/>
        </w:trPr>
        <w:tc>
          <w:tcPr>
            <w:tcW w:w="4877" w:type="dxa"/>
            <w:vMerge w:val="restart"/>
            <w:tcBorders>
              <w:top w:val="single" w:sz="8" w:space="0" w:color="auto"/>
              <w:left w:val="single" w:sz="8" w:space="0" w:color="auto"/>
              <w:bottom w:val="nil"/>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r w:rsidRPr="00540E67">
              <w:rPr>
                <w:rFonts w:ascii="Times New Roman" w:eastAsia="Times New Roman" w:hAnsi="Times New Roman" w:cs="Times New Roman"/>
                <w:b/>
                <w:bCs/>
              </w:rPr>
              <w:t>Izdevumu postenis</w:t>
            </w:r>
          </w:p>
        </w:tc>
        <w:tc>
          <w:tcPr>
            <w:tcW w:w="1256" w:type="dxa"/>
            <w:tcBorders>
              <w:top w:val="single" w:sz="8" w:space="0" w:color="auto"/>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r w:rsidRPr="00540E67">
              <w:rPr>
                <w:rFonts w:ascii="Times New Roman" w:eastAsia="Times New Roman" w:hAnsi="Times New Roman" w:cs="Times New Roman"/>
                <w:b/>
                <w:bCs/>
              </w:rPr>
              <w:t>Summa</w:t>
            </w:r>
          </w:p>
          <w:p w:rsidR="00540E67" w:rsidRPr="00540E67" w:rsidRDefault="00540E67" w:rsidP="00540E67">
            <w:pPr>
              <w:spacing w:after="0" w:line="240" w:lineRule="auto"/>
              <w:jc w:val="center"/>
              <w:rPr>
                <w:rFonts w:ascii="Times New Roman" w:eastAsia="Times New Roman" w:hAnsi="Times New Roman" w:cs="Times New Roman"/>
                <w:b/>
                <w:bCs/>
              </w:rPr>
            </w:pPr>
            <w:r w:rsidRPr="00540E67">
              <w:rPr>
                <w:rFonts w:ascii="Times New Roman" w:eastAsia="Times New Roman" w:hAnsi="Times New Roman" w:cs="Times New Roman"/>
                <w:b/>
                <w:bCs/>
              </w:rPr>
              <w:t>12 mēnešos</w:t>
            </w:r>
          </w:p>
        </w:tc>
        <w:tc>
          <w:tcPr>
            <w:tcW w:w="1222" w:type="dxa"/>
            <w:vMerge w:val="restart"/>
            <w:tcBorders>
              <w:top w:val="single" w:sz="8"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r w:rsidRPr="00540E67">
              <w:rPr>
                <w:rFonts w:ascii="Times New Roman" w:eastAsia="Times New Roman" w:hAnsi="Times New Roman" w:cs="Times New Roman"/>
                <w:b/>
                <w:bCs/>
              </w:rPr>
              <w:t>Summa mēnesī (EUR)</w:t>
            </w:r>
          </w:p>
        </w:tc>
        <w:tc>
          <w:tcPr>
            <w:tcW w:w="1800" w:type="dxa"/>
            <w:vMerge w:val="restart"/>
            <w:tcBorders>
              <w:top w:val="single" w:sz="8"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r w:rsidRPr="00540E67">
              <w:rPr>
                <w:rFonts w:ascii="Times New Roman" w:eastAsia="Times New Roman" w:hAnsi="Times New Roman" w:cs="Times New Roman"/>
                <w:b/>
                <w:bCs/>
              </w:rPr>
              <w:t>Izdevumi uz 1 klientu dienā (EUR)</w:t>
            </w:r>
            <w:r>
              <w:rPr>
                <w:rStyle w:val="FootnoteReference"/>
                <w:rFonts w:ascii="Times New Roman" w:eastAsia="Times New Roman" w:hAnsi="Times New Roman" w:cs="Times New Roman"/>
                <w:b/>
                <w:bCs/>
              </w:rPr>
              <w:footnoteReference w:id="7"/>
            </w:r>
          </w:p>
        </w:tc>
      </w:tr>
      <w:tr w:rsidR="00540E67" w:rsidRPr="00540E67" w:rsidTr="00081E9F">
        <w:trPr>
          <w:trHeight w:val="300"/>
        </w:trPr>
        <w:tc>
          <w:tcPr>
            <w:tcW w:w="4877" w:type="dxa"/>
            <w:vMerge/>
            <w:tcBorders>
              <w:top w:val="single" w:sz="8" w:space="0" w:color="auto"/>
              <w:left w:val="single" w:sz="8" w:space="0" w:color="auto"/>
              <w:bottom w:val="nil"/>
              <w:right w:val="nil"/>
            </w:tcBorders>
            <w:vAlign w:val="center"/>
          </w:tcPr>
          <w:p w:rsidR="00540E67" w:rsidRPr="00540E67" w:rsidRDefault="00540E67" w:rsidP="00540E67">
            <w:pPr>
              <w:spacing w:after="0" w:line="240" w:lineRule="auto"/>
              <w:rPr>
                <w:rFonts w:ascii="Times New Roman" w:eastAsia="Times New Roman" w:hAnsi="Times New Roman" w:cs="Times New Roman"/>
                <w:b/>
                <w:bCs/>
              </w:rPr>
            </w:pPr>
          </w:p>
        </w:tc>
        <w:tc>
          <w:tcPr>
            <w:tcW w:w="1256" w:type="dxa"/>
            <w:tcBorders>
              <w:top w:val="nil"/>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r w:rsidRPr="00540E67">
              <w:rPr>
                <w:rFonts w:ascii="Times New Roman" w:eastAsia="Times New Roman" w:hAnsi="Times New Roman" w:cs="Times New Roman"/>
                <w:b/>
                <w:bCs/>
              </w:rPr>
              <w:t>(EUR)</w:t>
            </w:r>
          </w:p>
          <w:p w:rsidR="00540E67" w:rsidRPr="00540E67" w:rsidRDefault="00540E67" w:rsidP="00540E67">
            <w:pPr>
              <w:spacing w:after="0" w:line="240" w:lineRule="auto"/>
              <w:jc w:val="center"/>
              <w:rPr>
                <w:rFonts w:ascii="Times New Roman" w:eastAsia="Times New Roman" w:hAnsi="Times New Roman" w:cs="Times New Roman"/>
                <w:b/>
                <w:bCs/>
              </w:rPr>
            </w:pPr>
          </w:p>
        </w:tc>
        <w:tc>
          <w:tcPr>
            <w:tcW w:w="1222" w:type="dxa"/>
            <w:vMerge/>
            <w:tcBorders>
              <w:top w:val="single" w:sz="8" w:space="0" w:color="auto"/>
              <w:left w:val="nil"/>
              <w:bottom w:val="nil"/>
              <w:right w:val="single" w:sz="8" w:space="0" w:color="auto"/>
            </w:tcBorders>
            <w:vAlign w:val="center"/>
          </w:tcPr>
          <w:p w:rsidR="00540E67" w:rsidRPr="00540E67" w:rsidRDefault="00540E67" w:rsidP="00540E67">
            <w:pPr>
              <w:spacing w:after="0" w:line="240" w:lineRule="auto"/>
              <w:rPr>
                <w:rFonts w:ascii="Times New Roman" w:eastAsia="Times New Roman" w:hAnsi="Times New Roman" w:cs="Times New Roman"/>
                <w:b/>
                <w:bCs/>
              </w:rPr>
            </w:pPr>
          </w:p>
        </w:tc>
        <w:tc>
          <w:tcPr>
            <w:tcW w:w="1800" w:type="dxa"/>
            <w:vMerge/>
            <w:tcBorders>
              <w:top w:val="single" w:sz="8" w:space="0" w:color="auto"/>
              <w:left w:val="nil"/>
              <w:bottom w:val="nil"/>
              <w:right w:val="single" w:sz="8" w:space="0" w:color="auto"/>
            </w:tcBorders>
            <w:vAlign w:val="center"/>
          </w:tcPr>
          <w:p w:rsidR="00540E67" w:rsidRPr="00540E67" w:rsidRDefault="00540E67" w:rsidP="00540E67">
            <w:pPr>
              <w:spacing w:after="0" w:line="240" w:lineRule="auto"/>
              <w:rPr>
                <w:rFonts w:ascii="Times New Roman" w:eastAsia="Times New Roman" w:hAnsi="Times New Roman" w:cs="Times New Roman"/>
                <w:b/>
                <w:bCs/>
              </w:rPr>
            </w:pPr>
          </w:p>
        </w:tc>
      </w:tr>
      <w:tr w:rsidR="00540E67" w:rsidRPr="00540E67" w:rsidTr="00081E9F">
        <w:trPr>
          <w:trHeight w:val="315"/>
        </w:trPr>
        <w:tc>
          <w:tcPr>
            <w:tcW w:w="4877" w:type="dxa"/>
            <w:tcBorders>
              <w:top w:val="single" w:sz="8" w:space="0" w:color="auto"/>
              <w:left w:val="single" w:sz="8" w:space="0" w:color="auto"/>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w:t>
            </w:r>
          </w:p>
        </w:tc>
        <w:tc>
          <w:tcPr>
            <w:tcW w:w="1256" w:type="dxa"/>
            <w:tcBorders>
              <w:top w:val="single" w:sz="8" w:space="0" w:color="auto"/>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single" w:sz="8"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single" w:sz="8"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15"/>
        </w:trPr>
        <w:tc>
          <w:tcPr>
            <w:tcW w:w="4877" w:type="dxa"/>
            <w:tcBorders>
              <w:top w:val="single" w:sz="8" w:space="0" w:color="auto"/>
              <w:left w:val="single" w:sz="8" w:space="0" w:color="auto"/>
              <w:bottom w:val="single" w:sz="8"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b/>
                <w:bCs/>
                <w:i/>
                <w:iCs/>
              </w:rPr>
            </w:pPr>
            <w:r w:rsidRPr="00540E67">
              <w:rPr>
                <w:rFonts w:ascii="Times New Roman" w:eastAsia="Times New Roman" w:hAnsi="Times New Roman" w:cs="Times New Roman"/>
                <w:b/>
                <w:bCs/>
                <w:i/>
                <w:iCs/>
              </w:rPr>
              <w:t>A. Algas un VSAOI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Algas kopā</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Soc. nod. (____%)</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315"/>
        </w:trPr>
        <w:tc>
          <w:tcPr>
            <w:tcW w:w="4877" w:type="dxa"/>
            <w:tcBorders>
              <w:top w:val="nil"/>
              <w:left w:val="single" w:sz="8" w:space="0" w:color="auto"/>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w:t>
            </w:r>
          </w:p>
        </w:tc>
        <w:tc>
          <w:tcPr>
            <w:tcW w:w="1256" w:type="dxa"/>
            <w:tcBorders>
              <w:top w:val="nil"/>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nil"/>
              <w:left w:val="nil"/>
              <w:bottom w:val="nil"/>
              <w:right w:val="single" w:sz="8" w:space="0" w:color="auto"/>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800" w:type="dxa"/>
            <w:tcBorders>
              <w:top w:val="nil"/>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315"/>
        </w:trPr>
        <w:tc>
          <w:tcPr>
            <w:tcW w:w="4877" w:type="dxa"/>
            <w:tcBorders>
              <w:top w:val="single" w:sz="8" w:space="0" w:color="auto"/>
              <w:left w:val="single" w:sz="8" w:space="0" w:color="auto"/>
              <w:bottom w:val="single" w:sz="8"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b/>
                <w:bCs/>
                <w:i/>
                <w:iCs/>
              </w:rPr>
            </w:pPr>
            <w:r w:rsidRPr="00540E67">
              <w:rPr>
                <w:rFonts w:ascii="Times New Roman" w:eastAsia="Times New Roman" w:hAnsi="Times New Roman" w:cs="Times New Roman"/>
                <w:b/>
                <w:bCs/>
                <w:i/>
                <w:iCs/>
              </w:rPr>
              <w:t>B.  Pakalpojumi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p>
        </w:tc>
      </w:tr>
      <w:tr w:rsidR="00540E67" w:rsidRPr="00540E67" w:rsidTr="00081E9F">
        <w:trPr>
          <w:trHeight w:val="300"/>
        </w:trPr>
        <w:tc>
          <w:tcPr>
            <w:tcW w:w="4877" w:type="dxa"/>
            <w:tcBorders>
              <w:top w:val="single" w:sz="4" w:space="0" w:color="auto"/>
              <w:left w:val="single" w:sz="8" w:space="0" w:color="auto"/>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xml:space="preserve">Telefons, internets, pasta </w:t>
            </w:r>
            <w:proofErr w:type="spellStart"/>
            <w:r w:rsidRPr="00540E67">
              <w:rPr>
                <w:rFonts w:ascii="Times New Roman" w:eastAsia="Times New Roman" w:hAnsi="Times New Roman" w:cs="Times New Roman"/>
              </w:rPr>
              <w:t>pakalp</w:t>
            </w:r>
            <w:proofErr w:type="spellEnd"/>
            <w:r w:rsidRPr="00540E67">
              <w:rPr>
                <w:rFonts w:ascii="Times New Roman" w:eastAsia="Times New Roman" w:hAnsi="Times New Roman" w:cs="Times New Roman"/>
              </w:rPr>
              <w:t>.</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300"/>
        </w:trPr>
        <w:tc>
          <w:tcPr>
            <w:tcW w:w="4877" w:type="dxa"/>
            <w:tcBorders>
              <w:top w:val="single" w:sz="4" w:space="0" w:color="auto"/>
              <w:left w:val="single" w:sz="8" w:space="0" w:color="auto"/>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xml:space="preserve">Darba devēja apmaksātie veselības </w:t>
            </w:r>
            <w:proofErr w:type="spellStart"/>
            <w:r w:rsidRPr="00540E67">
              <w:rPr>
                <w:rFonts w:ascii="Times New Roman" w:eastAsia="Times New Roman" w:hAnsi="Times New Roman" w:cs="Times New Roman"/>
              </w:rPr>
              <w:t>izd</w:t>
            </w:r>
            <w:proofErr w:type="spellEnd"/>
            <w:r w:rsidRPr="00540E67">
              <w:rPr>
                <w:rFonts w:ascii="Times New Roman" w:eastAsia="Times New Roman" w:hAnsi="Times New Roman" w:cs="Times New Roman"/>
              </w:rPr>
              <w:t>.</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300"/>
        </w:trPr>
        <w:tc>
          <w:tcPr>
            <w:tcW w:w="4877" w:type="dxa"/>
            <w:tcBorders>
              <w:top w:val="single" w:sz="4" w:space="0" w:color="auto"/>
              <w:left w:val="single" w:sz="8" w:space="0" w:color="auto"/>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Darbinieku izglītības izdevumi</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9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xml:space="preserve">Ar </w:t>
            </w:r>
            <w:proofErr w:type="spellStart"/>
            <w:r w:rsidRPr="00540E67">
              <w:rPr>
                <w:rFonts w:ascii="Times New Roman" w:eastAsia="Times New Roman" w:hAnsi="Times New Roman" w:cs="Times New Roman"/>
              </w:rPr>
              <w:t>admin</w:t>
            </w:r>
            <w:proofErr w:type="spellEnd"/>
            <w:r w:rsidRPr="00540E67">
              <w:rPr>
                <w:rFonts w:ascii="Times New Roman" w:eastAsia="Times New Roman" w:hAnsi="Times New Roman" w:cs="Times New Roman"/>
              </w:rPr>
              <w:t xml:space="preserve">. darbību saistītie </w:t>
            </w:r>
            <w:proofErr w:type="spellStart"/>
            <w:r w:rsidRPr="00540E67">
              <w:rPr>
                <w:rFonts w:ascii="Times New Roman" w:eastAsia="Times New Roman" w:hAnsi="Times New Roman" w:cs="Times New Roman"/>
              </w:rPr>
              <w:t>pakalp</w:t>
            </w:r>
            <w:proofErr w:type="spellEnd"/>
            <w:r w:rsidRPr="00540E67">
              <w:rPr>
                <w:rFonts w:ascii="Times New Roman" w:eastAsia="Times New Roman" w:hAnsi="Times New Roman" w:cs="Times New Roman"/>
              </w:rPr>
              <w:t xml:space="preserve">. (darba aizsardzības sistēmas uzturēšanas pak., bankas konta </w:t>
            </w:r>
            <w:proofErr w:type="spellStart"/>
            <w:r w:rsidRPr="00540E67">
              <w:rPr>
                <w:rFonts w:ascii="Times New Roman" w:eastAsia="Times New Roman" w:hAnsi="Times New Roman" w:cs="Times New Roman"/>
              </w:rPr>
              <w:t>apkalp</w:t>
            </w:r>
            <w:proofErr w:type="spellEnd"/>
            <w:r w:rsidRPr="00540E67">
              <w:rPr>
                <w:rFonts w:ascii="Times New Roman" w:eastAsia="Times New Roman" w:hAnsi="Times New Roman" w:cs="Times New Roman"/>
              </w:rPr>
              <w:t>.)</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630"/>
        </w:trPr>
        <w:tc>
          <w:tcPr>
            <w:tcW w:w="4877" w:type="dxa"/>
            <w:tcBorders>
              <w:top w:val="nil"/>
              <w:left w:val="single" w:sz="8" w:space="0" w:color="auto"/>
              <w:bottom w:val="nil"/>
              <w:right w:val="nil"/>
            </w:tcBorders>
            <w:shd w:val="clear" w:color="auto" w:fill="auto"/>
            <w:vAlign w:val="bottom"/>
          </w:tcPr>
          <w:p w:rsidR="00540E67" w:rsidRPr="00540E67" w:rsidRDefault="00540E67" w:rsidP="00540E67">
            <w:pPr>
              <w:spacing w:after="0" w:line="240" w:lineRule="auto"/>
              <w:jc w:val="both"/>
              <w:rPr>
                <w:rFonts w:ascii="Times New Roman" w:eastAsia="Times New Roman" w:hAnsi="Times New Roman" w:cs="Times New Roman"/>
              </w:rPr>
            </w:pPr>
            <w:r w:rsidRPr="00540E67">
              <w:rPr>
                <w:rFonts w:ascii="Times New Roman" w:eastAsia="Times New Roman" w:hAnsi="Times New Roman" w:cs="Times New Roman"/>
              </w:rPr>
              <w:t>Izdevumi par komunālajiem maksājumiem un telpu īri  kopā, t.sk.:</w:t>
            </w:r>
          </w:p>
        </w:tc>
        <w:tc>
          <w:tcPr>
            <w:tcW w:w="1256" w:type="dxa"/>
            <w:tcBorders>
              <w:top w:val="nil"/>
              <w:left w:val="single" w:sz="4" w:space="0" w:color="auto"/>
              <w:bottom w:val="nil"/>
              <w:right w:val="single" w:sz="4"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222" w:type="dxa"/>
            <w:tcBorders>
              <w:top w:val="nil"/>
              <w:left w:val="nil"/>
              <w:bottom w:val="nil"/>
              <w:right w:val="single" w:sz="8"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3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ind w:firstLineChars="100" w:firstLine="220"/>
              <w:rPr>
                <w:rFonts w:ascii="Times New Roman" w:eastAsia="Times New Roman" w:hAnsi="Times New Roman" w:cs="Times New Roman"/>
                <w:i/>
                <w:iCs/>
              </w:rPr>
            </w:pPr>
            <w:r w:rsidRPr="00540E67">
              <w:rPr>
                <w:rFonts w:ascii="Times New Roman" w:eastAsia="Times New Roman" w:hAnsi="Times New Roman" w:cs="Times New Roman"/>
                <w:i/>
                <w:iCs/>
              </w:rPr>
              <w:t xml:space="preserve">  Izdevumi par apkuri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i/>
                <w:iCs/>
              </w:rPr>
            </w:pP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i/>
                <w:iCs/>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i/>
                <w:iCs/>
              </w:rPr>
            </w:pP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ind w:firstLineChars="100" w:firstLine="220"/>
              <w:rPr>
                <w:rFonts w:ascii="Times New Roman" w:eastAsia="Times New Roman" w:hAnsi="Times New Roman" w:cs="Times New Roman"/>
                <w:i/>
                <w:iCs/>
              </w:rPr>
            </w:pPr>
            <w:r w:rsidRPr="00540E67">
              <w:rPr>
                <w:rFonts w:ascii="Times New Roman" w:eastAsia="Times New Roman" w:hAnsi="Times New Roman" w:cs="Times New Roman"/>
                <w:i/>
                <w:iCs/>
              </w:rPr>
              <w:t xml:space="preserve">  Izdevumi par ūdeni un kanalizāciju</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ind w:firstLineChars="100" w:firstLine="220"/>
              <w:rPr>
                <w:rFonts w:ascii="Times New Roman" w:eastAsia="Times New Roman" w:hAnsi="Times New Roman" w:cs="Times New Roman"/>
                <w:i/>
                <w:iCs/>
              </w:rPr>
            </w:pPr>
            <w:r w:rsidRPr="00540E67">
              <w:rPr>
                <w:rFonts w:ascii="Times New Roman" w:eastAsia="Times New Roman" w:hAnsi="Times New Roman" w:cs="Times New Roman"/>
                <w:i/>
                <w:iCs/>
              </w:rPr>
              <w:t xml:space="preserve">  Izdevumi par elektroenerģiju</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r>
      <w:tr w:rsidR="00540E67" w:rsidRPr="00540E67" w:rsidTr="00081E9F">
        <w:trPr>
          <w:trHeight w:val="900"/>
        </w:trPr>
        <w:tc>
          <w:tcPr>
            <w:tcW w:w="4877" w:type="dxa"/>
            <w:tcBorders>
              <w:top w:val="nil"/>
              <w:left w:val="single" w:sz="8" w:space="0" w:color="auto"/>
              <w:bottom w:val="single" w:sz="4" w:space="0" w:color="auto"/>
              <w:right w:val="nil"/>
            </w:tcBorders>
            <w:shd w:val="clear" w:color="auto" w:fill="auto"/>
            <w:vAlign w:val="bottom"/>
          </w:tcPr>
          <w:p w:rsidR="00540E67" w:rsidRPr="00540E67" w:rsidRDefault="00540E67" w:rsidP="00540E67">
            <w:pPr>
              <w:spacing w:after="0" w:line="240" w:lineRule="auto"/>
              <w:jc w:val="both"/>
              <w:rPr>
                <w:rFonts w:ascii="Times New Roman" w:eastAsia="Times New Roman" w:hAnsi="Times New Roman" w:cs="Times New Roman"/>
                <w:i/>
                <w:iCs/>
              </w:rPr>
            </w:pPr>
            <w:r w:rsidRPr="00540E67">
              <w:rPr>
                <w:rFonts w:ascii="Times New Roman" w:eastAsia="Times New Roman" w:hAnsi="Times New Roman" w:cs="Times New Roman"/>
                <w:i/>
                <w:iCs/>
              </w:rPr>
              <w:t xml:space="preserve">  Izdevumi par pārējiem komunālajiem pakalpojumiem (atkritumu </w:t>
            </w:r>
            <w:proofErr w:type="spellStart"/>
            <w:r w:rsidRPr="00540E67">
              <w:rPr>
                <w:rFonts w:ascii="Times New Roman" w:eastAsia="Times New Roman" w:hAnsi="Times New Roman" w:cs="Times New Roman"/>
                <w:i/>
                <w:iCs/>
              </w:rPr>
              <w:t>izveš</w:t>
            </w:r>
            <w:proofErr w:type="spellEnd"/>
            <w:r w:rsidRPr="00540E67">
              <w:rPr>
                <w:rFonts w:ascii="Times New Roman" w:eastAsia="Times New Roman" w:hAnsi="Times New Roman" w:cs="Times New Roman"/>
                <w:i/>
                <w:iCs/>
              </w:rPr>
              <w:t>. un maināmo paklāju noma u.c.)</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ind w:firstLineChars="100" w:firstLine="220"/>
              <w:rPr>
                <w:rFonts w:ascii="Times New Roman" w:eastAsia="Times New Roman" w:hAnsi="Times New Roman" w:cs="Times New Roman"/>
              </w:rPr>
            </w:pPr>
            <w:r w:rsidRPr="00540E67">
              <w:rPr>
                <w:rFonts w:ascii="Times New Roman" w:eastAsia="Times New Roman" w:hAnsi="Times New Roman" w:cs="Times New Roman"/>
              </w:rPr>
              <w:t xml:space="preserve">  Ēku, telpu īre un noma</w:t>
            </w:r>
            <w:r w:rsidRPr="00540E67">
              <w:rPr>
                <w:rFonts w:ascii="Times New Roman" w:eastAsia="Times New Roman" w:hAnsi="Times New Roman" w:cs="Times New Roman"/>
                <w:vertAlign w:val="superscript"/>
              </w:rPr>
              <w:footnoteReference w:id="8"/>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i/>
                <w:iCs/>
              </w:rPr>
            </w:pPr>
            <w:r w:rsidRPr="00540E67">
              <w:rPr>
                <w:rFonts w:ascii="Times New Roman" w:eastAsia="Times New Roman" w:hAnsi="Times New Roman" w:cs="Times New Roman"/>
                <w:i/>
                <w:iCs/>
              </w:rPr>
              <w:t> </w:t>
            </w:r>
          </w:p>
        </w:tc>
      </w:tr>
      <w:tr w:rsidR="00540E67" w:rsidRPr="00540E67" w:rsidTr="00081E9F">
        <w:trPr>
          <w:trHeight w:val="960"/>
        </w:trPr>
        <w:tc>
          <w:tcPr>
            <w:tcW w:w="4877" w:type="dxa"/>
            <w:tcBorders>
              <w:top w:val="nil"/>
              <w:left w:val="single" w:sz="8" w:space="0" w:color="auto"/>
              <w:bottom w:val="single" w:sz="4" w:space="0" w:color="auto"/>
              <w:right w:val="nil"/>
            </w:tcBorders>
            <w:shd w:val="clear" w:color="auto" w:fill="auto"/>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xml:space="preserve">Ēku un telpu uzturēšanas </w:t>
            </w:r>
            <w:proofErr w:type="spellStart"/>
            <w:r w:rsidRPr="00540E67">
              <w:rPr>
                <w:rFonts w:ascii="Times New Roman" w:eastAsia="Times New Roman" w:hAnsi="Times New Roman" w:cs="Times New Roman"/>
              </w:rPr>
              <w:t>pakalp</w:t>
            </w:r>
            <w:proofErr w:type="spellEnd"/>
            <w:r w:rsidRPr="00540E67">
              <w:rPr>
                <w:rFonts w:ascii="Times New Roman" w:eastAsia="Times New Roman" w:hAnsi="Times New Roman" w:cs="Times New Roman"/>
              </w:rPr>
              <w:t xml:space="preserve">. (remontdarbu </w:t>
            </w:r>
            <w:proofErr w:type="spellStart"/>
            <w:r w:rsidRPr="00540E67">
              <w:rPr>
                <w:rFonts w:ascii="Times New Roman" w:eastAsia="Times New Roman" w:hAnsi="Times New Roman" w:cs="Times New Roman"/>
              </w:rPr>
              <w:t>pak.u.c</w:t>
            </w:r>
            <w:proofErr w:type="spellEnd"/>
            <w:r w:rsidRPr="00540E67">
              <w:rPr>
                <w:rFonts w:ascii="Times New Roman" w:eastAsia="Times New Roman" w:hAnsi="Times New Roman" w:cs="Times New Roman"/>
              </w:rPr>
              <w:t>.)</w:t>
            </w:r>
          </w:p>
        </w:tc>
        <w:tc>
          <w:tcPr>
            <w:tcW w:w="1256" w:type="dxa"/>
            <w:tcBorders>
              <w:top w:val="nil"/>
              <w:left w:val="single" w:sz="4" w:space="0" w:color="auto"/>
              <w:bottom w:val="single" w:sz="4" w:space="0" w:color="auto"/>
              <w:right w:val="single" w:sz="4"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15"/>
        </w:trPr>
        <w:tc>
          <w:tcPr>
            <w:tcW w:w="4877" w:type="dxa"/>
            <w:tcBorders>
              <w:top w:val="nil"/>
              <w:left w:val="single" w:sz="8" w:space="0" w:color="auto"/>
              <w:bottom w:val="single" w:sz="4" w:space="0" w:color="auto"/>
              <w:right w:val="nil"/>
            </w:tcBorders>
            <w:shd w:val="clear" w:color="auto" w:fill="auto"/>
            <w:vAlign w:val="bottom"/>
          </w:tcPr>
          <w:p w:rsidR="00540E67" w:rsidRPr="00540E67" w:rsidRDefault="00540E67" w:rsidP="00540E67">
            <w:pPr>
              <w:spacing w:after="0" w:line="240" w:lineRule="auto"/>
              <w:jc w:val="both"/>
              <w:rPr>
                <w:rFonts w:ascii="Times New Roman" w:eastAsia="Times New Roman" w:hAnsi="Times New Roman" w:cs="Times New Roman"/>
              </w:rPr>
            </w:pPr>
            <w:r w:rsidRPr="00540E67">
              <w:rPr>
                <w:rFonts w:ascii="Times New Roman" w:eastAsia="Times New Roman" w:hAnsi="Times New Roman" w:cs="Times New Roman"/>
              </w:rPr>
              <w:lastRenderedPageBreak/>
              <w:t>Transportlīdzekļa apkope un apdroš.</w:t>
            </w:r>
          </w:p>
        </w:tc>
        <w:tc>
          <w:tcPr>
            <w:tcW w:w="1256" w:type="dxa"/>
            <w:tcBorders>
              <w:top w:val="nil"/>
              <w:left w:val="single" w:sz="4" w:space="0" w:color="auto"/>
              <w:bottom w:val="single" w:sz="4" w:space="0" w:color="auto"/>
              <w:right w:val="single" w:sz="4"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15"/>
        </w:trPr>
        <w:tc>
          <w:tcPr>
            <w:tcW w:w="4877" w:type="dxa"/>
            <w:tcBorders>
              <w:top w:val="nil"/>
              <w:left w:val="single" w:sz="8" w:space="0" w:color="auto"/>
              <w:bottom w:val="single" w:sz="4" w:space="0" w:color="auto"/>
              <w:right w:val="nil"/>
            </w:tcBorders>
            <w:shd w:val="clear" w:color="auto" w:fill="auto"/>
            <w:vAlign w:val="bottom"/>
          </w:tcPr>
          <w:p w:rsidR="00540E67" w:rsidRPr="00540E67" w:rsidRDefault="00540E67" w:rsidP="00540E67">
            <w:pPr>
              <w:spacing w:after="0" w:line="240" w:lineRule="auto"/>
              <w:jc w:val="both"/>
              <w:rPr>
                <w:rFonts w:ascii="Times New Roman" w:eastAsia="Times New Roman" w:hAnsi="Times New Roman" w:cs="Times New Roman"/>
              </w:rPr>
            </w:pPr>
            <w:r w:rsidRPr="00540E67">
              <w:rPr>
                <w:rFonts w:ascii="Times New Roman" w:eastAsia="Times New Roman" w:hAnsi="Times New Roman" w:cs="Times New Roman"/>
              </w:rPr>
              <w:t>Inventāra remonts</w:t>
            </w:r>
          </w:p>
        </w:tc>
        <w:tc>
          <w:tcPr>
            <w:tcW w:w="1256" w:type="dxa"/>
            <w:tcBorders>
              <w:top w:val="nil"/>
              <w:left w:val="single" w:sz="4" w:space="0" w:color="auto"/>
              <w:bottom w:val="single" w:sz="4" w:space="0" w:color="auto"/>
              <w:right w:val="single" w:sz="4"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30"/>
        </w:trPr>
        <w:tc>
          <w:tcPr>
            <w:tcW w:w="4877" w:type="dxa"/>
            <w:tcBorders>
              <w:top w:val="nil"/>
              <w:left w:val="single" w:sz="8" w:space="0" w:color="auto"/>
              <w:bottom w:val="single" w:sz="8" w:space="0" w:color="auto"/>
              <w:right w:val="nil"/>
            </w:tcBorders>
            <w:shd w:val="clear" w:color="auto" w:fill="auto"/>
            <w:vAlign w:val="bottom"/>
          </w:tcPr>
          <w:p w:rsidR="00540E67" w:rsidRPr="00540E67" w:rsidRDefault="00540E67" w:rsidP="00540E67">
            <w:pPr>
              <w:spacing w:after="0" w:line="240" w:lineRule="auto"/>
              <w:jc w:val="both"/>
              <w:rPr>
                <w:rFonts w:ascii="Times New Roman" w:eastAsia="Times New Roman" w:hAnsi="Times New Roman" w:cs="Times New Roman"/>
              </w:rPr>
            </w:pPr>
            <w:r w:rsidRPr="00540E67">
              <w:rPr>
                <w:rFonts w:ascii="Times New Roman" w:eastAsia="Times New Roman" w:hAnsi="Times New Roman" w:cs="Times New Roman"/>
              </w:rPr>
              <w:t> </w:t>
            </w:r>
          </w:p>
        </w:tc>
        <w:tc>
          <w:tcPr>
            <w:tcW w:w="1256" w:type="dxa"/>
            <w:tcBorders>
              <w:top w:val="nil"/>
              <w:left w:val="single" w:sz="4" w:space="0" w:color="auto"/>
              <w:bottom w:val="single" w:sz="8" w:space="0" w:color="auto"/>
              <w:right w:val="single" w:sz="4"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8" w:space="0" w:color="auto"/>
              <w:right w:val="single" w:sz="8"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8" w:space="0" w:color="auto"/>
              <w:right w:val="single" w:sz="8" w:space="0" w:color="auto"/>
            </w:tcBorders>
            <w:shd w:val="clear" w:color="auto" w:fill="auto"/>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15"/>
        </w:trPr>
        <w:tc>
          <w:tcPr>
            <w:tcW w:w="4877" w:type="dxa"/>
            <w:tcBorders>
              <w:top w:val="nil"/>
              <w:left w:val="single" w:sz="8" w:space="0" w:color="auto"/>
              <w:bottom w:val="single" w:sz="8"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b/>
                <w:bCs/>
                <w:i/>
                <w:iCs/>
              </w:rPr>
            </w:pPr>
            <w:r w:rsidRPr="00540E67">
              <w:rPr>
                <w:rFonts w:ascii="Times New Roman" w:eastAsia="Times New Roman" w:hAnsi="Times New Roman" w:cs="Times New Roman"/>
                <w:b/>
                <w:bCs/>
                <w:i/>
                <w:iCs/>
              </w:rPr>
              <w:t>C. Materiāli</w:t>
            </w:r>
          </w:p>
        </w:tc>
        <w:tc>
          <w:tcPr>
            <w:tcW w:w="1256" w:type="dxa"/>
            <w:tcBorders>
              <w:top w:val="nil"/>
              <w:left w:val="single" w:sz="4" w:space="0" w:color="auto"/>
              <w:bottom w:val="single" w:sz="8"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r w:rsidRPr="00540E67">
              <w:rPr>
                <w:rFonts w:ascii="Times New Roman" w:eastAsia="Times New Roman" w:hAnsi="Times New Roman" w:cs="Times New Roman"/>
                <w:b/>
                <w:bCs/>
                <w:i/>
                <w:iCs/>
              </w:rPr>
              <w:t> </w:t>
            </w:r>
          </w:p>
        </w:tc>
        <w:tc>
          <w:tcPr>
            <w:tcW w:w="1222" w:type="dxa"/>
            <w:tcBorders>
              <w:top w:val="nil"/>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r w:rsidRPr="00540E67">
              <w:rPr>
                <w:rFonts w:ascii="Times New Roman" w:eastAsia="Times New Roman" w:hAnsi="Times New Roman" w:cs="Times New Roman"/>
                <w:b/>
                <w:bCs/>
                <w:i/>
                <w:iCs/>
              </w:rPr>
              <w:t> </w:t>
            </w:r>
          </w:p>
        </w:tc>
        <w:tc>
          <w:tcPr>
            <w:tcW w:w="1800" w:type="dxa"/>
            <w:tcBorders>
              <w:top w:val="nil"/>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i/>
                <w:iCs/>
              </w:rPr>
            </w:pPr>
            <w:r w:rsidRPr="00540E67">
              <w:rPr>
                <w:rFonts w:ascii="Times New Roman" w:eastAsia="Times New Roman" w:hAnsi="Times New Roman" w:cs="Times New Roman"/>
                <w:b/>
                <w:bCs/>
                <w:i/>
                <w:iCs/>
              </w:rPr>
              <w:t> </w:t>
            </w: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Kancelejas preces</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00"/>
        </w:trPr>
        <w:tc>
          <w:tcPr>
            <w:tcW w:w="4877" w:type="dxa"/>
            <w:tcBorders>
              <w:top w:val="nil"/>
              <w:left w:val="single" w:sz="8" w:space="0" w:color="auto"/>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Remontmateriāli</w:t>
            </w:r>
          </w:p>
        </w:tc>
        <w:tc>
          <w:tcPr>
            <w:tcW w:w="1256" w:type="dxa"/>
            <w:tcBorders>
              <w:top w:val="nil"/>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00"/>
        </w:trPr>
        <w:tc>
          <w:tcPr>
            <w:tcW w:w="4877" w:type="dxa"/>
            <w:tcBorders>
              <w:top w:val="single" w:sz="4" w:space="0" w:color="auto"/>
              <w:left w:val="single" w:sz="8" w:space="0" w:color="auto"/>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Saimniecības materiāli</w:t>
            </w:r>
          </w:p>
        </w:tc>
        <w:tc>
          <w:tcPr>
            <w:tcW w:w="1256" w:type="dxa"/>
            <w:tcBorders>
              <w:top w:val="single" w:sz="4" w:space="0" w:color="auto"/>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single" w:sz="4" w:space="0" w:color="auto"/>
              <w:left w:val="nil"/>
              <w:bottom w:val="nil"/>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00"/>
        </w:trPr>
        <w:tc>
          <w:tcPr>
            <w:tcW w:w="4877" w:type="dxa"/>
            <w:tcBorders>
              <w:top w:val="single" w:sz="4" w:space="0" w:color="auto"/>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Ēdināšanas izdevumi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single" w:sz="4" w:space="0" w:color="auto"/>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Mācību līdzekļi un materiāli</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00"/>
        </w:trPr>
        <w:tc>
          <w:tcPr>
            <w:tcW w:w="4877" w:type="dxa"/>
            <w:tcBorders>
              <w:top w:val="nil"/>
              <w:left w:val="single" w:sz="8" w:space="0" w:color="auto"/>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Degviela</w:t>
            </w:r>
          </w:p>
        </w:tc>
        <w:tc>
          <w:tcPr>
            <w:tcW w:w="1256" w:type="dxa"/>
            <w:tcBorders>
              <w:top w:val="nil"/>
              <w:left w:val="single" w:sz="4" w:space="0" w:color="auto"/>
              <w:bottom w:val="single" w:sz="4"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15"/>
        </w:trPr>
        <w:tc>
          <w:tcPr>
            <w:tcW w:w="4877" w:type="dxa"/>
            <w:tcBorders>
              <w:top w:val="nil"/>
              <w:left w:val="single" w:sz="8" w:space="0" w:color="auto"/>
              <w:bottom w:val="single" w:sz="8"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w:t>
            </w:r>
          </w:p>
        </w:tc>
        <w:tc>
          <w:tcPr>
            <w:tcW w:w="1256" w:type="dxa"/>
            <w:tcBorders>
              <w:top w:val="nil"/>
              <w:left w:val="single" w:sz="4" w:space="0" w:color="auto"/>
              <w:bottom w:val="nil"/>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222"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585"/>
        </w:trPr>
        <w:tc>
          <w:tcPr>
            <w:tcW w:w="4877" w:type="dxa"/>
            <w:tcBorders>
              <w:top w:val="nil"/>
              <w:left w:val="single" w:sz="8" w:space="0" w:color="auto"/>
              <w:bottom w:val="single" w:sz="8"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b/>
                <w:bCs/>
              </w:rPr>
            </w:pPr>
            <w:r w:rsidRPr="00540E67">
              <w:rPr>
                <w:rFonts w:ascii="Times New Roman" w:eastAsia="Times New Roman" w:hAnsi="Times New Roman" w:cs="Times New Roman"/>
                <w:b/>
                <w:bCs/>
              </w:rPr>
              <w:t>KOPĀ izdevumi</w:t>
            </w:r>
          </w:p>
        </w:tc>
        <w:tc>
          <w:tcPr>
            <w:tcW w:w="1256" w:type="dxa"/>
            <w:tcBorders>
              <w:top w:val="single" w:sz="8" w:space="0" w:color="auto"/>
              <w:left w:val="single" w:sz="4" w:space="0" w:color="auto"/>
              <w:bottom w:val="single" w:sz="8" w:space="0" w:color="auto"/>
              <w:right w:val="single" w:sz="4"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p>
        </w:tc>
        <w:tc>
          <w:tcPr>
            <w:tcW w:w="1222" w:type="dxa"/>
            <w:tcBorders>
              <w:top w:val="single" w:sz="8" w:space="0" w:color="auto"/>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b/>
                <w:bCs/>
              </w:rPr>
            </w:pPr>
          </w:p>
        </w:tc>
      </w:tr>
      <w:tr w:rsidR="00540E67" w:rsidRPr="00540E67" w:rsidTr="00081E9F">
        <w:trPr>
          <w:trHeight w:val="255"/>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r>
      <w:tr w:rsidR="00540E67" w:rsidRPr="00540E67" w:rsidTr="00081E9F">
        <w:trPr>
          <w:trHeight w:val="300"/>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Iestādes vadītājs</w:t>
            </w:r>
          </w:p>
        </w:tc>
        <w:tc>
          <w:tcPr>
            <w:tcW w:w="4278" w:type="dxa"/>
            <w:gridSpan w:val="3"/>
            <w:tcBorders>
              <w:top w:val="nil"/>
              <w:left w:val="nil"/>
              <w:bottom w:val="single" w:sz="4" w:space="0" w:color="auto"/>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w:t>
            </w:r>
          </w:p>
          <w:p w:rsidR="00540E67" w:rsidRPr="00540E67" w:rsidRDefault="00540E67" w:rsidP="00540E67">
            <w:pPr>
              <w:spacing w:after="0" w:line="240" w:lineRule="auto"/>
              <w:jc w:val="right"/>
              <w:rPr>
                <w:rFonts w:ascii="Times New Roman" w:eastAsia="Times New Roman" w:hAnsi="Times New Roman" w:cs="Times New Roman"/>
              </w:rPr>
            </w:pPr>
            <w:r w:rsidRPr="00540E67">
              <w:rPr>
                <w:rFonts w:ascii="Times New Roman" w:eastAsia="Times New Roman" w:hAnsi="Times New Roman" w:cs="Times New Roman"/>
              </w:rPr>
              <w:t> </w:t>
            </w:r>
          </w:p>
        </w:tc>
      </w:tr>
      <w:tr w:rsidR="00540E67" w:rsidRPr="00540E67" w:rsidTr="00081E9F">
        <w:trPr>
          <w:trHeight w:val="300"/>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2478" w:type="dxa"/>
            <w:gridSpan w:val="2"/>
            <w:tcBorders>
              <w:top w:val="single" w:sz="4" w:space="0" w:color="auto"/>
              <w:left w:val="nil"/>
              <w:bottom w:val="nil"/>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(paraksts, atšifrējums)</w:t>
            </w:r>
          </w:p>
        </w:tc>
        <w:tc>
          <w:tcPr>
            <w:tcW w:w="1800" w:type="dxa"/>
            <w:tcBorders>
              <w:top w:val="nil"/>
              <w:left w:val="nil"/>
              <w:bottom w:val="nil"/>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p>
        </w:tc>
      </w:tr>
      <w:tr w:rsidR="00540E67" w:rsidRPr="00540E67" w:rsidTr="00081E9F">
        <w:trPr>
          <w:trHeight w:val="255"/>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r>
      <w:tr w:rsidR="00540E67" w:rsidRPr="00540E67" w:rsidTr="00081E9F">
        <w:trPr>
          <w:trHeight w:val="300"/>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Izpildītājs</w:t>
            </w:r>
          </w:p>
        </w:tc>
        <w:tc>
          <w:tcPr>
            <w:tcW w:w="4278" w:type="dxa"/>
            <w:gridSpan w:val="3"/>
            <w:tcBorders>
              <w:top w:val="nil"/>
              <w:left w:val="nil"/>
              <w:bottom w:val="single" w:sz="4" w:space="0" w:color="auto"/>
              <w:right w:val="nil"/>
            </w:tcBorders>
            <w:shd w:val="clear" w:color="auto" w:fill="auto"/>
            <w:noWrap/>
            <w:vAlign w:val="bottom"/>
          </w:tcPr>
          <w:p w:rsidR="00540E67" w:rsidRPr="00540E67" w:rsidRDefault="00540E67" w:rsidP="00540E67">
            <w:pPr>
              <w:spacing w:after="0" w:line="240" w:lineRule="auto"/>
              <w:jc w:val="right"/>
              <w:rPr>
                <w:rFonts w:ascii="Times New Roman" w:eastAsia="Times New Roman" w:hAnsi="Times New Roman" w:cs="Times New Roman"/>
              </w:rPr>
            </w:pPr>
            <w:r w:rsidRPr="00540E67">
              <w:rPr>
                <w:rFonts w:ascii="Times New Roman" w:eastAsia="Times New Roman" w:hAnsi="Times New Roman" w:cs="Times New Roman"/>
              </w:rPr>
              <w:t> </w:t>
            </w:r>
          </w:p>
          <w:p w:rsidR="00540E67" w:rsidRPr="00540E67" w:rsidRDefault="00540E67" w:rsidP="00540E67">
            <w:pPr>
              <w:spacing w:after="0" w:line="240" w:lineRule="auto"/>
              <w:jc w:val="right"/>
              <w:rPr>
                <w:rFonts w:ascii="Times New Roman" w:eastAsia="Times New Roman" w:hAnsi="Times New Roman" w:cs="Times New Roman"/>
              </w:rPr>
            </w:pPr>
          </w:p>
        </w:tc>
      </w:tr>
      <w:tr w:rsidR="00540E67" w:rsidRPr="00540E67" w:rsidTr="00081E9F">
        <w:trPr>
          <w:trHeight w:val="300"/>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xml:space="preserve">tālr.: </w:t>
            </w:r>
          </w:p>
        </w:tc>
        <w:tc>
          <w:tcPr>
            <w:tcW w:w="2478" w:type="dxa"/>
            <w:gridSpan w:val="2"/>
            <w:tcBorders>
              <w:top w:val="single" w:sz="4" w:space="0" w:color="auto"/>
              <w:left w:val="nil"/>
              <w:bottom w:val="nil"/>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rPr>
            </w:pPr>
            <w:r w:rsidRPr="00540E67">
              <w:rPr>
                <w:rFonts w:ascii="Times New Roman" w:eastAsia="Times New Roman" w:hAnsi="Times New Roman" w:cs="Times New Roman"/>
              </w:rPr>
              <w:t>(paraksts, atšifrējums)</w:t>
            </w:r>
          </w:p>
        </w:tc>
        <w:tc>
          <w:tcPr>
            <w:tcW w:w="1800" w:type="dxa"/>
            <w:tcBorders>
              <w:top w:val="nil"/>
              <w:left w:val="nil"/>
              <w:bottom w:val="nil"/>
              <w:right w:val="nil"/>
            </w:tcBorders>
            <w:shd w:val="clear" w:color="auto" w:fill="auto"/>
            <w:noWrap/>
            <w:vAlign w:val="bottom"/>
          </w:tcPr>
          <w:p w:rsidR="00540E67" w:rsidRPr="00540E67" w:rsidRDefault="00540E67" w:rsidP="00540E67">
            <w:pPr>
              <w:spacing w:after="0" w:line="240" w:lineRule="auto"/>
              <w:jc w:val="center"/>
              <w:rPr>
                <w:rFonts w:ascii="Times New Roman" w:eastAsia="Times New Roman" w:hAnsi="Times New Roman" w:cs="Times New Roman"/>
                <w:sz w:val="26"/>
                <w:szCs w:val="26"/>
              </w:rPr>
            </w:pPr>
          </w:p>
        </w:tc>
      </w:tr>
      <w:tr w:rsidR="00540E67" w:rsidRPr="00540E67" w:rsidTr="00081E9F">
        <w:trPr>
          <w:trHeight w:val="255"/>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256"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r>
      <w:tr w:rsidR="00540E67" w:rsidRPr="00540E67" w:rsidTr="00081E9F">
        <w:trPr>
          <w:trHeight w:val="255"/>
        </w:trPr>
        <w:tc>
          <w:tcPr>
            <w:tcW w:w="4877"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r w:rsidRPr="00540E67">
              <w:rPr>
                <w:rFonts w:ascii="Times New Roman" w:eastAsia="Times New Roman" w:hAnsi="Times New Roman" w:cs="Times New Roman"/>
              </w:rPr>
              <w:t xml:space="preserve">Datums: </w:t>
            </w:r>
          </w:p>
        </w:tc>
        <w:tc>
          <w:tcPr>
            <w:tcW w:w="1256"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rPr>
            </w:pPr>
          </w:p>
        </w:tc>
        <w:tc>
          <w:tcPr>
            <w:tcW w:w="1222"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c>
          <w:tcPr>
            <w:tcW w:w="1800" w:type="dxa"/>
            <w:tcBorders>
              <w:top w:val="nil"/>
              <w:left w:val="nil"/>
              <w:bottom w:val="nil"/>
              <w:right w:val="nil"/>
            </w:tcBorders>
            <w:shd w:val="clear" w:color="auto" w:fill="auto"/>
            <w:noWrap/>
            <w:vAlign w:val="bottom"/>
          </w:tcPr>
          <w:p w:rsidR="00540E67" w:rsidRPr="00540E67" w:rsidRDefault="00540E67" w:rsidP="00540E67">
            <w:pPr>
              <w:spacing w:after="0" w:line="240" w:lineRule="auto"/>
              <w:rPr>
                <w:rFonts w:ascii="Times New Roman" w:eastAsia="Times New Roman" w:hAnsi="Times New Roman" w:cs="Times New Roman"/>
                <w:sz w:val="26"/>
                <w:szCs w:val="26"/>
              </w:rPr>
            </w:pPr>
          </w:p>
        </w:tc>
      </w:tr>
    </w:tbl>
    <w:p w:rsidR="00540E67" w:rsidRPr="00540E67" w:rsidRDefault="00540E67" w:rsidP="00540E67">
      <w:pPr>
        <w:jc w:val="right"/>
        <w:rPr>
          <w:rFonts w:ascii="Times New Roman" w:eastAsia="Times New Roman" w:hAnsi="Times New Roman" w:cs="Times New Roman"/>
          <w:b/>
          <w:color w:val="000000"/>
          <w:sz w:val="24"/>
          <w:szCs w:val="24"/>
          <w:highlight w:val="yellow"/>
        </w:rPr>
      </w:pPr>
      <w:r w:rsidRPr="00540E67">
        <w:rPr>
          <w:rFonts w:ascii="Times New Roman" w:eastAsia="Times New Roman" w:hAnsi="Times New Roman" w:cs="Times New Roman"/>
          <w:b/>
          <w:color w:val="000000"/>
          <w:sz w:val="24"/>
          <w:szCs w:val="24"/>
          <w:highlight w:val="yellow"/>
        </w:rPr>
        <w:br w:type="page"/>
      </w: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lastRenderedPageBreak/>
        <w:t>7. pielikums</w:t>
      </w:r>
    </w:p>
    <w:p w:rsidR="00540E67" w:rsidRPr="00540E67" w:rsidRDefault="00540E67" w:rsidP="00540E6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 xml:space="preserve">Vispārīgās vienošanās projekts </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540E67" w:rsidRPr="00540E67" w:rsidRDefault="00227503"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Vispārīgās vienošanās</w:t>
      </w:r>
      <w:bookmarkStart w:id="40" w:name="_GoBack"/>
      <w:bookmarkEnd w:id="40"/>
      <w:r w:rsidR="00540E67" w:rsidRPr="00540E67">
        <w:rPr>
          <w:rFonts w:ascii="Times New Roman" w:eastAsia="Times New Roman" w:hAnsi="Times New Roman" w:cs="Times New Roman"/>
          <w:color w:val="000000"/>
          <w:sz w:val="24"/>
          <w:szCs w:val="24"/>
        </w:rPr>
        <w:t xml:space="preserve"> projekts pievienots kā atsevišķs dokuments.</w:t>
      </w:r>
    </w:p>
    <w:p w:rsidR="00540E67" w:rsidRPr="00540E67" w:rsidRDefault="00540E67" w:rsidP="00540E67">
      <w:pPr>
        <w:rPr>
          <w:rFonts w:ascii="Times New Roman" w:eastAsia="Times New Roman" w:hAnsi="Times New Roman" w:cs="Times New Roman"/>
          <w:color w:val="000000"/>
          <w:sz w:val="24"/>
          <w:szCs w:val="24"/>
        </w:rPr>
      </w:pPr>
      <w:r w:rsidRPr="00540E67">
        <w:rPr>
          <w:rFonts w:ascii="Times New Roman" w:eastAsia="Times New Roman" w:hAnsi="Times New Roman" w:cs="Times New Roman"/>
          <w:color w:val="000000"/>
          <w:sz w:val="24"/>
          <w:szCs w:val="24"/>
        </w:rPr>
        <w:br w:type="page"/>
      </w:r>
    </w:p>
    <w:p w:rsidR="00540E67" w:rsidRPr="00540E67" w:rsidRDefault="00540E67" w:rsidP="00540E67">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lastRenderedPageBreak/>
        <w:t xml:space="preserve">8.pielikums </w:t>
      </w:r>
    </w:p>
    <w:p w:rsidR="00540E67" w:rsidRPr="00540E67" w:rsidRDefault="00540E67" w:rsidP="00540E6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540E67">
        <w:rPr>
          <w:rFonts w:ascii="Times New Roman" w:eastAsia="Times New Roman" w:hAnsi="Times New Roman" w:cs="Times New Roman"/>
          <w:b/>
          <w:color w:val="000000"/>
          <w:sz w:val="24"/>
          <w:szCs w:val="24"/>
        </w:rPr>
        <w:tab/>
      </w:r>
      <w:r w:rsidRPr="00540E67">
        <w:rPr>
          <w:rFonts w:ascii="Times New Roman" w:eastAsia="Times New Roman" w:hAnsi="Times New Roman" w:cs="Times New Roman"/>
          <w:color w:val="000000"/>
          <w:sz w:val="24"/>
          <w:szCs w:val="24"/>
        </w:rPr>
        <w:t>Siguldas novada pašvaldības domes lēmuma izraksts pievienots kā atsevišķs dokuments</w:t>
      </w:r>
    </w:p>
    <w:p w:rsidR="00540E67" w:rsidRPr="00540E67" w:rsidRDefault="00540E67" w:rsidP="00540E67">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540E67" w:rsidRPr="00540E67" w:rsidRDefault="00540E67" w:rsidP="00540E67">
      <w:pPr>
        <w:pBdr>
          <w:top w:val="nil"/>
          <w:left w:val="nil"/>
          <w:bottom w:val="nil"/>
          <w:right w:val="nil"/>
          <w:between w:val="nil"/>
        </w:pBdr>
        <w:spacing w:before="120" w:after="120" w:line="240" w:lineRule="auto"/>
        <w:jc w:val="right"/>
        <w:rPr>
          <w:rFonts w:ascii="Times New Roman" w:eastAsia="Times New Roman" w:hAnsi="Times New Roman" w:cs="Times New Roman"/>
          <w:b/>
          <w:color w:val="000000"/>
          <w:sz w:val="24"/>
          <w:szCs w:val="24"/>
        </w:rPr>
      </w:pPr>
    </w:p>
    <w:p w:rsidR="00540E67" w:rsidRPr="00540E67" w:rsidRDefault="00540E67" w:rsidP="00540E67"/>
    <w:p w:rsidR="00540E67" w:rsidRPr="00540E67" w:rsidRDefault="00540E67" w:rsidP="00540E67"/>
    <w:p w:rsidR="00540E67" w:rsidRPr="00540E67" w:rsidRDefault="00540E67" w:rsidP="00540E67"/>
    <w:p w:rsidR="00540E67" w:rsidRPr="00540E67" w:rsidRDefault="00540E67" w:rsidP="00540E67"/>
    <w:p w:rsidR="00540E67" w:rsidRPr="00540E67" w:rsidRDefault="00540E67" w:rsidP="00540E67"/>
    <w:p w:rsidR="00540E67" w:rsidRPr="00540E67" w:rsidRDefault="00540E67" w:rsidP="00540E67"/>
    <w:p w:rsidR="00540E67" w:rsidRDefault="00540E67"/>
    <w:sectPr w:rsidR="00540E67" w:rsidSect="00081E9F">
      <w:headerReference w:type="default" r:id="rId21"/>
      <w:footerReference w:type="default" r:id="rId22"/>
      <w:headerReference w:type="first" r:id="rId23"/>
      <w:footerReference w:type="first" r:id="rId24"/>
      <w:pgSz w:w="11906" w:h="16838"/>
      <w:pgMar w:top="1440" w:right="707" w:bottom="993"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358" w:rsidRDefault="00B70358" w:rsidP="00540E67">
      <w:pPr>
        <w:spacing w:after="0" w:line="240" w:lineRule="auto"/>
      </w:pPr>
      <w:r>
        <w:separator/>
      </w:r>
    </w:p>
  </w:endnote>
  <w:endnote w:type="continuationSeparator" w:id="0">
    <w:p w:rsidR="00B70358" w:rsidRDefault="00B70358" w:rsidP="0054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87" w:rsidRDefault="00D31287">
    <w:pPr>
      <w:pStyle w:val="Normal1"/>
      <w:tabs>
        <w:tab w:val="center" w:pos="4153"/>
        <w:tab w:val="right" w:pos="8306"/>
      </w:tabs>
      <w:jc w:val="center"/>
    </w:pPr>
    <w:r>
      <w:fldChar w:fldCharType="begin"/>
    </w:r>
    <w:r>
      <w:instrText>PAGE</w:instrText>
    </w:r>
    <w:r>
      <w:fldChar w:fldCharType="separate"/>
    </w:r>
    <w:r w:rsidR="00227503">
      <w:rPr>
        <w:noProof/>
      </w:rPr>
      <w:t>31</w:t>
    </w:r>
    <w:r>
      <w:fldChar w:fldCharType="end"/>
    </w:r>
  </w:p>
  <w:p w:rsidR="00D31287" w:rsidRDefault="00D31287">
    <w:pPr>
      <w:pStyle w:val="Normal1"/>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87" w:rsidRDefault="00D31287">
    <w:pPr>
      <w:pStyle w:val="Normal1"/>
      <w:tabs>
        <w:tab w:val="center" w:pos="4153"/>
        <w:tab w:val="right" w:pos="8306"/>
      </w:tabs>
      <w:spacing w:after="709"/>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358" w:rsidRDefault="00B70358" w:rsidP="00540E67">
      <w:pPr>
        <w:spacing w:after="0" w:line="240" w:lineRule="auto"/>
      </w:pPr>
      <w:r>
        <w:separator/>
      </w:r>
    </w:p>
  </w:footnote>
  <w:footnote w:type="continuationSeparator" w:id="0">
    <w:p w:rsidR="00B70358" w:rsidRDefault="00B70358" w:rsidP="00540E67">
      <w:pPr>
        <w:spacing w:after="0" w:line="240" w:lineRule="auto"/>
      </w:pPr>
      <w:r>
        <w:continuationSeparator/>
      </w:r>
    </w:p>
  </w:footnote>
  <w:footnote w:id="1">
    <w:p w:rsidR="00D31287" w:rsidRPr="00E02B54" w:rsidRDefault="00D31287" w:rsidP="00540E67">
      <w:pPr>
        <w:suppressAutoHyphens/>
        <w:spacing w:after="0"/>
        <w:jc w:val="both"/>
        <w:rPr>
          <w:rFonts w:ascii="Times New Roman" w:eastAsia="Calibri" w:hAnsi="Times New Roman" w:cs="Times New Roman"/>
          <w:i/>
          <w:color w:val="FF0000"/>
          <w:bdr w:val="none" w:sz="0" w:space="0" w:color="auto" w:frame="1"/>
          <w:lang w:eastAsia="lv-LV"/>
        </w:rPr>
      </w:pPr>
      <w:r w:rsidRPr="00E02B54">
        <w:rPr>
          <w:rStyle w:val="FootnoteReference"/>
          <w:rFonts w:ascii="Times New Roman" w:hAnsi="Times New Roman" w:cs="Times New Roman"/>
        </w:rPr>
        <w:footnoteRef/>
      </w:r>
      <w:r w:rsidRPr="00E02B54">
        <w:rPr>
          <w:rFonts w:ascii="Times New Roman" w:hAnsi="Times New Roman" w:cs="Times New Roman"/>
        </w:rPr>
        <w:t xml:space="preserve"> </w:t>
      </w:r>
      <w:r w:rsidRPr="00E02B54">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w:t>
      </w:r>
    </w:p>
  </w:footnote>
  <w:footnote w:id="2">
    <w:p w:rsidR="00D31287" w:rsidRPr="00E02B54" w:rsidRDefault="00D31287" w:rsidP="00540E67">
      <w:pPr>
        <w:suppressAutoHyphens/>
        <w:spacing w:after="0"/>
        <w:jc w:val="both"/>
        <w:rPr>
          <w:rFonts w:ascii="Times New Roman" w:eastAsia="Calibri" w:hAnsi="Times New Roman" w:cs="Times New Roman"/>
          <w:i/>
          <w:color w:val="FF0000"/>
          <w:bdr w:val="none" w:sz="0" w:space="0" w:color="auto" w:frame="1"/>
          <w:lang w:eastAsia="lv-LV"/>
        </w:rPr>
      </w:pPr>
      <w:r w:rsidRPr="00E02B54">
        <w:rPr>
          <w:rStyle w:val="FootnoteReference"/>
          <w:rFonts w:ascii="Times New Roman" w:hAnsi="Times New Roman" w:cs="Times New Roman"/>
        </w:rPr>
        <w:footnoteRef/>
      </w:r>
      <w:r w:rsidRPr="00E02B54">
        <w:rPr>
          <w:rFonts w:ascii="Times New Roman" w:hAnsi="Times New Roman" w:cs="Times New Roman"/>
        </w:rPr>
        <w:t xml:space="preserve"> </w:t>
      </w:r>
      <w:r w:rsidRPr="00E02B54">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E02B54">
        <w:rPr>
          <w:rFonts w:ascii="Times New Roman" w:eastAsia="Calibri" w:hAnsi="Times New Roman" w:cs="Times New Roman"/>
          <w:sz w:val="20"/>
          <w:szCs w:val="20"/>
          <w:bdr w:val="none" w:sz="0" w:space="0" w:color="auto" w:frame="1"/>
          <w:lang w:eastAsia="lv-LV"/>
        </w:rPr>
        <w:t>euro</w:t>
      </w:r>
      <w:proofErr w:type="spellEnd"/>
      <w:r w:rsidRPr="00E02B54">
        <w:rPr>
          <w:rFonts w:ascii="Times New Roman" w:eastAsia="Calibri" w:hAnsi="Times New Roman" w:cs="Times New Roman"/>
          <w:sz w:val="20"/>
          <w:szCs w:val="20"/>
          <w:bdr w:val="none" w:sz="0" w:space="0" w:color="auto" w:frame="1"/>
          <w:lang w:eastAsia="lv-LV"/>
        </w:rPr>
        <w:t>.</w:t>
      </w:r>
    </w:p>
  </w:footnote>
  <w:footnote w:id="3">
    <w:p w:rsidR="00D31287" w:rsidRPr="007858B2" w:rsidRDefault="00D31287" w:rsidP="001704FD">
      <w:pPr>
        <w:pStyle w:val="FootnoteText"/>
        <w:rPr>
          <w:rFonts w:eastAsia="Calibri"/>
        </w:rPr>
      </w:pPr>
      <w:r w:rsidRPr="00687BFD">
        <w:rPr>
          <w:rStyle w:val="FootnoteReference"/>
        </w:rPr>
        <w:footnoteRef/>
      </w:r>
      <w:r w:rsidRPr="00687BFD">
        <w:rPr>
          <w:rFonts w:eastAsia="Calibri"/>
        </w:rPr>
        <w:t xml:space="preserve">Attālumu noteikšanai ieteicams izmantot Google </w:t>
      </w:r>
      <w:proofErr w:type="spellStart"/>
      <w:r w:rsidRPr="00687BFD">
        <w:rPr>
          <w:rFonts w:eastAsia="Calibri"/>
        </w:rPr>
        <w:t>Maps</w:t>
      </w:r>
      <w:proofErr w:type="spellEnd"/>
      <w:r w:rsidRPr="00687BFD">
        <w:rPr>
          <w:rFonts w:eastAsia="Calibri"/>
        </w:rPr>
        <w:t xml:space="preserve">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rsidR="00D31287" w:rsidRDefault="00D31287" w:rsidP="001704FD">
      <w:pPr>
        <w:pStyle w:val="FootnoteText"/>
      </w:pPr>
      <w:r>
        <w:t xml:space="preserve"> </w:t>
      </w:r>
    </w:p>
  </w:footnote>
  <w:footnote w:id="4">
    <w:p w:rsidR="00D31287" w:rsidRDefault="00D31287" w:rsidP="00540E67">
      <w:pPr>
        <w:pStyle w:val="FootnoteText"/>
        <w:jc w:val="both"/>
      </w:pPr>
      <w:r>
        <w:rPr>
          <w:rStyle w:val="FootnoteReference"/>
        </w:rPr>
        <w:footnoteRef/>
      </w:r>
      <w:r>
        <w:t xml:space="preserve"> </w:t>
      </w:r>
      <w:r w:rsidRPr="003A452A">
        <w:t xml:space="preserve">Pievienotās vērtības nodokļa likuma 52.panta pirmās daļas 9.punktam pakalpojumu ar pievienoto vērtības nodokli neapliek  </w:t>
      </w:r>
      <w:r w:rsidRPr="003A452A">
        <w:rPr>
          <w:spacing w:val="3"/>
        </w:rPr>
        <w:t xml:space="preserve"> </w:t>
      </w:r>
    </w:p>
  </w:footnote>
  <w:footnote w:id="5">
    <w:p w:rsidR="00D31287" w:rsidRPr="00A033AE" w:rsidRDefault="00D31287" w:rsidP="00540E67">
      <w:pPr>
        <w:pBdr>
          <w:bar w:val="nil"/>
        </w:pBdr>
        <w:suppressAutoHyphens/>
        <w:spacing w:after="0"/>
        <w:jc w:val="both"/>
        <w:rPr>
          <w:rFonts w:ascii="Times New Roman" w:hAnsi="Times New Roman" w:cs="Times New Roman"/>
          <w:sz w:val="20"/>
          <w:szCs w:val="20"/>
          <w:bdr w:val="nil"/>
          <w:lang w:eastAsia="lv-LV"/>
        </w:rPr>
      </w:pPr>
      <w:r>
        <w:rPr>
          <w:rStyle w:val="FootnoteReference"/>
        </w:rPr>
        <w:footnoteRef/>
      </w:r>
      <w:r w:rsidRPr="00F968BE">
        <w:t xml:space="preserve"> </w:t>
      </w:r>
      <w:r w:rsidRPr="00A033AE">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 xml:space="preserve"> un/vai gada bilance kopā nepārsniedz 43 miljonu </w:t>
      </w:r>
      <w:proofErr w:type="spellStart"/>
      <w:r w:rsidRPr="00A033AE">
        <w:rPr>
          <w:rFonts w:ascii="Times New Roman" w:hAnsi="Times New Roman" w:cs="Times New Roman"/>
          <w:sz w:val="20"/>
          <w:szCs w:val="20"/>
          <w:bdr w:val="nil"/>
          <w:lang w:eastAsia="lv-LV"/>
        </w:rPr>
        <w:t>euro</w:t>
      </w:r>
      <w:proofErr w:type="spellEnd"/>
      <w:r w:rsidRPr="00A033AE">
        <w:rPr>
          <w:rFonts w:ascii="Times New Roman" w:hAnsi="Times New Roman" w:cs="Times New Roman"/>
          <w:sz w:val="20"/>
          <w:szCs w:val="20"/>
          <w:bdr w:val="nil"/>
          <w:lang w:eastAsia="lv-LV"/>
        </w:rPr>
        <w:t>.</w:t>
      </w:r>
    </w:p>
    <w:p w:rsidR="00D31287" w:rsidRPr="00A033AE" w:rsidRDefault="00D31287" w:rsidP="00540E67">
      <w:pPr>
        <w:pStyle w:val="FootnoteText"/>
      </w:pPr>
    </w:p>
  </w:footnote>
  <w:footnote w:id="6">
    <w:p w:rsidR="00D31287" w:rsidRDefault="00D31287" w:rsidP="00540E67">
      <w:pPr>
        <w:pStyle w:val="FootnoteText"/>
      </w:pPr>
      <w:r>
        <w:rPr>
          <w:rStyle w:val="FootnoteReference"/>
        </w:rPr>
        <w:footnoteRef/>
      </w:r>
      <w:r>
        <w:t xml:space="preserve"> </w:t>
      </w:r>
      <w:r w:rsidRPr="003A452A">
        <w:t xml:space="preserve">Pievienotās vērtības nodokļa likuma 52.panta pirmās daļas 9.punktam pakalpojumu ar pievienoto vērtības nodokli neapliek  </w:t>
      </w:r>
      <w:r w:rsidRPr="003A452A">
        <w:rPr>
          <w:spacing w:val="3"/>
        </w:rPr>
        <w:t xml:space="preserve"> </w:t>
      </w:r>
    </w:p>
  </w:footnote>
  <w:footnote w:id="7">
    <w:p w:rsidR="00D31287" w:rsidRPr="00540E67" w:rsidRDefault="00D31287" w:rsidP="00540E67">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r>
        <w:rPr>
          <w:rStyle w:val="FootnoteReference"/>
        </w:rPr>
        <w:footnoteRef/>
      </w:r>
      <w:r>
        <w:t xml:space="preserve"> </w:t>
      </w:r>
      <w:r w:rsidRPr="00540E67">
        <w:rPr>
          <w:rFonts w:ascii="Times New Roman" w:eastAsia="Times New Roman" w:hAnsi="Times New Roman" w:cs="Times New Roman"/>
          <w:color w:val="000000"/>
          <w:sz w:val="20"/>
          <w:szCs w:val="20"/>
        </w:rPr>
        <w:t>Piedāvājuma cena par vienu personu</w:t>
      </w:r>
      <w:r>
        <w:rPr>
          <w:rFonts w:ascii="Times New Roman" w:eastAsia="Times New Roman" w:hAnsi="Times New Roman" w:cs="Times New Roman"/>
          <w:color w:val="000000"/>
          <w:sz w:val="20"/>
          <w:szCs w:val="20"/>
        </w:rPr>
        <w:t xml:space="preserve"> (klientu)</w:t>
      </w:r>
      <w:r w:rsidRPr="00540E67">
        <w:rPr>
          <w:rFonts w:ascii="Times New Roman" w:eastAsia="Times New Roman" w:hAnsi="Times New Roman" w:cs="Times New Roman"/>
          <w:color w:val="000000"/>
          <w:sz w:val="20"/>
          <w:szCs w:val="20"/>
        </w:rPr>
        <w:t xml:space="preserve"> dienā nedrīkst pārsniegt 10,22 EUR, bez PVN.</w:t>
      </w:r>
    </w:p>
  </w:footnote>
  <w:footnote w:id="8">
    <w:p w:rsidR="00D31287" w:rsidRPr="00EE3004" w:rsidRDefault="00D31287" w:rsidP="00540E67">
      <w:pPr>
        <w:pBdr>
          <w:top w:val="nil"/>
          <w:left w:val="nil"/>
          <w:bottom w:val="nil"/>
          <w:right w:val="nil"/>
          <w:between w:val="nil"/>
        </w:pBdr>
        <w:spacing w:after="0" w:line="240" w:lineRule="auto"/>
        <w:ind w:hanging="11"/>
        <w:jc w:val="both"/>
        <w:rPr>
          <w:rFonts w:ascii="Times New Roman" w:eastAsia="Times New Roman" w:hAnsi="Times New Roman" w:cs="Times New Roman"/>
          <w:color w:val="000000"/>
          <w:sz w:val="20"/>
          <w:szCs w:val="20"/>
        </w:rPr>
      </w:pPr>
      <w:r>
        <w:rPr>
          <w:rStyle w:val="FootnoteReference"/>
        </w:rPr>
        <w:footnoteRef/>
      </w:r>
      <w:r>
        <w:t xml:space="preserve"> </w:t>
      </w:r>
      <w:r w:rsidRPr="00EE3004">
        <w:rPr>
          <w:rFonts w:ascii="Times New Roman" w:hAnsi="Times New Roman" w:cs="Times New Roman"/>
          <w:sz w:val="20"/>
          <w:szCs w:val="20"/>
        </w:rPr>
        <w:t>Šajā pozīcijā</w:t>
      </w:r>
      <w:r>
        <w:rPr>
          <w:rFonts w:ascii="Times New Roman" w:hAnsi="Times New Roman" w:cs="Times New Roman"/>
          <w:sz w:val="20"/>
          <w:szCs w:val="20"/>
        </w:rPr>
        <w:t xml:space="preserve"> neiekļauj nomas maksa</w:t>
      </w:r>
      <w:r w:rsidRPr="00EE3004">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par</w:t>
      </w:r>
      <w:r w:rsidRPr="00EE3004">
        <w:rPr>
          <w:rFonts w:ascii="Times New Roman" w:eastAsia="Times New Roman" w:hAnsi="Times New Roman" w:cs="Times New Roman"/>
          <w:sz w:val="20"/>
          <w:szCs w:val="20"/>
        </w:rPr>
        <w:t xml:space="preserve"> telpu nomu</w:t>
      </w:r>
      <w:r>
        <w:rPr>
          <w:rFonts w:ascii="Times New Roman" w:eastAsia="Times New Roman" w:hAnsi="Times New Roman" w:cs="Times New Roman"/>
          <w:sz w:val="20"/>
          <w:szCs w:val="20"/>
        </w:rPr>
        <w:t>, ko saskaņā ar</w:t>
      </w:r>
      <w:r w:rsidRPr="00EE3004">
        <w:rPr>
          <w:rFonts w:ascii="Times New Roman" w:eastAsia="Times New Roman" w:hAnsi="Times New Roman" w:cs="Times New Roman"/>
          <w:sz w:val="20"/>
          <w:szCs w:val="20"/>
        </w:rPr>
        <w:t xml:space="preserve"> 2017.gada 21.decembra Siguldas novada pašvaldības domes lēmumu “Par attiecināmajām pakalpojuma izmaksām” (Nr.21,§ 4.) </w:t>
      </w:r>
      <w:r w:rsidRPr="00EE3004">
        <w:rPr>
          <w:rFonts w:ascii="Times New Roman" w:eastAsia="Times New Roman" w:hAnsi="Times New Roman" w:cs="Times New Roman"/>
          <w:color w:val="000000"/>
          <w:sz w:val="20"/>
          <w:szCs w:val="20"/>
        </w:rPr>
        <w:t>(Nolikuma 8.pielikums)</w:t>
      </w:r>
      <w:r>
        <w:rPr>
          <w:rFonts w:ascii="Times New Roman" w:eastAsia="Times New Roman" w:hAnsi="Times New Roman" w:cs="Times New Roman"/>
          <w:color w:val="000000"/>
          <w:sz w:val="20"/>
          <w:szCs w:val="20"/>
        </w:rPr>
        <w:t xml:space="preserve"> apmaksā Pasūtītājs.</w:t>
      </w:r>
      <w:r w:rsidRPr="00EE3004">
        <w:rPr>
          <w:rFonts w:ascii="Times New Roman" w:eastAsia="Times New Roman" w:hAnsi="Times New Roman" w:cs="Times New Roman"/>
          <w:sz w:val="20"/>
          <w:szCs w:val="20"/>
        </w:rPr>
        <w:t xml:space="preserve"> </w:t>
      </w:r>
    </w:p>
    <w:p w:rsidR="00D31287" w:rsidRPr="00EE3004" w:rsidRDefault="00D31287" w:rsidP="00540E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87" w:rsidRDefault="00D31287">
    <w:pPr>
      <w:pStyle w:val="Normal1"/>
      <w:tabs>
        <w:tab w:val="center" w:pos="4153"/>
        <w:tab w:val="right" w:pos="8306"/>
      </w:tabs>
      <w:spacing w:before="709"/>
      <w:jc w:val="right"/>
      <w:rPr>
        <w:sz w:val="20"/>
        <w:szCs w:val="20"/>
      </w:rPr>
    </w:pPr>
    <w:r>
      <w:rPr>
        <w:i/>
        <w:sz w:val="20"/>
        <w:szCs w:val="20"/>
      </w:rPr>
      <w:t xml:space="preserve">Iepirkuma procedūras Nolikums. Pakalpojumi </w:t>
    </w:r>
  </w:p>
  <w:p w:rsidR="00D31287" w:rsidRDefault="00D31287">
    <w:pPr>
      <w:pStyle w:val="Normal1"/>
      <w:tabs>
        <w:tab w:val="center" w:pos="4153"/>
        <w:tab w:val="right" w:pos="8306"/>
      </w:tabs>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87" w:rsidRDefault="00D31287">
    <w:pPr>
      <w:pStyle w:val="Normal1"/>
      <w:tabs>
        <w:tab w:val="left" w:pos="1980"/>
      </w:tabs>
      <w:spacing w:before="709"/>
      <w:jc w:val="right"/>
      <w:rPr>
        <w:sz w:val="20"/>
        <w:szCs w:val="20"/>
      </w:rPr>
    </w:pPr>
    <w:r>
      <w:tab/>
    </w:r>
    <w:r>
      <w:rPr>
        <w:i/>
        <w:sz w:val="20"/>
        <w:szCs w:val="20"/>
      </w:rPr>
      <w:t>SND 2011/05 Asfaltbetona bedrīšu remonts Siguldas novadā</w:t>
    </w:r>
  </w:p>
  <w:p w:rsidR="00D31287" w:rsidRDefault="00D31287">
    <w:pPr>
      <w:pStyle w:val="Normal1"/>
      <w:tabs>
        <w:tab w:val="left" w:pos="1980"/>
      </w:tabs>
      <w:jc w:val="right"/>
      <w:rPr>
        <w:sz w:val="20"/>
        <w:szCs w:val="20"/>
      </w:rPr>
    </w:pPr>
    <w:r>
      <w:rPr>
        <w:i/>
        <w:sz w:val="20"/>
        <w:szCs w:val="20"/>
      </w:rPr>
      <w:t xml:space="preserve">_____________________________________________________________________________________________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63A"/>
    <w:multiLevelType w:val="multilevel"/>
    <w:tmpl w:val="C6D692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732EAE"/>
    <w:multiLevelType w:val="multilevel"/>
    <w:tmpl w:val="0BD06616"/>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3" w15:restartNumberingAfterBreak="0">
    <w:nsid w:val="153D7009"/>
    <w:multiLevelType w:val="hybridMultilevel"/>
    <w:tmpl w:val="2A568B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B12417"/>
    <w:multiLevelType w:val="multilevel"/>
    <w:tmpl w:val="5E22A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F729F9"/>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261311"/>
    <w:multiLevelType w:val="multilevel"/>
    <w:tmpl w:val="3E629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00319ED"/>
    <w:multiLevelType w:val="multilevel"/>
    <w:tmpl w:val="8A127214"/>
    <w:lvl w:ilvl="0">
      <w:start w:val="1"/>
      <w:numFmt w:val="decimal"/>
      <w:lvlText w:val="%1."/>
      <w:lvlJc w:val="left"/>
      <w:pPr>
        <w:ind w:left="432" w:hanging="432"/>
      </w:pPr>
      <w:rPr>
        <w:rFonts w:ascii="Times New Roman" w:eastAsia="Times New Roman" w:hAnsi="Times New Roman" w:cs="Times New Roman"/>
        <w:vertAlign w:val="baseline"/>
      </w:rPr>
    </w:lvl>
    <w:lvl w:ilvl="1">
      <w:start w:val="1"/>
      <w:numFmt w:val="decimal"/>
      <w:lvlText w:val="%1.%2."/>
      <w:lvlJc w:val="left"/>
      <w:pPr>
        <w:ind w:left="1116" w:hanging="576"/>
      </w:pPr>
      <w:rPr>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15:restartNumberingAfterBreak="0">
    <w:nsid w:val="36C3118B"/>
    <w:multiLevelType w:val="hybridMultilevel"/>
    <w:tmpl w:val="7BF01770"/>
    <w:lvl w:ilvl="0" w:tplc="5E8ED13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F00A06"/>
    <w:multiLevelType w:val="multilevel"/>
    <w:tmpl w:val="015EBC5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3BB2B21"/>
    <w:multiLevelType w:val="multilevel"/>
    <w:tmpl w:val="993AB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5273ED"/>
    <w:multiLevelType w:val="multilevel"/>
    <w:tmpl w:val="457AA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36662C"/>
    <w:multiLevelType w:val="multilevel"/>
    <w:tmpl w:val="67F6B0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C371C1"/>
    <w:multiLevelType w:val="multilevel"/>
    <w:tmpl w:val="BB94C0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9D2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497BBE"/>
    <w:multiLevelType w:val="hybridMultilevel"/>
    <w:tmpl w:val="B2E0BEAC"/>
    <w:lvl w:ilvl="0" w:tplc="2FA2CE02">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41121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393AEA"/>
    <w:multiLevelType w:val="multilevel"/>
    <w:tmpl w:val="3ECCA5B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Times New Roman" w:hAnsi="Times New Roman" w:cs="Times New Roman" w:hint="default"/>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8B822D4"/>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6C4CF1"/>
    <w:multiLevelType w:val="hybridMultilevel"/>
    <w:tmpl w:val="10BEAD18"/>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7A5395"/>
    <w:multiLevelType w:val="multilevel"/>
    <w:tmpl w:val="930CBA34"/>
    <w:lvl w:ilvl="0">
      <w:start w:val="1"/>
      <w:numFmt w:val="bullet"/>
      <w:lvlText w:val="●"/>
      <w:lvlJc w:val="left"/>
      <w:pPr>
        <w:ind w:left="1060" w:hanging="34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747159B7"/>
    <w:multiLevelType w:val="multilevel"/>
    <w:tmpl w:val="015EBC56"/>
    <w:lvl w:ilvl="0">
      <w:start w:val="3"/>
      <w:numFmt w:val="decimal"/>
      <w:lvlText w:val="%1."/>
      <w:lvlJc w:val="left"/>
      <w:pPr>
        <w:ind w:left="682"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ED1633"/>
    <w:multiLevelType w:val="multilevel"/>
    <w:tmpl w:val="66C2AC2C"/>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13"/>
  </w:num>
  <w:num w:numId="4">
    <w:abstractNumId w:val="8"/>
  </w:num>
  <w:num w:numId="5">
    <w:abstractNumId w:val="22"/>
  </w:num>
  <w:num w:numId="6">
    <w:abstractNumId w:val="20"/>
  </w:num>
  <w:num w:numId="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1"/>
  </w:num>
  <w:num w:numId="14">
    <w:abstractNumId w:val="0"/>
  </w:num>
  <w:num w:numId="15">
    <w:abstractNumId w:val="14"/>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9"/>
    </w:lvlOverride>
    <w:lvlOverride w:ilvl="1">
      <w:startOverride w:val="1"/>
    </w:lvlOverride>
  </w:num>
  <w:num w:numId="19">
    <w:abstractNumId w:val="1"/>
  </w:num>
  <w:num w:numId="20">
    <w:abstractNumId w:val="18"/>
  </w:num>
  <w:num w:numId="21">
    <w:abstractNumId w:val="4"/>
  </w:num>
  <w:num w:numId="22">
    <w:abstractNumId w:val="3"/>
  </w:num>
  <w:num w:numId="23">
    <w:abstractNumId w:val="17"/>
  </w:num>
  <w:num w:numId="24">
    <w:abstractNumId w:val="10"/>
  </w:num>
  <w:num w:numId="25">
    <w:abstractNumId w:val="5"/>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67"/>
    <w:rsid w:val="00081E9F"/>
    <w:rsid w:val="001704FD"/>
    <w:rsid w:val="001718C1"/>
    <w:rsid w:val="001D78A4"/>
    <w:rsid w:val="00227503"/>
    <w:rsid w:val="002C44E0"/>
    <w:rsid w:val="00540E67"/>
    <w:rsid w:val="005B5E13"/>
    <w:rsid w:val="009114C6"/>
    <w:rsid w:val="009830AD"/>
    <w:rsid w:val="00A3212E"/>
    <w:rsid w:val="00B62F2E"/>
    <w:rsid w:val="00B70358"/>
    <w:rsid w:val="00D31287"/>
    <w:rsid w:val="00DF1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E0EC"/>
  <w15:chartTrackingRefBased/>
  <w15:docId w15:val="{630BB276-9B1A-4BAE-9E13-555DAEC1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540E67"/>
    <w:pPr>
      <w:keepNext/>
      <w:keepLines/>
      <w:spacing w:before="480" w:after="120"/>
      <w:outlineLvl w:val="0"/>
    </w:pPr>
    <w:rPr>
      <w:b/>
      <w:sz w:val="48"/>
      <w:szCs w:val="48"/>
    </w:rPr>
  </w:style>
  <w:style w:type="paragraph" w:styleId="Heading2">
    <w:name w:val="heading 2"/>
    <w:basedOn w:val="Normal1"/>
    <w:next w:val="Normal1"/>
    <w:link w:val="Heading2Char"/>
    <w:rsid w:val="00540E67"/>
    <w:pPr>
      <w:keepNext/>
      <w:keepLines/>
      <w:spacing w:before="240" w:after="60"/>
      <w:ind w:left="936" w:hanging="576"/>
      <w:outlineLvl w:val="1"/>
    </w:pPr>
    <w:rPr>
      <w:b/>
      <w:sz w:val="28"/>
      <w:szCs w:val="28"/>
    </w:rPr>
  </w:style>
  <w:style w:type="paragraph" w:styleId="Heading3">
    <w:name w:val="heading 3"/>
    <w:basedOn w:val="Normal1"/>
    <w:next w:val="Normal1"/>
    <w:link w:val="Heading3Char"/>
    <w:rsid w:val="00540E67"/>
    <w:pPr>
      <w:keepNext/>
      <w:keepLines/>
      <w:spacing w:before="240" w:after="60"/>
      <w:ind w:left="720" w:hanging="720"/>
      <w:outlineLvl w:val="2"/>
    </w:pPr>
    <w:rPr>
      <w:b/>
      <w:sz w:val="26"/>
      <w:szCs w:val="26"/>
    </w:rPr>
  </w:style>
  <w:style w:type="paragraph" w:styleId="Heading4">
    <w:name w:val="heading 4"/>
    <w:basedOn w:val="Normal1"/>
    <w:next w:val="Normal1"/>
    <w:link w:val="Heading4Char"/>
    <w:rsid w:val="00540E67"/>
    <w:pPr>
      <w:keepNext/>
      <w:keepLines/>
      <w:spacing w:before="240" w:after="60"/>
      <w:ind w:left="864" w:hanging="864"/>
      <w:outlineLvl w:val="3"/>
    </w:pPr>
    <w:rPr>
      <w:b/>
      <w:sz w:val="28"/>
      <w:szCs w:val="28"/>
    </w:rPr>
  </w:style>
  <w:style w:type="paragraph" w:styleId="Heading5">
    <w:name w:val="heading 5"/>
    <w:basedOn w:val="Normal1"/>
    <w:next w:val="Normal1"/>
    <w:link w:val="Heading5Char"/>
    <w:rsid w:val="00540E67"/>
    <w:pPr>
      <w:keepNext/>
      <w:keepLines/>
      <w:spacing w:before="240" w:after="60"/>
      <w:ind w:left="1008" w:hanging="1008"/>
      <w:outlineLvl w:val="4"/>
    </w:pPr>
    <w:rPr>
      <w:b/>
      <w:i/>
      <w:sz w:val="26"/>
      <w:szCs w:val="26"/>
    </w:rPr>
  </w:style>
  <w:style w:type="paragraph" w:styleId="Heading6">
    <w:name w:val="heading 6"/>
    <w:basedOn w:val="Normal1"/>
    <w:next w:val="Normal1"/>
    <w:link w:val="Heading6Char"/>
    <w:rsid w:val="00540E67"/>
    <w:pPr>
      <w:keepNext/>
      <w:keepLines/>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E67"/>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540E67"/>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540E67"/>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540E67"/>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rsid w:val="00540E67"/>
    <w:rPr>
      <w:rFonts w:ascii="Times New Roman" w:eastAsia="Times New Roman" w:hAnsi="Times New Roman" w:cs="Times New Roman"/>
      <w:b/>
      <w:i/>
      <w:color w:val="000000"/>
      <w:sz w:val="26"/>
      <w:szCs w:val="26"/>
    </w:rPr>
  </w:style>
  <w:style w:type="character" w:customStyle="1" w:styleId="Heading6Char">
    <w:name w:val="Heading 6 Char"/>
    <w:basedOn w:val="DefaultParagraphFont"/>
    <w:link w:val="Heading6"/>
    <w:rsid w:val="00540E67"/>
    <w:rPr>
      <w:rFonts w:ascii="Times New Roman" w:eastAsia="Times New Roman" w:hAnsi="Times New Roman" w:cs="Times New Roman"/>
      <w:b/>
      <w:color w:val="000000"/>
    </w:rPr>
  </w:style>
  <w:style w:type="numbering" w:customStyle="1" w:styleId="NoList1">
    <w:name w:val="No List1"/>
    <w:next w:val="NoList"/>
    <w:uiPriority w:val="99"/>
    <w:semiHidden/>
    <w:unhideWhenUsed/>
    <w:rsid w:val="00540E67"/>
  </w:style>
  <w:style w:type="paragraph" w:customStyle="1" w:styleId="Normal1">
    <w:name w:val="Normal1"/>
    <w:rsid w:val="00540E6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540E67"/>
    <w:pPr>
      <w:keepNext/>
      <w:keepLines/>
      <w:spacing w:before="480" w:after="120"/>
    </w:pPr>
    <w:rPr>
      <w:b/>
      <w:sz w:val="72"/>
      <w:szCs w:val="72"/>
    </w:rPr>
  </w:style>
  <w:style w:type="character" w:customStyle="1" w:styleId="TitleChar">
    <w:name w:val="Title Char"/>
    <w:basedOn w:val="DefaultParagraphFont"/>
    <w:link w:val="Title"/>
    <w:rsid w:val="00540E67"/>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540E67"/>
    <w:pPr>
      <w:keepNext/>
      <w:keepLines/>
      <w:spacing w:before="360" w:after="80"/>
      <w:jc w:val="center"/>
    </w:pPr>
    <w:rPr>
      <w:rFonts w:ascii="Georgia" w:eastAsia="Georgia" w:hAnsi="Georgia" w:cs="Georgia"/>
      <w:i/>
      <w:color w:val="666666"/>
    </w:rPr>
  </w:style>
  <w:style w:type="character" w:customStyle="1" w:styleId="SubtitleChar">
    <w:name w:val="Subtitle Char"/>
    <w:basedOn w:val="DefaultParagraphFont"/>
    <w:link w:val="Subtitle"/>
    <w:rsid w:val="00540E67"/>
    <w:rPr>
      <w:rFonts w:ascii="Georgia" w:eastAsia="Georgia" w:hAnsi="Georgia" w:cs="Georgia"/>
      <w:i/>
      <w:color w:val="666666"/>
      <w:sz w:val="24"/>
      <w:szCs w:val="24"/>
    </w:rPr>
  </w:style>
  <w:style w:type="paragraph" w:styleId="BalloonText">
    <w:name w:val="Balloon Text"/>
    <w:basedOn w:val="Normal"/>
    <w:link w:val="BalloonTextChar"/>
    <w:uiPriority w:val="99"/>
    <w:semiHidden/>
    <w:unhideWhenUsed/>
    <w:rsid w:val="00540E67"/>
    <w:pPr>
      <w:pBdr>
        <w:top w:val="nil"/>
        <w:left w:val="nil"/>
        <w:bottom w:val="nil"/>
        <w:right w:val="nil"/>
        <w:between w:val="nil"/>
      </w:pBd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540E67"/>
    <w:rPr>
      <w:rFonts w:ascii="Lucida Grande" w:eastAsia="Times New Roman" w:hAnsi="Lucida Grande" w:cs="Lucida Grande"/>
      <w:color w:val="000000"/>
      <w:sz w:val="18"/>
      <w:szCs w:val="18"/>
    </w:rPr>
  </w:style>
  <w:style w:type="paragraph" w:styleId="Header">
    <w:name w:val="header"/>
    <w:basedOn w:val="Normal"/>
    <w:link w:val="HeaderChar"/>
    <w:uiPriority w:val="99"/>
    <w:unhideWhenUsed/>
    <w:rsid w:val="00540E67"/>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540E67"/>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40E67"/>
    <w:pPr>
      <w:pBdr>
        <w:top w:val="nil"/>
        <w:left w:val="nil"/>
        <w:bottom w:val="nil"/>
        <w:right w:val="nil"/>
        <w:between w:val="nil"/>
      </w:pBdr>
      <w:tabs>
        <w:tab w:val="center" w:pos="4153"/>
        <w:tab w:val="right" w:pos="8306"/>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540E67"/>
    <w:rPr>
      <w:rFonts w:ascii="Times New Roman" w:eastAsia="Times New Roman" w:hAnsi="Times New Roman" w:cs="Times New Roman"/>
      <w:color w:val="000000"/>
      <w:sz w:val="24"/>
      <w:szCs w:val="24"/>
    </w:rPr>
  </w:style>
  <w:style w:type="character" w:customStyle="1" w:styleId="Hyperlink1">
    <w:name w:val="Hyperlink1"/>
    <w:basedOn w:val="DefaultParagraphFont"/>
    <w:uiPriority w:val="99"/>
    <w:unhideWhenUsed/>
    <w:rsid w:val="00540E67"/>
    <w:rPr>
      <w:color w:val="0000FF"/>
      <w:u w:val="single"/>
    </w:rPr>
  </w:style>
  <w:style w:type="character" w:customStyle="1" w:styleId="UnresolvedMention1">
    <w:name w:val="Unresolved Mention1"/>
    <w:basedOn w:val="DefaultParagraphFont"/>
    <w:uiPriority w:val="99"/>
    <w:semiHidden/>
    <w:unhideWhenUsed/>
    <w:rsid w:val="00540E67"/>
    <w:rPr>
      <w:color w:val="808080"/>
      <w:shd w:val="clear" w:color="auto" w:fill="E6E6E6"/>
    </w:rPr>
  </w:style>
  <w:style w:type="paragraph" w:customStyle="1" w:styleId="Body">
    <w:name w:val="Body"/>
    <w:rsid w:val="00540E67"/>
    <w:pPr>
      <w:spacing w:line="256" w:lineRule="auto"/>
    </w:pPr>
    <w:rPr>
      <w:rFonts w:ascii="Calibri" w:eastAsia="Calibri" w:hAnsi="Calibri" w:cs="Calibri"/>
      <w:color w:val="000000"/>
      <w:u w:color="000000"/>
      <w:lang w:eastAsia="lv-LV"/>
    </w:rPr>
  </w:style>
  <w:style w:type="paragraph" w:styleId="ListParagraph">
    <w:name w:val="List Paragraph"/>
    <w:basedOn w:val="Normal"/>
    <w:link w:val="ListParagraphChar"/>
    <w:uiPriority w:val="34"/>
    <w:qFormat/>
    <w:rsid w:val="00540E67"/>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rPr>
  </w:style>
  <w:style w:type="character" w:styleId="FootnoteReference">
    <w:name w:val="footnote reference"/>
    <w:unhideWhenUsed/>
    <w:rsid w:val="00540E67"/>
    <w:rPr>
      <w:vertAlign w:val="superscript"/>
    </w:rPr>
  </w:style>
  <w:style w:type="paragraph" w:styleId="FootnoteText">
    <w:name w:val="footnote text"/>
    <w:basedOn w:val="Normal"/>
    <w:link w:val="FootnoteTextChar"/>
    <w:rsid w:val="00540E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0E67"/>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540E67"/>
    <w:rPr>
      <w:rFonts w:ascii="Times New Roman" w:eastAsia="Times New Roman" w:hAnsi="Times New Roman" w:cs="Times New Roman"/>
      <w:color w:val="000000"/>
      <w:sz w:val="24"/>
      <w:szCs w:val="24"/>
    </w:rPr>
  </w:style>
  <w:style w:type="paragraph" w:customStyle="1" w:styleId="Punkts">
    <w:name w:val="Punkts"/>
    <w:basedOn w:val="Normal"/>
    <w:autoRedefine/>
    <w:rsid w:val="00540E67"/>
    <w:pPr>
      <w:tabs>
        <w:tab w:val="left" w:pos="709"/>
      </w:tabs>
      <w:snapToGrid w:val="0"/>
      <w:spacing w:after="0" w:line="240" w:lineRule="auto"/>
      <w:ind w:left="360"/>
    </w:pPr>
    <w:rPr>
      <w:rFonts w:ascii="Times New Roman" w:eastAsia="Times New Roman" w:hAnsi="Times New Roman" w:cs="Times New Roman"/>
      <w:iCs/>
    </w:rPr>
  </w:style>
  <w:style w:type="paragraph" w:customStyle="1" w:styleId="BodyA">
    <w:name w:val="Body A"/>
    <w:rsid w:val="00540E6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styleId="BodyText">
    <w:name w:val="Body Text"/>
    <w:link w:val="BodyTextChar"/>
    <w:rsid w:val="00540E67"/>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BodyTextChar">
    <w:name w:val="Body Text Char"/>
    <w:basedOn w:val="DefaultParagraphFont"/>
    <w:link w:val="BodyText"/>
    <w:rsid w:val="00540E67"/>
    <w:rPr>
      <w:rFonts w:ascii="Times New Roman" w:eastAsia="Arial Unicode MS" w:hAnsi="Arial Unicode MS" w:cs="Arial Unicode MS"/>
      <w:color w:val="000000"/>
      <w:sz w:val="24"/>
      <w:szCs w:val="24"/>
      <w:u w:color="000000"/>
      <w:bdr w:val="nil"/>
      <w:lang w:eastAsia="lv-LV"/>
    </w:rPr>
  </w:style>
  <w:style w:type="paragraph" w:customStyle="1" w:styleId="CharChar">
    <w:name w:val="Char Char"/>
    <w:basedOn w:val="Normal"/>
    <w:rsid w:val="00540E67"/>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basedOn w:val="DefaultParagraphFont"/>
    <w:uiPriority w:val="99"/>
    <w:unhideWhenUsed/>
    <w:rsid w:val="00540E67"/>
    <w:rPr>
      <w:color w:val="0563C1" w:themeColor="hyperlink"/>
      <w:u w:val="single"/>
    </w:rPr>
  </w:style>
  <w:style w:type="paragraph" w:customStyle="1" w:styleId="Char">
    <w:name w:val="Char"/>
    <w:basedOn w:val="Normal"/>
    <w:rsid w:val="00540E67"/>
    <w:pPr>
      <w:spacing w:before="120" w:line="240" w:lineRule="exact"/>
      <w:ind w:firstLine="720"/>
      <w:jc w:val="both"/>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540E67"/>
    <w:rPr>
      <w:sz w:val="16"/>
      <w:szCs w:val="16"/>
    </w:rPr>
  </w:style>
  <w:style w:type="paragraph" w:styleId="CommentText">
    <w:name w:val="annotation text"/>
    <w:basedOn w:val="Normal"/>
    <w:link w:val="CommentTextChar"/>
    <w:uiPriority w:val="99"/>
    <w:semiHidden/>
    <w:unhideWhenUsed/>
    <w:rsid w:val="00540E67"/>
    <w:pPr>
      <w:spacing w:line="240" w:lineRule="auto"/>
    </w:pPr>
    <w:rPr>
      <w:sz w:val="20"/>
      <w:szCs w:val="20"/>
    </w:rPr>
  </w:style>
  <w:style w:type="character" w:customStyle="1" w:styleId="CommentTextChar">
    <w:name w:val="Comment Text Char"/>
    <w:basedOn w:val="DefaultParagraphFont"/>
    <w:link w:val="CommentText"/>
    <w:uiPriority w:val="99"/>
    <w:semiHidden/>
    <w:rsid w:val="00540E67"/>
    <w:rPr>
      <w:sz w:val="20"/>
      <w:szCs w:val="20"/>
    </w:rPr>
  </w:style>
  <w:style w:type="paragraph" w:styleId="CommentSubject">
    <w:name w:val="annotation subject"/>
    <w:basedOn w:val="CommentText"/>
    <w:next w:val="CommentText"/>
    <w:link w:val="CommentSubjectChar"/>
    <w:uiPriority w:val="99"/>
    <w:semiHidden/>
    <w:unhideWhenUsed/>
    <w:rsid w:val="00540E67"/>
    <w:rPr>
      <w:b/>
      <w:bCs/>
    </w:rPr>
  </w:style>
  <w:style w:type="character" w:customStyle="1" w:styleId="CommentSubjectChar">
    <w:name w:val="Comment Subject Char"/>
    <w:basedOn w:val="CommentTextChar"/>
    <w:link w:val="CommentSubject"/>
    <w:uiPriority w:val="99"/>
    <w:semiHidden/>
    <w:rsid w:val="00540E67"/>
    <w:rPr>
      <w:b/>
      <w:bCs/>
      <w:sz w:val="20"/>
      <w:szCs w:val="20"/>
    </w:rPr>
  </w:style>
  <w:style w:type="character" w:styleId="UnresolvedMention">
    <w:name w:val="Unresolved Mention"/>
    <w:basedOn w:val="DefaultParagraphFont"/>
    <w:uiPriority w:val="99"/>
    <w:semiHidden/>
    <w:unhideWhenUsed/>
    <w:rsid w:val="009830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freiberga@siguld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eader" Target="header2.xml"/><Relationship Id="rId10" Type="http://schemas.openxmlformats.org/officeDocument/2006/relationships/hyperlink" Target="mailto:liga.landsberga@sigulda.lv" TargetMode="External"/><Relationship Id="rId19" Type="http://schemas.openxmlformats.org/officeDocument/2006/relationships/hyperlink" Target="http://www.iub.go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EDC1-07B0-4A9D-9EAC-B4B91647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32</Pages>
  <Words>40205</Words>
  <Characters>22917</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5</cp:revision>
  <dcterms:created xsi:type="dcterms:W3CDTF">2018-01-30T10:25:00Z</dcterms:created>
  <dcterms:modified xsi:type="dcterms:W3CDTF">2018-01-31T13:00:00Z</dcterms:modified>
</cp:coreProperties>
</file>