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B23AC5" w:rsidRDefault="00E64874" w:rsidP="00E64874">
      <w:pPr>
        <w:spacing w:after="0" w:line="240" w:lineRule="auto"/>
        <w:jc w:val="center"/>
        <w:rPr>
          <w:rFonts w:ascii="Times New Roman" w:eastAsia="Times New Roman" w:hAnsi="Times New Roman" w:cs="Times New Roman"/>
          <w:lang w:eastAsia="lv-LV"/>
        </w:rPr>
      </w:pPr>
      <w:r w:rsidRPr="00B23AC5">
        <w:rPr>
          <w:rFonts w:ascii="Times New Roman" w:eastAsia="Times New Roman" w:hAnsi="Times New Roman" w:cs="Times New Roman"/>
          <w:lang w:eastAsia="lv-LV"/>
        </w:rPr>
        <w:t xml:space="preserve">Siguldas novada </w:t>
      </w:r>
      <w:r w:rsidR="00131683" w:rsidRPr="00B23AC5">
        <w:rPr>
          <w:rFonts w:ascii="Times New Roman" w:eastAsia="Times New Roman" w:hAnsi="Times New Roman" w:cs="Times New Roman"/>
          <w:lang w:eastAsia="lv-LV"/>
        </w:rPr>
        <w:t>pašvaldības</w:t>
      </w:r>
      <w:r w:rsidRPr="00B23AC5">
        <w:rPr>
          <w:rFonts w:ascii="Times New Roman" w:eastAsia="Times New Roman" w:hAnsi="Times New Roman" w:cs="Times New Roman"/>
          <w:lang w:eastAsia="lv-LV"/>
        </w:rPr>
        <w:t xml:space="preserve"> (</w:t>
      </w:r>
      <w:proofErr w:type="spellStart"/>
      <w:r w:rsidRPr="00B23AC5">
        <w:rPr>
          <w:rFonts w:ascii="Times New Roman" w:eastAsia="Times New Roman" w:hAnsi="Times New Roman" w:cs="Times New Roman"/>
          <w:lang w:eastAsia="lv-LV"/>
        </w:rPr>
        <w:t>reģ</w:t>
      </w:r>
      <w:proofErr w:type="spellEnd"/>
      <w:r w:rsidRPr="00B23AC5">
        <w:rPr>
          <w:rFonts w:ascii="Times New Roman" w:eastAsia="Times New Roman" w:hAnsi="Times New Roman" w:cs="Times New Roman"/>
          <w:lang w:eastAsia="lv-LV"/>
        </w:rPr>
        <w:t>.</w:t>
      </w:r>
      <w:r w:rsidR="00BA5BE9" w:rsidRPr="00B23AC5">
        <w:rPr>
          <w:rFonts w:ascii="Times New Roman" w:eastAsia="Times New Roman" w:hAnsi="Times New Roman" w:cs="Times New Roman"/>
          <w:lang w:eastAsia="lv-LV"/>
        </w:rPr>
        <w:t xml:space="preserve"> </w:t>
      </w:r>
      <w:r w:rsidRPr="00B23AC5">
        <w:rPr>
          <w:rFonts w:ascii="Times New Roman" w:eastAsia="Times New Roman" w:hAnsi="Times New Roman" w:cs="Times New Roman"/>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A80D31" w:rsidRPr="007A3423" w:rsidRDefault="003A055F" w:rsidP="00594A1C">
      <w:pPr>
        <w:spacing w:after="0" w:line="240" w:lineRule="auto"/>
        <w:jc w:val="center"/>
        <w:rPr>
          <w:rFonts w:ascii="Times New Roman" w:eastAsia="Times New Roman" w:hAnsi="Times New Roman" w:cs="Times New Roman"/>
          <w:b/>
          <w:bCs/>
          <w:sz w:val="32"/>
          <w:szCs w:val="32"/>
          <w:lang w:eastAsia="lv-LV"/>
        </w:rPr>
      </w:pPr>
      <w:r w:rsidRPr="00473AC7">
        <w:rPr>
          <w:rFonts w:ascii="Times New Roman" w:eastAsia="Times New Roman" w:hAnsi="Times New Roman" w:cs="Times New Roman"/>
          <w:b/>
          <w:bCs/>
          <w:sz w:val="36"/>
          <w:szCs w:val="36"/>
        </w:rPr>
        <w:t>„</w:t>
      </w:r>
      <w:r w:rsidR="00594A1C" w:rsidRPr="00594A1C">
        <w:rPr>
          <w:rFonts w:ascii="Times New Roman" w:hAnsi="Times New Roman" w:cs="Times New Roman"/>
          <w:bCs/>
          <w:sz w:val="32"/>
          <w:szCs w:val="32"/>
        </w:rPr>
        <w:t>Automātisko siltummezglu aprīkojuma, apkures inženiertehnisko iekārtu un tīklu uzraudzība un apkope Siguldas novada pašvaldības izglītības iestāžu ēkās</w:t>
      </w:r>
      <w:r w:rsidR="00A80D31" w:rsidRPr="007A3423">
        <w:rPr>
          <w:rFonts w:ascii="Times New Roman" w:eastAsia="Times New Roman" w:hAnsi="Times New Roman" w:cs="Times New Roman"/>
          <w:b/>
          <w:bCs/>
          <w:sz w:val="32"/>
          <w:szCs w:val="32"/>
          <w:lang w:eastAsia="lv-LV"/>
        </w:rPr>
        <w:t>”</w:t>
      </w:r>
    </w:p>
    <w:p w:rsidR="00A80D31" w:rsidRPr="007A3423" w:rsidRDefault="00A80D31" w:rsidP="00A80D3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2017/</w:t>
      </w:r>
      <w:r w:rsidR="00594A1C">
        <w:rPr>
          <w:rFonts w:ascii="Times New Roman" w:eastAsia="Times New Roman" w:hAnsi="Times New Roman" w:cs="Times New Roman"/>
          <w:sz w:val="24"/>
          <w:szCs w:val="24"/>
          <w:lang w:eastAsia="lv-LV"/>
        </w:rPr>
        <w:t>49</w:t>
      </w:r>
      <w:r w:rsidRPr="007A3423">
        <w:rPr>
          <w:rFonts w:ascii="Times New Roman" w:eastAsia="Times New Roman" w:hAnsi="Times New Roman" w:cs="Times New Roman"/>
          <w:sz w:val="24"/>
          <w:szCs w:val="24"/>
          <w:lang w:eastAsia="lv-LV"/>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.gada</w:t>
      </w:r>
      <w:r w:rsidR="00810277">
        <w:rPr>
          <w:rFonts w:ascii="Times New Roman" w:eastAsia="Times New Roman" w:hAnsi="Times New Roman" w:cs="Times New Roman"/>
          <w:lang w:eastAsia="lv-LV"/>
        </w:rPr>
        <w:t xml:space="preserve"> </w:t>
      </w:r>
      <w:proofErr w:type="gramStart"/>
      <w:r w:rsidR="00810277">
        <w:rPr>
          <w:rFonts w:ascii="Times New Roman" w:eastAsia="Times New Roman" w:hAnsi="Times New Roman" w:cs="Times New Roman"/>
          <w:lang w:eastAsia="lv-LV"/>
        </w:rPr>
        <w:t>2</w:t>
      </w:r>
      <w:r w:rsidR="00594A1C">
        <w:rPr>
          <w:rFonts w:ascii="Times New Roman" w:eastAsia="Times New Roman" w:hAnsi="Times New Roman" w:cs="Times New Roman"/>
          <w:lang w:eastAsia="lv-LV"/>
        </w:rPr>
        <w:t>4</w:t>
      </w:r>
      <w:r w:rsidR="00A80D31">
        <w:rPr>
          <w:rFonts w:ascii="Times New Roman" w:eastAsia="Times New Roman" w:hAnsi="Times New Roman" w:cs="Times New Roman"/>
          <w:lang w:eastAsia="lv-LV"/>
        </w:rPr>
        <w:t>.</w:t>
      </w:r>
      <w:r w:rsidR="00810277">
        <w:rPr>
          <w:rFonts w:ascii="Times New Roman" w:eastAsia="Times New Roman" w:hAnsi="Times New Roman" w:cs="Times New Roman"/>
          <w:lang w:eastAsia="lv-LV"/>
        </w:rPr>
        <w:t>nov</w:t>
      </w:r>
      <w:r w:rsidR="00A80D31">
        <w:rPr>
          <w:rFonts w:ascii="Times New Roman" w:eastAsia="Times New Roman" w:hAnsi="Times New Roman" w:cs="Times New Roman"/>
          <w:lang w:eastAsia="lv-LV"/>
        </w:rPr>
        <w:t>embrī</w:t>
      </w:r>
      <w:proofErr w:type="gramEnd"/>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A80D31">
        <w:rPr>
          <w:rFonts w:ascii="Times New Roman" w:eastAsia="Times New Roman" w:hAnsi="Times New Roman" w:cs="Times New Roman"/>
          <w:lang w:val="en-GB" w:eastAsia="lv-LV"/>
        </w:rPr>
        <w:t>SND 2017/</w:t>
      </w:r>
      <w:r w:rsidR="00594A1C">
        <w:rPr>
          <w:rFonts w:ascii="Times New Roman" w:eastAsia="Times New Roman" w:hAnsi="Times New Roman" w:cs="Times New Roman"/>
          <w:lang w:val="en-GB" w:eastAsia="lv-LV"/>
        </w:rPr>
        <w:t>49</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001E6E19">
        <w:rPr>
          <w:rFonts w:ascii="Times New Roman" w:eastAsia="Times New Roman" w:hAnsi="Times New Roman" w:cs="Times New Roman"/>
          <w:lang w:eastAsia="lv-LV"/>
        </w:rPr>
        <w:t xml:space="preserve"> </w:t>
      </w:r>
      <w:r w:rsidR="00810277">
        <w:rPr>
          <w:rFonts w:ascii="Times New Roman" w:eastAsia="Times New Roman" w:hAnsi="Times New Roman" w:cs="Times New Roman"/>
          <w:lang w:eastAsia="lv-LV"/>
        </w:rPr>
        <w:t>0</w:t>
      </w:r>
      <w:r w:rsidR="00594A1C">
        <w:rPr>
          <w:rFonts w:ascii="Times New Roman" w:eastAsia="Times New Roman" w:hAnsi="Times New Roman" w:cs="Times New Roman"/>
          <w:lang w:eastAsia="lv-LV"/>
        </w:rPr>
        <w:t>2</w:t>
      </w:r>
      <w:r w:rsidR="003A055F">
        <w:rPr>
          <w:rFonts w:ascii="Times New Roman" w:eastAsia="Times New Roman" w:hAnsi="Times New Roman" w:cs="Times New Roman"/>
          <w:lang w:eastAsia="lv-LV"/>
        </w:rPr>
        <w:t>.</w:t>
      </w:r>
      <w:r w:rsidR="00810277">
        <w:rPr>
          <w:rFonts w:ascii="Times New Roman" w:eastAsia="Times New Roman" w:hAnsi="Times New Roman" w:cs="Times New Roman"/>
          <w:lang w:eastAsia="lv-LV"/>
        </w:rPr>
        <w:t>11</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Nol</w:t>
      </w:r>
      <w:r w:rsidR="00FE4A6D">
        <w:rPr>
          <w:rFonts w:ascii="Times New Roman" w:eastAsia="Times New Roman" w:hAnsi="Times New Roman" w:cs="Times New Roman"/>
          <w:lang w:eastAsia="lv-LV"/>
        </w:rPr>
        <w:t xml:space="preserve">ikums ievietots Siguldas </w:t>
      </w:r>
      <w:r w:rsidR="00810277">
        <w:rPr>
          <w:rFonts w:ascii="Times New Roman" w:eastAsia="Times New Roman" w:hAnsi="Times New Roman" w:cs="Times New Roman"/>
          <w:lang w:eastAsia="lv-LV"/>
        </w:rPr>
        <w:t xml:space="preserve">novada pašvaldības </w:t>
      </w:r>
      <w:r w:rsidR="00FE4A6D">
        <w:rPr>
          <w:rFonts w:ascii="Times New Roman" w:eastAsia="Times New Roman" w:hAnsi="Times New Roman" w:cs="Times New Roman"/>
          <w:lang w:eastAsia="lv-LV"/>
        </w:rPr>
        <w:t>mājasl</w:t>
      </w:r>
      <w:r w:rsidRPr="00E64874">
        <w:rPr>
          <w:rFonts w:ascii="Times New Roman" w:eastAsia="Times New Roman" w:hAnsi="Times New Roman" w:cs="Times New Roman"/>
          <w:lang w:eastAsia="lv-LV"/>
        </w:rPr>
        <w:t xml:space="preserve">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810277">
        <w:rPr>
          <w:rFonts w:ascii="Times New Roman" w:eastAsia="Times New Roman" w:hAnsi="Times New Roman" w:cs="Times New Roman"/>
          <w:lang w:eastAsia="lv-LV"/>
        </w:rPr>
        <w:t>0</w:t>
      </w:r>
      <w:r w:rsidR="00594A1C">
        <w:rPr>
          <w:rFonts w:ascii="Times New Roman" w:eastAsia="Times New Roman" w:hAnsi="Times New Roman" w:cs="Times New Roman"/>
          <w:lang w:eastAsia="lv-LV"/>
        </w:rPr>
        <w:t>2</w:t>
      </w:r>
      <w:r w:rsidR="003A055F">
        <w:rPr>
          <w:rFonts w:ascii="Times New Roman" w:eastAsia="Times New Roman" w:hAnsi="Times New Roman" w:cs="Times New Roman"/>
          <w:lang w:eastAsia="lv-LV"/>
        </w:rPr>
        <w:t>.</w:t>
      </w:r>
      <w:r w:rsidR="00810277">
        <w:rPr>
          <w:rFonts w:ascii="Times New Roman" w:eastAsia="Times New Roman" w:hAnsi="Times New Roman" w:cs="Times New Roman"/>
          <w:lang w:eastAsia="lv-LV"/>
        </w:rPr>
        <w:t>11</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r w:rsidR="00810277">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Iepirkuma komisijas priekšsēdētāja</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3A055F">
        <w:rPr>
          <w:rFonts w:ascii="Times New Roman" w:eastAsia="Times New Roman" w:hAnsi="Times New Roman" w:cs="Times New Roman"/>
          <w:lang w:eastAsia="lv-LV"/>
        </w:rPr>
        <w:t>Inga Zālīte</w:t>
      </w:r>
    </w:p>
    <w:p w:rsid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Komisijas locek</w:t>
      </w:r>
      <w:r w:rsidR="00810277">
        <w:rPr>
          <w:rFonts w:ascii="Times New Roman" w:eastAsia="Times New Roman" w:hAnsi="Times New Roman" w:cs="Times New Roman"/>
          <w:lang w:eastAsia="lv-LV"/>
        </w:rPr>
        <w:t>ļi</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7774D9">
        <w:rPr>
          <w:rFonts w:ascii="Times New Roman" w:eastAsia="Times New Roman" w:hAnsi="Times New Roman" w:cs="Times New Roman"/>
          <w:lang w:eastAsia="lv-LV"/>
        </w:rPr>
        <w:t xml:space="preserve">Rudīte </w:t>
      </w:r>
      <w:proofErr w:type="spellStart"/>
      <w:r w:rsidR="007774D9">
        <w:rPr>
          <w:rFonts w:ascii="Times New Roman" w:eastAsia="Times New Roman" w:hAnsi="Times New Roman" w:cs="Times New Roman"/>
          <w:lang w:eastAsia="lv-LV"/>
        </w:rPr>
        <w:t>Bete</w:t>
      </w:r>
      <w:proofErr w:type="spellEnd"/>
    </w:p>
    <w:p w:rsidR="003A055F" w:rsidRPr="001D3A7A" w:rsidRDefault="003A055F" w:rsidP="001D3A7A">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Anita </w:t>
      </w:r>
      <w:proofErr w:type="spellStart"/>
      <w:r>
        <w:rPr>
          <w:rFonts w:ascii="Times New Roman" w:eastAsia="Times New Roman" w:hAnsi="Times New Roman" w:cs="Times New Roman"/>
          <w:lang w:eastAsia="lv-LV"/>
        </w:rPr>
        <w:t>Strautmane</w:t>
      </w:r>
      <w:proofErr w:type="spellEnd"/>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Pieaicinātā persona</w:t>
      </w:r>
    </w:p>
    <w:p w:rsidR="00594A1C" w:rsidRDefault="00594A1C" w:rsidP="00614BBD">
      <w:pPr>
        <w:spacing w:after="0" w:line="240" w:lineRule="auto"/>
        <w:ind w:left="284"/>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Teritorijas attīstības pārvaldes Īpašumu un vides pārvaldības nodaļas </w:t>
      </w:r>
    </w:p>
    <w:p w:rsidR="00810277" w:rsidRDefault="00594A1C" w:rsidP="00614BBD">
      <w:pPr>
        <w:spacing w:after="0" w:line="240" w:lineRule="auto"/>
        <w:ind w:left="284"/>
        <w:rPr>
          <w:rFonts w:ascii="Times New Roman" w:eastAsia="Times New Roman" w:hAnsi="Times New Roman" w:cs="Times New Roman"/>
          <w:lang w:eastAsia="lv-LV"/>
        </w:rPr>
      </w:pPr>
      <w:r>
        <w:rPr>
          <w:rFonts w:ascii="Times New Roman" w:eastAsia="Times New Roman" w:hAnsi="Times New Roman" w:cs="Times New Roman"/>
          <w:lang w:eastAsia="lv-LV"/>
        </w:rPr>
        <w:t>nekustamā īpašuma speciālists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Lauris </w:t>
      </w:r>
      <w:proofErr w:type="spellStart"/>
      <w:r>
        <w:rPr>
          <w:rFonts w:ascii="Times New Roman" w:eastAsia="Times New Roman" w:hAnsi="Times New Roman" w:cs="Times New Roman"/>
          <w:lang w:eastAsia="lv-LV"/>
        </w:rPr>
        <w:t>Lācgalvis</w:t>
      </w:r>
      <w:proofErr w:type="spellEnd"/>
    </w:p>
    <w:p w:rsidR="00614BBD" w:rsidRPr="007A3423" w:rsidRDefault="00614BBD" w:rsidP="00614BBD">
      <w:pPr>
        <w:spacing w:after="0" w:line="240" w:lineRule="auto"/>
        <w:ind w:left="284"/>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 xml:space="preserve">Protokolē: </w:t>
      </w:r>
    </w:p>
    <w:p w:rsidR="00614BBD" w:rsidRPr="007A3423" w:rsidRDefault="00807A00" w:rsidP="00807A00">
      <w:pPr>
        <w:spacing w:after="0" w:line="240" w:lineRule="auto"/>
        <w:ind w:firstLine="284"/>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vadītāja vietniece</w:t>
      </w:r>
      <w:r w:rsidR="00614BBD" w:rsidRPr="007A3423">
        <w:rPr>
          <w:rFonts w:ascii="Times New Roman" w:eastAsia="Times New Roman" w:hAnsi="Times New Roman" w:cs="Times New Roman"/>
          <w:lang w:eastAsia="lv-LV"/>
        </w:rPr>
        <w:t xml:space="preserve"> iepirkuma jautājumos</w:t>
      </w:r>
      <w:r w:rsidR="00614BBD" w:rsidRPr="007A3423">
        <w:rPr>
          <w:rFonts w:ascii="Times New Roman" w:eastAsia="Times New Roman" w:hAnsi="Times New Roman" w:cs="Times New Roman"/>
          <w:lang w:eastAsia="lv-LV"/>
        </w:rPr>
        <w:tab/>
      </w:r>
      <w:r w:rsidR="00614BBD"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 xml:space="preserve">Inguna </w:t>
      </w:r>
      <w:proofErr w:type="spellStart"/>
      <w:r>
        <w:rPr>
          <w:rFonts w:ascii="Times New Roman" w:eastAsia="Times New Roman" w:hAnsi="Times New Roman" w:cs="Times New Roman"/>
          <w:lang w:eastAsia="lv-LV"/>
        </w:rPr>
        <w:t>Abzalone</w:t>
      </w:r>
      <w:proofErr w:type="spellEnd"/>
    </w:p>
    <w:p w:rsidR="00F8408A" w:rsidRPr="00E85DC4" w:rsidRDefault="00FD1182" w:rsidP="00FD1182">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1D3A7A" w:rsidRDefault="00810277" w:rsidP="00E64874">
      <w:pPr>
        <w:spacing w:after="0" w:line="240" w:lineRule="auto"/>
        <w:jc w:val="both"/>
        <w:rPr>
          <w:rFonts w:ascii="Times New Roman" w:eastAsia="Times New Roman" w:hAnsi="Times New Roman" w:cs="Times New Roman"/>
        </w:rPr>
      </w:pPr>
      <w:r w:rsidRPr="00810277">
        <w:rPr>
          <w:rFonts w:ascii="Times New Roman" w:eastAsia="Times New Roman" w:hAnsi="Times New Roman" w:cs="Times New Roman"/>
        </w:rPr>
        <w:t>Iepirkum</w:t>
      </w:r>
      <w:r w:rsidR="00900CD6">
        <w:rPr>
          <w:rFonts w:ascii="Times New Roman" w:eastAsia="Times New Roman" w:hAnsi="Times New Roman" w:cs="Times New Roman"/>
        </w:rPr>
        <w:t>a</w:t>
      </w:r>
      <w:r w:rsidRPr="00810277">
        <w:rPr>
          <w:rFonts w:ascii="Times New Roman" w:eastAsia="Times New Roman" w:hAnsi="Times New Roman" w:cs="Times New Roman"/>
        </w:rPr>
        <w:t xml:space="preserve"> komisija izveidota 27.07.2017. ar Siguldas novada pašvaldības domes sēdes lēmumu (protokols Nr.13, §5). Iepirkum</w:t>
      </w:r>
      <w:r w:rsidR="00900CD6">
        <w:rPr>
          <w:rFonts w:ascii="Times New Roman" w:eastAsia="Times New Roman" w:hAnsi="Times New Roman" w:cs="Times New Roman"/>
        </w:rPr>
        <w:t>a</w:t>
      </w:r>
      <w:r w:rsidRPr="00810277">
        <w:rPr>
          <w:rFonts w:ascii="Times New Roman" w:eastAsia="Times New Roman" w:hAnsi="Times New Roman" w:cs="Times New Roman"/>
        </w:rPr>
        <w:t xml:space="preserve"> komisijas sastāvā veiktas izmaiņas 29.09.2017. ar Siguldas novada pašvaldības domes sēdes lēmumu (protokols Nr.17, §16)</w:t>
      </w:r>
      <w:r w:rsidR="00634E21">
        <w:rPr>
          <w:rFonts w:ascii="Times New Roman" w:eastAsia="Times New Roman" w:hAnsi="Times New Roman" w:cs="Times New Roman"/>
        </w:rPr>
        <w:t xml:space="preserve"> un </w:t>
      </w:r>
      <w:r w:rsidR="00634E21" w:rsidRPr="00810277">
        <w:rPr>
          <w:rFonts w:ascii="Times New Roman" w:eastAsia="Times New Roman" w:hAnsi="Times New Roman" w:cs="Times New Roman"/>
        </w:rPr>
        <w:t>02.10.2017. rīkojumu Nr.10.-7./97</w:t>
      </w:r>
      <w:r w:rsidR="00634E21">
        <w:rPr>
          <w:rFonts w:ascii="Times New Roman" w:eastAsia="Times New Roman" w:hAnsi="Times New Roman" w:cs="Times New Roman"/>
        </w:rPr>
        <w:t xml:space="preserve"> “Par Iepirkuma komisiju sastāvu noteikšanu pēc izmaiņām Siguldas novada pašvaldības Iepirkuma komisijas sastāvā</w:t>
      </w:r>
      <w:r w:rsidR="007774D9">
        <w:rPr>
          <w:rFonts w:ascii="Times New Roman" w:eastAsia="Times New Roman" w:hAnsi="Times New Roman" w:cs="Times New Roman"/>
        </w:rPr>
        <w:t>.</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5C77EC" w:rsidRPr="005C77EC">
        <w:rPr>
          <w:rFonts w:ascii="Times New Roman" w:eastAsia="Times New Roman" w:hAnsi="Times New Roman" w:cs="Times New Roman"/>
          <w:sz w:val="24"/>
          <w:szCs w:val="24"/>
        </w:rPr>
        <w:t xml:space="preserve"> </w:t>
      </w:r>
      <w:r w:rsidR="00232D95">
        <w:rPr>
          <w:rFonts w:ascii="Times New Roman" w:eastAsia="Times New Roman" w:hAnsi="Times New Roman" w:cs="Times New Roman"/>
        </w:rPr>
        <w:t>i</w:t>
      </w:r>
      <w:r w:rsidR="005C77EC" w:rsidRPr="005C77EC">
        <w:rPr>
          <w:rFonts w:ascii="Times New Roman" w:eastAsia="Times New Roman" w:hAnsi="Times New Roman" w:cs="Times New Roman"/>
        </w:rPr>
        <w:t xml:space="preserve">epirkuma </w:t>
      </w:r>
      <w:r w:rsidR="005C77EC" w:rsidRPr="00900CD6">
        <w:rPr>
          <w:rFonts w:ascii="Times New Roman" w:eastAsia="Times New Roman" w:hAnsi="Times New Roman" w:cs="Times New Roman"/>
        </w:rPr>
        <w:t>priekšmets ir</w:t>
      </w:r>
      <w:r w:rsidR="00900CD6" w:rsidRPr="00900CD6">
        <w:rPr>
          <w:rFonts w:ascii="Times New Roman" w:eastAsia="Times New Roman" w:hAnsi="Times New Roman" w:cs="Times New Roman"/>
        </w:rPr>
        <w:t xml:space="preserve"> </w:t>
      </w:r>
      <w:r w:rsidR="00900CD6" w:rsidRPr="00900CD6">
        <w:rPr>
          <w:rFonts w:ascii="Times New Roman" w:hAnsi="Times New Roman" w:cs="Times New Roman"/>
        </w:rPr>
        <w:t>automātisko siltummezglu aprīkojuma, apkures inženiertehnisko iekārtu un tīklu uzraudzība un apkope Siguldas novada pašvaldības izglītības iestāžu ēkās uz 2 (diviem) gadiem, kas jāveic saskaņā ar Siguldas novada pašvaldības izglītības iestāžu ēku sarakstu ar adresēm un apjomiem (Nolikuma 2.pielikums), Tehnisko specifikāciju (Nolikuma 3.pielikums)</w:t>
      </w:r>
      <w:r w:rsidR="009709BE" w:rsidRPr="00900CD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3A055F">
        <w:rPr>
          <w:rFonts w:ascii="Times New Roman" w:eastAsia="Calibri" w:hAnsi="Times New Roman" w:cs="Times New Roman"/>
        </w:rPr>
        <w:t>, kuru nosaka vērtējot cenu</w:t>
      </w:r>
      <w:r w:rsidRPr="00E64874">
        <w:rPr>
          <w:rFonts w:ascii="Times New Roman" w:eastAsia="Calibri" w:hAnsi="Times New Roman" w:cs="Times New Roman"/>
        </w:rPr>
        <w:t>.</w:t>
      </w:r>
    </w:p>
    <w:p w:rsidR="00E64874" w:rsidRPr="00E64874" w:rsidRDefault="00E64874" w:rsidP="007774D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7774D9" w:rsidP="007774D9">
      <w:pPr>
        <w:spacing w:after="0" w:line="240" w:lineRule="auto"/>
        <w:ind w:left="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Pretendenta nosaukums, adrese.</w:t>
      </w:r>
    </w:p>
    <w:p w:rsidR="007774D9" w:rsidRDefault="00AB5ADF" w:rsidP="007774D9">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CE68B5">
        <w:rPr>
          <w:rFonts w:ascii="Times New Roman" w:eastAsia="Times New Roman" w:hAnsi="Times New Roman" w:cs="Times New Roman"/>
          <w:b/>
          <w:lang w:eastAsia="lv-LV"/>
        </w:rPr>
        <w:t>Atlases dokumenti</w:t>
      </w:r>
    </w:p>
    <w:p w:rsidR="00900CD6" w:rsidRPr="00FA6CD8" w:rsidRDefault="00FA6CD8" w:rsidP="000B469C">
      <w:pPr>
        <w:pStyle w:val="Heading3"/>
        <w:numPr>
          <w:ilvl w:val="0"/>
          <w:numId w:val="0"/>
        </w:numPr>
        <w:spacing w:before="0" w:after="0"/>
        <w:ind w:left="720" w:hanging="720"/>
        <w:jc w:val="both"/>
        <w:rPr>
          <w:rFonts w:cs="Times New Roman"/>
          <w:b w:val="0"/>
          <w:sz w:val="22"/>
          <w:szCs w:val="22"/>
          <w:lang w:val="lv-LV"/>
        </w:rPr>
      </w:pPr>
      <w:r>
        <w:rPr>
          <w:rFonts w:cs="Times New Roman"/>
          <w:b w:val="0"/>
          <w:sz w:val="22"/>
          <w:szCs w:val="22"/>
        </w:rPr>
        <w:t>6.1.1.</w:t>
      </w:r>
      <w:r>
        <w:rPr>
          <w:rFonts w:cs="Times New Roman"/>
          <w:b w:val="0"/>
          <w:sz w:val="22"/>
          <w:szCs w:val="22"/>
        </w:rPr>
        <w:tab/>
      </w:r>
      <w:r w:rsidR="00900CD6" w:rsidRPr="00FA6CD8">
        <w:rPr>
          <w:rFonts w:cs="Times New Roman"/>
          <w:b w:val="0"/>
          <w:sz w:val="22"/>
          <w:szCs w:val="22"/>
          <w:lang w:val="lv-LV"/>
        </w:rPr>
        <w:t xml:space="preserve">Pretendenta </w:t>
      </w:r>
      <w:smartTag w:uri="schemas-tilde-lv/tildestengine" w:element="veidnes">
        <w:smartTagPr>
          <w:attr w:name="id" w:val="-1"/>
          <w:attr w:name="baseform" w:val="pieteikums"/>
          <w:attr w:name="text" w:val="pieteikums"/>
        </w:smartTagPr>
        <w:r w:rsidR="00900CD6" w:rsidRPr="00FA6CD8">
          <w:rPr>
            <w:rFonts w:cs="Times New Roman"/>
            <w:b w:val="0"/>
            <w:sz w:val="22"/>
            <w:szCs w:val="22"/>
            <w:lang w:val="lv-LV"/>
          </w:rPr>
          <w:t>pieteikums</w:t>
        </w:r>
      </w:smartTag>
      <w:r w:rsidR="00900CD6" w:rsidRPr="00FA6CD8">
        <w:rPr>
          <w:rFonts w:cs="Times New Roman"/>
          <w:b w:val="0"/>
          <w:sz w:val="22"/>
          <w:szCs w:val="22"/>
          <w:lang w:val="lv-LV"/>
        </w:rPr>
        <w:t xml:space="preserve"> (Nolikuma 1.pielikums) dalībai iepirkumā. Pieteikumu paraksta Pretendenta pilnvarota persona.</w:t>
      </w:r>
    </w:p>
    <w:p w:rsidR="00900CD6" w:rsidRPr="00FA6CD8" w:rsidRDefault="00FA6CD8" w:rsidP="000B469C">
      <w:pPr>
        <w:pStyle w:val="Heading3"/>
        <w:numPr>
          <w:ilvl w:val="0"/>
          <w:numId w:val="0"/>
        </w:numPr>
        <w:spacing w:before="0" w:after="0"/>
        <w:ind w:left="720" w:hanging="720"/>
        <w:jc w:val="both"/>
        <w:rPr>
          <w:rFonts w:cs="Times New Roman"/>
          <w:b w:val="0"/>
          <w:sz w:val="22"/>
          <w:szCs w:val="22"/>
          <w:lang w:val="lv-LV"/>
        </w:rPr>
      </w:pPr>
      <w:r w:rsidRPr="00FA6CD8">
        <w:rPr>
          <w:rFonts w:cs="Times New Roman"/>
          <w:b w:val="0"/>
          <w:sz w:val="22"/>
          <w:szCs w:val="22"/>
          <w:lang w:val="lv-LV"/>
        </w:rPr>
        <w:t>6</w:t>
      </w:r>
      <w:r w:rsidR="00900CD6" w:rsidRPr="00FA6CD8">
        <w:rPr>
          <w:rFonts w:cs="Times New Roman"/>
          <w:b w:val="0"/>
          <w:sz w:val="22"/>
          <w:szCs w:val="22"/>
          <w:lang w:val="lv-LV"/>
        </w:rPr>
        <w:t>.1.2.  Lai apliecinātu atbilstību Nolikuma 3.1.3.apakšpunkta prasībām Pretendentam jāiesniedz apliecinājums, ka tas ir reģistrēta Latvijas Republikas komercreģistrā vai ārvalstīs attiecīgās valsts likumdošanā paredzētajā kārtībā. Piegādātāju apvienībai jāiesniedz tās dalībnieku parakstīts apliecinājums, ka tā tiks reģistrēta līdz Līguma noslēgšanas dienai.</w:t>
      </w:r>
    </w:p>
    <w:p w:rsidR="00900CD6" w:rsidRPr="00FA6CD8" w:rsidRDefault="00FA6CD8" w:rsidP="000B469C">
      <w:pPr>
        <w:spacing w:after="0"/>
        <w:ind w:left="720" w:hanging="720"/>
        <w:jc w:val="both"/>
        <w:rPr>
          <w:rFonts w:ascii="Times New Roman" w:hAnsi="Times New Roman" w:cs="Times New Roman"/>
          <w:lang w:val="en-GB"/>
        </w:rPr>
      </w:pPr>
      <w:r>
        <w:rPr>
          <w:rFonts w:ascii="Times New Roman" w:hAnsi="Times New Roman" w:cs="Times New Roman"/>
          <w:lang w:val="en-GB"/>
        </w:rPr>
        <w:t>6</w:t>
      </w:r>
      <w:r w:rsidR="00900CD6" w:rsidRPr="00FA6CD8">
        <w:rPr>
          <w:rFonts w:ascii="Times New Roman" w:hAnsi="Times New Roman" w:cs="Times New Roman"/>
          <w:lang w:val="en-GB"/>
        </w:rPr>
        <w:t>.1.3.</w:t>
      </w:r>
      <w:r w:rsidR="00900CD6" w:rsidRPr="00FA6CD8">
        <w:rPr>
          <w:rFonts w:ascii="Times New Roman" w:hAnsi="Times New Roman" w:cs="Times New Roman"/>
          <w:lang w:val="en-GB"/>
        </w:rPr>
        <w:tab/>
      </w:r>
      <w:r w:rsidR="00900CD6" w:rsidRPr="00FA6CD8">
        <w:rPr>
          <w:rFonts w:ascii="Times New Roman" w:hAnsi="Times New Roman" w:cs="Times New Roman"/>
        </w:rPr>
        <w:t>Lai apliecinātu atbilstību Nolikuma 3.1.4.punkta prasībām Pretendentam (ārvalstu personai) jāiesniedz apliecinājums, ka tam ir reģistrētas tiesības veikt komercdarbību būvniecībā attiecīgās valsts likumdošanā paredzētajā kārtībā. Ārvalstu personai, kas nav reģistrēta Latvijas Republikas Būvkomersantu reģistrā, ja tā tiks atzīta par uzvarētāju, jāiesniedz apliecinājums, ka līdz Līguma slēgšanas dienai tiks reģistrēta Latvijas Republikas Būvkomersantu reģistrā.</w:t>
      </w:r>
      <w:r w:rsidR="00900CD6" w:rsidRPr="00FA6CD8">
        <w:rPr>
          <w:rFonts w:ascii="Times New Roman" w:hAnsi="Times New Roman" w:cs="Times New Roman"/>
          <w:b/>
        </w:rPr>
        <w:t xml:space="preserve"> </w:t>
      </w:r>
      <w:r w:rsidR="00900CD6" w:rsidRPr="00FA6CD8">
        <w:rPr>
          <w:rFonts w:ascii="Times New Roman" w:hAnsi="Times New Roman" w:cs="Times New Roman"/>
        </w:rPr>
        <w:t>Piegādātāju apvienībai jāiesniedz apliecinājums, ka tā tiks reģistrēta Būvkomersantu reģistrā (pēc reģistrācijas komercreģistrā) līdz Līguma noslēgšanai.</w:t>
      </w:r>
    </w:p>
    <w:p w:rsidR="00900CD6" w:rsidRPr="00FA6CD8" w:rsidRDefault="00FA6CD8" w:rsidP="000B469C">
      <w:pPr>
        <w:spacing w:after="0"/>
        <w:ind w:left="720" w:hanging="720"/>
        <w:jc w:val="both"/>
        <w:rPr>
          <w:rFonts w:ascii="Times New Roman" w:hAnsi="Times New Roman" w:cs="Times New Roman"/>
          <w:i/>
        </w:rPr>
      </w:pPr>
      <w:r>
        <w:rPr>
          <w:rFonts w:ascii="Times New Roman" w:hAnsi="Times New Roman" w:cs="Times New Roman"/>
          <w:color w:val="000000"/>
        </w:rPr>
        <w:lastRenderedPageBreak/>
        <w:t>6</w:t>
      </w:r>
      <w:r w:rsidR="00900CD6" w:rsidRPr="00FA6CD8">
        <w:rPr>
          <w:rFonts w:ascii="Times New Roman" w:hAnsi="Times New Roman" w:cs="Times New Roman"/>
          <w:color w:val="000000"/>
        </w:rPr>
        <w:t>.1.4.</w:t>
      </w:r>
      <w:r w:rsidR="00900CD6" w:rsidRPr="00FA6CD8">
        <w:rPr>
          <w:rFonts w:ascii="Times New Roman" w:hAnsi="Times New Roman" w:cs="Times New Roman"/>
          <w:color w:val="000000"/>
        </w:rPr>
        <w:tab/>
      </w:r>
      <w:r w:rsidR="00900CD6" w:rsidRPr="00FA6CD8">
        <w:rPr>
          <w:rFonts w:ascii="Times New Roman" w:hAnsi="Times New Roman" w:cs="Times New Roman"/>
        </w:rPr>
        <w:t>Pretendenta apliecinājums par pretendenta gada finanšu apgrozījumu iepirkuma priekšmetā minēto pakalpojumu/darbu veikšanā – par 2014.g., 2015.g., 2016.gadu, 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Ja Pretendents ir reģistrēts ārvalstī, lai apliecinātu atbilstību Nolikuma 3.2.1., 3.2.2.punktā noteiktajām prasībām, Pretendentam ir tiesības iesniegt līdzvērtīgus dokumentus atbilstoši to reģistrācijas valsts normatīvajam regulējumam.</w:t>
      </w:r>
    </w:p>
    <w:p w:rsidR="00900CD6" w:rsidRPr="00FA6CD8" w:rsidRDefault="00FA6CD8" w:rsidP="000B469C">
      <w:pPr>
        <w:spacing w:after="0"/>
        <w:ind w:left="680" w:hanging="680"/>
        <w:jc w:val="both"/>
        <w:rPr>
          <w:rFonts w:ascii="Times New Roman" w:hAnsi="Times New Roman" w:cs="Times New Roman"/>
        </w:rPr>
      </w:pPr>
      <w:r>
        <w:rPr>
          <w:rFonts w:ascii="Times New Roman" w:hAnsi="Times New Roman" w:cs="Times New Roman"/>
        </w:rPr>
        <w:t>6</w:t>
      </w:r>
      <w:r w:rsidR="00900CD6" w:rsidRPr="00FA6CD8">
        <w:rPr>
          <w:rFonts w:ascii="Times New Roman" w:hAnsi="Times New Roman" w:cs="Times New Roman"/>
        </w:rPr>
        <w:t>.1.5.</w:t>
      </w:r>
      <w:r w:rsidR="00900CD6" w:rsidRPr="00FA6CD8">
        <w:rPr>
          <w:rFonts w:ascii="Times New Roman" w:hAnsi="Times New Roman" w:cs="Times New Roman"/>
        </w:rPr>
        <w:tab/>
        <w:t>Pretendenta apstiprināts pretendenta un apakšuzņēmēju (ja Pretendents pakalpojuma veikšanai plāno piesaistīt apakšuzņēmējus un balstīties uz to tehniskajām un profesionālajām iespējām) un/vai attiecīgā piegādātāju apvienības dalībnieka</w:t>
      </w:r>
      <w:r w:rsidR="00900CD6" w:rsidRPr="00FA6CD8">
        <w:rPr>
          <w:rFonts w:ascii="Times New Roman" w:hAnsi="Times New Roman" w:cs="Times New Roman"/>
          <w:i/>
          <w:color w:val="FF0000"/>
        </w:rPr>
        <w:t xml:space="preserve"> </w:t>
      </w:r>
      <w:r w:rsidR="00900CD6" w:rsidRPr="00FA6CD8">
        <w:rPr>
          <w:rFonts w:ascii="Times New Roman" w:hAnsi="Times New Roman" w:cs="Times New Roman"/>
        </w:rPr>
        <w:t>profesionālās pieredzes saraksts, kas sagatavots atbilstoši Nolikumam pievienotajai formai (Nolikuma 4.pielikums) un iepirkuma Nolikuma 3.3.1., 3.3.2.apakšpunkta prasībām.</w:t>
      </w:r>
    </w:p>
    <w:p w:rsidR="00900CD6" w:rsidRPr="00FA6CD8" w:rsidRDefault="00900CD6" w:rsidP="000B469C">
      <w:pPr>
        <w:spacing w:after="0"/>
        <w:ind w:left="680"/>
        <w:jc w:val="both"/>
        <w:rPr>
          <w:rFonts w:ascii="Times New Roman" w:hAnsi="Times New Roman" w:cs="Times New Roman"/>
          <w:i/>
        </w:rPr>
      </w:pPr>
      <w:r w:rsidRPr="00FA6CD8">
        <w:rPr>
          <w:rFonts w:ascii="Times New Roman" w:hAnsi="Times New Roman" w:cs="Times New Roman"/>
        </w:rPr>
        <w:t xml:space="preserve">Klāt pievienojot rakstiskas pasūtītāju atsauksmes, kas apliecina, ka Pretendents ir veicis pakalpojumu vismaz 3 (trīs) objektos ar siltummezgla jaudu virs 500 </w:t>
      </w:r>
      <w:proofErr w:type="spellStart"/>
      <w:r w:rsidRPr="00FA6CD8">
        <w:rPr>
          <w:rFonts w:ascii="Times New Roman" w:hAnsi="Times New Roman" w:cs="Times New Roman"/>
        </w:rPr>
        <w:t>kW</w:t>
      </w:r>
      <w:proofErr w:type="spellEnd"/>
      <w:r w:rsidRPr="00FA6CD8">
        <w:rPr>
          <w:rFonts w:ascii="Times New Roman" w:hAnsi="Times New Roman" w:cs="Times New Roman"/>
        </w:rPr>
        <w:t>, atbilstoši Nolikuma 3.3.1.apakšpunkta prasībām.</w:t>
      </w:r>
    </w:p>
    <w:p w:rsidR="00900CD6" w:rsidRPr="00FA6CD8" w:rsidRDefault="00FA6CD8" w:rsidP="000B469C">
      <w:pPr>
        <w:spacing w:after="0"/>
        <w:ind w:left="680" w:hanging="680"/>
        <w:jc w:val="both"/>
        <w:rPr>
          <w:rFonts w:ascii="Times New Roman" w:hAnsi="Times New Roman" w:cs="Times New Roman"/>
          <w:i/>
        </w:rPr>
      </w:pPr>
      <w:r>
        <w:rPr>
          <w:rFonts w:ascii="Times New Roman" w:hAnsi="Times New Roman" w:cs="Times New Roman"/>
        </w:rPr>
        <w:t>6</w:t>
      </w:r>
      <w:r w:rsidR="00900CD6" w:rsidRPr="00FA6CD8">
        <w:rPr>
          <w:rFonts w:ascii="Times New Roman" w:hAnsi="Times New Roman" w:cs="Times New Roman"/>
        </w:rPr>
        <w:t>.1.6.</w:t>
      </w:r>
      <w:r w:rsidR="00900CD6" w:rsidRPr="00FA6CD8">
        <w:rPr>
          <w:rFonts w:ascii="Times New Roman" w:hAnsi="Times New Roman" w:cs="Times New Roman"/>
        </w:rPr>
        <w:tab/>
      </w:r>
      <w:r w:rsidR="00900CD6" w:rsidRPr="00FA6CD8">
        <w:rPr>
          <w:rFonts w:ascii="Times New Roman" w:hAnsi="Times New Roman" w:cs="Times New Roman"/>
          <w:u w:val="single"/>
        </w:rPr>
        <w:t xml:space="preserve">Pretendents iesniedz: </w:t>
      </w:r>
    </w:p>
    <w:p w:rsidR="00900CD6" w:rsidRPr="00FA6CD8" w:rsidRDefault="000B469C" w:rsidP="000B469C">
      <w:pPr>
        <w:spacing w:after="0"/>
        <w:ind w:left="680"/>
        <w:jc w:val="both"/>
        <w:rPr>
          <w:rFonts w:ascii="Times New Roman" w:hAnsi="Times New Roman" w:cs="Times New Roman"/>
        </w:rPr>
      </w:pPr>
      <w:r>
        <w:rPr>
          <w:rFonts w:ascii="Times New Roman" w:hAnsi="Times New Roman" w:cs="Times New Roman"/>
        </w:rPr>
        <w:t>6</w:t>
      </w:r>
      <w:r w:rsidR="00900CD6" w:rsidRPr="00FA6CD8">
        <w:rPr>
          <w:rFonts w:ascii="Times New Roman" w:hAnsi="Times New Roman" w:cs="Times New Roman"/>
        </w:rPr>
        <w:t>.1.6.1.</w:t>
      </w:r>
      <w:r w:rsidR="00900CD6" w:rsidRPr="00FA6CD8">
        <w:rPr>
          <w:rFonts w:ascii="Times New Roman" w:hAnsi="Times New Roman" w:cs="Times New Roman"/>
        </w:rPr>
        <w:tab/>
        <w:t>sertifikāta apliecinātu kopiju speciālistam, kurš apguvis Latvijas siltuma, Gāzes un ūdens tehnoloģijas inženieru savienības akceptētās mācību programmas  un ir atestēts veikt siltumapgādes un ventilācijas sistēmu būvdarbu vadīšanu un būvuzraudzību;</w:t>
      </w:r>
    </w:p>
    <w:p w:rsidR="00900CD6" w:rsidRPr="00FA6CD8" w:rsidRDefault="000B469C" w:rsidP="000B469C">
      <w:pPr>
        <w:spacing w:after="0"/>
        <w:ind w:left="680"/>
        <w:jc w:val="both"/>
        <w:rPr>
          <w:rFonts w:ascii="Times New Roman" w:hAnsi="Times New Roman" w:cs="Times New Roman"/>
        </w:rPr>
      </w:pPr>
      <w:r>
        <w:rPr>
          <w:rFonts w:ascii="Times New Roman" w:hAnsi="Times New Roman" w:cs="Times New Roman"/>
        </w:rPr>
        <w:t>6</w:t>
      </w:r>
      <w:r w:rsidR="00900CD6" w:rsidRPr="00FA6CD8">
        <w:rPr>
          <w:rFonts w:ascii="Times New Roman" w:hAnsi="Times New Roman" w:cs="Times New Roman"/>
        </w:rPr>
        <w:t>.1.6.2.</w:t>
      </w:r>
      <w:r w:rsidR="00900CD6" w:rsidRPr="00FA6CD8">
        <w:rPr>
          <w:rFonts w:ascii="Times New Roman" w:hAnsi="Times New Roman" w:cs="Times New Roman"/>
        </w:rPr>
        <w:tab/>
        <w:t>Pretendenta apliecinājumu, ka Pretendents nodrošinās siltummezglu darbību atbilstoši objekta apkures režīmam atbilstoši Latvijas Republikas normatīvajos aktos noteiktajam, ievērojot tehniskās, sanitārās, vides aizsardzības, darba drošības un ugunsdrošības noteikumus;</w:t>
      </w:r>
    </w:p>
    <w:p w:rsidR="00900CD6" w:rsidRPr="00FA6CD8" w:rsidRDefault="000B469C" w:rsidP="000B469C">
      <w:pPr>
        <w:spacing w:after="0"/>
        <w:ind w:left="680"/>
        <w:jc w:val="both"/>
        <w:rPr>
          <w:rFonts w:ascii="Times New Roman" w:hAnsi="Times New Roman" w:cs="Times New Roman"/>
        </w:rPr>
      </w:pPr>
      <w:r>
        <w:rPr>
          <w:rFonts w:ascii="Times New Roman" w:hAnsi="Times New Roman" w:cs="Times New Roman"/>
        </w:rPr>
        <w:t>6</w:t>
      </w:r>
      <w:r w:rsidR="00900CD6" w:rsidRPr="00FA6CD8">
        <w:rPr>
          <w:rFonts w:ascii="Times New Roman" w:hAnsi="Times New Roman" w:cs="Times New Roman"/>
        </w:rPr>
        <w:t>.1.6.3.</w:t>
      </w:r>
      <w:r w:rsidR="00900CD6" w:rsidRPr="00FA6CD8">
        <w:rPr>
          <w:rFonts w:ascii="Times New Roman" w:hAnsi="Times New Roman" w:cs="Times New Roman"/>
        </w:rPr>
        <w:tab/>
        <w:t>Pretendenta apliecinājumu, ka Pretendentam pieder vai ir pieejams nepieciešamais tehniskais aprīkojums un ir pietiekoši kvalificēta darbaspēka resursi pakalpojuma veikšanai;</w:t>
      </w:r>
    </w:p>
    <w:p w:rsidR="00900CD6" w:rsidRPr="00FA6CD8" w:rsidRDefault="00FA6CD8" w:rsidP="000B469C">
      <w:pPr>
        <w:spacing w:after="0"/>
        <w:ind w:left="680" w:hanging="680"/>
        <w:jc w:val="both"/>
        <w:rPr>
          <w:rFonts w:ascii="Times New Roman" w:hAnsi="Times New Roman" w:cs="Times New Roman"/>
          <w:i/>
        </w:rPr>
      </w:pPr>
      <w:r>
        <w:rPr>
          <w:rFonts w:ascii="Times New Roman" w:hAnsi="Times New Roman" w:cs="Times New Roman"/>
        </w:rPr>
        <w:t>6</w:t>
      </w:r>
      <w:r w:rsidR="00900CD6" w:rsidRPr="00FA6CD8">
        <w:rPr>
          <w:rFonts w:ascii="Times New Roman" w:hAnsi="Times New Roman" w:cs="Times New Roman"/>
        </w:rPr>
        <w:t>.1.7.</w:t>
      </w:r>
      <w:r w:rsidR="00900CD6" w:rsidRPr="00FA6CD8">
        <w:rPr>
          <w:rFonts w:ascii="Times New Roman" w:hAnsi="Times New Roman" w:cs="Times New Roman"/>
        </w:rPr>
        <w:tab/>
        <w:t>Lai apliecinātu atbilstību Nolikuma 3.3.3.punktā izvirzītajai prasībai, Pretendents iesniedz apdrošināšanas kompānijas izziņu (apliecinājumu), kas apliecina, ka Pretendenta uzvaras gadījumā tiks veikta apdrošināšana, saskaņā ar Nolikuma 3.3.3.punktu, norādot atbildības limita apjomu, maksimālo pieļaujamo pašrisku un polises darbības termiņu.</w:t>
      </w:r>
    </w:p>
    <w:p w:rsidR="00900CD6" w:rsidRPr="00FA6CD8" w:rsidRDefault="00FA6CD8" w:rsidP="000B469C">
      <w:pPr>
        <w:pStyle w:val="BodyText"/>
        <w:ind w:left="720" w:hanging="720"/>
        <w:rPr>
          <w:i/>
          <w:sz w:val="22"/>
          <w:szCs w:val="22"/>
        </w:rPr>
      </w:pPr>
      <w:r>
        <w:rPr>
          <w:sz w:val="22"/>
          <w:szCs w:val="22"/>
        </w:rPr>
        <w:t>6</w:t>
      </w:r>
      <w:r w:rsidR="00900CD6" w:rsidRPr="00FA6CD8">
        <w:rPr>
          <w:sz w:val="22"/>
          <w:szCs w:val="22"/>
        </w:rPr>
        <w:t>.1.8.</w:t>
      </w:r>
      <w:r w:rsidR="00900CD6" w:rsidRPr="00FA6CD8">
        <w:rPr>
          <w:sz w:val="22"/>
          <w:szCs w:val="22"/>
        </w:rPr>
        <w:tab/>
        <w:t xml:space="preserve">Pretendenta piedāvāto speciālistu, kvalificēto atbildīgo darbinieku sertifikātu kopijas visās darbu un remontdarbu veikšanai nepieciešamajās kategorijās. Jāpievieno iesaistīto darbinieku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w:t>
      </w:r>
    </w:p>
    <w:p w:rsidR="00900CD6" w:rsidRPr="00FA6CD8" w:rsidRDefault="00FA6CD8" w:rsidP="000B469C">
      <w:pPr>
        <w:spacing w:after="0"/>
        <w:ind w:left="680" w:hanging="680"/>
        <w:jc w:val="both"/>
        <w:rPr>
          <w:rFonts w:ascii="Times New Roman" w:hAnsi="Times New Roman" w:cs="Times New Roman"/>
        </w:rPr>
      </w:pPr>
      <w:r>
        <w:rPr>
          <w:rFonts w:ascii="Times New Roman" w:hAnsi="Times New Roman" w:cs="Times New Roman"/>
        </w:rPr>
        <w:t>6</w:t>
      </w:r>
      <w:r w:rsidR="00900CD6" w:rsidRPr="00FA6CD8">
        <w:rPr>
          <w:rFonts w:ascii="Times New Roman" w:hAnsi="Times New Roman" w:cs="Times New Roman"/>
        </w:rPr>
        <w:t>.1.9.</w:t>
      </w:r>
      <w:r w:rsidR="00900CD6" w:rsidRPr="00FA6CD8">
        <w:rPr>
          <w:rFonts w:ascii="Times New Roman" w:hAnsi="Times New Roman" w:cs="Times New Roman"/>
        </w:rPr>
        <w:tab/>
        <w:t>Pretendenta rakstisks apliecinājums, ka Pretendents ir sapratis, ievērtējis un apņemas ievērot Tehniskā specifikācijā (Nolikuma 3.pielikums) noteiktās prasības.</w:t>
      </w:r>
    </w:p>
    <w:p w:rsidR="00900CD6" w:rsidRPr="00FA6CD8" w:rsidRDefault="00FA6CD8" w:rsidP="000B469C">
      <w:pPr>
        <w:spacing w:after="0"/>
        <w:ind w:left="680" w:hanging="680"/>
        <w:jc w:val="both"/>
        <w:rPr>
          <w:rFonts w:ascii="Times New Roman" w:hAnsi="Times New Roman" w:cs="Times New Roman"/>
        </w:rPr>
      </w:pPr>
      <w:r>
        <w:rPr>
          <w:rFonts w:ascii="Times New Roman" w:hAnsi="Times New Roman" w:cs="Times New Roman"/>
        </w:rPr>
        <w:t>6</w:t>
      </w:r>
      <w:r w:rsidR="00900CD6" w:rsidRPr="00FA6CD8">
        <w:rPr>
          <w:rFonts w:ascii="Times New Roman" w:hAnsi="Times New Roman" w:cs="Times New Roman"/>
        </w:rPr>
        <w:t>.1.10. Pretendenta rakstveida apliecinājums par to, ka Pretendents ir iepazinies ar iepirkuma Līguma projektā (Nolikuma 6.pielikums) paredzēto Darbu apmaksas un citiem noteikumiem un tiem pilnībā piekrīt, vienlaicīgi apliecinot to saprotamību un pamatotību.</w:t>
      </w:r>
    </w:p>
    <w:p w:rsidR="00900CD6" w:rsidRPr="00FA6CD8" w:rsidRDefault="00FA6CD8" w:rsidP="000B469C">
      <w:pPr>
        <w:spacing w:after="0"/>
        <w:ind w:left="680" w:hanging="680"/>
        <w:jc w:val="both"/>
        <w:rPr>
          <w:rFonts w:ascii="Times New Roman" w:hAnsi="Times New Roman" w:cs="Times New Roman"/>
        </w:rPr>
      </w:pPr>
      <w:r>
        <w:rPr>
          <w:rFonts w:ascii="Times New Roman" w:hAnsi="Times New Roman" w:cs="Times New Roman"/>
        </w:rPr>
        <w:t>6</w:t>
      </w:r>
      <w:r w:rsidR="00900CD6" w:rsidRPr="00FA6CD8">
        <w:rPr>
          <w:rFonts w:ascii="Times New Roman" w:hAnsi="Times New Roman" w:cs="Times New Roman"/>
        </w:rPr>
        <w:t>.1.11.</w:t>
      </w:r>
      <w:r w:rsidR="00900CD6" w:rsidRPr="00FA6CD8">
        <w:rPr>
          <w:rFonts w:ascii="Times New Roman" w:hAnsi="Times New Roman" w:cs="Times New Roman"/>
        </w:rPr>
        <w:tab/>
        <w:t>Ja Pretendents plāno piesaistīt apakšuzņēmējus – informācija par konkrētajiem apakšuzņēmējiem un tiem nododamo darbu saraksts un apjoms. Informācija jāsagatavo un jāiesniedz pēc klātpievienotās tabulas.</w:t>
      </w:r>
    </w:p>
    <w:tbl>
      <w:tblPr>
        <w:tblW w:w="10207" w:type="dxa"/>
        <w:tblInd w:w="-8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1"/>
        <w:gridCol w:w="2207"/>
        <w:gridCol w:w="1843"/>
        <w:gridCol w:w="1276"/>
        <w:gridCol w:w="1701"/>
        <w:gridCol w:w="1559"/>
      </w:tblGrid>
      <w:tr w:rsidR="000B469C" w:rsidRPr="00FA6CD8" w:rsidTr="000B469C">
        <w:trPr>
          <w:trHeight w:val="1275"/>
        </w:trPr>
        <w:tc>
          <w:tcPr>
            <w:tcW w:w="1621" w:type="dxa"/>
            <w:tcBorders>
              <w:top w:val="single" w:sz="4" w:space="0" w:color="auto"/>
              <w:right w:val="single" w:sz="4" w:space="0" w:color="auto"/>
            </w:tcBorders>
            <w:vAlign w:val="center"/>
          </w:tcPr>
          <w:p w:rsidR="00900CD6" w:rsidRPr="000B469C" w:rsidRDefault="00900CD6" w:rsidP="00FA6CD8">
            <w:pPr>
              <w:spacing w:after="0"/>
              <w:jc w:val="center"/>
              <w:rPr>
                <w:rFonts w:ascii="Times New Roman" w:hAnsi="Times New Roman" w:cs="Times New Roman"/>
                <w:sz w:val="20"/>
                <w:szCs w:val="20"/>
              </w:rPr>
            </w:pPr>
            <w:r w:rsidRPr="000B469C">
              <w:rPr>
                <w:rFonts w:ascii="Times New Roman" w:hAnsi="Times New Roman" w:cs="Times New Roman"/>
                <w:sz w:val="20"/>
                <w:szCs w:val="20"/>
              </w:rPr>
              <w:t>Apakšuzņēmēja</w:t>
            </w:r>
          </w:p>
          <w:p w:rsidR="00900CD6" w:rsidRPr="000B469C" w:rsidRDefault="00900CD6" w:rsidP="00FA6CD8">
            <w:pPr>
              <w:spacing w:after="0"/>
              <w:jc w:val="center"/>
              <w:rPr>
                <w:rFonts w:ascii="Times New Roman" w:hAnsi="Times New Roman" w:cs="Times New Roman"/>
                <w:sz w:val="20"/>
                <w:szCs w:val="20"/>
              </w:rPr>
            </w:pPr>
            <w:r w:rsidRPr="000B469C">
              <w:rPr>
                <w:rFonts w:ascii="Times New Roman" w:hAnsi="Times New Roman" w:cs="Times New Roman"/>
                <w:sz w:val="20"/>
                <w:szCs w:val="20"/>
              </w:rPr>
              <w:t>nosaukums</w:t>
            </w:r>
          </w:p>
        </w:tc>
        <w:tc>
          <w:tcPr>
            <w:tcW w:w="2207" w:type="dxa"/>
            <w:tcBorders>
              <w:top w:val="single" w:sz="4" w:space="0" w:color="auto"/>
              <w:bottom w:val="nil"/>
              <w:right w:val="single" w:sz="4" w:space="0" w:color="auto"/>
            </w:tcBorders>
            <w:vAlign w:val="center"/>
          </w:tcPr>
          <w:p w:rsidR="00900CD6" w:rsidRPr="000B469C" w:rsidRDefault="00900CD6" w:rsidP="00FA6CD8">
            <w:pPr>
              <w:spacing w:after="0"/>
              <w:jc w:val="center"/>
              <w:rPr>
                <w:rFonts w:ascii="Times New Roman" w:hAnsi="Times New Roman" w:cs="Times New Roman"/>
                <w:sz w:val="20"/>
                <w:szCs w:val="20"/>
              </w:rPr>
            </w:pPr>
            <w:r w:rsidRPr="000B469C">
              <w:rPr>
                <w:rFonts w:ascii="Times New Roman" w:hAnsi="Times New Roman" w:cs="Times New Roman"/>
                <w:sz w:val="20"/>
                <w:szCs w:val="20"/>
              </w:rPr>
              <w:t>Apakšuzņēmēja statuss</w:t>
            </w:r>
            <w:r w:rsidRPr="000B469C">
              <w:rPr>
                <w:rFonts w:ascii="Times New Roman" w:hAnsi="Times New Roman" w:cs="Times New Roman"/>
                <w:sz w:val="20"/>
                <w:szCs w:val="20"/>
                <w:vertAlign w:val="superscript"/>
              </w:rPr>
              <w:footnoteReference w:id="1"/>
            </w:r>
          </w:p>
          <w:p w:rsidR="00900CD6" w:rsidRPr="000B469C" w:rsidRDefault="00900CD6" w:rsidP="00FA6CD8">
            <w:pPr>
              <w:spacing w:after="0"/>
              <w:jc w:val="center"/>
              <w:rPr>
                <w:rFonts w:ascii="Times New Roman" w:hAnsi="Times New Roman" w:cs="Times New Roman"/>
                <w:sz w:val="20"/>
                <w:szCs w:val="20"/>
              </w:rPr>
            </w:pPr>
            <w:r w:rsidRPr="000B469C">
              <w:rPr>
                <w:rFonts w:ascii="Times New Roman" w:hAnsi="Times New Roman" w:cs="Times New Roman"/>
                <w:sz w:val="20"/>
                <w:szCs w:val="20"/>
              </w:rPr>
              <w:t>(mazais vai vidējais uzņēmums)</w:t>
            </w:r>
          </w:p>
        </w:tc>
        <w:tc>
          <w:tcPr>
            <w:tcW w:w="1843" w:type="dxa"/>
            <w:tcBorders>
              <w:top w:val="single" w:sz="4" w:space="0" w:color="auto"/>
              <w:left w:val="single" w:sz="4" w:space="0" w:color="auto"/>
            </w:tcBorders>
            <w:vAlign w:val="center"/>
          </w:tcPr>
          <w:p w:rsidR="00900CD6" w:rsidRPr="000B469C" w:rsidRDefault="00900CD6" w:rsidP="00FA6CD8">
            <w:pPr>
              <w:spacing w:after="0"/>
              <w:jc w:val="center"/>
              <w:rPr>
                <w:rFonts w:ascii="Times New Roman" w:hAnsi="Times New Roman" w:cs="Times New Roman"/>
                <w:sz w:val="20"/>
                <w:szCs w:val="20"/>
              </w:rPr>
            </w:pPr>
            <w:r w:rsidRPr="000B469C">
              <w:rPr>
                <w:rFonts w:ascii="Times New Roman" w:hAnsi="Times New Roman" w:cs="Times New Roman"/>
                <w:sz w:val="20"/>
                <w:szCs w:val="20"/>
              </w:rPr>
              <w:t>Juridiskā adrese un reģistrācijas Nr.</w:t>
            </w:r>
          </w:p>
        </w:tc>
        <w:tc>
          <w:tcPr>
            <w:tcW w:w="1276" w:type="dxa"/>
            <w:tcBorders>
              <w:top w:val="single" w:sz="4" w:space="0" w:color="auto"/>
              <w:left w:val="single" w:sz="4" w:space="0" w:color="auto"/>
              <w:right w:val="single" w:sz="4" w:space="0" w:color="auto"/>
            </w:tcBorders>
            <w:vAlign w:val="center"/>
          </w:tcPr>
          <w:p w:rsidR="00900CD6" w:rsidRPr="000B469C" w:rsidRDefault="00900CD6" w:rsidP="00FA6CD8">
            <w:pPr>
              <w:spacing w:after="0"/>
              <w:jc w:val="center"/>
              <w:rPr>
                <w:rFonts w:ascii="Times New Roman" w:hAnsi="Times New Roman" w:cs="Times New Roman"/>
                <w:sz w:val="20"/>
                <w:szCs w:val="20"/>
              </w:rPr>
            </w:pPr>
            <w:r w:rsidRPr="000B469C">
              <w:rPr>
                <w:rFonts w:ascii="Times New Roman" w:hAnsi="Times New Roman" w:cs="Times New Roman"/>
                <w:sz w:val="20"/>
                <w:szCs w:val="20"/>
              </w:rPr>
              <w:t>Darbu veids</w:t>
            </w:r>
          </w:p>
        </w:tc>
        <w:tc>
          <w:tcPr>
            <w:tcW w:w="1701" w:type="dxa"/>
            <w:tcBorders>
              <w:top w:val="single" w:sz="4" w:space="0" w:color="auto"/>
              <w:left w:val="single" w:sz="4" w:space="0" w:color="auto"/>
            </w:tcBorders>
            <w:vAlign w:val="center"/>
          </w:tcPr>
          <w:p w:rsidR="00900CD6" w:rsidRPr="000B469C" w:rsidRDefault="00900CD6" w:rsidP="00FA6CD8">
            <w:pPr>
              <w:spacing w:after="0"/>
              <w:jc w:val="center"/>
              <w:rPr>
                <w:rFonts w:ascii="Times New Roman" w:hAnsi="Times New Roman" w:cs="Times New Roman"/>
                <w:sz w:val="20"/>
                <w:szCs w:val="20"/>
              </w:rPr>
            </w:pPr>
            <w:r w:rsidRPr="000B469C">
              <w:rPr>
                <w:rFonts w:ascii="Times New Roman" w:hAnsi="Times New Roman" w:cs="Times New Roman"/>
                <w:sz w:val="20"/>
                <w:szCs w:val="20"/>
              </w:rPr>
              <w:t>Darbu apjoms %</w:t>
            </w:r>
          </w:p>
          <w:p w:rsidR="00900CD6" w:rsidRPr="000B469C" w:rsidRDefault="00900CD6" w:rsidP="00FA6CD8">
            <w:pPr>
              <w:spacing w:after="0"/>
              <w:jc w:val="center"/>
              <w:rPr>
                <w:rFonts w:ascii="Times New Roman" w:hAnsi="Times New Roman" w:cs="Times New Roman"/>
                <w:sz w:val="20"/>
                <w:szCs w:val="20"/>
              </w:rPr>
            </w:pPr>
            <w:r w:rsidRPr="000B469C">
              <w:rPr>
                <w:rFonts w:ascii="Times New Roman" w:hAnsi="Times New Roman" w:cs="Times New Roman"/>
                <w:sz w:val="20"/>
                <w:szCs w:val="20"/>
              </w:rPr>
              <w:t>no kopējā darbu apjoma</w:t>
            </w:r>
          </w:p>
        </w:tc>
        <w:tc>
          <w:tcPr>
            <w:tcW w:w="1559" w:type="dxa"/>
            <w:tcBorders>
              <w:top w:val="single" w:sz="4" w:space="0" w:color="auto"/>
              <w:left w:val="single" w:sz="4" w:space="0" w:color="auto"/>
            </w:tcBorders>
          </w:tcPr>
          <w:p w:rsidR="00900CD6" w:rsidRPr="000B469C" w:rsidRDefault="00900CD6" w:rsidP="00FA6CD8">
            <w:pPr>
              <w:spacing w:after="0"/>
              <w:jc w:val="center"/>
              <w:rPr>
                <w:rFonts w:ascii="Times New Roman" w:hAnsi="Times New Roman" w:cs="Times New Roman"/>
                <w:sz w:val="20"/>
                <w:szCs w:val="20"/>
              </w:rPr>
            </w:pPr>
            <w:r w:rsidRPr="000B469C">
              <w:rPr>
                <w:rFonts w:ascii="Times New Roman" w:hAnsi="Times New Roman" w:cs="Times New Roman"/>
                <w:sz w:val="20"/>
                <w:szCs w:val="20"/>
              </w:rPr>
              <w:t>Darbu apjoms EUR (bez PVN)</w:t>
            </w:r>
          </w:p>
        </w:tc>
      </w:tr>
      <w:tr w:rsidR="000B469C" w:rsidRPr="00FA6CD8" w:rsidTr="000B469C">
        <w:tc>
          <w:tcPr>
            <w:tcW w:w="1621" w:type="dxa"/>
            <w:tcBorders>
              <w:top w:val="single" w:sz="4" w:space="0" w:color="auto"/>
              <w:bottom w:val="single" w:sz="4" w:space="0" w:color="auto"/>
              <w:right w:val="single" w:sz="4" w:space="0" w:color="auto"/>
            </w:tcBorders>
          </w:tcPr>
          <w:p w:rsidR="00900CD6" w:rsidRPr="00FA6CD8" w:rsidRDefault="00900CD6" w:rsidP="00FA6CD8">
            <w:pPr>
              <w:spacing w:after="0"/>
              <w:rPr>
                <w:rFonts w:ascii="Times New Roman" w:hAnsi="Times New Roman" w:cs="Times New Roman"/>
                <w:sz w:val="20"/>
                <w:szCs w:val="20"/>
              </w:rPr>
            </w:pPr>
          </w:p>
        </w:tc>
        <w:tc>
          <w:tcPr>
            <w:tcW w:w="2207" w:type="dxa"/>
            <w:tcBorders>
              <w:top w:val="single" w:sz="4" w:space="0" w:color="auto"/>
              <w:bottom w:val="single" w:sz="4" w:space="0" w:color="auto"/>
              <w:right w:val="single" w:sz="4" w:space="0" w:color="auto"/>
            </w:tcBorders>
          </w:tcPr>
          <w:p w:rsidR="00900CD6" w:rsidRPr="00FA6CD8" w:rsidRDefault="00900CD6" w:rsidP="00FA6CD8">
            <w:pPr>
              <w:spacing w:after="0"/>
              <w:rPr>
                <w:rFonts w:ascii="Times New Roman" w:hAnsi="Times New Roman" w:cs="Times New Roman"/>
                <w:sz w:val="20"/>
                <w:szCs w:val="20"/>
              </w:rPr>
            </w:pPr>
            <w:r w:rsidRPr="00FA6CD8">
              <w:rPr>
                <w:rFonts w:ascii="Segoe UI Symbol" w:hAnsi="Segoe UI Symbol" w:cs="Segoe UI Symbol"/>
                <w:sz w:val="20"/>
                <w:szCs w:val="20"/>
              </w:rPr>
              <w:t>☐</w:t>
            </w:r>
            <w:r w:rsidRPr="00FA6CD8">
              <w:rPr>
                <w:rFonts w:ascii="Times New Roman" w:hAnsi="Times New Roman" w:cs="Times New Roman"/>
                <w:sz w:val="20"/>
                <w:szCs w:val="20"/>
              </w:rPr>
              <w:t>mazais uzņēmums</w:t>
            </w:r>
          </w:p>
          <w:p w:rsidR="00900CD6" w:rsidRPr="00FA6CD8" w:rsidRDefault="00900CD6" w:rsidP="00FA6CD8">
            <w:pPr>
              <w:spacing w:after="0"/>
              <w:rPr>
                <w:rFonts w:ascii="Times New Roman" w:hAnsi="Times New Roman" w:cs="Times New Roman"/>
                <w:sz w:val="20"/>
                <w:szCs w:val="20"/>
              </w:rPr>
            </w:pPr>
            <w:r w:rsidRPr="00FA6CD8">
              <w:rPr>
                <w:rFonts w:ascii="Segoe UI Symbol" w:hAnsi="Segoe UI Symbol" w:cs="Segoe UI Symbol"/>
                <w:sz w:val="20"/>
                <w:szCs w:val="20"/>
              </w:rPr>
              <w:t>☐</w:t>
            </w:r>
            <w:r w:rsidRPr="00FA6CD8">
              <w:rPr>
                <w:rFonts w:ascii="Times New Roman" w:hAnsi="Times New Roman" w:cs="Times New Roman"/>
                <w:sz w:val="20"/>
                <w:szCs w:val="20"/>
              </w:rPr>
              <w:t>vidējais uzņēmums</w:t>
            </w:r>
          </w:p>
        </w:tc>
        <w:tc>
          <w:tcPr>
            <w:tcW w:w="1843" w:type="dxa"/>
            <w:tcBorders>
              <w:top w:val="single" w:sz="4" w:space="0" w:color="auto"/>
              <w:left w:val="single" w:sz="4" w:space="0" w:color="auto"/>
              <w:bottom w:val="single" w:sz="4" w:space="0" w:color="auto"/>
              <w:right w:val="single" w:sz="4" w:space="0" w:color="auto"/>
            </w:tcBorders>
          </w:tcPr>
          <w:p w:rsidR="00900CD6" w:rsidRPr="00FA6CD8" w:rsidRDefault="00900CD6" w:rsidP="00FA6CD8">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D6" w:rsidRPr="00FA6CD8" w:rsidRDefault="00900CD6" w:rsidP="00FA6CD8">
            <w:pPr>
              <w:spacing w:after="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900CD6" w:rsidRPr="00FA6CD8" w:rsidRDefault="00900CD6" w:rsidP="00FA6CD8">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tcBorders>
          </w:tcPr>
          <w:p w:rsidR="00900CD6" w:rsidRPr="00FA6CD8" w:rsidRDefault="00900CD6" w:rsidP="00FA6CD8">
            <w:pPr>
              <w:spacing w:after="0"/>
              <w:rPr>
                <w:rFonts w:ascii="Times New Roman" w:hAnsi="Times New Roman" w:cs="Times New Roman"/>
                <w:sz w:val="20"/>
                <w:szCs w:val="20"/>
              </w:rPr>
            </w:pPr>
          </w:p>
        </w:tc>
      </w:tr>
      <w:tr w:rsidR="000B469C" w:rsidRPr="00FA6CD8" w:rsidTr="000B469C">
        <w:tc>
          <w:tcPr>
            <w:tcW w:w="1621" w:type="dxa"/>
            <w:tcBorders>
              <w:top w:val="single" w:sz="4" w:space="0" w:color="auto"/>
              <w:bottom w:val="single" w:sz="4" w:space="0" w:color="auto"/>
              <w:right w:val="single" w:sz="4" w:space="0" w:color="auto"/>
            </w:tcBorders>
          </w:tcPr>
          <w:p w:rsidR="00900CD6" w:rsidRPr="00FA6CD8" w:rsidRDefault="00900CD6" w:rsidP="00FA6CD8">
            <w:pPr>
              <w:spacing w:after="0"/>
              <w:rPr>
                <w:rFonts w:ascii="Times New Roman" w:hAnsi="Times New Roman" w:cs="Times New Roman"/>
                <w:sz w:val="20"/>
                <w:szCs w:val="20"/>
              </w:rPr>
            </w:pPr>
          </w:p>
        </w:tc>
        <w:tc>
          <w:tcPr>
            <w:tcW w:w="2207" w:type="dxa"/>
            <w:tcBorders>
              <w:top w:val="single" w:sz="4" w:space="0" w:color="auto"/>
              <w:bottom w:val="single" w:sz="4" w:space="0" w:color="auto"/>
              <w:right w:val="single" w:sz="4" w:space="0" w:color="auto"/>
            </w:tcBorders>
          </w:tcPr>
          <w:p w:rsidR="00900CD6" w:rsidRPr="00FA6CD8" w:rsidRDefault="00900CD6" w:rsidP="00FA6CD8">
            <w:pPr>
              <w:spacing w:after="0"/>
              <w:rPr>
                <w:rFonts w:ascii="Times New Roman" w:hAnsi="Times New Roman" w:cs="Times New Roman"/>
                <w:sz w:val="20"/>
                <w:szCs w:val="20"/>
              </w:rPr>
            </w:pPr>
            <w:r w:rsidRPr="00FA6CD8">
              <w:rPr>
                <w:rFonts w:ascii="Segoe UI Symbol" w:hAnsi="Segoe UI Symbol" w:cs="Segoe UI Symbol"/>
                <w:sz w:val="20"/>
                <w:szCs w:val="20"/>
              </w:rPr>
              <w:t>☐</w:t>
            </w:r>
            <w:r w:rsidRPr="00FA6CD8">
              <w:rPr>
                <w:rFonts w:ascii="Times New Roman" w:hAnsi="Times New Roman" w:cs="Times New Roman"/>
                <w:sz w:val="20"/>
                <w:szCs w:val="20"/>
              </w:rPr>
              <w:t>mazais uzņēmums</w:t>
            </w:r>
          </w:p>
          <w:p w:rsidR="00900CD6" w:rsidRPr="00FA6CD8" w:rsidRDefault="00900CD6" w:rsidP="00FA6CD8">
            <w:pPr>
              <w:spacing w:after="0"/>
              <w:rPr>
                <w:rFonts w:ascii="Times New Roman" w:hAnsi="Times New Roman" w:cs="Times New Roman"/>
                <w:sz w:val="20"/>
                <w:szCs w:val="20"/>
              </w:rPr>
            </w:pPr>
            <w:r w:rsidRPr="00FA6CD8">
              <w:rPr>
                <w:rFonts w:ascii="Segoe UI Symbol" w:hAnsi="Segoe UI Symbol" w:cs="Segoe UI Symbol"/>
                <w:sz w:val="20"/>
                <w:szCs w:val="20"/>
              </w:rPr>
              <w:t>☐</w:t>
            </w:r>
            <w:r w:rsidRPr="00FA6CD8">
              <w:rPr>
                <w:rFonts w:ascii="Times New Roman" w:hAnsi="Times New Roman" w:cs="Times New Roman"/>
                <w:sz w:val="20"/>
                <w:szCs w:val="20"/>
              </w:rPr>
              <w:t>vidējais uzņēmums</w:t>
            </w:r>
          </w:p>
        </w:tc>
        <w:tc>
          <w:tcPr>
            <w:tcW w:w="1843" w:type="dxa"/>
            <w:tcBorders>
              <w:top w:val="single" w:sz="4" w:space="0" w:color="auto"/>
              <w:left w:val="single" w:sz="4" w:space="0" w:color="auto"/>
              <w:bottom w:val="single" w:sz="4" w:space="0" w:color="auto"/>
              <w:right w:val="single" w:sz="4" w:space="0" w:color="auto"/>
            </w:tcBorders>
          </w:tcPr>
          <w:p w:rsidR="00900CD6" w:rsidRPr="00FA6CD8" w:rsidRDefault="00900CD6" w:rsidP="00FA6CD8">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00CD6" w:rsidRPr="00FA6CD8" w:rsidRDefault="00900CD6" w:rsidP="00FA6CD8">
            <w:pPr>
              <w:spacing w:after="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900CD6" w:rsidRPr="00FA6CD8" w:rsidRDefault="00900CD6" w:rsidP="00FA6CD8">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tcBorders>
          </w:tcPr>
          <w:p w:rsidR="00900CD6" w:rsidRPr="00FA6CD8" w:rsidRDefault="00900CD6" w:rsidP="00FA6CD8">
            <w:pPr>
              <w:spacing w:after="0"/>
              <w:rPr>
                <w:rFonts w:ascii="Times New Roman" w:hAnsi="Times New Roman" w:cs="Times New Roman"/>
                <w:sz w:val="20"/>
                <w:szCs w:val="20"/>
              </w:rPr>
            </w:pPr>
          </w:p>
        </w:tc>
      </w:tr>
    </w:tbl>
    <w:p w:rsidR="00232D95" w:rsidRPr="00900CD6" w:rsidRDefault="00232D95" w:rsidP="00900CD6">
      <w:pPr>
        <w:keepLines/>
        <w:widowControl w:val="0"/>
        <w:spacing w:after="0" w:line="240" w:lineRule="auto"/>
        <w:jc w:val="both"/>
        <w:rPr>
          <w:rFonts w:ascii="Times New Roman" w:eastAsia="Times New Roman" w:hAnsi="Times New Roman" w:cs="Times New Roman"/>
          <w:b/>
          <w:lang w:eastAsia="lv-LV"/>
        </w:rPr>
      </w:pPr>
    </w:p>
    <w:p w:rsidR="00F44E66"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232D95">
        <w:rPr>
          <w:rFonts w:ascii="Times New Roman" w:eastAsia="Times New Roman" w:hAnsi="Times New Roman" w:cs="Times New Roman"/>
          <w:b/>
          <w:lang w:eastAsia="lv-LV"/>
        </w:rPr>
        <w:t>Finanšu piedāvājums</w:t>
      </w:r>
    </w:p>
    <w:p w:rsidR="00FA6CD8" w:rsidRPr="00FA6CD8" w:rsidRDefault="00FA6CD8" w:rsidP="000B469C">
      <w:pPr>
        <w:pStyle w:val="Heading3"/>
        <w:numPr>
          <w:ilvl w:val="0"/>
          <w:numId w:val="0"/>
        </w:numPr>
        <w:spacing w:before="0" w:after="0"/>
        <w:ind w:left="720" w:hanging="720"/>
        <w:jc w:val="both"/>
        <w:rPr>
          <w:rFonts w:cs="Times New Roman"/>
          <w:b w:val="0"/>
          <w:bCs w:val="0"/>
          <w:sz w:val="22"/>
          <w:szCs w:val="22"/>
          <w:lang w:val="lv-LV"/>
        </w:rPr>
      </w:pPr>
      <w:r>
        <w:rPr>
          <w:rFonts w:cs="Times New Roman"/>
          <w:b w:val="0"/>
          <w:bCs w:val="0"/>
          <w:sz w:val="22"/>
          <w:szCs w:val="22"/>
          <w:lang w:val="lv-LV"/>
        </w:rPr>
        <w:t>6</w:t>
      </w:r>
      <w:r w:rsidRPr="00FA6CD8">
        <w:rPr>
          <w:rFonts w:cs="Times New Roman"/>
          <w:b w:val="0"/>
          <w:bCs w:val="0"/>
          <w:sz w:val="22"/>
          <w:szCs w:val="22"/>
          <w:lang w:val="lv-LV"/>
        </w:rPr>
        <w:t>.2.1.</w:t>
      </w:r>
      <w:r w:rsidRPr="00FA6CD8">
        <w:rPr>
          <w:rFonts w:cs="Times New Roman"/>
          <w:b w:val="0"/>
          <w:bCs w:val="0"/>
          <w:sz w:val="22"/>
          <w:szCs w:val="22"/>
          <w:lang w:val="lv-LV"/>
        </w:rPr>
        <w:tab/>
        <w:t xml:space="preserve">Pretendents finanšu piedāvājumā norāda kopējo cenu, par kādu Nolikumā noteiktajā termiņā tiks sniegts pakalpojums. Finanšu piedāvājums jāsagatavo atbilstoši Nolikumam pievienotajai finanšu piedāvājuma formai (Nolikuma 5.pielikums). </w:t>
      </w:r>
    </w:p>
    <w:p w:rsidR="00FA6CD8" w:rsidRPr="00FA6CD8" w:rsidRDefault="00FA6CD8" w:rsidP="000B469C">
      <w:pPr>
        <w:pStyle w:val="Heading3"/>
        <w:numPr>
          <w:ilvl w:val="0"/>
          <w:numId w:val="0"/>
        </w:numPr>
        <w:spacing w:before="0" w:after="0"/>
        <w:ind w:left="720" w:hanging="720"/>
        <w:jc w:val="both"/>
        <w:rPr>
          <w:rFonts w:cs="Times New Roman"/>
          <w:b w:val="0"/>
          <w:bCs w:val="0"/>
          <w:sz w:val="22"/>
          <w:szCs w:val="22"/>
          <w:lang w:val="lv-LV"/>
        </w:rPr>
      </w:pPr>
      <w:r>
        <w:rPr>
          <w:rFonts w:cs="Times New Roman"/>
          <w:b w:val="0"/>
          <w:bCs w:val="0"/>
          <w:sz w:val="22"/>
          <w:szCs w:val="22"/>
          <w:lang w:val="lv-LV"/>
        </w:rPr>
        <w:t>6</w:t>
      </w:r>
      <w:r w:rsidRPr="00FA6CD8">
        <w:rPr>
          <w:rFonts w:cs="Times New Roman"/>
          <w:b w:val="0"/>
          <w:bCs w:val="0"/>
          <w:sz w:val="22"/>
          <w:szCs w:val="22"/>
          <w:lang w:val="lv-LV"/>
        </w:rPr>
        <w:t>.2.2.</w:t>
      </w:r>
      <w:r w:rsidRPr="00FA6CD8">
        <w:rPr>
          <w:rFonts w:cs="Times New Roman"/>
          <w:b w:val="0"/>
          <w:bCs w:val="0"/>
          <w:sz w:val="22"/>
          <w:szCs w:val="22"/>
          <w:lang w:val="lv-LV"/>
        </w:rPr>
        <w:tab/>
        <w:t xml:space="preserve">Finanšu piedāvājumā cenu norāda </w:t>
      </w:r>
      <w:proofErr w:type="spellStart"/>
      <w:r w:rsidRPr="00FA6CD8">
        <w:rPr>
          <w:rFonts w:cs="Times New Roman"/>
          <w:b w:val="0"/>
          <w:bCs w:val="0"/>
          <w:i/>
          <w:sz w:val="22"/>
          <w:szCs w:val="22"/>
          <w:lang w:val="lv-LV"/>
        </w:rPr>
        <w:t>euro</w:t>
      </w:r>
      <w:proofErr w:type="spellEnd"/>
      <w:r w:rsidRPr="00FA6CD8">
        <w:rPr>
          <w:rFonts w:cs="Times New Roman"/>
          <w:b w:val="0"/>
          <w:bCs w:val="0"/>
          <w:sz w:val="22"/>
          <w:szCs w:val="22"/>
          <w:lang w:val="lv-LV"/>
        </w:rPr>
        <w:t xml:space="preserve"> (EUR) </w:t>
      </w:r>
      <w:r w:rsidRPr="00FA6CD8">
        <w:rPr>
          <w:rFonts w:cs="Times New Roman"/>
          <w:b w:val="0"/>
          <w:sz w:val="22"/>
          <w:szCs w:val="22"/>
          <w:lang w:val="lv-LV"/>
        </w:rPr>
        <w:t>bez pievienotās vērtības nodokļa</w:t>
      </w:r>
      <w:r w:rsidRPr="00FA6CD8">
        <w:rPr>
          <w:rFonts w:cs="Times New Roman"/>
          <w:b w:val="0"/>
          <w:bCs w:val="0"/>
          <w:sz w:val="22"/>
          <w:szCs w:val="22"/>
          <w:lang w:val="lv-LV"/>
        </w:rPr>
        <w:t xml:space="preserve">, atsevišķi norāda pievienotās vērtības nodokli (turpmāk tekstā PVN) un cenu </w:t>
      </w:r>
      <w:proofErr w:type="spellStart"/>
      <w:r w:rsidRPr="00FA6CD8">
        <w:rPr>
          <w:rFonts w:cs="Times New Roman"/>
          <w:b w:val="0"/>
          <w:bCs w:val="0"/>
          <w:i/>
          <w:sz w:val="22"/>
          <w:szCs w:val="22"/>
          <w:lang w:val="lv-LV"/>
        </w:rPr>
        <w:t>euro</w:t>
      </w:r>
      <w:proofErr w:type="spellEnd"/>
      <w:r w:rsidRPr="00FA6CD8">
        <w:rPr>
          <w:rFonts w:cs="Times New Roman"/>
          <w:b w:val="0"/>
          <w:bCs w:val="0"/>
          <w:sz w:val="22"/>
          <w:szCs w:val="22"/>
          <w:lang w:val="lv-LV"/>
        </w:rPr>
        <w:t xml:space="preserve"> (EUR), ieskaitot PVN. </w:t>
      </w:r>
    </w:p>
    <w:p w:rsidR="00FA6CD8" w:rsidRPr="00FA6CD8" w:rsidRDefault="00FA6CD8" w:rsidP="000B469C">
      <w:pPr>
        <w:spacing w:after="0"/>
        <w:ind w:left="720" w:hanging="720"/>
        <w:jc w:val="both"/>
        <w:rPr>
          <w:rFonts w:ascii="Times New Roman" w:hAnsi="Times New Roman" w:cs="Times New Roman"/>
        </w:rPr>
      </w:pPr>
      <w:r>
        <w:rPr>
          <w:rFonts w:ascii="Times New Roman" w:hAnsi="Times New Roman" w:cs="Times New Roman"/>
        </w:rPr>
        <w:t>6</w:t>
      </w:r>
      <w:r w:rsidRPr="00FA6CD8">
        <w:rPr>
          <w:rFonts w:ascii="Times New Roman" w:hAnsi="Times New Roman" w:cs="Times New Roman"/>
        </w:rPr>
        <w:t>.2.3.</w:t>
      </w:r>
      <w:r w:rsidRPr="00FA6CD8">
        <w:rPr>
          <w:rFonts w:ascii="Times New Roman" w:hAnsi="Times New Roman" w:cs="Times New Roman"/>
        </w:rPr>
        <w:tab/>
        <w:t xml:space="preserve">Papildus Finanšu piedāvājuma formai Pretendents iesniedz aizpildītu izvērsto finanšu piedāvājumu (Nolikuma 5.1.pielikums). </w:t>
      </w:r>
    </w:p>
    <w:p w:rsidR="00232D95" w:rsidRPr="00FA6CD8" w:rsidRDefault="00FA6CD8" w:rsidP="000B469C">
      <w:pPr>
        <w:spacing w:after="0"/>
        <w:ind w:left="720" w:hanging="720"/>
        <w:jc w:val="both"/>
        <w:rPr>
          <w:rFonts w:ascii="Times New Roman" w:hAnsi="Times New Roman" w:cs="Times New Roman"/>
        </w:rPr>
      </w:pPr>
      <w:r>
        <w:rPr>
          <w:rFonts w:ascii="Times New Roman" w:hAnsi="Times New Roman" w:cs="Times New Roman"/>
        </w:rPr>
        <w:t>6</w:t>
      </w:r>
      <w:r w:rsidRPr="00FA6CD8">
        <w:rPr>
          <w:rFonts w:ascii="Times New Roman" w:hAnsi="Times New Roman" w:cs="Times New Roman"/>
        </w:rPr>
        <w:t>.2.4.</w:t>
      </w:r>
      <w:r w:rsidRPr="00FA6CD8">
        <w:rPr>
          <w:rFonts w:ascii="Times New Roman" w:hAnsi="Times New Roman" w:cs="Times New Roman"/>
        </w:rPr>
        <w:tab/>
        <w:t>Finanšu piedāvājumu paraksta Pretendenta pilnvarota persona.</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Piedāvājumu izvēles kritērijs:</w:t>
      </w:r>
      <w:r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BC2E1F" w:rsidRPr="007D099B">
        <w:rPr>
          <w:rFonts w:ascii="Times New Roman" w:eastAsia="Times New Roman" w:hAnsi="Times New Roman" w:cs="Times New Roman"/>
          <w:lang w:eastAsia="lv-LV"/>
        </w:rPr>
        <w:t>Finanšu</w:t>
      </w:r>
      <w:r w:rsidR="00BC2E1F">
        <w:rPr>
          <w:rFonts w:ascii="Times New Roman" w:eastAsia="Times New Roman" w:hAnsi="Times New Roman" w:cs="Times New Roman"/>
          <w:lang w:eastAsia="lv-LV"/>
        </w:rPr>
        <w:t xml:space="preserve">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BC2E1F">
        <w:rPr>
          <w:rFonts w:ascii="Times New Roman" w:eastAsia="Times New Roman" w:hAnsi="Times New Roman" w:cs="Times New Roman"/>
          <w:lang w:eastAsia="lv-LV"/>
        </w:rPr>
        <w:t>, kuru nosaka vērtējot cenu</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Siguldas novada pašvaldības Klientu apkalpošanas nodaļā, Siguldas pagasta pārvaldē, 2.stāvā, Zinātnes ielā 7, Siguldā,</w:t>
      </w:r>
      <w:r w:rsidRPr="007D099B">
        <w:rPr>
          <w:rFonts w:ascii="Times New Roman" w:eastAsia="Times New Roman" w:hAnsi="Times New Roman" w:cs="Times New Roman"/>
          <w:i/>
        </w:rPr>
        <w:t xml:space="preserve"> </w:t>
      </w:r>
      <w:r w:rsidRPr="007D099B">
        <w:rPr>
          <w:rFonts w:ascii="Times New Roman" w:eastAsia="Times New Roman" w:hAnsi="Times New Roman" w:cs="Times New Roman"/>
        </w:rPr>
        <w:t xml:space="preserve">pie pārvaldes vadītājas </w:t>
      </w:r>
      <w:proofErr w:type="spellStart"/>
      <w:r w:rsidRPr="007D099B">
        <w:rPr>
          <w:rFonts w:ascii="Times New Roman" w:eastAsia="Times New Roman" w:hAnsi="Times New Roman" w:cs="Times New Roman"/>
        </w:rPr>
        <w:t>p.i</w:t>
      </w:r>
      <w:proofErr w:type="spellEnd"/>
      <w:r w:rsidRPr="007D099B">
        <w:rPr>
          <w:rFonts w:ascii="Times New Roman" w:eastAsia="Times New Roman" w:hAnsi="Times New Roman" w:cs="Times New Roman"/>
        </w:rPr>
        <w:t>.,</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202A46" w:rsidRPr="007D099B">
        <w:rPr>
          <w:rFonts w:ascii="Times New Roman" w:eastAsia="Calibri" w:hAnsi="Times New Roman" w:cs="Times New Roman"/>
        </w:rPr>
        <w:t xml:space="preserve">2017.gada </w:t>
      </w:r>
      <w:r w:rsidR="00FA6CD8">
        <w:rPr>
          <w:rFonts w:ascii="Times New Roman" w:eastAsia="Calibri" w:hAnsi="Times New Roman" w:cs="Times New Roman"/>
        </w:rPr>
        <w:t>13</w:t>
      </w:r>
      <w:r w:rsidR="00BC2E1F">
        <w:rPr>
          <w:rFonts w:ascii="Times New Roman" w:eastAsia="Calibri" w:hAnsi="Times New Roman" w:cs="Times New Roman"/>
        </w:rPr>
        <w:t>.</w:t>
      </w:r>
      <w:r w:rsidR="00DE6FCB">
        <w:rPr>
          <w:rFonts w:ascii="Times New Roman" w:eastAsia="Calibri" w:hAnsi="Times New Roman" w:cs="Times New Roman"/>
        </w:rPr>
        <w:t>novembri</w:t>
      </w:r>
      <w:r w:rsidR="00BC2E1F">
        <w:rPr>
          <w:rFonts w:ascii="Times New Roman" w:eastAsia="Calibri" w:hAnsi="Times New Roman" w:cs="Times New Roman"/>
        </w:rPr>
        <w:t>m</w:t>
      </w:r>
      <w:r w:rsidR="00F44E66">
        <w:rPr>
          <w:rFonts w:ascii="Times New Roman" w:eastAsia="Times New Roman" w:hAnsi="Times New Roman" w:cs="Times New Roman"/>
          <w:lang w:eastAsia="lv-LV"/>
        </w:rPr>
        <w:t xml:space="preserve"> plkst.</w:t>
      </w:r>
      <w:r w:rsidR="00202A46" w:rsidRPr="007D099B">
        <w:rPr>
          <w:rFonts w:ascii="Times New Roman" w:eastAsia="Times New Roman" w:hAnsi="Times New Roman" w:cs="Times New Roman"/>
          <w:lang w:eastAsia="lv-LV"/>
        </w:rPr>
        <w:t>10</w:t>
      </w:r>
      <w:r w:rsidR="00E64874" w:rsidRPr="007D099B">
        <w:rPr>
          <w:rFonts w:ascii="Times New Roman" w:eastAsia="Times New Roman" w:hAnsi="Times New Roman" w:cs="Times New Roman"/>
          <w:lang w:eastAsia="lv-LV"/>
        </w:rPr>
        <w:t>:00.</w:t>
      </w:r>
    </w:p>
    <w:p w:rsidR="00E64874" w:rsidRPr="00EA4516"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r w:rsidR="00DA5840">
        <w:rPr>
          <w:rFonts w:ascii="Times New Roman" w:eastAsia="Times New Roman" w:hAnsi="Times New Roman" w:cs="Times New Roman"/>
          <w:b/>
          <w:lang w:eastAsia="lv-LV"/>
        </w:rPr>
        <w:t>, piedāvātā cena</w:t>
      </w:r>
      <w:r w:rsidRPr="00EA4516">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EA4516" w:rsidTr="00DA5840">
        <w:trPr>
          <w:trHeight w:val="656"/>
          <w:jc w:val="center"/>
        </w:trPr>
        <w:tc>
          <w:tcPr>
            <w:tcW w:w="1389" w:type="dxa"/>
            <w:shd w:val="clear" w:color="auto" w:fill="auto"/>
            <w:vAlign w:val="center"/>
          </w:tcPr>
          <w:p w:rsidR="00DA5840" w:rsidRPr="00EA4516" w:rsidRDefault="00DA5840" w:rsidP="005B2C2F">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Nr.</w:t>
            </w:r>
          </w:p>
        </w:tc>
        <w:tc>
          <w:tcPr>
            <w:tcW w:w="2575" w:type="dxa"/>
            <w:vAlign w:val="center"/>
          </w:tcPr>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Piedāvājuma iesniegšanas datums un laiks</w:t>
            </w:r>
          </w:p>
        </w:tc>
        <w:tc>
          <w:tcPr>
            <w:tcW w:w="2410" w:type="dxa"/>
            <w:shd w:val="clear" w:color="auto" w:fill="auto"/>
            <w:vAlign w:val="center"/>
          </w:tcPr>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Pretendents</w:t>
            </w:r>
          </w:p>
        </w:tc>
        <w:tc>
          <w:tcPr>
            <w:tcW w:w="2410" w:type="dxa"/>
          </w:tcPr>
          <w:p w:rsidR="00DA5840" w:rsidRDefault="00DA5840" w:rsidP="00732CB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Piedāvātā cena </w:t>
            </w:r>
            <w:r w:rsidR="0089208E">
              <w:rPr>
                <w:rFonts w:ascii="Times New Roman" w:eastAsia="Times New Roman" w:hAnsi="Times New Roman" w:cs="Times New Roman"/>
                <w:b/>
                <w:sz w:val="20"/>
                <w:szCs w:val="20"/>
                <w:lang w:eastAsia="lv-LV"/>
              </w:rPr>
              <w:t>2 gadiem</w:t>
            </w:r>
          </w:p>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 (bez PVN)</w:t>
            </w:r>
          </w:p>
        </w:tc>
      </w:tr>
      <w:tr w:rsidR="00DA5840" w:rsidRPr="00185635" w:rsidTr="00DA5840">
        <w:trPr>
          <w:trHeight w:val="213"/>
          <w:jc w:val="center"/>
        </w:trPr>
        <w:tc>
          <w:tcPr>
            <w:tcW w:w="1389" w:type="dxa"/>
            <w:shd w:val="clear" w:color="auto" w:fill="auto"/>
          </w:tcPr>
          <w:p w:rsidR="00DA5840" w:rsidRPr="00EA4516"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rsidR="00DA5840" w:rsidRPr="00EA4516" w:rsidRDefault="00DE6FCB" w:rsidP="00885F70">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89208E">
              <w:rPr>
                <w:rFonts w:ascii="Times New Roman" w:eastAsia="Times New Roman" w:hAnsi="Times New Roman" w:cs="Times New Roman"/>
                <w:lang w:eastAsia="lv-LV"/>
              </w:rPr>
              <w:t>0</w:t>
            </w:r>
            <w:r w:rsidR="00DA5840">
              <w:rPr>
                <w:rFonts w:ascii="Times New Roman" w:eastAsia="Times New Roman" w:hAnsi="Times New Roman" w:cs="Times New Roman"/>
                <w:lang w:eastAsia="lv-LV"/>
              </w:rPr>
              <w:t>.</w:t>
            </w:r>
            <w:r>
              <w:rPr>
                <w:rFonts w:ascii="Times New Roman" w:eastAsia="Times New Roman" w:hAnsi="Times New Roman" w:cs="Times New Roman"/>
                <w:lang w:eastAsia="lv-LV"/>
              </w:rPr>
              <w:t>11</w:t>
            </w:r>
            <w:r w:rsidR="00DA5840" w:rsidRPr="00EA4516">
              <w:rPr>
                <w:rFonts w:ascii="Times New Roman" w:eastAsia="Times New Roman" w:hAnsi="Times New Roman" w:cs="Times New Roman"/>
                <w:lang w:eastAsia="lv-LV"/>
              </w:rPr>
              <w:t>.2017. plkst.</w:t>
            </w:r>
            <w:r w:rsidR="0089208E">
              <w:rPr>
                <w:rFonts w:ascii="Times New Roman" w:eastAsia="Times New Roman" w:hAnsi="Times New Roman" w:cs="Times New Roman"/>
                <w:lang w:eastAsia="lv-LV"/>
              </w:rPr>
              <w:t>13</w:t>
            </w:r>
            <w:r w:rsidR="00DA5840" w:rsidRPr="00EA4516">
              <w:rPr>
                <w:rFonts w:ascii="Times New Roman" w:eastAsia="Times New Roman" w:hAnsi="Times New Roman" w:cs="Times New Roman"/>
                <w:lang w:eastAsia="lv-LV"/>
              </w:rPr>
              <w:t>:</w:t>
            </w:r>
            <w:r w:rsidR="0089208E">
              <w:rPr>
                <w:rFonts w:ascii="Times New Roman" w:eastAsia="Times New Roman" w:hAnsi="Times New Roman" w:cs="Times New Roman"/>
                <w:lang w:eastAsia="lv-LV"/>
              </w:rPr>
              <w:t>25</w:t>
            </w:r>
          </w:p>
        </w:tc>
        <w:tc>
          <w:tcPr>
            <w:tcW w:w="2410" w:type="dxa"/>
            <w:shd w:val="clear" w:color="auto" w:fill="auto"/>
          </w:tcPr>
          <w:p w:rsidR="00DA5840" w:rsidRPr="00EA4516" w:rsidRDefault="00DA5840" w:rsidP="00BC2E1F">
            <w:pPr>
              <w:tabs>
                <w:tab w:val="left" w:pos="300"/>
              </w:tabs>
              <w:spacing w:after="0" w:line="240" w:lineRule="auto"/>
              <w:jc w:val="center"/>
              <w:rPr>
                <w:rFonts w:ascii="Times New Roman" w:eastAsia="Times New Roman" w:hAnsi="Times New Roman" w:cs="Times New Roman"/>
                <w:lang w:eastAsia="lv-LV"/>
              </w:rPr>
            </w:pPr>
            <w:r w:rsidRPr="00EA4516">
              <w:rPr>
                <w:rFonts w:ascii="Times New Roman" w:eastAsia="Times New Roman" w:hAnsi="Times New Roman" w:cs="Times New Roman"/>
                <w:lang w:eastAsia="lv-LV"/>
              </w:rPr>
              <w:t>SIA “</w:t>
            </w:r>
            <w:r w:rsidR="0089208E">
              <w:rPr>
                <w:rFonts w:ascii="Times New Roman" w:eastAsia="Times New Roman" w:hAnsi="Times New Roman" w:cs="Times New Roman"/>
                <w:lang w:eastAsia="lv-LV"/>
              </w:rPr>
              <w:t>WESEMANN</w:t>
            </w:r>
            <w:r w:rsidRPr="00EA4516">
              <w:rPr>
                <w:rFonts w:ascii="Times New Roman" w:eastAsia="Times New Roman" w:hAnsi="Times New Roman" w:cs="Times New Roman"/>
                <w:lang w:eastAsia="lv-LV"/>
              </w:rPr>
              <w:t>”</w:t>
            </w:r>
          </w:p>
        </w:tc>
        <w:tc>
          <w:tcPr>
            <w:tcW w:w="2410" w:type="dxa"/>
          </w:tcPr>
          <w:p w:rsidR="00DA5840" w:rsidRPr="00EA4516" w:rsidRDefault="00DE6FCB" w:rsidP="00BC2E1F">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89208E">
              <w:rPr>
                <w:rFonts w:ascii="Times New Roman" w:eastAsia="Times New Roman" w:hAnsi="Times New Roman" w:cs="Times New Roman"/>
                <w:lang w:eastAsia="lv-LV"/>
              </w:rPr>
              <w:t>0 894,00</w:t>
            </w:r>
          </w:p>
        </w:tc>
      </w:tr>
    </w:tbl>
    <w:p w:rsidR="00E64874" w:rsidRPr="00377B47" w:rsidRDefault="00114D6D" w:rsidP="00304FDB">
      <w:pPr>
        <w:pStyle w:val="ListParagraph"/>
        <w:numPr>
          <w:ilvl w:val="0"/>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Iepirkuma</w:t>
      </w:r>
      <w:r w:rsidR="00E64874" w:rsidRPr="00377B47">
        <w:rPr>
          <w:rFonts w:ascii="Times New Roman" w:eastAsia="Times New Roman" w:hAnsi="Times New Roman" w:cs="Times New Roman"/>
          <w:b/>
          <w:lang w:eastAsia="lv-LV"/>
        </w:rPr>
        <w:t xml:space="preserve"> komisijas kopējais piedāvājumu salīdzināšanas un vērtēšanas pārskats. </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185635" w:rsidRPr="00185635" w:rsidRDefault="00127466"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185635" w:rsidRPr="00185635">
        <w:rPr>
          <w:rFonts w:ascii="Times New Roman" w:eastAsia="Times New Roman" w:hAnsi="Times New Roman" w:cs="Times New Roman"/>
          <w:lang w:eastAsia="lv-LV"/>
        </w:rPr>
        <w:t xml:space="preserve">tlases dokumentus </w:t>
      </w:r>
      <w:r>
        <w:rPr>
          <w:rFonts w:ascii="Times New Roman" w:eastAsia="Times New Roman" w:hAnsi="Times New Roman" w:cs="Times New Roman"/>
          <w:lang w:eastAsia="lv-LV"/>
        </w:rPr>
        <w:t>pretendents ir iesniedzis</w:t>
      </w:r>
      <w:r w:rsidR="00185635" w:rsidRPr="00185635">
        <w:rPr>
          <w:rFonts w:ascii="Times New Roman" w:eastAsia="Times New Roman" w:hAnsi="Times New Roman" w:cs="Times New Roman"/>
          <w:lang w:eastAsia="lv-LV"/>
        </w:rPr>
        <w:t xml:space="preserve"> atbilstoši iepirkuma nolikuma 4.1.punktā noteiktajām prasībām.</w:t>
      </w:r>
    </w:p>
    <w:p w:rsidR="00147D85"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w:t>
      </w:r>
      <w:r w:rsidR="00147D85" w:rsidRPr="00185635">
        <w:rPr>
          <w:rFonts w:ascii="Times New Roman" w:eastAsia="Times New Roman" w:hAnsi="Times New Roman" w:cs="Times New Roman"/>
          <w:b/>
          <w:lang w:eastAsia="lv-LV"/>
        </w:rPr>
        <w:t xml:space="preserve"> piedāvājums</w:t>
      </w:r>
    </w:p>
    <w:p w:rsidR="00185635" w:rsidRDefault="00BC2E1F"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Finanšu </w:t>
      </w:r>
      <w:r w:rsidR="00127466">
        <w:rPr>
          <w:rFonts w:ascii="Times New Roman" w:eastAsia="Times New Roman" w:hAnsi="Times New Roman" w:cs="Times New Roman"/>
          <w:lang w:eastAsia="lv-LV"/>
        </w:rPr>
        <w:t>piedāvājumu</w:t>
      </w:r>
      <w:r w:rsidR="00185635" w:rsidRPr="00185635">
        <w:rPr>
          <w:rFonts w:ascii="Times New Roman" w:eastAsia="Times New Roman" w:hAnsi="Times New Roman" w:cs="Times New Roman"/>
          <w:lang w:eastAsia="lv-LV"/>
        </w:rPr>
        <w:t xml:space="preserve"> </w:t>
      </w:r>
      <w:r w:rsidR="00127466">
        <w:rPr>
          <w:rFonts w:ascii="Times New Roman" w:eastAsia="Times New Roman" w:hAnsi="Times New Roman" w:cs="Times New Roman"/>
          <w:lang w:eastAsia="lv-LV"/>
        </w:rPr>
        <w:t>pretendents</w:t>
      </w:r>
      <w:r w:rsidR="00185635" w:rsidRPr="00185635">
        <w:rPr>
          <w:rFonts w:ascii="Times New Roman" w:eastAsia="Times New Roman" w:hAnsi="Times New Roman" w:cs="Times New Roman"/>
          <w:lang w:eastAsia="lv-LV"/>
        </w:rPr>
        <w:t xml:space="preserve"> ir iesnie</w:t>
      </w:r>
      <w:r w:rsidR="00127466">
        <w:rPr>
          <w:rFonts w:ascii="Times New Roman" w:eastAsia="Times New Roman" w:hAnsi="Times New Roman" w:cs="Times New Roman"/>
          <w:lang w:eastAsia="lv-LV"/>
        </w:rPr>
        <w:t>dzis</w:t>
      </w:r>
      <w:r w:rsidR="00185635" w:rsidRPr="00185635">
        <w:rPr>
          <w:rFonts w:ascii="Times New Roman" w:eastAsia="Times New Roman" w:hAnsi="Times New Roman" w:cs="Times New Roman"/>
          <w:lang w:eastAsia="lv-LV"/>
        </w:rPr>
        <w:t xml:space="preserve"> atbilstoši iepirkuma nolikuma 4.</w:t>
      </w:r>
      <w:r w:rsidR="00006A42">
        <w:rPr>
          <w:rFonts w:ascii="Times New Roman" w:eastAsia="Times New Roman" w:hAnsi="Times New Roman" w:cs="Times New Roman"/>
          <w:lang w:eastAsia="lv-LV"/>
        </w:rPr>
        <w:t>2</w:t>
      </w:r>
      <w:r w:rsidR="00185635" w:rsidRPr="00185635">
        <w:rPr>
          <w:rFonts w:ascii="Times New Roman" w:eastAsia="Times New Roman" w:hAnsi="Times New Roman" w:cs="Times New Roman"/>
          <w:lang w:eastAsia="lv-LV"/>
        </w:rPr>
        <w:t>.punktā noteiktajām prasībām.</w:t>
      </w: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006A42" w:rsidRPr="00006A42" w:rsidRDefault="00006A42" w:rsidP="00006A42">
      <w:pPr>
        <w:spacing w:after="0"/>
        <w:ind w:firstLine="360"/>
        <w:jc w:val="both"/>
        <w:rPr>
          <w:rFonts w:ascii="Times New Roman" w:hAnsi="Times New Roman" w:cs="Times New Roman"/>
        </w:rPr>
      </w:pPr>
      <w:r w:rsidRPr="00006A42">
        <w:rPr>
          <w:rFonts w:ascii="Times New Roman" w:hAnsi="Times New Roman" w:cs="Times New Roman"/>
        </w:rPr>
        <w:t>Pamatojoties uz iepriekš minēto, Siguldas</w:t>
      </w:r>
      <w:r w:rsidRPr="00006A42">
        <w:rPr>
          <w:rFonts w:ascii="Times New Roman" w:hAnsi="Times New Roman" w:cs="Times New Roman"/>
          <w:b/>
        </w:rPr>
        <w:t xml:space="preserve"> </w:t>
      </w:r>
      <w:r w:rsidRPr="00006A42">
        <w:rPr>
          <w:rFonts w:ascii="Times New Roman" w:hAnsi="Times New Roman" w:cs="Times New Roman"/>
        </w:rPr>
        <w:t>novada pašvaldības Iepirkuma komisija (</w:t>
      </w:r>
      <w:proofErr w:type="spellStart"/>
      <w:r w:rsidRPr="00006A42">
        <w:rPr>
          <w:rFonts w:ascii="Times New Roman" w:hAnsi="Times New Roman" w:cs="Times New Roman"/>
        </w:rPr>
        <w:t>I.Zālīte</w:t>
      </w:r>
      <w:proofErr w:type="spellEnd"/>
      <w:r w:rsidRPr="00006A42">
        <w:rPr>
          <w:rFonts w:ascii="Times New Roman" w:hAnsi="Times New Roman" w:cs="Times New Roman"/>
        </w:rPr>
        <w:t xml:space="preserve">, </w:t>
      </w:r>
      <w:proofErr w:type="spellStart"/>
      <w:r w:rsidRPr="00006A42">
        <w:rPr>
          <w:rFonts w:ascii="Times New Roman" w:hAnsi="Times New Roman" w:cs="Times New Roman"/>
        </w:rPr>
        <w:t>A.Strautmane</w:t>
      </w:r>
      <w:proofErr w:type="spellEnd"/>
      <w:r w:rsidRPr="00006A42">
        <w:rPr>
          <w:rFonts w:ascii="Times New Roman" w:hAnsi="Times New Roman" w:cs="Times New Roman"/>
        </w:rPr>
        <w:t xml:space="preserve">, </w:t>
      </w:r>
      <w:proofErr w:type="spellStart"/>
      <w:r w:rsidRPr="00006A42">
        <w:rPr>
          <w:rFonts w:ascii="Times New Roman" w:hAnsi="Times New Roman" w:cs="Times New Roman"/>
        </w:rPr>
        <w:t>R.Bete</w:t>
      </w:r>
      <w:proofErr w:type="spellEnd"/>
      <w:r w:rsidRPr="00006A42">
        <w:rPr>
          <w:rFonts w:ascii="Times New Roman" w:hAnsi="Times New Roman" w:cs="Times New Roman"/>
        </w:rPr>
        <w:t>) atklāti balsojot, ar 3 balsīm „par”, „pret” – nav, „atturas” – nav, nolemj, ka:</w:t>
      </w:r>
    </w:p>
    <w:p w:rsidR="00280DCA" w:rsidRPr="00006A42" w:rsidRDefault="00006A42" w:rsidP="00006A42">
      <w:pPr>
        <w:spacing w:after="0" w:line="240" w:lineRule="auto"/>
        <w:ind w:right="43" w:firstLine="357"/>
        <w:jc w:val="both"/>
        <w:rPr>
          <w:rFonts w:ascii="Times New Roman" w:eastAsia="Calibri" w:hAnsi="Times New Roman" w:cs="Times New Roman"/>
        </w:rPr>
      </w:pPr>
      <w:r w:rsidRPr="00006A42">
        <w:rPr>
          <w:rFonts w:ascii="Times New Roman" w:hAnsi="Times New Roman" w:cs="Times New Roman"/>
        </w:rPr>
        <w:t xml:space="preserve">Automātisko siltummezglu aprīkojuma, apkures inženiertehnisko iekārtu un tīklu uzraudzība un apkope Siguldas novada pašvaldības izglītības iestāžu ēkās veiks - </w:t>
      </w:r>
      <w:r w:rsidRPr="00006A42">
        <w:rPr>
          <w:rFonts w:ascii="Times New Roman" w:hAnsi="Times New Roman" w:cs="Times New Roman"/>
          <w:b/>
        </w:rPr>
        <w:t>sabiedrība ar ierobežotu atbildību „WESEMANN”,</w:t>
      </w:r>
      <w:r w:rsidRPr="00006A42">
        <w:rPr>
          <w:rFonts w:ascii="Times New Roman" w:hAnsi="Times New Roman" w:cs="Times New Roman"/>
        </w:rPr>
        <w:t xml:space="preserve"> kuras iesniegtais piedāvājums atbilst iepirkuma Nolikuma prasībām</w:t>
      </w:r>
      <w:r>
        <w:rPr>
          <w:rFonts w:ascii="Times New Roman" w:hAnsi="Times New Roman" w:cs="Times New Roman"/>
        </w:rPr>
        <w:t>.</w:t>
      </w:r>
    </w:p>
    <w:p w:rsidR="00084B2E" w:rsidRPr="00280DCA" w:rsidRDefault="00084B2E" w:rsidP="00006A42">
      <w:pPr>
        <w:pStyle w:val="ListParagraph"/>
        <w:numPr>
          <w:ilvl w:val="0"/>
          <w:numId w:val="1"/>
        </w:numPr>
        <w:spacing w:after="0"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006A42" w:rsidRPr="00006A42" w:rsidRDefault="00006A42" w:rsidP="00006A42">
      <w:pPr>
        <w:spacing w:after="0"/>
        <w:ind w:right="42" w:firstLine="720"/>
        <w:jc w:val="both"/>
        <w:rPr>
          <w:rFonts w:ascii="Times New Roman" w:hAnsi="Times New Roman" w:cs="Times New Roman"/>
        </w:rPr>
      </w:pPr>
      <w:r w:rsidRPr="00006A42">
        <w:rPr>
          <w:rFonts w:ascii="Times New Roman" w:hAnsi="Times New Roman" w:cs="Times New Roman"/>
        </w:rPr>
        <w:t>Pasūtītājs nekonstatēja PIL 9.panta astotās daļas 1.punktā minētos apstākļus, jo saskaņā ar PIL 9.panta devīto daļu Siguldas</w:t>
      </w:r>
      <w:r w:rsidRPr="00006A42">
        <w:rPr>
          <w:rFonts w:ascii="Times New Roman" w:hAnsi="Times New Roman" w:cs="Times New Roman"/>
          <w:b/>
        </w:rPr>
        <w:t xml:space="preserve"> </w:t>
      </w:r>
      <w:r w:rsidRPr="00006A42">
        <w:rPr>
          <w:rFonts w:ascii="Times New Roman" w:hAnsi="Times New Roman" w:cs="Times New Roman"/>
        </w:rPr>
        <w:t>novada pašvaldības Iepirkuma komisija pārbaudīja pretendentu, kuram būtu piešķiramas līguma slēgšanas tiesības (SIA “WESEMANN”), datus, izmantojot Ministru kabineta noteikto informācijas sistēmu, Ministru kabineta noteiktajā kārtīgā iegūstot informāciju:</w:t>
      </w:r>
    </w:p>
    <w:p w:rsidR="00006A42" w:rsidRPr="00006A42" w:rsidRDefault="00006A42" w:rsidP="00006A42">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006A42">
        <w:rPr>
          <w:rFonts w:ascii="Times New Roman" w:hAnsi="Times New Roman" w:cs="Times New Roman"/>
        </w:rPr>
        <w:t>par PIL 9. panta astotās daļas 1. punktā minētajiem faktiem – no Uzņēmumu reģistra.</w:t>
      </w:r>
    </w:p>
    <w:p w:rsidR="00006A42" w:rsidRPr="00006A42" w:rsidRDefault="00006A42" w:rsidP="00006A42">
      <w:pPr>
        <w:spacing w:after="0"/>
        <w:ind w:right="42"/>
        <w:jc w:val="both"/>
        <w:rPr>
          <w:rFonts w:ascii="Times New Roman" w:hAnsi="Times New Roman" w:cs="Times New Roman"/>
        </w:rPr>
      </w:pPr>
      <w:r w:rsidRPr="00006A42">
        <w:rPr>
          <w:rFonts w:ascii="Times New Roman" w:hAnsi="Times New Roman" w:cs="Times New Roman"/>
        </w:rPr>
        <w:t>Pielikumā</w:t>
      </w:r>
      <w:r>
        <w:rPr>
          <w:rFonts w:ascii="Times New Roman" w:hAnsi="Times New Roman" w:cs="Times New Roman"/>
        </w:rPr>
        <w:t xml:space="preserve"> 21.11.2017. vērtēšanas protokolam</w:t>
      </w:r>
      <w:r w:rsidRPr="00006A42">
        <w:rPr>
          <w:rFonts w:ascii="Times New Roman" w:hAnsi="Times New Roman" w:cs="Times New Roman"/>
        </w:rPr>
        <w:t>:</w:t>
      </w:r>
      <w:r w:rsidRPr="00006A42">
        <w:rPr>
          <w:rFonts w:ascii="Times New Roman" w:hAnsi="Times New Roman" w:cs="Times New Roman"/>
        </w:rPr>
        <w:tab/>
      </w:r>
    </w:p>
    <w:p w:rsidR="00006A42" w:rsidRPr="00006A42" w:rsidRDefault="00006A42" w:rsidP="00006A42">
      <w:pPr>
        <w:spacing w:after="0"/>
        <w:ind w:right="42"/>
        <w:jc w:val="both"/>
        <w:rPr>
          <w:rFonts w:ascii="Times New Roman" w:eastAsia="Calibri" w:hAnsi="Times New Roman" w:cs="Times New Roman"/>
        </w:rPr>
      </w:pPr>
      <w:r w:rsidRPr="00006A42">
        <w:rPr>
          <w:rFonts w:ascii="Times New Roman" w:eastAsia="Calibri" w:hAnsi="Times New Roman" w:cs="Times New Roman"/>
        </w:rPr>
        <w:t>E-izziņa par likvidācijas, maksātnespējas un saimnieciskās darbības apturēšanas procesiem URA Nr.</w:t>
      </w:r>
      <w:r w:rsidRPr="00006A42">
        <w:rPr>
          <w:rFonts w:ascii="Times New Roman" w:hAnsi="Times New Roman" w:cs="Times New Roman"/>
        </w:rPr>
        <w:t xml:space="preserve"> 31154261-7573624</w:t>
      </w:r>
      <w:r w:rsidRPr="00006A42">
        <w:rPr>
          <w:rFonts w:ascii="Times New Roman" w:eastAsia="Calibri" w:hAnsi="Times New Roman" w:cs="Times New Roman"/>
        </w:rPr>
        <w:t>.</w:t>
      </w:r>
    </w:p>
    <w:p w:rsidR="00006A42" w:rsidRPr="00006A42" w:rsidRDefault="00006A42" w:rsidP="00006A42">
      <w:pPr>
        <w:spacing w:after="0"/>
        <w:ind w:right="42" w:firstLine="720"/>
        <w:jc w:val="both"/>
        <w:rPr>
          <w:rFonts w:ascii="Times New Roman" w:hAnsi="Times New Roman" w:cs="Times New Roman"/>
        </w:rPr>
      </w:pPr>
      <w:r w:rsidRPr="00006A42">
        <w:rPr>
          <w:rFonts w:ascii="Times New Roman" w:hAnsi="Times New Roman" w:cs="Times New Roman"/>
        </w:rPr>
        <w:t>Pasūtītājs nekonstatēja PIL 9.panta astotās daļas 2.punktā minētos apstākļus piedāvājumu iesniegšanas termiņa pēdējā dienā (13.11.2017.), jo saskaņā ar PIL 9.panta devīto daļu Siguldas</w:t>
      </w:r>
      <w:r w:rsidRPr="00006A42">
        <w:rPr>
          <w:rFonts w:ascii="Times New Roman" w:hAnsi="Times New Roman" w:cs="Times New Roman"/>
          <w:b/>
        </w:rPr>
        <w:t xml:space="preserve"> </w:t>
      </w:r>
      <w:r w:rsidRPr="00006A42">
        <w:rPr>
          <w:rFonts w:ascii="Times New Roman" w:hAnsi="Times New Roman" w:cs="Times New Roman"/>
        </w:rPr>
        <w:t>novada pašvaldības Iepirkuma komisija pārbaudīja pretendentu, kuram būtu piešķiramas līguma slēgšanas tiesības (SIA “WESEMANN”), datus, izmantojot Ministru kabineta noteikto informācijas sistēmu, Ministru kabineta noteiktajā kārtīgā iegūstot informāciju:</w:t>
      </w:r>
    </w:p>
    <w:p w:rsidR="00006A42" w:rsidRPr="00006A42" w:rsidRDefault="00006A42" w:rsidP="00006A42">
      <w:pPr>
        <w:pStyle w:val="ListParagraph"/>
        <w:numPr>
          <w:ilvl w:val="0"/>
          <w:numId w:val="24"/>
        </w:numPr>
        <w:spacing w:after="0" w:line="240" w:lineRule="auto"/>
        <w:ind w:right="42"/>
        <w:jc w:val="both"/>
        <w:rPr>
          <w:rFonts w:ascii="Times New Roman" w:eastAsia="Times New Roman" w:hAnsi="Times New Roman" w:cs="Times New Roman"/>
          <w:lang w:eastAsia="lv-LV"/>
        </w:rPr>
      </w:pPr>
      <w:r w:rsidRPr="00006A42">
        <w:rPr>
          <w:rFonts w:ascii="Times New Roman" w:eastAsia="Times New Roman" w:hAnsi="Times New Roman" w:cs="Times New Roman"/>
          <w:lang w:eastAsia="lv-LV"/>
        </w:rPr>
        <w:t>par PIL 9. panta astotās daļas 2 punktā minēto faktu – no Valsts ieņēmumu dienesta un Latvijas pašvaldībām</w:t>
      </w:r>
      <w:r w:rsidRPr="00006A42">
        <w:rPr>
          <w:rFonts w:ascii="Times New Roman" w:hAnsi="Times New Roman" w:cs="Times New Roman"/>
        </w:rPr>
        <w:t>.</w:t>
      </w:r>
    </w:p>
    <w:p w:rsidR="00006A42" w:rsidRPr="00006A42" w:rsidRDefault="00006A42" w:rsidP="00006A42">
      <w:pPr>
        <w:spacing w:after="0"/>
        <w:ind w:right="42"/>
        <w:jc w:val="both"/>
        <w:rPr>
          <w:rFonts w:ascii="Times New Roman" w:hAnsi="Times New Roman" w:cs="Times New Roman"/>
        </w:rPr>
      </w:pPr>
      <w:r w:rsidRPr="00006A42">
        <w:rPr>
          <w:rFonts w:ascii="Times New Roman" w:hAnsi="Times New Roman" w:cs="Times New Roman"/>
        </w:rPr>
        <w:t>Pielikumā</w:t>
      </w:r>
      <w:r>
        <w:rPr>
          <w:rFonts w:ascii="Times New Roman" w:hAnsi="Times New Roman" w:cs="Times New Roman"/>
        </w:rPr>
        <w:t xml:space="preserve"> </w:t>
      </w:r>
      <w:r>
        <w:rPr>
          <w:rFonts w:ascii="Times New Roman" w:hAnsi="Times New Roman" w:cs="Times New Roman"/>
        </w:rPr>
        <w:t>21.11.2017. vērtēšanas protokolam</w:t>
      </w:r>
      <w:r w:rsidRPr="00006A42">
        <w:rPr>
          <w:rFonts w:ascii="Times New Roman" w:hAnsi="Times New Roman" w:cs="Times New Roman"/>
        </w:rPr>
        <w:t>:</w:t>
      </w:r>
      <w:r w:rsidRPr="00006A42">
        <w:rPr>
          <w:rFonts w:ascii="Times New Roman" w:hAnsi="Times New Roman" w:cs="Times New Roman"/>
        </w:rPr>
        <w:tab/>
      </w:r>
    </w:p>
    <w:p w:rsidR="00006A42" w:rsidRPr="00006A42" w:rsidRDefault="00006A42" w:rsidP="00006A42">
      <w:pPr>
        <w:spacing w:after="0"/>
        <w:ind w:right="42"/>
        <w:jc w:val="both"/>
        <w:rPr>
          <w:rFonts w:ascii="Times New Roman" w:eastAsia="Calibri" w:hAnsi="Times New Roman" w:cs="Times New Roman"/>
        </w:rPr>
      </w:pPr>
      <w:r w:rsidRPr="00006A42">
        <w:rPr>
          <w:rFonts w:ascii="Times New Roman" w:hAnsi="Times New Roman" w:cs="Times New Roman"/>
        </w:rPr>
        <w:lastRenderedPageBreak/>
        <w:t xml:space="preserve">E-izziņas par nodokļu nomaksas statusu NO Nr. 31154261-7573628 uz 13.11.2017;   </w:t>
      </w:r>
    </w:p>
    <w:p w:rsidR="00006A42" w:rsidRPr="00006A42" w:rsidRDefault="00006A42" w:rsidP="00006A42">
      <w:pPr>
        <w:spacing w:after="0"/>
        <w:ind w:firstLine="720"/>
        <w:jc w:val="both"/>
        <w:rPr>
          <w:rFonts w:ascii="Times New Roman" w:eastAsia="Calibri" w:hAnsi="Times New Roman" w:cs="Times New Roman"/>
        </w:rPr>
      </w:pPr>
      <w:r w:rsidRPr="00006A42">
        <w:rPr>
          <w:rFonts w:ascii="Times New Roman" w:eastAsia="Calibri" w:hAnsi="Times New Roman" w:cs="Times New Roman"/>
        </w:rPr>
        <w:t xml:space="preserve">Pasūtītājs konstatēja PIL 9. panta astotās daļas 2.punktā minētos apstākļus dienā, kad pieņemts lēmums par iespējamu līguma slēgšanas tiesību piešķiršanu (21.11.2017.), jo saskaņā ar PIL 9. panta devīto daļu Siguldas novada pašvaldības Iepirkuma komisija pārbaudīja </w:t>
      </w:r>
      <w:r w:rsidRPr="00006A42">
        <w:rPr>
          <w:rFonts w:ascii="Times New Roman" w:hAnsi="Times New Roman" w:cs="Times New Roman"/>
        </w:rPr>
        <w:t xml:space="preserve">SIA „WESEMANN” </w:t>
      </w:r>
      <w:r w:rsidRPr="00006A42">
        <w:rPr>
          <w:rFonts w:ascii="Times New Roman" w:eastAsia="Calibri" w:hAnsi="Times New Roman" w:cs="Times New Roman"/>
        </w:rPr>
        <w:t>datus, izmantojot Ministru kabineta noteikto informācijas sistēmu, Ministru kabineta noteiktajā kārtībā iegūstot informāciju par PIL 9. panta astotās daļas 2. punktā minēto faktu – no Valsts ieņēmumu dienesta un Latvijas pašvaldībām.</w:t>
      </w:r>
    </w:p>
    <w:p w:rsidR="00006A42" w:rsidRPr="00006A42" w:rsidRDefault="00006A42" w:rsidP="00006A42">
      <w:pPr>
        <w:spacing w:after="0"/>
        <w:jc w:val="both"/>
        <w:rPr>
          <w:rFonts w:ascii="Times New Roman" w:eastAsia="Calibri" w:hAnsi="Times New Roman" w:cs="Times New Roman"/>
          <w:highlight w:val="yellow"/>
        </w:rPr>
      </w:pPr>
      <w:r w:rsidRPr="00006A42">
        <w:rPr>
          <w:rFonts w:ascii="Times New Roman" w:eastAsia="Calibri" w:hAnsi="Times New Roman" w:cs="Times New Roman"/>
        </w:rPr>
        <w:t>Pielikumā</w:t>
      </w:r>
      <w:r>
        <w:rPr>
          <w:rFonts w:ascii="Times New Roman" w:eastAsia="Calibri" w:hAnsi="Times New Roman" w:cs="Times New Roman"/>
        </w:rPr>
        <w:t xml:space="preserve"> </w:t>
      </w:r>
      <w:r>
        <w:rPr>
          <w:rFonts w:ascii="Times New Roman" w:hAnsi="Times New Roman" w:cs="Times New Roman"/>
        </w:rPr>
        <w:t>21.11.2017. vērtēšanas protokolam</w:t>
      </w:r>
      <w:r w:rsidRPr="00006A42">
        <w:rPr>
          <w:rFonts w:ascii="Times New Roman" w:eastAsia="Calibri" w:hAnsi="Times New Roman" w:cs="Times New Roman"/>
        </w:rPr>
        <w:t>:</w:t>
      </w:r>
      <w:r w:rsidRPr="00006A42">
        <w:rPr>
          <w:rFonts w:ascii="Times New Roman" w:eastAsia="Calibri" w:hAnsi="Times New Roman" w:cs="Times New Roman"/>
        </w:rPr>
        <w:tab/>
      </w:r>
    </w:p>
    <w:p w:rsidR="00006A42" w:rsidRPr="00006A42" w:rsidRDefault="00006A42" w:rsidP="00006A42">
      <w:pPr>
        <w:spacing w:after="0"/>
        <w:jc w:val="both"/>
        <w:rPr>
          <w:rFonts w:ascii="Times New Roman" w:eastAsia="Calibri" w:hAnsi="Times New Roman" w:cs="Times New Roman"/>
          <w:u w:val="single"/>
        </w:rPr>
      </w:pPr>
      <w:r w:rsidRPr="00006A42">
        <w:rPr>
          <w:rFonts w:ascii="Times New Roman" w:eastAsia="Calibri" w:hAnsi="Times New Roman" w:cs="Times New Roman"/>
        </w:rPr>
        <w:t>E-izziņa par nodokļu nomaksas statusu NO Nr.31154266-7573652 uz 21.11.2017.</w:t>
      </w:r>
    </w:p>
    <w:p w:rsidR="00006A42" w:rsidRPr="00006A42" w:rsidRDefault="00006A42" w:rsidP="00006A42">
      <w:pPr>
        <w:pStyle w:val="ListParagraph"/>
        <w:spacing w:after="0" w:line="240" w:lineRule="auto"/>
        <w:ind w:left="0" w:right="113" w:firstLine="720"/>
        <w:jc w:val="both"/>
        <w:rPr>
          <w:rFonts w:ascii="Times New Roman" w:hAnsi="Times New Roman" w:cs="Times New Roman"/>
          <w:b/>
        </w:rPr>
      </w:pPr>
      <w:r w:rsidRPr="00006A42">
        <w:rPr>
          <w:rFonts w:ascii="Times New Roman" w:hAnsi="Times New Roman" w:cs="Times New Roman"/>
          <w:b/>
        </w:rPr>
        <w:t>Precizējošas informācijas pieprasīšana.</w:t>
      </w:r>
    </w:p>
    <w:p w:rsidR="00006A42" w:rsidRPr="00006A42" w:rsidRDefault="00006A42" w:rsidP="00006A42">
      <w:pPr>
        <w:pStyle w:val="tv213"/>
        <w:spacing w:before="0" w:beforeAutospacing="0" w:after="0" w:afterAutospacing="0"/>
        <w:ind w:firstLine="720"/>
        <w:jc w:val="both"/>
        <w:rPr>
          <w:sz w:val="22"/>
          <w:szCs w:val="22"/>
        </w:rPr>
      </w:pPr>
      <w:r w:rsidRPr="00006A42">
        <w:rPr>
          <w:sz w:val="22"/>
          <w:szCs w:val="22"/>
        </w:rPr>
        <w:t xml:space="preserve">Saskaņā ar iepirkuma Nolikuma 7.1.13.1.punkta 2.apakšpunktu Pasūtītājs, informāciju par Valsts ieņēmumu dienesta administrēto nodokļu parādiem, tajā skaitā valsts sociālās apdrošināšanas obligāto iemaksu parādiem, kas kopsummā kādā no valstīm pārsniedz 150 </w:t>
      </w:r>
      <w:proofErr w:type="spellStart"/>
      <w:r w:rsidRPr="00006A42">
        <w:rPr>
          <w:i/>
          <w:sz w:val="22"/>
          <w:szCs w:val="22"/>
        </w:rPr>
        <w:t>euro</w:t>
      </w:r>
      <w:proofErr w:type="spellEnd"/>
      <w:r w:rsidRPr="00006A42">
        <w:rPr>
          <w:sz w:val="22"/>
          <w:szCs w:val="22"/>
        </w:rPr>
        <w:t xml:space="preserve">, ieguva no Valsts ieņēmumu dienesta un Latvijas pašvaldībām, izmantojot Ministru kabineta noteikto informācijas sistēmu un konstatēja, ka Pretendentam – SIA “WESEMANN” dienā, kad pieņemts lēmums par iespējamu līguma slēgšanas tiesību piešķiršanu, proti, 2017.gada 21.novembrī – Ādažu novadā ir nekustamā īpašuma nodokļu parāds. </w:t>
      </w:r>
    </w:p>
    <w:p w:rsidR="00006A42" w:rsidRPr="00006A42" w:rsidRDefault="00006A42" w:rsidP="00006A42">
      <w:pPr>
        <w:pStyle w:val="tv213"/>
        <w:spacing w:before="0" w:beforeAutospacing="0" w:after="0" w:afterAutospacing="0"/>
        <w:ind w:firstLine="720"/>
        <w:jc w:val="both"/>
        <w:rPr>
          <w:color w:val="000000"/>
          <w:sz w:val="22"/>
          <w:szCs w:val="22"/>
        </w:rPr>
      </w:pPr>
      <w:r w:rsidRPr="00006A42">
        <w:rPr>
          <w:sz w:val="22"/>
          <w:szCs w:val="22"/>
        </w:rPr>
        <w:t xml:space="preserve">Pamatojoties uz Publisko iepirkumu likuma 9.panta desmitās daļas 2.punktu un iepirkuma Nolikuma 7.1.14.2.apakšpunktu, Pasūtītājs </w:t>
      </w:r>
      <w:r w:rsidRPr="00006A42">
        <w:rPr>
          <w:color w:val="000000"/>
          <w:sz w:val="22"/>
          <w:szCs w:val="22"/>
        </w:rPr>
        <w:t xml:space="preserve">informē Pretendentu - SIA “WESEMANN” par to, ka saskaņā ar Nekustamā īpašuma nodokļa administrēšanas sistēmas pēdējās datu aktualizācijas datumā ievietoto informāciju ir konstatēts, ka Pretendentam – SIA “WESEMANN” </w:t>
      </w:r>
      <w:r w:rsidRPr="00006A42">
        <w:rPr>
          <w:sz w:val="22"/>
          <w:szCs w:val="22"/>
          <w:u w:val="single"/>
        </w:rPr>
        <w:t xml:space="preserve">dienā, kad pieņemts lēmums par iespējamu līguma slēgšanas tiesību piešķiršanu, ir nekustamā īpašuma </w:t>
      </w:r>
      <w:r w:rsidRPr="00006A42">
        <w:rPr>
          <w:color w:val="000000"/>
          <w:sz w:val="22"/>
          <w:szCs w:val="22"/>
          <w:u w:val="single"/>
        </w:rPr>
        <w:t>nodokļu parādi</w:t>
      </w:r>
      <w:r w:rsidRPr="00006A42">
        <w:rPr>
          <w:color w:val="000000"/>
          <w:sz w:val="22"/>
          <w:szCs w:val="22"/>
        </w:rPr>
        <w:t xml:space="preserve">, kas kopsummā pārsniedz 150 </w:t>
      </w:r>
      <w:proofErr w:type="spellStart"/>
      <w:r w:rsidRPr="00006A42">
        <w:rPr>
          <w:i/>
          <w:color w:val="000000"/>
          <w:sz w:val="22"/>
          <w:szCs w:val="22"/>
        </w:rPr>
        <w:t>euro</w:t>
      </w:r>
      <w:proofErr w:type="spellEnd"/>
      <w:r w:rsidRPr="00006A42">
        <w:rPr>
          <w:color w:val="000000"/>
          <w:sz w:val="22"/>
          <w:szCs w:val="22"/>
        </w:rPr>
        <w:t xml:space="preserve">, un nosaka termiņu — 10 dienas pēc informācijas izsniegšanas vai nosūtīšanas dienas —, līdz kuram iesniedzams apliecinājums (Ādažu novada pašvaldības izdota izziņa), ka Pretendentam – SIA “WESEMANN” dienā, kad pieņemts lēmums par iespējamu iepirkuma līguma slēgšanas tiesību piešķiršanu (21.11.2017.), nebija nekustamā īpašuma nodokļu parādu, kas kopsummā pārsniedz 150 </w:t>
      </w:r>
      <w:proofErr w:type="spellStart"/>
      <w:r w:rsidRPr="00006A42">
        <w:rPr>
          <w:i/>
          <w:color w:val="000000"/>
          <w:sz w:val="22"/>
          <w:szCs w:val="22"/>
        </w:rPr>
        <w:t>euro</w:t>
      </w:r>
      <w:proofErr w:type="spellEnd"/>
      <w:r w:rsidRPr="00006A42">
        <w:rPr>
          <w:color w:val="000000"/>
          <w:sz w:val="22"/>
          <w:szCs w:val="22"/>
        </w:rPr>
        <w:t xml:space="preserve">. Pretendents – SIA “WESEMANN”, lai apliecinātu, ka tam </w:t>
      </w:r>
      <w:r w:rsidRPr="00006A42">
        <w:rPr>
          <w:sz w:val="22"/>
          <w:szCs w:val="22"/>
        </w:rPr>
        <w:t>nebija</w:t>
      </w:r>
      <w:r w:rsidRPr="00006A42">
        <w:rPr>
          <w:color w:val="000000"/>
          <w:sz w:val="22"/>
          <w:szCs w:val="22"/>
        </w:rPr>
        <w:t xml:space="preserve"> nekustamā īpašuma nodokļu parādu, kas kopsummā pārsniedz 150 </w:t>
      </w:r>
      <w:proofErr w:type="spellStart"/>
      <w:r w:rsidRPr="00006A42">
        <w:rPr>
          <w:i/>
          <w:color w:val="000000"/>
          <w:sz w:val="22"/>
          <w:szCs w:val="22"/>
        </w:rPr>
        <w:t>euro</w:t>
      </w:r>
      <w:proofErr w:type="spellEnd"/>
      <w:r w:rsidRPr="00006A42">
        <w:rPr>
          <w:color w:val="000000"/>
          <w:sz w:val="22"/>
          <w:szCs w:val="22"/>
        </w:rPr>
        <w:t>, iesniedz:</w:t>
      </w:r>
    </w:p>
    <w:p w:rsidR="00006A42" w:rsidRPr="00006A42" w:rsidRDefault="00006A42" w:rsidP="00006A42">
      <w:pPr>
        <w:pStyle w:val="tv213"/>
        <w:numPr>
          <w:ilvl w:val="0"/>
          <w:numId w:val="25"/>
        </w:numPr>
        <w:spacing w:before="0" w:beforeAutospacing="0" w:after="0" w:afterAutospacing="0"/>
        <w:jc w:val="both"/>
        <w:rPr>
          <w:sz w:val="22"/>
          <w:szCs w:val="22"/>
        </w:rPr>
      </w:pPr>
      <w:r w:rsidRPr="00006A42">
        <w:rPr>
          <w:color w:val="000000"/>
          <w:sz w:val="22"/>
          <w:szCs w:val="22"/>
        </w:rPr>
        <w:t xml:space="preserve">Ādažu novada pašvaldības izdotu izziņu par to, ka attiecīgajai personai </w:t>
      </w:r>
      <w:r w:rsidRPr="00006A42">
        <w:rPr>
          <w:color w:val="000000"/>
          <w:sz w:val="22"/>
          <w:szCs w:val="22"/>
          <w:u w:val="single"/>
        </w:rPr>
        <w:t>uz 2017.gada 21.novembri nebija nekustamā īpašuma nodokļu parādu.</w:t>
      </w:r>
    </w:p>
    <w:p w:rsidR="00006A42" w:rsidRPr="00006A42" w:rsidRDefault="00006A42" w:rsidP="00006A42">
      <w:pPr>
        <w:pStyle w:val="tv213"/>
        <w:spacing w:before="0" w:beforeAutospacing="0" w:after="0" w:afterAutospacing="0"/>
        <w:jc w:val="both"/>
        <w:rPr>
          <w:sz w:val="22"/>
          <w:szCs w:val="22"/>
        </w:rPr>
      </w:pPr>
      <w:r w:rsidRPr="00006A42">
        <w:rPr>
          <w:color w:val="000000"/>
          <w:sz w:val="22"/>
          <w:szCs w:val="22"/>
        </w:rPr>
        <w:t>Ja noteiktajā termiņā minētais apliecinājums nav iesniegts, Pasūtītājs Pretendentu – SIA “WESEMANN” izslēdz no dalības iepirkumā.</w:t>
      </w:r>
    </w:p>
    <w:p w:rsidR="00006A42" w:rsidRPr="00006A42" w:rsidRDefault="00006A42" w:rsidP="00006A42">
      <w:pPr>
        <w:spacing w:after="0"/>
        <w:ind w:left="709" w:hanging="567"/>
        <w:rPr>
          <w:rFonts w:ascii="Times New Roman" w:hAnsi="Times New Roman" w:cs="Times New Roman"/>
          <w:color w:val="000000"/>
        </w:rPr>
      </w:pPr>
      <w:r w:rsidRPr="00006A42">
        <w:rPr>
          <w:rFonts w:ascii="Times New Roman" w:hAnsi="Times New Roman" w:cs="Times New Roman"/>
          <w:color w:val="000000"/>
        </w:rPr>
        <w:tab/>
        <w:t>Pielikumā</w:t>
      </w:r>
      <w:r w:rsidR="00AC22D1">
        <w:rPr>
          <w:rFonts w:ascii="Times New Roman" w:hAnsi="Times New Roman" w:cs="Times New Roman"/>
          <w:color w:val="000000"/>
        </w:rPr>
        <w:t xml:space="preserve"> </w:t>
      </w:r>
      <w:r w:rsidR="00AC22D1">
        <w:rPr>
          <w:rFonts w:ascii="Times New Roman" w:hAnsi="Times New Roman" w:cs="Times New Roman"/>
        </w:rPr>
        <w:t>21.11.2017. vērtēšanas protokolam</w:t>
      </w:r>
      <w:r w:rsidRPr="00006A42">
        <w:rPr>
          <w:rFonts w:ascii="Times New Roman" w:hAnsi="Times New Roman" w:cs="Times New Roman"/>
          <w:color w:val="000000"/>
        </w:rPr>
        <w:t xml:space="preserve">: </w:t>
      </w:r>
    </w:p>
    <w:p w:rsidR="00006A42" w:rsidRDefault="00006A42" w:rsidP="00006A42">
      <w:pPr>
        <w:spacing w:after="0"/>
        <w:rPr>
          <w:rFonts w:ascii="Times New Roman" w:hAnsi="Times New Roman" w:cs="Times New Roman"/>
          <w:color w:val="000000"/>
        </w:rPr>
      </w:pPr>
      <w:r w:rsidRPr="00006A42">
        <w:rPr>
          <w:rFonts w:ascii="Times New Roman" w:hAnsi="Times New Roman" w:cs="Times New Roman"/>
          <w:color w:val="000000"/>
        </w:rPr>
        <w:t>Vēstule SIA “WESEMANN” par papildus informācijas sniegšanu (21.11.2017. Nr. 1.3.8.-1/2697).</w:t>
      </w:r>
    </w:p>
    <w:p w:rsidR="00006A42" w:rsidRPr="00AC22D1" w:rsidRDefault="00006A42" w:rsidP="00AC22D1">
      <w:pPr>
        <w:spacing w:after="0" w:line="240" w:lineRule="auto"/>
        <w:ind w:left="360" w:right="113"/>
        <w:jc w:val="both"/>
        <w:rPr>
          <w:rFonts w:ascii="Times New Roman" w:hAnsi="Times New Roman" w:cs="Times New Roman"/>
          <w:b/>
        </w:rPr>
      </w:pPr>
      <w:r w:rsidRPr="00AC22D1">
        <w:rPr>
          <w:rFonts w:ascii="Times New Roman" w:hAnsi="Times New Roman" w:cs="Times New Roman"/>
          <w:b/>
        </w:rPr>
        <w:t>SIA “WESEMANN” saņemtās precizējošās informācijas izskatīšana:</w:t>
      </w:r>
    </w:p>
    <w:p w:rsidR="00006A42" w:rsidRPr="00AC22D1" w:rsidRDefault="00006A42" w:rsidP="00AC22D1">
      <w:pPr>
        <w:spacing w:after="0"/>
        <w:jc w:val="both"/>
        <w:rPr>
          <w:rFonts w:ascii="Times New Roman" w:hAnsi="Times New Roman" w:cs="Times New Roman"/>
        </w:rPr>
      </w:pPr>
      <w:r w:rsidRPr="00AC22D1">
        <w:rPr>
          <w:rFonts w:ascii="Times New Roman" w:hAnsi="Times New Roman" w:cs="Times New Roman"/>
        </w:rPr>
        <w:t>Izskatot SIA “WESEMANN” iesniegto 2017.gada 23.novembrī saņemto precizējošo informāciju (Ādažu novada domes izziņu) Siguldas novada pašvaldības Iepirkuma komisija konstatēja, ka  SIA “WESEMANN” ar Ādažu novada domes izziņu ir apliecinājis, ka viņam dienā, kad pieņemts lēmums par iespējamu līguma slēgšanas tiesību piešķiršanu (21.11.2017.) nav nekustamā īpašuma nodokļu parādu, kas kopsummā pārsniedz 150 eiro. Līdz ar to SIA “WESEMANN” ir apliecinājis neatbilstību Publisko iepirkumu likuma 9.panta astotās daļas 2.punktā minētajam.</w:t>
      </w:r>
    </w:p>
    <w:p w:rsidR="00AC22D1" w:rsidRDefault="00006A42" w:rsidP="00AC22D1">
      <w:pPr>
        <w:spacing w:after="0"/>
        <w:jc w:val="both"/>
        <w:rPr>
          <w:rFonts w:ascii="Times New Roman" w:hAnsi="Times New Roman" w:cs="Times New Roman"/>
        </w:rPr>
      </w:pPr>
      <w:r w:rsidRPr="00AC22D1">
        <w:rPr>
          <w:rFonts w:ascii="Times New Roman" w:hAnsi="Times New Roman" w:cs="Times New Roman"/>
        </w:rPr>
        <w:t>Pielikumā</w:t>
      </w:r>
      <w:r w:rsidR="00AC22D1">
        <w:rPr>
          <w:rFonts w:ascii="Times New Roman" w:hAnsi="Times New Roman" w:cs="Times New Roman"/>
        </w:rPr>
        <w:t xml:space="preserve"> </w:t>
      </w:r>
      <w:r w:rsidR="00AC22D1">
        <w:rPr>
          <w:rFonts w:ascii="Times New Roman" w:hAnsi="Times New Roman" w:cs="Times New Roman"/>
        </w:rPr>
        <w:t>2</w:t>
      </w:r>
      <w:r w:rsidR="00AC22D1">
        <w:rPr>
          <w:rFonts w:ascii="Times New Roman" w:hAnsi="Times New Roman" w:cs="Times New Roman"/>
        </w:rPr>
        <w:t>4</w:t>
      </w:r>
      <w:r w:rsidR="00AC22D1">
        <w:rPr>
          <w:rFonts w:ascii="Times New Roman" w:hAnsi="Times New Roman" w:cs="Times New Roman"/>
        </w:rPr>
        <w:t>.11.2017. vērtēšanas protokolam</w:t>
      </w:r>
      <w:r w:rsidRPr="00AC22D1">
        <w:rPr>
          <w:rFonts w:ascii="Times New Roman" w:hAnsi="Times New Roman" w:cs="Times New Roman"/>
        </w:rPr>
        <w:t xml:space="preserve">: </w:t>
      </w:r>
    </w:p>
    <w:p w:rsidR="00006A42" w:rsidRPr="00AC22D1" w:rsidRDefault="00006A42" w:rsidP="00AC22D1">
      <w:pPr>
        <w:spacing w:after="0"/>
        <w:jc w:val="both"/>
        <w:rPr>
          <w:rFonts w:ascii="Times New Roman" w:hAnsi="Times New Roman" w:cs="Times New Roman"/>
        </w:rPr>
      </w:pPr>
      <w:r w:rsidRPr="00AC22D1">
        <w:rPr>
          <w:rFonts w:ascii="Times New Roman" w:hAnsi="Times New Roman" w:cs="Times New Roman"/>
        </w:rPr>
        <w:t>22.11.2017. Ādažu novada domes izziņa ĀND/1-15-1/17/103.</w:t>
      </w:r>
    </w:p>
    <w:p w:rsidR="00006A42" w:rsidRPr="00006A42" w:rsidRDefault="00084B2E" w:rsidP="00006A42">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006A42" w:rsidRPr="00006A42" w:rsidRDefault="00006A42" w:rsidP="00AC22D1">
      <w:pPr>
        <w:spacing w:after="0"/>
        <w:ind w:firstLine="720"/>
        <w:jc w:val="both"/>
        <w:rPr>
          <w:rFonts w:ascii="Times New Roman" w:hAnsi="Times New Roman" w:cs="Times New Roman"/>
        </w:rPr>
      </w:pPr>
      <w:r w:rsidRPr="00006A42">
        <w:rPr>
          <w:rFonts w:ascii="Times New Roman" w:hAnsi="Times New Roman" w:cs="Times New Roman"/>
        </w:rPr>
        <w:t>Pamatojoties uz iepriekš minēto, Siguldas</w:t>
      </w:r>
      <w:r w:rsidRPr="00006A42">
        <w:rPr>
          <w:rFonts w:ascii="Times New Roman" w:hAnsi="Times New Roman" w:cs="Times New Roman"/>
          <w:b/>
        </w:rPr>
        <w:t xml:space="preserve"> </w:t>
      </w:r>
      <w:r w:rsidRPr="00006A42">
        <w:rPr>
          <w:rFonts w:ascii="Times New Roman" w:hAnsi="Times New Roman" w:cs="Times New Roman"/>
        </w:rPr>
        <w:t>novada pašvaldības Iepirkuma komisija (</w:t>
      </w:r>
      <w:proofErr w:type="spellStart"/>
      <w:r w:rsidRPr="00006A42">
        <w:rPr>
          <w:rFonts w:ascii="Times New Roman" w:hAnsi="Times New Roman" w:cs="Times New Roman"/>
        </w:rPr>
        <w:t>I.Zālīte</w:t>
      </w:r>
      <w:proofErr w:type="spellEnd"/>
      <w:r w:rsidRPr="00006A42">
        <w:rPr>
          <w:rFonts w:ascii="Times New Roman" w:hAnsi="Times New Roman" w:cs="Times New Roman"/>
        </w:rPr>
        <w:t xml:space="preserve">, </w:t>
      </w:r>
      <w:proofErr w:type="spellStart"/>
      <w:r w:rsidRPr="00006A42">
        <w:rPr>
          <w:rFonts w:ascii="Times New Roman" w:hAnsi="Times New Roman" w:cs="Times New Roman"/>
        </w:rPr>
        <w:t>A.Strautmane</w:t>
      </w:r>
      <w:proofErr w:type="spellEnd"/>
      <w:r w:rsidRPr="00006A42">
        <w:rPr>
          <w:rFonts w:ascii="Times New Roman" w:hAnsi="Times New Roman" w:cs="Times New Roman"/>
        </w:rPr>
        <w:t xml:space="preserve">, </w:t>
      </w:r>
      <w:proofErr w:type="spellStart"/>
      <w:r w:rsidRPr="00006A42">
        <w:rPr>
          <w:rFonts w:ascii="Times New Roman" w:hAnsi="Times New Roman" w:cs="Times New Roman"/>
        </w:rPr>
        <w:t>R.Bete</w:t>
      </w:r>
      <w:proofErr w:type="spellEnd"/>
      <w:r w:rsidRPr="00006A42">
        <w:rPr>
          <w:rFonts w:ascii="Times New Roman" w:hAnsi="Times New Roman" w:cs="Times New Roman"/>
        </w:rPr>
        <w:t>) atklāti balsojot, ar 3 balsīm „par”, „pret” – nav, „atturas” – nav, nolemj, ka:</w:t>
      </w:r>
    </w:p>
    <w:p w:rsidR="00006A42" w:rsidRPr="00006A42" w:rsidRDefault="00006A42" w:rsidP="00AC22D1">
      <w:pPr>
        <w:spacing w:after="0"/>
        <w:ind w:firstLine="720"/>
        <w:jc w:val="both"/>
        <w:rPr>
          <w:rFonts w:ascii="Times New Roman" w:hAnsi="Times New Roman" w:cs="Times New Roman"/>
        </w:rPr>
      </w:pPr>
      <w:r w:rsidRPr="00006A42">
        <w:rPr>
          <w:rFonts w:ascii="Times New Roman" w:hAnsi="Times New Roman" w:cs="Times New Roman"/>
        </w:rPr>
        <w:t xml:space="preserve">Automātisko siltummezglu aprīkojuma, apkures inženiertehnisko iekārtu un tīklu uzraudzība un apkope Siguldas novada pašvaldības izglītības iestāžu ēkās veiks - </w:t>
      </w:r>
      <w:r w:rsidRPr="00006A42">
        <w:rPr>
          <w:rFonts w:ascii="Times New Roman" w:hAnsi="Times New Roman" w:cs="Times New Roman"/>
          <w:b/>
        </w:rPr>
        <w:t>sabiedrība ar ierobežotu atbildību „WESEMANN”,</w:t>
      </w:r>
      <w:r w:rsidRPr="00006A42">
        <w:rPr>
          <w:rFonts w:ascii="Times New Roman" w:hAnsi="Times New Roman" w:cs="Times New Roman"/>
        </w:rPr>
        <w:t xml:space="preserve"> kuras iesniegtais piedāvājums atbilst iepirkuma Nolikuma prasībām.</w:t>
      </w:r>
    </w:p>
    <w:p w:rsidR="00084B2E" w:rsidRPr="00774EB0" w:rsidRDefault="00084B2E" w:rsidP="00084B2E">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774EB0">
        <w:rPr>
          <w:rFonts w:ascii="Times New Roman" w:eastAsia="Times New Roman" w:hAnsi="Times New Roman" w:cs="Times New Roman"/>
          <w:b/>
          <w:bCs/>
          <w:lang w:eastAsia="lv-LV"/>
        </w:rPr>
        <w:t xml:space="preserve">Saņemtie pieprasījumi izskaidrot </w:t>
      </w:r>
      <w:r w:rsidR="0089208E">
        <w:rPr>
          <w:rFonts w:ascii="Times New Roman" w:eastAsia="Times New Roman" w:hAnsi="Times New Roman" w:cs="Times New Roman"/>
          <w:b/>
          <w:bCs/>
          <w:lang w:eastAsia="lv-LV"/>
        </w:rPr>
        <w:t>iepirkum</w:t>
      </w:r>
      <w:r w:rsidRPr="00774EB0">
        <w:rPr>
          <w:rFonts w:ascii="Times New Roman" w:eastAsia="Times New Roman" w:hAnsi="Times New Roman" w:cs="Times New Roman"/>
          <w:b/>
          <w:bCs/>
          <w:lang w:eastAsia="lv-LV"/>
        </w:rPr>
        <w:t>a nolikumu, sniegtās atbildes:</w:t>
      </w:r>
    </w:p>
    <w:p w:rsidR="00DB1689" w:rsidRPr="00774EB0" w:rsidRDefault="00BC2E1F" w:rsidP="00DB1689">
      <w:pPr>
        <w:pStyle w:val="ListParagraph"/>
        <w:spacing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AC22D1" w:rsidRDefault="00AC22D1"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bookmarkStart w:id="0" w:name="_GoBack"/>
      <w:bookmarkEnd w:id="0"/>
      <w:r w:rsidRPr="007A3423">
        <w:rPr>
          <w:rFonts w:ascii="Times New Roman" w:eastAsia="Times New Roman" w:hAnsi="Times New Roman" w:cs="Times New Roman"/>
          <w:lang w:eastAsia="lv-LV"/>
        </w:rPr>
        <w:t>Iep</w:t>
      </w:r>
      <w:r w:rsidR="00114D6D">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priekšsēdētāja</w:t>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proofErr w:type="spellStart"/>
      <w:r w:rsidR="00BC2E1F">
        <w:rPr>
          <w:rFonts w:ascii="Times New Roman" w:eastAsia="Times New Roman" w:hAnsi="Times New Roman" w:cs="Times New Roman"/>
          <w:lang w:eastAsia="lv-LV"/>
        </w:rPr>
        <w:t>I.Zālīte</w:t>
      </w:r>
      <w:proofErr w:type="spellEnd"/>
    </w:p>
    <w:sectPr w:rsidR="008B543B" w:rsidRPr="00E64874" w:rsidSect="0060247C">
      <w:headerReference w:type="even" r:id="rId9"/>
      <w:headerReference w:type="default" r:id="rId10"/>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175" w:rsidRDefault="00641175">
      <w:pPr>
        <w:spacing w:after="0" w:line="240" w:lineRule="auto"/>
      </w:pPr>
      <w:r>
        <w:separator/>
      </w:r>
    </w:p>
  </w:endnote>
  <w:endnote w:type="continuationSeparator" w:id="0">
    <w:p w:rsidR="00641175" w:rsidRDefault="0064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175" w:rsidRDefault="00641175">
      <w:pPr>
        <w:spacing w:after="0" w:line="240" w:lineRule="auto"/>
      </w:pPr>
      <w:r>
        <w:separator/>
      </w:r>
    </w:p>
  </w:footnote>
  <w:footnote w:type="continuationSeparator" w:id="0">
    <w:p w:rsidR="00641175" w:rsidRDefault="00641175">
      <w:pPr>
        <w:spacing w:after="0" w:line="240" w:lineRule="auto"/>
      </w:pPr>
      <w:r>
        <w:continuationSeparator/>
      </w:r>
    </w:p>
  </w:footnote>
  <w:footnote w:id="1">
    <w:p w:rsidR="00900CD6" w:rsidRPr="00FA6CD8" w:rsidRDefault="00900CD6" w:rsidP="00900CD6">
      <w:pPr>
        <w:pBdr>
          <w:top w:val="nil"/>
          <w:left w:val="nil"/>
          <w:bottom w:val="nil"/>
          <w:right w:val="nil"/>
          <w:between w:val="nil"/>
          <w:bar w:val="nil"/>
        </w:pBdr>
        <w:suppressAutoHyphens/>
        <w:spacing w:before="120" w:after="120"/>
        <w:jc w:val="both"/>
        <w:rPr>
          <w:rFonts w:ascii="Times New Roman" w:hAnsi="Times New Roman" w:cs="Times New Roman"/>
          <w:color w:val="000000"/>
          <w:bdr w:val="nil"/>
          <w:lang w:eastAsia="lv-LV"/>
        </w:rPr>
      </w:pPr>
      <w:r>
        <w:rPr>
          <w:rStyle w:val="FootnoteReference"/>
        </w:rPr>
        <w:footnoteRef/>
      </w:r>
      <w:r>
        <w:t xml:space="preserve"> </w:t>
      </w:r>
      <w:r w:rsidRPr="00FA6CD8">
        <w:rPr>
          <w:rFonts w:ascii="Times New Roman"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FA6CD8">
        <w:rPr>
          <w:rFonts w:ascii="Times New Roman" w:hAnsi="Times New Roman" w:cs="Times New Roman"/>
          <w:color w:val="000000"/>
          <w:sz w:val="20"/>
          <w:szCs w:val="20"/>
          <w:bdr w:val="nil"/>
          <w:lang w:eastAsia="lv-LV"/>
        </w:rPr>
        <w:t>euro</w:t>
      </w:r>
      <w:proofErr w:type="spellEnd"/>
      <w:r w:rsidRPr="00FA6CD8">
        <w:rPr>
          <w:rFonts w:ascii="Times New Roman"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FA6CD8">
        <w:rPr>
          <w:rFonts w:ascii="Times New Roman" w:hAnsi="Times New Roman" w:cs="Times New Roman"/>
          <w:color w:val="000000"/>
          <w:sz w:val="20"/>
          <w:szCs w:val="20"/>
          <w:bdr w:val="nil"/>
          <w:lang w:eastAsia="lv-LV"/>
        </w:rPr>
        <w:t>euro</w:t>
      </w:r>
      <w:proofErr w:type="spellEnd"/>
      <w:r w:rsidRPr="00FA6CD8">
        <w:rPr>
          <w:rFonts w:ascii="Times New Roman" w:hAnsi="Times New Roman" w:cs="Times New Roman"/>
          <w:color w:val="000000"/>
          <w:sz w:val="20"/>
          <w:szCs w:val="20"/>
          <w:bdr w:val="nil"/>
          <w:lang w:eastAsia="lv-LV"/>
        </w:rPr>
        <w:t xml:space="preserve"> un/vai gada bilance kopā nepārsniedz 43 miljonu </w:t>
      </w:r>
      <w:proofErr w:type="spellStart"/>
      <w:r w:rsidRPr="00FA6CD8">
        <w:rPr>
          <w:rFonts w:ascii="Times New Roman" w:hAnsi="Times New Roman" w:cs="Times New Roman"/>
          <w:color w:val="000000"/>
          <w:sz w:val="20"/>
          <w:szCs w:val="20"/>
          <w:bdr w:val="nil"/>
          <w:lang w:eastAsia="lv-LV"/>
        </w:rPr>
        <w:t>euro</w:t>
      </w:r>
      <w:proofErr w:type="spellEnd"/>
      <w:r w:rsidRPr="00FA6CD8">
        <w:rPr>
          <w:rFonts w:ascii="Times New Roman" w:hAnsi="Times New Roman" w:cs="Times New Roman"/>
          <w:color w:val="000000"/>
          <w:sz w:val="20"/>
          <w:szCs w:val="20"/>
          <w:bdr w:val="nil"/>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641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22D1">
      <w:rPr>
        <w:rStyle w:val="PageNumber"/>
        <w:noProof/>
      </w:rPr>
      <w:t>3</w:t>
    </w:r>
    <w:r>
      <w:rPr>
        <w:rStyle w:val="PageNumber"/>
      </w:rPr>
      <w:fldChar w:fldCharType="end"/>
    </w:r>
  </w:p>
  <w:p w:rsidR="005466C2" w:rsidRDefault="00641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5" w15:restartNumberingAfterBreak="0">
    <w:nsid w:val="2376186F"/>
    <w:multiLevelType w:val="hybridMultilevel"/>
    <w:tmpl w:val="051411B0"/>
    <w:lvl w:ilvl="0" w:tplc="91A4CF3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46D52A4"/>
    <w:multiLevelType w:val="hybridMultilevel"/>
    <w:tmpl w:val="13AADDEC"/>
    <w:lvl w:ilvl="0" w:tplc="97947CEE">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5110133E"/>
    <w:multiLevelType w:val="multilevel"/>
    <w:tmpl w:val="85A6B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8"/>
  </w:num>
  <w:num w:numId="5">
    <w:abstractNumId w:val="16"/>
  </w:num>
  <w:num w:numId="6">
    <w:abstractNumId w:val="19"/>
  </w:num>
  <w:num w:numId="7">
    <w:abstractNumId w:val="13"/>
  </w:num>
  <w:num w:numId="8">
    <w:abstractNumId w:val="15"/>
  </w:num>
  <w:num w:numId="9">
    <w:abstractNumId w:val="10"/>
  </w:num>
  <w:num w:numId="10">
    <w:abstractNumId w:val="6"/>
  </w:num>
  <w:num w:numId="11">
    <w:abstractNumId w:val="21"/>
  </w:num>
  <w:num w:numId="12">
    <w:abstractNumId w:val="1"/>
  </w:num>
  <w:num w:numId="13">
    <w:abstractNumId w:val="2"/>
  </w:num>
  <w:num w:numId="14">
    <w:abstractNumId w:val="7"/>
  </w:num>
  <w:num w:numId="15">
    <w:abstractNumId w:val="17"/>
  </w:num>
  <w:num w:numId="16">
    <w:abstractNumId w:val="0"/>
  </w:num>
  <w:num w:numId="17">
    <w:abstractNumId w:val="3"/>
  </w:num>
  <w:num w:numId="18">
    <w:abstractNumId w:val="23"/>
  </w:num>
  <w:num w:numId="19">
    <w:abstractNumId w:val="11"/>
  </w:num>
  <w:num w:numId="20">
    <w:abstractNumId w:val="18"/>
  </w:num>
  <w:num w:numId="21">
    <w:abstractNumId w:val="24"/>
  </w:num>
  <w:num w:numId="22">
    <w:abstractNumId w:val="20"/>
  </w:num>
  <w:num w:numId="23">
    <w:abstractNumId w:val="22"/>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6A42"/>
    <w:rsid w:val="00017DB5"/>
    <w:rsid w:val="00053E11"/>
    <w:rsid w:val="0006578C"/>
    <w:rsid w:val="000778E6"/>
    <w:rsid w:val="00084B2E"/>
    <w:rsid w:val="00085D43"/>
    <w:rsid w:val="000B00E7"/>
    <w:rsid w:val="000B469C"/>
    <w:rsid w:val="000B542F"/>
    <w:rsid w:val="000C26C5"/>
    <w:rsid w:val="000C2CF0"/>
    <w:rsid w:val="000C324D"/>
    <w:rsid w:val="000F6862"/>
    <w:rsid w:val="00114D6D"/>
    <w:rsid w:val="00127466"/>
    <w:rsid w:val="00131683"/>
    <w:rsid w:val="00131760"/>
    <w:rsid w:val="00132763"/>
    <w:rsid w:val="00147D85"/>
    <w:rsid w:val="00165923"/>
    <w:rsid w:val="00167DBC"/>
    <w:rsid w:val="00172004"/>
    <w:rsid w:val="00185264"/>
    <w:rsid w:val="00185635"/>
    <w:rsid w:val="001951BA"/>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80DCA"/>
    <w:rsid w:val="00284689"/>
    <w:rsid w:val="002B044A"/>
    <w:rsid w:val="002D1AE0"/>
    <w:rsid w:val="00304FDB"/>
    <w:rsid w:val="003161A5"/>
    <w:rsid w:val="003247CB"/>
    <w:rsid w:val="00335130"/>
    <w:rsid w:val="0034077C"/>
    <w:rsid w:val="003632BC"/>
    <w:rsid w:val="00377B47"/>
    <w:rsid w:val="003A055F"/>
    <w:rsid w:val="003D0F52"/>
    <w:rsid w:val="003D15B3"/>
    <w:rsid w:val="0041021A"/>
    <w:rsid w:val="0044627F"/>
    <w:rsid w:val="00453F6A"/>
    <w:rsid w:val="00492F37"/>
    <w:rsid w:val="004A1676"/>
    <w:rsid w:val="004D302C"/>
    <w:rsid w:val="004E55C6"/>
    <w:rsid w:val="004F7BFD"/>
    <w:rsid w:val="00535A35"/>
    <w:rsid w:val="00537AB5"/>
    <w:rsid w:val="00594A1C"/>
    <w:rsid w:val="005B2A7B"/>
    <w:rsid w:val="005B2C2F"/>
    <w:rsid w:val="005B3D80"/>
    <w:rsid w:val="005B4C2A"/>
    <w:rsid w:val="005C77EC"/>
    <w:rsid w:val="005D233C"/>
    <w:rsid w:val="005E4529"/>
    <w:rsid w:val="005E75D7"/>
    <w:rsid w:val="005F7549"/>
    <w:rsid w:val="0060247C"/>
    <w:rsid w:val="00614BBD"/>
    <w:rsid w:val="00634E21"/>
    <w:rsid w:val="00641175"/>
    <w:rsid w:val="00645CA6"/>
    <w:rsid w:val="00653CE7"/>
    <w:rsid w:val="006810F7"/>
    <w:rsid w:val="00682094"/>
    <w:rsid w:val="006C4CA6"/>
    <w:rsid w:val="006F57A2"/>
    <w:rsid w:val="00732CBC"/>
    <w:rsid w:val="007338C2"/>
    <w:rsid w:val="007774D9"/>
    <w:rsid w:val="007A4B93"/>
    <w:rsid w:val="007B07ED"/>
    <w:rsid w:val="007C1276"/>
    <w:rsid w:val="007D099B"/>
    <w:rsid w:val="00807A00"/>
    <w:rsid w:val="00810277"/>
    <w:rsid w:val="0082241B"/>
    <w:rsid w:val="0082253F"/>
    <w:rsid w:val="008453C4"/>
    <w:rsid w:val="00862222"/>
    <w:rsid w:val="00885F70"/>
    <w:rsid w:val="0089208E"/>
    <w:rsid w:val="008B543B"/>
    <w:rsid w:val="00900CCE"/>
    <w:rsid w:val="00900CD6"/>
    <w:rsid w:val="00905410"/>
    <w:rsid w:val="00925931"/>
    <w:rsid w:val="00936BE7"/>
    <w:rsid w:val="00947875"/>
    <w:rsid w:val="009564FA"/>
    <w:rsid w:val="009709BE"/>
    <w:rsid w:val="0099051E"/>
    <w:rsid w:val="009A33F6"/>
    <w:rsid w:val="00A32350"/>
    <w:rsid w:val="00A35B89"/>
    <w:rsid w:val="00A44019"/>
    <w:rsid w:val="00A462F3"/>
    <w:rsid w:val="00A75E6F"/>
    <w:rsid w:val="00A80D31"/>
    <w:rsid w:val="00A87B54"/>
    <w:rsid w:val="00A922A6"/>
    <w:rsid w:val="00AA412D"/>
    <w:rsid w:val="00AA569F"/>
    <w:rsid w:val="00AB5ADF"/>
    <w:rsid w:val="00AC22D1"/>
    <w:rsid w:val="00AC2410"/>
    <w:rsid w:val="00AD3B90"/>
    <w:rsid w:val="00AF6406"/>
    <w:rsid w:val="00B22DFE"/>
    <w:rsid w:val="00B23AC5"/>
    <w:rsid w:val="00B37C9D"/>
    <w:rsid w:val="00B96E5F"/>
    <w:rsid w:val="00BA5BE9"/>
    <w:rsid w:val="00BC2E1F"/>
    <w:rsid w:val="00BD3ACA"/>
    <w:rsid w:val="00C3539E"/>
    <w:rsid w:val="00C4629C"/>
    <w:rsid w:val="00C67064"/>
    <w:rsid w:val="00C724EB"/>
    <w:rsid w:val="00C76EF4"/>
    <w:rsid w:val="00C84EF1"/>
    <w:rsid w:val="00CE68B5"/>
    <w:rsid w:val="00D04437"/>
    <w:rsid w:val="00D06F36"/>
    <w:rsid w:val="00D101CD"/>
    <w:rsid w:val="00D10F82"/>
    <w:rsid w:val="00D148AB"/>
    <w:rsid w:val="00D156F7"/>
    <w:rsid w:val="00D25A05"/>
    <w:rsid w:val="00D34381"/>
    <w:rsid w:val="00D35487"/>
    <w:rsid w:val="00D41B50"/>
    <w:rsid w:val="00D844FC"/>
    <w:rsid w:val="00DA5840"/>
    <w:rsid w:val="00DB1689"/>
    <w:rsid w:val="00DB1FB6"/>
    <w:rsid w:val="00DE6FCB"/>
    <w:rsid w:val="00E012F4"/>
    <w:rsid w:val="00E20146"/>
    <w:rsid w:val="00E63B76"/>
    <w:rsid w:val="00E64874"/>
    <w:rsid w:val="00E746AC"/>
    <w:rsid w:val="00EA4516"/>
    <w:rsid w:val="00EE27D5"/>
    <w:rsid w:val="00EF3C44"/>
    <w:rsid w:val="00F062BB"/>
    <w:rsid w:val="00F30555"/>
    <w:rsid w:val="00F44E66"/>
    <w:rsid w:val="00F53109"/>
    <w:rsid w:val="00F6783D"/>
    <w:rsid w:val="00F8408A"/>
    <w:rsid w:val="00F84D47"/>
    <w:rsid w:val="00F91ACD"/>
    <w:rsid w:val="00FA0690"/>
    <w:rsid w:val="00FA6CD8"/>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2C59CF"/>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paragraph" w:customStyle="1" w:styleId="tv213">
    <w:name w:val="tv213"/>
    <w:basedOn w:val="Normal"/>
    <w:rsid w:val="00006A4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9275</Words>
  <Characters>5288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25</cp:revision>
  <cp:lastPrinted>2016-07-29T10:07:00Z</cp:lastPrinted>
  <dcterms:created xsi:type="dcterms:W3CDTF">2017-08-29T06:34:00Z</dcterms:created>
  <dcterms:modified xsi:type="dcterms:W3CDTF">2017-11-27T15:40:00Z</dcterms:modified>
</cp:coreProperties>
</file>