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E01C" w14:textId="77777777" w:rsidR="00E64874" w:rsidRPr="007B2B6C" w:rsidRDefault="00E64874"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Siguldas novada </w:t>
      </w:r>
      <w:r w:rsidR="00131683" w:rsidRPr="007B2B6C">
        <w:rPr>
          <w:rFonts w:ascii="Times New Roman" w:eastAsia="Times New Roman" w:hAnsi="Times New Roman" w:cs="Times New Roman"/>
          <w:lang w:eastAsia="lv-LV"/>
        </w:rPr>
        <w:t>pašvaldības</w:t>
      </w:r>
      <w:r w:rsidRPr="007B2B6C">
        <w:rPr>
          <w:rFonts w:ascii="Times New Roman" w:eastAsia="Times New Roman" w:hAnsi="Times New Roman" w:cs="Times New Roman"/>
          <w:lang w:eastAsia="lv-LV"/>
        </w:rPr>
        <w:t xml:space="preserve"> (</w:t>
      </w:r>
      <w:proofErr w:type="spellStart"/>
      <w:r w:rsidRPr="007B2B6C">
        <w:rPr>
          <w:rFonts w:ascii="Times New Roman" w:eastAsia="Times New Roman" w:hAnsi="Times New Roman" w:cs="Times New Roman"/>
          <w:lang w:eastAsia="lv-LV"/>
        </w:rPr>
        <w:t>reģ</w:t>
      </w:r>
      <w:proofErr w:type="spellEnd"/>
      <w:r w:rsidRPr="007B2B6C">
        <w:rPr>
          <w:rFonts w:ascii="Times New Roman" w:eastAsia="Times New Roman" w:hAnsi="Times New Roman" w:cs="Times New Roman"/>
          <w:lang w:eastAsia="lv-LV"/>
        </w:rPr>
        <w:t>.</w:t>
      </w:r>
      <w:r w:rsidR="00BA5BE9" w:rsidRPr="007B2B6C">
        <w:rPr>
          <w:rFonts w:ascii="Times New Roman" w:eastAsia="Times New Roman" w:hAnsi="Times New Roman" w:cs="Times New Roman"/>
          <w:lang w:eastAsia="lv-LV"/>
        </w:rPr>
        <w:t xml:space="preserve"> </w:t>
      </w:r>
      <w:r w:rsidRPr="007B2B6C">
        <w:rPr>
          <w:rFonts w:ascii="Times New Roman" w:eastAsia="Times New Roman" w:hAnsi="Times New Roman" w:cs="Times New Roman"/>
          <w:lang w:eastAsia="lv-LV"/>
        </w:rPr>
        <w:t>Nr. 90000048152)</w:t>
      </w:r>
    </w:p>
    <w:p w14:paraId="0DCC75C1" w14:textId="77777777" w:rsidR="00E64874" w:rsidRPr="007B2B6C" w:rsidRDefault="00AA412D"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(pamatojoties uz PIL 9</w:t>
      </w:r>
      <w:r w:rsidR="00FE3FCA" w:rsidRPr="007B2B6C">
        <w:rPr>
          <w:rFonts w:ascii="Times New Roman" w:eastAsia="Times New Roman" w:hAnsi="Times New Roman" w:cs="Times New Roman"/>
          <w:lang w:eastAsia="lv-LV"/>
        </w:rPr>
        <w:t>.pantu</w:t>
      </w:r>
      <w:r w:rsidR="00E64874" w:rsidRPr="007B2B6C">
        <w:rPr>
          <w:rFonts w:ascii="Times New Roman" w:eastAsia="Times New Roman" w:hAnsi="Times New Roman" w:cs="Times New Roman"/>
          <w:lang w:eastAsia="lv-LV"/>
        </w:rPr>
        <w:t>)</w:t>
      </w:r>
    </w:p>
    <w:p w14:paraId="77CE3005" w14:textId="77777777" w:rsidR="0019127C" w:rsidRPr="007B2B6C" w:rsidRDefault="0019127C" w:rsidP="00A27732">
      <w:pPr>
        <w:spacing w:after="0" w:line="240" w:lineRule="auto"/>
        <w:jc w:val="center"/>
        <w:rPr>
          <w:rFonts w:ascii="Times New Roman" w:eastAsia="Times New Roman" w:hAnsi="Times New Roman" w:cs="Times New Roman"/>
          <w:i/>
          <w:color w:val="FF0000"/>
          <w:lang w:eastAsia="lv-LV"/>
        </w:rPr>
      </w:pPr>
    </w:p>
    <w:p w14:paraId="3C1537E3" w14:textId="77777777" w:rsidR="00EE6D6C" w:rsidRPr="00EE6D6C" w:rsidRDefault="002416DF" w:rsidP="00EE6D6C">
      <w:pPr>
        <w:spacing w:before="120" w:after="120"/>
        <w:jc w:val="center"/>
        <w:rPr>
          <w:rFonts w:ascii="Times New Roman" w:hAnsi="Times New Roman" w:cs="Times New Roman"/>
          <w:b/>
          <w:bCs/>
          <w:sz w:val="28"/>
          <w:szCs w:val="28"/>
        </w:rPr>
      </w:pPr>
      <w:r w:rsidRPr="00EE6D6C">
        <w:rPr>
          <w:rFonts w:ascii="Times New Roman" w:eastAsia="Times New Roman" w:hAnsi="Times New Roman" w:cs="Times New Roman"/>
          <w:b/>
          <w:bCs/>
          <w:sz w:val="28"/>
          <w:szCs w:val="28"/>
          <w:lang w:eastAsia="lv-LV"/>
        </w:rPr>
        <w:t>„</w:t>
      </w:r>
      <w:r w:rsidR="00EE6D6C" w:rsidRPr="00EE6D6C">
        <w:rPr>
          <w:rFonts w:ascii="Times New Roman" w:hAnsi="Times New Roman" w:cs="Times New Roman"/>
          <w:b/>
          <w:bCs/>
          <w:sz w:val="28"/>
          <w:szCs w:val="28"/>
        </w:rPr>
        <w:t xml:space="preserve">Mores pamatskolas </w:t>
      </w:r>
    </w:p>
    <w:p w14:paraId="150DD3E9" w14:textId="77777777" w:rsidR="00EE6D6C" w:rsidRPr="00EE6D6C" w:rsidRDefault="00EE6D6C" w:rsidP="00EE6D6C">
      <w:pPr>
        <w:spacing w:before="120" w:after="120"/>
        <w:jc w:val="center"/>
        <w:rPr>
          <w:rFonts w:ascii="Times New Roman" w:hAnsi="Times New Roman" w:cs="Times New Roman"/>
          <w:b/>
          <w:bCs/>
          <w:sz w:val="28"/>
          <w:szCs w:val="28"/>
        </w:rPr>
      </w:pPr>
      <w:r w:rsidRPr="00EE6D6C">
        <w:rPr>
          <w:rFonts w:ascii="Times New Roman" w:hAnsi="Times New Roman" w:cs="Times New Roman"/>
          <w:b/>
          <w:bCs/>
          <w:sz w:val="28"/>
          <w:szCs w:val="28"/>
        </w:rPr>
        <w:t xml:space="preserve">siltumtrases un apkures sistēmas vienkāršotā atjaunošana </w:t>
      </w:r>
    </w:p>
    <w:p w14:paraId="4E876052" w14:textId="77777777" w:rsidR="006B386B" w:rsidRPr="00EE6D6C" w:rsidRDefault="00EE6D6C" w:rsidP="00EE6D6C">
      <w:pPr>
        <w:spacing w:before="120" w:after="120"/>
        <w:jc w:val="center"/>
        <w:rPr>
          <w:rFonts w:ascii="Times New Roman" w:hAnsi="Times New Roman" w:cs="Times New Roman"/>
          <w:b/>
          <w:bCs/>
          <w:sz w:val="28"/>
          <w:szCs w:val="28"/>
        </w:rPr>
      </w:pPr>
      <w:r w:rsidRPr="00EE6D6C">
        <w:rPr>
          <w:rFonts w:ascii="Times New Roman" w:hAnsi="Times New Roman" w:cs="Times New Roman"/>
          <w:b/>
          <w:bCs/>
          <w:sz w:val="28"/>
          <w:szCs w:val="28"/>
        </w:rPr>
        <w:t>Siguldas ielā 3, Mores pagastā, Siguldas novadā”</w:t>
      </w:r>
    </w:p>
    <w:p w14:paraId="3A86F8FD" w14:textId="77777777" w:rsidR="006B386B" w:rsidRPr="007B2B6C" w:rsidRDefault="006B386B" w:rsidP="006B386B">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(identifikācijas Nr. SNP 2019/</w:t>
      </w:r>
      <w:r w:rsidR="002416DF" w:rsidRPr="007B2B6C">
        <w:rPr>
          <w:rFonts w:ascii="Times New Roman" w:eastAsia="Times New Roman" w:hAnsi="Times New Roman" w:cs="Times New Roman"/>
          <w:lang w:eastAsia="lv-LV"/>
        </w:rPr>
        <w:t>1</w:t>
      </w:r>
      <w:r w:rsidR="00EE6D6C">
        <w:rPr>
          <w:rFonts w:ascii="Times New Roman" w:eastAsia="Times New Roman" w:hAnsi="Times New Roman" w:cs="Times New Roman"/>
          <w:lang w:eastAsia="lv-LV"/>
        </w:rPr>
        <w:t>0</w:t>
      </w:r>
      <w:r w:rsidRPr="007B2B6C">
        <w:rPr>
          <w:rFonts w:ascii="Times New Roman" w:eastAsia="Times New Roman" w:hAnsi="Times New Roman" w:cs="Times New Roman"/>
          <w:lang w:eastAsia="lv-LV"/>
        </w:rPr>
        <w:t>)</w:t>
      </w:r>
    </w:p>
    <w:p w14:paraId="670ADB86" w14:textId="77777777" w:rsidR="006B386B" w:rsidRPr="007B2B6C" w:rsidRDefault="006B386B" w:rsidP="00A27732">
      <w:pPr>
        <w:spacing w:after="0" w:line="240" w:lineRule="auto"/>
        <w:jc w:val="center"/>
        <w:rPr>
          <w:rFonts w:ascii="Times New Roman" w:eastAsia="Times New Roman" w:hAnsi="Times New Roman" w:cs="Times New Roman"/>
          <w:lang w:eastAsia="lv-LV"/>
        </w:rPr>
      </w:pPr>
    </w:p>
    <w:p w14:paraId="269486D0" w14:textId="77777777" w:rsidR="000C2CF0" w:rsidRPr="007B2B6C" w:rsidRDefault="00C22C0B"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Lēmums</w:t>
      </w:r>
    </w:p>
    <w:p w14:paraId="2B0498F4" w14:textId="77777777" w:rsidR="00C22C0B" w:rsidRPr="007B2B6C" w:rsidRDefault="00C22C0B" w:rsidP="00A27732">
      <w:pPr>
        <w:spacing w:after="0" w:line="240" w:lineRule="auto"/>
        <w:jc w:val="center"/>
        <w:rPr>
          <w:rFonts w:ascii="Times New Roman" w:eastAsia="Times New Roman" w:hAnsi="Times New Roman" w:cs="Times New Roman"/>
          <w:lang w:eastAsia="lv-LV"/>
        </w:rPr>
      </w:pPr>
    </w:p>
    <w:p w14:paraId="6A6C95BD" w14:textId="77777777" w:rsidR="00E64874" w:rsidRPr="007B2B6C" w:rsidRDefault="00E64874"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Siguldā</w:t>
      </w:r>
    </w:p>
    <w:p w14:paraId="62B97057" w14:textId="77777777" w:rsidR="00E64874" w:rsidRPr="007B2B6C" w:rsidRDefault="00E64874" w:rsidP="00A27732">
      <w:pPr>
        <w:spacing w:after="0" w:line="240" w:lineRule="auto"/>
        <w:rPr>
          <w:rFonts w:ascii="Times New Roman" w:eastAsia="Times New Roman" w:hAnsi="Times New Roman" w:cs="Times New Roman"/>
          <w:lang w:eastAsia="lv-LV"/>
        </w:rPr>
      </w:pPr>
    </w:p>
    <w:p w14:paraId="7F179D08" w14:textId="77777777" w:rsidR="00E64874" w:rsidRPr="007B2B6C" w:rsidRDefault="00F92E38" w:rsidP="00A27732">
      <w:pPr>
        <w:spacing w:after="0" w:line="240" w:lineRule="auto"/>
        <w:rPr>
          <w:rFonts w:ascii="Times New Roman" w:eastAsia="Times New Roman" w:hAnsi="Times New Roman" w:cs="Times New Roman"/>
          <w:lang w:val="en-GB" w:eastAsia="lv-LV"/>
        </w:rPr>
      </w:pPr>
      <w:r w:rsidRPr="007B2B6C">
        <w:rPr>
          <w:rFonts w:ascii="Times New Roman" w:eastAsia="Times New Roman" w:hAnsi="Times New Roman" w:cs="Times New Roman"/>
          <w:lang w:val="en-GB" w:eastAsia="lv-LV"/>
        </w:rPr>
        <w:t>201</w:t>
      </w:r>
      <w:r w:rsidR="00E5187C" w:rsidRPr="007B2B6C">
        <w:rPr>
          <w:rFonts w:ascii="Times New Roman" w:eastAsia="Times New Roman" w:hAnsi="Times New Roman" w:cs="Times New Roman"/>
          <w:lang w:val="en-GB" w:eastAsia="lv-LV"/>
        </w:rPr>
        <w:t>9</w:t>
      </w:r>
      <w:r w:rsidR="00FE3FCA" w:rsidRPr="007B2B6C">
        <w:rPr>
          <w:rFonts w:ascii="Times New Roman" w:eastAsia="Times New Roman" w:hAnsi="Times New Roman" w:cs="Times New Roman"/>
          <w:lang w:eastAsia="lv-LV"/>
        </w:rPr>
        <w:t>.</w:t>
      </w:r>
      <w:r w:rsidR="00BA1B82" w:rsidRPr="007B2B6C">
        <w:rPr>
          <w:rFonts w:ascii="Times New Roman" w:eastAsia="Times New Roman" w:hAnsi="Times New Roman" w:cs="Times New Roman"/>
          <w:lang w:eastAsia="lv-LV"/>
        </w:rPr>
        <w:t xml:space="preserve"> </w:t>
      </w:r>
      <w:r w:rsidR="00FE3FCA" w:rsidRPr="007B2B6C">
        <w:rPr>
          <w:rFonts w:ascii="Times New Roman" w:eastAsia="Times New Roman" w:hAnsi="Times New Roman" w:cs="Times New Roman"/>
          <w:lang w:eastAsia="lv-LV"/>
        </w:rPr>
        <w:t>gada</w:t>
      </w:r>
      <w:r w:rsidRPr="007B2B6C">
        <w:rPr>
          <w:rFonts w:ascii="Times New Roman" w:eastAsia="Times New Roman" w:hAnsi="Times New Roman" w:cs="Times New Roman"/>
          <w:lang w:eastAsia="lv-LV"/>
        </w:rPr>
        <w:t xml:space="preserve"> </w:t>
      </w:r>
      <w:r w:rsidR="00E23B46">
        <w:rPr>
          <w:rFonts w:ascii="Times New Roman" w:eastAsia="Times New Roman" w:hAnsi="Times New Roman" w:cs="Times New Roman"/>
          <w:lang w:eastAsia="lv-LV"/>
        </w:rPr>
        <w:t>30</w:t>
      </w:r>
      <w:r w:rsidR="00E5187C" w:rsidRPr="007B2B6C">
        <w:rPr>
          <w:rFonts w:ascii="Times New Roman" w:eastAsia="Times New Roman" w:hAnsi="Times New Roman" w:cs="Times New Roman"/>
          <w:lang w:eastAsia="lv-LV"/>
        </w:rPr>
        <w:t>.</w:t>
      </w:r>
      <w:r w:rsidR="00C22C0B" w:rsidRPr="007B2B6C">
        <w:rPr>
          <w:rFonts w:ascii="Times New Roman" w:eastAsia="Times New Roman" w:hAnsi="Times New Roman" w:cs="Times New Roman"/>
          <w:lang w:eastAsia="lv-LV"/>
        </w:rPr>
        <w:t xml:space="preserve"> </w:t>
      </w:r>
      <w:r w:rsidR="006B386B" w:rsidRPr="007B2B6C">
        <w:rPr>
          <w:rFonts w:ascii="Times New Roman" w:eastAsia="Times New Roman" w:hAnsi="Times New Roman" w:cs="Times New Roman"/>
          <w:lang w:eastAsia="lv-LV"/>
        </w:rPr>
        <w:t>aprīlī</w:t>
      </w:r>
    </w:p>
    <w:p w14:paraId="47F03D88" w14:textId="77777777" w:rsidR="00E64874" w:rsidRPr="007B2B6C" w:rsidRDefault="00E64874" w:rsidP="00A27732">
      <w:pPr>
        <w:spacing w:after="0" w:line="240" w:lineRule="auto"/>
        <w:jc w:val="both"/>
        <w:rPr>
          <w:rFonts w:ascii="Times New Roman" w:eastAsia="Times New Roman" w:hAnsi="Times New Roman" w:cs="Times New Roman"/>
          <w:lang w:eastAsia="lv-LV"/>
        </w:rPr>
      </w:pPr>
    </w:p>
    <w:p w14:paraId="66756D89" w14:textId="77777777" w:rsidR="00E64874" w:rsidRPr="007B2B6C" w:rsidRDefault="00E64874" w:rsidP="00E5187C">
      <w:pPr>
        <w:numPr>
          <w:ilvl w:val="0"/>
          <w:numId w:val="1"/>
        </w:num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Identifikācijas Nr. –</w:t>
      </w:r>
      <w:r w:rsidRPr="007B2B6C">
        <w:rPr>
          <w:rFonts w:ascii="Times New Roman" w:eastAsia="Times New Roman" w:hAnsi="Times New Roman" w:cs="Times New Roman"/>
          <w:lang w:eastAsia="lv-LV"/>
        </w:rPr>
        <w:t xml:space="preserve"> </w:t>
      </w:r>
      <w:r w:rsidR="00E5187C" w:rsidRPr="007B2B6C">
        <w:rPr>
          <w:rFonts w:ascii="Times New Roman" w:eastAsia="Times New Roman" w:hAnsi="Times New Roman" w:cs="Times New Roman"/>
          <w:lang w:val="en-GB" w:eastAsia="lv-LV"/>
        </w:rPr>
        <w:t xml:space="preserve">SNP </w:t>
      </w:r>
      <w:r w:rsidR="00A863EE" w:rsidRPr="007B2B6C">
        <w:rPr>
          <w:rFonts w:ascii="Times New Roman" w:eastAsia="Times New Roman" w:hAnsi="Times New Roman" w:cs="Times New Roman"/>
          <w:lang w:val="en-GB" w:eastAsia="lv-LV"/>
        </w:rPr>
        <w:t>2019/</w:t>
      </w:r>
      <w:r w:rsidR="00495216" w:rsidRPr="007B2B6C">
        <w:rPr>
          <w:rFonts w:ascii="Times New Roman" w:eastAsia="Times New Roman" w:hAnsi="Times New Roman" w:cs="Times New Roman"/>
          <w:lang w:val="en-GB" w:eastAsia="lv-LV"/>
        </w:rPr>
        <w:t>1</w:t>
      </w:r>
      <w:r w:rsidR="00E23B46">
        <w:rPr>
          <w:rFonts w:ascii="Times New Roman" w:eastAsia="Times New Roman" w:hAnsi="Times New Roman" w:cs="Times New Roman"/>
          <w:lang w:val="en-GB" w:eastAsia="lv-LV"/>
        </w:rPr>
        <w:t>0</w:t>
      </w:r>
    </w:p>
    <w:p w14:paraId="41F80686" w14:textId="77777777" w:rsidR="00E64874" w:rsidRPr="007B2B6C" w:rsidRDefault="00E64874" w:rsidP="00A27732">
      <w:pPr>
        <w:numPr>
          <w:ilvl w:val="0"/>
          <w:numId w:val="1"/>
        </w:num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 xml:space="preserve">Datums, kad paziņojums ievietots internetā </w:t>
      </w:r>
      <w:r w:rsidRPr="007B2B6C">
        <w:rPr>
          <w:rFonts w:ascii="Times New Roman" w:eastAsia="Times New Roman" w:hAnsi="Times New Roman" w:cs="Times New Roman"/>
          <w:lang w:eastAsia="lv-LV"/>
        </w:rPr>
        <w:t>(</w:t>
      </w:r>
      <w:hyperlink r:id="rId8" w:history="1">
        <w:r w:rsidRPr="007B2B6C">
          <w:rPr>
            <w:rFonts w:ascii="Times New Roman" w:eastAsia="Times New Roman" w:hAnsi="Times New Roman" w:cs="Times New Roman"/>
            <w:color w:val="0000FF"/>
            <w:u w:val="single"/>
            <w:lang w:eastAsia="lv-LV"/>
          </w:rPr>
          <w:t>www.iub.gov.lv</w:t>
        </w:r>
      </w:hyperlink>
      <w:r w:rsidRPr="007B2B6C">
        <w:rPr>
          <w:rFonts w:ascii="Times New Roman" w:eastAsia="Times New Roman" w:hAnsi="Times New Roman" w:cs="Times New Roman"/>
          <w:lang w:eastAsia="lv-LV"/>
        </w:rPr>
        <w:t>)</w:t>
      </w:r>
      <w:r w:rsidRPr="007B2B6C">
        <w:rPr>
          <w:rFonts w:ascii="Times New Roman" w:eastAsia="Times New Roman" w:hAnsi="Times New Roman" w:cs="Times New Roman"/>
          <w:b/>
          <w:lang w:eastAsia="lv-LV"/>
        </w:rPr>
        <w:t xml:space="preserve"> –</w:t>
      </w:r>
      <w:r w:rsidR="001E6E19" w:rsidRPr="007B2B6C">
        <w:rPr>
          <w:rFonts w:ascii="Times New Roman" w:eastAsia="Times New Roman" w:hAnsi="Times New Roman" w:cs="Times New Roman"/>
          <w:lang w:eastAsia="lv-LV"/>
        </w:rPr>
        <w:t xml:space="preserve"> </w:t>
      </w:r>
      <w:r w:rsidR="00E23B46">
        <w:rPr>
          <w:rFonts w:ascii="Times New Roman" w:eastAsia="Times New Roman" w:hAnsi="Times New Roman" w:cs="Times New Roman"/>
          <w:lang w:eastAsia="lv-LV"/>
        </w:rPr>
        <w:t>11</w:t>
      </w:r>
      <w:r w:rsidR="003A055F" w:rsidRPr="007B2B6C">
        <w:rPr>
          <w:rFonts w:ascii="Times New Roman" w:eastAsia="Times New Roman" w:hAnsi="Times New Roman" w:cs="Times New Roman"/>
          <w:lang w:eastAsia="lv-LV"/>
        </w:rPr>
        <w:t>.</w:t>
      </w:r>
      <w:r w:rsidR="0019127C"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0088688B" w:rsidRPr="007B2B6C">
        <w:rPr>
          <w:rFonts w:ascii="Times New Roman" w:eastAsia="Times New Roman" w:hAnsi="Times New Roman" w:cs="Times New Roman"/>
          <w:lang w:eastAsia="lv-LV"/>
        </w:rPr>
        <w:t>.201</w:t>
      </w:r>
      <w:r w:rsidR="00E5187C" w:rsidRPr="007B2B6C">
        <w:rPr>
          <w:rFonts w:ascii="Times New Roman" w:eastAsia="Times New Roman" w:hAnsi="Times New Roman" w:cs="Times New Roman"/>
          <w:lang w:eastAsia="lv-LV"/>
        </w:rPr>
        <w:t>9</w:t>
      </w:r>
      <w:r w:rsidRPr="007B2B6C">
        <w:rPr>
          <w:rFonts w:ascii="Times New Roman" w:eastAsia="Times New Roman" w:hAnsi="Times New Roman" w:cs="Times New Roman"/>
          <w:lang w:eastAsia="lv-LV"/>
        </w:rPr>
        <w:t>.</w:t>
      </w:r>
    </w:p>
    <w:p w14:paraId="631F0FC7" w14:textId="77777777" w:rsidR="00C22C0B" w:rsidRPr="007B2B6C" w:rsidRDefault="00C22C0B" w:rsidP="00A863EE">
      <w:pPr>
        <w:spacing w:after="0" w:line="240" w:lineRule="auto"/>
        <w:ind w:left="360"/>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Publikācija EIS e-konkursu apakšsistēmā:</w:t>
      </w:r>
      <w:r w:rsidR="00A863EE" w:rsidRPr="007B2B6C">
        <w:rPr>
          <w:rFonts w:ascii="Times New Roman" w:eastAsia="Times New Roman" w:hAnsi="Times New Roman" w:cs="Times New Roman"/>
          <w:lang w:eastAsia="lv-LV"/>
        </w:rPr>
        <w:t xml:space="preserve"> </w:t>
      </w:r>
      <w:hyperlink r:id="rId9" w:history="1">
        <w:r w:rsidR="00E23B46" w:rsidRPr="009E2720">
          <w:rPr>
            <w:rStyle w:val="Hyperlink"/>
            <w:rFonts w:ascii="Times New Roman" w:eastAsia="Times New Roman" w:hAnsi="Times New Roman" w:cs="Times New Roman"/>
            <w:lang w:eastAsia="lv-LV"/>
          </w:rPr>
          <w:t>https://www.eis.gov.lv/EKEIS/Supplier/Procurement/19992</w:t>
        </w:r>
      </w:hyperlink>
      <w:r w:rsidR="00E23B46">
        <w:rPr>
          <w:rFonts w:ascii="Times New Roman" w:eastAsia="Times New Roman" w:hAnsi="Times New Roman" w:cs="Times New Roman"/>
          <w:lang w:eastAsia="lv-LV"/>
        </w:rPr>
        <w:t xml:space="preserve"> </w:t>
      </w:r>
      <w:r w:rsidRPr="007B2B6C">
        <w:rPr>
          <w:rFonts w:ascii="Times New Roman" w:eastAsia="Times New Roman" w:hAnsi="Times New Roman" w:cs="Times New Roman"/>
          <w:lang w:eastAsia="lv-LV"/>
        </w:rPr>
        <w:t>-</w:t>
      </w:r>
      <w:r w:rsidR="00E23B46">
        <w:rPr>
          <w:rFonts w:ascii="Times New Roman" w:eastAsia="Times New Roman" w:hAnsi="Times New Roman" w:cs="Times New Roman"/>
          <w:lang w:eastAsia="lv-LV"/>
        </w:rPr>
        <w:t>11</w:t>
      </w:r>
      <w:r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Pr="007B2B6C">
        <w:rPr>
          <w:rFonts w:ascii="Times New Roman" w:eastAsia="Times New Roman" w:hAnsi="Times New Roman" w:cs="Times New Roman"/>
          <w:lang w:eastAsia="lv-LV"/>
        </w:rPr>
        <w:t>.2019.</w:t>
      </w:r>
    </w:p>
    <w:p w14:paraId="39AD41F9" w14:textId="77777777" w:rsidR="00E64874" w:rsidRPr="007B2B6C" w:rsidRDefault="00E64874" w:rsidP="00A27732">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Nol</w:t>
      </w:r>
      <w:r w:rsidR="00FE4A6D" w:rsidRPr="007B2B6C">
        <w:rPr>
          <w:rFonts w:ascii="Times New Roman" w:eastAsia="Times New Roman" w:hAnsi="Times New Roman" w:cs="Times New Roman"/>
          <w:lang w:eastAsia="lv-LV"/>
        </w:rPr>
        <w:t xml:space="preserve">ikums ievietots Siguldas </w:t>
      </w:r>
      <w:r w:rsidR="00810277" w:rsidRPr="007B2B6C">
        <w:rPr>
          <w:rFonts w:ascii="Times New Roman" w:eastAsia="Times New Roman" w:hAnsi="Times New Roman" w:cs="Times New Roman"/>
          <w:lang w:eastAsia="lv-LV"/>
        </w:rPr>
        <w:t xml:space="preserve">novada pašvaldības </w:t>
      </w:r>
      <w:r w:rsidR="00091BE7" w:rsidRPr="007B2B6C">
        <w:rPr>
          <w:rFonts w:ascii="Times New Roman" w:eastAsia="Times New Roman" w:hAnsi="Times New Roman" w:cs="Times New Roman"/>
          <w:lang w:eastAsia="lv-LV"/>
        </w:rPr>
        <w:t>tīmekļvietnē</w:t>
      </w:r>
      <w:r w:rsidRPr="007B2B6C">
        <w:rPr>
          <w:rFonts w:ascii="Times New Roman" w:eastAsia="Times New Roman" w:hAnsi="Times New Roman" w:cs="Times New Roman"/>
          <w:lang w:eastAsia="lv-LV"/>
        </w:rPr>
        <w:t xml:space="preserve"> </w:t>
      </w:r>
      <w:hyperlink r:id="rId10" w:history="1">
        <w:r w:rsidRPr="007B2B6C">
          <w:rPr>
            <w:rFonts w:ascii="Times New Roman" w:eastAsia="Times New Roman" w:hAnsi="Times New Roman" w:cs="Times New Roman"/>
            <w:color w:val="0000FF"/>
            <w:u w:val="single"/>
            <w:lang w:eastAsia="lv-LV"/>
          </w:rPr>
          <w:t>www.sigulda.lv</w:t>
        </w:r>
      </w:hyperlink>
      <w:r w:rsidR="001E6E19" w:rsidRPr="007B2B6C">
        <w:rPr>
          <w:rFonts w:ascii="Times New Roman" w:eastAsia="Times New Roman" w:hAnsi="Times New Roman" w:cs="Times New Roman"/>
          <w:lang w:eastAsia="lv-LV"/>
        </w:rPr>
        <w:t xml:space="preserve"> – </w:t>
      </w:r>
      <w:r w:rsidR="00E23B46">
        <w:rPr>
          <w:rFonts w:ascii="Times New Roman" w:eastAsia="Times New Roman" w:hAnsi="Times New Roman" w:cs="Times New Roman"/>
          <w:lang w:eastAsia="lv-LV"/>
        </w:rPr>
        <w:t>11</w:t>
      </w:r>
      <w:r w:rsidR="006565B2"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008E0DDA" w:rsidRPr="007B2B6C">
        <w:rPr>
          <w:rFonts w:ascii="Times New Roman" w:eastAsia="Times New Roman" w:hAnsi="Times New Roman" w:cs="Times New Roman"/>
          <w:lang w:eastAsia="lv-LV"/>
        </w:rPr>
        <w:t>.201</w:t>
      </w:r>
      <w:r w:rsidR="00E5187C" w:rsidRPr="007B2B6C">
        <w:rPr>
          <w:rFonts w:ascii="Times New Roman" w:eastAsia="Times New Roman" w:hAnsi="Times New Roman" w:cs="Times New Roman"/>
          <w:lang w:eastAsia="lv-LV"/>
        </w:rPr>
        <w:t>9</w:t>
      </w:r>
      <w:r w:rsidRPr="007B2B6C">
        <w:rPr>
          <w:rFonts w:ascii="Times New Roman" w:eastAsia="Times New Roman" w:hAnsi="Times New Roman" w:cs="Times New Roman"/>
          <w:lang w:eastAsia="lv-LV"/>
        </w:rPr>
        <w:t>.</w:t>
      </w:r>
    </w:p>
    <w:p w14:paraId="46C8D0E3" w14:textId="77777777" w:rsidR="00E64874" w:rsidRPr="007B2B6C"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Pasūtītāja nosaukums</w:t>
      </w:r>
      <w:r w:rsidR="00BD3ACA" w:rsidRPr="007B2B6C">
        <w:rPr>
          <w:rFonts w:ascii="Times New Roman" w:eastAsia="Times New Roman" w:hAnsi="Times New Roman" w:cs="Times New Roman"/>
          <w:b/>
          <w:lang w:eastAsia="lv-LV"/>
        </w:rPr>
        <w:t xml:space="preserve"> </w:t>
      </w:r>
      <w:r w:rsidRPr="007B2B6C">
        <w:rPr>
          <w:rFonts w:ascii="Times New Roman" w:eastAsia="Times New Roman" w:hAnsi="Times New Roman" w:cs="Times New Roman"/>
          <w:b/>
          <w:lang w:eastAsia="lv-LV"/>
        </w:rPr>
        <w:t>-</w:t>
      </w:r>
      <w:r w:rsidRPr="007B2B6C">
        <w:rPr>
          <w:rFonts w:ascii="Times New Roman" w:eastAsia="Times New Roman" w:hAnsi="Times New Roman" w:cs="Times New Roman"/>
          <w:lang w:eastAsia="lv-LV"/>
        </w:rPr>
        <w:t xml:space="preserve"> Siguldas novada </w:t>
      </w:r>
      <w:r w:rsidR="00131683" w:rsidRPr="007B2B6C">
        <w:rPr>
          <w:rFonts w:ascii="Times New Roman" w:eastAsia="Times New Roman" w:hAnsi="Times New Roman" w:cs="Times New Roman"/>
          <w:lang w:eastAsia="lv-LV"/>
        </w:rPr>
        <w:t>pašvaldība</w:t>
      </w:r>
      <w:r w:rsidRPr="007B2B6C">
        <w:rPr>
          <w:rFonts w:ascii="Times New Roman" w:eastAsia="Times New Roman" w:hAnsi="Times New Roman" w:cs="Times New Roman"/>
          <w:lang w:eastAsia="lv-LV"/>
        </w:rPr>
        <w:t>, Pils i</w:t>
      </w:r>
      <w:r w:rsidR="003A055F" w:rsidRPr="007B2B6C">
        <w:rPr>
          <w:rFonts w:ascii="Times New Roman" w:eastAsia="Times New Roman" w:hAnsi="Times New Roman" w:cs="Times New Roman"/>
          <w:lang w:eastAsia="lv-LV"/>
        </w:rPr>
        <w:t>ela 16, Sigulda, Siguldas nov., LV-2150</w:t>
      </w:r>
      <w:r w:rsidR="00810277" w:rsidRPr="007B2B6C">
        <w:rPr>
          <w:rFonts w:ascii="Times New Roman" w:eastAsia="Times New Roman" w:hAnsi="Times New Roman" w:cs="Times New Roman"/>
          <w:lang w:eastAsia="lv-LV"/>
        </w:rPr>
        <w:t>.</w:t>
      </w:r>
    </w:p>
    <w:p w14:paraId="21026FBB" w14:textId="77777777" w:rsidR="00E64874" w:rsidRPr="007B2B6C"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Iepirkumu komisijas sastāvs un tās izveidošanas pamatojums:</w:t>
      </w:r>
    </w:p>
    <w:p w14:paraId="7585158C" w14:textId="77777777"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komisijas priekšsēdētāja</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Inga Zālīte</w:t>
      </w:r>
    </w:p>
    <w:p w14:paraId="0D989A0B" w14:textId="77777777"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Iepirkuma komisijas priekšsēdētājas vietniece </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Rudīte </w:t>
      </w:r>
      <w:proofErr w:type="spellStart"/>
      <w:r w:rsidRPr="007B2B6C">
        <w:rPr>
          <w:rFonts w:ascii="Times New Roman" w:eastAsia="Times New Roman" w:hAnsi="Times New Roman" w:cs="Times New Roman"/>
          <w:lang w:eastAsia="lv-LV"/>
        </w:rPr>
        <w:t>Bete</w:t>
      </w:r>
      <w:proofErr w:type="spellEnd"/>
    </w:p>
    <w:p w14:paraId="325A46FA" w14:textId="77777777"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Komisijas locekļi</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Anita </w:t>
      </w:r>
      <w:proofErr w:type="spellStart"/>
      <w:r w:rsidRPr="007B2B6C">
        <w:rPr>
          <w:rFonts w:ascii="Times New Roman" w:eastAsia="Times New Roman" w:hAnsi="Times New Roman" w:cs="Times New Roman"/>
          <w:lang w:eastAsia="lv-LV"/>
        </w:rPr>
        <w:t>Strautmane</w:t>
      </w:r>
      <w:proofErr w:type="spellEnd"/>
    </w:p>
    <w:p w14:paraId="4C61BA63" w14:textId="77777777"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Andis Ozoliņš</w:t>
      </w:r>
    </w:p>
    <w:p w14:paraId="5C385270" w14:textId="77777777"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Signe </w:t>
      </w:r>
      <w:proofErr w:type="spellStart"/>
      <w:r w:rsidRPr="007B2B6C">
        <w:rPr>
          <w:rFonts w:ascii="Times New Roman" w:eastAsia="Times New Roman" w:hAnsi="Times New Roman" w:cs="Times New Roman"/>
          <w:lang w:eastAsia="lv-LV"/>
        </w:rPr>
        <w:t>Pavasare</w:t>
      </w:r>
      <w:proofErr w:type="spellEnd"/>
    </w:p>
    <w:p w14:paraId="77BF70CB" w14:textId="77777777" w:rsidR="006565B2"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6B5B78">
        <w:rPr>
          <w:rFonts w:ascii="Times New Roman" w:eastAsia="Times New Roman" w:hAnsi="Times New Roman" w:cs="Times New Roman"/>
          <w:lang w:eastAsia="lv-LV"/>
        </w:rPr>
        <w:t xml:space="preserve"> </w:t>
      </w:r>
      <w:r w:rsidR="006B5B78" w:rsidRPr="006B5B78">
        <w:rPr>
          <w:rFonts w:ascii="Times New Roman" w:eastAsia="Times New Roman" w:hAnsi="Times New Roman" w:cs="Times New Roman"/>
          <w:lang w:eastAsia="lv-LV"/>
        </w:rPr>
        <w:t>un</w:t>
      </w:r>
      <w:r w:rsidR="006B5B78" w:rsidRPr="006B5B78">
        <w:rPr>
          <w:rFonts w:ascii="Times New Roman" w:hAnsi="Times New Roman" w:cs="Times New Roman"/>
          <w:color w:val="000000"/>
        </w:rPr>
        <w:t xml:space="preserve"> Iepirkuma komisijas sastāvs noteikts ar 12.02.2019. rīkojumu Nr.10.-7./15 „Par Iepirkuma komisijas sastāva noteikšanu pēc izmaiņām Siguldas novada pašvaldības Iepirkuma komisijas sastāvā”.</w:t>
      </w:r>
      <w:r w:rsidR="006565B2" w:rsidRPr="006B5B78">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p>
    <w:p w14:paraId="06572159" w14:textId="77777777" w:rsidR="006B386B" w:rsidRPr="007B2B6C" w:rsidRDefault="00332037" w:rsidP="006B386B">
      <w:pPr>
        <w:spacing w:after="0" w:line="240" w:lineRule="auto"/>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BA1B82" w:rsidRPr="007B2B6C">
        <w:rPr>
          <w:rFonts w:ascii="Times New Roman" w:eastAsia="Times New Roman" w:hAnsi="Times New Roman" w:cs="Times New Roman"/>
          <w:lang w:eastAsia="lv-LV"/>
        </w:rPr>
        <w:t xml:space="preserve"> </w:t>
      </w:r>
      <w:r w:rsidR="006B386B" w:rsidRPr="007B2B6C">
        <w:rPr>
          <w:rFonts w:ascii="Times New Roman" w:eastAsia="Times New Roman" w:hAnsi="Times New Roman" w:cs="Times New Roman"/>
          <w:lang w:eastAsia="lv-LV"/>
        </w:rPr>
        <w:t>Iepirkuma dokumentu sagatavotājs/Pieaicinātā persona/eksperts:</w:t>
      </w:r>
    </w:p>
    <w:p w14:paraId="57A701B6" w14:textId="77777777" w:rsidR="006B5B78" w:rsidRPr="006B5B78" w:rsidRDefault="006B5B78" w:rsidP="006B5B78">
      <w:pPr>
        <w:spacing w:after="0"/>
        <w:ind w:firstLine="426"/>
        <w:rPr>
          <w:rFonts w:ascii="Times New Roman" w:hAnsi="Times New Roman" w:cs="Times New Roman"/>
        </w:rPr>
      </w:pPr>
      <w:r w:rsidRPr="006B5B78">
        <w:rPr>
          <w:rFonts w:ascii="Times New Roman" w:hAnsi="Times New Roman" w:cs="Times New Roman"/>
        </w:rPr>
        <w:t>Teritorijas attīstības pārvaldes būvinženieris</w:t>
      </w:r>
      <w:r w:rsidRPr="006B5B78">
        <w:rPr>
          <w:rFonts w:ascii="Times New Roman" w:hAnsi="Times New Roman" w:cs="Times New Roman"/>
        </w:rPr>
        <w:tab/>
      </w:r>
      <w:r w:rsidRPr="006B5B78">
        <w:rPr>
          <w:rFonts w:ascii="Times New Roman" w:hAnsi="Times New Roman" w:cs="Times New Roman"/>
        </w:rPr>
        <w:tab/>
      </w:r>
      <w:r w:rsidRPr="006B5B7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B5B78">
        <w:rPr>
          <w:rFonts w:ascii="Times New Roman" w:hAnsi="Times New Roman" w:cs="Times New Roman"/>
        </w:rPr>
        <w:t xml:space="preserve">Anatolijs </w:t>
      </w:r>
      <w:proofErr w:type="spellStart"/>
      <w:r w:rsidRPr="006B5B78">
        <w:rPr>
          <w:rFonts w:ascii="Times New Roman" w:hAnsi="Times New Roman" w:cs="Times New Roman"/>
        </w:rPr>
        <w:t>Ļitovčenko</w:t>
      </w:r>
      <w:proofErr w:type="spellEnd"/>
    </w:p>
    <w:p w14:paraId="3CF98DAA" w14:textId="77777777" w:rsidR="006565B2" w:rsidRPr="007B2B6C" w:rsidRDefault="006565B2" w:rsidP="00B929EC">
      <w:pPr>
        <w:spacing w:after="0" w:line="240" w:lineRule="auto"/>
        <w:ind w:left="426"/>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Iepirkuma dokumentu sagatavotāja, </w:t>
      </w:r>
    </w:p>
    <w:p w14:paraId="4CBC97D6" w14:textId="77777777" w:rsidR="008E0DDA" w:rsidRPr="007B2B6C"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897F60" w:rsidRPr="007B2B6C">
        <w:rPr>
          <w:rFonts w:ascii="Times New Roman" w:eastAsia="Times New Roman" w:hAnsi="Times New Roman" w:cs="Times New Roman"/>
          <w:lang w:eastAsia="lv-LV"/>
        </w:rPr>
        <w:t>Juridiskās pārvaldes vadītāja vietniece iepirkuma jautājumos</w:t>
      </w:r>
      <w:r w:rsidR="00091BE7" w:rsidRPr="007B2B6C">
        <w:rPr>
          <w:rFonts w:ascii="Times New Roman" w:eastAsia="Times New Roman" w:hAnsi="Times New Roman" w:cs="Times New Roman"/>
          <w:lang w:eastAsia="lv-LV"/>
        </w:rPr>
        <w:tab/>
      </w:r>
      <w:r w:rsidR="00091BE7"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 xml:space="preserve">       </w:t>
      </w:r>
      <w:r w:rsidR="00897F60" w:rsidRPr="007B2B6C">
        <w:rPr>
          <w:rFonts w:ascii="Times New Roman" w:eastAsia="Times New Roman" w:hAnsi="Times New Roman" w:cs="Times New Roman"/>
          <w:lang w:eastAsia="lv-LV"/>
        </w:rPr>
        <w:t>Inguna Abzalone</w:t>
      </w:r>
    </w:p>
    <w:p w14:paraId="7A19C7DA" w14:textId="77777777" w:rsidR="00495216" w:rsidRPr="0010524A" w:rsidRDefault="00E64874" w:rsidP="0010524A">
      <w:pPr>
        <w:numPr>
          <w:ilvl w:val="0"/>
          <w:numId w:val="1"/>
        </w:numPr>
        <w:spacing w:after="0" w:line="240" w:lineRule="auto"/>
        <w:jc w:val="both"/>
        <w:rPr>
          <w:rFonts w:ascii="Times New Roman" w:eastAsia="Times New Roman" w:hAnsi="Times New Roman" w:cs="Times New Roman"/>
        </w:rPr>
      </w:pPr>
      <w:r w:rsidRPr="007B2B6C">
        <w:rPr>
          <w:rFonts w:ascii="Times New Roman" w:eastAsia="Times New Roman" w:hAnsi="Times New Roman" w:cs="Times New Roman"/>
          <w:b/>
          <w:lang w:eastAsia="lv-LV"/>
        </w:rPr>
        <w:t>Iepirkuma priekšmets un tā īss raksturojums</w:t>
      </w:r>
      <w:r w:rsidR="00147D85" w:rsidRPr="007B2B6C">
        <w:rPr>
          <w:rFonts w:ascii="Times New Roman" w:eastAsia="Times New Roman" w:hAnsi="Times New Roman" w:cs="Times New Roman"/>
          <w:lang w:eastAsia="lv-LV"/>
        </w:rPr>
        <w:t>:</w:t>
      </w:r>
      <w:r w:rsidR="0010524A" w:rsidRPr="0010524A">
        <w:t xml:space="preserve"> </w:t>
      </w:r>
      <w:r w:rsidR="0010524A" w:rsidRPr="0010524A">
        <w:rPr>
          <w:rFonts w:ascii="Times New Roman" w:hAnsi="Times New Roman" w:cs="Times New Roman"/>
        </w:rPr>
        <w:t>Iepirkuma priekšmets</w:t>
      </w:r>
      <w:r w:rsidR="0010524A" w:rsidRPr="0010524A">
        <w:rPr>
          <w:rFonts w:ascii="Times New Roman" w:hAnsi="Times New Roman" w:cs="Times New Roman"/>
          <w:b/>
        </w:rPr>
        <w:t xml:space="preserve"> </w:t>
      </w:r>
      <w:r w:rsidR="0010524A" w:rsidRPr="0010524A">
        <w:rPr>
          <w:rFonts w:ascii="Times New Roman" w:hAnsi="Times New Roman" w:cs="Times New Roman"/>
        </w:rPr>
        <w:t>ir</w:t>
      </w:r>
      <w:r w:rsidR="0010524A" w:rsidRPr="0010524A">
        <w:rPr>
          <w:rFonts w:ascii="Times New Roman" w:hAnsi="Times New Roman" w:cs="Times New Roman"/>
          <w:b/>
        </w:rPr>
        <w:t xml:space="preserve"> </w:t>
      </w:r>
      <w:r w:rsidR="0010524A" w:rsidRPr="0010524A">
        <w:rPr>
          <w:rFonts w:ascii="Times New Roman" w:hAnsi="Times New Roman" w:cs="Times New Roman"/>
        </w:rPr>
        <w:t>Mores pamatskolas siltumtrases un apkures sistēmas vienkāršotā atjaunošana Siguldas ielā 3, Mores pagastā, Siguldas novadā, kas jāveic saskaņā ar Darbu apjomu – Tāmi (Nolikuma 2.pielikums), Tehnisko specifikāciju (Nolikuma 3.pielikums) un Apliecinājuma karti (Nolikuma 8.pielikums), Līguma projektu (Nolikuma 9.pielikums)</w:t>
      </w:r>
      <w:r w:rsidR="0010524A" w:rsidRPr="0010524A">
        <w:rPr>
          <w:rFonts w:ascii="Times New Roman" w:eastAsia="Times New Roman" w:hAnsi="Times New Roman" w:cs="Times New Roman"/>
        </w:rPr>
        <w:t>.</w:t>
      </w:r>
    </w:p>
    <w:p w14:paraId="4A14F19A" w14:textId="77777777" w:rsidR="00E64874" w:rsidRPr="007B2B6C" w:rsidRDefault="00E64874" w:rsidP="008C2BFB">
      <w:pPr>
        <w:spacing w:after="0" w:line="240" w:lineRule="auto"/>
        <w:ind w:left="360"/>
        <w:jc w:val="both"/>
        <w:rPr>
          <w:rFonts w:ascii="Times New Roman" w:eastAsia="Times New Roman" w:hAnsi="Times New Roman" w:cs="Times New Roman"/>
          <w:lang w:eastAsia="lv-LV"/>
        </w:rPr>
      </w:pPr>
      <w:r w:rsidRPr="00DF4F7D">
        <w:rPr>
          <w:rFonts w:ascii="Times New Roman" w:eastAsia="Times New Roman" w:hAnsi="Times New Roman" w:cs="Times New Roman"/>
          <w:b/>
          <w:lang w:eastAsia="lv-LV"/>
        </w:rPr>
        <w:t xml:space="preserve">Pretendentu atlases kritēriji: </w:t>
      </w:r>
      <w:r w:rsidR="005B2A7B" w:rsidRPr="00DF4F7D">
        <w:rPr>
          <w:rFonts w:ascii="Times New Roman" w:eastAsia="Times New Roman" w:hAnsi="Times New Roman" w:cs="Times New Roman"/>
          <w:lang w:eastAsia="lv-LV"/>
        </w:rPr>
        <w:t>saimnieciski visizdevīgākais</w:t>
      </w:r>
      <w:r w:rsidR="005B2A7B" w:rsidRPr="00DF4F7D">
        <w:rPr>
          <w:rFonts w:ascii="Times New Roman" w:eastAsia="Times New Roman" w:hAnsi="Times New Roman" w:cs="Times New Roman"/>
          <w:b/>
          <w:lang w:eastAsia="lv-LV"/>
        </w:rPr>
        <w:t xml:space="preserve"> </w:t>
      </w:r>
      <w:r w:rsidR="005B2A7B" w:rsidRPr="00DF4F7D">
        <w:rPr>
          <w:rFonts w:ascii="Times New Roman" w:eastAsia="Calibri" w:hAnsi="Times New Roman" w:cs="Times New Roman"/>
        </w:rPr>
        <w:t>piedāvājums</w:t>
      </w:r>
      <w:r w:rsidR="009D4165" w:rsidRPr="00DF4F7D">
        <w:rPr>
          <w:rFonts w:ascii="Times New Roman" w:eastAsia="Calibri" w:hAnsi="Times New Roman" w:cs="Times New Roman"/>
        </w:rPr>
        <w:t>, vērtējot cenu</w:t>
      </w:r>
      <w:r w:rsidRPr="00DF4F7D">
        <w:rPr>
          <w:rFonts w:ascii="Times New Roman" w:eastAsia="Calibri" w:hAnsi="Times New Roman" w:cs="Times New Roman"/>
        </w:rPr>
        <w:t>.</w:t>
      </w:r>
    </w:p>
    <w:p w14:paraId="20858115" w14:textId="77777777" w:rsidR="00E64874" w:rsidRPr="007B2B6C" w:rsidRDefault="00E64874" w:rsidP="00A27732">
      <w:pPr>
        <w:spacing w:after="0" w:line="240" w:lineRule="auto"/>
        <w:ind w:firstLine="360"/>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Iesniedzamā piedāvājuma sastāvs:</w:t>
      </w:r>
    </w:p>
    <w:p w14:paraId="3CB5B7D4" w14:textId="77777777" w:rsidR="00E64874" w:rsidRPr="007B2B6C" w:rsidRDefault="007774D9" w:rsidP="00A27732">
      <w:pPr>
        <w:spacing w:after="0" w:line="240" w:lineRule="auto"/>
        <w:ind w:left="284"/>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E64874" w:rsidRPr="007B2B6C">
        <w:rPr>
          <w:rFonts w:ascii="Times New Roman" w:eastAsia="Times New Roman" w:hAnsi="Times New Roman" w:cs="Times New Roman"/>
          <w:lang w:eastAsia="lv-LV"/>
        </w:rPr>
        <w:t>Pretendenta nosaukums, adrese.</w:t>
      </w:r>
    </w:p>
    <w:p w14:paraId="225A1882" w14:textId="77777777" w:rsidR="007774D9" w:rsidRPr="007B2B6C" w:rsidRDefault="008C2BFB" w:rsidP="00865553">
      <w:pPr>
        <w:keepLines/>
        <w:widowControl w:val="0"/>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6</w:t>
      </w:r>
      <w:r w:rsidR="00865553" w:rsidRPr="007B2B6C">
        <w:rPr>
          <w:rFonts w:ascii="Times New Roman" w:eastAsia="Times New Roman" w:hAnsi="Times New Roman" w:cs="Times New Roman"/>
          <w:b/>
          <w:lang w:eastAsia="lv-LV"/>
        </w:rPr>
        <w:t xml:space="preserve"> </w:t>
      </w:r>
      <w:r w:rsidR="00AB5ADF" w:rsidRPr="007B2B6C">
        <w:rPr>
          <w:rFonts w:ascii="Times New Roman" w:eastAsia="Times New Roman" w:hAnsi="Times New Roman" w:cs="Times New Roman"/>
          <w:b/>
          <w:lang w:eastAsia="lv-LV"/>
        </w:rPr>
        <w:t>Atlases dokumenti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4054"/>
      </w:tblGrid>
      <w:tr w:rsidR="002C0187" w14:paraId="6F3595FC" w14:textId="77777777" w:rsidTr="004C39DD">
        <w:tc>
          <w:tcPr>
            <w:tcW w:w="5160" w:type="dxa"/>
            <w:tcBorders>
              <w:top w:val="single" w:sz="4" w:space="0" w:color="auto"/>
              <w:left w:val="single" w:sz="4" w:space="0" w:color="auto"/>
              <w:bottom w:val="single" w:sz="4" w:space="0" w:color="auto"/>
              <w:right w:val="single" w:sz="4" w:space="0" w:color="auto"/>
            </w:tcBorders>
            <w:shd w:val="clear" w:color="auto" w:fill="D9D9D9"/>
            <w:hideMark/>
          </w:tcPr>
          <w:p w14:paraId="01EF8D2E" w14:textId="77777777" w:rsidR="002C0187" w:rsidRPr="002C0187" w:rsidRDefault="002C0187" w:rsidP="002C0187">
            <w:pPr>
              <w:widowControl w:val="0"/>
              <w:tabs>
                <w:tab w:val="left" w:pos="829"/>
              </w:tabs>
              <w:spacing w:after="0"/>
              <w:ind w:left="1593"/>
              <w:jc w:val="both"/>
              <w:rPr>
                <w:rFonts w:ascii="Times New Roman" w:eastAsia="Calibri" w:hAnsi="Times New Roman" w:cs="Times New Roman"/>
                <w:b/>
                <w:color w:val="000000"/>
              </w:rPr>
            </w:pPr>
            <w:r w:rsidRPr="002C0187">
              <w:rPr>
                <w:rFonts w:ascii="Times New Roman" w:eastAsia="Calibri" w:hAnsi="Times New Roman" w:cs="Times New Roman"/>
                <w:b/>
                <w:color w:val="000000"/>
              </w:rPr>
              <w:t>Prasības</w:t>
            </w:r>
          </w:p>
        </w:tc>
        <w:tc>
          <w:tcPr>
            <w:tcW w:w="4054" w:type="dxa"/>
            <w:tcBorders>
              <w:top w:val="single" w:sz="4" w:space="0" w:color="auto"/>
              <w:left w:val="single" w:sz="4" w:space="0" w:color="auto"/>
              <w:bottom w:val="single" w:sz="4" w:space="0" w:color="auto"/>
              <w:right w:val="single" w:sz="4" w:space="0" w:color="auto"/>
            </w:tcBorders>
            <w:shd w:val="clear" w:color="auto" w:fill="D9D9D9"/>
            <w:hideMark/>
          </w:tcPr>
          <w:p w14:paraId="5E07E052" w14:textId="77777777" w:rsidR="002C0187" w:rsidRPr="002C0187" w:rsidRDefault="002C0187" w:rsidP="002C0187">
            <w:pPr>
              <w:widowControl w:val="0"/>
              <w:spacing w:after="0"/>
              <w:jc w:val="both"/>
              <w:rPr>
                <w:rFonts w:ascii="Times New Roman" w:eastAsia="Calibri" w:hAnsi="Times New Roman" w:cs="Times New Roman"/>
                <w:b/>
                <w:color w:val="000000"/>
              </w:rPr>
            </w:pPr>
            <w:r w:rsidRPr="002C0187">
              <w:rPr>
                <w:rFonts w:ascii="Times New Roman" w:eastAsia="Calibri" w:hAnsi="Times New Roman" w:cs="Times New Roman"/>
                <w:b/>
                <w:color w:val="000000"/>
              </w:rPr>
              <w:t>Atbilstības pārbaude, iesniedzamie dokumenti</w:t>
            </w:r>
          </w:p>
        </w:tc>
      </w:tr>
      <w:tr w:rsidR="002C0187" w14:paraId="0FFB92F2" w14:textId="77777777" w:rsidTr="004C39DD">
        <w:tc>
          <w:tcPr>
            <w:tcW w:w="921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C7E07A" w14:textId="77777777" w:rsidR="002C0187" w:rsidRPr="002C0187" w:rsidRDefault="002C0187" w:rsidP="002C0187">
            <w:pPr>
              <w:widowControl w:val="0"/>
              <w:spacing w:after="0"/>
              <w:jc w:val="center"/>
              <w:rPr>
                <w:rFonts w:ascii="Times New Roman" w:eastAsia="Calibri" w:hAnsi="Times New Roman" w:cs="Times New Roman"/>
                <w:b/>
                <w:color w:val="000000"/>
              </w:rPr>
            </w:pPr>
            <w:r w:rsidRPr="002C0187">
              <w:rPr>
                <w:rFonts w:ascii="Times New Roman" w:eastAsia="Calibri" w:hAnsi="Times New Roman" w:cs="Times New Roman"/>
                <w:b/>
                <w:color w:val="000000"/>
              </w:rPr>
              <w:t>Pieteikums dalībai iepirkumā</w:t>
            </w:r>
          </w:p>
        </w:tc>
      </w:tr>
      <w:tr w:rsidR="002C0187" w14:paraId="1DC5D33F" w14:textId="77777777" w:rsidTr="004C39DD">
        <w:tc>
          <w:tcPr>
            <w:tcW w:w="5160" w:type="dxa"/>
            <w:tcBorders>
              <w:top w:val="single" w:sz="4" w:space="0" w:color="auto"/>
              <w:left w:val="single" w:sz="4" w:space="0" w:color="auto"/>
              <w:bottom w:val="single" w:sz="4" w:space="0" w:color="auto"/>
              <w:right w:val="single" w:sz="4" w:space="0" w:color="auto"/>
            </w:tcBorders>
            <w:hideMark/>
          </w:tcPr>
          <w:p w14:paraId="414113AC" w14:textId="065584F7" w:rsidR="002C0187" w:rsidRPr="002C0187" w:rsidRDefault="002C0187" w:rsidP="002C0187">
            <w:pPr>
              <w:widowControl w:val="0"/>
              <w:tabs>
                <w:tab w:val="left" w:pos="829"/>
              </w:tabs>
              <w:spacing w:after="0"/>
              <w:jc w:val="both"/>
              <w:rPr>
                <w:rFonts w:ascii="Times New Roman" w:eastAsia="Calibri" w:hAnsi="Times New Roman" w:cs="Times New Roman"/>
                <w:highlight w:val="green"/>
              </w:rPr>
            </w:pPr>
            <w:r>
              <w:rPr>
                <w:rFonts w:ascii="Times New Roman" w:eastAsia="Calibri" w:hAnsi="Times New Roman" w:cs="Times New Roman"/>
              </w:rPr>
              <w:t>6</w:t>
            </w:r>
            <w:r w:rsidRPr="002C0187">
              <w:rPr>
                <w:rFonts w:ascii="Times New Roman" w:eastAsia="Calibri" w:hAnsi="Times New Roman" w:cs="Times New Roman"/>
              </w:rPr>
              <w:t xml:space="preserve">.1. Pretendents piesakās dalībai iepirkumā, iesniedzot pieteikumu un informāciju par sevi. </w:t>
            </w:r>
          </w:p>
        </w:tc>
        <w:tc>
          <w:tcPr>
            <w:tcW w:w="4054" w:type="dxa"/>
            <w:tcBorders>
              <w:top w:val="single" w:sz="4" w:space="0" w:color="auto"/>
              <w:left w:val="single" w:sz="4" w:space="0" w:color="auto"/>
              <w:bottom w:val="single" w:sz="4" w:space="0" w:color="auto"/>
              <w:right w:val="single" w:sz="4" w:space="0" w:color="auto"/>
            </w:tcBorders>
            <w:hideMark/>
          </w:tcPr>
          <w:p w14:paraId="789C8B71" w14:textId="775C659A"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bCs/>
                <w:lang w:bidi="lv-LV"/>
              </w:rPr>
              <w:t>6</w:t>
            </w:r>
            <w:r w:rsidRPr="002C0187">
              <w:rPr>
                <w:rFonts w:ascii="Times New Roman" w:eastAsia="Calibri" w:hAnsi="Times New Roman" w:cs="Times New Roman"/>
                <w:bCs/>
                <w:lang w:bidi="lv-LV"/>
              </w:rPr>
              <w:t xml:space="preserve">.1.1. Pieteikums dalībai iepirkumā, ko </w:t>
            </w:r>
            <w:r w:rsidRPr="002C0187">
              <w:rPr>
                <w:rFonts w:ascii="Times New Roman" w:eastAsia="Calibri" w:hAnsi="Times New Roman" w:cs="Times New Roman"/>
              </w:rPr>
              <w:t xml:space="preserve">sagatavo atbilstoši pievienotajai formai (Nolikuma 1.pielikums). </w:t>
            </w:r>
          </w:p>
          <w:p w14:paraId="289E65B7" w14:textId="182B980B"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 xml:space="preserve">.1.2. Personu apvienībai un personālsabiedrībai jāiesniedz vienošanās protokols, ko parakstījušas visu dalībnieku pārstāvošas personas ar pārstāvības tiesībām, kurā norādīts atbildīgais </w:t>
            </w:r>
            <w:r w:rsidRPr="002C0187">
              <w:rPr>
                <w:rFonts w:ascii="Times New Roman" w:eastAsia="Calibri" w:hAnsi="Times New Roman" w:cs="Times New Roman"/>
              </w:rPr>
              <w:lastRenderedPageBreak/>
              <w:t>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5FB0D41A" w14:textId="25089D95" w:rsidR="002C0187" w:rsidRPr="002C0187" w:rsidRDefault="002C0187" w:rsidP="002C0187">
            <w:pPr>
              <w:widowControl w:val="0"/>
              <w:spacing w:after="0"/>
              <w:jc w:val="both"/>
              <w:rPr>
                <w:rFonts w:ascii="Times New Roman" w:eastAsia="Calibri" w:hAnsi="Times New Roman" w:cs="Times New Roman"/>
                <w:highlight w:val="green"/>
              </w:rPr>
            </w:pPr>
            <w:r>
              <w:rPr>
                <w:rFonts w:ascii="Times New Roman" w:eastAsia="Calibri" w:hAnsi="Times New Roman" w:cs="Times New Roman"/>
              </w:rPr>
              <w:t>6</w:t>
            </w:r>
            <w:r w:rsidRPr="002C0187">
              <w:rPr>
                <w:rFonts w:ascii="Times New Roman" w:eastAsia="Calibri" w:hAnsi="Times New Roman" w:cs="Times New Roman"/>
              </w:rPr>
              <w:t>.1.3. Pilnvara vai cits dokuments, kas ļauj piedāvājumu parakstījušai personai uzņemties saistības pretendenta vārdā.</w:t>
            </w:r>
          </w:p>
        </w:tc>
      </w:tr>
      <w:tr w:rsidR="002C0187" w14:paraId="1854E0E7" w14:textId="77777777" w:rsidTr="004C39DD">
        <w:tc>
          <w:tcPr>
            <w:tcW w:w="921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945DDA5" w14:textId="77777777" w:rsidR="002C0187" w:rsidRPr="002C0187" w:rsidRDefault="002C0187" w:rsidP="002C0187">
            <w:pPr>
              <w:widowControl w:val="0"/>
              <w:spacing w:after="0"/>
              <w:jc w:val="center"/>
              <w:rPr>
                <w:rFonts w:ascii="Times New Roman" w:eastAsia="Calibri" w:hAnsi="Times New Roman" w:cs="Times New Roman"/>
                <w:b/>
                <w:bCs/>
                <w:color w:val="000000"/>
                <w:highlight w:val="green"/>
                <w:lang w:bidi="lv-LV"/>
              </w:rPr>
            </w:pPr>
            <w:r w:rsidRPr="002C0187">
              <w:rPr>
                <w:rFonts w:ascii="Times New Roman" w:eastAsia="Calibri" w:hAnsi="Times New Roman" w:cs="Times New Roman"/>
                <w:b/>
                <w:color w:val="000000"/>
              </w:rPr>
              <w:lastRenderedPageBreak/>
              <w:t>Atlases dokumenti</w:t>
            </w:r>
          </w:p>
        </w:tc>
      </w:tr>
      <w:tr w:rsidR="002C0187" w14:paraId="5FCBD034" w14:textId="77777777" w:rsidTr="004C39DD">
        <w:tc>
          <w:tcPr>
            <w:tcW w:w="5160" w:type="dxa"/>
            <w:tcBorders>
              <w:top w:val="single" w:sz="4" w:space="0" w:color="auto"/>
              <w:left w:val="single" w:sz="4" w:space="0" w:color="auto"/>
              <w:bottom w:val="single" w:sz="4" w:space="0" w:color="auto"/>
              <w:right w:val="single" w:sz="4" w:space="0" w:color="auto"/>
            </w:tcBorders>
          </w:tcPr>
          <w:p w14:paraId="0B44CF38" w14:textId="419E81EA"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69CE4DE4" w14:textId="77777777" w:rsidR="002C0187" w:rsidRPr="002C0187" w:rsidRDefault="002C0187" w:rsidP="002C0187">
            <w:pPr>
              <w:widowControl w:val="0"/>
              <w:tabs>
                <w:tab w:val="left" w:pos="454"/>
              </w:tabs>
              <w:spacing w:after="0"/>
              <w:jc w:val="both"/>
              <w:rPr>
                <w:rFonts w:ascii="Times New Roman" w:eastAsia="Calibri" w:hAnsi="Times New Roman" w:cs="Times New Roman"/>
              </w:rPr>
            </w:pPr>
          </w:p>
        </w:tc>
        <w:tc>
          <w:tcPr>
            <w:tcW w:w="4054" w:type="dxa"/>
            <w:tcBorders>
              <w:top w:val="single" w:sz="4" w:space="0" w:color="auto"/>
              <w:left w:val="single" w:sz="4" w:space="0" w:color="auto"/>
              <w:bottom w:val="single" w:sz="4" w:space="0" w:color="auto"/>
              <w:right w:val="single" w:sz="4" w:space="0" w:color="auto"/>
            </w:tcBorders>
            <w:hideMark/>
          </w:tcPr>
          <w:p w14:paraId="2A8F06A9" w14:textId="609A51AB"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 xml:space="preserve">.2.1. Par reģistrācijas faktu Pasūtītāja Iepirkuma komisija pārliecināsies Uzņēmumu reģistra tīmekļa vietnē </w:t>
            </w:r>
            <w:hyperlink r:id="rId11" w:history="1">
              <w:r w:rsidRPr="002C0187">
                <w:rPr>
                  <w:rStyle w:val="Hyperlink"/>
                  <w:rFonts w:ascii="Times New Roman" w:eastAsia="Calibri" w:hAnsi="Times New Roman" w:cs="Times New Roman"/>
                </w:rPr>
                <w:t>www.ur.gov.lv</w:t>
              </w:r>
            </w:hyperlink>
            <w:r w:rsidRPr="002C0187">
              <w:rPr>
                <w:rFonts w:ascii="Times New Roman" w:eastAsia="Calibri" w:hAnsi="Times New Roman" w:cs="Times New Roman"/>
              </w:rPr>
              <w:t>.</w:t>
            </w:r>
          </w:p>
          <w:p w14:paraId="4BFF4B46" w14:textId="667F615C"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 xml:space="preserve">.2.2. Par tiesībām veikt būvdarbu Pasūtītāja iepirkuma komisija pārliecināsies Būvniecības informācijas sistēmā </w:t>
            </w:r>
            <w:hyperlink r:id="rId12" w:history="1">
              <w:r w:rsidRPr="002C0187">
                <w:rPr>
                  <w:rStyle w:val="Hyperlink"/>
                  <w:rFonts w:ascii="Times New Roman" w:eastAsia="Calibri" w:hAnsi="Times New Roman" w:cs="Times New Roman"/>
                  <w:color w:val="0563C1"/>
                </w:rPr>
                <w:t>www.bis.g</w:t>
              </w:r>
              <w:proofErr w:type="spellStart"/>
              <w:r w:rsidRPr="002C0187">
                <w:rPr>
                  <w:rStyle w:val="Hyperlink"/>
                  <w:rFonts w:ascii="Times New Roman" w:eastAsia="Calibri" w:hAnsi="Times New Roman" w:cs="Times New Roman"/>
                  <w:color w:val="0563C1"/>
                  <w:lang w:val="en-US"/>
                </w:rPr>
                <w:t>ov</w:t>
              </w:r>
              <w:proofErr w:type="spellEnd"/>
              <w:r w:rsidRPr="002C0187">
                <w:rPr>
                  <w:rStyle w:val="Hyperlink"/>
                  <w:rFonts w:ascii="Times New Roman" w:eastAsia="Calibri" w:hAnsi="Times New Roman" w:cs="Times New Roman"/>
                  <w:color w:val="0563C1"/>
                  <w:lang w:val="en-US"/>
                </w:rPr>
                <w:t>.</w:t>
              </w:r>
              <w:r w:rsidRPr="002C0187">
                <w:rPr>
                  <w:rStyle w:val="Hyperlink"/>
                  <w:rFonts w:ascii="Times New Roman" w:eastAsia="Calibri" w:hAnsi="Times New Roman" w:cs="Times New Roman"/>
                  <w:color w:val="0563C1"/>
                </w:rPr>
                <w:t>lv</w:t>
              </w:r>
            </w:hyperlink>
            <w:r w:rsidRPr="002C0187">
              <w:rPr>
                <w:rFonts w:ascii="Times New Roman" w:eastAsia="Calibri" w:hAnsi="Times New Roman" w:cs="Times New Roman"/>
              </w:rPr>
              <w:t xml:space="preserve"> </w:t>
            </w:r>
          </w:p>
          <w:p w14:paraId="1BF79A05" w14:textId="5155F9CC"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.2.3. Ja Pretendents ir reģistrēts ārvalstīs, tam ir jāiesniedz komercreģistra vai līdzvērtīgas komercdarbību reģistrējošas iestādes ārvalstīs izdotas reģistrācijas apliecības kopija.</w:t>
            </w:r>
          </w:p>
          <w:p w14:paraId="04DC6047" w14:textId="081D5CBB" w:rsidR="002C0187" w:rsidRPr="002C0187" w:rsidRDefault="002C0187" w:rsidP="002C0187">
            <w:pPr>
              <w:widowControl w:val="0"/>
              <w:tabs>
                <w:tab w:val="left" w:pos="829"/>
              </w:tabs>
              <w:spacing w:after="0"/>
              <w:jc w:val="both"/>
              <w:rPr>
                <w:rFonts w:ascii="Times New Roman" w:eastAsia="Calibri"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.2.4. Ja par iepirkuma uzvarētāju tiks atzīta piegādātāju apvienība, tās pienākums 10 (desmit) dienu laikā skaitot no dienas, kad Pasūtītājs būs tiesīgs slēgt iepirkuma līgumu:</w:t>
            </w:r>
          </w:p>
          <w:p w14:paraId="15662896" w14:textId="323A9721" w:rsidR="002C0187" w:rsidRPr="002C0187" w:rsidRDefault="002C0187" w:rsidP="002C0187">
            <w:pPr>
              <w:widowControl w:val="0"/>
              <w:tabs>
                <w:tab w:val="left" w:pos="829"/>
              </w:tabs>
              <w:spacing w:after="0"/>
              <w:jc w:val="both"/>
              <w:rPr>
                <w:rFonts w:ascii="Times New Roman" w:eastAsia="Calibri"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 xml:space="preserve">.2.4.1.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0B2FBD17" w14:textId="77777777" w:rsidR="002C0187" w:rsidRPr="002C0187" w:rsidRDefault="002C0187" w:rsidP="002C0187">
            <w:pPr>
              <w:widowControl w:val="0"/>
              <w:tabs>
                <w:tab w:val="left" w:pos="829"/>
              </w:tabs>
              <w:spacing w:after="0"/>
              <w:jc w:val="both"/>
              <w:rPr>
                <w:rFonts w:ascii="Times New Roman" w:eastAsia="Calibri" w:hAnsi="Times New Roman" w:cs="Times New Roman"/>
              </w:rPr>
            </w:pPr>
            <w:r w:rsidRPr="002C0187">
              <w:rPr>
                <w:rFonts w:ascii="Times New Roman" w:eastAsia="Calibri" w:hAnsi="Times New Roman" w:cs="Times New Roman"/>
              </w:rPr>
              <w:t>vai</w:t>
            </w:r>
          </w:p>
          <w:p w14:paraId="4175D07B" w14:textId="704F1887" w:rsidR="002C0187" w:rsidRPr="002C0187" w:rsidRDefault="002C0187" w:rsidP="002C0187">
            <w:pPr>
              <w:widowControl w:val="0"/>
              <w:tabs>
                <w:tab w:val="left" w:pos="829"/>
              </w:tabs>
              <w:spacing w:after="0"/>
              <w:jc w:val="both"/>
              <w:rPr>
                <w:rFonts w:ascii="Times New Roman" w:eastAsia="Calibri" w:hAnsi="Times New Roman" w:cs="Times New Roman"/>
              </w:rPr>
            </w:pPr>
            <w:r>
              <w:rPr>
                <w:rFonts w:ascii="Times New Roman" w:hAnsi="Times New Roman" w:cs="Times New Roman"/>
              </w:rPr>
              <w:t>6</w:t>
            </w:r>
            <w:r w:rsidRPr="002C0187">
              <w:rPr>
                <w:rFonts w:ascii="Times New Roman" w:hAnsi="Times New Roman" w:cs="Times New Roman"/>
              </w:rPr>
              <w:t>.2.4.2. noslēgt sabiedrības līgumu, vienojoties par apvienības dalībnieku atbildības sadalījumu un attiecīgo dokumentu normatīvajos aktos noteiktajā kārtībā apliecinātas kopijas iesniedz Pasūtītājam</w:t>
            </w:r>
          </w:p>
        </w:tc>
      </w:tr>
      <w:tr w:rsidR="002C0187" w14:paraId="0CD2CE73" w14:textId="77777777" w:rsidTr="004C39DD">
        <w:tc>
          <w:tcPr>
            <w:tcW w:w="5160" w:type="dxa"/>
            <w:tcBorders>
              <w:top w:val="single" w:sz="4" w:space="0" w:color="auto"/>
              <w:left w:val="single" w:sz="4" w:space="0" w:color="auto"/>
              <w:bottom w:val="single" w:sz="4" w:space="0" w:color="auto"/>
              <w:right w:val="single" w:sz="4" w:space="0" w:color="auto"/>
            </w:tcBorders>
            <w:hideMark/>
          </w:tcPr>
          <w:p w14:paraId="28FF4CB5" w14:textId="5F1B90E0"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 xml:space="preserve">.3. Pretendents var balstīties uz citu personu saimnieciskajām un finansiālajām iespējām, ja tas ir </w:t>
            </w:r>
            <w:r w:rsidRPr="002C0187">
              <w:rPr>
                <w:rFonts w:ascii="Times New Roman" w:eastAsia="Calibri" w:hAnsi="Times New Roman" w:cs="Times New Roman"/>
              </w:rPr>
              <w:lastRenderedPageBreak/>
              <w:t>nepieciešams konkrētā iepirkuma līguma izpildei, neatkarīgi no savstarpējo attiecību tiesiskā rakstura.</w:t>
            </w:r>
          </w:p>
          <w:p w14:paraId="652E9238" w14:textId="77777777" w:rsidR="002C0187" w:rsidRPr="002C0187" w:rsidRDefault="002C0187" w:rsidP="002C0187">
            <w:pPr>
              <w:widowControl w:val="0"/>
              <w:spacing w:after="0"/>
              <w:jc w:val="both"/>
              <w:rPr>
                <w:rFonts w:ascii="Times New Roman" w:eastAsia="Calibri" w:hAnsi="Times New Roman" w:cs="Times New Roman"/>
                <w:highlight w:val="green"/>
              </w:rPr>
            </w:pPr>
            <w:r w:rsidRPr="002C0187">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2C0187">
              <w:rPr>
                <w:rFonts w:ascii="Times New Roman" w:eastAsia="Calibri" w:hAnsi="Times New Roman" w:cs="Times New Roman"/>
              </w:rPr>
              <w:t>.</w:t>
            </w:r>
          </w:p>
        </w:tc>
        <w:tc>
          <w:tcPr>
            <w:tcW w:w="4054" w:type="dxa"/>
            <w:tcBorders>
              <w:top w:val="single" w:sz="4" w:space="0" w:color="auto"/>
              <w:left w:val="single" w:sz="4" w:space="0" w:color="auto"/>
              <w:bottom w:val="single" w:sz="4" w:space="0" w:color="auto"/>
              <w:right w:val="single" w:sz="4" w:space="0" w:color="auto"/>
            </w:tcBorders>
            <w:hideMark/>
          </w:tcPr>
          <w:p w14:paraId="46AC5FB6" w14:textId="55D9125E"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rPr>
              <w:lastRenderedPageBreak/>
              <w:t>6</w:t>
            </w:r>
            <w:r w:rsidRPr="002C0187">
              <w:rPr>
                <w:rFonts w:ascii="Times New Roman" w:eastAsia="Calibri" w:hAnsi="Times New Roman" w:cs="Times New Roman"/>
              </w:rPr>
              <w:t xml:space="preserve">.3.1. Pretendents pierāda Pasūtītāja Iepirkuma komisijai, ka tā rīcībā būs </w:t>
            </w:r>
            <w:r w:rsidRPr="002C0187">
              <w:rPr>
                <w:rFonts w:ascii="Times New Roman" w:eastAsia="Calibri" w:hAnsi="Times New Roman" w:cs="Times New Roman"/>
              </w:rPr>
              <w:lastRenderedPageBreak/>
              <w:t>nepieciešamie resursi, iesniedzot šo personu apliecinājumu vai vienošanos par sadarbību konkrētā līguma izpildē.</w:t>
            </w:r>
          </w:p>
          <w:p w14:paraId="5DE09C23" w14:textId="09EF9EF1" w:rsidR="002C0187" w:rsidRPr="002C0187" w:rsidRDefault="002C0187" w:rsidP="002C0187">
            <w:pPr>
              <w:widowControl w:val="0"/>
              <w:spacing w:after="0"/>
              <w:jc w:val="both"/>
              <w:rPr>
                <w:rFonts w:ascii="Times New Roman" w:eastAsia="Calibri" w:hAnsi="Times New Roman" w:cs="Times New Roman"/>
                <w:highlight w:val="green"/>
              </w:rPr>
            </w:pPr>
            <w:r>
              <w:rPr>
                <w:rFonts w:ascii="Times New Roman" w:eastAsia="Calibri" w:hAnsi="Times New Roman" w:cs="Times New Roman"/>
              </w:rPr>
              <w:t>6</w:t>
            </w:r>
            <w:r w:rsidRPr="002C0187">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2C0187" w14:paraId="0FC38EBB" w14:textId="77777777" w:rsidTr="004C39DD">
        <w:tc>
          <w:tcPr>
            <w:tcW w:w="5160" w:type="dxa"/>
            <w:tcBorders>
              <w:top w:val="single" w:sz="4" w:space="0" w:color="auto"/>
              <w:left w:val="single" w:sz="4" w:space="0" w:color="auto"/>
              <w:bottom w:val="single" w:sz="4" w:space="0" w:color="auto"/>
              <w:right w:val="single" w:sz="4" w:space="0" w:color="auto"/>
            </w:tcBorders>
            <w:hideMark/>
          </w:tcPr>
          <w:p w14:paraId="0E46BC31" w14:textId="51177F09"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rPr>
              <w:lastRenderedPageBreak/>
              <w:t>6</w:t>
            </w:r>
            <w:r w:rsidRPr="002C0187">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4AAE4FEF" w14:textId="77777777" w:rsidR="002C0187" w:rsidRPr="002C0187" w:rsidRDefault="002C0187" w:rsidP="002C0187">
            <w:pPr>
              <w:widowControl w:val="0"/>
              <w:spacing w:after="0"/>
              <w:jc w:val="both"/>
              <w:rPr>
                <w:rFonts w:ascii="Times New Roman" w:eastAsia="Calibri" w:hAnsi="Times New Roman" w:cs="Times New Roman"/>
                <w:highlight w:val="green"/>
              </w:rPr>
            </w:pPr>
            <w:r w:rsidRPr="002C0187">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2C0187">
              <w:rPr>
                <w:rFonts w:ascii="Times New Roman" w:eastAsia="Calibri" w:hAnsi="Times New Roman" w:cs="Times New Roman"/>
              </w:rPr>
              <w:t>.</w:t>
            </w:r>
          </w:p>
        </w:tc>
        <w:tc>
          <w:tcPr>
            <w:tcW w:w="4054" w:type="dxa"/>
            <w:tcBorders>
              <w:top w:val="single" w:sz="4" w:space="0" w:color="auto"/>
              <w:left w:val="single" w:sz="4" w:space="0" w:color="auto"/>
              <w:bottom w:val="single" w:sz="4" w:space="0" w:color="auto"/>
              <w:right w:val="single" w:sz="4" w:space="0" w:color="auto"/>
            </w:tcBorders>
          </w:tcPr>
          <w:p w14:paraId="1C3D5D24" w14:textId="419D47B2" w:rsidR="002C0187" w:rsidRPr="002C0187" w:rsidRDefault="002C0187" w:rsidP="002C0187">
            <w:pPr>
              <w:widowControl w:val="0"/>
              <w:spacing w:after="0"/>
              <w:jc w:val="both"/>
              <w:rPr>
                <w:rFonts w:ascii="Times New Roman" w:eastAsia="Calibri"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.4.</w:t>
            </w:r>
            <w:r>
              <w:rPr>
                <w:rFonts w:ascii="Times New Roman" w:eastAsia="Calibri" w:hAnsi="Times New Roman" w:cs="Times New Roman"/>
              </w:rPr>
              <w:t>1.</w:t>
            </w:r>
            <w:r w:rsidRPr="002C0187">
              <w:rPr>
                <w:rFonts w:ascii="Times New Roman" w:eastAsia="Calibri" w:hAnsi="Times New Roman" w:cs="Times New Roman"/>
              </w:rPr>
              <w:t xml:space="preserve"> Pretendents pierāda Pasūtītāja Iepirkuma komisijai, ka tā rīcībā būs nepieciešamie resursi, iesniedzot šo personu apliecinājumu vai vienošanos par nepieciešamo resursu nodošanu Pretendenta rīcībā.</w:t>
            </w:r>
          </w:p>
          <w:p w14:paraId="792AF555" w14:textId="77777777" w:rsidR="002C0187" w:rsidRPr="002C0187" w:rsidRDefault="002C0187" w:rsidP="002C0187">
            <w:pPr>
              <w:widowControl w:val="0"/>
              <w:spacing w:after="0"/>
              <w:jc w:val="both"/>
              <w:rPr>
                <w:rFonts w:ascii="Times New Roman" w:eastAsia="Calibri" w:hAnsi="Times New Roman" w:cs="Times New Roman"/>
                <w:i/>
                <w:highlight w:val="green"/>
              </w:rPr>
            </w:pPr>
          </w:p>
          <w:p w14:paraId="0012B41F" w14:textId="77777777" w:rsidR="002C0187" w:rsidRPr="002C0187" w:rsidRDefault="002C0187" w:rsidP="002C0187">
            <w:pPr>
              <w:widowControl w:val="0"/>
              <w:spacing w:after="0"/>
              <w:jc w:val="both"/>
              <w:rPr>
                <w:rFonts w:ascii="Times New Roman" w:eastAsia="Calibri" w:hAnsi="Times New Roman" w:cs="Times New Roman"/>
                <w:i/>
                <w:highlight w:val="green"/>
              </w:rPr>
            </w:pPr>
          </w:p>
          <w:p w14:paraId="164FD5A3" w14:textId="77777777" w:rsidR="002C0187" w:rsidRPr="002C0187" w:rsidRDefault="002C0187" w:rsidP="002C0187">
            <w:pPr>
              <w:widowControl w:val="0"/>
              <w:spacing w:after="0"/>
              <w:jc w:val="both"/>
              <w:rPr>
                <w:rFonts w:ascii="Times New Roman" w:eastAsia="Calibri" w:hAnsi="Times New Roman" w:cs="Times New Roman"/>
                <w:highlight w:val="green"/>
              </w:rPr>
            </w:pPr>
          </w:p>
        </w:tc>
      </w:tr>
      <w:tr w:rsidR="002C0187" w:rsidRPr="00E57054" w14:paraId="6219DD90" w14:textId="77777777" w:rsidTr="002C3D37">
        <w:trPr>
          <w:trHeight w:val="5624"/>
        </w:trPr>
        <w:tc>
          <w:tcPr>
            <w:tcW w:w="5160" w:type="dxa"/>
            <w:tcBorders>
              <w:top w:val="single" w:sz="4" w:space="0" w:color="auto"/>
              <w:left w:val="single" w:sz="4" w:space="0" w:color="auto"/>
              <w:bottom w:val="single" w:sz="4" w:space="0" w:color="auto"/>
              <w:right w:val="single" w:sz="4" w:space="0" w:color="auto"/>
            </w:tcBorders>
            <w:hideMark/>
          </w:tcPr>
          <w:p w14:paraId="5C475E78" w14:textId="71337470" w:rsidR="002C0187" w:rsidRPr="002C0187" w:rsidRDefault="002C0187" w:rsidP="002C0187">
            <w:pPr>
              <w:widowControl w:val="0"/>
              <w:spacing w:after="0"/>
              <w:jc w:val="both"/>
              <w:rPr>
                <w:rFonts w:ascii="Times New Roman" w:hAnsi="Times New Roman" w:cs="Times New Roman"/>
              </w:rPr>
            </w:pPr>
            <w:r>
              <w:rPr>
                <w:rFonts w:ascii="Times New Roman" w:eastAsia="Calibri" w:hAnsi="Times New Roman" w:cs="Times New Roman"/>
              </w:rPr>
              <w:t>6</w:t>
            </w:r>
            <w:r w:rsidRPr="002C0187">
              <w:rPr>
                <w:rFonts w:ascii="Times New Roman" w:eastAsia="Calibri" w:hAnsi="Times New Roman" w:cs="Times New Roman"/>
              </w:rPr>
              <w:t xml:space="preserve">.5. </w:t>
            </w:r>
            <w:r w:rsidRPr="002C0187">
              <w:rPr>
                <w:rFonts w:ascii="Times New Roman" w:hAnsi="Times New Roman" w:cs="Times New Roman"/>
              </w:rPr>
              <w:t xml:space="preserve">Pretendenta katra pārskata gada (2016.g., 2017.g., 2018.g.) finanšu apgrozījumam jābūt ne mazākam, kā 50 000,00 EUR (piecdesmit tūkstoši </w:t>
            </w:r>
            <w:proofErr w:type="spellStart"/>
            <w:r w:rsidRPr="002C0187">
              <w:rPr>
                <w:rFonts w:ascii="Times New Roman" w:hAnsi="Times New Roman" w:cs="Times New Roman"/>
              </w:rPr>
              <w:t>euro</w:t>
            </w:r>
            <w:proofErr w:type="spellEnd"/>
            <w:r w:rsidRPr="002C0187">
              <w:rPr>
                <w:rFonts w:ascii="Times New Roman" w:hAnsi="Times New Roman" w:cs="Times New Roman"/>
              </w:rPr>
              <w:t>).</w:t>
            </w:r>
          </w:p>
          <w:p w14:paraId="390006D3" w14:textId="77777777" w:rsidR="002C0187" w:rsidRPr="002C0187" w:rsidRDefault="002C0187" w:rsidP="002C0187">
            <w:pPr>
              <w:spacing w:after="0"/>
              <w:ind w:left="-79" w:firstLine="79"/>
              <w:jc w:val="both"/>
              <w:rPr>
                <w:rFonts w:ascii="Times New Roman" w:hAnsi="Times New Roman" w:cs="Times New Roman"/>
                <w:i/>
                <w:color w:val="FF0000"/>
                <w:lang w:eastAsia="ar-SA"/>
              </w:rPr>
            </w:pPr>
            <w:r w:rsidRPr="002C0187">
              <w:rPr>
                <w:rFonts w:ascii="Times New Roman" w:hAnsi="Times New Roman" w:cs="Times New Roman"/>
              </w:rPr>
              <w:t xml:space="preserve">Pretendenti, kas dibināti vēlāk, apliecina, ka katra pārskata gada finanšu apgrozījums nostrādātajā periodā nav mazāks, kā 50 000,00 EUR (piecdesmit tūkstoši </w:t>
            </w:r>
            <w:proofErr w:type="spellStart"/>
            <w:r w:rsidRPr="002C0187">
              <w:rPr>
                <w:rFonts w:ascii="Times New Roman" w:hAnsi="Times New Roman" w:cs="Times New Roman"/>
              </w:rPr>
              <w:t>euro</w:t>
            </w:r>
            <w:proofErr w:type="spellEnd"/>
            <w:r w:rsidRPr="002C0187">
              <w:rPr>
                <w:rFonts w:ascii="Times New Roman" w:hAnsi="Times New Roman" w:cs="Times New Roman"/>
              </w:rPr>
              <w:t xml:space="preserve">). </w:t>
            </w:r>
          </w:p>
          <w:p w14:paraId="51128F56" w14:textId="77777777" w:rsidR="002C0187" w:rsidRPr="002C0187" w:rsidRDefault="002C0187" w:rsidP="002C0187">
            <w:pPr>
              <w:widowControl w:val="0"/>
              <w:spacing w:after="0"/>
              <w:jc w:val="both"/>
              <w:rPr>
                <w:rFonts w:ascii="Times New Roman" w:hAnsi="Times New Roman" w:cs="Times New Roman"/>
              </w:rPr>
            </w:pPr>
            <w:r w:rsidRPr="002C0187">
              <w:rPr>
                <w:rFonts w:ascii="Times New Roman" w:hAnsi="Times New Roman" w:cs="Times New Roman"/>
                <w:lang w:eastAsia="zh-CN"/>
              </w:rPr>
              <w:t>Ja Pretendents ir personu apvienība, tās saimnieciskais un finansiālais stāvoklis ir atbilstošs konkrētā līguma izpildei – kopā visu personu apvienībā iesaistīto dalībnieku - katra pārskata gada (2016.g., 2017.g., 2018.g.) finanšu apgrozījumam jābūt ne mazākam kā 50</w:t>
            </w:r>
            <w:r w:rsidRPr="002C0187">
              <w:rPr>
                <w:rFonts w:ascii="Times New Roman" w:hAnsi="Times New Roman" w:cs="Times New Roman"/>
              </w:rPr>
              <w:t xml:space="preserve"> 000,00 EUR (piecdesmit tūkstoši </w:t>
            </w:r>
            <w:proofErr w:type="spellStart"/>
            <w:r w:rsidRPr="002C0187">
              <w:rPr>
                <w:rFonts w:ascii="Times New Roman" w:hAnsi="Times New Roman" w:cs="Times New Roman"/>
              </w:rPr>
              <w:t>euro</w:t>
            </w:r>
            <w:proofErr w:type="spellEnd"/>
            <w:r w:rsidRPr="002C0187">
              <w:rPr>
                <w:rFonts w:ascii="Times New Roman" w:hAnsi="Times New Roman" w:cs="Times New Roman"/>
              </w:rPr>
              <w:t>).</w:t>
            </w:r>
          </w:p>
          <w:p w14:paraId="5011C968" w14:textId="77777777" w:rsidR="002C0187" w:rsidRPr="002C0187" w:rsidRDefault="002C0187" w:rsidP="002C0187">
            <w:pPr>
              <w:widowControl w:val="0"/>
              <w:spacing w:after="0"/>
              <w:jc w:val="both"/>
              <w:rPr>
                <w:rFonts w:ascii="Times New Roman" w:eastAsia="Calibri" w:hAnsi="Times New Roman" w:cs="Times New Roman"/>
              </w:rPr>
            </w:pPr>
            <w:r w:rsidRPr="002C0187">
              <w:rPr>
                <w:rFonts w:ascii="Times New Roman" w:hAnsi="Times New Roman" w:cs="Times New Roman"/>
                <w:lang w:eastAsia="zh-CN"/>
              </w:rPr>
              <w:t>Ja Pretendents ir reģistrēts ārvalstī, lai apliecinātu atbilstību 3.5.punktā noteiktajām prasībām, Pretendentam ir tiesības iesniegt līdzvērtīgus dokumentus atbilstoši to reģistrācijas valsts normatīvajam regulējumam.</w:t>
            </w:r>
          </w:p>
        </w:tc>
        <w:tc>
          <w:tcPr>
            <w:tcW w:w="4054" w:type="dxa"/>
            <w:tcBorders>
              <w:top w:val="single" w:sz="4" w:space="0" w:color="auto"/>
              <w:left w:val="single" w:sz="4" w:space="0" w:color="auto"/>
              <w:bottom w:val="single" w:sz="4" w:space="0" w:color="auto"/>
              <w:right w:val="single" w:sz="4" w:space="0" w:color="auto"/>
            </w:tcBorders>
            <w:hideMark/>
          </w:tcPr>
          <w:p w14:paraId="55687B96" w14:textId="493C69DA" w:rsidR="002C0187" w:rsidRPr="002C0187" w:rsidRDefault="002C0187" w:rsidP="002C0187">
            <w:pPr>
              <w:widowControl w:val="0"/>
              <w:pBdr>
                <w:top w:val="nil"/>
                <w:left w:val="nil"/>
                <w:bottom w:val="nil"/>
                <w:right w:val="nil"/>
                <w:between w:val="nil"/>
              </w:pBdr>
              <w:spacing w:after="0"/>
              <w:jc w:val="both"/>
              <w:rPr>
                <w:rFonts w:ascii="Times New Roman" w:hAnsi="Times New Roman" w:cs="Times New Roman"/>
                <w:lang w:eastAsia="zh-CN"/>
              </w:rPr>
            </w:pPr>
            <w:r>
              <w:rPr>
                <w:rFonts w:ascii="Times New Roman" w:hAnsi="Times New Roman" w:cs="Times New Roman"/>
              </w:rPr>
              <w:t>6</w:t>
            </w:r>
            <w:r w:rsidRPr="002C0187">
              <w:rPr>
                <w:rFonts w:ascii="Times New Roman" w:hAnsi="Times New Roman" w:cs="Times New Roman"/>
              </w:rPr>
              <w:t xml:space="preserve">.5.1. Pretendenta apliecinājums par Pretendenta pārskata gada finanšu apgrozījumu par 2016.g., 2017.g., 2018.gadu, norādot apgrozījumu par katru gadu atsevišķi, atbilstoši Nolikuma 3.5.punkta prasībām. Uzņēmumiem, kas dibināti vēlāk apliecinājums par pārskata gada finanšu apgrozījumu nostrādātajā periodā. </w:t>
            </w:r>
            <w:r w:rsidRPr="002C0187">
              <w:rPr>
                <w:rFonts w:ascii="Times New Roman" w:hAnsi="Times New Roman" w:cs="Times New Roman"/>
                <w:lang w:eastAsia="zh-CN"/>
              </w:rPr>
              <w:t xml:space="preserve">Apliecinājumam pievieno izdruku no Valsts ieņēmumu dienesta Elektroniskās deklarēšanas sistēmas par 2016.g., 2017., 2018.gadu </w:t>
            </w:r>
            <w:r w:rsidRPr="002C0187">
              <w:rPr>
                <w:rFonts w:ascii="Times New Roman" w:hAnsi="Times New Roman" w:cs="Times New Roman"/>
                <w:color w:val="000000"/>
                <w:lang w:eastAsia="zh-CN"/>
              </w:rPr>
              <w:t>vai norāda tīmekļa vietnes adresi, kur iepriekš minētie dokumenti ir pieejami bezmaksas.</w:t>
            </w:r>
          </w:p>
          <w:p w14:paraId="3026F88C" w14:textId="3863FC6D" w:rsidR="002C0187" w:rsidRPr="002C0187" w:rsidRDefault="002C0187" w:rsidP="002C3D37">
            <w:pPr>
              <w:spacing w:after="0"/>
              <w:ind w:left="19" w:hanging="19"/>
              <w:jc w:val="both"/>
              <w:rPr>
                <w:rFonts w:ascii="Times New Roman" w:hAnsi="Times New Roman" w:cs="Times New Roman"/>
                <w:lang w:eastAsia="zh-CN"/>
              </w:rPr>
            </w:pPr>
            <w:r>
              <w:rPr>
                <w:rFonts w:ascii="Times New Roman" w:hAnsi="Times New Roman" w:cs="Times New Roman"/>
                <w:lang w:eastAsia="zh-CN"/>
              </w:rPr>
              <w:t>6</w:t>
            </w:r>
            <w:r w:rsidRPr="002C0187">
              <w:rPr>
                <w:rFonts w:ascii="Times New Roman" w:hAnsi="Times New Roman" w:cs="Times New Roman"/>
                <w:lang w:eastAsia="zh-CN"/>
              </w:rPr>
              <w:t>.5.2. Ja Pretendents ir reģistrēts ārvalstī, lai apliecinātu atbilstību Nolikuma 3.5.punkta prasībām, Pretendentam ir tiesības iesniegt līdzvērtīgus dokumentus atbilstoši to reģistrācijas valsts normatīvajam regulējumam.</w:t>
            </w:r>
          </w:p>
        </w:tc>
      </w:tr>
      <w:tr w:rsidR="002C0187" w14:paraId="303D62B3" w14:textId="77777777" w:rsidTr="004C39DD">
        <w:trPr>
          <w:trHeight w:val="699"/>
        </w:trPr>
        <w:tc>
          <w:tcPr>
            <w:tcW w:w="5160" w:type="dxa"/>
            <w:tcBorders>
              <w:top w:val="single" w:sz="4" w:space="0" w:color="auto"/>
              <w:left w:val="single" w:sz="4" w:space="0" w:color="auto"/>
              <w:bottom w:val="single" w:sz="4" w:space="0" w:color="auto"/>
              <w:right w:val="single" w:sz="4" w:space="0" w:color="auto"/>
            </w:tcBorders>
            <w:hideMark/>
          </w:tcPr>
          <w:p w14:paraId="1555BAD3" w14:textId="7CC0C9EA" w:rsidR="002C0187" w:rsidRPr="002C0187" w:rsidRDefault="002C3D37" w:rsidP="002C0187">
            <w:pPr>
              <w:spacing w:after="0"/>
              <w:ind w:left="-79" w:firstLine="79"/>
              <w:jc w:val="both"/>
              <w:rPr>
                <w:rFonts w:ascii="Times New Roman" w:hAnsi="Times New Roman" w:cs="Times New Roman"/>
                <w:bCs/>
                <w:lang w:eastAsia="ar-SA"/>
              </w:rPr>
            </w:pPr>
            <w:r>
              <w:rPr>
                <w:rFonts w:ascii="Times New Roman" w:hAnsi="Times New Roman" w:cs="Times New Roman"/>
              </w:rPr>
              <w:t>6</w:t>
            </w:r>
            <w:r w:rsidR="002C0187" w:rsidRPr="002C0187">
              <w:rPr>
                <w:rFonts w:ascii="Times New Roman" w:hAnsi="Times New Roman" w:cs="Times New Roman"/>
              </w:rPr>
              <w:t xml:space="preserve">.6. </w:t>
            </w:r>
            <w:r w:rsidR="002C0187" w:rsidRPr="002C0187">
              <w:rPr>
                <w:rFonts w:ascii="Times New Roman" w:eastAsia="Calibri"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002C0187" w:rsidRPr="002C0187">
              <w:rPr>
                <w:rFonts w:ascii="Times New Roman" w:hAnsi="Times New Roman" w:cs="Times New Roman"/>
              </w:rPr>
              <w:t xml:space="preserve">iepriekšējo 5 (piecu) gadu (skaitot līdz piedāvājumu iesniegšanas termiņa beigām) laikā ir pieredze vismaz 2 (divu) </w:t>
            </w:r>
            <w:r w:rsidR="002C0187" w:rsidRPr="002C0187">
              <w:rPr>
                <w:rFonts w:ascii="Times New Roman" w:hAnsi="Times New Roman" w:cs="Times New Roman"/>
                <w:bCs/>
                <w:lang w:eastAsia="ar-SA"/>
              </w:rPr>
              <w:t>II vai III grupas</w:t>
            </w:r>
            <w:r w:rsidR="002C0187" w:rsidRPr="002C0187">
              <w:rPr>
                <w:rFonts w:ascii="Times New Roman" w:hAnsi="Times New Roman" w:cs="Times New Roman"/>
                <w:bCs/>
                <w:color w:val="FF0000"/>
                <w:lang w:eastAsia="ar-SA"/>
              </w:rPr>
              <w:t xml:space="preserve"> </w:t>
            </w:r>
            <w:bookmarkStart w:id="0" w:name="_Hlk479674720"/>
            <w:r w:rsidR="002C0187" w:rsidRPr="002C0187">
              <w:rPr>
                <w:rFonts w:ascii="Times New Roman" w:hAnsi="Times New Roman" w:cs="Times New Roman"/>
                <w:bCs/>
              </w:rPr>
              <w:t xml:space="preserve">publisku ēku vai tām pielīdzināmu ēku </w:t>
            </w:r>
            <w:bookmarkEnd w:id="0"/>
            <w:r w:rsidR="002C0187" w:rsidRPr="002C0187">
              <w:rPr>
                <w:rFonts w:ascii="Times New Roman" w:hAnsi="Times New Roman" w:cs="Times New Roman"/>
                <w:bCs/>
              </w:rPr>
              <w:t>(2014.gada 19.augusta Ministru kabineta noteikumi Nr.500 „</w:t>
            </w:r>
            <w:r w:rsidR="002C0187" w:rsidRPr="002C0187">
              <w:rPr>
                <w:rFonts w:ascii="Times New Roman" w:hAnsi="Times New Roman" w:cs="Times New Roman"/>
                <w:bCs/>
                <w:lang w:eastAsia="ar-SA"/>
              </w:rPr>
              <w:t>Vispārīgie būvnoteikumi” 1.pielikums</w:t>
            </w:r>
            <w:r w:rsidR="002C0187" w:rsidRPr="002C0187">
              <w:rPr>
                <w:rFonts w:ascii="Times New Roman" w:hAnsi="Times New Roman" w:cs="Times New Roman"/>
                <w:bCs/>
              </w:rPr>
              <w:t>)</w:t>
            </w:r>
            <w:bookmarkStart w:id="1" w:name="_Hlk513619316"/>
            <w:r w:rsidR="002C0187" w:rsidRPr="002C0187">
              <w:rPr>
                <w:rFonts w:ascii="Times New Roman" w:hAnsi="Times New Roman" w:cs="Times New Roman"/>
                <w:bCs/>
              </w:rPr>
              <w:t xml:space="preserve"> un tieši energoefektivitātes paaugstināšanas </w:t>
            </w:r>
            <w:r w:rsidR="002C0187" w:rsidRPr="002C0187">
              <w:rPr>
                <w:rFonts w:ascii="Times New Roman" w:hAnsi="Times New Roman" w:cs="Times New Roman"/>
                <w:bCs/>
              </w:rPr>
              <w:lastRenderedPageBreak/>
              <w:t>izbūvē un/vai rekonstrukcijā/pārbūvē, ar nosacījumu, ka katrā objektā būvniecības/pārbūves darbu izmaksas ir ne mazākas kā 50 000 EUR (piecdesmit tūkstoši eiro), pievienojot atsauksmes</w:t>
            </w:r>
            <w:r w:rsidR="002C0187" w:rsidRPr="002C0187">
              <w:rPr>
                <w:rFonts w:ascii="Times New Roman" w:hAnsi="Times New Roman" w:cs="Times New Roman"/>
                <w:bCs/>
                <w:lang w:eastAsia="ar-SA"/>
              </w:rPr>
              <w:t>.</w:t>
            </w:r>
            <w:bookmarkEnd w:id="1"/>
          </w:p>
          <w:p w14:paraId="14ECFE81" w14:textId="77777777" w:rsidR="002C0187" w:rsidRPr="002C0187" w:rsidRDefault="002C0187" w:rsidP="002C0187">
            <w:pPr>
              <w:spacing w:after="0"/>
              <w:ind w:left="-79" w:firstLine="79"/>
              <w:jc w:val="both"/>
              <w:rPr>
                <w:rFonts w:ascii="Times New Roman" w:hAnsi="Times New Roman" w:cs="Times New Roman"/>
              </w:rPr>
            </w:pPr>
            <w:r w:rsidRPr="002C0187">
              <w:rPr>
                <w:rFonts w:ascii="Times New Roman" w:hAnsi="Times New Roman" w:cs="Times New Roman"/>
              </w:rPr>
              <w:t xml:space="preserve">Objekti ir pilnībā pabeigti, līgumā noteiktajā termiņā un kvalitātē. </w:t>
            </w:r>
          </w:p>
        </w:tc>
        <w:tc>
          <w:tcPr>
            <w:tcW w:w="4054" w:type="dxa"/>
            <w:tcBorders>
              <w:top w:val="single" w:sz="4" w:space="0" w:color="auto"/>
              <w:left w:val="single" w:sz="4" w:space="0" w:color="auto"/>
              <w:bottom w:val="single" w:sz="4" w:space="0" w:color="auto"/>
              <w:right w:val="single" w:sz="4" w:space="0" w:color="auto"/>
            </w:tcBorders>
          </w:tcPr>
          <w:p w14:paraId="62EC6A23" w14:textId="59FCA828" w:rsidR="002C0187" w:rsidRPr="002C0187" w:rsidRDefault="002C3D37" w:rsidP="002C0187">
            <w:pPr>
              <w:spacing w:after="0"/>
              <w:ind w:left="-19" w:firstLine="19"/>
              <w:jc w:val="both"/>
              <w:rPr>
                <w:rFonts w:ascii="Times New Roman" w:eastAsia="Arial Unicode MS" w:hAnsi="Times New Roman" w:cs="Times New Roman"/>
                <w:bdr w:val="none" w:sz="0" w:space="0" w:color="auto" w:frame="1"/>
                <w:lang w:eastAsia="lv-LV"/>
              </w:rPr>
            </w:pPr>
            <w:r>
              <w:rPr>
                <w:rFonts w:ascii="Times New Roman" w:eastAsia="Calibri" w:hAnsi="Times New Roman" w:cs="Times New Roman"/>
                <w:bCs/>
              </w:rPr>
              <w:lastRenderedPageBreak/>
              <w:t>6</w:t>
            </w:r>
            <w:r w:rsidR="002C0187" w:rsidRPr="002C0187">
              <w:rPr>
                <w:rFonts w:ascii="Times New Roman" w:eastAsia="Calibri" w:hAnsi="Times New Roman" w:cs="Times New Roman"/>
                <w:bCs/>
              </w:rPr>
              <w:t xml:space="preserve">.6.1. </w:t>
            </w:r>
            <w:r w:rsidR="002C0187" w:rsidRPr="002C0187">
              <w:rPr>
                <w:rFonts w:ascii="Times New Roman" w:eastAsia="Arial Unicode MS" w:hAnsi="Times New Roman" w:cs="Times New Roman"/>
                <w:bdr w:val="none" w:sz="0" w:space="0" w:color="auto" w:frame="1"/>
                <w:lang w:eastAsia="lv-LV"/>
              </w:rPr>
              <w:t xml:space="preserve">Informācija par Pretendenta pieredzi, atbilstoši Nolikuma 3.6.punktā noteiktajām prasībām, </w:t>
            </w:r>
          </w:p>
          <w:p w14:paraId="22B0A14D" w14:textId="77777777" w:rsidR="002C0187" w:rsidRPr="002C0187" w:rsidRDefault="002C0187" w:rsidP="002C0187">
            <w:pPr>
              <w:spacing w:after="0"/>
              <w:jc w:val="both"/>
              <w:rPr>
                <w:rFonts w:ascii="Times New Roman" w:hAnsi="Times New Roman" w:cs="Times New Roman"/>
              </w:rPr>
            </w:pPr>
            <w:r w:rsidRPr="002C0187">
              <w:rPr>
                <w:rFonts w:ascii="Times New Roman" w:hAnsi="Times New Roman" w:cs="Times New Roman"/>
              </w:rPr>
              <w:t>norādot būvdarbu pasūtītāju, objekta nosaukumu, būvdarbu veidu, izpildes vietu, būvdarbu izpildes periodu, apjomu (izmaksas EUR bez PVN). Saraksts ar Pretendenta veiktajiem būvdarbiem noformējams atbilstoši Nolikumam pievienotajai formai (Nolikuma 4.</w:t>
            </w:r>
            <w:r w:rsidRPr="002C0187">
              <w:rPr>
                <w:rFonts w:ascii="Times New Roman" w:hAnsi="Times New Roman" w:cs="Times New Roman"/>
                <w:i/>
                <w:color w:val="FF0000"/>
              </w:rPr>
              <w:t xml:space="preserve"> </w:t>
            </w:r>
            <w:r w:rsidRPr="002C0187">
              <w:rPr>
                <w:rFonts w:ascii="Times New Roman" w:hAnsi="Times New Roman" w:cs="Times New Roman"/>
              </w:rPr>
              <w:t>pielikums).</w:t>
            </w:r>
          </w:p>
          <w:p w14:paraId="6D28BF9E" w14:textId="47766B23" w:rsidR="002C0187" w:rsidRPr="002C0187" w:rsidRDefault="002C3D37" w:rsidP="002C0187">
            <w:pPr>
              <w:spacing w:after="0"/>
              <w:jc w:val="both"/>
              <w:rPr>
                <w:rFonts w:ascii="Times New Roman" w:hAnsi="Times New Roman" w:cs="Times New Roman"/>
                <w:bdr w:val="none" w:sz="0" w:space="0" w:color="auto" w:frame="1"/>
                <w:lang w:eastAsia="lv-LV"/>
              </w:rPr>
            </w:pPr>
            <w:r>
              <w:rPr>
                <w:rFonts w:ascii="Times New Roman" w:hAnsi="Times New Roman" w:cs="Times New Roman"/>
                <w:bdr w:val="none" w:sz="0" w:space="0" w:color="auto" w:frame="1"/>
                <w:lang w:eastAsia="lv-LV"/>
              </w:rPr>
              <w:lastRenderedPageBreak/>
              <w:t>6</w:t>
            </w:r>
            <w:r w:rsidR="002C0187" w:rsidRPr="002C0187">
              <w:rPr>
                <w:rFonts w:ascii="Times New Roman" w:hAnsi="Times New Roman" w:cs="Times New Roman"/>
                <w:bdr w:val="none" w:sz="0" w:space="0" w:color="auto" w:frame="1"/>
                <w:lang w:eastAsia="lv-LV"/>
              </w:rPr>
              <w:t>.6.2.</w:t>
            </w:r>
            <w:r w:rsidR="002C0187" w:rsidRPr="002C0187">
              <w:rPr>
                <w:rFonts w:ascii="Times New Roman" w:hAnsi="Times New Roman" w:cs="Times New Roman"/>
                <w:bdr w:val="none" w:sz="0" w:space="0" w:color="auto" w:frame="1"/>
                <w:lang w:eastAsia="lv-LV"/>
              </w:rPr>
              <w:tab/>
              <w:t>Atsauksmes, kurā apliecināta Pretendenta pieredze un kvalitāte Nolikuma 3.6.punktā norādīto darbu izpildē, jābūt vismaz 2 (divām) pozitīvām atsauksmēm.</w:t>
            </w:r>
          </w:p>
          <w:p w14:paraId="4F4BF686" w14:textId="7D88BC67" w:rsidR="002C0187" w:rsidRPr="002C0187" w:rsidRDefault="002C3D37" w:rsidP="002C0187">
            <w:pPr>
              <w:widowControl w:val="0"/>
              <w:spacing w:after="0"/>
              <w:jc w:val="both"/>
              <w:rPr>
                <w:rFonts w:ascii="Times New Roman" w:eastAsia="Calibri" w:hAnsi="Times New Roman" w:cs="Times New Roman"/>
                <w:bCs/>
              </w:rPr>
            </w:pPr>
            <w:r>
              <w:rPr>
                <w:rFonts w:ascii="Times New Roman" w:eastAsia="Calibri" w:hAnsi="Times New Roman" w:cs="Times New Roman"/>
                <w:bCs/>
              </w:rPr>
              <w:t>6</w:t>
            </w:r>
            <w:r w:rsidR="002C0187" w:rsidRPr="002C0187">
              <w:rPr>
                <w:rFonts w:ascii="Times New Roman" w:eastAsia="Calibri" w:hAnsi="Times New Roman" w:cs="Times New Roman"/>
                <w:bCs/>
              </w:rPr>
              <w:t>.6.3.Pretendentam ir jāsniedz būves pieņemšanas akti vai citi dokumenti, kas apstiprina būvdarbu pabeigšanas faktu.</w:t>
            </w:r>
          </w:p>
        </w:tc>
      </w:tr>
      <w:tr w:rsidR="002C0187" w14:paraId="49035E37" w14:textId="77777777" w:rsidTr="004C39DD">
        <w:tc>
          <w:tcPr>
            <w:tcW w:w="5160" w:type="dxa"/>
            <w:tcBorders>
              <w:top w:val="single" w:sz="4" w:space="0" w:color="auto"/>
              <w:left w:val="single" w:sz="4" w:space="0" w:color="auto"/>
              <w:bottom w:val="single" w:sz="4" w:space="0" w:color="auto"/>
              <w:right w:val="single" w:sz="4" w:space="0" w:color="auto"/>
            </w:tcBorders>
          </w:tcPr>
          <w:p w14:paraId="3E0035B5" w14:textId="50CF0AF9" w:rsidR="002C0187" w:rsidRPr="002C0187" w:rsidRDefault="00A73AAD" w:rsidP="002C0187">
            <w:pPr>
              <w:suppressAutoHyphens/>
              <w:spacing w:after="0"/>
              <w:jc w:val="both"/>
              <w:rPr>
                <w:rFonts w:ascii="Times New Roman" w:eastAsia="Calibri" w:hAnsi="Times New Roman" w:cs="Times New Roman"/>
              </w:rPr>
            </w:pPr>
            <w:r>
              <w:rPr>
                <w:rFonts w:ascii="Times New Roman" w:eastAsia="Calibri" w:hAnsi="Times New Roman" w:cs="Times New Roman"/>
              </w:rPr>
              <w:lastRenderedPageBreak/>
              <w:t>6</w:t>
            </w:r>
            <w:r w:rsidR="002C0187" w:rsidRPr="002C0187">
              <w:rPr>
                <w:rFonts w:ascii="Times New Roman" w:eastAsia="Calibri" w:hAnsi="Times New Roman" w:cs="Times New Roman"/>
              </w:rPr>
              <w:t>.7. Pretendentam jābūt būvdarbu veikšanai nepieciešamajiem instrumentiem, tehnikai, ražošanas iekārtām.</w:t>
            </w:r>
          </w:p>
        </w:tc>
        <w:tc>
          <w:tcPr>
            <w:tcW w:w="4054" w:type="dxa"/>
            <w:tcBorders>
              <w:top w:val="single" w:sz="4" w:space="0" w:color="auto"/>
              <w:left w:val="single" w:sz="4" w:space="0" w:color="auto"/>
              <w:bottom w:val="single" w:sz="4" w:space="0" w:color="auto"/>
              <w:right w:val="single" w:sz="4" w:space="0" w:color="auto"/>
            </w:tcBorders>
          </w:tcPr>
          <w:p w14:paraId="291941F0" w14:textId="33B1B7EF" w:rsidR="002C0187" w:rsidRPr="002C0187" w:rsidRDefault="00A73AAD" w:rsidP="002C0187">
            <w:pPr>
              <w:widowControl w:val="0"/>
              <w:spacing w:after="0"/>
              <w:jc w:val="both"/>
              <w:rPr>
                <w:rFonts w:ascii="Times New Roman" w:hAnsi="Times New Roman" w:cs="Times New Roman"/>
                <w:lang w:eastAsia="ar-SA"/>
              </w:rPr>
            </w:pPr>
            <w:r>
              <w:rPr>
                <w:rFonts w:ascii="Times New Roman" w:hAnsi="Times New Roman" w:cs="Times New Roman"/>
                <w:lang w:eastAsia="ar-SA"/>
              </w:rPr>
              <w:t>6</w:t>
            </w:r>
            <w:r w:rsidR="002C0187" w:rsidRPr="002C0187">
              <w:rPr>
                <w:rFonts w:ascii="Times New Roman" w:hAnsi="Times New Roman" w:cs="Times New Roman"/>
                <w:lang w:eastAsia="ar-SA"/>
              </w:rPr>
              <w:t>.7.1. Informācija par būvdarbu veikšanai nepieciešamajiem instrumentiem, tehniku, ražošanas iekārtām, kas pieder vai ir pieejamas Pretendentam atbilstoši Nolikuma 5.pielikumam.</w:t>
            </w:r>
          </w:p>
        </w:tc>
      </w:tr>
      <w:tr w:rsidR="002C0187" w:rsidRPr="00DC35BD" w14:paraId="1334708F" w14:textId="77777777" w:rsidTr="004C39DD">
        <w:tc>
          <w:tcPr>
            <w:tcW w:w="5160" w:type="dxa"/>
            <w:tcBorders>
              <w:top w:val="single" w:sz="4" w:space="0" w:color="auto"/>
              <w:left w:val="single" w:sz="4" w:space="0" w:color="auto"/>
              <w:bottom w:val="single" w:sz="4" w:space="0" w:color="auto"/>
              <w:right w:val="single" w:sz="4" w:space="0" w:color="auto"/>
            </w:tcBorders>
          </w:tcPr>
          <w:p w14:paraId="21424F81" w14:textId="085200D5" w:rsidR="002C0187" w:rsidRPr="002C0187" w:rsidRDefault="00A73AAD" w:rsidP="002C0187">
            <w:pPr>
              <w:suppressAutoHyphens/>
              <w:spacing w:after="0"/>
              <w:jc w:val="both"/>
              <w:rPr>
                <w:rFonts w:ascii="Times New Roman" w:hAnsi="Times New Roman" w:cs="Times New Roman"/>
                <w:lang w:eastAsia="ar-SA"/>
              </w:rPr>
            </w:pPr>
            <w:r>
              <w:rPr>
                <w:rFonts w:ascii="Times New Roman" w:hAnsi="Times New Roman" w:cs="Times New Roman"/>
                <w:lang w:eastAsia="ar-SA"/>
              </w:rPr>
              <w:t>6</w:t>
            </w:r>
            <w:r w:rsidR="002C0187" w:rsidRPr="002C0187">
              <w:rPr>
                <w:rFonts w:ascii="Times New Roman" w:hAnsi="Times New Roman" w:cs="Times New Roman"/>
                <w:lang w:eastAsia="ar-SA"/>
              </w:rPr>
              <w:t xml:space="preserve">.8. </w:t>
            </w:r>
            <w:r w:rsidR="002C0187" w:rsidRPr="002C0187">
              <w:rPr>
                <w:rFonts w:ascii="Times New Roman" w:hAnsi="Times New Roman" w:cs="Times New Roman"/>
              </w:rPr>
              <w:t>Darbu izpildei nepieciešamie speciālisti ir sertificēti atbilstoši Latvijas Republikas normatīvo aktu prasībām vai atbilstoši ārvalstu normatīvo aktu prasībām. Pretendenta kvalifikācijas apliecinājumam jāiesniedz iesaistīto, atbilstoši kvalificēto atbildīgo speciālistu būvprakses sertifikātu kopijas visās būvdarbu veikšanai nepieciešamajās kategorijās. 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būvdarbu izpildi.</w:t>
            </w:r>
          </w:p>
        </w:tc>
        <w:tc>
          <w:tcPr>
            <w:tcW w:w="4054" w:type="dxa"/>
            <w:tcBorders>
              <w:top w:val="single" w:sz="4" w:space="0" w:color="auto"/>
              <w:left w:val="single" w:sz="4" w:space="0" w:color="auto"/>
              <w:bottom w:val="single" w:sz="4" w:space="0" w:color="auto"/>
              <w:right w:val="single" w:sz="4" w:space="0" w:color="auto"/>
            </w:tcBorders>
          </w:tcPr>
          <w:p w14:paraId="07F0D472" w14:textId="2A282107" w:rsidR="002C0187" w:rsidRPr="002C0187" w:rsidRDefault="00A73AAD" w:rsidP="002C0187">
            <w:pPr>
              <w:widowControl w:val="0"/>
              <w:spacing w:after="0"/>
              <w:jc w:val="both"/>
              <w:rPr>
                <w:rFonts w:ascii="Times New Roman" w:hAnsi="Times New Roman" w:cs="Times New Roman"/>
              </w:rPr>
            </w:pPr>
            <w:r>
              <w:rPr>
                <w:rFonts w:ascii="Times New Roman" w:eastAsia="Calibri" w:hAnsi="Times New Roman" w:cs="Times New Roman"/>
              </w:rPr>
              <w:t>6</w:t>
            </w:r>
            <w:r w:rsidR="002C0187" w:rsidRPr="002C0187">
              <w:rPr>
                <w:rFonts w:ascii="Times New Roman" w:eastAsia="Calibri" w:hAnsi="Times New Roman" w:cs="Times New Roman"/>
              </w:rPr>
              <w:t xml:space="preserve">.8.1. </w:t>
            </w:r>
            <w:r w:rsidR="002C0187" w:rsidRPr="002C0187">
              <w:rPr>
                <w:rFonts w:ascii="Times New Roman" w:hAnsi="Times New Roman" w:cs="Times New Roman"/>
              </w:rPr>
              <w:t>Informācija par tehnisko personālu atbilstoši Nolikuma 6. pielikumam.</w:t>
            </w:r>
          </w:p>
          <w:p w14:paraId="3D12BEF4" w14:textId="56C0C891" w:rsidR="002C0187" w:rsidRPr="002C0187" w:rsidRDefault="00A73AAD" w:rsidP="002C0187">
            <w:pPr>
              <w:widowControl w:val="0"/>
              <w:spacing w:after="0"/>
              <w:jc w:val="both"/>
              <w:rPr>
                <w:rFonts w:ascii="Times New Roman" w:eastAsia="Calibri" w:hAnsi="Times New Roman" w:cs="Times New Roman"/>
              </w:rPr>
            </w:pPr>
            <w:r>
              <w:rPr>
                <w:rFonts w:ascii="Times New Roman" w:eastAsia="Calibri" w:hAnsi="Times New Roman" w:cs="Times New Roman"/>
              </w:rPr>
              <w:t>6</w:t>
            </w:r>
            <w:r w:rsidR="002C0187" w:rsidRPr="002C0187">
              <w:rPr>
                <w:rFonts w:ascii="Times New Roman" w:eastAsia="Calibri" w:hAnsi="Times New Roman" w:cs="Times New Roman"/>
              </w:rPr>
              <w:t xml:space="preserve">.8.2. </w:t>
            </w:r>
            <w:r w:rsidR="002C0187" w:rsidRPr="002C0187">
              <w:rPr>
                <w:rFonts w:ascii="Times New Roman" w:hAnsi="Times New Roman" w:cs="Times New Roman"/>
                <w:color w:val="000000"/>
              </w:rPr>
              <w:t xml:space="preserve">Pretendenta kvalifikācijas apliecinājumam iesniegt iesaistīto, atbilstoši kvalificēto atbildīgo speciālistu būvprakses sertifikātu kopijas visās būvdarbu veikšanai nepieciešamajās kategorijās. </w:t>
            </w:r>
            <w:r w:rsidR="002C0187" w:rsidRPr="002C0187">
              <w:rPr>
                <w:rFonts w:ascii="Times New Roman" w:hAnsi="Times New Roman" w:cs="Times New Roman"/>
              </w:rPr>
              <w:t>Jāpievieno iesaistīto speciālistu darba/uzņēmuma līgumu kopijas vai Pretendentu rakstiski apliecinājumi par darba/uzņēmuma līgumu esamību,</w:t>
            </w:r>
            <w:r w:rsidR="002C0187" w:rsidRPr="002C0187">
              <w:rPr>
                <w:rFonts w:ascii="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tc>
      </w:tr>
      <w:tr w:rsidR="002C0187" w14:paraId="42E6777C" w14:textId="77777777" w:rsidTr="004C39DD">
        <w:tc>
          <w:tcPr>
            <w:tcW w:w="5160" w:type="dxa"/>
            <w:tcBorders>
              <w:top w:val="single" w:sz="4" w:space="0" w:color="auto"/>
              <w:left w:val="single" w:sz="4" w:space="0" w:color="auto"/>
              <w:bottom w:val="single" w:sz="4" w:space="0" w:color="auto"/>
              <w:right w:val="single" w:sz="4" w:space="0" w:color="auto"/>
            </w:tcBorders>
            <w:hideMark/>
          </w:tcPr>
          <w:p w14:paraId="5DCED03A" w14:textId="44AFC2F7" w:rsidR="002C0187" w:rsidRPr="002C0187" w:rsidRDefault="00A73AAD" w:rsidP="002C0187">
            <w:pPr>
              <w:suppressAutoHyphens/>
              <w:spacing w:after="0"/>
              <w:jc w:val="both"/>
              <w:rPr>
                <w:rFonts w:ascii="Times New Roman" w:eastAsia="Calibri" w:hAnsi="Times New Roman" w:cs="Times New Roman"/>
                <w:lang w:eastAsia="ar-SA"/>
              </w:rPr>
            </w:pPr>
            <w:r>
              <w:rPr>
                <w:rFonts w:ascii="Times New Roman" w:hAnsi="Times New Roman" w:cs="Times New Roman"/>
              </w:rPr>
              <w:t>6</w:t>
            </w:r>
            <w:r w:rsidR="002C0187" w:rsidRPr="002C0187">
              <w:rPr>
                <w:rFonts w:ascii="Times New Roman" w:hAnsi="Times New Roman" w:cs="Times New Roman"/>
              </w:rPr>
              <w:t>.9. Pretendents garantē, ka</w:t>
            </w:r>
            <w:r w:rsidR="002C0187" w:rsidRPr="002C0187">
              <w:rPr>
                <w:rFonts w:ascii="Times New Roman" w:eastAsia="Arial Unicode MS" w:hAnsi="Times New Roman" w:cs="Times New Roman"/>
                <w:bdr w:val="none" w:sz="0" w:space="0" w:color="auto" w:frame="1"/>
                <w:lang w:eastAsia="lv-LV"/>
              </w:rPr>
              <w:t xml:space="preserve"> gadījumā, ja ar Pretendentu tiks noslēgts iepirkuma līgums, tas uz </w:t>
            </w:r>
            <w:r w:rsidR="002C0187" w:rsidRPr="002C0187">
              <w:rPr>
                <w:rFonts w:ascii="Times New Roman" w:hAnsi="Times New Roman" w:cs="Times New Roman"/>
              </w:rPr>
              <w:t xml:space="preserve">visu </w:t>
            </w:r>
            <w:r w:rsidR="002C0187" w:rsidRPr="002C0187">
              <w:rPr>
                <w:rFonts w:ascii="Times New Roman" w:eastAsia="Arial Unicode MS" w:hAnsi="Times New Roman" w:cs="Times New Roman"/>
                <w:bdr w:val="none" w:sz="0" w:space="0" w:color="auto" w:frame="1"/>
                <w:lang w:eastAsia="lv-LV"/>
              </w:rPr>
              <w:t xml:space="preserve">iepirkuma </w:t>
            </w:r>
            <w:r w:rsidR="002C0187" w:rsidRPr="002C0187">
              <w:rPr>
                <w:rFonts w:ascii="Times New Roman" w:hAnsi="Times New Roman" w:cs="Times New Roman"/>
              </w:rPr>
              <w:t xml:space="preserve">līguma darbības laiku veiks būvdarbu veicēja vispārējās civiltiesiskās atbildības un  </w:t>
            </w:r>
            <w:proofErr w:type="spellStart"/>
            <w:r w:rsidR="002C0187" w:rsidRPr="002C0187">
              <w:rPr>
                <w:rFonts w:ascii="Times New Roman" w:hAnsi="Times New Roman" w:cs="Times New Roman"/>
              </w:rPr>
              <w:t>būvspeciālistu</w:t>
            </w:r>
            <w:proofErr w:type="spellEnd"/>
            <w:r w:rsidR="002C0187" w:rsidRPr="002C0187">
              <w:rPr>
                <w:rFonts w:ascii="Times New Roman" w:hAnsi="Times New Roman" w:cs="Times New Roman"/>
              </w:rPr>
              <w:t xml:space="preserve"> profesionālās civiltiesiskās atbildības apdrošināšanu saskaņā ar Ministru kabineta 2014.gada 19.augusta noteikumiem Nr.502 “Noteikumi par </w:t>
            </w:r>
            <w:proofErr w:type="spellStart"/>
            <w:r w:rsidR="002C0187" w:rsidRPr="002C0187">
              <w:rPr>
                <w:rFonts w:ascii="Times New Roman" w:hAnsi="Times New Roman" w:cs="Times New Roman"/>
              </w:rPr>
              <w:t>būvspeciālistu</w:t>
            </w:r>
            <w:proofErr w:type="spellEnd"/>
            <w:r w:rsidR="002C0187" w:rsidRPr="002C0187">
              <w:rPr>
                <w:rFonts w:ascii="Times New Roman" w:hAnsi="Times New Roman" w:cs="Times New Roman"/>
              </w:rPr>
              <w:t xml:space="preserve"> un būvdarbu veicēju civiltiesiskās atbildības obligāto apdrošināšanu”. </w:t>
            </w:r>
          </w:p>
        </w:tc>
        <w:tc>
          <w:tcPr>
            <w:tcW w:w="4054" w:type="dxa"/>
            <w:tcBorders>
              <w:top w:val="single" w:sz="4" w:space="0" w:color="auto"/>
              <w:left w:val="single" w:sz="4" w:space="0" w:color="auto"/>
              <w:bottom w:val="single" w:sz="4" w:space="0" w:color="auto"/>
              <w:right w:val="single" w:sz="4" w:space="0" w:color="auto"/>
            </w:tcBorders>
          </w:tcPr>
          <w:p w14:paraId="2AC0D635" w14:textId="278B495B" w:rsidR="002C0187" w:rsidRPr="00A73AAD" w:rsidRDefault="00A73AAD" w:rsidP="002C0187">
            <w:pPr>
              <w:widowControl w:val="0"/>
              <w:spacing w:after="0"/>
              <w:jc w:val="both"/>
              <w:rPr>
                <w:rFonts w:ascii="Times New Roman" w:hAnsi="Times New Roman" w:cs="Times New Roman"/>
              </w:rPr>
            </w:pPr>
            <w:r>
              <w:rPr>
                <w:rFonts w:ascii="Times New Roman" w:hAnsi="Times New Roman" w:cs="Times New Roman"/>
              </w:rPr>
              <w:t>6</w:t>
            </w:r>
            <w:r w:rsidR="002C0187" w:rsidRPr="002C0187">
              <w:rPr>
                <w:rFonts w:ascii="Times New Roman" w:hAnsi="Times New Roman" w:cs="Times New Roman"/>
              </w:rPr>
              <w:t xml:space="preserve">.9.1. Pretendentam jāiesniedz apliecinājums, </w:t>
            </w:r>
            <w:r w:rsidR="002C0187" w:rsidRPr="002C0187">
              <w:rPr>
                <w:rFonts w:ascii="Times New Roman" w:eastAsia="Arial Unicode MS" w:hAnsi="Times New Roman" w:cs="Times New Roman"/>
                <w:bdr w:val="none" w:sz="0" w:space="0" w:color="auto" w:frame="1"/>
                <w:lang w:eastAsia="lv-LV"/>
              </w:rPr>
              <w:t>ka gadījumā, ja ar Pretendentu tiks noslēgts iepirkuma līgums, tas 7</w:t>
            </w:r>
            <w:r w:rsidR="002C0187" w:rsidRPr="002C0187">
              <w:rPr>
                <w:rFonts w:ascii="Times New Roman" w:hAnsi="Times New Roman" w:cs="Times New Roman"/>
              </w:rPr>
              <w:t xml:space="preserve"> (septiņu) darba dienu laikā no līguma parakstīšanas dienas iesniegs Pasūtītājam, apdrošināšanas polisi un dokumentu, kas apliecina apdrošināšanas prēmijas apmaksu.</w:t>
            </w:r>
          </w:p>
        </w:tc>
      </w:tr>
      <w:tr w:rsidR="002C0187" w:rsidRPr="00600B99" w14:paraId="5783096B" w14:textId="77777777" w:rsidTr="004C39DD">
        <w:tc>
          <w:tcPr>
            <w:tcW w:w="5160" w:type="dxa"/>
            <w:tcBorders>
              <w:top w:val="single" w:sz="4" w:space="0" w:color="auto"/>
              <w:left w:val="single" w:sz="4" w:space="0" w:color="auto"/>
              <w:bottom w:val="single" w:sz="4" w:space="0" w:color="auto"/>
              <w:right w:val="single" w:sz="4" w:space="0" w:color="auto"/>
            </w:tcBorders>
            <w:hideMark/>
          </w:tcPr>
          <w:p w14:paraId="1E82ADC9" w14:textId="38B45A88" w:rsidR="002C0187" w:rsidRPr="002C0187" w:rsidRDefault="00A73AAD" w:rsidP="002C0187">
            <w:pPr>
              <w:suppressAutoHyphens/>
              <w:spacing w:after="0"/>
              <w:jc w:val="both"/>
              <w:rPr>
                <w:rFonts w:ascii="Times New Roman" w:eastAsia="Calibri" w:hAnsi="Times New Roman" w:cs="Times New Roman"/>
                <w:highlight w:val="green"/>
              </w:rPr>
            </w:pPr>
            <w:r>
              <w:rPr>
                <w:rFonts w:ascii="Times New Roman" w:eastAsia="Calibri" w:hAnsi="Times New Roman" w:cs="Times New Roman"/>
              </w:rPr>
              <w:t>6</w:t>
            </w:r>
            <w:r w:rsidR="002C0187" w:rsidRPr="002C0187">
              <w:rPr>
                <w:rFonts w:ascii="Times New Roman" w:eastAsia="Calibri" w:hAnsi="Times New Roman" w:cs="Times New Roman"/>
              </w:rPr>
              <w:t>.10.</w:t>
            </w:r>
            <w:r w:rsidR="002C0187" w:rsidRPr="002C0187">
              <w:rPr>
                <w:rFonts w:ascii="Times New Roman" w:hAnsi="Times New Roman" w:cs="Times New Roman"/>
              </w:rPr>
              <w:t xml:space="preserve"> Pretendents garantē, ka</w:t>
            </w:r>
            <w:r w:rsidR="002C0187" w:rsidRPr="002C0187">
              <w:rPr>
                <w:rFonts w:ascii="Times New Roman" w:eastAsia="Arial Unicode MS" w:hAnsi="Times New Roman" w:cs="Times New Roman"/>
                <w:bdr w:val="none" w:sz="0" w:space="0" w:color="auto" w:frame="1"/>
                <w:lang w:eastAsia="lv-LV"/>
              </w:rPr>
              <w:t xml:space="preserve"> gadījumā, ja ar Pretendentu tiks noslēgts iepirkuma līgums, tas uz </w:t>
            </w:r>
            <w:r w:rsidR="002C0187" w:rsidRPr="002C0187">
              <w:rPr>
                <w:rFonts w:ascii="Times New Roman" w:hAnsi="Times New Roman" w:cs="Times New Roman"/>
              </w:rPr>
              <w:t xml:space="preserve">visu </w:t>
            </w:r>
            <w:r w:rsidR="002C0187" w:rsidRPr="002C0187">
              <w:rPr>
                <w:rFonts w:ascii="Times New Roman" w:eastAsia="Arial Unicode MS" w:hAnsi="Times New Roman" w:cs="Times New Roman"/>
                <w:bdr w:val="none" w:sz="0" w:space="0" w:color="auto" w:frame="1"/>
                <w:lang w:eastAsia="lv-LV"/>
              </w:rPr>
              <w:t xml:space="preserve">iepirkuma </w:t>
            </w:r>
            <w:r w:rsidR="002C0187" w:rsidRPr="002C0187">
              <w:rPr>
                <w:rFonts w:ascii="Times New Roman" w:hAnsi="Times New Roman" w:cs="Times New Roman"/>
              </w:rPr>
              <w:t>līguma darbības laiku veiks visu celtniecības risku apdrošināšanu 10% apmērā no Pretendenta piedāvātās līgumcenas.</w:t>
            </w:r>
          </w:p>
        </w:tc>
        <w:tc>
          <w:tcPr>
            <w:tcW w:w="4054" w:type="dxa"/>
            <w:tcBorders>
              <w:top w:val="single" w:sz="4" w:space="0" w:color="auto"/>
              <w:left w:val="single" w:sz="4" w:space="0" w:color="auto"/>
              <w:bottom w:val="single" w:sz="4" w:space="0" w:color="auto"/>
              <w:right w:val="single" w:sz="4" w:space="0" w:color="auto"/>
            </w:tcBorders>
          </w:tcPr>
          <w:p w14:paraId="1651B46A" w14:textId="361FC542" w:rsidR="002C0187" w:rsidRPr="002C0187" w:rsidRDefault="00A73AAD" w:rsidP="002C0187">
            <w:pPr>
              <w:widowControl w:val="0"/>
              <w:spacing w:after="0"/>
              <w:jc w:val="both"/>
              <w:rPr>
                <w:rFonts w:ascii="Times New Roman" w:eastAsia="Calibri" w:hAnsi="Times New Roman" w:cs="Times New Roman"/>
              </w:rPr>
            </w:pPr>
            <w:r>
              <w:rPr>
                <w:rFonts w:ascii="Times New Roman" w:eastAsia="Calibri" w:hAnsi="Times New Roman" w:cs="Times New Roman"/>
              </w:rPr>
              <w:t>6</w:t>
            </w:r>
            <w:r w:rsidR="002C0187" w:rsidRPr="002C0187">
              <w:rPr>
                <w:rFonts w:ascii="Times New Roman" w:eastAsia="Calibri" w:hAnsi="Times New Roman" w:cs="Times New Roman"/>
              </w:rPr>
              <w:t>.10.1.</w:t>
            </w:r>
            <w:r w:rsidR="002C0187" w:rsidRPr="002C0187">
              <w:rPr>
                <w:rFonts w:ascii="Times New Roman" w:hAnsi="Times New Roman" w:cs="Times New Roman"/>
              </w:rPr>
              <w:t xml:space="preserve"> Pretendentam jāiesniedz apliecinājums, </w:t>
            </w:r>
            <w:r w:rsidR="002C0187" w:rsidRPr="002C0187">
              <w:rPr>
                <w:rFonts w:ascii="Times New Roman" w:eastAsia="Arial Unicode MS" w:hAnsi="Times New Roman" w:cs="Times New Roman"/>
                <w:bdr w:val="none" w:sz="0" w:space="0" w:color="auto" w:frame="1"/>
                <w:lang w:eastAsia="lv-LV"/>
              </w:rPr>
              <w:t>ka gadījumā, ja ar Pretendentu tiks noslēgts iepirkuma līgums, tas 7</w:t>
            </w:r>
            <w:r w:rsidR="002C0187" w:rsidRPr="002C0187">
              <w:rPr>
                <w:rFonts w:ascii="Times New Roman" w:hAnsi="Times New Roman" w:cs="Times New Roman"/>
              </w:rPr>
              <w:t xml:space="preserve"> (septiņu) darba dienu laikā no līguma parakstīšanas dienas iesniegs Pasūtītājam, apdrošināšanas polisi un dokumentu, kas apliecina apdrošināšanas prēmijas apmaksu.</w:t>
            </w:r>
          </w:p>
        </w:tc>
      </w:tr>
      <w:tr w:rsidR="002C0187" w14:paraId="77C41771" w14:textId="77777777" w:rsidTr="004C39DD">
        <w:tc>
          <w:tcPr>
            <w:tcW w:w="5160" w:type="dxa"/>
            <w:tcBorders>
              <w:top w:val="single" w:sz="4" w:space="0" w:color="auto"/>
              <w:left w:val="single" w:sz="4" w:space="0" w:color="auto"/>
              <w:bottom w:val="single" w:sz="4" w:space="0" w:color="auto"/>
              <w:right w:val="single" w:sz="4" w:space="0" w:color="auto"/>
            </w:tcBorders>
            <w:hideMark/>
          </w:tcPr>
          <w:p w14:paraId="590D2F94" w14:textId="4124767E" w:rsidR="002C0187" w:rsidRPr="002C0187" w:rsidRDefault="00A73AAD" w:rsidP="002C0187">
            <w:pPr>
              <w:suppressAutoHyphens/>
              <w:spacing w:after="0"/>
              <w:jc w:val="both"/>
              <w:rPr>
                <w:rFonts w:ascii="Times New Roman" w:eastAsia="Calibri" w:hAnsi="Times New Roman" w:cs="Times New Roman"/>
                <w:lang w:eastAsia="ar-SA"/>
              </w:rPr>
            </w:pPr>
            <w:r>
              <w:rPr>
                <w:rFonts w:ascii="Times New Roman" w:eastAsia="Calibri" w:hAnsi="Times New Roman" w:cs="Times New Roman"/>
              </w:rPr>
              <w:t>6</w:t>
            </w:r>
            <w:r w:rsidR="002C0187" w:rsidRPr="002C0187">
              <w:rPr>
                <w:rFonts w:ascii="Times New Roman" w:eastAsia="Calibri" w:hAnsi="Times New Roman" w:cs="Times New Roman"/>
              </w:rPr>
              <w:t>.11.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054" w:type="dxa"/>
            <w:tcBorders>
              <w:top w:val="single" w:sz="4" w:space="0" w:color="auto"/>
              <w:left w:val="single" w:sz="4" w:space="0" w:color="auto"/>
              <w:bottom w:val="single" w:sz="4" w:space="0" w:color="auto"/>
              <w:right w:val="single" w:sz="4" w:space="0" w:color="auto"/>
            </w:tcBorders>
          </w:tcPr>
          <w:p w14:paraId="69E71535" w14:textId="488D524A" w:rsidR="002C0187" w:rsidRPr="002C0187" w:rsidRDefault="00A73AAD" w:rsidP="002C0187">
            <w:pPr>
              <w:widowControl w:val="0"/>
              <w:spacing w:after="0"/>
              <w:jc w:val="both"/>
              <w:rPr>
                <w:rFonts w:ascii="Times New Roman" w:eastAsia="Calibri" w:hAnsi="Times New Roman" w:cs="Times New Roman"/>
                <w:i/>
                <w:color w:val="FF0000"/>
              </w:rPr>
            </w:pPr>
            <w:r>
              <w:rPr>
                <w:rFonts w:ascii="Times New Roman" w:eastAsia="Calibri" w:hAnsi="Times New Roman" w:cs="Times New Roman"/>
              </w:rPr>
              <w:t>6</w:t>
            </w:r>
            <w:r w:rsidR="002C0187" w:rsidRPr="002C0187">
              <w:rPr>
                <w:rFonts w:ascii="Times New Roman" w:eastAsia="Calibri" w:hAnsi="Times New Roman" w:cs="Times New Roman"/>
              </w:rPr>
              <w:t xml:space="preserve">.11.1. Ja Pretendents plāno piesaistīt apakšuzņēmēju/s, piedāvājumā ir jāiekļauj </w:t>
            </w:r>
            <w:r w:rsidR="002C0187" w:rsidRPr="002C0187">
              <w:rPr>
                <w:rFonts w:ascii="Times New Roman" w:eastAsia="Calibri" w:hAnsi="Times New Roman" w:cs="Times New Roman"/>
                <w:bCs/>
              </w:rPr>
              <w:t xml:space="preserve">informācija par apakšuzņēmējiem </w:t>
            </w:r>
            <w:r w:rsidR="002C0187" w:rsidRPr="002C0187">
              <w:rPr>
                <w:rFonts w:ascii="Times New Roman" w:eastAsia="Calibri" w:hAnsi="Times New Roman" w:cs="Times New Roman"/>
                <w:bCs/>
                <w:spacing w:val="-20"/>
              </w:rPr>
              <w:t>(Nolikuma 10.pielikums).</w:t>
            </w:r>
          </w:p>
          <w:p w14:paraId="6125874A" w14:textId="77777777" w:rsidR="002C0187" w:rsidRPr="002C0187" w:rsidRDefault="002C0187" w:rsidP="002C0187">
            <w:pPr>
              <w:widowControl w:val="0"/>
              <w:spacing w:after="0"/>
              <w:jc w:val="both"/>
              <w:rPr>
                <w:rFonts w:ascii="Times New Roman" w:eastAsia="Calibri" w:hAnsi="Times New Roman" w:cs="Times New Roman"/>
                <w:highlight w:val="green"/>
              </w:rPr>
            </w:pPr>
          </w:p>
        </w:tc>
      </w:tr>
      <w:tr w:rsidR="002C0187" w14:paraId="5D58D1AC" w14:textId="77777777" w:rsidTr="004C39DD">
        <w:tc>
          <w:tcPr>
            <w:tcW w:w="921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8C44A07" w14:textId="77777777" w:rsidR="002C0187" w:rsidRPr="002C0187" w:rsidRDefault="002C0187" w:rsidP="002C0187">
            <w:pPr>
              <w:widowControl w:val="0"/>
              <w:spacing w:after="0"/>
              <w:jc w:val="both"/>
              <w:rPr>
                <w:rFonts w:ascii="Times New Roman" w:eastAsia="Calibri" w:hAnsi="Times New Roman" w:cs="Times New Roman"/>
                <w:b/>
                <w:bCs/>
              </w:rPr>
            </w:pPr>
            <w:r w:rsidRPr="002C0187">
              <w:rPr>
                <w:rFonts w:ascii="Times New Roman" w:eastAsia="Calibri" w:hAnsi="Times New Roman" w:cs="Times New Roman"/>
                <w:b/>
                <w:bCs/>
              </w:rPr>
              <w:t>Tehniskais piedāvājums</w:t>
            </w:r>
          </w:p>
        </w:tc>
      </w:tr>
      <w:tr w:rsidR="002C0187" w14:paraId="5588F73C" w14:textId="77777777" w:rsidTr="004C39DD">
        <w:tc>
          <w:tcPr>
            <w:tcW w:w="5160" w:type="dxa"/>
            <w:tcBorders>
              <w:top w:val="single" w:sz="4" w:space="0" w:color="auto"/>
              <w:left w:val="single" w:sz="4" w:space="0" w:color="auto"/>
              <w:bottom w:val="single" w:sz="4" w:space="0" w:color="auto"/>
              <w:right w:val="single" w:sz="4" w:space="0" w:color="auto"/>
            </w:tcBorders>
            <w:hideMark/>
          </w:tcPr>
          <w:p w14:paraId="3370993D" w14:textId="7C364EA6" w:rsidR="002C0187" w:rsidRPr="002C0187" w:rsidRDefault="00A73AAD" w:rsidP="002C0187">
            <w:pPr>
              <w:spacing w:after="0"/>
              <w:ind w:left="-79" w:firstLine="79"/>
              <w:jc w:val="both"/>
              <w:rPr>
                <w:rFonts w:ascii="Times New Roman" w:hAnsi="Times New Roman" w:cs="Times New Roman"/>
              </w:rPr>
            </w:pPr>
            <w:r>
              <w:rPr>
                <w:rFonts w:ascii="Times New Roman" w:eastAsia="Calibri" w:hAnsi="Times New Roman" w:cs="Times New Roman"/>
              </w:rPr>
              <w:lastRenderedPageBreak/>
              <w:t>6</w:t>
            </w:r>
            <w:r w:rsidR="002C0187" w:rsidRPr="002C0187">
              <w:rPr>
                <w:rFonts w:ascii="Times New Roman" w:eastAsia="Calibri" w:hAnsi="Times New Roman" w:cs="Times New Roman"/>
              </w:rPr>
              <w:t xml:space="preserve">.12. </w:t>
            </w:r>
            <w:r w:rsidR="002C0187" w:rsidRPr="002C0187">
              <w:rPr>
                <w:rFonts w:ascii="Times New Roman" w:hAnsi="Times New Roman" w:cs="Times New Roman"/>
              </w:rPr>
              <w:t xml:space="preserve">Tehniskais piedāvājums jāsagatavo saskaņā ar Tehnisko specifikāciju (Nolikuma 3.pielikums), Darbu apjomu – tāmi (Nolikuma 2.pielikums) un Apliecinājuma karti (Nolikuma 8.pielikums). </w:t>
            </w:r>
          </w:p>
        </w:tc>
        <w:tc>
          <w:tcPr>
            <w:tcW w:w="4054" w:type="dxa"/>
            <w:tcBorders>
              <w:top w:val="single" w:sz="4" w:space="0" w:color="auto"/>
              <w:left w:val="single" w:sz="4" w:space="0" w:color="auto"/>
              <w:bottom w:val="single" w:sz="4" w:space="0" w:color="auto"/>
              <w:right w:val="single" w:sz="4" w:space="0" w:color="auto"/>
            </w:tcBorders>
            <w:hideMark/>
          </w:tcPr>
          <w:p w14:paraId="01B38644" w14:textId="6858DF97" w:rsidR="002C0187" w:rsidRPr="002C0187" w:rsidRDefault="00A73AAD" w:rsidP="002C0187">
            <w:pPr>
              <w:spacing w:after="0"/>
              <w:ind w:left="720" w:hanging="720"/>
              <w:jc w:val="both"/>
              <w:outlineLvl w:val="2"/>
              <w:rPr>
                <w:rFonts w:ascii="Times New Roman" w:hAnsi="Times New Roman" w:cs="Times New Roman"/>
                <w:i/>
              </w:rPr>
            </w:pPr>
            <w:r>
              <w:rPr>
                <w:rFonts w:ascii="Times New Roman" w:hAnsi="Times New Roman" w:cs="Times New Roman"/>
                <w:bCs/>
              </w:rPr>
              <w:t>6</w:t>
            </w:r>
            <w:r w:rsidR="002C0187" w:rsidRPr="002C0187">
              <w:rPr>
                <w:rFonts w:ascii="Times New Roman" w:hAnsi="Times New Roman" w:cs="Times New Roman"/>
                <w:bCs/>
              </w:rPr>
              <w:t>.12.1.</w:t>
            </w:r>
            <w:r w:rsidR="002C0187" w:rsidRPr="002C0187">
              <w:rPr>
                <w:rFonts w:ascii="Times New Roman" w:hAnsi="Times New Roman" w:cs="Times New Roman"/>
              </w:rPr>
              <w:t xml:space="preserve">Tehniskā piedāvājuma sastāvs: </w:t>
            </w:r>
          </w:p>
          <w:p w14:paraId="5F328EA8" w14:textId="2AAFD7E0" w:rsidR="002C0187" w:rsidRPr="002C0187" w:rsidRDefault="00A73AAD" w:rsidP="002C0187">
            <w:pPr>
              <w:spacing w:after="0"/>
              <w:ind w:hanging="23"/>
              <w:jc w:val="both"/>
              <w:outlineLvl w:val="2"/>
              <w:rPr>
                <w:rFonts w:ascii="Times New Roman" w:hAnsi="Times New Roman" w:cs="Times New Roman"/>
              </w:rPr>
            </w:pPr>
            <w:r>
              <w:rPr>
                <w:rFonts w:ascii="Times New Roman" w:hAnsi="Times New Roman" w:cs="Times New Roman"/>
              </w:rPr>
              <w:t>6</w:t>
            </w:r>
            <w:r w:rsidR="002C0187" w:rsidRPr="002C0187">
              <w:rPr>
                <w:rFonts w:ascii="Times New Roman" w:hAnsi="Times New Roman" w:cs="Times New Roman"/>
              </w:rPr>
              <w:t xml:space="preserve">.12.1.1. Darbu apjomi – tāme (Nolikuma 2.pielikums). </w:t>
            </w:r>
          </w:p>
          <w:p w14:paraId="3197A677" w14:textId="1B1DBA7F" w:rsidR="002C0187" w:rsidRPr="002C0187" w:rsidRDefault="00A73AAD" w:rsidP="002C0187">
            <w:pPr>
              <w:widowControl w:val="0"/>
              <w:suppressAutoHyphens/>
              <w:spacing w:after="0"/>
              <w:ind w:hanging="23"/>
              <w:jc w:val="both"/>
              <w:rPr>
                <w:rFonts w:ascii="Times New Roman" w:hAnsi="Times New Roman" w:cs="Times New Roman"/>
                <w:i/>
                <w:strike/>
                <w:color w:val="0070C0"/>
              </w:rPr>
            </w:pPr>
            <w:r>
              <w:rPr>
                <w:rFonts w:ascii="Times New Roman" w:hAnsi="Times New Roman" w:cs="Times New Roman"/>
                <w:bCs/>
              </w:rPr>
              <w:t>6</w:t>
            </w:r>
            <w:r w:rsidR="002C0187" w:rsidRPr="002C0187">
              <w:rPr>
                <w:rFonts w:ascii="Times New Roman" w:hAnsi="Times New Roman" w:cs="Times New Roman"/>
                <w:bCs/>
              </w:rPr>
              <w:t xml:space="preserve">.12.1.2. Būvdarbu garantijas laiks (norādīt mēnešos) atbilstoši Nolikuma 1.pielikumā minētajam. </w:t>
            </w:r>
            <w:r w:rsidR="002C0187" w:rsidRPr="002C0187">
              <w:rPr>
                <w:rFonts w:ascii="Times New Roman" w:hAnsi="Times New Roman" w:cs="Times New Roman"/>
              </w:rPr>
              <w:t>Pretendenta piedāvātajam būvdarbu garantijas laikam ir jābūt ne īsākam kā 36 mēneši.</w:t>
            </w:r>
          </w:p>
          <w:p w14:paraId="21D9EF23" w14:textId="2DC2F575" w:rsidR="002C0187" w:rsidRPr="002C0187" w:rsidRDefault="00A73AAD" w:rsidP="002C0187">
            <w:pPr>
              <w:widowControl w:val="0"/>
              <w:suppressAutoHyphens/>
              <w:spacing w:after="0"/>
              <w:ind w:hanging="23"/>
              <w:jc w:val="both"/>
              <w:rPr>
                <w:rFonts w:ascii="Times New Roman" w:hAnsi="Times New Roman" w:cs="Times New Roman"/>
              </w:rPr>
            </w:pPr>
            <w:r>
              <w:rPr>
                <w:rFonts w:ascii="Times New Roman" w:hAnsi="Times New Roman" w:cs="Times New Roman"/>
              </w:rPr>
              <w:t>6</w:t>
            </w:r>
            <w:r w:rsidR="002C0187" w:rsidRPr="002C0187">
              <w:rPr>
                <w:rFonts w:ascii="Times New Roman" w:hAnsi="Times New Roman" w:cs="Times New Roman"/>
              </w:rPr>
              <w:t xml:space="preserve">.12.1.3. </w:t>
            </w:r>
            <w:r w:rsidR="002C0187" w:rsidRPr="002C0187">
              <w:rPr>
                <w:rFonts w:ascii="Times New Roman" w:hAnsi="Times New Roman" w:cs="Times New Roman"/>
                <w:lang w:eastAsia="ar-SA"/>
              </w:rPr>
              <w:t>Darbu izpildes laika grafiks būvdarbiem;</w:t>
            </w:r>
          </w:p>
          <w:p w14:paraId="40B7C544" w14:textId="203B51CA" w:rsidR="002C0187" w:rsidRPr="002C0187" w:rsidRDefault="00A73AAD" w:rsidP="002C0187">
            <w:pPr>
              <w:widowControl w:val="0"/>
              <w:suppressAutoHyphens/>
              <w:spacing w:after="0"/>
              <w:ind w:hanging="23"/>
              <w:jc w:val="both"/>
              <w:rPr>
                <w:rFonts w:ascii="Times New Roman" w:hAnsi="Times New Roman" w:cs="Times New Roman"/>
                <w:b/>
                <w:bCs/>
              </w:rPr>
            </w:pPr>
            <w:r>
              <w:rPr>
                <w:rFonts w:ascii="Times New Roman" w:hAnsi="Times New Roman" w:cs="Times New Roman"/>
              </w:rPr>
              <w:t>6</w:t>
            </w:r>
            <w:r w:rsidR="002C0187" w:rsidRPr="002C0187">
              <w:rPr>
                <w:rFonts w:ascii="Times New Roman" w:hAnsi="Times New Roman" w:cs="Times New Roman"/>
              </w:rPr>
              <w:t>.12.1.4. Kvalitātes un Vides kvalitātes nodrošināšanas plāns. Kvalitātes nodrošināšanas plāns atspoguļo Pretendenta garantētās iespējas veikt būvdarbus, kuru kvalitāte būs atbilstoša Latvijas Republikas būvnormatīviem un iepirkuma noteikumiem.</w:t>
            </w:r>
            <w:r w:rsidR="002C0187" w:rsidRPr="002C0187">
              <w:rPr>
                <w:rFonts w:ascii="Times New Roman" w:hAnsi="Times New Roman" w:cs="Times New Roman"/>
                <w:b/>
                <w:bCs/>
              </w:rPr>
              <w:t xml:space="preserve"> </w:t>
            </w:r>
            <w:r w:rsidR="002C0187" w:rsidRPr="002C0187">
              <w:rPr>
                <w:rFonts w:ascii="Times New Roman" w:hAnsi="Times New Roman" w:cs="Times New Roman"/>
                <w:lang w:eastAsia="ar-SA"/>
              </w:rPr>
              <w:t xml:space="preserve"> </w:t>
            </w:r>
          </w:p>
          <w:p w14:paraId="65179A57" w14:textId="64AB8710" w:rsidR="002C0187" w:rsidRPr="002C0187" w:rsidRDefault="00A73AAD" w:rsidP="002C0187">
            <w:pPr>
              <w:keepNext/>
              <w:spacing w:after="0"/>
              <w:ind w:hanging="23"/>
              <w:jc w:val="both"/>
              <w:outlineLvl w:val="1"/>
              <w:rPr>
                <w:rFonts w:ascii="Times New Roman" w:hAnsi="Times New Roman" w:cs="Times New Roman"/>
                <w:bCs/>
                <w:iCs/>
              </w:rPr>
            </w:pPr>
            <w:r>
              <w:rPr>
                <w:rFonts w:ascii="Times New Roman" w:hAnsi="Times New Roman" w:cs="Times New Roman"/>
                <w:bCs/>
                <w:iCs/>
              </w:rPr>
              <w:t>6</w:t>
            </w:r>
            <w:r w:rsidR="002C0187" w:rsidRPr="002C0187">
              <w:rPr>
                <w:rFonts w:ascii="Times New Roman" w:hAnsi="Times New Roman" w:cs="Times New Roman"/>
                <w:bCs/>
                <w:iCs/>
              </w:rPr>
              <w:t>.12.1.5. Tehnisko piedāvājumu paraksta Pretendenta pilnvarota persona.</w:t>
            </w:r>
          </w:p>
        </w:tc>
      </w:tr>
      <w:tr w:rsidR="002C0187" w14:paraId="43F3DA12" w14:textId="77777777" w:rsidTr="004C39DD">
        <w:tc>
          <w:tcPr>
            <w:tcW w:w="921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281ADC4" w14:textId="77777777" w:rsidR="002C0187" w:rsidRPr="002C0187" w:rsidRDefault="002C0187" w:rsidP="002C0187">
            <w:pPr>
              <w:widowControl w:val="0"/>
              <w:spacing w:after="0"/>
              <w:jc w:val="both"/>
              <w:rPr>
                <w:rFonts w:ascii="Times New Roman" w:eastAsia="Calibri" w:hAnsi="Times New Roman" w:cs="Times New Roman"/>
                <w:b/>
              </w:rPr>
            </w:pPr>
            <w:r w:rsidRPr="002C0187">
              <w:rPr>
                <w:rFonts w:ascii="Times New Roman" w:eastAsia="Calibri" w:hAnsi="Times New Roman" w:cs="Times New Roman"/>
                <w:b/>
              </w:rPr>
              <w:t>Finanšu piedāvājums</w:t>
            </w:r>
          </w:p>
        </w:tc>
      </w:tr>
      <w:tr w:rsidR="002C0187" w14:paraId="03D8E259" w14:textId="77777777" w:rsidTr="004C39DD">
        <w:tc>
          <w:tcPr>
            <w:tcW w:w="5160" w:type="dxa"/>
            <w:tcBorders>
              <w:top w:val="single" w:sz="4" w:space="0" w:color="auto"/>
              <w:left w:val="single" w:sz="4" w:space="0" w:color="auto"/>
              <w:bottom w:val="single" w:sz="4" w:space="0" w:color="auto"/>
              <w:right w:val="single" w:sz="4" w:space="0" w:color="auto"/>
            </w:tcBorders>
            <w:hideMark/>
          </w:tcPr>
          <w:p w14:paraId="7D01C246" w14:textId="1DCB6784" w:rsidR="002C0187" w:rsidRPr="002C0187" w:rsidRDefault="00A73AAD" w:rsidP="002C0187">
            <w:pPr>
              <w:widowControl w:val="0"/>
              <w:tabs>
                <w:tab w:val="left" w:pos="426"/>
              </w:tabs>
              <w:spacing w:after="0"/>
              <w:contextualSpacing/>
              <w:jc w:val="both"/>
              <w:outlineLvl w:val="2"/>
              <w:rPr>
                <w:rFonts w:ascii="Times New Roman" w:hAnsi="Times New Roman" w:cs="Times New Roman"/>
                <w:bCs/>
              </w:rPr>
            </w:pPr>
            <w:r>
              <w:rPr>
                <w:rFonts w:ascii="Times New Roman" w:hAnsi="Times New Roman" w:cs="Times New Roman"/>
                <w:bCs/>
              </w:rPr>
              <w:t>6</w:t>
            </w:r>
            <w:r w:rsidR="002C0187" w:rsidRPr="002C0187">
              <w:rPr>
                <w:rFonts w:ascii="Times New Roman" w:hAnsi="Times New Roman" w:cs="Times New Roman"/>
                <w:bCs/>
              </w:rPr>
              <w:t>.13. Finanšu piedāvājums jāsagatavo un jāiesniedz atbilstoši Nolikumam pievienotajai finanšu piedāvājuma formai (Nolikuma 7.pielikums).</w:t>
            </w:r>
          </w:p>
        </w:tc>
        <w:tc>
          <w:tcPr>
            <w:tcW w:w="4054" w:type="dxa"/>
            <w:tcBorders>
              <w:top w:val="single" w:sz="4" w:space="0" w:color="auto"/>
              <w:left w:val="single" w:sz="4" w:space="0" w:color="auto"/>
              <w:bottom w:val="single" w:sz="4" w:space="0" w:color="auto"/>
              <w:right w:val="single" w:sz="4" w:space="0" w:color="auto"/>
            </w:tcBorders>
            <w:hideMark/>
          </w:tcPr>
          <w:p w14:paraId="4786F130" w14:textId="355A488D" w:rsidR="002C0187" w:rsidRPr="002C0187" w:rsidRDefault="00A73AAD" w:rsidP="002C0187">
            <w:pPr>
              <w:spacing w:after="0"/>
              <w:jc w:val="both"/>
              <w:rPr>
                <w:rFonts w:ascii="Times New Roman" w:hAnsi="Times New Roman" w:cs="Times New Roman"/>
              </w:rPr>
            </w:pPr>
            <w:r>
              <w:rPr>
                <w:rFonts w:ascii="Times New Roman" w:hAnsi="Times New Roman" w:cs="Times New Roman"/>
                <w:bCs/>
              </w:rPr>
              <w:t>6</w:t>
            </w:r>
            <w:r w:rsidR="002C0187" w:rsidRPr="002C0187">
              <w:rPr>
                <w:rFonts w:ascii="Times New Roman" w:hAnsi="Times New Roman" w:cs="Times New Roman"/>
                <w:bCs/>
              </w:rPr>
              <w:t>.13.1.</w:t>
            </w:r>
            <w:r w:rsidR="002C0187" w:rsidRPr="002C0187">
              <w:rPr>
                <w:rFonts w:ascii="Times New Roman" w:hAnsi="Times New Roman" w:cs="Times New Roman"/>
              </w:rPr>
              <w:t xml:space="preserve"> Finanšu piedāvājums sastāv no aizpildītas finanšu piedāvājuma formas (Nolikuma 7.pielikums). Pretendents piedāvātajā cenā iekļauj visas Darbu apjomos-tāmē, tehniskajā specifikācijā un apliecinājuma kartē noteikto būvdarbu veikšanu saistītās izmaksas, visi normatīvajos aktos paredzētie nodokļi, izņemot PVN, visas ar to netieši saistītās izmaksas (satiksmes organizācija darbu izpildes laikā u.c.).</w:t>
            </w:r>
          </w:p>
          <w:p w14:paraId="1EDF9EB9" w14:textId="42276BD7" w:rsidR="002C0187" w:rsidRPr="002C0187" w:rsidRDefault="002C0187" w:rsidP="002C0187">
            <w:pPr>
              <w:spacing w:after="0"/>
              <w:jc w:val="both"/>
              <w:rPr>
                <w:rFonts w:ascii="Times New Roman" w:hAnsi="Times New Roman" w:cs="Times New Roman"/>
              </w:rPr>
            </w:pPr>
            <w:r w:rsidRPr="002C0187">
              <w:rPr>
                <w:rFonts w:ascii="Times New Roman" w:hAnsi="Times New Roman" w:cs="Times New Roman"/>
              </w:rPr>
              <w:t xml:space="preserve"> </w:t>
            </w:r>
            <w:r w:rsidR="00A73AAD">
              <w:rPr>
                <w:rFonts w:ascii="Times New Roman" w:hAnsi="Times New Roman" w:cs="Times New Roman"/>
              </w:rPr>
              <w:t>6</w:t>
            </w:r>
            <w:r w:rsidRPr="002C0187">
              <w:rPr>
                <w:rFonts w:ascii="Times New Roman" w:hAnsi="Times New Roman" w:cs="Times New Roman"/>
              </w:rPr>
              <w:t>.13.2. Finanšu piedāvājumu paraksta Pretendenta pilnvarota persona.</w:t>
            </w:r>
          </w:p>
        </w:tc>
      </w:tr>
    </w:tbl>
    <w:p w14:paraId="756AFA8E" w14:textId="77777777" w:rsidR="002C0187" w:rsidRDefault="002C0187" w:rsidP="00A27732">
      <w:pPr>
        <w:pStyle w:val="Heading2"/>
        <w:numPr>
          <w:ilvl w:val="0"/>
          <w:numId w:val="0"/>
        </w:numPr>
        <w:spacing w:before="0" w:after="0"/>
        <w:ind w:left="720" w:hanging="660"/>
        <w:jc w:val="both"/>
        <w:rPr>
          <w:rFonts w:cs="Times New Roman"/>
          <w:sz w:val="22"/>
          <w:szCs w:val="22"/>
          <w:lang w:eastAsia="lv-LV"/>
        </w:rPr>
      </w:pPr>
    </w:p>
    <w:p w14:paraId="241B16CB" w14:textId="77777777" w:rsidR="00E64874" w:rsidRPr="007B2B6C" w:rsidRDefault="008C2BFB" w:rsidP="00A27732">
      <w:pPr>
        <w:pStyle w:val="Heading2"/>
        <w:numPr>
          <w:ilvl w:val="0"/>
          <w:numId w:val="0"/>
        </w:numPr>
        <w:spacing w:before="0" w:after="0"/>
        <w:ind w:left="720" w:hanging="660"/>
        <w:jc w:val="both"/>
        <w:rPr>
          <w:rFonts w:cs="Times New Roman"/>
          <w:sz w:val="22"/>
          <w:szCs w:val="22"/>
          <w:lang w:eastAsia="lv-LV"/>
        </w:rPr>
      </w:pPr>
      <w:r w:rsidRPr="007B2B6C">
        <w:rPr>
          <w:rFonts w:cs="Times New Roman"/>
          <w:sz w:val="22"/>
          <w:szCs w:val="22"/>
          <w:lang w:eastAsia="lv-LV"/>
        </w:rPr>
        <w:t>7</w:t>
      </w:r>
      <w:r w:rsidR="004A1EB0" w:rsidRPr="007B2B6C">
        <w:rPr>
          <w:rFonts w:cs="Times New Roman"/>
          <w:sz w:val="22"/>
          <w:szCs w:val="22"/>
          <w:lang w:eastAsia="lv-LV"/>
        </w:rPr>
        <w:t xml:space="preserve">. </w:t>
      </w:r>
      <w:r w:rsidR="00C164D7" w:rsidRPr="007B2B6C">
        <w:rPr>
          <w:rFonts w:cs="Times New Roman"/>
          <w:sz w:val="22"/>
          <w:szCs w:val="22"/>
          <w:lang w:eastAsia="lv-LV"/>
        </w:rPr>
        <w:t>P</w:t>
      </w:r>
      <w:r w:rsidR="00E64874" w:rsidRPr="007B2B6C">
        <w:rPr>
          <w:rFonts w:cs="Times New Roman"/>
          <w:sz w:val="22"/>
          <w:szCs w:val="22"/>
          <w:lang w:eastAsia="lv-LV"/>
        </w:rPr>
        <w:t xml:space="preserve">iedāvājumu izvēles kritērijs: </w:t>
      </w:r>
    </w:p>
    <w:p w14:paraId="3E46314E" w14:textId="5C81433E" w:rsidR="00E64874" w:rsidRPr="007B2B6C" w:rsidRDefault="00AB5ADF" w:rsidP="00A27732">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Atbilstība iepirkuma Nolikumam</w:t>
      </w:r>
      <w:r w:rsidR="00E64874" w:rsidRPr="007B2B6C">
        <w:rPr>
          <w:rFonts w:ascii="Times New Roman" w:eastAsia="Times New Roman" w:hAnsi="Times New Roman" w:cs="Times New Roman"/>
          <w:lang w:eastAsia="lv-LV"/>
        </w:rPr>
        <w:t xml:space="preserve"> (Atlases dokumenti, </w:t>
      </w:r>
      <w:r w:rsidR="00BC2E1F" w:rsidRPr="007B2B6C">
        <w:rPr>
          <w:rFonts w:ascii="Times New Roman" w:eastAsia="Times New Roman" w:hAnsi="Times New Roman" w:cs="Times New Roman"/>
          <w:lang w:eastAsia="lv-LV"/>
        </w:rPr>
        <w:t xml:space="preserve">Finanšu un </w:t>
      </w:r>
      <w:r w:rsidR="003740E5" w:rsidRPr="007B2B6C">
        <w:rPr>
          <w:rFonts w:ascii="Times New Roman" w:eastAsia="Times New Roman" w:hAnsi="Times New Roman" w:cs="Times New Roman"/>
          <w:lang w:eastAsia="lv-LV"/>
        </w:rPr>
        <w:t>T</w:t>
      </w:r>
      <w:r w:rsidR="00BC2E1F" w:rsidRPr="007B2B6C">
        <w:rPr>
          <w:rFonts w:ascii="Times New Roman" w:eastAsia="Times New Roman" w:hAnsi="Times New Roman" w:cs="Times New Roman"/>
          <w:lang w:eastAsia="lv-LV"/>
        </w:rPr>
        <w:t>ehniskais piedāvājums</w:t>
      </w:r>
      <w:r w:rsidR="00E64874" w:rsidRPr="007B2B6C">
        <w:rPr>
          <w:rFonts w:ascii="Times New Roman" w:eastAsia="Times New Roman" w:hAnsi="Times New Roman" w:cs="Times New Roman"/>
          <w:lang w:eastAsia="lv-LV"/>
        </w:rPr>
        <w:t xml:space="preserve">) un </w:t>
      </w:r>
      <w:r w:rsidR="00202A46" w:rsidRPr="007B2B6C">
        <w:rPr>
          <w:rFonts w:ascii="Times New Roman" w:eastAsia="Times New Roman" w:hAnsi="Times New Roman" w:cs="Times New Roman"/>
          <w:lang w:eastAsia="lv-LV"/>
        </w:rPr>
        <w:t>saimnieciski visizdevīgākais</w:t>
      </w:r>
      <w:r w:rsidR="00202A46" w:rsidRPr="007B2B6C">
        <w:rPr>
          <w:rFonts w:ascii="Times New Roman" w:eastAsia="Times New Roman" w:hAnsi="Times New Roman" w:cs="Times New Roman"/>
          <w:b/>
          <w:lang w:eastAsia="lv-LV"/>
        </w:rPr>
        <w:t xml:space="preserve"> </w:t>
      </w:r>
      <w:r w:rsidR="00202A46" w:rsidRPr="007B2B6C">
        <w:rPr>
          <w:rFonts w:ascii="Times New Roman" w:eastAsia="Times New Roman" w:hAnsi="Times New Roman" w:cs="Times New Roman"/>
          <w:lang w:eastAsia="lv-LV"/>
        </w:rPr>
        <w:t>piedāvājums</w:t>
      </w:r>
      <w:r w:rsidR="00BC2E1F" w:rsidRPr="007B2B6C">
        <w:rPr>
          <w:rFonts w:ascii="Times New Roman" w:eastAsia="Times New Roman" w:hAnsi="Times New Roman" w:cs="Times New Roman"/>
          <w:lang w:eastAsia="lv-LV"/>
        </w:rPr>
        <w:t>, kuru nosaka vērtējot cenu</w:t>
      </w:r>
      <w:r w:rsidR="00E64874" w:rsidRPr="007B2B6C">
        <w:rPr>
          <w:rFonts w:ascii="Times New Roman" w:eastAsia="Times New Roman" w:hAnsi="Times New Roman" w:cs="Times New Roman"/>
          <w:lang w:eastAsia="lv-LV"/>
        </w:rPr>
        <w:t>.</w:t>
      </w:r>
    </w:p>
    <w:p w14:paraId="25DE42B9" w14:textId="68C74425" w:rsidR="00E64874" w:rsidRPr="007B2B6C" w:rsidRDefault="008C2BFB" w:rsidP="004A1EB0">
      <w:p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8</w:t>
      </w:r>
      <w:r w:rsidR="004A1EB0" w:rsidRPr="007B2B6C">
        <w:rPr>
          <w:rFonts w:ascii="Times New Roman" w:eastAsia="Times New Roman" w:hAnsi="Times New Roman" w:cs="Times New Roman"/>
          <w:b/>
          <w:lang w:eastAsia="lv-LV"/>
        </w:rPr>
        <w:t>.</w:t>
      </w:r>
      <w:r w:rsidR="00C54952">
        <w:rPr>
          <w:rFonts w:ascii="Times New Roman" w:eastAsia="Times New Roman" w:hAnsi="Times New Roman" w:cs="Times New Roman"/>
          <w:b/>
          <w:lang w:eastAsia="lv-LV"/>
        </w:rPr>
        <w:t xml:space="preserve"> </w:t>
      </w:r>
      <w:r w:rsidR="00E64874" w:rsidRPr="007B2B6C">
        <w:rPr>
          <w:rFonts w:ascii="Times New Roman" w:eastAsia="Times New Roman" w:hAnsi="Times New Roman" w:cs="Times New Roman"/>
          <w:b/>
          <w:lang w:eastAsia="lv-LV"/>
        </w:rPr>
        <w:t>Piedāvājuma iesniegšanas vieta un termiņš:</w:t>
      </w:r>
      <w:r w:rsidR="00E64874" w:rsidRPr="007B2B6C">
        <w:rPr>
          <w:rFonts w:ascii="Times New Roman" w:eastAsia="Times New Roman" w:hAnsi="Times New Roman" w:cs="Times New Roman"/>
          <w:lang w:eastAsia="lv-LV"/>
        </w:rPr>
        <w:t xml:space="preserve"> </w:t>
      </w:r>
    </w:p>
    <w:p w14:paraId="5AB26E53" w14:textId="3D6F100B" w:rsidR="00E64874" w:rsidRPr="007B2B6C" w:rsidRDefault="0034077C" w:rsidP="00A27732">
      <w:pPr>
        <w:spacing w:after="0" w:line="240" w:lineRule="auto"/>
        <w:ind w:firstLine="360"/>
        <w:jc w:val="both"/>
        <w:rPr>
          <w:rFonts w:ascii="Times New Roman" w:eastAsia="Times New Roman" w:hAnsi="Times New Roman" w:cs="Times New Roman"/>
          <w:lang w:eastAsia="lv-LV"/>
        </w:rPr>
      </w:pPr>
      <w:r w:rsidRPr="007B2B6C">
        <w:rPr>
          <w:rFonts w:ascii="Times New Roman" w:eastAsia="Times New Roman" w:hAnsi="Times New Roman" w:cs="Times New Roman"/>
        </w:rPr>
        <w:t>S</w:t>
      </w:r>
      <w:r w:rsidR="00810E9B" w:rsidRPr="007B2B6C">
        <w:rPr>
          <w:rFonts w:ascii="Times New Roman" w:eastAsia="Times New Roman" w:hAnsi="Times New Roman" w:cs="Times New Roman"/>
        </w:rPr>
        <w:t>iguldas novada pašvaldības Administrācijas ēkā</w:t>
      </w:r>
      <w:r w:rsidRPr="007B2B6C">
        <w:rPr>
          <w:rFonts w:ascii="Times New Roman" w:eastAsia="Times New Roman" w:hAnsi="Times New Roman" w:cs="Times New Roman"/>
        </w:rPr>
        <w:t>, Zinātnes ielā 7, Siguld</w:t>
      </w:r>
      <w:r w:rsidR="00810E9B" w:rsidRPr="007B2B6C">
        <w:rPr>
          <w:rFonts w:ascii="Times New Roman" w:eastAsia="Times New Roman" w:hAnsi="Times New Roman" w:cs="Times New Roman"/>
        </w:rPr>
        <w:t>as pagast</w:t>
      </w:r>
      <w:r w:rsidRPr="007B2B6C">
        <w:rPr>
          <w:rFonts w:ascii="Times New Roman" w:eastAsia="Times New Roman" w:hAnsi="Times New Roman" w:cs="Times New Roman"/>
        </w:rPr>
        <w:t>ā,</w:t>
      </w:r>
      <w:r w:rsidRPr="007B2B6C">
        <w:rPr>
          <w:rFonts w:ascii="Times New Roman" w:eastAsia="Times New Roman" w:hAnsi="Times New Roman" w:cs="Times New Roman"/>
          <w:i/>
        </w:rPr>
        <w:t xml:space="preserve"> </w:t>
      </w:r>
      <w:r w:rsidR="00810E9B" w:rsidRPr="007B2B6C">
        <w:rPr>
          <w:rFonts w:ascii="Times New Roman" w:eastAsia="Times New Roman" w:hAnsi="Times New Roman" w:cs="Times New Roman"/>
        </w:rPr>
        <w:t>2.stāvā, 209.kabinetā</w:t>
      </w:r>
      <w:r w:rsidRPr="007B2B6C">
        <w:rPr>
          <w:rFonts w:ascii="Times New Roman" w:eastAsia="Times New Roman" w:hAnsi="Times New Roman" w:cs="Times New Roman"/>
        </w:rPr>
        <w:t>,</w:t>
      </w:r>
      <w:r w:rsidR="002255C7" w:rsidRPr="007B2B6C">
        <w:rPr>
          <w:rFonts w:ascii="Times New Roman" w:hAnsi="Times New Roman" w:cs="Times New Roman"/>
        </w:rPr>
        <w:t xml:space="preserve"> </w:t>
      </w:r>
      <w:r w:rsidR="00E64874" w:rsidRPr="007B2B6C">
        <w:rPr>
          <w:rFonts w:ascii="Times New Roman" w:eastAsia="Times New Roman" w:hAnsi="Times New Roman" w:cs="Times New Roman"/>
          <w:lang w:eastAsia="lv-LV"/>
        </w:rPr>
        <w:t xml:space="preserve">līdz </w:t>
      </w:r>
      <w:r w:rsidR="00810E9B" w:rsidRPr="007B2B6C">
        <w:rPr>
          <w:rFonts w:ascii="Times New Roman" w:eastAsia="Calibri" w:hAnsi="Times New Roman" w:cs="Times New Roman"/>
        </w:rPr>
        <w:t>201</w:t>
      </w:r>
      <w:r w:rsidR="00BF6CA2" w:rsidRPr="007B2B6C">
        <w:rPr>
          <w:rFonts w:ascii="Times New Roman" w:eastAsia="Calibri" w:hAnsi="Times New Roman" w:cs="Times New Roman"/>
        </w:rPr>
        <w:t>9</w:t>
      </w:r>
      <w:r w:rsidR="00202A46" w:rsidRPr="007B2B6C">
        <w:rPr>
          <w:rFonts w:ascii="Times New Roman" w:eastAsia="Calibri" w:hAnsi="Times New Roman" w:cs="Times New Roman"/>
        </w:rPr>
        <w:t xml:space="preserve">.gada </w:t>
      </w:r>
      <w:r w:rsidR="00C54952">
        <w:rPr>
          <w:rFonts w:ascii="Times New Roman" w:eastAsia="Calibri" w:hAnsi="Times New Roman" w:cs="Times New Roman"/>
        </w:rPr>
        <w:t>25</w:t>
      </w:r>
      <w:r w:rsidR="00BF6CA2" w:rsidRPr="007B2B6C">
        <w:rPr>
          <w:rFonts w:ascii="Times New Roman" w:eastAsia="Calibri" w:hAnsi="Times New Roman" w:cs="Times New Roman"/>
        </w:rPr>
        <w:t>.</w:t>
      </w:r>
      <w:r w:rsidR="0042501B" w:rsidRPr="007B2B6C">
        <w:rPr>
          <w:rFonts w:ascii="Times New Roman" w:eastAsia="Calibri" w:hAnsi="Times New Roman" w:cs="Times New Roman"/>
        </w:rPr>
        <w:t>aprī</w:t>
      </w:r>
      <w:r w:rsidR="00C54952">
        <w:rPr>
          <w:rFonts w:ascii="Times New Roman" w:eastAsia="Calibri" w:hAnsi="Times New Roman" w:cs="Times New Roman"/>
        </w:rPr>
        <w:t>ļa</w:t>
      </w:r>
      <w:r w:rsidR="00F44E66" w:rsidRPr="007B2B6C">
        <w:rPr>
          <w:rFonts w:ascii="Times New Roman" w:eastAsia="Times New Roman" w:hAnsi="Times New Roman" w:cs="Times New Roman"/>
          <w:lang w:eastAsia="lv-LV"/>
        </w:rPr>
        <w:t xml:space="preserve"> plkst.</w:t>
      </w:r>
      <w:r w:rsidR="00202A46" w:rsidRPr="007B2B6C">
        <w:rPr>
          <w:rFonts w:ascii="Times New Roman" w:eastAsia="Times New Roman" w:hAnsi="Times New Roman" w:cs="Times New Roman"/>
          <w:lang w:eastAsia="lv-LV"/>
        </w:rPr>
        <w:t>1</w:t>
      </w:r>
      <w:r w:rsidR="00C54952">
        <w:rPr>
          <w:rFonts w:ascii="Times New Roman" w:eastAsia="Times New Roman" w:hAnsi="Times New Roman" w:cs="Times New Roman"/>
          <w:lang w:eastAsia="lv-LV"/>
        </w:rPr>
        <w:t>0</w:t>
      </w:r>
      <w:r w:rsidR="00E64874" w:rsidRPr="007B2B6C">
        <w:rPr>
          <w:rFonts w:ascii="Times New Roman" w:eastAsia="Times New Roman" w:hAnsi="Times New Roman" w:cs="Times New Roman"/>
          <w:lang w:eastAsia="lv-LV"/>
        </w:rPr>
        <w:t>:</w:t>
      </w:r>
      <w:r w:rsidR="00810E9B" w:rsidRPr="007B2B6C">
        <w:rPr>
          <w:rFonts w:ascii="Times New Roman" w:eastAsia="Times New Roman" w:hAnsi="Times New Roman" w:cs="Times New Roman"/>
          <w:lang w:eastAsia="lv-LV"/>
        </w:rPr>
        <w:t>0</w:t>
      </w:r>
      <w:r w:rsidR="00E64874" w:rsidRPr="007B2B6C">
        <w:rPr>
          <w:rFonts w:ascii="Times New Roman" w:eastAsia="Times New Roman" w:hAnsi="Times New Roman" w:cs="Times New Roman"/>
          <w:lang w:eastAsia="lv-LV"/>
        </w:rPr>
        <w:t>0.</w:t>
      </w:r>
    </w:p>
    <w:p w14:paraId="0A3F4C0F" w14:textId="77777777" w:rsidR="00E64874" w:rsidRPr="007B2B6C" w:rsidRDefault="008C2BFB" w:rsidP="008C2BFB">
      <w:pPr>
        <w:spacing w:after="0" w:line="240" w:lineRule="auto"/>
        <w:ind w:left="360"/>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 xml:space="preserve">9. </w:t>
      </w:r>
      <w:r w:rsidR="00E64874" w:rsidRPr="007B2B6C">
        <w:rPr>
          <w:rFonts w:ascii="Times New Roman" w:eastAsia="Times New Roman" w:hAnsi="Times New Roman" w:cs="Times New Roman"/>
          <w:b/>
          <w:lang w:eastAsia="lv-LV"/>
        </w:rPr>
        <w:t>Iesn</w:t>
      </w:r>
      <w:r w:rsidR="00925931" w:rsidRPr="007B2B6C">
        <w:rPr>
          <w:rFonts w:ascii="Times New Roman" w:eastAsia="Times New Roman" w:hAnsi="Times New Roman" w:cs="Times New Roman"/>
          <w:b/>
          <w:lang w:eastAsia="lv-LV"/>
        </w:rPr>
        <w:t xml:space="preserve">iegtie pretendentu piedāvājumi, </w:t>
      </w:r>
      <w:r w:rsidR="00E64874" w:rsidRPr="007B2B6C">
        <w:rPr>
          <w:rFonts w:ascii="Times New Roman" w:eastAsia="Times New Roman" w:hAnsi="Times New Roman" w:cs="Times New Roman"/>
          <w:b/>
          <w:lang w:eastAsia="lv-LV"/>
        </w:rPr>
        <w:t>iesniegšanas datums un laiks</w:t>
      </w:r>
      <w:r w:rsidR="00DA5840" w:rsidRPr="007B2B6C">
        <w:rPr>
          <w:rFonts w:ascii="Times New Roman" w:eastAsia="Times New Roman" w:hAnsi="Times New Roman" w:cs="Times New Roman"/>
          <w:b/>
          <w:lang w:eastAsia="lv-LV"/>
        </w:rPr>
        <w:t>, piedāvātā cena</w:t>
      </w:r>
      <w:r w:rsidR="00E64874" w:rsidRPr="007B2B6C">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3261"/>
        <w:gridCol w:w="1984"/>
      </w:tblGrid>
      <w:tr w:rsidR="00807B81" w:rsidRPr="007B2B6C" w14:paraId="51DCCF17" w14:textId="77777777" w:rsidTr="00807B81">
        <w:trPr>
          <w:trHeight w:val="508"/>
        </w:trPr>
        <w:tc>
          <w:tcPr>
            <w:tcW w:w="567" w:type="dxa"/>
          </w:tcPr>
          <w:p w14:paraId="39559020" w14:textId="77777777" w:rsidR="00807B81" w:rsidRPr="007B2B6C" w:rsidRDefault="00807B81" w:rsidP="00ED1B42">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Nr.</w:t>
            </w:r>
          </w:p>
        </w:tc>
        <w:tc>
          <w:tcPr>
            <w:tcW w:w="3402" w:type="dxa"/>
          </w:tcPr>
          <w:p w14:paraId="2286E9B4" w14:textId="77777777" w:rsidR="00807B81" w:rsidRPr="007B2B6C" w:rsidRDefault="00807B81" w:rsidP="00ED1B42">
            <w:pPr>
              <w:spacing w:after="0" w:line="240" w:lineRule="auto"/>
              <w:jc w:val="center"/>
              <w:rPr>
                <w:rFonts w:ascii="Times New Roman" w:eastAsia="Times New Roman" w:hAnsi="Times New Roman" w:cs="Times New Roman"/>
                <w:b/>
                <w:lang w:eastAsia="lv-LV"/>
              </w:rPr>
            </w:pPr>
          </w:p>
        </w:tc>
        <w:tc>
          <w:tcPr>
            <w:tcW w:w="3261" w:type="dxa"/>
            <w:shd w:val="clear" w:color="auto" w:fill="auto"/>
            <w:vAlign w:val="center"/>
          </w:tcPr>
          <w:p w14:paraId="2CC05C35" w14:textId="77777777" w:rsidR="00807B81" w:rsidRPr="007B2B6C" w:rsidRDefault="00807B81" w:rsidP="00ED1B42">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Pretendents</w:t>
            </w:r>
          </w:p>
        </w:tc>
        <w:tc>
          <w:tcPr>
            <w:tcW w:w="1984" w:type="dxa"/>
          </w:tcPr>
          <w:p w14:paraId="6A9E3179" w14:textId="77777777" w:rsidR="00807B81" w:rsidRPr="007B2B6C" w:rsidRDefault="00807B81" w:rsidP="00ED1B42">
            <w:pPr>
              <w:tabs>
                <w:tab w:val="left" w:pos="319"/>
              </w:tabs>
              <w:spacing w:after="0" w:line="240" w:lineRule="auto"/>
              <w:jc w:val="center"/>
              <w:rPr>
                <w:rFonts w:ascii="Times New Roman" w:hAnsi="Times New Roman" w:cs="Times New Roman"/>
              </w:rPr>
            </w:pPr>
            <w:r w:rsidRPr="007B2B6C">
              <w:rPr>
                <w:rFonts w:ascii="Times New Roman" w:hAnsi="Times New Roman" w:cs="Times New Roman"/>
              </w:rPr>
              <w:t>Cena EUR bez PVN</w:t>
            </w:r>
          </w:p>
        </w:tc>
      </w:tr>
      <w:tr w:rsidR="00807B81" w:rsidRPr="007B2B6C" w14:paraId="526D9E01" w14:textId="77777777" w:rsidTr="00807B81">
        <w:trPr>
          <w:trHeight w:val="397"/>
        </w:trPr>
        <w:tc>
          <w:tcPr>
            <w:tcW w:w="567" w:type="dxa"/>
          </w:tcPr>
          <w:p w14:paraId="1F0180EC" w14:textId="77777777"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w:t>
            </w:r>
          </w:p>
        </w:tc>
        <w:tc>
          <w:tcPr>
            <w:tcW w:w="3402" w:type="dxa"/>
          </w:tcPr>
          <w:p w14:paraId="17BB8FDD" w14:textId="345E1FF8" w:rsidR="00807B81" w:rsidRPr="007B2B6C" w:rsidRDefault="00C54952" w:rsidP="00807B81">
            <w:pPr>
              <w:jc w:val="both"/>
              <w:rPr>
                <w:rFonts w:ascii="Times New Roman" w:hAnsi="Times New Roman" w:cs="Times New Roman"/>
              </w:rPr>
            </w:pPr>
            <w:r>
              <w:rPr>
                <w:rFonts w:ascii="Times New Roman" w:eastAsia="Times New Roman" w:hAnsi="Times New Roman" w:cs="Times New Roman"/>
                <w:lang w:eastAsia="lv-LV"/>
              </w:rPr>
              <w:t>24</w:t>
            </w:r>
            <w:r w:rsidR="00807B81" w:rsidRPr="007B2B6C">
              <w:rPr>
                <w:rFonts w:ascii="Times New Roman" w:eastAsia="Times New Roman" w:hAnsi="Times New Roman" w:cs="Times New Roman"/>
                <w:lang w:eastAsia="lv-LV"/>
              </w:rPr>
              <w:t xml:space="preserve">.04.2019. plkst. </w:t>
            </w:r>
            <w:r>
              <w:rPr>
                <w:rFonts w:ascii="Times New Roman" w:eastAsia="Times New Roman" w:hAnsi="Times New Roman" w:cs="Times New Roman"/>
                <w:lang w:eastAsia="lv-LV"/>
              </w:rPr>
              <w:t>10</w:t>
            </w:r>
            <w:r w:rsidR="00807B81" w:rsidRPr="007B2B6C">
              <w:rPr>
                <w:rFonts w:ascii="Times New Roman" w:eastAsia="Times New Roman" w:hAnsi="Times New Roman" w:cs="Times New Roman"/>
                <w:lang w:eastAsia="lv-LV"/>
              </w:rPr>
              <w:t>:</w:t>
            </w:r>
            <w:r>
              <w:rPr>
                <w:rFonts w:ascii="Times New Roman" w:eastAsia="Times New Roman" w:hAnsi="Times New Roman" w:cs="Times New Roman"/>
                <w:lang w:eastAsia="lv-LV"/>
              </w:rPr>
              <w:t>56</w:t>
            </w:r>
          </w:p>
        </w:tc>
        <w:tc>
          <w:tcPr>
            <w:tcW w:w="3261" w:type="dxa"/>
            <w:shd w:val="clear" w:color="auto" w:fill="auto"/>
          </w:tcPr>
          <w:p w14:paraId="118AD89F" w14:textId="113B9AE6"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w:t>
            </w:r>
            <w:r w:rsidR="00C54952">
              <w:rPr>
                <w:rFonts w:ascii="Times New Roman" w:eastAsia="Times New Roman" w:hAnsi="Times New Roman" w:cs="Times New Roman"/>
                <w:lang w:eastAsia="lv-LV"/>
              </w:rPr>
              <w:t>SILTUMTEHSERVISS</w:t>
            </w:r>
            <w:r w:rsidRPr="007B2B6C">
              <w:rPr>
                <w:rFonts w:ascii="Times New Roman" w:eastAsia="Times New Roman" w:hAnsi="Times New Roman" w:cs="Times New Roman"/>
                <w:lang w:eastAsia="lv-LV"/>
              </w:rPr>
              <w:t>”</w:t>
            </w:r>
          </w:p>
        </w:tc>
        <w:tc>
          <w:tcPr>
            <w:tcW w:w="1984" w:type="dxa"/>
            <w:tcBorders>
              <w:top w:val="single" w:sz="4" w:space="0" w:color="auto"/>
              <w:left w:val="single" w:sz="4" w:space="0" w:color="auto"/>
              <w:bottom w:val="single" w:sz="4" w:space="0" w:color="auto"/>
            </w:tcBorders>
          </w:tcPr>
          <w:p w14:paraId="16A4FC3E" w14:textId="15DA2D6A" w:rsidR="00807B81" w:rsidRPr="007B2B6C" w:rsidRDefault="00C54952" w:rsidP="00807B8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29 470,87</w:t>
            </w:r>
          </w:p>
        </w:tc>
      </w:tr>
      <w:tr w:rsidR="00807B81" w:rsidRPr="007B2B6C" w14:paraId="6CC47F06" w14:textId="77777777" w:rsidTr="00807B81">
        <w:trPr>
          <w:trHeight w:val="397"/>
        </w:trPr>
        <w:tc>
          <w:tcPr>
            <w:tcW w:w="567" w:type="dxa"/>
          </w:tcPr>
          <w:p w14:paraId="52537124" w14:textId="77777777"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2.</w:t>
            </w:r>
          </w:p>
        </w:tc>
        <w:tc>
          <w:tcPr>
            <w:tcW w:w="3402" w:type="dxa"/>
          </w:tcPr>
          <w:p w14:paraId="662857AE" w14:textId="6C231190" w:rsidR="00807B81" w:rsidRPr="007B2B6C" w:rsidRDefault="00807B81" w:rsidP="00807B81">
            <w:pPr>
              <w:jc w:val="both"/>
              <w:rPr>
                <w:rFonts w:ascii="Times New Roman" w:hAnsi="Times New Roman" w:cs="Times New Roman"/>
              </w:rPr>
            </w:pPr>
            <w:r w:rsidRPr="007B2B6C">
              <w:rPr>
                <w:rFonts w:ascii="Times New Roman" w:eastAsia="Times New Roman" w:hAnsi="Times New Roman" w:cs="Times New Roman"/>
                <w:lang w:eastAsia="lv-LV"/>
              </w:rPr>
              <w:t>2</w:t>
            </w:r>
            <w:r w:rsidR="00C54952">
              <w:rPr>
                <w:rFonts w:ascii="Times New Roman" w:eastAsia="Times New Roman" w:hAnsi="Times New Roman" w:cs="Times New Roman"/>
                <w:lang w:eastAsia="lv-LV"/>
              </w:rPr>
              <w:t>5</w:t>
            </w:r>
            <w:r w:rsidRPr="007B2B6C">
              <w:rPr>
                <w:rFonts w:ascii="Times New Roman" w:eastAsia="Times New Roman" w:hAnsi="Times New Roman" w:cs="Times New Roman"/>
                <w:lang w:eastAsia="lv-LV"/>
              </w:rPr>
              <w:t>.04.2019. plkst. 0</w:t>
            </w:r>
            <w:r w:rsidR="00C54952">
              <w:rPr>
                <w:rFonts w:ascii="Times New Roman" w:eastAsia="Times New Roman" w:hAnsi="Times New Roman" w:cs="Times New Roman"/>
                <w:lang w:eastAsia="lv-LV"/>
              </w:rPr>
              <w:t>9</w:t>
            </w:r>
            <w:r w:rsidRPr="007B2B6C">
              <w:rPr>
                <w:rFonts w:ascii="Times New Roman" w:eastAsia="Times New Roman" w:hAnsi="Times New Roman" w:cs="Times New Roman"/>
                <w:lang w:eastAsia="lv-LV"/>
              </w:rPr>
              <w:t>:</w:t>
            </w:r>
            <w:r w:rsidR="00C54952">
              <w:rPr>
                <w:rFonts w:ascii="Times New Roman" w:eastAsia="Times New Roman" w:hAnsi="Times New Roman" w:cs="Times New Roman"/>
                <w:lang w:eastAsia="lv-LV"/>
              </w:rPr>
              <w:t>24</w:t>
            </w:r>
          </w:p>
        </w:tc>
        <w:tc>
          <w:tcPr>
            <w:tcW w:w="3261" w:type="dxa"/>
            <w:shd w:val="clear" w:color="auto" w:fill="auto"/>
          </w:tcPr>
          <w:p w14:paraId="34B893BD" w14:textId="1BBCFDA4"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w:t>
            </w:r>
            <w:r w:rsidR="00C54952">
              <w:rPr>
                <w:rFonts w:ascii="Times New Roman" w:eastAsia="Times New Roman" w:hAnsi="Times New Roman" w:cs="Times New Roman"/>
                <w:lang w:eastAsia="lv-LV"/>
              </w:rPr>
              <w:t>KRIMONT</w:t>
            </w:r>
            <w:r w:rsidRPr="007B2B6C">
              <w:rPr>
                <w:rFonts w:ascii="Times New Roman" w:eastAsia="Times New Roman" w:hAnsi="Times New Roman" w:cs="Times New Roman"/>
                <w:lang w:eastAsia="lv-LV"/>
              </w:rPr>
              <w:t>”</w:t>
            </w:r>
          </w:p>
        </w:tc>
        <w:tc>
          <w:tcPr>
            <w:tcW w:w="1984" w:type="dxa"/>
            <w:tcBorders>
              <w:top w:val="single" w:sz="4" w:space="0" w:color="auto"/>
              <w:left w:val="single" w:sz="4" w:space="0" w:color="auto"/>
              <w:bottom w:val="single" w:sz="4" w:space="0" w:color="auto"/>
            </w:tcBorders>
          </w:tcPr>
          <w:p w14:paraId="28089839" w14:textId="31E9F57A" w:rsidR="00807B81" w:rsidRPr="007B2B6C" w:rsidRDefault="00C54952" w:rsidP="00807B8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27 952,03</w:t>
            </w:r>
          </w:p>
        </w:tc>
      </w:tr>
      <w:tr w:rsidR="00807B81" w:rsidRPr="007B2B6C" w14:paraId="781CB979" w14:textId="77777777" w:rsidTr="00807B81">
        <w:trPr>
          <w:trHeight w:val="397"/>
        </w:trPr>
        <w:tc>
          <w:tcPr>
            <w:tcW w:w="567" w:type="dxa"/>
          </w:tcPr>
          <w:p w14:paraId="4949EB7C" w14:textId="77777777"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3</w:t>
            </w:r>
          </w:p>
        </w:tc>
        <w:tc>
          <w:tcPr>
            <w:tcW w:w="3402" w:type="dxa"/>
          </w:tcPr>
          <w:p w14:paraId="33DBD9E0" w14:textId="1F44C3EA" w:rsidR="00807B81" w:rsidRPr="007B2B6C" w:rsidRDefault="00807B81" w:rsidP="00807B81">
            <w:pPr>
              <w:spacing w:after="0" w:line="240" w:lineRule="auto"/>
              <w:jc w:val="both"/>
              <w:rPr>
                <w:rFonts w:ascii="Times New Roman" w:eastAsia="Times New Roman" w:hAnsi="Times New Roman" w:cs="Times New Roman"/>
              </w:rPr>
            </w:pPr>
            <w:r w:rsidRPr="007B2B6C">
              <w:rPr>
                <w:rFonts w:ascii="Times New Roman" w:eastAsia="Times New Roman" w:hAnsi="Times New Roman" w:cs="Times New Roman"/>
                <w:lang w:eastAsia="lv-LV"/>
              </w:rPr>
              <w:t>2</w:t>
            </w:r>
            <w:r w:rsidR="00C54952">
              <w:rPr>
                <w:rFonts w:ascii="Times New Roman" w:eastAsia="Times New Roman" w:hAnsi="Times New Roman" w:cs="Times New Roman"/>
                <w:lang w:eastAsia="lv-LV"/>
              </w:rPr>
              <w:t>5</w:t>
            </w:r>
            <w:r w:rsidRPr="007B2B6C">
              <w:rPr>
                <w:rFonts w:ascii="Times New Roman" w:eastAsia="Times New Roman" w:hAnsi="Times New Roman" w:cs="Times New Roman"/>
                <w:lang w:eastAsia="lv-LV"/>
              </w:rPr>
              <w:t xml:space="preserve">.04.2019. plkst. </w:t>
            </w:r>
            <w:r w:rsidR="00C54952">
              <w:rPr>
                <w:rFonts w:ascii="Times New Roman" w:eastAsia="Times New Roman" w:hAnsi="Times New Roman" w:cs="Times New Roman"/>
                <w:lang w:eastAsia="lv-LV"/>
              </w:rPr>
              <w:t>09</w:t>
            </w:r>
            <w:r w:rsidRPr="007B2B6C">
              <w:rPr>
                <w:rFonts w:ascii="Times New Roman" w:eastAsia="Times New Roman" w:hAnsi="Times New Roman" w:cs="Times New Roman"/>
                <w:lang w:eastAsia="lv-LV"/>
              </w:rPr>
              <w:t>:</w:t>
            </w:r>
            <w:r w:rsidR="00C54952">
              <w:rPr>
                <w:rFonts w:ascii="Times New Roman" w:eastAsia="Times New Roman" w:hAnsi="Times New Roman" w:cs="Times New Roman"/>
                <w:lang w:eastAsia="lv-LV"/>
              </w:rPr>
              <w:t>33</w:t>
            </w:r>
          </w:p>
        </w:tc>
        <w:tc>
          <w:tcPr>
            <w:tcW w:w="3261" w:type="dxa"/>
            <w:shd w:val="clear" w:color="auto" w:fill="auto"/>
          </w:tcPr>
          <w:p w14:paraId="14423A73" w14:textId="4C1B71DB"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w:t>
            </w:r>
            <w:r w:rsidR="00C54952">
              <w:rPr>
                <w:rFonts w:ascii="Times New Roman" w:eastAsia="Times New Roman" w:hAnsi="Times New Roman" w:cs="Times New Roman"/>
                <w:lang w:eastAsia="lv-LV"/>
              </w:rPr>
              <w:t>Ū.K.A</w:t>
            </w:r>
            <w:r w:rsidRPr="007B2B6C">
              <w:rPr>
                <w:rFonts w:ascii="Times New Roman" w:eastAsia="Times New Roman" w:hAnsi="Times New Roman" w:cs="Times New Roman"/>
                <w:lang w:eastAsia="lv-LV"/>
              </w:rPr>
              <w:t>”</w:t>
            </w:r>
          </w:p>
        </w:tc>
        <w:tc>
          <w:tcPr>
            <w:tcW w:w="1984" w:type="dxa"/>
            <w:tcBorders>
              <w:top w:val="single" w:sz="4" w:space="0" w:color="auto"/>
              <w:left w:val="single" w:sz="4" w:space="0" w:color="auto"/>
              <w:bottom w:val="single" w:sz="4" w:space="0" w:color="auto"/>
            </w:tcBorders>
          </w:tcPr>
          <w:p w14:paraId="4BC8F99C" w14:textId="0112FDE0" w:rsidR="00807B81" w:rsidRPr="007B2B6C" w:rsidRDefault="00C54952" w:rsidP="00807B8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36 332,62</w:t>
            </w:r>
          </w:p>
        </w:tc>
      </w:tr>
      <w:tr w:rsidR="00807B81" w:rsidRPr="007B2B6C" w14:paraId="50FEF430" w14:textId="77777777" w:rsidTr="00807B81">
        <w:trPr>
          <w:trHeight w:val="397"/>
        </w:trPr>
        <w:tc>
          <w:tcPr>
            <w:tcW w:w="567" w:type="dxa"/>
          </w:tcPr>
          <w:p w14:paraId="01045511" w14:textId="77777777"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4.</w:t>
            </w:r>
          </w:p>
        </w:tc>
        <w:tc>
          <w:tcPr>
            <w:tcW w:w="3402" w:type="dxa"/>
          </w:tcPr>
          <w:p w14:paraId="1E401544" w14:textId="0D865DEC" w:rsidR="00807B81" w:rsidRPr="007B2B6C" w:rsidRDefault="00807B81" w:rsidP="00807B81">
            <w:pPr>
              <w:spacing w:after="0" w:line="240" w:lineRule="auto"/>
              <w:jc w:val="both"/>
              <w:rPr>
                <w:rFonts w:ascii="Times New Roman" w:eastAsia="Times New Roman" w:hAnsi="Times New Roman" w:cs="Times New Roman"/>
              </w:rPr>
            </w:pPr>
            <w:r w:rsidRPr="007B2B6C">
              <w:rPr>
                <w:rFonts w:ascii="Times New Roman" w:eastAsia="Times New Roman" w:hAnsi="Times New Roman" w:cs="Times New Roman"/>
                <w:lang w:eastAsia="lv-LV"/>
              </w:rPr>
              <w:t>2</w:t>
            </w:r>
            <w:r w:rsidR="00C54952">
              <w:rPr>
                <w:rFonts w:ascii="Times New Roman" w:eastAsia="Times New Roman" w:hAnsi="Times New Roman" w:cs="Times New Roman"/>
                <w:lang w:eastAsia="lv-LV"/>
              </w:rPr>
              <w:t>5</w:t>
            </w:r>
            <w:r w:rsidRPr="007B2B6C">
              <w:rPr>
                <w:rFonts w:ascii="Times New Roman" w:eastAsia="Times New Roman" w:hAnsi="Times New Roman" w:cs="Times New Roman"/>
                <w:lang w:eastAsia="lv-LV"/>
              </w:rPr>
              <w:t xml:space="preserve">.04.2019. plkst. </w:t>
            </w:r>
            <w:r w:rsidR="00C54952">
              <w:rPr>
                <w:rFonts w:ascii="Times New Roman" w:eastAsia="Times New Roman" w:hAnsi="Times New Roman" w:cs="Times New Roman"/>
                <w:lang w:eastAsia="lv-LV"/>
              </w:rPr>
              <w:t>09</w:t>
            </w:r>
            <w:r w:rsidRPr="007B2B6C">
              <w:rPr>
                <w:rFonts w:ascii="Times New Roman" w:eastAsia="Times New Roman" w:hAnsi="Times New Roman" w:cs="Times New Roman"/>
                <w:lang w:eastAsia="lv-LV"/>
              </w:rPr>
              <w:t>:</w:t>
            </w:r>
            <w:r w:rsidR="00C54952">
              <w:rPr>
                <w:rFonts w:ascii="Times New Roman" w:eastAsia="Times New Roman" w:hAnsi="Times New Roman" w:cs="Times New Roman"/>
                <w:lang w:eastAsia="lv-LV"/>
              </w:rPr>
              <w:t>49</w:t>
            </w:r>
          </w:p>
        </w:tc>
        <w:tc>
          <w:tcPr>
            <w:tcW w:w="3261" w:type="dxa"/>
            <w:shd w:val="clear" w:color="auto" w:fill="auto"/>
          </w:tcPr>
          <w:p w14:paraId="1B7C8C00" w14:textId="0A0D830B"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“S</w:t>
            </w:r>
            <w:r w:rsidR="00C54952">
              <w:rPr>
                <w:rFonts w:ascii="Times New Roman" w:eastAsia="Times New Roman" w:hAnsi="Times New Roman" w:cs="Times New Roman"/>
                <w:lang w:eastAsia="lv-LV"/>
              </w:rPr>
              <w:t>ANART</w:t>
            </w:r>
            <w:r w:rsidRPr="007B2B6C">
              <w:rPr>
                <w:rFonts w:ascii="Times New Roman" w:eastAsia="Times New Roman" w:hAnsi="Times New Roman" w:cs="Times New Roman"/>
                <w:lang w:eastAsia="lv-LV"/>
              </w:rPr>
              <w:t>”</w:t>
            </w:r>
          </w:p>
        </w:tc>
        <w:tc>
          <w:tcPr>
            <w:tcW w:w="1984" w:type="dxa"/>
            <w:tcBorders>
              <w:top w:val="single" w:sz="4" w:space="0" w:color="auto"/>
              <w:left w:val="single" w:sz="4" w:space="0" w:color="auto"/>
              <w:bottom w:val="single" w:sz="4" w:space="0" w:color="auto"/>
            </w:tcBorders>
          </w:tcPr>
          <w:p w14:paraId="1413A71E" w14:textId="6940659D" w:rsidR="00807B81" w:rsidRPr="007B2B6C" w:rsidRDefault="00C54952" w:rsidP="00807B8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27 968,54</w:t>
            </w:r>
          </w:p>
        </w:tc>
      </w:tr>
    </w:tbl>
    <w:p w14:paraId="6C8C1506" w14:textId="77777777" w:rsidR="00BF6CA2" w:rsidRPr="007B2B6C" w:rsidRDefault="00BF6CA2" w:rsidP="005D710F">
      <w:pPr>
        <w:pStyle w:val="ListParagraph"/>
        <w:spacing w:after="0" w:line="240" w:lineRule="auto"/>
        <w:jc w:val="both"/>
        <w:rPr>
          <w:rFonts w:ascii="Times New Roman" w:eastAsia="Times New Roman" w:hAnsi="Times New Roman" w:cs="Times New Roman"/>
          <w:b/>
          <w:lang w:eastAsia="lv-LV"/>
        </w:rPr>
      </w:pPr>
    </w:p>
    <w:p w14:paraId="550F7001" w14:textId="77777777" w:rsidR="003740E5" w:rsidRPr="007B2B6C" w:rsidRDefault="008C2BFB" w:rsidP="009F2299">
      <w:pPr>
        <w:tabs>
          <w:tab w:val="left" w:pos="851"/>
        </w:tabs>
        <w:spacing w:after="0" w:line="240" w:lineRule="auto"/>
        <w:ind w:left="360"/>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w:t>
      </w:r>
      <w:r w:rsidR="009F2299" w:rsidRPr="007B2B6C">
        <w:rPr>
          <w:rFonts w:ascii="Times New Roman" w:eastAsia="Times New Roman" w:hAnsi="Times New Roman" w:cs="Times New Roman"/>
          <w:b/>
          <w:lang w:eastAsia="lv-LV"/>
        </w:rPr>
        <w:t>.</w:t>
      </w:r>
      <w:r w:rsidR="00114D6D" w:rsidRPr="007B2B6C">
        <w:rPr>
          <w:rFonts w:ascii="Times New Roman" w:eastAsia="Times New Roman" w:hAnsi="Times New Roman" w:cs="Times New Roman"/>
          <w:b/>
          <w:lang w:eastAsia="lv-LV"/>
        </w:rPr>
        <w:t>Iepirkuma</w:t>
      </w:r>
      <w:r w:rsidR="00E64874" w:rsidRPr="007B2B6C">
        <w:rPr>
          <w:rFonts w:ascii="Times New Roman" w:eastAsia="Times New Roman" w:hAnsi="Times New Roman" w:cs="Times New Roman"/>
          <w:b/>
          <w:lang w:eastAsia="lv-LV"/>
        </w:rPr>
        <w:t xml:space="preserve"> komisijas kopējais piedāvājumu salīdzināšanas un vērtēšanas pārskats.</w:t>
      </w:r>
    </w:p>
    <w:p w14:paraId="4C48B4B3" w14:textId="77777777" w:rsidR="002C7F7C"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10.1.</w:t>
      </w:r>
      <w:r w:rsidR="004D6780" w:rsidRPr="007B2B6C">
        <w:rPr>
          <w:rFonts w:ascii="Times New Roman" w:eastAsia="Times New Roman" w:hAnsi="Times New Roman" w:cs="Times New Roman"/>
          <w:b/>
          <w:lang w:eastAsia="lv-LV"/>
        </w:rPr>
        <w:t>Piedāvājumu noformēšana</w:t>
      </w:r>
    </w:p>
    <w:p w14:paraId="1C4904CE" w14:textId="46CE2EFE" w:rsidR="00272963" w:rsidRPr="002E7C42" w:rsidRDefault="002E7C42" w:rsidP="00272963">
      <w:pPr>
        <w:spacing w:after="0" w:line="240" w:lineRule="auto"/>
        <w:jc w:val="both"/>
        <w:rPr>
          <w:rFonts w:ascii="Times New Roman" w:eastAsia="Times New Roman" w:hAnsi="Times New Roman" w:cs="Times New Roman"/>
          <w:lang w:eastAsia="lv-LV"/>
        </w:rPr>
      </w:pPr>
      <w:r w:rsidRPr="002E7C42">
        <w:rPr>
          <w:rFonts w:ascii="Times New Roman" w:hAnsi="Times New Roman" w:cs="Times New Roman"/>
        </w:rPr>
        <w:t>Siguldas novada pašvaldības Iepirkuma komisija izskatīja iesniegtos piedāvājumus un konstatēja, ka Pretendentu: SIA ”SILTUMTEHSERVISS”, SIA “KRIMONT”, SIA “Ū.K.A”, SIA “SANART” piedāvājumi noformēti atbilstoši iepirkuma Nolikuma 1.8.sadaļā noteiktajām prasībām</w:t>
      </w:r>
      <w:r w:rsidR="00272963" w:rsidRPr="002E7C42">
        <w:rPr>
          <w:rFonts w:ascii="Times New Roman" w:eastAsia="Times New Roman" w:hAnsi="Times New Roman" w:cs="Times New Roman"/>
          <w:lang w:eastAsia="lv-LV"/>
        </w:rPr>
        <w:t>.</w:t>
      </w:r>
    </w:p>
    <w:p w14:paraId="384A1B24" w14:textId="77777777" w:rsidR="00E64874"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10.2.</w:t>
      </w:r>
      <w:r w:rsidR="00304FDB" w:rsidRPr="007B2B6C">
        <w:rPr>
          <w:rFonts w:ascii="Times New Roman" w:eastAsia="Times New Roman" w:hAnsi="Times New Roman" w:cs="Times New Roman"/>
          <w:b/>
          <w:lang w:eastAsia="lv-LV"/>
        </w:rPr>
        <w:t>Atlases dokumenti</w:t>
      </w:r>
    </w:p>
    <w:p w14:paraId="0E0018C9" w14:textId="690A0815" w:rsidR="00272963" w:rsidRPr="008301CE" w:rsidRDefault="008301CE" w:rsidP="00272963">
      <w:pPr>
        <w:spacing w:after="0" w:line="240" w:lineRule="auto"/>
        <w:jc w:val="both"/>
        <w:rPr>
          <w:rFonts w:ascii="Times New Roman" w:eastAsia="Times New Roman" w:hAnsi="Times New Roman" w:cs="Times New Roman"/>
          <w:lang w:eastAsia="lv-LV"/>
        </w:rPr>
      </w:pPr>
      <w:r w:rsidRPr="008301CE">
        <w:rPr>
          <w:rFonts w:ascii="Times New Roman" w:hAnsi="Times New Roman" w:cs="Times New Roman"/>
        </w:rPr>
        <w:lastRenderedPageBreak/>
        <w:t>Pretendentu SIA ”SILTUMTEHSERVISS”, SIA “KRIMONT”, SIA “Ū.K.A”, SIA “SANART” iesniegtie atlases dokumenti iesniegti un atbilst iepirkuma Nolikuma 3.1.-3.11.punktos un to apakšpunktos noteiktajām prasībām</w:t>
      </w:r>
      <w:r w:rsidR="00272963" w:rsidRPr="008301CE">
        <w:rPr>
          <w:rFonts w:ascii="Times New Roman" w:eastAsia="Times New Roman" w:hAnsi="Times New Roman" w:cs="Times New Roman"/>
          <w:lang w:eastAsia="lv-LV"/>
        </w:rPr>
        <w:t>.</w:t>
      </w:r>
    </w:p>
    <w:p w14:paraId="34C38F4B" w14:textId="77777777" w:rsidR="00885F70"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10.3.</w:t>
      </w:r>
      <w:r w:rsidR="00FA537F" w:rsidRPr="007B2B6C">
        <w:rPr>
          <w:rFonts w:ascii="Times New Roman" w:eastAsia="Times New Roman" w:hAnsi="Times New Roman" w:cs="Times New Roman"/>
          <w:b/>
          <w:lang w:eastAsia="lv-LV"/>
        </w:rPr>
        <w:t>T</w:t>
      </w:r>
      <w:r w:rsidR="00790645" w:rsidRPr="007B2B6C">
        <w:rPr>
          <w:rFonts w:ascii="Times New Roman" w:eastAsia="Times New Roman" w:hAnsi="Times New Roman" w:cs="Times New Roman"/>
          <w:b/>
          <w:lang w:eastAsia="lv-LV"/>
        </w:rPr>
        <w:t>ehn</w:t>
      </w:r>
      <w:r w:rsidR="00FA537F" w:rsidRPr="007B2B6C">
        <w:rPr>
          <w:rFonts w:ascii="Times New Roman" w:eastAsia="Times New Roman" w:hAnsi="Times New Roman" w:cs="Times New Roman"/>
          <w:b/>
          <w:lang w:eastAsia="lv-LV"/>
        </w:rPr>
        <w:t>iskais piedāvājums</w:t>
      </w:r>
    </w:p>
    <w:p w14:paraId="4D5CF388" w14:textId="17CC53B4" w:rsidR="00272963" w:rsidRPr="008301CE" w:rsidRDefault="008301CE" w:rsidP="00272963">
      <w:pPr>
        <w:spacing w:after="0" w:line="240" w:lineRule="auto"/>
        <w:jc w:val="both"/>
        <w:rPr>
          <w:rFonts w:ascii="Times New Roman" w:eastAsia="Times New Roman" w:hAnsi="Times New Roman" w:cs="Times New Roman"/>
          <w:lang w:eastAsia="lv-LV"/>
        </w:rPr>
      </w:pPr>
      <w:r w:rsidRPr="008301CE">
        <w:rPr>
          <w:rFonts w:ascii="Times New Roman" w:hAnsi="Times New Roman" w:cs="Times New Roman"/>
        </w:rPr>
        <w:t>Pretendentu SIA ”SILTUMTEHSERVISS”, SIA “KRIMONT”, SIA “Ū.K.A”, SIA “SANART” iesniegtie Tehniskie piedāvājumi iesniegti un atbilst iepirkuma Nolikuma 3.12.punktā un tā apakšpunktos noteiktajām prasībām</w:t>
      </w:r>
      <w:r w:rsidR="00272963" w:rsidRPr="008301CE">
        <w:rPr>
          <w:rFonts w:ascii="Times New Roman" w:eastAsia="Times New Roman" w:hAnsi="Times New Roman" w:cs="Times New Roman"/>
          <w:lang w:eastAsia="lv-LV"/>
        </w:rPr>
        <w:t>.</w:t>
      </w:r>
    </w:p>
    <w:p w14:paraId="01F78698" w14:textId="77777777" w:rsidR="00FA537F" w:rsidRPr="007B2B6C" w:rsidRDefault="008C2BFB" w:rsidP="008C2BFB">
      <w:pPr>
        <w:spacing w:after="0" w:line="240" w:lineRule="auto"/>
        <w:ind w:right="326"/>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10.4.</w:t>
      </w:r>
      <w:r w:rsidR="00FA537F" w:rsidRPr="007B2B6C">
        <w:rPr>
          <w:rFonts w:ascii="Times New Roman" w:eastAsia="Times New Roman" w:hAnsi="Times New Roman" w:cs="Times New Roman"/>
          <w:b/>
          <w:lang w:eastAsia="lv-LV"/>
        </w:rPr>
        <w:t>Finanšu piedāvājums</w:t>
      </w:r>
    </w:p>
    <w:p w14:paraId="0FF33510" w14:textId="51206D3A" w:rsidR="008C2BFB" w:rsidRDefault="008301CE" w:rsidP="008C2BFB">
      <w:pPr>
        <w:spacing w:after="0" w:line="240" w:lineRule="auto"/>
        <w:jc w:val="both"/>
        <w:rPr>
          <w:rFonts w:ascii="Times New Roman" w:eastAsia="Times New Roman" w:hAnsi="Times New Roman" w:cs="Times New Roman"/>
          <w:lang w:eastAsia="lv-LV"/>
        </w:rPr>
      </w:pPr>
      <w:r w:rsidRPr="008301CE">
        <w:rPr>
          <w:rFonts w:ascii="Times New Roman" w:hAnsi="Times New Roman" w:cs="Times New Roman"/>
        </w:rPr>
        <w:t>Pretendentu SIA ”SILTUMTEHSERVISS”, SIA “KRIMONT”, SIA “Ū.K.A”, SIA “SANART” iesniegtie Finanšu piedāvājumi iesniegti un atbilst iepirkuma Nolikuma 3.13.punktā un tā apakšpunktā noteiktajām prasībām</w:t>
      </w:r>
      <w:r w:rsidR="008C2BFB" w:rsidRPr="008301CE">
        <w:rPr>
          <w:rFonts w:ascii="Times New Roman" w:eastAsia="Times New Roman" w:hAnsi="Times New Roman" w:cs="Times New Roman"/>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603"/>
        <w:gridCol w:w="2831"/>
      </w:tblGrid>
      <w:tr w:rsidR="008301CE" w:rsidRPr="00B42EE9" w14:paraId="622D6C5E" w14:textId="77777777" w:rsidTr="004C39DD">
        <w:trPr>
          <w:trHeight w:val="508"/>
        </w:trPr>
        <w:tc>
          <w:tcPr>
            <w:tcW w:w="765" w:type="dxa"/>
            <w:shd w:val="clear" w:color="auto" w:fill="auto"/>
            <w:vAlign w:val="center"/>
          </w:tcPr>
          <w:p w14:paraId="1E0829CE" w14:textId="77777777" w:rsidR="008301CE" w:rsidRPr="008301CE" w:rsidRDefault="008301CE" w:rsidP="008301CE">
            <w:pPr>
              <w:spacing w:after="0"/>
              <w:ind w:right="113"/>
              <w:rPr>
                <w:rFonts w:ascii="Times New Roman" w:hAnsi="Times New Roman" w:cs="Times New Roman"/>
                <w:b/>
              </w:rPr>
            </w:pPr>
            <w:r w:rsidRPr="008301CE">
              <w:rPr>
                <w:rFonts w:ascii="Times New Roman" w:hAnsi="Times New Roman" w:cs="Times New Roman"/>
                <w:b/>
              </w:rPr>
              <w:t>Nr.</w:t>
            </w:r>
          </w:p>
        </w:tc>
        <w:tc>
          <w:tcPr>
            <w:tcW w:w="5603" w:type="dxa"/>
            <w:shd w:val="clear" w:color="auto" w:fill="auto"/>
            <w:vAlign w:val="center"/>
          </w:tcPr>
          <w:p w14:paraId="3A388AB8" w14:textId="77777777" w:rsidR="008301CE" w:rsidRPr="008301CE" w:rsidRDefault="008301CE" w:rsidP="008301CE">
            <w:pPr>
              <w:spacing w:after="0"/>
              <w:ind w:right="113"/>
              <w:rPr>
                <w:rFonts w:ascii="Times New Roman" w:hAnsi="Times New Roman" w:cs="Times New Roman"/>
                <w:b/>
              </w:rPr>
            </w:pPr>
            <w:r w:rsidRPr="008301CE">
              <w:rPr>
                <w:rFonts w:ascii="Times New Roman" w:hAnsi="Times New Roman" w:cs="Times New Roman"/>
                <w:b/>
              </w:rPr>
              <w:t>Pretendents</w:t>
            </w:r>
          </w:p>
        </w:tc>
        <w:tc>
          <w:tcPr>
            <w:tcW w:w="2831" w:type="dxa"/>
            <w:vAlign w:val="center"/>
          </w:tcPr>
          <w:p w14:paraId="262E883E" w14:textId="77777777" w:rsidR="008301CE" w:rsidRPr="008301CE" w:rsidRDefault="008301CE" w:rsidP="008301CE">
            <w:pPr>
              <w:spacing w:after="0"/>
              <w:ind w:right="113"/>
              <w:jc w:val="center"/>
              <w:rPr>
                <w:rFonts w:ascii="Times New Roman" w:hAnsi="Times New Roman" w:cs="Times New Roman"/>
              </w:rPr>
            </w:pPr>
            <w:r w:rsidRPr="008301CE">
              <w:rPr>
                <w:rFonts w:ascii="Times New Roman" w:hAnsi="Times New Roman" w:cs="Times New Roman"/>
              </w:rPr>
              <w:t>Cena EUR bez PVN</w:t>
            </w:r>
          </w:p>
        </w:tc>
      </w:tr>
      <w:tr w:rsidR="008301CE" w:rsidRPr="006F2D3C" w14:paraId="6316DAD5" w14:textId="77777777" w:rsidTr="004C39DD">
        <w:trPr>
          <w:trHeight w:val="156"/>
        </w:trPr>
        <w:tc>
          <w:tcPr>
            <w:tcW w:w="6368" w:type="dxa"/>
            <w:gridSpan w:val="2"/>
            <w:shd w:val="clear" w:color="auto" w:fill="auto"/>
          </w:tcPr>
          <w:p w14:paraId="03A334AF" w14:textId="77777777" w:rsidR="008301CE" w:rsidRPr="008301CE" w:rsidRDefault="008301CE" w:rsidP="008301CE">
            <w:pPr>
              <w:spacing w:after="0"/>
              <w:ind w:right="113"/>
              <w:rPr>
                <w:rFonts w:ascii="Times New Roman" w:hAnsi="Times New Roman" w:cs="Times New Roman"/>
                <w:b/>
              </w:rPr>
            </w:pPr>
            <w:r w:rsidRPr="008301CE">
              <w:rPr>
                <w:rFonts w:ascii="Times New Roman" w:hAnsi="Times New Roman" w:cs="Times New Roman"/>
                <w:b/>
              </w:rPr>
              <w:t xml:space="preserve">1.   </w:t>
            </w:r>
            <w:r w:rsidRPr="008301CE">
              <w:rPr>
                <w:rFonts w:ascii="Times New Roman" w:hAnsi="Times New Roman" w:cs="Times New Roman"/>
              </w:rPr>
              <w:t>SIA ”SILTUMTEHSERVISS ”</w:t>
            </w:r>
          </w:p>
        </w:tc>
        <w:tc>
          <w:tcPr>
            <w:tcW w:w="2831" w:type="dxa"/>
            <w:tcBorders>
              <w:top w:val="single" w:sz="4" w:space="0" w:color="auto"/>
              <w:left w:val="single" w:sz="4" w:space="0" w:color="auto"/>
              <w:bottom w:val="single" w:sz="4" w:space="0" w:color="auto"/>
            </w:tcBorders>
          </w:tcPr>
          <w:p w14:paraId="2728CB95" w14:textId="77777777" w:rsidR="008301CE" w:rsidRPr="008301CE" w:rsidRDefault="008301CE" w:rsidP="008301CE">
            <w:pPr>
              <w:spacing w:after="0"/>
              <w:ind w:right="113"/>
              <w:jc w:val="center"/>
              <w:rPr>
                <w:rFonts w:ascii="Times New Roman" w:hAnsi="Times New Roman" w:cs="Times New Roman"/>
              </w:rPr>
            </w:pPr>
            <w:r w:rsidRPr="008301CE">
              <w:rPr>
                <w:rFonts w:ascii="Times New Roman" w:hAnsi="Times New Roman" w:cs="Times New Roman"/>
              </w:rPr>
              <w:t>29 470,87</w:t>
            </w:r>
          </w:p>
        </w:tc>
      </w:tr>
      <w:tr w:rsidR="008301CE" w:rsidRPr="00420E98" w14:paraId="0105CB74" w14:textId="77777777" w:rsidTr="004C39DD">
        <w:trPr>
          <w:trHeight w:val="156"/>
        </w:trPr>
        <w:tc>
          <w:tcPr>
            <w:tcW w:w="6368" w:type="dxa"/>
            <w:gridSpan w:val="2"/>
            <w:shd w:val="clear" w:color="auto" w:fill="auto"/>
          </w:tcPr>
          <w:p w14:paraId="7ED6170F" w14:textId="77777777" w:rsidR="008301CE" w:rsidRPr="008301CE" w:rsidRDefault="008301CE" w:rsidP="008301CE">
            <w:pPr>
              <w:spacing w:after="0"/>
              <w:ind w:right="113"/>
              <w:rPr>
                <w:rFonts w:ascii="Times New Roman" w:hAnsi="Times New Roman" w:cs="Times New Roman"/>
                <w:b/>
              </w:rPr>
            </w:pPr>
            <w:r w:rsidRPr="008301CE">
              <w:rPr>
                <w:rFonts w:ascii="Times New Roman" w:hAnsi="Times New Roman" w:cs="Times New Roman"/>
                <w:b/>
              </w:rPr>
              <w:t>2.   SIA “KRIMONT”</w:t>
            </w:r>
          </w:p>
        </w:tc>
        <w:tc>
          <w:tcPr>
            <w:tcW w:w="2831" w:type="dxa"/>
            <w:tcBorders>
              <w:top w:val="single" w:sz="4" w:space="0" w:color="auto"/>
              <w:left w:val="single" w:sz="4" w:space="0" w:color="auto"/>
              <w:bottom w:val="single" w:sz="4" w:space="0" w:color="auto"/>
            </w:tcBorders>
          </w:tcPr>
          <w:p w14:paraId="763F9A0D" w14:textId="77777777" w:rsidR="008301CE" w:rsidRPr="008301CE" w:rsidRDefault="008301CE" w:rsidP="008301CE">
            <w:pPr>
              <w:spacing w:after="0"/>
              <w:ind w:right="113"/>
              <w:jc w:val="center"/>
              <w:rPr>
                <w:rFonts w:ascii="Times New Roman" w:hAnsi="Times New Roman" w:cs="Times New Roman"/>
                <w:b/>
              </w:rPr>
            </w:pPr>
            <w:r w:rsidRPr="008301CE">
              <w:rPr>
                <w:rFonts w:ascii="Times New Roman" w:hAnsi="Times New Roman" w:cs="Times New Roman"/>
                <w:b/>
              </w:rPr>
              <w:t>27 952,03</w:t>
            </w:r>
          </w:p>
        </w:tc>
      </w:tr>
      <w:tr w:rsidR="008301CE" w:rsidRPr="006F2D3C" w14:paraId="4E66CCA5" w14:textId="77777777" w:rsidTr="004C39DD">
        <w:trPr>
          <w:trHeight w:val="156"/>
        </w:trPr>
        <w:tc>
          <w:tcPr>
            <w:tcW w:w="6368" w:type="dxa"/>
            <w:gridSpan w:val="2"/>
            <w:shd w:val="clear" w:color="auto" w:fill="auto"/>
          </w:tcPr>
          <w:p w14:paraId="565AD5D0" w14:textId="77777777" w:rsidR="008301CE" w:rsidRPr="008301CE" w:rsidRDefault="008301CE" w:rsidP="008301CE">
            <w:pPr>
              <w:spacing w:after="0"/>
              <w:ind w:right="113"/>
              <w:rPr>
                <w:rFonts w:ascii="Times New Roman" w:hAnsi="Times New Roman" w:cs="Times New Roman"/>
                <w:b/>
              </w:rPr>
            </w:pPr>
            <w:r w:rsidRPr="008301CE">
              <w:rPr>
                <w:rFonts w:ascii="Times New Roman" w:hAnsi="Times New Roman" w:cs="Times New Roman"/>
                <w:b/>
              </w:rPr>
              <w:t>3.</w:t>
            </w:r>
            <w:r w:rsidRPr="008301CE">
              <w:rPr>
                <w:rFonts w:ascii="Times New Roman" w:hAnsi="Times New Roman" w:cs="Times New Roman"/>
              </w:rPr>
              <w:t xml:space="preserve">   SIA “Ū.K.A”</w:t>
            </w:r>
          </w:p>
        </w:tc>
        <w:tc>
          <w:tcPr>
            <w:tcW w:w="2831" w:type="dxa"/>
            <w:tcBorders>
              <w:top w:val="single" w:sz="4" w:space="0" w:color="auto"/>
              <w:left w:val="single" w:sz="4" w:space="0" w:color="auto"/>
              <w:bottom w:val="single" w:sz="4" w:space="0" w:color="auto"/>
            </w:tcBorders>
          </w:tcPr>
          <w:p w14:paraId="75C98100" w14:textId="77777777" w:rsidR="008301CE" w:rsidRPr="008301CE" w:rsidRDefault="008301CE" w:rsidP="008301CE">
            <w:pPr>
              <w:spacing w:after="0"/>
              <w:ind w:right="113"/>
              <w:jc w:val="center"/>
              <w:rPr>
                <w:rFonts w:ascii="Times New Roman" w:hAnsi="Times New Roman" w:cs="Times New Roman"/>
              </w:rPr>
            </w:pPr>
            <w:r w:rsidRPr="008301CE">
              <w:rPr>
                <w:rFonts w:ascii="Times New Roman" w:hAnsi="Times New Roman" w:cs="Times New Roman"/>
              </w:rPr>
              <w:t>36 332,62</w:t>
            </w:r>
          </w:p>
        </w:tc>
      </w:tr>
      <w:tr w:rsidR="008301CE" w:rsidRPr="006F2D3C" w14:paraId="0087C497" w14:textId="77777777" w:rsidTr="004C39DD">
        <w:trPr>
          <w:trHeight w:val="156"/>
        </w:trPr>
        <w:tc>
          <w:tcPr>
            <w:tcW w:w="6368" w:type="dxa"/>
            <w:gridSpan w:val="2"/>
            <w:shd w:val="clear" w:color="auto" w:fill="auto"/>
          </w:tcPr>
          <w:p w14:paraId="58C5A24B" w14:textId="77777777" w:rsidR="008301CE" w:rsidRPr="008301CE" w:rsidRDefault="008301CE" w:rsidP="008301CE">
            <w:pPr>
              <w:spacing w:after="0"/>
              <w:ind w:right="113"/>
              <w:rPr>
                <w:rFonts w:ascii="Times New Roman" w:hAnsi="Times New Roman" w:cs="Times New Roman"/>
                <w:b/>
              </w:rPr>
            </w:pPr>
            <w:r w:rsidRPr="008301CE">
              <w:rPr>
                <w:rFonts w:ascii="Times New Roman" w:hAnsi="Times New Roman" w:cs="Times New Roman"/>
                <w:b/>
              </w:rPr>
              <w:t xml:space="preserve">4.   </w:t>
            </w:r>
            <w:r w:rsidRPr="008301CE">
              <w:rPr>
                <w:rFonts w:ascii="Times New Roman" w:hAnsi="Times New Roman" w:cs="Times New Roman"/>
              </w:rPr>
              <w:t>SIA “SANART”</w:t>
            </w:r>
          </w:p>
        </w:tc>
        <w:tc>
          <w:tcPr>
            <w:tcW w:w="2831" w:type="dxa"/>
            <w:tcBorders>
              <w:top w:val="single" w:sz="4" w:space="0" w:color="auto"/>
              <w:left w:val="single" w:sz="4" w:space="0" w:color="auto"/>
              <w:bottom w:val="single" w:sz="4" w:space="0" w:color="auto"/>
            </w:tcBorders>
          </w:tcPr>
          <w:p w14:paraId="30EFF49C" w14:textId="77777777" w:rsidR="008301CE" w:rsidRPr="008301CE" w:rsidRDefault="008301CE" w:rsidP="008301CE">
            <w:pPr>
              <w:spacing w:after="0"/>
              <w:ind w:right="113"/>
              <w:jc w:val="center"/>
              <w:rPr>
                <w:rFonts w:ascii="Times New Roman" w:hAnsi="Times New Roman" w:cs="Times New Roman"/>
              </w:rPr>
            </w:pPr>
            <w:r w:rsidRPr="008301CE">
              <w:rPr>
                <w:rFonts w:ascii="Times New Roman" w:hAnsi="Times New Roman" w:cs="Times New Roman"/>
              </w:rPr>
              <w:t>27 968,54</w:t>
            </w:r>
          </w:p>
        </w:tc>
      </w:tr>
    </w:tbl>
    <w:p w14:paraId="5C095221" w14:textId="77777777" w:rsidR="00607329" w:rsidRPr="007B2B6C" w:rsidRDefault="008C2BFB" w:rsidP="00607329">
      <w:pPr>
        <w:spacing w:after="0" w:line="240" w:lineRule="auto"/>
        <w:ind w:left="360" w:right="113"/>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11</w:t>
      </w:r>
      <w:r w:rsidR="00607329" w:rsidRPr="007B2B6C">
        <w:rPr>
          <w:rFonts w:ascii="Times New Roman" w:eastAsia="Times New Roman" w:hAnsi="Times New Roman" w:cs="Times New Roman"/>
          <w:b/>
          <w:lang w:eastAsia="lv-LV"/>
        </w:rPr>
        <w:t>.Lēmuma pieņemšana:</w:t>
      </w:r>
    </w:p>
    <w:p w14:paraId="47F2BE17" w14:textId="77777777" w:rsidR="008301CE" w:rsidRPr="008301CE" w:rsidRDefault="008301CE" w:rsidP="008301CE">
      <w:pPr>
        <w:spacing w:after="0"/>
        <w:ind w:firstLine="360"/>
        <w:jc w:val="both"/>
        <w:rPr>
          <w:rFonts w:ascii="Times New Roman" w:hAnsi="Times New Roman" w:cs="Times New Roman"/>
        </w:rPr>
      </w:pPr>
      <w:r w:rsidRPr="008301CE">
        <w:rPr>
          <w:rFonts w:ascii="Times New Roman" w:hAnsi="Times New Roman" w:cs="Times New Roman"/>
        </w:rPr>
        <w:t>Siguldas</w:t>
      </w:r>
      <w:r w:rsidRPr="008301CE">
        <w:rPr>
          <w:rFonts w:ascii="Times New Roman" w:hAnsi="Times New Roman" w:cs="Times New Roman"/>
          <w:b/>
        </w:rPr>
        <w:t xml:space="preserve"> </w:t>
      </w:r>
      <w:r w:rsidRPr="008301CE">
        <w:rPr>
          <w:rFonts w:ascii="Times New Roman" w:hAnsi="Times New Roman" w:cs="Times New Roman"/>
        </w:rPr>
        <w:t>novada pašvaldības Iepirkuma komisija atklāti balsojot, ar 5 balsīm „par” (</w:t>
      </w:r>
      <w:proofErr w:type="spellStart"/>
      <w:r w:rsidRPr="008301CE">
        <w:rPr>
          <w:rFonts w:ascii="Times New Roman" w:hAnsi="Times New Roman" w:cs="Times New Roman"/>
        </w:rPr>
        <w:t>I.Zālīte</w:t>
      </w:r>
      <w:proofErr w:type="spellEnd"/>
      <w:r w:rsidRPr="008301CE">
        <w:rPr>
          <w:rFonts w:ascii="Times New Roman" w:hAnsi="Times New Roman" w:cs="Times New Roman"/>
        </w:rPr>
        <w:t xml:space="preserve">, </w:t>
      </w:r>
      <w:proofErr w:type="spellStart"/>
      <w:r w:rsidRPr="008301CE">
        <w:rPr>
          <w:rFonts w:ascii="Times New Roman" w:hAnsi="Times New Roman" w:cs="Times New Roman"/>
        </w:rPr>
        <w:t>R.Bete</w:t>
      </w:r>
      <w:proofErr w:type="spellEnd"/>
      <w:r w:rsidRPr="008301CE">
        <w:rPr>
          <w:rFonts w:ascii="Times New Roman" w:hAnsi="Times New Roman" w:cs="Times New Roman"/>
        </w:rPr>
        <w:t xml:space="preserve">, </w:t>
      </w:r>
      <w:proofErr w:type="spellStart"/>
      <w:r w:rsidRPr="008301CE">
        <w:rPr>
          <w:rFonts w:ascii="Times New Roman" w:hAnsi="Times New Roman" w:cs="Times New Roman"/>
        </w:rPr>
        <w:t>A.Strautmane</w:t>
      </w:r>
      <w:proofErr w:type="spellEnd"/>
      <w:r w:rsidRPr="008301CE">
        <w:rPr>
          <w:rFonts w:ascii="Times New Roman" w:hAnsi="Times New Roman" w:cs="Times New Roman"/>
        </w:rPr>
        <w:t xml:space="preserve">,  </w:t>
      </w:r>
      <w:proofErr w:type="spellStart"/>
      <w:r w:rsidRPr="008301CE">
        <w:rPr>
          <w:rFonts w:ascii="Times New Roman" w:hAnsi="Times New Roman" w:cs="Times New Roman"/>
        </w:rPr>
        <w:t>A.Ozoliņš</w:t>
      </w:r>
      <w:proofErr w:type="spellEnd"/>
      <w:r w:rsidRPr="008301CE">
        <w:rPr>
          <w:rFonts w:ascii="Times New Roman" w:hAnsi="Times New Roman" w:cs="Times New Roman"/>
        </w:rPr>
        <w:t xml:space="preserve">, </w:t>
      </w:r>
      <w:proofErr w:type="spellStart"/>
      <w:r w:rsidRPr="008301CE">
        <w:rPr>
          <w:rFonts w:ascii="Times New Roman" w:hAnsi="Times New Roman" w:cs="Times New Roman"/>
        </w:rPr>
        <w:t>S.Pavasare</w:t>
      </w:r>
      <w:proofErr w:type="spellEnd"/>
      <w:r w:rsidRPr="008301CE">
        <w:rPr>
          <w:rFonts w:ascii="Times New Roman" w:hAnsi="Times New Roman" w:cs="Times New Roman"/>
        </w:rPr>
        <w:t>), „pret” – nav, „atturas” – nav, nolemj, ka</w:t>
      </w:r>
    </w:p>
    <w:p w14:paraId="698C4192" w14:textId="46734E86" w:rsidR="008C2BFB" w:rsidRPr="008301CE" w:rsidRDefault="008301CE" w:rsidP="008301CE">
      <w:pPr>
        <w:spacing w:after="0" w:line="240" w:lineRule="auto"/>
        <w:ind w:firstLine="360"/>
        <w:jc w:val="both"/>
        <w:rPr>
          <w:rFonts w:ascii="Times New Roman" w:eastAsia="Times New Roman" w:hAnsi="Times New Roman" w:cs="Times New Roman"/>
          <w:lang w:eastAsia="lv-LV"/>
        </w:rPr>
      </w:pPr>
      <w:r w:rsidRPr="008301CE">
        <w:rPr>
          <w:rFonts w:ascii="Times New Roman" w:hAnsi="Times New Roman" w:cs="Times New Roman"/>
        </w:rPr>
        <w:t xml:space="preserve"> Mores pamatskolas siltumtrases un apkures sistēmas vienkāršoto atjaunošanu Siguldas ielā 3, Mores pagastā, Siguldas novadā veiks SIA “KRIMONT”</w:t>
      </w:r>
      <w:r w:rsidRPr="008301CE">
        <w:rPr>
          <w:rFonts w:ascii="Times New Roman" w:hAnsi="Times New Roman" w:cs="Times New Roman"/>
          <w:b/>
        </w:rPr>
        <w:t>,</w:t>
      </w:r>
      <w:r w:rsidRPr="008301CE">
        <w:rPr>
          <w:rFonts w:ascii="Times New Roman" w:hAnsi="Times New Roman" w:cs="Times New Roman"/>
        </w:rPr>
        <w:t xml:space="preserve"> kuras iesniegtais piedāvājums atbilst iepirkuma Nolikuma prasībām un ir saimnieciski visizdevīgākais piedāvājums, kuru nosaka, vērtējot piedāvāto kopējo cenu</w:t>
      </w:r>
      <w:r w:rsidR="008C2BFB" w:rsidRPr="008301CE">
        <w:rPr>
          <w:rFonts w:ascii="Times New Roman" w:eastAsia="Times New Roman" w:hAnsi="Times New Roman" w:cs="Times New Roman"/>
          <w:lang w:eastAsia="lv-LV"/>
        </w:rPr>
        <w:t xml:space="preserve">. </w:t>
      </w:r>
    </w:p>
    <w:p w14:paraId="44BC6FB5" w14:textId="367BB098" w:rsidR="00DC79E0" w:rsidRDefault="00DC79E0" w:rsidP="005D710F">
      <w:pPr>
        <w:spacing w:line="256" w:lineRule="auto"/>
        <w:ind w:right="468" w:firstLine="426"/>
        <w:contextualSpacing/>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w:t>
      </w:r>
      <w:r w:rsidR="008C2BFB" w:rsidRPr="007B2B6C">
        <w:rPr>
          <w:rFonts w:ascii="Times New Roman" w:eastAsia="Times New Roman" w:hAnsi="Times New Roman" w:cs="Times New Roman"/>
          <w:b/>
          <w:lang w:eastAsia="lv-LV"/>
        </w:rPr>
        <w:t>2</w:t>
      </w:r>
      <w:r w:rsidR="00F55D82" w:rsidRPr="007B2B6C">
        <w:rPr>
          <w:rFonts w:ascii="Times New Roman" w:eastAsia="Times New Roman" w:hAnsi="Times New Roman" w:cs="Times New Roman"/>
          <w:b/>
          <w:lang w:eastAsia="lv-LV"/>
        </w:rPr>
        <w:t xml:space="preserve">. </w:t>
      </w:r>
      <w:r w:rsidRPr="007B2B6C">
        <w:rPr>
          <w:rFonts w:ascii="Times New Roman" w:eastAsia="Times New Roman" w:hAnsi="Times New Roman" w:cs="Times New Roman"/>
          <w:b/>
          <w:lang w:eastAsia="lv-LV"/>
        </w:rPr>
        <w:t>PIL 9. panta astotās daļas 1. un 2.</w:t>
      </w:r>
      <w:r w:rsidR="004D6780" w:rsidRPr="007B2B6C">
        <w:rPr>
          <w:rFonts w:ascii="Times New Roman" w:eastAsia="Times New Roman" w:hAnsi="Times New Roman" w:cs="Times New Roman"/>
          <w:b/>
          <w:lang w:eastAsia="lv-LV"/>
        </w:rPr>
        <w:t>, 5.</w:t>
      </w:r>
      <w:r w:rsidRPr="007B2B6C">
        <w:rPr>
          <w:rFonts w:ascii="Times New Roman" w:eastAsia="Times New Roman" w:hAnsi="Times New Roman" w:cs="Times New Roman"/>
          <w:b/>
          <w:lang w:eastAsia="lv-LV"/>
        </w:rPr>
        <w:t>punktā minēto apstākļu pārbaude pretendentam, kuram tiek piešķirtas līguma slēgšanas tiesības:</w:t>
      </w:r>
    </w:p>
    <w:p w14:paraId="3C087476" w14:textId="77777777" w:rsidR="008301CE" w:rsidRPr="008301CE" w:rsidRDefault="008301CE" w:rsidP="008301CE">
      <w:pPr>
        <w:spacing w:after="0"/>
        <w:ind w:right="43" w:firstLine="720"/>
        <w:jc w:val="both"/>
        <w:rPr>
          <w:rFonts w:ascii="Times New Roman" w:hAnsi="Times New Roman" w:cs="Times New Roman"/>
        </w:rPr>
      </w:pPr>
      <w:r w:rsidRPr="008301CE">
        <w:rPr>
          <w:rFonts w:ascii="Times New Roman" w:hAnsi="Times New Roman" w:cs="Times New Roman"/>
        </w:rPr>
        <w:t>Pasūtītājs nekonstatēja PIL 9.panta astotās daļas 1., 2. un 5. punktā minētos apstākļus, jo saskaņā ar PIL 9.panta devīto daļu Iepirkuma komisija pārbaudīja pretendentu, kuram būtu piešķiramas līguma slēgšanas tiesības datus, izmantojot Ministru kabineta noteikto informācijas sistēmu, Ministru kabineta noteiktajā kārtīgā iegūstot informāciju:</w:t>
      </w:r>
    </w:p>
    <w:p w14:paraId="2B689F85" w14:textId="77777777" w:rsidR="008301CE" w:rsidRPr="008301CE" w:rsidRDefault="008301CE" w:rsidP="008301CE">
      <w:pPr>
        <w:numPr>
          <w:ilvl w:val="0"/>
          <w:numId w:val="5"/>
        </w:numPr>
        <w:spacing w:after="0" w:line="240" w:lineRule="auto"/>
        <w:ind w:left="851" w:right="45" w:hanging="284"/>
        <w:jc w:val="both"/>
        <w:rPr>
          <w:rFonts w:ascii="Times New Roman" w:hAnsi="Times New Roman" w:cs="Times New Roman"/>
        </w:rPr>
      </w:pPr>
      <w:r w:rsidRPr="008301CE">
        <w:rPr>
          <w:rFonts w:ascii="Times New Roman" w:hAnsi="Times New Roman" w:cs="Times New Roman"/>
        </w:rPr>
        <w:t>par PIL 9. panta astotās daļas 2 punktā minēto faktu – no Valsts ieņēmumu dienesta;</w:t>
      </w:r>
    </w:p>
    <w:p w14:paraId="67BC842F" w14:textId="77777777" w:rsidR="008301CE" w:rsidRPr="008301CE" w:rsidRDefault="008301CE" w:rsidP="008301CE">
      <w:pPr>
        <w:numPr>
          <w:ilvl w:val="0"/>
          <w:numId w:val="5"/>
        </w:numPr>
        <w:spacing w:after="0" w:line="240" w:lineRule="auto"/>
        <w:ind w:left="851" w:right="45" w:hanging="284"/>
        <w:jc w:val="both"/>
        <w:rPr>
          <w:rFonts w:ascii="Times New Roman" w:eastAsia="Calibri" w:hAnsi="Times New Roman" w:cs="Times New Roman"/>
        </w:rPr>
      </w:pPr>
      <w:r w:rsidRPr="008301CE">
        <w:rPr>
          <w:rFonts w:ascii="Times New Roman" w:eastAsia="Calibri" w:hAnsi="Times New Roman" w:cs="Times New Roman"/>
        </w:rPr>
        <w:t>par PIL 9. panta astotās daļas 1.un 5. punktā minētajiem faktiem – no Uzņēmumu reģistra.</w:t>
      </w:r>
    </w:p>
    <w:p w14:paraId="4627FB3B" w14:textId="77777777" w:rsidR="008301CE" w:rsidRPr="008301CE" w:rsidRDefault="008301CE" w:rsidP="008301CE">
      <w:pPr>
        <w:spacing w:after="0"/>
        <w:ind w:right="43" w:firstLine="720"/>
        <w:jc w:val="both"/>
        <w:rPr>
          <w:rFonts w:ascii="Times New Roman" w:hAnsi="Times New Roman" w:cs="Times New Roman"/>
        </w:rPr>
      </w:pPr>
      <w:r w:rsidRPr="008301CE">
        <w:rPr>
          <w:rFonts w:ascii="Times New Roman" w:hAnsi="Times New Roman" w:cs="Times New Roman"/>
        </w:rPr>
        <w:t>Pielikumā:</w:t>
      </w:r>
      <w:r w:rsidRPr="008301CE">
        <w:rPr>
          <w:rFonts w:ascii="Times New Roman" w:hAnsi="Times New Roman" w:cs="Times New Roman"/>
        </w:rPr>
        <w:tab/>
      </w:r>
    </w:p>
    <w:p w14:paraId="06DDDF74" w14:textId="77777777" w:rsidR="008301CE" w:rsidRPr="008301CE" w:rsidRDefault="008301CE" w:rsidP="008301CE">
      <w:pPr>
        <w:spacing w:after="0"/>
        <w:ind w:right="43"/>
        <w:jc w:val="both"/>
        <w:rPr>
          <w:rFonts w:ascii="Times New Roman" w:hAnsi="Times New Roman" w:cs="Times New Roman"/>
        </w:rPr>
      </w:pPr>
      <w:r w:rsidRPr="008301CE">
        <w:rPr>
          <w:rFonts w:ascii="Times New Roman" w:hAnsi="Times New Roman" w:cs="Times New Roman"/>
        </w:rPr>
        <w:t>SIA “KRIMONT”</w:t>
      </w:r>
    </w:p>
    <w:p w14:paraId="08D21087" w14:textId="77777777" w:rsidR="008301CE" w:rsidRPr="008301CE" w:rsidRDefault="008301CE" w:rsidP="008301CE">
      <w:pPr>
        <w:spacing w:after="0"/>
        <w:ind w:right="43"/>
        <w:jc w:val="both"/>
        <w:rPr>
          <w:rFonts w:ascii="Times New Roman" w:hAnsi="Times New Roman" w:cs="Times New Roman"/>
        </w:rPr>
      </w:pPr>
      <w:r w:rsidRPr="008301CE">
        <w:rPr>
          <w:rFonts w:ascii="Times New Roman" w:hAnsi="Times New Roman" w:cs="Times New Roman"/>
        </w:rPr>
        <w:t>E-izziņas par nodokļu nomaksas statusu:</w:t>
      </w:r>
    </w:p>
    <w:p w14:paraId="7DD0C509" w14:textId="77777777" w:rsidR="008301CE" w:rsidRPr="008301CE" w:rsidRDefault="008301CE" w:rsidP="008301CE">
      <w:pPr>
        <w:spacing w:after="0"/>
        <w:ind w:right="43"/>
        <w:jc w:val="both"/>
        <w:rPr>
          <w:rFonts w:ascii="Times New Roman" w:hAnsi="Times New Roman" w:cs="Times New Roman"/>
        </w:rPr>
      </w:pPr>
      <w:r w:rsidRPr="008301CE">
        <w:rPr>
          <w:rFonts w:ascii="Times New Roman" w:hAnsi="Times New Roman" w:cs="Times New Roman"/>
        </w:rPr>
        <w:t>NO: Nr.31356114-1001936892 uz 25.04.2019, NO Nr.31356118-1001936926 uz 30.04.2019.</w:t>
      </w:r>
    </w:p>
    <w:p w14:paraId="42327E67" w14:textId="0E76F747" w:rsidR="008301CE" w:rsidRPr="008301CE" w:rsidRDefault="008301CE" w:rsidP="008301CE">
      <w:pPr>
        <w:spacing w:after="0" w:line="256" w:lineRule="auto"/>
        <w:ind w:right="468" w:firstLine="426"/>
        <w:contextualSpacing/>
        <w:jc w:val="both"/>
        <w:rPr>
          <w:rFonts w:ascii="Times New Roman" w:eastAsia="Calibri" w:hAnsi="Times New Roman" w:cs="Times New Roman"/>
        </w:rPr>
      </w:pPr>
      <w:r w:rsidRPr="008301CE">
        <w:rPr>
          <w:rFonts w:ascii="Times New Roman" w:eastAsia="Calibri" w:hAnsi="Times New Roman" w:cs="Times New Roman"/>
        </w:rPr>
        <w:t xml:space="preserve">   E-izziņa par likvidācijas, maksātnespējas un saimnieciskās darbības apturēšanas procesiem URA Nr.</w:t>
      </w:r>
      <w:r w:rsidRPr="008301CE">
        <w:rPr>
          <w:rFonts w:ascii="Times New Roman" w:hAnsi="Times New Roman" w:cs="Times New Roman"/>
        </w:rPr>
        <w:t>31356114-1001936884.</w:t>
      </w:r>
    </w:p>
    <w:p w14:paraId="65B5D4B8" w14:textId="77777777" w:rsidR="00DC79E0" w:rsidRPr="007B2B6C" w:rsidRDefault="00DC79E0" w:rsidP="005D710F">
      <w:pPr>
        <w:spacing w:after="0" w:line="240" w:lineRule="auto"/>
        <w:ind w:right="113" w:firstLine="567"/>
        <w:jc w:val="both"/>
        <w:rPr>
          <w:rFonts w:ascii="Times New Roman" w:eastAsia="Calibri" w:hAnsi="Times New Roman" w:cs="Times New Roman"/>
          <w:i/>
          <w:color w:val="2F5496"/>
          <w:u w:val="single"/>
        </w:rPr>
      </w:pPr>
      <w:r w:rsidRPr="007B2B6C">
        <w:rPr>
          <w:rFonts w:ascii="Times New Roman" w:eastAsia="Calibri" w:hAnsi="Times New Roman" w:cs="Times New Roman"/>
          <w:b/>
          <w:lang w:val="en-US"/>
        </w:rPr>
        <w:t>1</w:t>
      </w:r>
      <w:r w:rsidR="00EA6417" w:rsidRPr="007B2B6C">
        <w:rPr>
          <w:rFonts w:ascii="Times New Roman" w:eastAsia="Calibri" w:hAnsi="Times New Roman" w:cs="Times New Roman"/>
          <w:b/>
          <w:lang w:val="en-US"/>
        </w:rPr>
        <w:t>3</w:t>
      </w:r>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Pretendenta</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kuram</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būtu</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piešķiramas</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līguma</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slēgšanas</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tiesības</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pārbaude</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atbilstoši</w:t>
      </w:r>
      <w:proofErr w:type="spellEnd"/>
      <w:r w:rsidRPr="007B2B6C">
        <w:rPr>
          <w:rFonts w:ascii="Times New Roman" w:eastAsia="Calibri" w:hAnsi="Times New Roman" w:cs="Times New Roman"/>
          <w:b/>
          <w:lang w:val="en-US"/>
        </w:rPr>
        <w:t xml:space="preserve"> </w:t>
      </w:r>
      <w:r w:rsidRPr="007B2B6C">
        <w:rPr>
          <w:rFonts w:ascii="Times New Roman" w:eastAsia="Calibri" w:hAnsi="Times New Roman" w:cs="Times New Roman"/>
          <w:b/>
        </w:rPr>
        <w:t>Starptautisko un Latvijas Republikas nacionālo sankciju likuma 11.</w:t>
      </w:r>
      <w:r w:rsidRPr="007B2B6C">
        <w:rPr>
          <w:rFonts w:ascii="Times New Roman" w:eastAsia="Calibri" w:hAnsi="Times New Roman" w:cs="Times New Roman"/>
          <w:b/>
          <w:vertAlign w:val="superscript"/>
        </w:rPr>
        <w:t xml:space="preserve">1 </w:t>
      </w:r>
      <w:r w:rsidRPr="007B2B6C">
        <w:rPr>
          <w:rFonts w:ascii="Times New Roman" w:eastAsia="Calibri" w:hAnsi="Times New Roman" w:cs="Times New Roman"/>
          <w:b/>
        </w:rPr>
        <w:t>pantam</w:t>
      </w:r>
    </w:p>
    <w:p w14:paraId="0BAE7914" w14:textId="77777777" w:rsidR="00DC79E0" w:rsidRPr="007B2B6C" w:rsidRDefault="00DC79E0" w:rsidP="00DC79E0">
      <w:pPr>
        <w:spacing w:after="0" w:line="240" w:lineRule="auto"/>
        <w:ind w:right="113" w:firstLine="567"/>
        <w:jc w:val="both"/>
        <w:rPr>
          <w:rFonts w:ascii="Times New Roman" w:eastAsia="Calibri" w:hAnsi="Times New Roman" w:cs="Times New Roman"/>
          <w:i/>
          <w:color w:val="2F5496"/>
          <w:u w:val="single"/>
        </w:rPr>
      </w:pPr>
      <w:r w:rsidRPr="007B2B6C">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7B2B6C">
        <w:rPr>
          <w:rFonts w:ascii="Times New Roman" w:eastAsia="Calibri" w:hAnsi="Times New Roman" w:cs="Times New Roman"/>
          <w:vertAlign w:val="superscript"/>
        </w:rPr>
        <w:t>1</w:t>
      </w:r>
      <w:r w:rsidRPr="007B2B6C">
        <w:rPr>
          <w:rFonts w:ascii="Times New Roman" w:eastAsia="Calibri" w:hAnsi="Times New Roman" w:cs="Times New Roman"/>
        </w:rPr>
        <w:t>panta pirmajā un otrajā daļā minēto apstākļu dēļ, Komisija rīkojas atbilstoši Starptautisko un Latvijas Republikas nacionālo sankciju likuma 11.</w:t>
      </w:r>
      <w:r w:rsidRPr="007B2B6C">
        <w:rPr>
          <w:rFonts w:ascii="Times New Roman" w:eastAsia="Calibri" w:hAnsi="Times New Roman" w:cs="Times New Roman"/>
          <w:vertAlign w:val="superscript"/>
        </w:rPr>
        <w:t xml:space="preserve">1 </w:t>
      </w:r>
      <w:r w:rsidRPr="007B2B6C">
        <w:rPr>
          <w:rFonts w:ascii="Times New Roman" w:eastAsia="Calibri" w:hAnsi="Times New Roman" w:cs="Times New Roman"/>
        </w:rPr>
        <w:t xml:space="preserve">pantam, veicot pārbaudi Noziedzīgi iegūtu līdzekļu legalizācijas novērtēšanas dienesta (Kontroles dienesta) tīmekļa vietnē: </w:t>
      </w:r>
      <w:hyperlink r:id="rId13" w:history="1">
        <w:r w:rsidRPr="007B2B6C">
          <w:rPr>
            <w:rStyle w:val="Hyperlink"/>
            <w:rFonts w:ascii="Times New Roman" w:eastAsia="Calibri" w:hAnsi="Times New Roman" w:cs="Times New Roman"/>
            <w:i/>
          </w:rPr>
          <w:t>http://sankcijas.kd.gov.lv</w:t>
        </w:r>
      </w:hyperlink>
    </w:p>
    <w:p w14:paraId="3F67ACC3" w14:textId="77777777" w:rsidR="00DC79E0" w:rsidRPr="007B2B6C" w:rsidRDefault="00DC79E0" w:rsidP="00607329">
      <w:pPr>
        <w:spacing w:after="0" w:line="240" w:lineRule="auto"/>
        <w:ind w:right="468" w:firstLine="567"/>
        <w:contextualSpacing/>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w:t>
      </w:r>
      <w:r w:rsidR="00EA6417" w:rsidRPr="007B2B6C">
        <w:rPr>
          <w:rFonts w:ascii="Times New Roman" w:eastAsia="Times New Roman" w:hAnsi="Times New Roman" w:cs="Times New Roman"/>
          <w:b/>
          <w:lang w:eastAsia="lv-LV"/>
        </w:rPr>
        <w:t>4</w:t>
      </w:r>
      <w:r w:rsidRPr="007B2B6C">
        <w:rPr>
          <w:rFonts w:ascii="Times New Roman" w:eastAsia="Times New Roman" w:hAnsi="Times New Roman" w:cs="Times New Roman"/>
          <w:b/>
          <w:lang w:eastAsia="lv-LV"/>
        </w:rPr>
        <w:t>.Lēmuma pieņemšana:</w:t>
      </w:r>
    </w:p>
    <w:p w14:paraId="075B8D09" w14:textId="4C4B966C" w:rsidR="008C2BFB" w:rsidRPr="008301CE" w:rsidRDefault="008301CE" w:rsidP="00607329">
      <w:pPr>
        <w:spacing w:after="0" w:line="240" w:lineRule="auto"/>
        <w:ind w:right="468" w:firstLine="567"/>
        <w:jc w:val="both"/>
        <w:rPr>
          <w:rFonts w:ascii="Times New Roman" w:eastAsia="Calibri" w:hAnsi="Times New Roman" w:cs="Times New Roman"/>
        </w:rPr>
      </w:pPr>
      <w:r w:rsidRPr="008301CE">
        <w:rPr>
          <w:rFonts w:ascii="Times New Roman" w:hAnsi="Times New Roman" w:cs="Times New Roman"/>
        </w:rPr>
        <w:t>Siguldas</w:t>
      </w:r>
      <w:r w:rsidRPr="008301CE">
        <w:rPr>
          <w:rFonts w:ascii="Times New Roman" w:hAnsi="Times New Roman" w:cs="Times New Roman"/>
          <w:b/>
        </w:rPr>
        <w:t xml:space="preserve"> </w:t>
      </w:r>
      <w:r w:rsidRPr="008301CE">
        <w:rPr>
          <w:rFonts w:ascii="Times New Roman" w:hAnsi="Times New Roman" w:cs="Times New Roman"/>
        </w:rPr>
        <w:t>novada pašvaldības Iepirkuma komisija atklāti balsojot, ar 5 balsīm „par” (</w:t>
      </w:r>
      <w:proofErr w:type="spellStart"/>
      <w:r w:rsidRPr="008301CE">
        <w:rPr>
          <w:rFonts w:ascii="Times New Roman" w:hAnsi="Times New Roman" w:cs="Times New Roman"/>
        </w:rPr>
        <w:t>I.Zālīte</w:t>
      </w:r>
      <w:proofErr w:type="spellEnd"/>
      <w:r w:rsidRPr="008301CE">
        <w:rPr>
          <w:rFonts w:ascii="Times New Roman" w:hAnsi="Times New Roman" w:cs="Times New Roman"/>
        </w:rPr>
        <w:t xml:space="preserve">, </w:t>
      </w:r>
      <w:proofErr w:type="spellStart"/>
      <w:r w:rsidRPr="008301CE">
        <w:rPr>
          <w:rFonts w:ascii="Times New Roman" w:hAnsi="Times New Roman" w:cs="Times New Roman"/>
        </w:rPr>
        <w:t>R.Bete</w:t>
      </w:r>
      <w:proofErr w:type="spellEnd"/>
      <w:r w:rsidRPr="008301CE">
        <w:rPr>
          <w:rFonts w:ascii="Times New Roman" w:hAnsi="Times New Roman" w:cs="Times New Roman"/>
        </w:rPr>
        <w:t xml:space="preserve">, </w:t>
      </w:r>
      <w:proofErr w:type="spellStart"/>
      <w:r w:rsidRPr="008301CE">
        <w:rPr>
          <w:rFonts w:ascii="Times New Roman" w:hAnsi="Times New Roman" w:cs="Times New Roman"/>
        </w:rPr>
        <w:t>A.Strautmane</w:t>
      </w:r>
      <w:proofErr w:type="spellEnd"/>
      <w:r w:rsidRPr="008301CE">
        <w:rPr>
          <w:rFonts w:ascii="Times New Roman" w:hAnsi="Times New Roman" w:cs="Times New Roman"/>
        </w:rPr>
        <w:t xml:space="preserve">,  </w:t>
      </w:r>
      <w:proofErr w:type="spellStart"/>
      <w:r w:rsidRPr="008301CE">
        <w:rPr>
          <w:rFonts w:ascii="Times New Roman" w:hAnsi="Times New Roman" w:cs="Times New Roman"/>
        </w:rPr>
        <w:t>A.Ozoliņš</w:t>
      </w:r>
      <w:proofErr w:type="spellEnd"/>
      <w:r w:rsidRPr="008301CE">
        <w:rPr>
          <w:rFonts w:ascii="Times New Roman" w:hAnsi="Times New Roman" w:cs="Times New Roman"/>
        </w:rPr>
        <w:t xml:space="preserve">, </w:t>
      </w:r>
      <w:proofErr w:type="spellStart"/>
      <w:r w:rsidRPr="008301CE">
        <w:rPr>
          <w:rFonts w:ascii="Times New Roman" w:hAnsi="Times New Roman" w:cs="Times New Roman"/>
        </w:rPr>
        <w:t>S.Pavasare</w:t>
      </w:r>
      <w:proofErr w:type="spellEnd"/>
      <w:r w:rsidRPr="008301CE">
        <w:rPr>
          <w:rFonts w:ascii="Times New Roman" w:hAnsi="Times New Roman" w:cs="Times New Roman"/>
        </w:rPr>
        <w:t>), „pret” – nav, „atturas” – nav, nolemj, ka Mores pamatskolas siltumtrases un apkures sistēmas vienkāršoto atjaunošanu Siguldas ielā 3, Mores pagastā, Siguldas novadā veiks SIA “KRIMONT”</w:t>
      </w:r>
      <w:r w:rsidR="008C2BFB" w:rsidRPr="008301CE">
        <w:rPr>
          <w:rFonts w:ascii="Times New Roman" w:eastAsia="Calibri" w:hAnsi="Times New Roman" w:cs="Times New Roman"/>
        </w:rPr>
        <w:t>.</w:t>
      </w:r>
    </w:p>
    <w:p w14:paraId="5E3E3DBA" w14:textId="35709C2E" w:rsidR="00F55D82" w:rsidRDefault="00DC79E0" w:rsidP="00607329">
      <w:pPr>
        <w:spacing w:after="0" w:line="240" w:lineRule="auto"/>
        <w:ind w:right="468" w:firstLine="567"/>
        <w:jc w:val="both"/>
        <w:rPr>
          <w:rFonts w:ascii="Times New Roman" w:eastAsia="Times New Roman" w:hAnsi="Times New Roman" w:cs="Times New Roman"/>
          <w:b/>
          <w:bCs/>
          <w:lang w:eastAsia="lv-LV"/>
        </w:rPr>
      </w:pPr>
      <w:r w:rsidRPr="007B2B6C">
        <w:rPr>
          <w:rFonts w:ascii="Times New Roman" w:eastAsia="Times New Roman" w:hAnsi="Times New Roman" w:cs="Times New Roman"/>
          <w:b/>
          <w:bCs/>
          <w:lang w:eastAsia="lv-LV"/>
        </w:rPr>
        <w:t>1</w:t>
      </w:r>
      <w:r w:rsidR="00607329" w:rsidRPr="007B2B6C">
        <w:rPr>
          <w:rFonts w:ascii="Times New Roman" w:eastAsia="Times New Roman" w:hAnsi="Times New Roman" w:cs="Times New Roman"/>
          <w:b/>
          <w:bCs/>
          <w:lang w:eastAsia="lv-LV"/>
        </w:rPr>
        <w:t>5</w:t>
      </w:r>
      <w:r w:rsidRPr="007B2B6C">
        <w:rPr>
          <w:rFonts w:ascii="Times New Roman" w:eastAsia="Times New Roman" w:hAnsi="Times New Roman" w:cs="Times New Roman"/>
          <w:b/>
          <w:bCs/>
          <w:lang w:eastAsia="lv-LV"/>
        </w:rPr>
        <w:t xml:space="preserve"> </w:t>
      </w:r>
      <w:r w:rsidR="009048F5" w:rsidRPr="007B2B6C">
        <w:rPr>
          <w:rFonts w:ascii="Times New Roman" w:eastAsia="Times New Roman" w:hAnsi="Times New Roman" w:cs="Times New Roman"/>
          <w:b/>
          <w:bCs/>
          <w:lang w:eastAsia="lv-LV"/>
        </w:rPr>
        <w:t xml:space="preserve">. </w:t>
      </w:r>
      <w:r w:rsidR="00084B2E" w:rsidRPr="007B2B6C">
        <w:rPr>
          <w:rFonts w:ascii="Times New Roman" w:eastAsia="Times New Roman" w:hAnsi="Times New Roman" w:cs="Times New Roman"/>
          <w:b/>
          <w:bCs/>
          <w:lang w:eastAsia="lv-LV"/>
        </w:rPr>
        <w:t xml:space="preserve">Saņemtie pieprasījumi izskaidrot </w:t>
      </w:r>
      <w:r w:rsidR="00F5655A" w:rsidRPr="007B2B6C">
        <w:rPr>
          <w:rFonts w:ascii="Times New Roman" w:eastAsia="Times New Roman" w:hAnsi="Times New Roman" w:cs="Times New Roman"/>
          <w:b/>
          <w:bCs/>
          <w:lang w:eastAsia="lv-LV"/>
        </w:rPr>
        <w:t>iepirkum</w:t>
      </w:r>
      <w:r w:rsidR="00084B2E" w:rsidRPr="007B2B6C">
        <w:rPr>
          <w:rFonts w:ascii="Times New Roman" w:eastAsia="Times New Roman" w:hAnsi="Times New Roman" w:cs="Times New Roman"/>
          <w:b/>
          <w:bCs/>
          <w:lang w:eastAsia="lv-LV"/>
        </w:rPr>
        <w:t>a nolikumu, sniegtās atbildes:</w:t>
      </w:r>
    </w:p>
    <w:p w14:paraId="2BF75711" w14:textId="71808E8B" w:rsidR="008301CE" w:rsidRDefault="008301CE" w:rsidP="008301CE">
      <w:pPr>
        <w:pStyle w:val="ListParagraph"/>
        <w:spacing w:after="0" w:line="240" w:lineRule="auto"/>
        <w:ind w:left="0"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r>
        <w:rPr>
          <w:rFonts w:ascii="Times New Roman" w:eastAsia="Times New Roman" w:hAnsi="Times New Roman" w:cs="Times New Roman"/>
          <w:bCs/>
          <w:lang w:eastAsia="lv-LV"/>
        </w:rPr>
        <w:t>2</w:t>
      </w:r>
      <w:r>
        <w:rPr>
          <w:rFonts w:ascii="Times New Roman" w:eastAsia="Times New Roman" w:hAnsi="Times New Roman" w:cs="Times New Roman"/>
          <w:bCs/>
          <w:lang w:eastAsia="lv-LV"/>
        </w:rPr>
        <w:t>.04.2019. saņemts SIA “</w:t>
      </w:r>
      <w:r>
        <w:rPr>
          <w:rFonts w:ascii="Times New Roman" w:eastAsia="Times New Roman" w:hAnsi="Times New Roman" w:cs="Times New Roman"/>
          <w:bCs/>
          <w:lang w:eastAsia="lv-LV"/>
        </w:rPr>
        <w:t>Ū.K.A</w:t>
      </w:r>
      <w:r>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iesniegums</w:t>
      </w:r>
      <w:r>
        <w:rPr>
          <w:rFonts w:ascii="Times New Roman" w:eastAsia="Times New Roman" w:hAnsi="Times New Roman" w:cs="Times New Roman"/>
          <w:bCs/>
          <w:lang w:eastAsia="lv-LV"/>
        </w:rPr>
        <w:t xml:space="preserve"> ar jautājum</w:t>
      </w:r>
      <w:r>
        <w:rPr>
          <w:rFonts w:ascii="Times New Roman" w:eastAsia="Times New Roman" w:hAnsi="Times New Roman" w:cs="Times New Roman"/>
          <w:bCs/>
          <w:lang w:eastAsia="lv-LV"/>
        </w:rPr>
        <w:t>iem</w:t>
      </w:r>
      <w:r>
        <w:rPr>
          <w:rFonts w:ascii="Times New Roman" w:eastAsia="Times New Roman" w:hAnsi="Times New Roman" w:cs="Times New Roman"/>
          <w:bCs/>
          <w:lang w:eastAsia="lv-LV"/>
        </w:rPr>
        <w:t>;</w:t>
      </w:r>
    </w:p>
    <w:p w14:paraId="3C24598B" w14:textId="51034E13" w:rsidR="008301CE" w:rsidRPr="007B2B6C" w:rsidRDefault="008301CE" w:rsidP="008301CE">
      <w:pPr>
        <w:spacing w:after="0" w:line="240" w:lineRule="auto"/>
        <w:ind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r>
        <w:rPr>
          <w:rFonts w:ascii="Times New Roman" w:eastAsia="Times New Roman" w:hAnsi="Times New Roman" w:cs="Times New Roman"/>
          <w:bCs/>
          <w:lang w:eastAsia="lv-LV"/>
        </w:rPr>
        <w:t>6</w:t>
      </w:r>
      <w:r>
        <w:rPr>
          <w:rFonts w:ascii="Times New Roman" w:eastAsia="Times New Roman" w:hAnsi="Times New Roman" w:cs="Times New Roman"/>
          <w:bCs/>
          <w:lang w:eastAsia="lv-LV"/>
        </w:rPr>
        <w:t>.04.2019. tika sniegta atbilde 1.3.8-1/</w:t>
      </w:r>
      <w:r>
        <w:rPr>
          <w:rFonts w:ascii="Times New Roman" w:eastAsia="Times New Roman" w:hAnsi="Times New Roman" w:cs="Times New Roman"/>
          <w:bCs/>
          <w:lang w:eastAsia="lv-LV"/>
        </w:rPr>
        <w:t>982</w:t>
      </w:r>
      <w:bookmarkStart w:id="2" w:name="_GoBack"/>
      <w:bookmarkEnd w:id="2"/>
      <w:r>
        <w:rPr>
          <w:rFonts w:ascii="Times New Roman" w:eastAsia="Times New Roman" w:hAnsi="Times New Roman" w:cs="Times New Roman"/>
          <w:bCs/>
          <w:lang w:eastAsia="lv-LV"/>
        </w:rPr>
        <w:t>, kura ievietota Siguldas novada pašvaldības tīmekļvietnē un EIS e-konkursu apakšsistēmā pie attiecīgā iepirkuma dokumentācijas</w:t>
      </w:r>
    </w:p>
    <w:p w14:paraId="14D2EFE6" w14:textId="77777777" w:rsidR="009048F5" w:rsidRPr="007B2B6C"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14:paraId="7B4A1089" w14:textId="77777777" w:rsidR="00452EF9" w:rsidRPr="007B2B6C" w:rsidRDefault="00452EF9" w:rsidP="00A27732">
      <w:pPr>
        <w:spacing w:after="0" w:line="240" w:lineRule="auto"/>
        <w:rPr>
          <w:rFonts w:ascii="Times New Roman" w:eastAsia="Times New Roman" w:hAnsi="Times New Roman" w:cs="Times New Roman"/>
          <w:lang w:eastAsia="lv-LV"/>
        </w:rPr>
      </w:pPr>
    </w:p>
    <w:p w14:paraId="63694AA2" w14:textId="77777777" w:rsidR="008B543B" w:rsidRPr="007B2B6C" w:rsidRDefault="004E55C6" w:rsidP="00A27732">
      <w:pPr>
        <w:spacing w:after="0" w:line="240" w:lineRule="auto"/>
        <w:rPr>
          <w:rFonts w:ascii="Times New Roman" w:hAnsi="Times New Roman" w:cs="Times New Roman"/>
        </w:rPr>
      </w:pPr>
      <w:r w:rsidRPr="007B2B6C">
        <w:rPr>
          <w:rFonts w:ascii="Times New Roman" w:eastAsia="Times New Roman" w:hAnsi="Times New Roman" w:cs="Times New Roman"/>
          <w:lang w:eastAsia="lv-LV"/>
        </w:rPr>
        <w:t>Iep</w:t>
      </w:r>
      <w:r w:rsidR="00114D6D" w:rsidRPr="007B2B6C">
        <w:rPr>
          <w:rFonts w:ascii="Times New Roman" w:eastAsia="Times New Roman" w:hAnsi="Times New Roman" w:cs="Times New Roman"/>
          <w:lang w:eastAsia="lv-LV"/>
        </w:rPr>
        <w:t>irkuma</w:t>
      </w:r>
      <w:r w:rsidR="00DB1689" w:rsidRPr="007B2B6C">
        <w:rPr>
          <w:rFonts w:ascii="Times New Roman" w:eastAsia="Times New Roman" w:hAnsi="Times New Roman" w:cs="Times New Roman"/>
          <w:lang w:eastAsia="lv-LV"/>
        </w:rPr>
        <w:t xml:space="preserve"> komisijas priekšsēdētāja</w:t>
      </w:r>
      <w:r w:rsidR="00E557AD" w:rsidRPr="007B2B6C">
        <w:rPr>
          <w:rFonts w:ascii="Times New Roman" w:eastAsia="Times New Roman" w:hAnsi="Times New Roman" w:cs="Times New Roman"/>
          <w:lang w:eastAsia="lv-LV"/>
        </w:rPr>
        <w:t xml:space="preserve"> </w:t>
      </w:r>
      <w:r w:rsidRPr="007B2B6C">
        <w:rPr>
          <w:rFonts w:ascii="Times New Roman" w:eastAsia="Times New Roman" w:hAnsi="Times New Roman" w:cs="Times New Roman"/>
          <w:lang w:eastAsia="lv-LV"/>
        </w:rPr>
        <w:tab/>
      </w:r>
      <w:r w:rsidR="00E557AD" w:rsidRPr="007B2B6C">
        <w:rPr>
          <w:rFonts w:ascii="Times New Roman" w:eastAsia="Times New Roman" w:hAnsi="Times New Roman" w:cs="Times New Roman"/>
          <w:lang w:eastAsia="lv-LV"/>
        </w:rPr>
        <w:t xml:space="preserve">                                                                              </w:t>
      </w:r>
      <w:r w:rsidR="00CC75CC" w:rsidRPr="007B2B6C">
        <w:rPr>
          <w:rFonts w:ascii="Times New Roman" w:eastAsia="Times New Roman" w:hAnsi="Times New Roman" w:cs="Times New Roman"/>
          <w:lang w:eastAsia="lv-LV"/>
        </w:rPr>
        <w:tab/>
      </w:r>
      <w:proofErr w:type="spellStart"/>
      <w:r w:rsidR="00E557AD" w:rsidRPr="007B2B6C">
        <w:rPr>
          <w:rFonts w:ascii="Times New Roman" w:eastAsia="Times New Roman" w:hAnsi="Times New Roman" w:cs="Times New Roman"/>
          <w:lang w:eastAsia="lv-LV"/>
        </w:rPr>
        <w:t>I.Zālīte</w:t>
      </w:r>
      <w:proofErr w:type="spellEnd"/>
    </w:p>
    <w:sectPr w:rsidR="008B543B" w:rsidRPr="007B2B6C" w:rsidSect="00E80C66">
      <w:headerReference w:type="even" r:id="rId14"/>
      <w:headerReference w:type="default" r:id="rId15"/>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CF76" w14:textId="77777777" w:rsidR="005105C5" w:rsidRDefault="005105C5">
      <w:pPr>
        <w:spacing w:after="0" w:line="240" w:lineRule="auto"/>
      </w:pPr>
      <w:r>
        <w:separator/>
      </w:r>
    </w:p>
  </w:endnote>
  <w:endnote w:type="continuationSeparator" w:id="0">
    <w:p w14:paraId="0951C7CE" w14:textId="77777777" w:rsidR="005105C5" w:rsidRDefault="0051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2183" w14:textId="77777777" w:rsidR="005105C5" w:rsidRDefault="005105C5">
      <w:pPr>
        <w:spacing w:after="0" w:line="240" w:lineRule="auto"/>
      </w:pPr>
      <w:r>
        <w:separator/>
      </w:r>
    </w:p>
  </w:footnote>
  <w:footnote w:type="continuationSeparator" w:id="0">
    <w:p w14:paraId="6D831B60" w14:textId="77777777" w:rsidR="005105C5" w:rsidRDefault="00510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6ECC"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33212" w14:textId="77777777" w:rsidR="005466C2" w:rsidRDefault="00510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8B88"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9EC">
      <w:rPr>
        <w:rStyle w:val="PageNumber"/>
        <w:noProof/>
      </w:rPr>
      <w:t>4</w:t>
    </w:r>
    <w:r>
      <w:rPr>
        <w:rStyle w:val="PageNumber"/>
      </w:rPr>
      <w:fldChar w:fldCharType="end"/>
    </w:r>
  </w:p>
  <w:p w14:paraId="0D10CBC8" w14:textId="77777777" w:rsidR="005466C2" w:rsidRDefault="00510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0524A"/>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877F7"/>
    <w:rsid w:val="0019127C"/>
    <w:rsid w:val="001951BA"/>
    <w:rsid w:val="001952BC"/>
    <w:rsid w:val="001A1372"/>
    <w:rsid w:val="001A4043"/>
    <w:rsid w:val="001B364F"/>
    <w:rsid w:val="001B3D29"/>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66812"/>
    <w:rsid w:val="00272963"/>
    <w:rsid w:val="00280DCA"/>
    <w:rsid w:val="00284689"/>
    <w:rsid w:val="00293DE8"/>
    <w:rsid w:val="002B044A"/>
    <w:rsid w:val="002C0187"/>
    <w:rsid w:val="002C3D37"/>
    <w:rsid w:val="002C5CEF"/>
    <w:rsid w:val="002C7F7C"/>
    <w:rsid w:val="002D1AE0"/>
    <w:rsid w:val="002E37A7"/>
    <w:rsid w:val="002E7C42"/>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501B"/>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D1D05"/>
    <w:rsid w:val="004D302C"/>
    <w:rsid w:val="004D6780"/>
    <w:rsid w:val="004E55C6"/>
    <w:rsid w:val="004F7BFD"/>
    <w:rsid w:val="005105C5"/>
    <w:rsid w:val="00516903"/>
    <w:rsid w:val="00523F86"/>
    <w:rsid w:val="00535A35"/>
    <w:rsid w:val="00537AB5"/>
    <w:rsid w:val="005710A5"/>
    <w:rsid w:val="00592F97"/>
    <w:rsid w:val="005B2A7B"/>
    <w:rsid w:val="005B2C2F"/>
    <w:rsid w:val="005B3D80"/>
    <w:rsid w:val="005B4C2A"/>
    <w:rsid w:val="005C77EC"/>
    <w:rsid w:val="005D233C"/>
    <w:rsid w:val="005D710F"/>
    <w:rsid w:val="005E3457"/>
    <w:rsid w:val="005E4529"/>
    <w:rsid w:val="005E75D7"/>
    <w:rsid w:val="005F7549"/>
    <w:rsid w:val="0060247C"/>
    <w:rsid w:val="00607329"/>
    <w:rsid w:val="00614BBD"/>
    <w:rsid w:val="00645CA6"/>
    <w:rsid w:val="00653CE7"/>
    <w:rsid w:val="006565B2"/>
    <w:rsid w:val="006810F7"/>
    <w:rsid w:val="00682094"/>
    <w:rsid w:val="006A1624"/>
    <w:rsid w:val="006B386B"/>
    <w:rsid w:val="006B5B78"/>
    <w:rsid w:val="006C4CA6"/>
    <w:rsid w:val="006D605C"/>
    <w:rsid w:val="006F57A2"/>
    <w:rsid w:val="00701D9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2241B"/>
    <w:rsid w:val="0082253F"/>
    <w:rsid w:val="008301CE"/>
    <w:rsid w:val="00837CD3"/>
    <w:rsid w:val="00843DF3"/>
    <w:rsid w:val="008453C4"/>
    <w:rsid w:val="00846DB8"/>
    <w:rsid w:val="00862222"/>
    <w:rsid w:val="00865553"/>
    <w:rsid w:val="00881A51"/>
    <w:rsid w:val="008835F0"/>
    <w:rsid w:val="00885F70"/>
    <w:rsid w:val="0088688B"/>
    <w:rsid w:val="00897F60"/>
    <w:rsid w:val="008B09FA"/>
    <w:rsid w:val="008B543B"/>
    <w:rsid w:val="008C2BFB"/>
    <w:rsid w:val="008E0DDA"/>
    <w:rsid w:val="00900CCE"/>
    <w:rsid w:val="009048F5"/>
    <w:rsid w:val="00905410"/>
    <w:rsid w:val="00925931"/>
    <w:rsid w:val="00936BE7"/>
    <w:rsid w:val="00947875"/>
    <w:rsid w:val="00954A72"/>
    <w:rsid w:val="009564FA"/>
    <w:rsid w:val="009709BE"/>
    <w:rsid w:val="00981FD8"/>
    <w:rsid w:val="00985A60"/>
    <w:rsid w:val="0099051E"/>
    <w:rsid w:val="009A33F6"/>
    <w:rsid w:val="009B1D1E"/>
    <w:rsid w:val="009D4165"/>
    <w:rsid w:val="009F2299"/>
    <w:rsid w:val="009F63A2"/>
    <w:rsid w:val="00A116F4"/>
    <w:rsid w:val="00A27732"/>
    <w:rsid w:val="00A32350"/>
    <w:rsid w:val="00A35B89"/>
    <w:rsid w:val="00A44019"/>
    <w:rsid w:val="00A462F3"/>
    <w:rsid w:val="00A73AAD"/>
    <w:rsid w:val="00A75E6F"/>
    <w:rsid w:val="00A80D31"/>
    <w:rsid w:val="00A863EE"/>
    <w:rsid w:val="00A87B54"/>
    <w:rsid w:val="00A91025"/>
    <w:rsid w:val="00A922A6"/>
    <w:rsid w:val="00A945DA"/>
    <w:rsid w:val="00A94A97"/>
    <w:rsid w:val="00A974FF"/>
    <w:rsid w:val="00AA412D"/>
    <w:rsid w:val="00AA569F"/>
    <w:rsid w:val="00AB5ADF"/>
    <w:rsid w:val="00AC2410"/>
    <w:rsid w:val="00AD3B90"/>
    <w:rsid w:val="00AF1DDF"/>
    <w:rsid w:val="00AF6406"/>
    <w:rsid w:val="00B22857"/>
    <w:rsid w:val="00B22DFE"/>
    <w:rsid w:val="00B23AC5"/>
    <w:rsid w:val="00B2445D"/>
    <w:rsid w:val="00B37C9D"/>
    <w:rsid w:val="00B4606A"/>
    <w:rsid w:val="00B76B9E"/>
    <w:rsid w:val="00B837BD"/>
    <w:rsid w:val="00B929EC"/>
    <w:rsid w:val="00B96E5F"/>
    <w:rsid w:val="00BA1B82"/>
    <w:rsid w:val="00BA47D6"/>
    <w:rsid w:val="00BA5BE9"/>
    <w:rsid w:val="00BC2E1F"/>
    <w:rsid w:val="00BD3ACA"/>
    <w:rsid w:val="00BF6CA2"/>
    <w:rsid w:val="00C164D7"/>
    <w:rsid w:val="00C2228A"/>
    <w:rsid w:val="00C22C0B"/>
    <w:rsid w:val="00C24FE9"/>
    <w:rsid w:val="00C3539E"/>
    <w:rsid w:val="00C4629C"/>
    <w:rsid w:val="00C54952"/>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41A1"/>
    <w:rsid w:val="00D25A05"/>
    <w:rsid w:val="00D34381"/>
    <w:rsid w:val="00D35487"/>
    <w:rsid w:val="00D41B50"/>
    <w:rsid w:val="00D431A9"/>
    <w:rsid w:val="00D844FC"/>
    <w:rsid w:val="00D93AD6"/>
    <w:rsid w:val="00D97A71"/>
    <w:rsid w:val="00DA5840"/>
    <w:rsid w:val="00DB1689"/>
    <w:rsid w:val="00DB1FB6"/>
    <w:rsid w:val="00DC79E0"/>
    <w:rsid w:val="00DE2F59"/>
    <w:rsid w:val="00DE5E4D"/>
    <w:rsid w:val="00DE6FCB"/>
    <w:rsid w:val="00DF4F7D"/>
    <w:rsid w:val="00E012F4"/>
    <w:rsid w:val="00E20146"/>
    <w:rsid w:val="00E23B46"/>
    <w:rsid w:val="00E40ADA"/>
    <w:rsid w:val="00E5187C"/>
    <w:rsid w:val="00E557AD"/>
    <w:rsid w:val="00E565A3"/>
    <w:rsid w:val="00E63B76"/>
    <w:rsid w:val="00E64874"/>
    <w:rsid w:val="00E746AC"/>
    <w:rsid w:val="00E80C66"/>
    <w:rsid w:val="00EA4516"/>
    <w:rsid w:val="00EA6417"/>
    <w:rsid w:val="00EB6A4B"/>
    <w:rsid w:val="00ED1B42"/>
    <w:rsid w:val="00EE0019"/>
    <w:rsid w:val="00EE27D5"/>
    <w:rsid w:val="00EE6D6C"/>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91A0"/>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styleId="UnresolvedMention">
    <w:name w:val="Unresolved Mention"/>
    <w:basedOn w:val="DefaultParagraphFont"/>
    <w:uiPriority w:val="99"/>
    <w:semiHidden/>
    <w:unhideWhenUsed/>
    <w:rsid w:val="00E23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ankcijas.k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eis.gov.lv/EKEIS/Supplier/Procurement/1999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35D2-022F-4963-A265-75439426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12949</Words>
  <Characters>7382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14</cp:revision>
  <cp:lastPrinted>2016-07-29T10:07:00Z</cp:lastPrinted>
  <dcterms:created xsi:type="dcterms:W3CDTF">2019-04-18T08:49:00Z</dcterms:created>
  <dcterms:modified xsi:type="dcterms:W3CDTF">2019-04-30T12:39:00Z</dcterms:modified>
</cp:coreProperties>
</file>