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F4E" w:rsidRPr="006B3900" w:rsidRDefault="007B0F4E" w:rsidP="007B0F4E">
      <w:pPr>
        <w:spacing w:after="0" w:line="240" w:lineRule="auto"/>
        <w:jc w:val="center"/>
        <w:rPr>
          <w:rFonts w:ascii="Times New Roman" w:eastAsia="Times New Roman" w:hAnsi="Times New Roman" w:cs="Times New Roman"/>
          <w:lang w:eastAsia="lv-LV"/>
        </w:rPr>
      </w:pPr>
      <w:r w:rsidRPr="006B3900">
        <w:rPr>
          <w:rFonts w:ascii="Times New Roman" w:eastAsia="Times New Roman" w:hAnsi="Times New Roman" w:cs="Times New Roman"/>
          <w:lang w:eastAsia="lv-LV"/>
        </w:rPr>
        <w:t>Siguldas novada pašvaldības (</w:t>
      </w:r>
      <w:proofErr w:type="spellStart"/>
      <w:r w:rsidRPr="006B3900">
        <w:rPr>
          <w:rFonts w:ascii="Times New Roman" w:eastAsia="Times New Roman" w:hAnsi="Times New Roman" w:cs="Times New Roman"/>
          <w:lang w:eastAsia="lv-LV"/>
        </w:rPr>
        <w:t>reģ</w:t>
      </w:r>
      <w:proofErr w:type="spellEnd"/>
      <w:r w:rsidRPr="006B3900">
        <w:rPr>
          <w:rFonts w:ascii="Times New Roman" w:eastAsia="Times New Roman" w:hAnsi="Times New Roman" w:cs="Times New Roman"/>
          <w:lang w:eastAsia="lv-LV"/>
        </w:rPr>
        <w:t>. Nr. 90000048152)</w:t>
      </w:r>
    </w:p>
    <w:p w:rsidR="007B0F4E" w:rsidRPr="006B3900" w:rsidRDefault="007B0F4E" w:rsidP="007B0F4E">
      <w:pPr>
        <w:spacing w:after="0" w:line="240" w:lineRule="auto"/>
        <w:jc w:val="center"/>
        <w:rPr>
          <w:rFonts w:ascii="Times New Roman" w:eastAsia="Times New Roman" w:hAnsi="Times New Roman" w:cs="Times New Roman"/>
          <w:lang w:eastAsia="lv-LV"/>
        </w:rPr>
      </w:pPr>
      <w:r w:rsidRPr="006B3900">
        <w:rPr>
          <w:rFonts w:ascii="Times New Roman" w:eastAsia="Times New Roman" w:hAnsi="Times New Roman" w:cs="Times New Roman"/>
          <w:lang w:eastAsia="lv-LV"/>
        </w:rPr>
        <w:t>Iepirkuma (pamatojoties uz PIL 10.panta pirmo daļu)</w:t>
      </w:r>
    </w:p>
    <w:p w:rsidR="007B0F4E" w:rsidRPr="006B3900" w:rsidRDefault="007B0F4E" w:rsidP="007B0F4E">
      <w:pPr>
        <w:spacing w:after="0" w:line="240" w:lineRule="auto"/>
        <w:jc w:val="center"/>
        <w:rPr>
          <w:rFonts w:ascii="Times New Roman" w:eastAsia="Times New Roman" w:hAnsi="Times New Roman" w:cs="Times New Roman"/>
          <w:i/>
          <w:color w:val="FF0000"/>
          <w:lang w:eastAsia="lv-LV"/>
        </w:rPr>
      </w:pPr>
    </w:p>
    <w:p w:rsidR="007B0F4E" w:rsidRPr="006B3900" w:rsidRDefault="007B0F4E" w:rsidP="007B0F4E">
      <w:pPr>
        <w:spacing w:after="0" w:line="240" w:lineRule="auto"/>
        <w:jc w:val="center"/>
        <w:rPr>
          <w:rFonts w:ascii="Times New Roman" w:hAnsi="Times New Roman" w:cs="Times New Roman"/>
          <w:b/>
          <w:bCs/>
          <w:sz w:val="28"/>
          <w:szCs w:val="28"/>
        </w:rPr>
      </w:pPr>
      <w:r w:rsidRPr="006B3900">
        <w:rPr>
          <w:rFonts w:ascii="Times New Roman" w:hAnsi="Times New Roman" w:cs="Times New Roman"/>
          <w:b/>
          <w:bCs/>
          <w:sz w:val="28"/>
          <w:szCs w:val="28"/>
        </w:rPr>
        <w:t>„</w:t>
      </w:r>
      <w:r w:rsidRPr="006B3900">
        <w:t xml:space="preserve"> </w:t>
      </w:r>
      <w:r w:rsidRPr="006B3900">
        <w:rPr>
          <w:rFonts w:ascii="Times New Roman" w:hAnsi="Times New Roman" w:cs="Times New Roman"/>
          <w:b/>
          <w:bCs/>
          <w:sz w:val="28"/>
          <w:szCs w:val="28"/>
        </w:rPr>
        <w:t>Ēdināšanas pakalpojuma sniegšana Siguldas novada izglītības iestādēs”</w:t>
      </w:r>
    </w:p>
    <w:p w:rsidR="007B0F4E" w:rsidRPr="006B3900" w:rsidRDefault="007B0F4E" w:rsidP="007B0F4E">
      <w:pPr>
        <w:spacing w:after="0" w:line="240" w:lineRule="auto"/>
        <w:jc w:val="center"/>
        <w:rPr>
          <w:rFonts w:ascii="Times New Roman" w:eastAsia="Times New Roman" w:hAnsi="Times New Roman" w:cs="Times New Roman"/>
          <w:bCs/>
          <w:sz w:val="24"/>
          <w:szCs w:val="24"/>
          <w:lang w:eastAsia="lv-LV"/>
        </w:rPr>
      </w:pPr>
      <w:r w:rsidRPr="006B3900">
        <w:rPr>
          <w:rFonts w:ascii="Times New Roman" w:eastAsia="Times New Roman" w:hAnsi="Times New Roman" w:cs="Times New Roman"/>
          <w:bCs/>
          <w:sz w:val="24"/>
          <w:szCs w:val="24"/>
          <w:lang w:eastAsia="lv-LV"/>
        </w:rPr>
        <w:t xml:space="preserve"> (identifikācijas Nr. SNP 2019/06/IZŅĒMUMS)</w:t>
      </w:r>
    </w:p>
    <w:p w:rsidR="007B0F4E" w:rsidRPr="006B3900" w:rsidRDefault="007B0F4E" w:rsidP="007B0F4E">
      <w:pPr>
        <w:spacing w:after="0" w:line="240" w:lineRule="auto"/>
        <w:jc w:val="center"/>
        <w:rPr>
          <w:rFonts w:ascii="Times New Roman" w:eastAsia="Times New Roman" w:hAnsi="Times New Roman" w:cs="Times New Roman"/>
          <w:sz w:val="28"/>
          <w:szCs w:val="28"/>
          <w:lang w:eastAsia="lv-LV"/>
        </w:rPr>
      </w:pPr>
      <w:r w:rsidRPr="006B3900">
        <w:rPr>
          <w:rFonts w:ascii="Times New Roman" w:eastAsia="Times New Roman" w:hAnsi="Times New Roman" w:cs="Times New Roman"/>
          <w:sz w:val="28"/>
          <w:szCs w:val="28"/>
          <w:lang w:eastAsia="lv-LV"/>
        </w:rPr>
        <w:t>Lēmums</w:t>
      </w:r>
    </w:p>
    <w:p w:rsidR="007B0F4E" w:rsidRPr="006B3900" w:rsidRDefault="007B0F4E" w:rsidP="007B0F4E">
      <w:pPr>
        <w:spacing w:after="0" w:line="240" w:lineRule="auto"/>
        <w:jc w:val="center"/>
        <w:rPr>
          <w:rFonts w:ascii="Times New Roman" w:eastAsia="Times New Roman" w:hAnsi="Times New Roman" w:cs="Times New Roman"/>
          <w:lang w:eastAsia="lv-LV"/>
        </w:rPr>
      </w:pPr>
    </w:p>
    <w:p w:rsidR="007B0F4E" w:rsidRPr="006B3900" w:rsidRDefault="007B0F4E" w:rsidP="007B0F4E">
      <w:pPr>
        <w:spacing w:after="0" w:line="240" w:lineRule="auto"/>
        <w:jc w:val="center"/>
        <w:rPr>
          <w:rFonts w:ascii="Times New Roman" w:eastAsia="Times New Roman" w:hAnsi="Times New Roman" w:cs="Times New Roman"/>
          <w:lang w:eastAsia="lv-LV"/>
        </w:rPr>
      </w:pPr>
      <w:r w:rsidRPr="006B3900">
        <w:rPr>
          <w:rFonts w:ascii="Times New Roman" w:eastAsia="Times New Roman" w:hAnsi="Times New Roman" w:cs="Times New Roman"/>
          <w:lang w:eastAsia="lv-LV"/>
        </w:rPr>
        <w:t>Siguldā</w:t>
      </w:r>
    </w:p>
    <w:p w:rsidR="007B0F4E" w:rsidRPr="006B3900" w:rsidRDefault="007B0F4E" w:rsidP="007B0F4E">
      <w:pPr>
        <w:spacing w:after="0" w:line="240" w:lineRule="auto"/>
        <w:rPr>
          <w:rFonts w:ascii="Times New Roman" w:eastAsia="Times New Roman" w:hAnsi="Times New Roman" w:cs="Times New Roman"/>
          <w:sz w:val="24"/>
          <w:szCs w:val="24"/>
          <w:lang w:eastAsia="lv-LV"/>
        </w:rPr>
      </w:pPr>
    </w:p>
    <w:p w:rsidR="007B0F4E" w:rsidRPr="006B3900" w:rsidRDefault="007B0F4E" w:rsidP="007B0F4E">
      <w:pPr>
        <w:spacing w:after="0" w:line="240" w:lineRule="auto"/>
        <w:rPr>
          <w:rFonts w:ascii="Times New Roman" w:eastAsia="Times New Roman" w:hAnsi="Times New Roman" w:cs="Times New Roman"/>
          <w:lang w:val="en-GB" w:eastAsia="lv-LV"/>
        </w:rPr>
      </w:pPr>
      <w:r w:rsidRPr="006B3900">
        <w:rPr>
          <w:rFonts w:ascii="Times New Roman" w:eastAsia="Times New Roman" w:hAnsi="Times New Roman" w:cs="Times New Roman"/>
          <w:lang w:val="en-GB" w:eastAsia="lv-LV"/>
        </w:rPr>
        <w:t>2019</w:t>
      </w:r>
      <w:r w:rsidRPr="006B3900">
        <w:rPr>
          <w:rFonts w:ascii="Times New Roman" w:eastAsia="Times New Roman" w:hAnsi="Times New Roman" w:cs="Times New Roman"/>
          <w:lang w:eastAsia="lv-LV"/>
        </w:rPr>
        <w:t>. gada 2</w:t>
      </w:r>
      <w:r w:rsidR="00CA7C73">
        <w:rPr>
          <w:rFonts w:ascii="Times New Roman" w:eastAsia="Times New Roman" w:hAnsi="Times New Roman" w:cs="Times New Roman"/>
          <w:lang w:eastAsia="lv-LV"/>
        </w:rPr>
        <w:t>4</w:t>
      </w:r>
      <w:r w:rsidRPr="006B3900">
        <w:rPr>
          <w:rFonts w:ascii="Times New Roman" w:eastAsia="Times New Roman" w:hAnsi="Times New Roman" w:cs="Times New Roman"/>
          <w:lang w:eastAsia="lv-LV"/>
        </w:rPr>
        <w:t>. jūlijā</w:t>
      </w:r>
    </w:p>
    <w:p w:rsidR="007B0F4E" w:rsidRPr="006B3900" w:rsidRDefault="007B0F4E" w:rsidP="007B0F4E">
      <w:pPr>
        <w:spacing w:after="0" w:line="240" w:lineRule="auto"/>
        <w:jc w:val="both"/>
        <w:rPr>
          <w:rFonts w:ascii="Times New Roman" w:eastAsia="Times New Roman" w:hAnsi="Times New Roman" w:cs="Times New Roman"/>
          <w:lang w:eastAsia="lv-LV"/>
        </w:rPr>
      </w:pPr>
    </w:p>
    <w:p w:rsidR="007B0F4E" w:rsidRPr="006B3900" w:rsidRDefault="007B0F4E" w:rsidP="007B0F4E">
      <w:pPr>
        <w:numPr>
          <w:ilvl w:val="0"/>
          <w:numId w:val="1"/>
        </w:numPr>
        <w:spacing w:after="0" w:line="240" w:lineRule="auto"/>
        <w:jc w:val="both"/>
        <w:rPr>
          <w:rFonts w:ascii="Times New Roman" w:eastAsia="Times New Roman" w:hAnsi="Times New Roman" w:cs="Times New Roman"/>
          <w:lang w:eastAsia="lv-LV"/>
        </w:rPr>
      </w:pPr>
      <w:r w:rsidRPr="006B3900">
        <w:rPr>
          <w:rFonts w:ascii="Times New Roman" w:eastAsia="Times New Roman" w:hAnsi="Times New Roman" w:cs="Times New Roman"/>
          <w:b/>
          <w:lang w:eastAsia="lv-LV"/>
        </w:rPr>
        <w:t>Identifikācijas Nr. –</w:t>
      </w:r>
      <w:r w:rsidRPr="006B3900">
        <w:rPr>
          <w:rFonts w:ascii="Times New Roman" w:eastAsia="Times New Roman" w:hAnsi="Times New Roman" w:cs="Times New Roman"/>
          <w:lang w:eastAsia="lv-LV"/>
        </w:rPr>
        <w:t xml:space="preserve"> </w:t>
      </w:r>
      <w:r w:rsidRPr="006B3900">
        <w:rPr>
          <w:rFonts w:ascii="Times New Roman" w:eastAsia="Times New Roman" w:hAnsi="Times New Roman" w:cs="Times New Roman"/>
          <w:bCs/>
          <w:lang w:eastAsia="lv-LV"/>
        </w:rPr>
        <w:t>SNP 2019/06/IZŅĒMUMS</w:t>
      </w:r>
    </w:p>
    <w:p w:rsidR="007B0F4E" w:rsidRPr="006B3900" w:rsidRDefault="007B0F4E" w:rsidP="007B0F4E">
      <w:pPr>
        <w:numPr>
          <w:ilvl w:val="0"/>
          <w:numId w:val="1"/>
        </w:numPr>
        <w:spacing w:after="0" w:line="240" w:lineRule="auto"/>
        <w:jc w:val="both"/>
        <w:rPr>
          <w:rFonts w:ascii="Times New Roman" w:eastAsia="Times New Roman" w:hAnsi="Times New Roman" w:cs="Times New Roman"/>
          <w:lang w:eastAsia="lv-LV"/>
        </w:rPr>
      </w:pPr>
      <w:r w:rsidRPr="006B3900">
        <w:rPr>
          <w:rFonts w:ascii="Times New Roman" w:eastAsia="Times New Roman" w:hAnsi="Times New Roman" w:cs="Times New Roman"/>
          <w:b/>
          <w:lang w:eastAsia="lv-LV"/>
        </w:rPr>
        <w:t xml:space="preserve">Datums, kad paziņojums ievietots internetā </w:t>
      </w:r>
      <w:r w:rsidRPr="006B3900">
        <w:rPr>
          <w:rFonts w:ascii="Times New Roman" w:eastAsia="Times New Roman" w:hAnsi="Times New Roman" w:cs="Times New Roman"/>
          <w:lang w:eastAsia="lv-LV"/>
        </w:rPr>
        <w:t>(</w:t>
      </w:r>
      <w:hyperlink r:id="rId7" w:history="1">
        <w:r w:rsidRPr="006B3900">
          <w:rPr>
            <w:rFonts w:ascii="Times New Roman" w:eastAsia="Times New Roman" w:hAnsi="Times New Roman" w:cs="Times New Roman"/>
            <w:color w:val="0000FF"/>
            <w:u w:val="single"/>
            <w:lang w:eastAsia="lv-LV"/>
          </w:rPr>
          <w:t>www.iub.gov.lv</w:t>
        </w:r>
      </w:hyperlink>
      <w:r w:rsidRPr="006B3900">
        <w:rPr>
          <w:rFonts w:ascii="Times New Roman" w:eastAsia="Times New Roman" w:hAnsi="Times New Roman" w:cs="Times New Roman"/>
          <w:lang w:eastAsia="lv-LV"/>
        </w:rPr>
        <w:t>)</w:t>
      </w:r>
      <w:r w:rsidRPr="006B3900">
        <w:rPr>
          <w:rFonts w:ascii="Times New Roman" w:eastAsia="Times New Roman" w:hAnsi="Times New Roman" w:cs="Times New Roman"/>
          <w:b/>
          <w:lang w:eastAsia="lv-LV"/>
        </w:rPr>
        <w:t xml:space="preserve"> –</w:t>
      </w:r>
      <w:r w:rsidRPr="006B3900">
        <w:rPr>
          <w:rFonts w:ascii="Times New Roman" w:eastAsia="Times New Roman" w:hAnsi="Times New Roman" w:cs="Times New Roman"/>
          <w:lang w:eastAsia="lv-LV"/>
        </w:rPr>
        <w:t xml:space="preserve"> 24.05.2019.</w:t>
      </w:r>
    </w:p>
    <w:p w:rsidR="007B0F4E" w:rsidRPr="006B3900" w:rsidRDefault="007B0F4E" w:rsidP="007B0F4E">
      <w:pPr>
        <w:spacing w:after="0" w:line="240" w:lineRule="auto"/>
        <w:ind w:left="360"/>
        <w:jc w:val="both"/>
        <w:rPr>
          <w:rFonts w:ascii="Times New Roman" w:eastAsia="Times New Roman" w:hAnsi="Times New Roman" w:cs="Times New Roman"/>
          <w:lang w:eastAsia="lv-LV"/>
        </w:rPr>
      </w:pPr>
      <w:r w:rsidRPr="006B3900">
        <w:rPr>
          <w:rFonts w:ascii="Times New Roman" w:eastAsia="Times New Roman" w:hAnsi="Times New Roman" w:cs="Times New Roman"/>
          <w:lang w:eastAsia="lv-LV"/>
        </w:rPr>
        <w:t xml:space="preserve">Publikācija EIS e-konkursu apakšsistēmā: </w:t>
      </w:r>
      <w:hyperlink r:id="rId8" w:history="1">
        <w:r w:rsidR="007D4358" w:rsidRPr="009E6BFF">
          <w:rPr>
            <w:rStyle w:val="Hyperlink"/>
            <w:rFonts w:ascii="Times New Roman" w:eastAsia="Times New Roman" w:hAnsi="Times New Roman" w:cs="Times New Roman"/>
            <w:lang w:eastAsia="lv-LV"/>
          </w:rPr>
          <w:t>https://www.eis.gov.lv/EKEIS/Supplier/Procurement/22077</w:t>
        </w:r>
      </w:hyperlink>
      <w:r w:rsidR="007D4358">
        <w:rPr>
          <w:rFonts w:ascii="Times New Roman" w:eastAsia="Times New Roman" w:hAnsi="Times New Roman" w:cs="Times New Roman"/>
          <w:lang w:eastAsia="lv-LV"/>
        </w:rPr>
        <w:t xml:space="preserve"> </w:t>
      </w:r>
      <w:r w:rsidRPr="006B3900">
        <w:rPr>
          <w:rFonts w:ascii="Times New Roman" w:eastAsia="Times New Roman" w:hAnsi="Times New Roman" w:cs="Times New Roman"/>
          <w:lang w:eastAsia="lv-LV"/>
        </w:rPr>
        <w:t>-</w:t>
      </w:r>
      <w:r w:rsidR="007D4358">
        <w:rPr>
          <w:rFonts w:ascii="Times New Roman" w:eastAsia="Times New Roman" w:hAnsi="Times New Roman" w:cs="Times New Roman"/>
          <w:lang w:eastAsia="lv-LV"/>
        </w:rPr>
        <w:t xml:space="preserve"> </w:t>
      </w:r>
      <w:r w:rsidRPr="006B3900">
        <w:rPr>
          <w:rFonts w:ascii="Times New Roman" w:eastAsia="Times New Roman" w:hAnsi="Times New Roman" w:cs="Times New Roman"/>
          <w:lang w:eastAsia="lv-LV"/>
        </w:rPr>
        <w:t>24.05.2019.</w:t>
      </w:r>
    </w:p>
    <w:p w:rsidR="007B0F4E" w:rsidRPr="006B3900" w:rsidRDefault="007B0F4E" w:rsidP="007B0F4E">
      <w:pPr>
        <w:spacing w:after="0" w:line="240" w:lineRule="auto"/>
        <w:ind w:left="360"/>
        <w:jc w:val="both"/>
        <w:rPr>
          <w:rFonts w:ascii="Times New Roman" w:eastAsia="Times New Roman" w:hAnsi="Times New Roman" w:cs="Times New Roman"/>
          <w:lang w:eastAsia="lv-LV"/>
        </w:rPr>
      </w:pPr>
      <w:r w:rsidRPr="006B3900">
        <w:rPr>
          <w:rFonts w:ascii="Times New Roman" w:eastAsia="Times New Roman" w:hAnsi="Times New Roman" w:cs="Times New Roman"/>
          <w:lang w:eastAsia="lv-LV"/>
        </w:rPr>
        <w:t xml:space="preserve">Iepirkuma Nolikums ievietots Siguldas novada pašvaldības tīmekļvietnē </w:t>
      </w:r>
      <w:hyperlink r:id="rId9" w:history="1">
        <w:r w:rsidRPr="006B3900">
          <w:rPr>
            <w:rFonts w:ascii="Times New Roman" w:eastAsia="Times New Roman" w:hAnsi="Times New Roman" w:cs="Times New Roman"/>
            <w:color w:val="0000FF"/>
            <w:u w:val="single"/>
            <w:lang w:eastAsia="lv-LV"/>
          </w:rPr>
          <w:t>www.sigulda.lv</w:t>
        </w:r>
      </w:hyperlink>
      <w:r w:rsidRPr="006B3900">
        <w:rPr>
          <w:rFonts w:ascii="Times New Roman" w:eastAsia="Times New Roman" w:hAnsi="Times New Roman" w:cs="Times New Roman"/>
          <w:lang w:eastAsia="lv-LV"/>
        </w:rPr>
        <w:t xml:space="preserve"> – 24.05.2019.</w:t>
      </w:r>
    </w:p>
    <w:p w:rsidR="007B0F4E" w:rsidRPr="006B3900" w:rsidRDefault="007B0F4E" w:rsidP="007B0F4E">
      <w:pPr>
        <w:numPr>
          <w:ilvl w:val="0"/>
          <w:numId w:val="1"/>
        </w:numPr>
        <w:spacing w:after="0" w:line="240" w:lineRule="auto"/>
        <w:ind w:right="-382"/>
        <w:jc w:val="both"/>
        <w:rPr>
          <w:rFonts w:ascii="Times New Roman" w:eastAsia="Times New Roman" w:hAnsi="Times New Roman" w:cs="Times New Roman"/>
          <w:lang w:eastAsia="lv-LV"/>
        </w:rPr>
      </w:pPr>
      <w:r w:rsidRPr="006B3900">
        <w:rPr>
          <w:rFonts w:ascii="Times New Roman" w:eastAsia="Times New Roman" w:hAnsi="Times New Roman" w:cs="Times New Roman"/>
          <w:b/>
          <w:lang w:eastAsia="lv-LV"/>
        </w:rPr>
        <w:t>Pasūtītāja nosaukums -</w:t>
      </w:r>
      <w:r w:rsidRPr="006B3900">
        <w:rPr>
          <w:rFonts w:ascii="Times New Roman" w:eastAsia="Times New Roman" w:hAnsi="Times New Roman" w:cs="Times New Roman"/>
          <w:lang w:eastAsia="lv-LV"/>
        </w:rPr>
        <w:t xml:space="preserve"> Siguldas novada pašvaldība, Pils iela 16, Sigulda, Siguldas nov., LV-2150.</w:t>
      </w:r>
    </w:p>
    <w:p w:rsidR="007B0F4E" w:rsidRPr="006B3900" w:rsidRDefault="007B0F4E" w:rsidP="007B0F4E">
      <w:pPr>
        <w:numPr>
          <w:ilvl w:val="0"/>
          <w:numId w:val="1"/>
        </w:numPr>
        <w:spacing w:after="0" w:line="240" w:lineRule="auto"/>
        <w:jc w:val="both"/>
        <w:rPr>
          <w:rFonts w:ascii="Times New Roman" w:eastAsia="Times New Roman" w:hAnsi="Times New Roman" w:cs="Times New Roman"/>
          <w:b/>
          <w:lang w:eastAsia="lv-LV"/>
        </w:rPr>
      </w:pPr>
      <w:r w:rsidRPr="006B3900">
        <w:rPr>
          <w:rFonts w:ascii="Times New Roman" w:eastAsia="Times New Roman" w:hAnsi="Times New Roman" w:cs="Times New Roman"/>
          <w:b/>
          <w:lang w:eastAsia="lv-LV"/>
        </w:rPr>
        <w:t>Iepirkumu komisijas sastāvs un tās izveidošanas pamatojums:</w:t>
      </w:r>
    </w:p>
    <w:p w:rsidR="007B0F4E" w:rsidRPr="007D4358" w:rsidRDefault="007B0F4E" w:rsidP="007B0F4E">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rPr>
      </w:pPr>
      <w:r w:rsidRPr="007D4358">
        <w:rPr>
          <w:rFonts w:ascii="Times New Roman" w:eastAsia="Times New Roman" w:hAnsi="Times New Roman" w:cs="Times New Roman"/>
          <w:color w:val="000000"/>
        </w:rPr>
        <w:t>Iepirkuma komisijas priekšsēdētāja</w:t>
      </w:r>
      <w:r w:rsidRPr="007D4358">
        <w:rPr>
          <w:rFonts w:ascii="Times New Roman" w:eastAsia="Times New Roman" w:hAnsi="Times New Roman" w:cs="Times New Roman"/>
          <w:color w:val="000000"/>
        </w:rPr>
        <w:tab/>
      </w:r>
      <w:r w:rsidRPr="007D4358">
        <w:rPr>
          <w:rFonts w:ascii="Times New Roman" w:eastAsia="Times New Roman" w:hAnsi="Times New Roman" w:cs="Times New Roman"/>
          <w:color w:val="000000"/>
        </w:rPr>
        <w:tab/>
      </w:r>
      <w:r w:rsidRPr="007D4358">
        <w:rPr>
          <w:rFonts w:ascii="Times New Roman" w:eastAsia="Times New Roman" w:hAnsi="Times New Roman" w:cs="Times New Roman"/>
          <w:color w:val="000000"/>
        </w:rPr>
        <w:tab/>
      </w:r>
      <w:r w:rsidRPr="007D4358">
        <w:rPr>
          <w:rFonts w:ascii="Times New Roman" w:eastAsia="Times New Roman" w:hAnsi="Times New Roman" w:cs="Times New Roman"/>
          <w:color w:val="000000"/>
        </w:rPr>
        <w:tab/>
        <w:t>Inga Zālīte</w:t>
      </w:r>
    </w:p>
    <w:p w:rsidR="007B0F4E" w:rsidRPr="007D4358" w:rsidRDefault="007B0F4E" w:rsidP="007B0F4E">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rPr>
      </w:pPr>
      <w:r w:rsidRPr="007D4358">
        <w:rPr>
          <w:rFonts w:ascii="Times New Roman" w:eastAsia="Times New Roman" w:hAnsi="Times New Roman" w:cs="Times New Roman"/>
          <w:color w:val="000000"/>
        </w:rPr>
        <w:t xml:space="preserve">Iepirkuma komisijas priekšsēdētājas vietniece </w:t>
      </w:r>
      <w:r w:rsidRPr="007D4358">
        <w:rPr>
          <w:rFonts w:ascii="Times New Roman" w:eastAsia="Times New Roman" w:hAnsi="Times New Roman" w:cs="Times New Roman"/>
          <w:color w:val="000000"/>
        </w:rPr>
        <w:tab/>
      </w:r>
      <w:r w:rsidRPr="007D4358">
        <w:rPr>
          <w:rFonts w:ascii="Times New Roman" w:eastAsia="Times New Roman" w:hAnsi="Times New Roman" w:cs="Times New Roman"/>
          <w:color w:val="000000"/>
        </w:rPr>
        <w:tab/>
      </w:r>
      <w:r w:rsidRPr="007D4358">
        <w:rPr>
          <w:rFonts w:ascii="Times New Roman" w:eastAsia="Times New Roman" w:hAnsi="Times New Roman" w:cs="Times New Roman"/>
          <w:color w:val="000000"/>
        </w:rPr>
        <w:tab/>
        <w:t xml:space="preserve">Rudīte </w:t>
      </w:r>
      <w:proofErr w:type="spellStart"/>
      <w:r w:rsidRPr="007D4358">
        <w:rPr>
          <w:rFonts w:ascii="Times New Roman" w:eastAsia="Times New Roman" w:hAnsi="Times New Roman" w:cs="Times New Roman"/>
          <w:color w:val="000000"/>
        </w:rPr>
        <w:t>Bete</w:t>
      </w:r>
      <w:proofErr w:type="spellEnd"/>
    </w:p>
    <w:p w:rsidR="007B0F4E" w:rsidRPr="007D4358" w:rsidRDefault="007B0F4E" w:rsidP="007B0F4E">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rPr>
      </w:pPr>
      <w:r w:rsidRPr="007D4358">
        <w:rPr>
          <w:rFonts w:ascii="Times New Roman" w:eastAsia="Times New Roman" w:hAnsi="Times New Roman" w:cs="Times New Roman"/>
          <w:color w:val="000000"/>
        </w:rPr>
        <w:t>Komisijas locekļi</w:t>
      </w:r>
      <w:r w:rsidRPr="007D4358">
        <w:rPr>
          <w:rFonts w:ascii="Times New Roman" w:eastAsia="Times New Roman" w:hAnsi="Times New Roman" w:cs="Times New Roman"/>
          <w:color w:val="000000"/>
        </w:rPr>
        <w:tab/>
      </w:r>
      <w:r w:rsidRPr="007D4358">
        <w:rPr>
          <w:rFonts w:ascii="Times New Roman" w:eastAsia="Times New Roman" w:hAnsi="Times New Roman" w:cs="Times New Roman"/>
          <w:color w:val="000000"/>
        </w:rPr>
        <w:tab/>
      </w:r>
      <w:r w:rsidRPr="007D4358">
        <w:rPr>
          <w:rFonts w:ascii="Times New Roman" w:eastAsia="Times New Roman" w:hAnsi="Times New Roman" w:cs="Times New Roman"/>
          <w:color w:val="000000"/>
        </w:rPr>
        <w:tab/>
      </w:r>
      <w:r w:rsidRPr="007D4358">
        <w:rPr>
          <w:rFonts w:ascii="Times New Roman" w:eastAsia="Times New Roman" w:hAnsi="Times New Roman" w:cs="Times New Roman"/>
          <w:color w:val="000000"/>
        </w:rPr>
        <w:tab/>
      </w:r>
      <w:r w:rsidRPr="007D4358">
        <w:rPr>
          <w:rFonts w:ascii="Times New Roman" w:eastAsia="Times New Roman" w:hAnsi="Times New Roman" w:cs="Times New Roman"/>
          <w:color w:val="000000"/>
        </w:rPr>
        <w:tab/>
      </w:r>
      <w:r w:rsidRPr="007D4358">
        <w:rPr>
          <w:rFonts w:ascii="Times New Roman" w:eastAsia="Times New Roman" w:hAnsi="Times New Roman" w:cs="Times New Roman"/>
          <w:color w:val="000000"/>
        </w:rPr>
        <w:tab/>
      </w:r>
      <w:r w:rsidRPr="007D4358">
        <w:rPr>
          <w:rFonts w:ascii="Times New Roman" w:eastAsia="Times New Roman" w:hAnsi="Times New Roman" w:cs="Times New Roman"/>
          <w:color w:val="000000"/>
        </w:rPr>
        <w:tab/>
        <w:t xml:space="preserve">Anita </w:t>
      </w:r>
      <w:proofErr w:type="spellStart"/>
      <w:r w:rsidRPr="007D4358">
        <w:rPr>
          <w:rFonts w:ascii="Times New Roman" w:eastAsia="Times New Roman" w:hAnsi="Times New Roman" w:cs="Times New Roman"/>
          <w:color w:val="000000"/>
        </w:rPr>
        <w:t>Strautmane</w:t>
      </w:r>
      <w:proofErr w:type="spellEnd"/>
    </w:p>
    <w:p w:rsidR="007B0F4E" w:rsidRPr="007D4358" w:rsidRDefault="007B0F4E" w:rsidP="007B0F4E">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rPr>
      </w:pPr>
      <w:r w:rsidRPr="007D4358">
        <w:rPr>
          <w:rFonts w:ascii="Times New Roman" w:eastAsia="Times New Roman" w:hAnsi="Times New Roman" w:cs="Times New Roman"/>
          <w:color w:val="000000"/>
        </w:rPr>
        <w:tab/>
      </w:r>
      <w:r w:rsidRPr="007D4358">
        <w:rPr>
          <w:rFonts w:ascii="Times New Roman" w:eastAsia="Times New Roman" w:hAnsi="Times New Roman" w:cs="Times New Roman"/>
          <w:color w:val="000000"/>
        </w:rPr>
        <w:tab/>
      </w:r>
      <w:r w:rsidRPr="007D4358">
        <w:rPr>
          <w:rFonts w:ascii="Times New Roman" w:eastAsia="Times New Roman" w:hAnsi="Times New Roman" w:cs="Times New Roman"/>
          <w:color w:val="000000"/>
        </w:rPr>
        <w:tab/>
      </w:r>
      <w:r w:rsidRPr="007D4358">
        <w:rPr>
          <w:rFonts w:ascii="Times New Roman" w:eastAsia="Times New Roman" w:hAnsi="Times New Roman" w:cs="Times New Roman"/>
          <w:color w:val="000000"/>
        </w:rPr>
        <w:tab/>
      </w:r>
      <w:r w:rsidRPr="007D4358">
        <w:rPr>
          <w:rFonts w:ascii="Times New Roman" w:eastAsia="Times New Roman" w:hAnsi="Times New Roman" w:cs="Times New Roman"/>
          <w:color w:val="000000"/>
        </w:rPr>
        <w:tab/>
      </w:r>
      <w:r w:rsidRPr="007D4358">
        <w:rPr>
          <w:rFonts w:ascii="Times New Roman" w:eastAsia="Times New Roman" w:hAnsi="Times New Roman" w:cs="Times New Roman"/>
          <w:color w:val="000000"/>
        </w:rPr>
        <w:tab/>
      </w:r>
      <w:r w:rsidRPr="007D4358">
        <w:rPr>
          <w:rFonts w:ascii="Times New Roman" w:eastAsia="Times New Roman" w:hAnsi="Times New Roman" w:cs="Times New Roman"/>
          <w:color w:val="000000"/>
        </w:rPr>
        <w:tab/>
      </w:r>
      <w:r w:rsidRPr="007D4358">
        <w:rPr>
          <w:rFonts w:ascii="Times New Roman" w:eastAsia="Times New Roman" w:hAnsi="Times New Roman" w:cs="Times New Roman"/>
          <w:color w:val="000000"/>
        </w:rPr>
        <w:tab/>
      </w:r>
      <w:r w:rsidRPr="007D4358">
        <w:rPr>
          <w:rFonts w:ascii="Times New Roman" w:eastAsia="Times New Roman" w:hAnsi="Times New Roman" w:cs="Times New Roman"/>
          <w:color w:val="000000"/>
        </w:rPr>
        <w:tab/>
        <w:t>Līga Landsberga</w:t>
      </w:r>
    </w:p>
    <w:p w:rsidR="007B0F4E" w:rsidRPr="007D4358" w:rsidRDefault="007B0F4E" w:rsidP="007B0F4E">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rPr>
      </w:pPr>
      <w:r w:rsidRPr="007D4358">
        <w:rPr>
          <w:rFonts w:ascii="Times New Roman" w:eastAsia="Times New Roman" w:hAnsi="Times New Roman" w:cs="Times New Roman"/>
          <w:color w:val="000000"/>
        </w:rPr>
        <w:tab/>
      </w:r>
      <w:r w:rsidRPr="007D4358">
        <w:rPr>
          <w:rFonts w:ascii="Times New Roman" w:eastAsia="Times New Roman" w:hAnsi="Times New Roman" w:cs="Times New Roman"/>
          <w:color w:val="000000"/>
        </w:rPr>
        <w:tab/>
      </w:r>
      <w:r w:rsidRPr="007D4358">
        <w:rPr>
          <w:rFonts w:ascii="Times New Roman" w:eastAsia="Times New Roman" w:hAnsi="Times New Roman" w:cs="Times New Roman"/>
          <w:color w:val="000000"/>
        </w:rPr>
        <w:tab/>
      </w:r>
      <w:r w:rsidRPr="007D4358">
        <w:rPr>
          <w:rFonts w:ascii="Times New Roman" w:eastAsia="Times New Roman" w:hAnsi="Times New Roman" w:cs="Times New Roman"/>
          <w:color w:val="000000"/>
        </w:rPr>
        <w:tab/>
      </w:r>
      <w:r w:rsidRPr="007D4358">
        <w:rPr>
          <w:rFonts w:ascii="Times New Roman" w:eastAsia="Times New Roman" w:hAnsi="Times New Roman" w:cs="Times New Roman"/>
          <w:color w:val="000000"/>
        </w:rPr>
        <w:tab/>
      </w:r>
      <w:r w:rsidRPr="007D4358">
        <w:rPr>
          <w:rFonts w:ascii="Times New Roman" w:eastAsia="Times New Roman" w:hAnsi="Times New Roman" w:cs="Times New Roman"/>
          <w:color w:val="000000"/>
        </w:rPr>
        <w:tab/>
      </w:r>
      <w:r w:rsidRPr="007D4358">
        <w:rPr>
          <w:rFonts w:ascii="Times New Roman" w:eastAsia="Times New Roman" w:hAnsi="Times New Roman" w:cs="Times New Roman"/>
          <w:color w:val="000000"/>
        </w:rPr>
        <w:tab/>
      </w:r>
      <w:r w:rsidRPr="007D4358">
        <w:rPr>
          <w:rFonts w:ascii="Times New Roman" w:eastAsia="Times New Roman" w:hAnsi="Times New Roman" w:cs="Times New Roman"/>
          <w:color w:val="000000"/>
        </w:rPr>
        <w:tab/>
      </w:r>
      <w:r w:rsidRPr="007D4358">
        <w:rPr>
          <w:rFonts w:ascii="Times New Roman" w:eastAsia="Times New Roman" w:hAnsi="Times New Roman" w:cs="Times New Roman"/>
          <w:color w:val="000000"/>
        </w:rPr>
        <w:tab/>
        <w:t>Andis Ozoliņš</w:t>
      </w:r>
    </w:p>
    <w:p w:rsidR="007B0F4E" w:rsidRPr="007D4358" w:rsidRDefault="007B0F4E" w:rsidP="007B0F4E">
      <w:pPr>
        <w:pBdr>
          <w:top w:val="nil"/>
          <w:left w:val="nil"/>
          <w:bottom w:val="nil"/>
          <w:right w:val="nil"/>
          <w:between w:val="nil"/>
        </w:pBdr>
        <w:spacing w:after="0" w:line="240" w:lineRule="auto"/>
        <w:ind w:left="6192" w:firstLine="288"/>
        <w:jc w:val="both"/>
        <w:rPr>
          <w:rFonts w:ascii="Times New Roman" w:eastAsia="Times New Roman" w:hAnsi="Times New Roman" w:cs="Times New Roman"/>
          <w:i/>
          <w:color w:val="FF0000"/>
        </w:rPr>
      </w:pPr>
      <w:r w:rsidRPr="007D4358">
        <w:rPr>
          <w:rFonts w:ascii="Times New Roman" w:eastAsia="Times New Roman" w:hAnsi="Times New Roman" w:cs="Times New Roman"/>
          <w:color w:val="000000"/>
        </w:rPr>
        <w:t xml:space="preserve">Signe </w:t>
      </w:r>
      <w:proofErr w:type="spellStart"/>
      <w:r w:rsidRPr="007D4358">
        <w:rPr>
          <w:rFonts w:ascii="Times New Roman" w:eastAsia="Times New Roman" w:hAnsi="Times New Roman" w:cs="Times New Roman"/>
          <w:color w:val="000000"/>
        </w:rPr>
        <w:t>Pavasare</w:t>
      </w:r>
      <w:proofErr w:type="spellEnd"/>
    </w:p>
    <w:p w:rsidR="007B0F4E" w:rsidRPr="007D4358" w:rsidRDefault="007B0F4E" w:rsidP="007B0F4E">
      <w:pPr>
        <w:pBdr>
          <w:top w:val="nil"/>
          <w:left w:val="nil"/>
          <w:bottom w:val="nil"/>
          <w:right w:val="nil"/>
          <w:between w:val="nil"/>
        </w:pBdr>
        <w:spacing w:after="0" w:line="240" w:lineRule="auto"/>
        <w:ind w:left="426"/>
        <w:jc w:val="both"/>
        <w:rPr>
          <w:rFonts w:ascii="Times New Roman" w:hAnsi="Times New Roman"/>
          <w:i/>
          <w:color w:val="FF0000"/>
        </w:rPr>
      </w:pPr>
      <w:r w:rsidRPr="007D4358">
        <w:rPr>
          <w:rFonts w:ascii="Times New Roman" w:hAnsi="Times New Roman"/>
          <w:color w:val="000000"/>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17.01.2019.  ar Siguldas novada pašvaldības domes sēdes lēmumu (protokols Nr. 2, §19).</w:t>
      </w:r>
      <w:r w:rsidRPr="007D4358">
        <w:rPr>
          <w:rFonts w:ascii="Times New Roman" w:eastAsia="Times New Roman" w:hAnsi="Times New Roman" w:cs="Times New Roman"/>
          <w:lang w:eastAsia="lv-LV"/>
        </w:rPr>
        <w:tab/>
      </w:r>
      <w:r w:rsidRPr="007D4358">
        <w:rPr>
          <w:rFonts w:ascii="Times New Roman" w:eastAsia="Times New Roman" w:hAnsi="Times New Roman" w:cs="Times New Roman"/>
          <w:lang w:eastAsia="lv-LV"/>
        </w:rPr>
        <w:tab/>
      </w:r>
      <w:r w:rsidRPr="007D4358">
        <w:rPr>
          <w:rFonts w:ascii="Times New Roman" w:eastAsia="Times New Roman" w:hAnsi="Times New Roman" w:cs="Times New Roman"/>
          <w:lang w:eastAsia="lv-LV"/>
        </w:rPr>
        <w:tab/>
      </w:r>
      <w:r w:rsidRPr="007D4358">
        <w:rPr>
          <w:rFonts w:ascii="Times New Roman" w:eastAsia="Times New Roman" w:hAnsi="Times New Roman" w:cs="Times New Roman"/>
          <w:lang w:eastAsia="lv-LV"/>
        </w:rPr>
        <w:tab/>
      </w:r>
    </w:p>
    <w:p w:rsidR="007B0F4E" w:rsidRPr="006B3900" w:rsidRDefault="007B0F4E" w:rsidP="007B0F4E">
      <w:pPr>
        <w:spacing w:after="0" w:line="240" w:lineRule="auto"/>
        <w:rPr>
          <w:rFonts w:ascii="Times New Roman" w:eastAsia="Times New Roman" w:hAnsi="Times New Roman" w:cs="Times New Roman"/>
          <w:lang w:eastAsia="lv-LV"/>
        </w:rPr>
      </w:pPr>
      <w:r w:rsidRPr="006B3900">
        <w:rPr>
          <w:rFonts w:ascii="Times New Roman" w:eastAsia="Times New Roman" w:hAnsi="Times New Roman" w:cs="Times New Roman"/>
          <w:lang w:eastAsia="lv-LV"/>
        </w:rPr>
        <w:t xml:space="preserve">       Iepirkuma dokumentu sagatavotājs/pieaicinātā persona:</w:t>
      </w:r>
    </w:p>
    <w:p w:rsidR="007B0F4E" w:rsidRPr="006B3900" w:rsidRDefault="007B0F4E" w:rsidP="007B0F4E">
      <w:pPr>
        <w:spacing w:after="0" w:line="240" w:lineRule="auto"/>
        <w:ind w:left="426" w:hanging="426"/>
        <w:rPr>
          <w:rFonts w:ascii="Times New Roman" w:hAnsi="Times New Roman" w:cs="Times New Roman"/>
        </w:rPr>
      </w:pPr>
      <w:r w:rsidRPr="006B3900">
        <w:rPr>
          <w:rFonts w:ascii="Times New Roman" w:eastAsia="Times New Roman" w:hAnsi="Times New Roman" w:cs="Times New Roman"/>
          <w:lang w:eastAsia="lv-LV"/>
        </w:rPr>
        <w:t xml:space="preserve">       </w:t>
      </w:r>
      <w:r w:rsidRPr="006B3900">
        <w:rPr>
          <w:rFonts w:ascii="Times New Roman" w:hAnsi="Times New Roman" w:cs="Times New Roman"/>
        </w:rPr>
        <w:t>Siguldas novada pašvaldības priekšsēdētaja vietniece                                       Līga Sausiņa</w:t>
      </w:r>
    </w:p>
    <w:p w:rsidR="007B0F4E" w:rsidRPr="006B3900" w:rsidRDefault="007B0F4E" w:rsidP="007B0F4E">
      <w:pPr>
        <w:spacing w:after="0" w:line="240" w:lineRule="auto"/>
        <w:ind w:left="426" w:hanging="426"/>
        <w:rPr>
          <w:rFonts w:ascii="Times New Roman" w:hAnsi="Times New Roman" w:cs="Times New Roman"/>
        </w:rPr>
      </w:pPr>
      <w:r w:rsidRPr="006B3900">
        <w:rPr>
          <w:rFonts w:ascii="Times New Roman" w:hAnsi="Times New Roman" w:cs="Times New Roman"/>
        </w:rPr>
        <w:t xml:space="preserve">        Izpilddirektore                                                                                                   Jeļena </w:t>
      </w:r>
      <w:proofErr w:type="spellStart"/>
      <w:r w:rsidRPr="006B3900">
        <w:rPr>
          <w:rFonts w:ascii="Times New Roman" w:hAnsi="Times New Roman" w:cs="Times New Roman"/>
        </w:rPr>
        <w:t>Zarandija</w:t>
      </w:r>
      <w:proofErr w:type="spellEnd"/>
    </w:p>
    <w:p w:rsidR="007B0F4E" w:rsidRPr="006B3900" w:rsidRDefault="007B0F4E" w:rsidP="007B0F4E">
      <w:pPr>
        <w:spacing w:after="0" w:line="240" w:lineRule="auto"/>
        <w:ind w:left="426" w:hanging="426"/>
        <w:rPr>
          <w:rFonts w:ascii="Times New Roman" w:eastAsia="Times New Roman" w:hAnsi="Times New Roman" w:cs="Times New Roman"/>
          <w:lang w:eastAsia="lv-LV"/>
        </w:rPr>
      </w:pPr>
      <w:r w:rsidRPr="006B3900">
        <w:rPr>
          <w:rFonts w:ascii="Times New Roman" w:eastAsia="Times New Roman" w:hAnsi="Times New Roman" w:cs="Times New Roman"/>
          <w:lang w:eastAsia="lv-LV"/>
        </w:rPr>
        <w:t xml:space="preserve">        Iepirkuma dokumentu sagatavotāja, </w:t>
      </w:r>
    </w:p>
    <w:p w:rsidR="007B0F4E" w:rsidRPr="006B3900" w:rsidRDefault="007B0F4E" w:rsidP="007B0F4E">
      <w:pPr>
        <w:pStyle w:val="ListParagraph"/>
        <w:spacing w:after="0" w:line="240" w:lineRule="auto"/>
        <w:ind w:left="360"/>
        <w:jc w:val="both"/>
        <w:rPr>
          <w:rFonts w:ascii="Times New Roman" w:eastAsia="Times New Roman" w:hAnsi="Times New Roman" w:cs="Times New Roman"/>
          <w:lang w:eastAsia="lv-LV"/>
        </w:rPr>
      </w:pPr>
      <w:r w:rsidRPr="006B3900">
        <w:rPr>
          <w:rFonts w:ascii="Times New Roman" w:eastAsia="Times New Roman" w:hAnsi="Times New Roman" w:cs="Times New Roman"/>
          <w:lang w:eastAsia="lv-LV"/>
        </w:rPr>
        <w:t xml:space="preserve"> Speciāliste iepirkumu jautājumos    </w:t>
      </w:r>
      <w:r w:rsidRPr="006B3900">
        <w:rPr>
          <w:rFonts w:ascii="Times New Roman" w:eastAsia="Times New Roman" w:hAnsi="Times New Roman" w:cs="Times New Roman"/>
          <w:lang w:eastAsia="lv-LV"/>
        </w:rPr>
        <w:tab/>
      </w:r>
      <w:r w:rsidRPr="006B3900">
        <w:rPr>
          <w:rFonts w:ascii="Times New Roman" w:eastAsia="Times New Roman" w:hAnsi="Times New Roman" w:cs="Times New Roman"/>
          <w:lang w:eastAsia="lv-LV"/>
        </w:rPr>
        <w:tab/>
      </w:r>
      <w:r w:rsidRPr="006B3900">
        <w:rPr>
          <w:rFonts w:ascii="Times New Roman" w:eastAsia="Times New Roman" w:hAnsi="Times New Roman" w:cs="Times New Roman"/>
          <w:lang w:eastAsia="lv-LV"/>
        </w:rPr>
        <w:tab/>
        <w:t xml:space="preserve">                                        Līga Landsberga</w:t>
      </w:r>
    </w:p>
    <w:p w:rsidR="007B0F4E" w:rsidRPr="006B3900" w:rsidRDefault="007B0F4E" w:rsidP="007B0F4E">
      <w:pPr>
        <w:numPr>
          <w:ilvl w:val="0"/>
          <w:numId w:val="1"/>
        </w:numPr>
        <w:spacing w:after="0" w:line="240" w:lineRule="auto"/>
        <w:jc w:val="both"/>
        <w:rPr>
          <w:rFonts w:ascii="Times New Roman" w:eastAsia="Times New Roman" w:hAnsi="Times New Roman" w:cs="Times New Roman"/>
          <w:lang w:eastAsia="lv-LV"/>
        </w:rPr>
      </w:pPr>
      <w:r w:rsidRPr="006B3900">
        <w:rPr>
          <w:rFonts w:ascii="Times New Roman" w:eastAsia="Times New Roman" w:hAnsi="Times New Roman" w:cs="Times New Roman"/>
          <w:b/>
          <w:lang w:eastAsia="lv-LV"/>
        </w:rPr>
        <w:t>Iepirkuma priekšmets un tā īss raksturojums</w:t>
      </w:r>
      <w:r w:rsidRPr="006B3900">
        <w:rPr>
          <w:rFonts w:ascii="Times New Roman" w:eastAsia="Times New Roman" w:hAnsi="Times New Roman" w:cs="Times New Roman"/>
          <w:lang w:eastAsia="lv-LV"/>
        </w:rPr>
        <w:t>:</w:t>
      </w:r>
      <w:r w:rsidRPr="006B3900">
        <w:rPr>
          <w:rFonts w:ascii="Times New Roman" w:eastAsia="Times New Roman" w:hAnsi="Times New Roman" w:cs="Times New Roman"/>
          <w:sz w:val="24"/>
          <w:szCs w:val="24"/>
        </w:rPr>
        <w:t xml:space="preserve"> </w:t>
      </w:r>
    </w:p>
    <w:p w:rsidR="007B0F4E" w:rsidRPr="006B3900" w:rsidRDefault="007B0F4E" w:rsidP="007B0F4E">
      <w:pPr>
        <w:spacing w:after="0" w:line="240" w:lineRule="auto"/>
        <w:ind w:left="360"/>
        <w:jc w:val="both"/>
        <w:rPr>
          <w:rFonts w:ascii="Times New Roman" w:eastAsia="Times New Roman" w:hAnsi="Times New Roman" w:cs="Times New Roman"/>
          <w:lang w:eastAsia="lv-LV"/>
        </w:rPr>
      </w:pPr>
      <w:r w:rsidRPr="006B3900">
        <w:rPr>
          <w:rFonts w:ascii="Times New Roman" w:eastAsia="Times New Roman" w:hAnsi="Times New Roman" w:cs="Times New Roman"/>
          <w:lang w:eastAsia="lv-LV"/>
        </w:rPr>
        <w:t xml:space="preserve">Iepirkuma priekšmets ir ēdināšanas pakalpojuma sniegšana Siguldas novada izglītības iestādēs par maksu, kas jāveic saskaņā ar Tehniskajām specifikācijām (Nolikuma pielikums Nr.2): </w:t>
      </w:r>
    </w:p>
    <w:p w:rsidR="007B0F4E" w:rsidRPr="006B3900" w:rsidRDefault="007B0F4E" w:rsidP="007B0F4E">
      <w:pPr>
        <w:spacing w:after="0" w:line="240" w:lineRule="auto"/>
        <w:ind w:left="360"/>
        <w:jc w:val="both"/>
        <w:rPr>
          <w:rFonts w:ascii="Times New Roman" w:eastAsia="Times New Roman" w:hAnsi="Times New Roman" w:cs="Times New Roman"/>
          <w:lang w:eastAsia="lv-LV"/>
        </w:rPr>
      </w:pPr>
      <w:r w:rsidRPr="006B3900">
        <w:rPr>
          <w:rFonts w:ascii="Times New Roman" w:eastAsia="Times New Roman" w:hAnsi="Times New Roman" w:cs="Times New Roman"/>
          <w:lang w:eastAsia="lv-LV"/>
        </w:rPr>
        <w:t>5.1.Siguldas pilsētas vidusskolas Tehniskā specifikācija (Nolikuma pielikums Nr. 2.1.);</w:t>
      </w:r>
    </w:p>
    <w:p w:rsidR="007B0F4E" w:rsidRPr="006B3900" w:rsidRDefault="007B0F4E" w:rsidP="007B0F4E">
      <w:pPr>
        <w:spacing w:after="0" w:line="240" w:lineRule="auto"/>
        <w:ind w:left="360"/>
        <w:jc w:val="both"/>
        <w:rPr>
          <w:rFonts w:ascii="Times New Roman" w:eastAsia="Times New Roman" w:hAnsi="Times New Roman" w:cs="Times New Roman"/>
          <w:lang w:eastAsia="lv-LV"/>
        </w:rPr>
      </w:pPr>
      <w:r w:rsidRPr="006B3900">
        <w:rPr>
          <w:rFonts w:ascii="Times New Roman" w:eastAsia="Times New Roman" w:hAnsi="Times New Roman" w:cs="Times New Roman"/>
          <w:lang w:eastAsia="lv-LV"/>
        </w:rPr>
        <w:t>5.2. Siguldas Valsts ģimnāzijas Tehniskā specifikācija (Nolikuma pielikums Nr. 2.2.);</w:t>
      </w:r>
    </w:p>
    <w:p w:rsidR="007B0F4E" w:rsidRPr="006B3900" w:rsidRDefault="007B0F4E" w:rsidP="007B0F4E">
      <w:pPr>
        <w:spacing w:after="0" w:line="240" w:lineRule="auto"/>
        <w:ind w:left="360"/>
        <w:jc w:val="both"/>
        <w:rPr>
          <w:rFonts w:ascii="Times New Roman" w:eastAsia="Times New Roman" w:hAnsi="Times New Roman" w:cs="Times New Roman"/>
          <w:lang w:eastAsia="lv-LV"/>
        </w:rPr>
      </w:pPr>
      <w:r w:rsidRPr="006B3900">
        <w:rPr>
          <w:rFonts w:ascii="Times New Roman" w:eastAsia="Times New Roman" w:hAnsi="Times New Roman" w:cs="Times New Roman"/>
          <w:lang w:eastAsia="lv-LV"/>
        </w:rPr>
        <w:t>5.3. Siguldas 1.pamatskolas Tehniskā specifikācija (Nolikuma pielikums Nr. 2.3.)</w:t>
      </w:r>
    </w:p>
    <w:p w:rsidR="007B0F4E" w:rsidRPr="006B3900" w:rsidRDefault="007B0F4E" w:rsidP="007B0F4E">
      <w:pPr>
        <w:spacing w:after="0" w:line="240" w:lineRule="auto"/>
        <w:ind w:left="360"/>
        <w:jc w:val="both"/>
        <w:rPr>
          <w:rFonts w:ascii="Times New Roman" w:eastAsia="Times New Roman" w:hAnsi="Times New Roman" w:cs="Times New Roman"/>
          <w:lang w:eastAsia="lv-LV"/>
        </w:rPr>
      </w:pPr>
      <w:r w:rsidRPr="006B3900">
        <w:rPr>
          <w:rFonts w:ascii="Times New Roman" w:eastAsia="Times New Roman" w:hAnsi="Times New Roman" w:cs="Times New Roman"/>
          <w:lang w:eastAsia="lv-LV"/>
        </w:rPr>
        <w:t>5.4. Allažu pamatskolas Tehniskā specifikācija (Nolikuma pielikums Nr. 2.4.).</w:t>
      </w:r>
    </w:p>
    <w:p w:rsidR="007B0F4E" w:rsidRPr="006B3900" w:rsidRDefault="007B0F4E" w:rsidP="007B0F4E">
      <w:pPr>
        <w:spacing w:after="0" w:line="240" w:lineRule="auto"/>
        <w:ind w:left="360"/>
        <w:jc w:val="both"/>
        <w:rPr>
          <w:rFonts w:ascii="Times New Roman" w:eastAsia="Times New Roman" w:hAnsi="Times New Roman" w:cs="Times New Roman"/>
          <w:lang w:eastAsia="lv-LV"/>
        </w:rPr>
      </w:pPr>
      <w:r w:rsidRPr="006B3900">
        <w:rPr>
          <w:rFonts w:ascii="Times New Roman" w:eastAsia="Times New Roman" w:hAnsi="Times New Roman" w:cs="Times New Roman"/>
          <w:lang w:eastAsia="lv-LV"/>
        </w:rPr>
        <w:t>CPV kods: 55524000-9 (ēdināšanas pakalpojumi).</w:t>
      </w:r>
    </w:p>
    <w:p w:rsidR="007B0F4E" w:rsidRPr="006B3900" w:rsidRDefault="007B0F4E" w:rsidP="007B0F4E">
      <w:pPr>
        <w:spacing w:after="0" w:line="240" w:lineRule="auto"/>
        <w:ind w:left="360"/>
        <w:jc w:val="both"/>
        <w:rPr>
          <w:rFonts w:ascii="Times New Roman" w:eastAsia="Times New Roman" w:hAnsi="Times New Roman" w:cs="Times New Roman"/>
          <w:lang w:eastAsia="lv-LV"/>
        </w:rPr>
      </w:pPr>
      <w:r w:rsidRPr="006B3900">
        <w:rPr>
          <w:rFonts w:ascii="Times New Roman" w:eastAsia="Times New Roman" w:hAnsi="Times New Roman" w:cs="Times New Roman"/>
          <w:lang w:eastAsia="lv-LV"/>
        </w:rPr>
        <w:t>CPV kods: 55521200-0 (ēdienu piegādes pakalpojumi)</w:t>
      </w:r>
    </w:p>
    <w:p w:rsidR="007B0F4E" w:rsidRPr="007B0F4E" w:rsidRDefault="007B0F4E" w:rsidP="007B0F4E">
      <w:pPr>
        <w:pStyle w:val="ListParagraph"/>
        <w:numPr>
          <w:ilvl w:val="0"/>
          <w:numId w:val="1"/>
        </w:numPr>
        <w:spacing w:after="0" w:line="240" w:lineRule="auto"/>
        <w:jc w:val="both"/>
        <w:rPr>
          <w:rFonts w:ascii="Times New Roman" w:eastAsia="Times New Roman" w:hAnsi="Times New Roman" w:cs="Times New Roman"/>
          <w:lang w:eastAsia="lv-LV"/>
        </w:rPr>
      </w:pPr>
      <w:r w:rsidRPr="007B0F4E">
        <w:rPr>
          <w:rFonts w:ascii="Times New Roman" w:eastAsia="Times New Roman" w:hAnsi="Times New Roman" w:cs="Times New Roman"/>
          <w:lang w:eastAsia="lv-LV"/>
        </w:rPr>
        <w:t>.</w:t>
      </w:r>
      <w:r w:rsidRPr="007B0F4E">
        <w:rPr>
          <w:rFonts w:ascii="Times New Roman" w:eastAsia="Times New Roman" w:hAnsi="Times New Roman" w:cs="Times New Roman"/>
          <w:b/>
          <w:lang w:eastAsia="lv-LV"/>
        </w:rPr>
        <w:t xml:space="preserve">Pretendentu atlases kritēriji: </w:t>
      </w:r>
      <w:r w:rsidRPr="007B0F4E">
        <w:rPr>
          <w:rFonts w:ascii="Times New Roman" w:eastAsia="Times New Roman" w:hAnsi="Times New Roman" w:cs="Times New Roman"/>
          <w:lang w:eastAsia="lv-LV"/>
        </w:rPr>
        <w:t>saimnieciski visizdevīgākais</w:t>
      </w:r>
      <w:r w:rsidRPr="007B0F4E">
        <w:rPr>
          <w:rFonts w:ascii="Times New Roman" w:eastAsia="Times New Roman" w:hAnsi="Times New Roman" w:cs="Times New Roman"/>
          <w:b/>
          <w:lang w:eastAsia="lv-LV"/>
        </w:rPr>
        <w:t xml:space="preserve"> </w:t>
      </w:r>
      <w:r w:rsidRPr="007B0F4E">
        <w:rPr>
          <w:rFonts w:ascii="Times New Roman" w:eastAsia="Calibri" w:hAnsi="Times New Roman" w:cs="Times New Roman"/>
        </w:rPr>
        <w:t>piedāvājums.</w:t>
      </w:r>
    </w:p>
    <w:p w:rsidR="007B0F4E" w:rsidRPr="005E785A" w:rsidRDefault="007B0F4E" w:rsidP="007B0F4E">
      <w:pPr>
        <w:spacing w:after="0" w:line="240" w:lineRule="auto"/>
        <w:ind w:firstLine="360"/>
        <w:jc w:val="both"/>
        <w:rPr>
          <w:rFonts w:ascii="Times New Roman" w:eastAsia="Times New Roman" w:hAnsi="Times New Roman" w:cs="Times New Roman"/>
          <w:lang w:eastAsia="lv-LV"/>
        </w:rPr>
      </w:pPr>
      <w:r w:rsidRPr="005E785A">
        <w:rPr>
          <w:rFonts w:ascii="Times New Roman" w:eastAsia="Times New Roman" w:hAnsi="Times New Roman" w:cs="Times New Roman"/>
          <w:b/>
          <w:lang w:eastAsia="lv-LV"/>
        </w:rPr>
        <w:t>Iesniedzamā piedāvājuma sastāvs:</w:t>
      </w:r>
    </w:p>
    <w:p w:rsidR="007B0F4E" w:rsidRPr="005E785A" w:rsidRDefault="007B0F4E" w:rsidP="007B0F4E">
      <w:pPr>
        <w:spacing w:after="0" w:line="240" w:lineRule="auto"/>
        <w:ind w:left="284"/>
        <w:jc w:val="both"/>
        <w:rPr>
          <w:rFonts w:ascii="Times New Roman" w:eastAsia="Times New Roman" w:hAnsi="Times New Roman" w:cs="Times New Roman"/>
          <w:lang w:eastAsia="lv-LV"/>
        </w:rPr>
      </w:pPr>
      <w:r w:rsidRPr="005E785A">
        <w:rPr>
          <w:rFonts w:ascii="Times New Roman" w:eastAsia="Times New Roman" w:hAnsi="Times New Roman" w:cs="Times New Roman"/>
          <w:lang w:eastAsia="lv-LV"/>
        </w:rPr>
        <w:t xml:space="preserve"> Pretendenta nosaukums, adrese.</w:t>
      </w:r>
    </w:p>
    <w:p w:rsidR="007B0F4E" w:rsidRPr="005E785A" w:rsidRDefault="007B0F4E" w:rsidP="007B0F4E">
      <w:pPr>
        <w:keepLines/>
        <w:widowControl w:val="0"/>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7</w:t>
      </w:r>
      <w:r w:rsidRPr="005E785A">
        <w:rPr>
          <w:rFonts w:ascii="Times New Roman" w:eastAsia="Times New Roman" w:hAnsi="Times New Roman" w:cs="Times New Roman"/>
          <w:b/>
          <w:lang w:eastAsia="lv-LV"/>
        </w:rPr>
        <w:t>.</w:t>
      </w:r>
      <w:r w:rsidRPr="005E785A">
        <w:rPr>
          <w:rFonts w:ascii="Times New Roman" w:eastAsia="Times New Roman" w:hAnsi="Times New Roman" w:cs="Arial"/>
          <w:b/>
          <w:bCs/>
          <w:kern w:val="32"/>
          <w:sz w:val="26"/>
          <w:szCs w:val="26"/>
        </w:rPr>
        <w:t xml:space="preserve"> </w:t>
      </w:r>
      <w:r w:rsidRPr="005E785A">
        <w:rPr>
          <w:rFonts w:ascii="Times New Roman" w:eastAsia="Times New Roman" w:hAnsi="Times New Roman" w:cs="Arial"/>
          <w:b/>
          <w:bCs/>
          <w:kern w:val="32"/>
          <w:sz w:val="24"/>
          <w:szCs w:val="24"/>
        </w:rPr>
        <w:t>Atlases prasības un iesniedzamie dokumenti</w:t>
      </w:r>
    </w:p>
    <w:p w:rsidR="007B0F4E" w:rsidRDefault="007B0F4E" w:rsidP="007B0F4E">
      <w:pPr>
        <w:keepLines/>
        <w:widowControl w:val="0"/>
        <w:spacing w:after="0" w:line="240" w:lineRule="auto"/>
        <w:jc w:val="both"/>
        <w:rPr>
          <w:rFonts w:ascii="Times New Roman" w:eastAsia="Times New Roman" w:hAnsi="Times New Roman" w:cs="Times New Roman"/>
          <w:b/>
          <w:lang w:eastAsia="lv-LV"/>
        </w:rPr>
      </w:pPr>
      <w:r w:rsidRPr="005E785A">
        <w:rPr>
          <w:rFonts w:ascii="Times New Roman" w:eastAsia="Times New Roman" w:hAnsi="Times New Roman" w:cs="Times New Roman"/>
          <w:b/>
          <w:lang w:eastAsia="lv-LV"/>
        </w:rPr>
        <w:t xml:space="preserve">    Atlases dokumenti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7"/>
        <w:gridCol w:w="4628"/>
      </w:tblGrid>
      <w:tr w:rsidR="007B0F4E" w:rsidRPr="00D33F65" w:rsidTr="006536B6">
        <w:tc>
          <w:tcPr>
            <w:tcW w:w="0" w:type="auto"/>
            <w:shd w:val="clear" w:color="auto" w:fill="D9D9D9"/>
          </w:tcPr>
          <w:p w:rsidR="007B0F4E" w:rsidRPr="00D33F65" w:rsidRDefault="007B0F4E" w:rsidP="006536B6">
            <w:pPr>
              <w:widowControl w:val="0"/>
              <w:tabs>
                <w:tab w:val="left" w:pos="829"/>
              </w:tabs>
              <w:spacing w:after="0" w:line="240" w:lineRule="auto"/>
              <w:ind w:left="1593"/>
              <w:jc w:val="both"/>
              <w:rPr>
                <w:rFonts w:ascii="Times New Roman" w:eastAsia="Calibri" w:hAnsi="Times New Roman" w:cs="Times New Roman"/>
                <w:b/>
                <w:color w:val="000000"/>
                <w:sz w:val="24"/>
                <w:szCs w:val="24"/>
              </w:rPr>
            </w:pPr>
            <w:r w:rsidRPr="00D33F65">
              <w:rPr>
                <w:rFonts w:ascii="Times New Roman" w:eastAsia="Calibri" w:hAnsi="Times New Roman" w:cs="Times New Roman"/>
                <w:b/>
                <w:color w:val="000000"/>
                <w:sz w:val="24"/>
                <w:szCs w:val="24"/>
              </w:rPr>
              <w:t>Prasības</w:t>
            </w:r>
          </w:p>
        </w:tc>
        <w:tc>
          <w:tcPr>
            <w:tcW w:w="0" w:type="auto"/>
            <w:shd w:val="clear" w:color="auto" w:fill="D9D9D9"/>
          </w:tcPr>
          <w:p w:rsidR="007B0F4E" w:rsidRPr="00D33F65" w:rsidRDefault="007B0F4E" w:rsidP="006536B6">
            <w:pPr>
              <w:widowControl w:val="0"/>
              <w:spacing w:after="0" w:line="240" w:lineRule="auto"/>
              <w:jc w:val="both"/>
              <w:rPr>
                <w:rFonts w:ascii="Times New Roman" w:eastAsia="Calibri" w:hAnsi="Times New Roman" w:cs="Times New Roman"/>
                <w:b/>
                <w:color w:val="000000"/>
                <w:sz w:val="24"/>
                <w:szCs w:val="24"/>
              </w:rPr>
            </w:pPr>
            <w:r w:rsidRPr="00D33F65">
              <w:rPr>
                <w:rFonts w:ascii="Times New Roman" w:eastAsia="Calibri" w:hAnsi="Times New Roman" w:cs="Times New Roman"/>
                <w:b/>
                <w:color w:val="000000"/>
                <w:sz w:val="24"/>
                <w:szCs w:val="24"/>
              </w:rPr>
              <w:t>Atbilstības pārbaude, iesniedzamie dokumenti</w:t>
            </w:r>
          </w:p>
        </w:tc>
      </w:tr>
      <w:tr w:rsidR="007B0F4E" w:rsidRPr="00D33F65" w:rsidTr="006536B6">
        <w:tc>
          <w:tcPr>
            <w:tcW w:w="0" w:type="auto"/>
            <w:gridSpan w:val="2"/>
            <w:shd w:val="clear" w:color="auto" w:fill="D9D9D9"/>
          </w:tcPr>
          <w:p w:rsidR="007B0F4E" w:rsidRPr="00D33F65" w:rsidRDefault="007B0F4E" w:rsidP="006536B6">
            <w:pPr>
              <w:widowControl w:val="0"/>
              <w:spacing w:after="0" w:line="240" w:lineRule="auto"/>
              <w:jc w:val="center"/>
              <w:rPr>
                <w:rFonts w:ascii="Times New Roman" w:eastAsia="Calibri" w:hAnsi="Times New Roman" w:cs="Times New Roman"/>
                <w:b/>
                <w:color w:val="000000"/>
                <w:sz w:val="24"/>
                <w:szCs w:val="24"/>
              </w:rPr>
            </w:pPr>
            <w:r w:rsidRPr="00D33F65">
              <w:rPr>
                <w:rFonts w:ascii="Times New Roman" w:eastAsia="Calibri" w:hAnsi="Times New Roman" w:cs="Times New Roman"/>
                <w:b/>
                <w:color w:val="000000"/>
                <w:sz w:val="24"/>
                <w:szCs w:val="24"/>
              </w:rPr>
              <w:t>Pieteikums dalībai iepirkumā</w:t>
            </w:r>
          </w:p>
        </w:tc>
      </w:tr>
      <w:tr w:rsidR="007B0F4E" w:rsidRPr="00D33F65" w:rsidTr="006536B6">
        <w:tc>
          <w:tcPr>
            <w:tcW w:w="0" w:type="auto"/>
            <w:shd w:val="clear" w:color="auto" w:fill="auto"/>
          </w:tcPr>
          <w:p w:rsidR="007B0F4E" w:rsidRPr="00D33F65" w:rsidRDefault="007B0F4E" w:rsidP="006536B6">
            <w:pPr>
              <w:widowControl w:val="0"/>
              <w:tabs>
                <w:tab w:val="left" w:pos="829"/>
              </w:tabs>
              <w:spacing w:before="120"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7</w:t>
            </w:r>
            <w:r w:rsidRPr="006B3900">
              <w:rPr>
                <w:rFonts w:ascii="Times New Roman" w:eastAsia="Calibri" w:hAnsi="Times New Roman" w:cs="Times New Roman"/>
                <w:color w:val="000000"/>
              </w:rPr>
              <w:t>.1.</w:t>
            </w:r>
            <w:r w:rsidRPr="00D33F65">
              <w:rPr>
                <w:rFonts w:ascii="Times New Roman" w:eastAsia="Calibri" w:hAnsi="Times New Roman" w:cs="Times New Roman"/>
                <w:color w:val="000000"/>
              </w:rPr>
              <w:t xml:space="preserve">Pretendents piesakās dalībai iepirkumā, iesniedzot pieteikumu un informāciju par sevi. </w:t>
            </w:r>
          </w:p>
        </w:tc>
        <w:tc>
          <w:tcPr>
            <w:tcW w:w="0" w:type="auto"/>
            <w:shd w:val="clear" w:color="auto" w:fill="auto"/>
          </w:tcPr>
          <w:p w:rsidR="007B0F4E" w:rsidRPr="00D33F65" w:rsidRDefault="007B0F4E" w:rsidP="006536B6">
            <w:pPr>
              <w:widowControl w:val="0"/>
              <w:spacing w:after="0" w:line="240" w:lineRule="auto"/>
              <w:jc w:val="both"/>
              <w:rPr>
                <w:rFonts w:ascii="Times New Roman" w:eastAsia="Calibri" w:hAnsi="Times New Roman" w:cs="Times New Roman"/>
                <w:color w:val="000000"/>
              </w:rPr>
            </w:pPr>
            <w:r>
              <w:rPr>
                <w:rFonts w:ascii="Times New Roman" w:eastAsia="Calibri" w:hAnsi="Times New Roman" w:cs="Times New Roman"/>
                <w:bCs/>
                <w:color w:val="000000"/>
                <w:lang w:bidi="lv-LV"/>
              </w:rPr>
              <w:t>7</w:t>
            </w:r>
            <w:r w:rsidRPr="00D33F65">
              <w:rPr>
                <w:rFonts w:ascii="Times New Roman" w:eastAsia="Calibri" w:hAnsi="Times New Roman" w:cs="Times New Roman"/>
                <w:bCs/>
                <w:color w:val="000000"/>
                <w:lang w:bidi="lv-LV"/>
              </w:rPr>
              <w:t xml:space="preserve">.1.1. Pieteikums dalībai iepirkumā, ko </w:t>
            </w:r>
            <w:r w:rsidRPr="00D33F65">
              <w:rPr>
                <w:rFonts w:ascii="Times New Roman" w:eastAsia="Calibri" w:hAnsi="Times New Roman" w:cs="Times New Roman"/>
                <w:color w:val="000000"/>
              </w:rPr>
              <w:t xml:space="preserve">sagatavo atbilstoši pievienotajai formai (Nolikuma 1.pielikums). </w:t>
            </w:r>
          </w:p>
          <w:p w:rsidR="007B0F4E" w:rsidRPr="00D33F65" w:rsidRDefault="007B0F4E" w:rsidP="006536B6">
            <w:pPr>
              <w:widowControl w:val="0"/>
              <w:spacing w:after="0" w:line="240" w:lineRule="auto"/>
              <w:jc w:val="both"/>
              <w:rPr>
                <w:rFonts w:ascii="Times New Roman" w:eastAsia="Calibri" w:hAnsi="Times New Roman" w:cs="Times New Roman"/>
              </w:rPr>
            </w:pPr>
            <w:r>
              <w:rPr>
                <w:rFonts w:ascii="Times New Roman" w:eastAsia="Calibri" w:hAnsi="Times New Roman" w:cs="Times New Roman"/>
                <w:color w:val="000000"/>
              </w:rPr>
              <w:t>7</w:t>
            </w:r>
            <w:r w:rsidRPr="00D33F65">
              <w:rPr>
                <w:rFonts w:ascii="Times New Roman" w:eastAsia="Calibri" w:hAnsi="Times New Roman" w:cs="Times New Roman"/>
                <w:color w:val="000000"/>
              </w:rPr>
              <w:t xml:space="preserve">.1.2. </w:t>
            </w:r>
            <w:r w:rsidRPr="00D33F65">
              <w:rPr>
                <w:rFonts w:ascii="Times New Roman" w:eastAsia="Calibri" w:hAnsi="Times New Roman" w:cs="Times New Roman"/>
              </w:rPr>
              <w:t xml:space="preserve">Personu apvienībai vai personālsabiedrībai jāiesniedz vienošanās, ko parakstījušas visu dalībnieku pārstāvošas personas ar pārstāvības tiesībām, kurā norādīts atbildīgais apvienības dalībnieks un pārstāvis, kas pilnvarots iesniegt </w:t>
            </w:r>
            <w:r w:rsidRPr="00D33F65">
              <w:rPr>
                <w:rFonts w:ascii="Times New Roman" w:eastAsia="Calibri" w:hAnsi="Times New Roman" w:cs="Times New Roman"/>
              </w:rPr>
              <w:lastRenderedPageBreak/>
              <w:t xml:space="preserve">piedāvājumu, pārstāvēt personu apvienību vai personālsabiedrību iepirkuma procedūras ietvaros, parakstīt iepirkuma līgumu, bez tam, vienošanās jānorāda atbildības sadalījums starp apvienības dalībniekiem, norādot kādus pakalpojuma veidus, un kādā apjomā, veiks katrs no apvienības dalībniekiem vai personālsabiedrības biedriem, ja tā tiks atzīta par uzvarētāju iepirkumā. Jāiesniedz visu personu apvienības dalībnieku parakstīts apliecinājums, ka gadījumā ja personu apvienībai tiks piešķirtas līguma slēgšanas tiesības, līdz iepirkuma līguma slēgšanai, personu apvienība pēc savas izvēles izveidosies atbilstoši noteiktam juridiskam statusam vai noslēgs sabiedrības līgumu, vienojoties par apvienības dalībnieku atbildības sadalījumu. </w:t>
            </w:r>
          </w:p>
          <w:p w:rsidR="007B0F4E" w:rsidRPr="00D33F65" w:rsidRDefault="007B0F4E" w:rsidP="006536B6">
            <w:pPr>
              <w:widowControl w:val="0"/>
              <w:spacing w:after="0" w:line="240" w:lineRule="auto"/>
              <w:jc w:val="both"/>
              <w:rPr>
                <w:rFonts w:ascii="Times New Roman" w:eastAsia="Calibri" w:hAnsi="Times New Roman" w:cs="Times New Roman"/>
              </w:rPr>
            </w:pPr>
            <w:r>
              <w:rPr>
                <w:rFonts w:ascii="Times New Roman" w:eastAsia="Calibri" w:hAnsi="Times New Roman" w:cs="Times New Roman"/>
                <w:color w:val="000000"/>
              </w:rPr>
              <w:t>7</w:t>
            </w:r>
            <w:r w:rsidRPr="00D33F65">
              <w:rPr>
                <w:rFonts w:ascii="Times New Roman" w:eastAsia="Calibri" w:hAnsi="Times New Roman" w:cs="Times New Roman"/>
                <w:color w:val="000000"/>
              </w:rPr>
              <w:t xml:space="preserve">.1.3. </w:t>
            </w:r>
            <w:r w:rsidRPr="00D33F65">
              <w:rPr>
                <w:rFonts w:ascii="Times New Roman" w:eastAsia="Calibri" w:hAnsi="Times New Roman" w:cs="Times New Roman"/>
              </w:rPr>
              <w:t>Pilnvara vai cits dokuments, kas ļauj piedāvājumu parakstījušai personai uzņemties saistības Pretendenta vārdā.</w:t>
            </w:r>
          </w:p>
        </w:tc>
      </w:tr>
      <w:tr w:rsidR="007B0F4E" w:rsidRPr="00D33F65" w:rsidTr="006536B6">
        <w:tc>
          <w:tcPr>
            <w:tcW w:w="0" w:type="auto"/>
            <w:gridSpan w:val="2"/>
            <w:shd w:val="clear" w:color="auto" w:fill="BFBFBF"/>
          </w:tcPr>
          <w:p w:rsidR="007B0F4E" w:rsidRPr="00D33F65" w:rsidRDefault="007B0F4E" w:rsidP="006536B6">
            <w:pPr>
              <w:widowControl w:val="0"/>
              <w:spacing w:after="0" w:line="240" w:lineRule="auto"/>
              <w:jc w:val="center"/>
              <w:rPr>
                <w:rFonts w:ascii="Times New Roman" w:eastAsia="Calibri" w:hAnsi="Times New Roman" w:cs="Times New Roman"/>
                <w:b/>
                <w:bCs/>
                <w:color w:val="000000"/>
                <w:sz w:val="24"/>
                <w:szCs w:val="24"/>
                <w:lang w:bidi="lv-LV"/>
              </w:rPr>
            </w:pPr>
            <w:r w:rsidRPr="00D33F65">
              <w:rPr>
                <w:rFonts w:ascii="Times New Roman" w:eastAsia="Calibri" w:hAnsi="Times New Roman" w:cs="Times New Roman"/>
                <w:b/>
                <w:bCs/>
                <w:color w:val="000000"/>
                <w:sz w:val="24"/>
                <w:szCs w:val="24"/>
                <w:lang w:bidi="lv-LV"/>
              </w:rPr>
              <w:lastRenderedPageBreak/>
              <w:t>Atlases dokumenti</w:t>
            </w:r>
          </w:p>
        </w:tc>
      </w:tr>
      <w:tr w:rsidR="007B0F4E" w:rsidRPr="00D33F65" w:rsidTr="006536B6">
        <w:tc>
          <w:tcPr>
            <w:tcW w:w="0" w:type="auto"/>
            <w:shd w:val="clear" w:color="auto" w:fill="auto"/>
          </w:tcPr>
          <w:p w:rsidR="007B0F4E" w:rsidRPr="00D33F65" w:rsidRDefault="007B0F4E" w:rsidP="006536B6">
            <w:pPr>
              <w:widowControl w:val="0"/>
              <w:spacing w:before="120" w:after="120"/>
              <w:jc w:val="both"/>
              <w:rPr>
                <w:rFonts w:ascii="Times New Roman" w:eastAsia="Calibri" w:hAnsi="Times New Roman" w:cs="Times New Roman"/>
                <w:lang w:val="en-US"/>
              </w:rPr>
            </w:pPr>
            <w:r>
              <w:rPr>
                <w:rFonts w:ascii="Times New Roman" w:eastAsia="Calibri" w:hAnsi="Times New Roman" w:cs="Times New Roman"/>
              </w:rPr>
              <w:t>7</w:t>
            </w:r>
            <w:r w:rsidRPr="00D33F65">
              <w:rPr>
                <w:rFonts w:ascii="Times New Roman" w:eastAsia="Calibri" w:hAnsi="Times New Roman" w:cs="Times New Roman"/>
              </w:rPr>
              <w:t>.2. Pretendents, personālsabiedrība un visi personālsabiedrības biedri (ja piedāvājumu iesniedz personālsabiedrība) vai visi personu apvienības dalībnieki (ja piedāvājumu iesniedz personu apvienība), Pretendenta norādītie apakšuzņēmēji un apakšuzņēmēju apakšuzņēmēji, kura sniedzamo pakalpojumu vērtība ir vismaz 10% (desmit procenti) no kopējā finanšu piedāvājuma EUR bez PVN, Pretendenta norādītās personas, uz kuru iespējām Pretendents balstās, lai apliecinātu, ka tā kvalifikācija atbilst iepirkuma prasībām ir reģistrēts, licencēts un/vai sertificēts atbilstoši attiecīgās valsts normatīvo aktu prasībām</w:t>
            </w:r>
            <w:r w:rsidRPr="00D33F65">
              <w:rPr>
                <w:rFonts w:ascii="Times New Roman" w:eastAsia="Calibri" w:hAnsi="Times New Roman" w:cs="Times New Roman"/>
                <w:color w:val="00B050"/>
              </w:rPr>
              <w:t>.</w:t>
            </w:r>
            <w:r w:rsidRPr="00D33F65">
              <w:rPr>
                <w:rFonts w:ascii="Times New Roman" w:eastAsia="Calibri" w:hAnsi="Times New Roman" w:cs="Times New Roman"/>
              </w:rPr>
              <w:t xml:space="preserve"> </w:t>
            </w:r>
          </w:p>
        </w:tc>
        <w:tc>
          <w:tcPr>
            <w:tcW w:w="0" w:type="auto"/>
            <w:shd w:val="clear" w:color="auto" w:fill="auto"/>
          </w:tcPr>
          <w:p w:rsidR="007B0F4E" w:rsidRPr="00D33F65" w:rsidRDefault="007B0F4E" w:rsidP="006536B6">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7</w:t>
            </w:r>
            <w:r w:rsidRPr="00D33F65">
              <w:rPr>
                <w:rFonts w:ascii="Times New Roman" w:eastAsia="Calibri" w:hAnsi="Times New Roman" w:cs="Times New Roman"/>
              </w:rPr>
              <w:t xml:space="preserve">.2.1. Par reģistrācijas faktu Pasūtītāja iepirkuma komisija pārliecināsies Uzņēmumu reģistra tīmekļa vietnē </w:t>
            </w:r>
            <w:hyperlink r:id="rId10" w:history="1">
              <w:r w:rsidRPr="00D33F65">
                <w:rPr>
                  <w:rFonts w:ascii="Times New Roman" w:eastAsia="Calibri" w:hAnsi="Times New Roman" w:cs="Times New Roman"/>
                  <w:color w:val="4472C4"/>
                  <w:u w:val="single"/>
                </w:rPr>
                <w:t>www.ur.gov.lv</w:t>
              </w:r>
            </w:hyperlink>
          </w:p>
          <w:p w:rsidR="007B0F4E" w:rsidRPr="00D33F65" w:rsidRDefault="007B0F4E" w:rsidP="006536B6">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7</w:t>
            </w:r>
            <w:r w:rsidRPr="00D33F65">
              <w:rPr>
                <w:rFonts w:ascii="Times New Roman" w:eastAsia="Calibri" w:hAnsi="Times New Roman" w:cs="Times New Roman"/>
              </w:rPr>
              <w:t>.2.2. Par p</w:t>
            </w:r>
            <w:r w:rsidRPr="00D33F65">
              <w:rPr>
                <w:rFonts w:ascii="Times New Roman" w:eastAsia="Times New Roman" w:hAnsi="Times New Roman" w:cs="Times New Roman"/>
                <w:lang w:eastAsia="lv-LV"/>
              </w:rPr>
              <w:t xml:space="preserve">retendenta reģistrācija un atzīšana Pārtikas Veterinārajā Dienestā saskaņā ar Pārtikas aprites uzraudzības </w:t>
            </w:r>
            <w:r w:rsidRPr="00D33F65">
              <w:rPr>
                <w:rFonts w:ascii="Times New Roman" w:eastAsia="Times New Roman" w:hAnsi="Times New Roman" w:cs="Times New Roman"/>
              </w:rPr>
              <w:t xml:space="preserve">likumu iepirkuma komisija pārliecināsies </w:t>
            </w:r>
            <w:r w:rsidRPr="00D33F65">
              <w:rPr>
                <w:rFonts w:ascii="Times New Roman" w:eastAsia="Times New Roman" w:hAnsi="Times New Roman" w:cs="Times New Roman"/>
                <w:color w:val="2F5496"/>
                <w:u w:val="single"/>
              </w:rPr>
              <w:t>https://registri.pvd.gov.lv/ur</w:t>
            </w:r>
          </w:p>
          <w:p w:rsidR="007B0F4E" w:rsidRPr="00D33F65" w:rsidRDefault="007B0F4E" w:rsidP="006536B6">
            <w:pPr>
              <w:widowControl w:val="0"/>
              <w:spacing w:after="0" w:line="240" w:lineRule="auto"/>
              <w:jc w:val="both"/>
              <w:rPr>
                <w:rFonts w:ascii="Times New Roman" w:eastAsia="Times New Roman" w:hAnsi="Times New Roman" w:cs="Times New Roman"/>
                <w:lang w:eastAsia="lv-LV"/>
              </w:rPr>
            </w:pPr>
            <w:r>
              <w:rPr>
                <w:rFonts w:ascii="Times New Roman" w:eastAsia="Calibri" w:hAnsi="Times New Roman" w:cs="Times New Roman"/>
              </w:rPr>
              <w:t>7</w:t>
            </w:r>
            <w:r w:rsidRPr="00D33F65">
              <w:rPr>
                <w:rFonts w:ascii="Times New Roman" w:eastAsia="Calibri" w:hAnsi="Times New Roman" w:cs="Times New Roman"/>
              </w:rPr>
              <w:t>.2.3.</w:t>
            </w:r>
            <w:r w:rsidRPr="00D33F65">
              <w:rPr>
                <w:rFonts w:ascii="Times New Roman" w:eastAsia="Times New Roman" w:hAnsi="Times New Roman" w:cs="Times New Roman"/>
                <w:lang w:eastAsia="lv-LV"/>
              </w:rPr>
              <w:t xml:space="preserve"> Pretendents iesniedz apliecinājumu, ka pēc iepirkuma līguma noslēgšanas Pretendents reģistrēs konkrēto izglītības iestādi Pārtikas Veterinārajā Dienestā pārraudzības veikšanai.</w:t>
            </w:r>
          </w:p>
          <w:p w:rsidR="007B0F4E" w:rsidRPr="00D33F65" w:rsidRDefault="007B0F4E" w:rsidP="006536B6">
            <w:pPr>
              <w:widowControl w:val="0"/>
              <w:spacing w:after="0" w:line="240" w:lineRule="auto"/>
              <w:jc w:val="both"/>
              <w:rPr>
                <w:rFonts w:ascii="Times New Roman" w:eastAsia="Calibri" w:hAnsi="Times New Roman" w:cs="Times New Roman"/>
              </w:rPr>
            </w:pPr>
            <w:r>
              <w:rPr>
                <w:rFonts w:ascii="Times New Roman" w:eastAsia="Times New Roman" w:hAnsi="Times New Roman" w:cs="Times New Roman"/>
                <w:lang w:eastAsia="lv-LV"/>
              </w:rPr>
              <w:t>7</w:t>
            </w:r>
            <w:r w:rsidRPr="00D33F65">
              <w:rPr>
                <w:rFonts w:ascii="Times New Roman" w:eastAsia="Times New Roman" w:hAnsi="Times New Roman" w:cs="Times New Roman"/>
                <w:lang w:eastAsia="lv-LV"/>
              </w:rPr>
              <w:t xml:space="preserve">.2.4. </w:t>
            </w:r>
            <w:r w:rsidRPr="00D33F65">
              <w:rPr>
                <w:rFonts w:ascii="Times New Roman" w:eastAsia="Calibri" w:hAnsi="Times New Roman" w:cs="Times New Roman"/>
              </w:rPr>
              <w:t xml:space="preserve">Ārvalstī reģistrētam pretendentam, personālsabiedrībai un visiem personālsabiedrības biedriem (ja piedāvājumu iesniedz personālsabiedrība) vai visi personu apvienības dalībniekiem (ja piedāvājumu iesniedz personu apvienība), Pretendenta norādītajiem apakšuzņēmējiem un apakšuzņēmēju apakšuzņēmējiem, kuru sniedzamo pakalpojumu vērtība ir vismaz 10% (desmit procenti) no kopējā finanšu piedāvājuma EUR bez PVN, kas nav reģistrēts Uzņēmumu reģistrā un/vai Pārtikas </w:t>
            </w:r>
            <w:r w:rsidRPr="00D33F65">
              <w:rPr>
                <w:rFonts w:ascii="Times New Roman" w:eastAsia="Times New Roman" w:hAnsi="Times New Roman" w:cs="Times New Roman"/>
                <w:lang w:eastAsia="lv-LV"/>
              </w:rPr>
              <w:t xml:space="preserve">Veterinārajā Dienestā saskaņā ar Pārtikas aprites uzraudzības </w:t>
            </w:r>
            <w:r w:rsidRPr="00D33F65">
              <w:rPr>
                <w:rFonts w:ascii="Times New Roman" w:eastAsia="Times New Roman" w:hAnsi="Times New Roman" w:cs="Times New Roman"/>
              </w:rPr>
              <w:t xml:space="preserve">likumu </w:t>
            </w:r>
            <w:r w:rsidRPr="00D33F65">
              <w:rPr>
                <w:rFonts w:ascii="Times New Roman" w:eastAsia="Calibri" w:hAnsi="Times New Roman" w:cs="Times New Roman"/>
              </w:rPr>
              <w:t>jāpievieno attiecīgos faktus apliecinoši dokumenti (kopijas).</w:t>
            </w:r>
          </w:p>
          <w:p w:rsidR="007B0F4E" w:rsidRPr="00D33F65" w:rsidRDefault="007B0F4E" w:rsidP="006536B6">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7</w:t>
            </w:r>
            <w:r w:rsidRPr="00D33F65">
              <w:rPr>
                <w:rFonts w:ascii="Times New Roman" w:eastAsia="Calibri" w:hAnsi="Times New Roman" w:cs="Times New Roman"/>
              </w:rPr>
              <w:t xml:space="preserve">.2.5.Pretendentam un/vai saistītajām personām, kas nav reģistrētas  reģistrā, jāiesniedz apliecinājums, ka gadījumā, ja tās tiks atzītas par uzvarētāju, tās pirms līguma slēgšanas reģistrēsies Pārtikas </w:t>
            </w:r>
            <w:r w:rsidRPr="00D33F65">
              <w:rPr>
                <w:rFonts w:ascii="Times New Roman" w:eastAsia="Times New Roman" w:hAnsi="Times New Roman" w:cs="Times New Roman"/>
                <w:lang w:eastAsia="lv-LV"/>
              </w:rPr>
              <w:t xml:space="preserve">Veterinārajā Dienestā saskaņā ar Pārtikas aprites uzraudzības </w:t>
            </w:r>
            <w:r w:rsidRPr="00D33F65">
              <w:rPr>
                <w:rFonts w:ascii="Times New Roman" w:eastAsia="Times New Roman" w:hAnsi="Times New Roman" w:cs="Times New Roman"/>
              </w:rPr>
              <w:t>likumu</w:t>
            </w:r>
            <w:r w:rsidRPr="00D33F65">
              <w:rPr>
                <w:rFonts w:ascii="Times New Roman" w:eastAsia="Calibri" w:hAnsi="Times New Roman" w:cs="Times New Roman"/>
              </w:rPr>
              <w:t xml:space="preserve">. </w:t>
            </w:r>
          </w:p>
        </w:tc>
      </w:tr>
      <w:tr w:rsidR="007B0F4E" w:rsidRPr="00D33F65" w:rsidTr="006536B6">
        <w:tc>
          <w:tcPr>
            <w:tcW w:w="0" w:type="auto"/>
            <w:shd w:val="clear" w:color="auto" w:fill="auto"/>
          </w:tcPr>
          <w:p w:rsidR="007B0F4E" w:rsidRPr="00D33F65" w:rsidRDefault="007B0F4E" w:rsidP="006536B6">
            <w:pPr>
              <w:widowControl w:val="0"/>
              <w:spacing w:after="0"/>
              <w:jc w:val="both"/>
              <w:rPr>
                <w:rFonts w:ascii="Times New Roman" w:eastAsia="Calibri" w:hAnsi="Times New Roman" w:cs="Times New Roman"/>
              </w:rPr>
            </w:pPr>
            <w:r w:rsidRPr="00D33F65">
              <w:rPr>
                <w:rFonts w:ascii="Times New Roman" w:eastAsia="Calibri" w:hAnsi="Times New Roman" w:cs="Times New Roman"/>
                <w:strike/>
              </w:rPr>
              <w:br w:type="page"/>
            </w:r>
            <w:r w:rsidRPr="007B0F4E">
              <w:rPr>
                <w:rFonts w:ascii="Times New Roman" w:eastAsia="Calibri" w:hAnsi="Times New Roman" w:cs="Times New Roman"/>
              </w:rPr>
              <w:t>7</w:t>
            </w:r>
            <w:r w:rsidRPr="00D33F65">
              <w:rPr>
                <w:rFonts w:ascii="Times New Roman" w:eastAsia="Calibri" w:hAnsi="Times New Roman" w:cs="Times New Roman"/>
              </w:rPr>
              <w:t>.3. Pretendents var balstīties uz citu personu saimnieciskajām un finansiālajām iespējām, ja tas ir nepieciešams konkrētā iepirkuma līguma izpildei, neatkarīgi no savstarpējo attiecību tiesiskā rakstura.</w:t>
            </w:r>
          </w:p>
          <w:p w:rsidR="007B0F4E" w:rsidRPr="00D33F65" w:rsidRDefault="007B0F4E" w:rsidP="006536B6">
            <w:pPr>
              <w:widowControl w:val="0"/>
              <w:spacing w:after="0"/>
              <w:jc w:val="both"/>
              <w:rPr>
                <w:rFonts w:ascii="Times New Roman" w:eastAsia="Calibri" w:hAnsi="Times New Roman" w:cs="Times New Roman"/>
              </w:rPr>
            </w:pPr>
            <w:r w:rsidRPr="00D33F65">
              <w:rPr>
                <w:rFonts w:ascii="Times New Roman" w:eastAsia="Calibri" w:hAnsi="Times New Roman" w:cs="Times New Roman"/>
                <w:u w:val="single"/>
              </w:rPr>
              <w:t>Šajā gadījumā Pretendents un persona, uz kuras saimnieciskajām un finansiālajām iespējām tas balstās, ir solidāri atbildīgi par iepirkuma līguma izpildi</w:t>
            </w:r>
            <w:r w:rsidRPr="00D33F65">
              <w:rPr>
                <w:rFonts w:ascii="Times New Roman" w:eastAsia="Calibri" w:hAnsi="Times New Roman" w:cs="Times New Roman"/>
              </w:rPr>
              <w:t>.</w:t>
            </w:r>
          </w:p>
        </w:tc>
        <w:tc>
          <w:tcPr>
            <w:tcW w:w="0" w:type="auto"/>
            <w:shd w:val="clear" w:color="auto" w:fill="auto"/>
          </w:tcPr>
          <w:p w:rsidR="007B0F4E" w:rsidRPr="00D33F65" w:rsidRDefault="007B0F4E" w:rsidP="006536B6">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7</w:t>
            </w:r>
            <w:r w:rsidRPr="00D33F65">
              <w:rPr>
                <w:rFonts w:ascii="Times New Roman" w:eastAsia="Times New Roman" w:hAnsi="Times New Roman" w:cs="Times New Roman"/>
              </w:rPr>
              <w:t>.3.</w:t>
            </w:r>
            <w:r>
              <w:rPr>
                <w:rFonts w:ascii="Times New Roman" w:eastAsia="Times New Roman" w:hAnsi="Times New Roman" w:cs="Times New Roman"/>
              </w:rPr>
              <w:t>1</w:t>
            </w:r>
            <w:r w:rsidRPr="00D33F65">
              <w:rPr>
                <w:rFonts w:ascii="Times New Roman" w:eastAsia="Times New Roman" w:hAnsi="Times New Roman" w:cs="Times New Roman"/>
              </w:rPr>
              <w:t xml:space="preserve">. </w:t>
            </w:r>
            <w:r w:rsidRPr="00D33F65">
              <w:rPr>
                <w:rFonts w:ascii="Times New Roman" w:eastAsia="Calibri" w:hAnsi="Times New Roman" w:cs="Times New Roman"/>
              </w:rPr>
              <w:t>Pretendents pierāda Pasūtītāja Iepirkuma komisijai, ka tā rīcībā būs nepieciešamie resursi, iesniedzot šo personu apliecinājumu vai vienošanos par sadarbību konkrētā līguma izpildē.</w:t>
            </w:r>
          </w:p>
          <w:p w:rsidR="007B0F4E" w:rsidRPr="00D33F65" w:rsidRDefault="007B0F4E" w:rsidP="006536B6">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7</w:t>
            </w:r>
            <w:r w:rsidRPr="00D33F65">
              <w:rPr>
                <w:rFonts w:ascii="Times New Roman" w:eastAsia="Calibri" w:hAnsi="Times New Roman" w:cs="Times New Roman"/>
              </w:rPr>
              <w:t>.3.2.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w:t>
            </w:r>
          </w:p>
        </w:tc>
      </w:tr>
      <w:tr w:rsidR="007B0F4E" w:rsidRPr="00D33F65" w:rsidTr="006536B6">
        <w:tc>
          <w:tcPr>
            <w:tcW w:w="0" w:type="auto"/>
            <w:shd w:val="clear" w:color="auto" w:fill="auto"/>
          </w:tcPr>
          <w:p w:rsidR="007B0F4E" w:rsidRPr="00D33F65" w:rsidRDefault="007B0F4E" w:rsidP="006536B6">
            <w:pPr>
              <w:widowControl w:val="0"/>
              <w:spacing w:after="0"/>
              <w:jc w:val="both"/>
              <w:rPr>
                <w:rFonts w:ascii="Times New Roman" w:eastAsia="Calibri" w:hAnsi="Times New Roman" w:cs="Times New Roman"/>
              </w:rPr>
            </w:pPr>
            <w:r>
              <w:rPr>
                <w:rFonts w:ascii="Times New Roman" w:eastAsia="Calibri" w:hAnsi="Times New Roman" w:cs="Times New Roman"/>
              </w:rPr>
              <w:t>7</w:t>
            </w:r>
            <w:r w:rsidRPr="00D33F65">
              <w:rPr>
                <w:rFonts w:ascii="Times New Roman" w:eastAsia="Calibri" w:hAnsi="Times New Roman" w:cs="Times New Roman"/>
              </w:rPr>
              <w:t>.4. Pretendents var balstīties uz citu personu tehniskajām un profesionālajām iespējām, ja tas ir nepieciešams konkrētā iepirkuma līguma izpildei, neatkarīgi no savstarpējo attiecību tiesiskā rakstura.</w:t>
            </w:r>
          </w:p>
          <w:p w:rsidR="007B0F4E" w:rsidRPr="00D33F65" w:rsidRDefault="007B0F4E" w:rsidP="006536B6">
            <w:pPr>
              <w:widowControl w:val="0"/>
              <w:spacing w:after="0"/>
              <w:jc w:val="both"/>
              <w:rPr>
                <w:rFonts w:ascii="Times New Roman" w:eastAsia="Calibri" w:hAnsi="Times New Roman" w:cs="Times New Roman"/>
              </w:rPr>
            </w:pPr>
            <w:r w:rsidRPr="00D33F65">
              <w:rPr>
                <w:rFonts w:ascii="Times New Roman" w:eastAsia="Calibri" w:hAnsi="Times New Roman" w:cs="Times New Roman"/>
                <w:u w:val="single"/>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D33F65">
              <w:rPr>
                <w:rFonts w:ascii="Times New Roman" w:eastAsia="Calibri" w:hAnsi="Times New Roman" w:cs="Times New Roman"/>
              </w:rPr>
              <w:t>.</w:t>
            </w:r>
          </w:p>
        </w:tc>
        <w:tc>
          <w:tcPr>
            <w:tcW w:w="0" w:type="auto"/>
            <w:shd w:val="clear" w:color="auto" w:fill="auto"/>
          </w:tcPr>
          <w:p w:rsidR="007B0F4E" w:rsidRPr="00D33F65" w:rsidRDefault="007B0F4E" w:rsidP="006536B6">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7</w:t>
            </w:r>
            <w:r w:rsidRPr="00D33F65">
              <w:rPr>
                <w:rFonts w:ascii="Times New Roman" w:eastAsia="Calibri" w:hAnsi="Times New Roman" w:cs="Times New Roman"/>
              </w:rPr>
              <w:t>.4.1. Pretendents pierāda Pasūtītāja Iepirkuma komisijai, ka tā rīcībā būs nepieciešamie resursi, iesniedzot šo personu apliecinājumu vai vienošanos par nepieciešamo resursu nodošanu Pretendenta rīcībā.</w:t>
            </w:r>
          </w:p>
        </w:tc>
      </w:tr>
      <w:tr w:rsidR="007B0F4E" w:rsidRPr="00D33F65" w:rsidTr="006536B6">
        <w:tc>
          <w:tcPr>
            <w:tcW w:w="0" w:type="auto"/>
            <w:shd w:val="clear" w:color="auto" w:fill="auto"/>
          </w:tcPr>
          <w:p w:rsidR="007B0F4E" w:rsidRPr="00D33F65" w:rsidRDefault="007B0F4E" w:rsidP="006536B6">
            <w:pPr>
              <w:widowControl w:val="0"/>
              <w:spacing w:after="0"/>
              <w:jc w:val="both"/>
              <w:rPr>
                <w:rFonts w:ascii="Times New Roman" w:eastAsia="Calibri" w:hAnsi="Times New Roman" w:cs="Times New Roman"/>
              </w:rPr>
            </w:pPr>
            <w:r>
              <w:rPr>
                <w:rFonts w:ascii="Times New Roman" w:eastAsia="Calibri" w:hAnsi="Times New Roman" w:cs="Times New Roman"/>
              </w:rPr>
              <w:t>7</w:t>
            </w:r>
            <w:r w:rsidRPr="00D33F65">
              <w:rPr>
                <w:rFonts w:ascii="Times New Roman" w:eastAsia="Calibri" w:hAnsi="Times New Roman" w:cs="Times New Roman"/>
              </w:rPr>
              <w:t xml:space="preserve">.5. </w:t>
            </w:r>
            <w:bookmarkStart w:id="0" w:name="_Hlk509471528"/>
            <w:r w:rsidRPr="00D33F65">
              <w:rPr>
                <w:rFonts w:ascii="Times New Roman" w:eastAsia="Calibri" w:hAnsi="Times New Roman" w:cs="Times New Roman"/>
              </w:rPr>
              <w:t xml:space="preserve">Pretendenta rīcībā ir visi tehniskie resursi, lai kvalitatīvi un savlaicīgi nodrošinātu Pasūtītājam </w:t>
            </w:r>
            <w:bookmarkStart w:id="1" w:name="_Hlk513644280"/>
            <w:bookmarkEnd w:id="0"/>
            <w:r w:rsidRPr="00D33F65">
              <w:rPr>
                <w:rFonts w:ascii="Times New Roman" w:eastAsia="Calibri" w:hAnsi="Times New Roman" w:cs="Times New Roman"/>
              </w:rPr>
              <w:t>nepieciešamos pakalpojumus.</w:t>
            </w:r>
            <w:bookmarkEnd w:id="1"/>
          </w:p>
          <w:p w:rsidR="007B0F4E" w:rsidRPr="00D33F65" w:rsidRDefault="007B0F4E" w:rsidP="006536B6">
            <w:pPr>
              <w:widowControl w:val="0"/>
              <w:spacing w:after="0"/>
              <w:jc w:val="both"/>
              <w:rPr>
                <w:rFonts w:ascii="Times New Roman" w:eastAsia="Calibri" w:hAnsi="Times New Roman" w:cs="Times New Roman"/>
              </w:rPr>
            </w:pPr>
            <w:r w:rsidRPr="00D33F65">
              <w:rPr>
                <w:rFonts w:ascii="Times New Roman" w:eastAsia="Calibri" w:hAnsi="Times New Roman" w:cs="Times New Roman"/>
              </w:rPr>
              <w:t>Prasības uzstādāmajam aprīkojumam/iekārtām visās pakalpojuma sniegšanas vietās:</w:t>
            </w:r>
          </w:p>
          <w:p w:rsidR="007B0F4E" w:rsidRPr="00D33F65" w:rsidRDefault="007B0F4E" w:rsidP="006536B6">
            <w:pPr>
              <w:widowControl w:val="0"/>
              <w:spacing w:after="0"/>
              <w:jc w:val="both"/>
              <w:rPr>
                <w:rFonts w:ascii="Times New Roman" w:eastAsia="Calibri" w:hAnsi="Times New Roman" w:cs="Times New Roman"/>
              </w:rPr>
            </w:pPr>
            <w:r w:rsidRPr="00D33F65">
              <w:rPr>
                <w:rFonts w:ascii="Times New Roman" w:eastAsia="Calibri" w:hAnsi="Times New Roman" w:cs="Times New Roman"/>
              </w:rPr>
              <w:t>1) Ledusskapjos un saldētavās, ko paredzēts izmantot, sniedzot ēdināšanas pakalpojumus, nav ozona slāni noārdošās vielas (HCFC un HFC);</w:t>
            </w:r>
          </w:p>
          <w:p w:rsidR="007B0F4E" w:rsidRPr="00D33F65" w:rsidRDefault="007B0F4E" w:rsidP="006536B6">
            <w:pPr>
              <w:widowControl w:val="0"/>
              <w:spacing w:after="0"/>
              <w:jc w:val="both"/>
              <w:rPr>
                <w:rFonts w:ascii="Times New Roman" w:eastAsia="Calibri" w:hAnsi="Times New Roman" w:cs="Times New Roman"/>
              </w:rPr>
            </w:pPr>
            <w:r w:rsidRPr="00D33F65">
              <w:rPr>
                <w:rFonts w:ascii="Times New Roman" w:eastAsia="Calibri" w:hAnsi="Times New Roman" w:cs="Times New Roman"/>
              </w:rPr>
              <w:t>2) aprīkojums atbilst vienam vai vairākiem no turpmāk minētajiem energoefektivitātes standartiem, ja tādi pastāv: ENERGY STAR, ES enerģijas patēriņa marķējums (A klase) vai līdzvērtīgs standarts;</w:t>
            </w:r>
          </w:p>
          <w:p w:rsidR="007B0F4E" w:rsidRPr="00D33F65" w:rsidRDefault="007B0F4E" w:rsidP="006536B6">
            <w:pPr>
              <w:widowControl w:val="0"/>
              <w:spacing w:after="0"/>
              <w:jc w:val="both"/>
              <w:rPr>
                <w:rFonts w:ascii="Times New Roman" w:eastAsia="Calibri" w:hAnsi="Times New Roman" w:cs="Times New Roman"/>
                <w:i/>
                <w:color w:val="FF0000"/>
              </w:rPr>
            </w:pPr>
            <w:r w:rsidRPr="00D33F65">
              <w:rPr>
                <w:rFonts w:ascii="Times New Roman" w:eastAsia="Calibri" w:hAnsi="Times New Roman" w:cs="Times New Roman"/>
              </w:rPr>
              <w:t xml:space="preserve">3) aprīkojums ir efektīvs ūdens patēriņa ziņā saskaņā ar ES marķējumu (A klase) vai līdzvērtīgu standartu. </w:t>
            </w:r>
          </w:p>
        </w:tc>
        <w:tc>
          <w:tcPr>
            <w:tcW w:w="0" w:type="auto"/>
            <w:shd w:val="clear" w:color="auto" w:fill="auto"/>
          </w:tcPr>
          <w:p w:rsidR="007B0F4E" w:rsidRPr="00D33F65" w:rsidRDefault="007B0F4E" w:rsidP="006536B6">
            <w:pPr>
              <w:widowControl w:val="0"/>
              <w:spacing w:after="0" w:line="240" w:lineRule="auto"/>
              <w:jc w:val="both"/>
              <w:rPr>
                <w:rFonts w:ascii="Times New Roman" w:eastAsia="Calibri" w:hAnsi="Times New Roman" w:cs="Times New Roman"/>
                <w:bCs/>
                <w:lang w:bidi="hi-IN"/>
              </w:rPr>
            </w:pPr>
            <w:r>
              <w:rPr>
                <w:rFonts w:ascii="Times New Roman" w:eastAsia="Calibri" w:hAnsi="Times New Roman" w:cs="Times New Roman"/>
              </w:rPr>
              <w:t>7</w:t>
            </w:r>
            <w:r w:rsidRPr="00D33F65">
              <w:rPr>
                <w:rFonts w:ascii="Times New Roman" w:eastAsia="Calibri" w:hAnsi="Times New Roman" w:cs="Times New Roman"/>
              </w:rPr>
              <w:t xml:space="preserve">.5.1. </w:t>
            </w:r>
            <w:r w:rsidRPr="00D33F65">
              <w:rPr>
                <w:rFonts w:ascii="Times New Roman" w:eastAsia="Calibri" w:hAnsi="Times New Roman" w:cs="Times New Roman"/>
                <w:bCs/>
                <w:lang w:bidi="hi-IN"/>
              </w:rPr>
              <w:t>Pretendenta brīvas formas apliecinājums atbilstoši iepirkuma Nolikuma 4.5.punktā noteiktajām prasībām.</w:t>
            </w:r>
          </w:p>
          <w:p w:rsidR="007B0F4E" w:rsidRPr="00D33F65" w:rsidRDefault="007B0F4E" w:rsidP="006536B6">
            <w:pPr>
              <w:widowControl w:val="0"/>
              <w:spacing w:after="0" w:line="240" w:lineRule="auto"/>
              <w:jc w:val="both"/>
              <w:rPr>
                <w:rFonts w:ascii="Times New Roman" w:eastAsia="Calibri" w:hAnsi="Times New Roman" w:cs="Times New Roman"/>
              </w:rPr>
            </w:pPr>
          </w:p>
        </w:tc>
      </w:tr>
      <w:tr w:rsidR="007B0F4E" w:rsidRPr="00D33F65" w:rsidTr="006536B6">
        <w:tc>
          <w:tcPr>
            <w:tcW w:w="0" w:type="auto"/>
            <w:shd w:val="clear" w:color="auto" w:fill="auto"/>
          </w:tcPr>
          <w:p w:rsidR="007B0F4E" w:rsidRPr="00D33F65" w:rsidRDefault="007B0F4E" w:rsidP="006536B6">
            <w:pPr>
              <w:spacing w:after="0" w:line="240" w:lineRule="auto"/>
              <w:jc w:val="both"/>
              <w:rPr>
                <w:rFonts w:ascii="Times New Roman" w:eastAsia="Times New Roman" w:hAnsi="Times New Roman" w:cs="Times New Roman"/>
              </w:rPr>
            </w:pPr>
            <w:r>
              <w:rPr>
                <w:rFonts w:ascii="Times New Roman" w:eastAsia="Calibri" w:hAnsi="Times New Roman" w:cs="Times New Roman"/>
              </w:rPr>
              <w:t>7</w:t>
            </w:r>
            <w:r w:rsidRPr="00D33F65">
              <w:rPr>
                <w:rFonts w:ascii="Times New Roman" w:eastAsia="Calibri" w:hAnsi="Times New Roman" w:cs="Times New Roman"/>
              </w:rPr>
              <w:t>.6. 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iepriekšējo 3 (trīs) gadu laikā</w:t>
            </w:r>
            <w:r w:rsidRPr="00D33F65">
              <w:rPr>
                <w:rFonts w:ascii="Times New Roman" w:eastAsia="Times New Roman" w:hAnsi="Times New Roman" w:cs="Times New Roman"/>
                <w:lang w:eastAsia="zh-CN"/>
              </w:rPr>
              <w:t xml:space="preserve"> līdz piedāvājuma iesniegšanas termiņa beigām ir pieredze </w:t>
            </w:r>
            <w:r w:rsidRPr="00D33F65">
              <w:rPr>
                <w:rFonts w:ascii="Times New Roman" w:eastAsia="Times New Roman" w:hAnsi="Times New Roman" w:cs="Times New Roman"/>
              </w:rPr>
              <w:t>ēdināšanas pakalpojumu sniegšanā vispārējās izglītības iestādēs vai pirmsskolas izglītības iestādēs, un pakalpojumi sniegti vismaz 800 bērniem.</w:t>
            </w:r>
          </w:p>
        </w:tc>
        <w:tc>
          <w:tcPr>
            <w:tcW w:w="0" w:type="auto"/>
            <w:shd w:val="clear" w:color="auto" w:fill="auto"/>
          </w:tcPr>
          <w:p w:rsidR="007B0F4E" w:rsidRPr="00D33F65" w:rsidRDefault="007B0F4E" w:rsidP="006536B6">
            <w:pPr>
              <w:widowControl w:val="0"/>
              <w:spacing w:after="0" w:line="240" w:lineRule="auto"/>
              <w:jc w:val="both"/>
              <w:rPr>
                <w:rFonts w:ascii="Times New Roman" w:eastAsia="Calibri" w:hAnsi="Times New Roman" w:cs="Times New Roman"/>
                <w:bCs/>
              </w:rPr>
            </w:pPr>
            <w:r>
              <w:rPr>
                <w:rFonts w:ascii="Times New Roman" w:eastAsia="Calibri" w:hAnsi="Times New Roman" w:cs="Times New Roman"/>
                <w:bCs/>
              </w:rPr>
              <w:t>7</w:t>
            </w:r>
            <w:r w:rsidRPr="00D33F65">
              <w:rPr>
                <w:rFonts w:ascii="Times New Roman" w:eastAsia="Calibri" w:hAnsi="Times New Roman" w:cs="Times New Roman"/>
                <w:bCs/>
              </w:rPr>
              <w:t>.6.1. Sniegto pakalpojumu saraksts, kurā uzskaitīti ēdināšanas pakalpojumi, norādot objekta nosaukumu, apjomu (izglītojamo skaits iestādē), pakalpojuma saņēmēju, pakalpojuma sniegšanas laiku un tā kontaktinformāciju (ja tāda ir);</w:t>
            </w:r>
          </w:p>
          <w:p w:rsidR="007B0F4E" w:rsidRPr="00D33F65" w:rsidRDefault="007B0F4E" w:rsidP="006536B6">
            <w:pPr>
              <w:widowControl w:val="0"/>
              <w:spacing w:after="0" w:line="240" w:lineRule="auto"/>
              <w:jc w:val="both"/>
              <w:rPr>
                <w:rFonts w:ascii="Times New Roman" w:eastAsia="Calibri" w:hAnsi="Times New Roman" w:cs="Times New Roman"/>
                <w:bCs/>
              </w:rPr>
            </w:pPr>
            <w:r>
              <w:rPr>
                <w:rFonts w:ascii="Times New Roman" w:eastAsia="Calibri" w:hAnsi="Times New Roman" w:cs="Times New Roman"/>
                <w:bCs/>
              </w:rPr>
              <w:t>7</w:t>
            </w:r>
            <w:r w:rsidRPr="00D33F65">
              <w:rPr>
                <w:rFonts w:ascii="Times New Roman" w:eastAsia="Calibri" w:hAnsi="Times New Roman" w:cs="Times New Roman"/>
                <w:bCs/>
              </w:rPr>
              <w:t xml:space="preserve">.6.2. Pretendentam ir jāiesniedz pasūtītāju pozitīvas atsauksmes </w:t>
            </w:r>
            <w:bookmarkStart w:id="2" w:name="_Hlk4136836"/>
            <w:r w:rsidRPr="00D33F65">
              <w:rPr>
                <w:rFonts w:ascii="Times New Roman" w:eastAsia="Calibri" w:hAnsi="Times New Roman" w:cs="Times New Roman"/>
                <w:bCs/>
              </w:rPr>
              <w:t xml:space="preserve">vai citi dokumenti, kuros objektīvi var pārliecināties </w:t>
            </w:r>
            <w:bookmarkEnd w:id="2"/>
            <w:r w:rsidRPr="00D33F65">
              <w:rPr>
                <w:rFonts w:ascii="Times New Roman" w:eastAsia="Calibri" w:hAnsi="Times New Roman" w:cs="Times New Roman"/>
                <w:bCs/>
              </w:rPr>
              <w:t>par iepirkuma nolikuma 4.6.punktā noteikto, saskaņā ar  iepirkuma nolikuma pielikumu Nr.5.</w:t>
            </w:r>
          </w:p>
        </w:tc>
      </w:tr>
      <w:tr w:rsidR="007B0F4E" w:rsidRPr="00D33F65" w:rsidTr="006536B6">
        <w:trPr>
          <w:trHeight w:val="2791"/>
        </w:trPr>
        <w:tc>
          <w:tcPr>
            <w:tcW w:w="0" w:type="auto"/>
            <w:shd w:val="clear" w:color="auto" w:fill="auto"/>
          </w:tcPr>
          <w:p w:rsidR="007B0F4E" w:rsidRPr="00D33F65" w:rsidRDefault="007B0F4E" w:rsidP="006536B6">
            <w:pPr>
              <w:widowControl w:val="0"/>
              <w:spacing w:after="120" w:line="240" w:lineRule="auto"/>
              <w:jc w:val="both"/>
              <w:outlineLvl w:val="2"/>
              <w:rPr>
                <w:rFonts w:ascii="Times New Roman" w:eastAsia="Times New Roman" w:hAnsi="Times New Roman" w:cs="Times New Roman"/>
                <w:lang w:eastAsia="ar-SA"/>
              </w:rPr>
            </w:pPr>
            <w:r>
              <w:rPr>
                <w:rFonts w:ascii="Times New Roman" w:eastAsia="Times New Roman" w:hAnsi="Times New Roman" w:cs="Times New Roman"/>
                <w:lang w:eastAsia="ar-SA"/>
              </w:rPr>
              <w:t>7</w:t>
            </w:r>
            <w:r w:rsidRPr="00D33F65">
              <w:rPr>
                <w:rFonts w:ascii="Times New Roman" w:eastAsia="Times New Roman" w:hAnsi="Times New Roman" w:cs="Times New Roman"/>
                <w:lang w:eastAsia="ar-SA"/>
              </w:rPr>
              <w:t>.7.Pretendentam līguma izpildē jānodrošina kvalificēts personāls līguma izpildē – vismaz 1 (viens) kvalificēts pārtikas tehnologs.</w:t>
            </w:r>
          </w:p>
          <w:p w:rsidR="007B0F4E" w:rsidRPr="00D33F65" w:rsidRDefault="007B0F4E" w:rsidP="006536B6">
            <w:pPr>
              <w:widowControl w:val="0"/>
              <w:spacing w:after="120" w:line="240" w:lineRule="auto"/>
              <w:jc w:val="both"/>
              <w:outlineLvl w:val="2"/>
              <w:rPr>
                <w:rFonts w:ascii="Times New Roman" w:eastAsia="Times New Roman" w:hAnsi="Times New Roman" w:cs="Times New Roman"/>
                <w:lang w:eastAsia="ar-SA"/>
              </w:rPr>
            </w:pPr>
          </w:p>
          <w:p w:rsidR="007B0F4E" w:rsidRPr="00D33F65" w:rsidRDefault="007B0F4E" w:rsidP="006536B6">
            <w:pPr>
              <w:widowControl w:val="0"/>
              <w:spacing w:after="120" w:line="240" w:lineRule="auto"/>
              <w:jc w:val="both"/>
              <w:outlineLvl w:val="2"/>
              <w:rPr>
                <w:rFonts w:ascii="Times New Roman" w:eastAsia="Times New Roman" w:hAnsi="Times New Roman" w:cs="Times New Roman"/>
                <w:lang w:eastAsia="ar-SA"/>
              </w:rPr>
            </w:pPr>
          </w:p>
          <w:p w:rsidR="007B0F4E" w:rsidRPr="00D33F65" w:rsidRDefault="007B0F4E" w:rsidP="006536B6">
            <w:pPr>
              <w:widowControl w:val="0"/>
              <w:spacing w:after="120" w:line="240" w:lineRule="auto"/>
              <w:jc w:val="both"/>
              <w:outlineLvl w:val="2"/>
              <w:rPr>
                <w:rFonts w:ascii="Times New Roman" w:eastAsia="Times New Roman" w:hAnsi="Times New Roman" w:cs="Times New Roman"/>
                <w:lang w:eastAsia="ar-SA"/>
              </w:rPr>
            </w:pPr>
          </w:p>
          <w:p w:rsidR="007B0F4E" w:rsidRPr="00D33F65" w:rsidRDefault="007B0F4E" w:rsidP="006536B6">
            <w:pPr>
              <w:widowControl w:val="0"/>
              <w:spacing w:after="120" w:line="240" w:lineRule="auto"/>
              <w:jc w:val="both"/>
              <w:outlineLvl w:val="2"/>
              <w:rPr>
                <w:rFonts w:ascii="Times New Roman" w:eastAsia="Calibri" w:hAnsi="Times New Roman" w:cs="Times New Roman"/>
              </w:rPr>
            </w:pPr>
          </w:p>
        </w:tc>
        <w:tc>
          <w:tcPr>
            <w:tcW w:w="0" w:type="auto"/>
            <w:shd w:val="clear" w:color="auto" w:fill="auto"/>
          </w:tcPr>
          <w:p w:rsidR="007B0F4E" w:rsidRPr="00D33F65" w:rsidRDefault="007B0F4E" w:rsidP="006536B6">
            <w:pPr>
              <w:widowControl w:val="0"/>
              <w:spacing w:after="0" w:line="240" w:lineRule="auto"/>
              <w:jc w:val="both"/>
              <w:outlineLvl w:val="2"/>
              <w:rPr>
                <w:rFonts w:ascii="Times New Roman" w:eastAsia="Times New Roman" w:hAnsi="Times New Roman" w:cs="Times New Roman"/>
                <w:lang w:eastAsia="ar-SA"/>
              </w:rPr>
            </w:pPr>
            <w:r>
              <w:rPr>
                <w:rFonts w:ascii="Times New Roman" w:eastAsia="Arial Unicode MS" w:hAnsi="Times New Roman" w:cs="Times New Roman"/>
                <w:bdr w:val="none" w:sz="0" w:space="0" w:color="auto" w:frame="1"/>
                <w:lang w:eastAsia="lv-LV"/>
              </w:rPr>
              <w:t>7</w:t>
            </w:r>
            <w:r w:rsidRPr="00D33F65">
              <w:rPr>
                <w:rFonts w:ascii="Times New Roman" w:eastAsia="Arial Unicode MS" w:hAnsi="Times New Roman" w:cs="Times New Roman"/>
                <w:bdr w:val="none" w:sz="0" w:space="0" w:color="auto" w:frame="1"/>
                <w:lang w:eastAsia="lv-LV"/>
              </w:rPr>
              <w:t>.7.1. Kvalifikāciju apliecinošu dokumentu kopijas un pieredzes apraksts (CV).</w:t>
            </w:r>
          </w:p>
          <w:p w:rsidR="007B0F4E" w:rsidRPr="00D33F65" w:rsidRDefault="007B0F4E" w:rsidP="006536B6">
            <w:pPr>
              <w:widowControl w:val="0"/>
              <w:spacing w:after="0" w:line="240" w:lineRule="auto"/>
              <w:jc w:val="both"/>
              <w:rPr>
                <w:rFonts w:ascii="Times New Roman" w:eastAsia="Calibri" w:hAnsi="Times New Roman" w:cs="Times New Roman"/>
                <w:lang w:eastAsia="ar-SA"/>
              </w:rPr>
            </w:pPr>
            <w:r>
              <w:rPr>
                <w:rFonts w:ascii="Times New Roman" w:eastAsia="Times New Roman" w:hAnsi="Times New Roman" w:cs="Times New Roman"/>
                <w:lang w:eastAsia="ar-SA"/>
              </w:rPr>
              <w:t>7</w:t>
            </w:r>
            <w:r w:rsidRPr="00D33F65">
              <w:rPr>
                <w:rFonts w:ascii="Times New Roman" w:eastAsia="Times New Roman" w:hAnsi="Times New Roman" w:cs="Times New Roman"/>
                <w:lang w:eastAsia="ar-SA"/>
              </w:rPr>
              <w:t>.7.2. Pretendenta piedāvājumā norādītā ārvalstu speciālista kvalifikācijai jāatbilst speciālista valsts normatīvo aktu prasībām;</w:t>
            </w:r>
          </w:p>
          <w:p w:rsidR="007B0F4E" w:rsidRPr="00D33F65" w:rsidRDefault="007B0F4E" w:rsidP="006536B6">
            <w:pPr>
              <w:widowControl w:val="0"/>
              <w:spacing w:after="0" w:line="240" w:lineRule="auto"/>
              <w:jc w:val="both"/>
              <w:rPr>
                <w:rFonts w:ascii="Times New Roman" w:eastAsia="Calibri" w:hAnsi="Times New Roman" w:cs="Times New Roman"/>
                <w:strike/>
                <w:lang w:eastAsia="ar-SA"/>
              </w:rPr>
            </w:pPr>
            <w:r>
              <w:rPr>
                <w:rFonts w:ascii="Times New Roman" w:eastAsia="Times New Roman" w:hAnsi="Times New Roman" w:cs="Times New Roman"/>
                <w:lang w:eastAsia="ar-SA"/>
              </w:rPr>
              <w:t>7</w:t>
            </w:r>
            <w:r w:rsidRPr="00D33F65">
              <w:rPr>
                <w:rFonts w:ascii="Times New Roman" w:eastAsia="Times New Roman" w:hAnsi="Times New Roman" w:cs="Times New Roman"/>
                <w:lang w:eastAsia="ar-SA"/>
              </w:rPr>
              <w:t>.7.3. P</w:t>
            </w:r>
            <w:r w:rsidRPr="00D33F65">
              <w:rPr>
                <w:rFonts w:ascii="Times New Roman" w:eastAsia="Calibri" w:hAnsi="Times New Roman" w:cs="Times New Roman"/>
                <w:lang w:eastAsia="ar-SA"/>
              </w:rPr>
              <w:t>iedāvājumā iekļauj minētā speciālista pašrocīgi parakstītu apliecinājumu par dalību iepirkuma līguma izpildē, ja pretendents iepirkuma rezultātā iegūs līguma slēgšanas tiesības. Dokuments iesniedzams PDF formātā.</w:t>
            </w:r>
            <w:r w:rsidRPr="00D33F65">
              <w:rPr>
                <w:rFonts w:ascii="Times New Roman" w:eastAsia="Calibri" w:hAnsi="Times New Roman" w:cs="Times New Roman"/>
                <w:strike/>
                <w:lang w:eastAsia="ar-SA"/>
              </w:rPr>
              <w:t xml:space="preserve"> </w:t>
            </w:r>
          </w:p>
        </w:tc>
      </w:tr>
      <w:tr w:rsidR="007B0F4E" w:rsidRPr="00D33F65" w:rsidTr="006536B6">
        <w:tc>
          <w:tcPr>
            <w:tcW w:w="0" w:type="auto"/>
            <w:shd w:val="clear" w:color="auto" w:fill="auto"/>
          </w:tcPr>
          <w:p w:rsidR="007B0F4E" w:rsidRPr="00D33F65" w:rsidRDefault="007B0F4E" w:rsidP="006536B6">
            <w:pPr>
              <w:widowControl w:val="0"/>
              <w:spacing w:after="120" w:line="240" w:lineRule="auto"/>
              <w:jc w:val="both"/>
              <w:outlineLvl w:val="2"/>
              <w:rPr>
                <w:rFonts w:ascii="Times New Roman" w:eastAsia="Times New Roman" w:hAnsi="Times New Roman" w:cs="Times New Roman"/>
                <w:color w:val="FF0000"/>
                <w:lang w:eastAsia="ar-SA"/>
              </w:rPr>
            </w:pPr>
            <w:r>
              <w:rPr>
                <w:rFonts w:ascii="Times New Roman" w:eastAsia="Times New Roman" w:hAnsi="Times New Roman" w:cs="Times New Roman"/>
                <w:lang w:eastAsia="ar-SA"/>
              </w:rPr>
              <w:t>7.</w:t>
            </w:r>
            <w:r w:rsidRPr="00D33F65">
              <w:rPr>
                <w:rFonts w:ascii="Times New Roman" w:eastAsia="Times New Roman" w:hAnsi="Times New Roman" w:cs="Times New Roman"/>
                <w:lang w:eastAsia="ar-SA"/>
              </w:rPr>
              <w:t xml:space="preserve">8. Pretendentam līguma izpildē jānodrošina atbilstošs personāls pakalpojuma sniegšanas vietās – Siguldas novada izglītības iestādēs. </w:t>
            </w:r>
            <w:r w:rsidRPr="00D33F65">
              <w:rPr>
                <w:rFonts w:ascii="Times New Roman" w:eastAsia="Times New Roman" w:hAnsi="Times New Roman" w:cs="Times New Roman"/>
                <w:lang w:eastAsia="lv-LV"/>
              </w:rPr>
              <w:t xml:space="preserve">Pretendentam ir jābūt nodrošinātam ar kvalificētu personālu. </w:t>
            </w:r>
            <w:r w:rsidRPr="00D33F65">
              <w:rPr>
                <w:rFonts w:ascii="Times New Roman" w:eastAsia="Times New Roman" w:hAnsi="Times New Roman" w:cs="Times New Roman"/>
              </w:rPr>
              <w:t>Ēdināšanas blokā drīkst strādāt darbinieki, kas ir apmācīti higiēnas jautājumos un bērnu tiesību aizsardzības jautājumos.</w:t>
            </w:r>
          </w:p>
          <w:p w:rsidR="007B0F4E" w:rsidRPr="00D33F65" w:rsidRDefault="007B0F4E" w:rsidP="006536B6">
            <w:pPr>
              <w:widowControl w:val="0"/>
              <w:spacing w:after="120" w:line="240" w:lineRule="auto"/>
              <w:jc w:val="both"/>
              <w:outlineLvl w:val="2"/>
              <w:rPr>
                <w:rFonts w:ascii="Times New Roman" w:eastAsia="Times New Roman" w:hAnsi="Times New Roman" w:cs="Times New Roman"/>
                <w:i/>
                <w:color w:val="FF0000"/>
                <w:lang w:eastAsia="ar-SA"/>
              </w:rPr>
            </w:pPr>
          </w:p>
          <w:p w:rsidR="007B0F4E" w:rsidRPr="00D33F65" w:rsidRDefault="007B0F4E" w:rsidP="006536B6">
            <w:pPr>
              <w:widowControl w:val="0"/>
              <w:spacing w:after="120" w:line="240" w:lineRule="auto"/>
              <w:jc w:val="both"/>
              <w:outlineLvl w:val="2"/>
              <w:rPr>
                <w:rFonts w:ascii="Times New Roman" w:eastAsia="Times New Roman" w:hAnsi="Times New Roman" w:cs="Times New Roman"/>
                <w:lang w:eastAsia="ar-SA"/>
              </w:rPr>
            </w:pPr>
          </w:p>
          <w:p w:rsidR="007B0F4E" w:rsidRPr="00D33F65" w:rsidRDefault="007B0F4E" w:rsidP="006536B6">
            <w:pPr>
              <w:widowControl w:val="0"/>
              <w:spacing w:after="120" w:line="240" w:lineRule="auto"/>
              <w:jc w:val="both"/>
              <w:outlineLvl w:val="2"/>
              <w:rPr>
                <w:rFonts w:ascii="Times New Roman" w:eastAsia="Times New Roman" w:hAnsi="Times New Roman" w:cs="Times New Roman"/>
                <w:lang w:eastAsia="ar-SA"/>
              </w:rPr>
            </w:pPr>
          </w:p>
          <w:p w:rsidR="007B0F4E" w:rsidRPr="00D33F65" w:rsidRDefault="007B0F4E" w:rsidP="006536B6">
            <w:pPr>
              <w:widowControl w:val="0"/>
              <w:spacing w:after="120" w:line="240" w:lineRule="auto"/>
              <w:jc w:val="both"/>
              <w:outlineLvl w:val="2"/>
              <w:rPr>
                <w:rFonts w:ascii="Times New Roman" w:eastAsia="Times New Roman" w:hAnsi="Times New Roman" w:cs="Times New Roman"/>
                <w:lang w:eastAsia="ar-SA"/>
              </w:rPr>
            </w:pPr>
          </w:p>
          <w:p w:rsidR="007B0F4E" w:rsidRPr="00D33F65" w:rsidRDefault="007B0F4E" w:rsidP="006536B6">
            <w:pPr>
              <w:widowControl w:val="0"/>
              <w:spacing w:after="120" w:line="240" w:lineRule="auto"/>
              <w:jc w:val="both"/>
              <w:outlineLvl w:val="2"/>
              <w:rPr>
                <w:rFonts w:ascii="Times New Roman" w:eastAsia="Times New Roman" w:hAnsi="Times New Roman" w:cs="Times New Roman"/>
                <w:lang w:eastAsia="ar-SA"/>
              </w:rPr>
            </w:pPr>
          </w:p>
          <w:p w:rsidR="007B0F4E" w:rsidRPr="00D33F65" w:rsidRDefault="007B0F4E" w:rsidP="006536B6">
            <w:pPr>
              <w:widowControl w:val="0"/>
              <w:spacing w:after="120" w:line="240" w:lineRule="auto"/>
              <w:jc w:val="both"/>
              <w:outlineLvl w:val="2"/>
              <w:rPr>
                <w:rFonts w:ascii="Times New Roman" w:eastAsia="Times New Roman" w:hAnsi="Times New Roman" w:cs="Times New Roman"/>
                <w:lang w:eastAsia="ar-SA"/>
              </w:rPr>
            </w:pPr>
          </w:p>
          <w:p w:rsidR="007B0F4E" w:rsidRPr="00D33F65" w:rsidRDefault="007B0F4E" w:rsidP="006536B6">
            <w:pPr>
              <w:widowControl w:val="0"/>
              <w:spacing w:after="120" w:line="240" w:lineRule="auto"/>
              <w:jc w:val="both"/>
              <w:outlineLvl w:val="2"/>
              <w:rPr>
                <w:rFonts w:ascii="Times New Roman" w:eastAsia="Times New Roman" w:hAnsi="Times New Roman" w:cs="Times New Roman"/>
                <w:lang w:eastAsia="ar-SA"/>
              </w:rPr>
            </w:pPr>
          </w:p>
        </w:tc>
        <w:tc>
          <w:tcPr>
            <w:tcW w:w="0" w:type="auto"/>
            <w:shd w:val="clear" w:color="auto" w:fill="auto"/>
          </w:tcPr>
          <w:p w:rsidR="007B0F4E" w:rsidRPr="00D33F65" w:rsidRDefault="007B0F4E" w:rsidP="006536B6">
            <w:pPr>
              <w:widowControl w:val="0"/>
              <w:spacing w:after="0" w:line="240" w:lineRule="auto"/>
              <w:jc w:val="both"/>
              <w:rPr>
                <w:rFonts w:ascii="Times New Roman" w:eastAsia="Arial Unicode MS" w:hAnsi="Times New Roman" w:cs="Times New Roman"/>
                <w:bdr w:val="none" w:sz="0" w:space="0" w:color="auto" w:frame="1"/>
                <w:lang w:eastAsia="lv-LV"/>
              </w:rPr>
            </w:pPr>
            <w:r>
              <w:rPr>
                <w:rFonts w:ascii="Times New Roman" w:eastAsia="Arial Unicode MS" w:hAnsi="Times New Roman" w:cs="Times New Roman"/>
                <w:bdr w:val="none" w:sz="0" w:space="0" w:color="auto" w:frame="1"/>
                <w:lang w:eastAsia="lv-LV"/>
              </w:rPr>
              <w:t>7</w:t>
            </w:r>
            <w:r w:rsidRPr="00D33F65">
              <w:rPr>
                <w:rFonts w:ascii="Times New Roman" w:eastAsia="Arial Unicode MS" w:hAnsi="Times New Roman" w:cs="Times New Roman"/>
                <w:bdr w:val="none" w:sz="0" w:space="0" w:color="auto" w:frame="1"/>
                <w:lang w:eastAsia="lv-LV"/>
              </w:rPr>
              <w:t>.8.1. Pretendentam jāiesniedz apliecinājums:</w:t>
            </w:r>
          </w:p>
          <w:p w:rsidR="007B0F4E" w:rsidRPr="00D33F65" w:rsidRDefault="007B0F4E" w:rsidP="006536B6">
            <w:pPr>
              <w:widowControl w:val="0"/>
              <w:spacing w:after="0" w:line="240" w:lineRule="auto"/>
              <w:jc w:val="both"/>
              <w:rPr>
                <w:rFonts w:ascii="Times New Roman" w:eastAsia="Arial Unicode MS" w:hAnsi="Times New Roman" w:cs="Times New Roman"/>
                <w:bdr w:val="none" w:sz="0" w:space="0" w:color="auto" w:frame="1"/>
                <w:lang w:eastAsia="lv-LV"/>
              </w:rPr>
            </w:pPr>
            <w:r>
              <w:rPr>
                <w:rFonts w:ascii="Times New Roman" w:eastAsia="Arial Unicode MS" w:hAnsi="Times New Roman" w:cs="Times New Roman"/>
                <w:bdr w:val="none" w:sz="0" w:space="0" w:color="auto" w:frame="1"/>
                <w:lang w:eastAsia="lv-LV"/>
              </w:rPr>
              <w:t>7</w:t>
            </w:r>
            <w:r w:rsidRPr="00D33F65">
              <w:rPr>
                <w:rFonts w:ascii="Times New Roman" w:eastAsia="Arial Unicode MS" w:hAnsi="Times New Roman" w:cs="Times New Roman"/>
                <w:bdr w:val="none" w:sz="0" w:space="0" w:color="auto" w:frame="1"/>
                <w:lang w:eastAsia="lv-LV"/>
              </w:rPr>
              <w:t>.8.1.1. ka gadījumā, ja ar Pretendentu tiks noslēgts iepirkuma līgums, tas nodrošinās līguma izpildē ēdināšanas blokos strādās darbinieki, kas ir apmācīti atbilstoši Ministru kabineta 2015.gada 2.oktobra noteikumos Nr.545 “</w:t>
            </w:r>
            <w:r w:rsidRPr="00D33F65">
              <w:rPr>
                <w:rFonts w:ascii="Times New Roman" w:eastAsia="Times New Roman" w:hAnsi="Times New Roman" w:cs="Times New Roman"/>
                <w:lang w:eastAsia="ar-SA"/>
              </w:rPr>
              <w:t>Pārtikas apritē nodarbināto personu apmācības kārtība pārtikas higiēnas jomā</w:t>
            </w:r>
            <w:r w:rsidRPr="00D33F65">
              <w:rPr>
                <w:rFonts w:ascii="Times New Roman" w:eastAsia="Arial Unicode MS" w:hAnsi="Times New Roman" w:cs="Times New Roman"/>
                <w:bdr w:val="none" w:sz="0" w:space="0" w:color="auto" w:frame="1"/>
                <w:lang w:eastAsia="lv-LV"/>
              </w:rPr>
              <w:t>” noteiktajam;</w:t>
            </w:r>
          </w:p>
          <w:p w:rsidR="007B0F4E" w:rsidRPr="00D33F65" w:rsidRDefault="007B0F4E" w:rsidP="006536B6">
            <w:pPr>
              <w:widowControl w:val="0"/>
              <w:spacing w:after="0" w:line="240" w:lineRule="auto"/>
              <w:jc w:val="both"/>
              <w:rPr>
                <w:rFonts w:ascii="Times New Roman" w:eastAsia="Arial Unicode MS" w:hAnsi="Times New Roman" w:cs="Times New Roman"/>
                <w:i/>
                <w:color w:val="FF0000"/>
                <w:bdr w:val="none" w:sz="0" w:space="0" w:color="auto" w:frame="1"/>
                <w:lang w:eastAsia="lv-LV"/>
              </w:rPr>
            </w:pPr>
            <w:r>
              <w:rPr>
                <w:rFonts w:ascii="Times New Roman" w:eastAsia="Arial Unicode MS" w:hAnsi="Times New Roman" w:cs="Times New Roman"/>
                <w:bdr w:val="none" w:sz="0" w:space="0" w:color="auto" w:frame="1"/>
                <w:lang w:eastAsia="lv-LV"/>
              </w:rPr>
              <w:t>7</w:t>
            </w:r>
            <w:r w:rsidRPr="00D33F65">
              <w:rPr>
                <w:rFonts w:ascii="Times New Roman" w:eastAsia="Arial Unicode MS" w:hAnsi="Times New Roman" w:cs="Times New Roman"/>
                <w:bdr w:val="none" w:sz="0" w:space="0" w:color="auto" w:frame="1"/>
                <w:lang w:eastAsia="lv-LV"/>
              </w:rPr>
              <w:t xml:space="preserve">.8.1.2. ka uz ēdināšanas pakalpojuma nodrošināšanā iesaistīto personālu neattiecas Bērnu tiesību aizsardzības likuma 72.panta piektā daļā noteiktie ierobežojumi strādāt izglītības iestādē; </w:t>
            </w:r>
          </w:p>
          <w:p w:rsidR="007B0F4E" w:rsidRPr="00D33F65" w:rsidRDefault="007B0F4E" w:rsidP="006536B6">
            <w:pPr>
              <w:spacing w:after="0" w:line="240" w:lineRule="auto"/>
              <w:jc w:val="both"/>
              <w:rPr>
                <w:rFonts w:ascii="Times New Roman" w:eastAsia="Times New Roman" w:hAnsi="Times New Roman" w:cs="Times New Roman"/>
              </w:rPr>
            </w:pPr>
            <w:r>
              <w:rPr>
                <w:rFonts w:ascii="Times New Roman" w:eastAsia="Arial Unicode MS" w:hAnsi="Times New Roman" w:cs="Times New Roman"/>
                <w:bdr w:val="none" w:sz="0" w:space="0" w:color="auto" w:frame="1"/>
                <w:lang w:eastAsia="lv-LV"/>
              </w:rPr>
              <w:t>7</w:t>
            </w:r>
            <w:r w:rsidRPr="00D33F65">
              <w:rPr>
                <w:rFonts w:ascii="Times New Roman" w:eastAsia="Arial Unicode MS" w:hAnsi="Times New Roman" w:cs="Times New Roman"/>
                <w:bdr w:val="none" w:sz="0" w:space="0" w:color="auto" w:frame="1"/>
                <w:lang w:eastAsia="lv-LV"/>
              </w:rPr>
              <w:t xml:space="preserve">.8.2. kādus darbiniekus tas nodrošinās, ja ar Pretendentu tiks noslēgts iepirkuma līgums, </w:t>
            </w:r>
            <w:r w:rsidRPr="00D33F65">
              <w:rPr>
                <w:rFonts w:ascii="Times New Roman" w:eastAsia="Times New Roman" w:hAnsi="Times New Roman" w:cs="Times New Roman"/>
                <w:lang w:eastAsia="ar-SA"/>
              </w:rPr>
              <w:t>–</w:t>
            </w:r>
            <w:r w:rsidRPr="00D33F65">
              <w:rPr>
                <w:rFonts w:ascii="Times New Roman" w:eastAsia="Arial Unicode MS" w:hAnsi="Times New Roman" w:cs="Times New Roman"/>
                <w:bdr w:val="none" w:sz="0" w:space="0" w:color="auto" w:frame="1"/>
                <w:lang w:eastAsia="lv-LV"/>
              </w:rPr>
              <w:t xml:space="preserve"> </w:t>
            </w:r>
            <w:r w:rsidRPr="00D33F65">
              <w:rPr>
                <w:rFonts w:ascii="Times New Roman" w:eastAsia="Times New Roman" w:hAnsi="Times New Roman" w:cs="Times New Roman"/>
              </w:rPr>
              <w:t>pakalpojuma sniegšanā iesaistīto darbinieku profesiju (pavārs, pavāra palīgs, kurjers ēdiena piegādei, ēdnīcas darbinieki u.c.) saraksts katrai pakalpojuma sniegšanas vietai.</w:t>
            </w:r>
          </w:p>
        </w:tc>
      </w:tr>
      <w:tr w:rsidR="007B0F4E" w:rsidRPr="00D33F65" w:rsidTr="006536B6">
        <w:tc>
          <w:tcPr>
            <w:tcW w:w="0" w:type="auto"/>
          </w:tcPr>
          <w:p w:rsidR="007B0F4E" w:rsidRPr="00D33F65" w:rsidRDefault="007B0F4E" w:rsidP="006536B6">
            <w:pPr>
              <w:autoSpaceDN w:val="0"/>
              <w:spacing w:after="0" w:line="240" w:lineRule="auto"/>
              <w:jc w:val="both"/>
              <w:textAlignment w:val="baseline"/>
              <w:rPr>
                <w:rFonts w:ascii="Times New Roman" w:eastAsia="Calibri" w:hAnsi="Times New Roman" w:cs="Times New Roman"/>
              </w:rPr>
            </w:pPr>
            <w:r>
              <w:rPr>
                <w:rFonts w:ascii="Times New Roman" w:eastAsia="Times New Roman" w:hAnsi="Times New Roman" w:cs="Times New Roman"/>
                <w:lang w:eastAsia="lv-LV"/>
              </w:rPr>
              <w:t>7</w:t>
            </w:r>
            <w:r w:rsidRPr="00D33F65">
              <w:rPr>
                <w:rFonts w:ascii="Times New Roman" w:eastAsia="Times New Roman" w:hAnsi="Times New Roman" w:cs="Times New Roman"/>
                <w:lang w:eastAsia="lv-LV"/>
              </w:rPr>
              <w:t xml:space="preserve">.9. </w:t>
            </w:r>
            <w:proofErr w:type="spellStart"/>
            <w:r w:rsidRPr="00D33F65">
              <w:rPr>
                <w:rFonts w:ascii="Times New Roman" w:eastAsia="Calibri" w:hAnsi="Times New Roman" w:cs="Times New Roman"/>
              </w:rPr>
              <w:t>Līgumslēdzējam</w:t>
            </w:r>
            <w:proofErr w:type="spellEnd"/>
            <w:r w:rsidRPr="00D33F65">
              <w:rPr>
                <w:rFonts w:ascii="Times New Roman" w:eastAsia="Calibri" w:hAnsi="Times New Roman" w:cs="Times New Roman"/>
              </w:rPr>
              <w:t xml:space="preserve"> ir </w:t>
            </w:r>
            <w:proofErr w:type="spellStart"/>
            <w:r w:rsidRPr="00D33F65">
              <w:rPr>
                <w:rFonts w:ascii="Times New Roman" w:eastAsia="Calibri" w:hAnsi="Times New Roman" w:cs="Times New Roman"/>
              </w:rPr>
              <w:t>tehniskās</w:t>
            </w:r>
            <w:proofErr w:type="spellEnd"/>
            <w:r w:rsidRPr="00D33F65">
              <w:rPr>
                <w:rFonts w:ascii="Times New Roman" w:eastAsia="Calibri" w:hAnsi="Times New Roman" w:cs="Times New Roman"/>
              </w:rPr>
              <w:t xml:space="preserve"> un </w:t>
            </w:r>
            <w:proofErr w:type="spellStart"/>
            <w:r w:rsidRPr="00D33F65">
              <w:rPr>
                <w:rFonts w:ascii="Times New Roman" w:eastAsia="Calibri" w:hAnsi="Times New Roman" w:cs="Times New Roman"/>
              </w:rPr>
              <w:t>profesionālās</w:t>
            </w:r>
            <w:proofErr w:type="spellEnd"/>
            <w:r w:rsidRPr="00D33F65">
              <w:rPr>
                <w:rFonts w:ascii="Times New Roman" w:eastAsia="Calibri" w:hAnsi="Times New Roman" w:cs="Times New Roman"/>
              </w:rPr>
              <w:t xml:space="preserve"> </w:t>
            </w:r>
            <w:proofErr w:type="spellStart"/>
            <w:r w:rsidRPr="00D33F65">
              <w:rPr>
                <w:rFonts w:ascii="Times New Roman" w:eastAsia="Calibri" w:hAnsi="Times New Roman" w:cs="Times New Roman"/>
              </w:rPr>
              <w:t>spējas</w:t>
            </w:r>
            <w:proofErr w:type="spellEnd"/>
            <w:r w:rsidRPr="00D33F65">
              <w:rPr>
                <w:rFonts w:ascii="Times New Roman" w:eastAsia="Calibri" w:hAnsi="Times New Roman" w:cs="Times New Roman"/>
              </w:rPr>
              <w:t xml:space="preserve"> </w:t>
            </w:r>
            <w:proofErr w:type="spellStart"/>
            <w:r w:rsidRPr="00D33F65">
              <w:rPr>
                <w:rFonts w:ascii="Times New Roman" w:eastAsia="Calibri" w:hAnsi="Times New Roman" w:cs="Times New Roman"/>
              </w:rPr>
              <w:t>ievērot</w:t>
            </w:r>
            <w:proofErr w:type="spellEnd"/>
            <w:r w:rsidRPr="00D33F65">
              <w:rPr>
                <w:rFonts w:ascii="Times New Roman" w:eastAsia="Calibri" w:hAnsi="Times New Roman" w:cs="Times New Roman"/>
              </w:rPr>
              <w:t xml:space="preserve"> </w:t>
            </w:r>
            <w:proofErr w:type="spellStart"/>
            <w:r w:rsidRPr="00D33F65">
              <w:rPr>
                <w:rFonts w:ascii="Times New Roman" w:eastAsia="Calibri" w:hAnsi="Times New Roman" w:cs="Times New Roman"/>
              </w:rPr>
              <w:t>līguma</w:t>
            </w:r>
            <w:proofErr w:type="spellEnd"/>
            <w:r w:rsidRPr="00D33F65">
              <w:rPr>
                <w:rFonts w:ascii="Times New Roman" w:eastAsia="Calibri" w:hAnsi="Times New Roman" w:cs="Times New Roman"/>
              </w:rPr>
              <w:t xml:space="preserve">̄ </w:t>
            </w:r>
            <w:proofErr w:type="spellStart"/>
            <w:r w:rsidRPr="00D33F65">
              <w:rPr>
                <w:rFonts w:ascii="Times New Roman" w:eastAsia="Calibri" w:hAnsi="Times New Roman" w:cs="Times New Roman"/>
              </w:rPr>
              <w:t>minētos</w:t>
            </w:r>
            <w:proofErr w:type="spellEnd"/>
            <w:r w:rsidRPr="00D33F65">
              <w:rPr>
                <w:rFonts w:ascii="Times New Roman" w:eastAsia="Calibri" w:hAnsi="Times New Roman" w:cs="Times New Roman"/>
              </w:rPr>
              <w:t xml:space="preserve"> vides aspektus ar: </w:t>
            </w:r>
          </w:p>
          <w:p w:rsidR="007B0F4E" w:rsidRPr="00D33F65" w:rsidRDefault="007B0F4E" w:rsidP="007B0F4E">
            <w:pPr>
              <w:widowControl w:val="0"/>
              <w:numPr>
                <w:ilvl w:val="0"/>
                <w:numId w:val="4"/>
              </w:numPr>
              <w:suppressAutoHyphens/>
              <w:autoSpaceDN w:val="0"/>
              <w:spacing w:after="0" w:line="240" w:lineRule="auto"/>
              <w:contextualSpacing/>
              <w:jc w:val="both"/>
              <w:textAlignment w:val="baseline"/>
              <w:rPr>
                <w:rFonts w:ascii="Times New Roman" w:eastAsia="Times New Roman" w:hAnsi="Times New Roman" w:cs="Times New Roman"/>
              </w:rPr>
            </w:pPr>
            <w:r w:rsidRPr="00D33F65">
              <w:rPr>
                <w:rFonts w:ascii="Times New Roman" w:eastAsia="Times New Roman" w:hAnsi="Times New Roman" w:cs="Times New Roman"/>
              </w:rPr>
              <w:t xml:space="preserve">vides </w:t>
            </w:r>
            <w:proofErr w:type="spellStart"/>
            <w:r w:rsidRPr="00D33F65">
              <w:rPr>
                <w:rFonts w:ascii="Times New Roman" w:eastAsia="Times New Roman" w:hAnsi="Times New Roman" w:cs="Times New Roman"/>
              </w:rPr>
              <w:t>pārvaldības</w:t>
            </w:r>
            <w:proofErr w:type="spellEnd"/>
            <w:r w:rsidRPr="00D33F65">
              <w:rPr>
                <w:rFonts w:ascii="Times New Roman" w:eastAsia="Times New Roman" w:hAnsi="Times New Roman" w:cs="Times New Roman"/>
              </w:rPr>
              <w:t xml:space="preserve"> </w:t>
            </w:r>
            <w:proofErr w:type="spellStart"/>
            <w:r w:rsidRPr="00D33F65">
              <w:rPr>
                <w:rFonts w:ascii="Times New Roman" w:eastAsia="Times New Roman" w:hAnsi="Times New Roman" w:cs="Times New Roman"/>
              </w:rPr>
              <w:t>sistēmu</w:t>
            </w:r>
            <w:proofErr w:type="spellEnd"/>
            <w:r w:rsidRPr="00D33F65">
              <w:rPr>
                <w:rFonts w:ascii="Times New Roman" w:eastAsia="Times New Roman" w:hAnsi="Times New Roman" w:cs="Times New Roman"/>
              </w:rPr>
              <w:t xml:space="preserve"> </w:t>
            </w:r>
            <w:proofErr w:type="spellStart"/>
            <w:r w:rsidRPr="00D33F65">
              <w:rPr>
                <w:rFonts w:ascii="Times New Roman" w:eastAsia="Times New Roman" w:hAnsi="Times New Roman" w:cs="Times New Roman"/>
              </w:rPr>
              <w:t>ēdināšanas</w:t>
            </w:r>
            <w:proofErr w:type="spellEnd"/>
            <w:r w:rsidRPr="00D33F65">
              <w:rPr>
                <w:rFonts w:ascii="Times New Roman" w:eastAsia="Times New Roman" w:hAnsi="Times New Roman" w:cs="Times New Roman"/>
              </w:rPr>
              <w:t xml:space="preserve"> pakalpojumiem (</w:t>
            </w:r>
            <w:proofErr w:type="spellStart"/>
            <w:r w:rsidRPr="00D33F65">
              <w:rPr>
                <w:rFonts w:ascii="Times New Roman" w:eastAsia="Times New Roman" w:hAnsi="Times New Roman" w:cs="Times New Roman"/>
              </w:rPr>
              <w:t>piemēram</w:t>
            </w:r>
            <w:proofErr w:type="spellEnd"/>
            <w:r w:rsidRPr="00D33F65">
              <w:rPr>
                <w:rFonts w:ascii="Times New Roman" w:eastAsia="Times New Roman" w:hAnsi="Times New Roman" w:cs="Times New Roman"/>
              </w:rPr>
              <w:t xml:space="preserve">, Eiropas Savienības Vides pārvaldības sistēma (EMAS), LV EN ISO 14001:2015 "Vides pārvaldības sistēmas. Prasības vadlīniju lietošanai (ISO 14001:2015)" vai </w:t>
            </w:r>
            <w:proofErr w:type="spellStart"/>
            <w:r w:rsidRPr="00D33F65">
              <w:rPr>
                <w:rFonts w:ascii="Times New Roman" w:eastAsia="Times New Roman" w:hAnsi="Times New Roman" w:cs="Times New Roman"/>
              </w:rPr>
              <w:t>līdzvērtīgu</w:t>
            </w:r>
            <w:proofErr w:type="spellEnd"/>
            <w:r w:rsidRPr="00D33F65">
              <w:rPr>
                <w:rFonts w:ascii="Times New Roman" w:eastAsia="Times New Roman" w:hAnsi="Times New Roman" w:cs="Times New Roman"/>
              </w:rPr>
              <w:t xml:space="preserve"> vides </w:t>
            </w:r>
            <w:proofErr w:type="spellStart"/>
            <w:r w:rsidRPr="00D33F65">
              <w:rPr>
                <w:rFonts w:ascii="Times New Roman" w:eastAsia="Times New Roman" w:hAnsi="Times New Roman" w:cs="Times New Roman"/>
              </w:rPr>
              <w:t>pārvaldības</w:t>
            </w:r>
            <w:proofErr w:type="spellEnd"/>
            <w:r w:rsidRPr="00D33F65">
              <w:rPr>
                <w:rFonts w:ascii="Times New Roman" w:eastAsia="Times New Roman" w:hAnsi="Times New Roman" w:cs="Times New Roman"/>
              </w:rPr>
              <w:t xml:space="preserve"> </w:t>
            </w:r>
            <w:proofErr w:type="spellStart"/>
            <w:r w:rsidRPr="00D33F65">
              <w:rPr>
                <w:rFonts w:ascii="Times New Roman" w:eastAsia="Times New Roman" w:hAnsi="Times New Roman" w:cs="Times New Roman"/>
              </w:rPr>
              <w:t>sistēmu</w:t>
            </w:r>
            <w:proofErr w:type="spellEnd"/>
            <w:r w:rsidRPr="00D33F65">
              <w:rPr>
                <w:rFonts w:ascii="Times New Roman" w:eastAsia="Times New Roman" w:hAnsi="Times New Roman" w:cs="Times New Roman"/>
              </w:rPr>
              <w:t>);</w:t>
            </w:r>
          </w:p>
          <w:p w:rsidR="007B0F4E" w:rsidRPr="00D33F65" w:rsidRDefault="007B0F4E" w:rsidP="006536B6">
            <w:pPr>
              <w:suppressAutoHyphens/>
              <w:autoSpaceDN w:val="0"/>
              <w:spacing w:after="0" w:line="240" w:lineRule="auto"/>
              <w:ind w:left="183" w:hanging="142"/>
              <w:jc w:val="both"/>
              <w:textAlignment w:val="baseline"/>
              <w:rPr>
                <w:rFonts w:ascii="Times New Roman" w:eastAsia="Calibri" w:hAnsi="Times New Roman" w:cs="Times New Roman"/>
                <w:lang w:eastAsia="ja-JP"/>
              </w:rPr>
            </w:pPr>
            <w:r w:rsidRPr="00D33F65">
              <w:rPr>
                <w:rFonts w:ascii="Times New Roman" w:eastAsia="Calibri" w:hAnsi="Times New Roman" w:cs="Times New Roman"/>
                <w:lang w:eastAsia="ja-JP"/>
              </w:rPr>
              <w:t>vai</w:t>
            </w:r>
          </w:p>
          <w:p w:rsidR="007B0F4E" w:rsidRPr="00D33F65" w:rsidRDefault="007B0F4E" w:rsidP="007B0F4E">
            <w:pPr>
              <w:widowControl w:val="0"/>
              <w:numPr>
                <w:ilvl w:val="0"/>
                <w:numId w:val="4"/>
              </w:numPr>
              <w:suppressAutoHyphens/>
              <w:autoSpaceDN w:val="0"/>
              <w:spacing w:after="0" w:line="240" w:lineRule="auto"/>
              <w:contextualSpacing/>
              <w:jc w:val="both"/>
              <w:textAlignment w:val="baseline"/>
              <w:rPr>
                <w:rFonts w:ascii="Times New Roman" w:eastAsia="Times New Roman" w:hAnsi="Times New Roman" w:cs="Times New Roman"/>
              </w:rPr>
            </w:pPr>
            <w:r w:rsidRPr="00D33F65">
              <w:rPr>
                <w:rFonts w:ascii="Times New Roman" w:eastAsia="Times New Roman" w:hAnsi="Times New Roman" w:cs="Times New Roman"/>
              </w:rPr>
              <w:t xml:space="preserve">vides </w:t>
            </w:r>
            <w:proofErr w:type="spellStart"/>
            <w:r w:rsidRPr="00D33F65">
              <w:rPr>
                <w:rFonts w:ascii="Times New Roman" w:eastAsia="Times New Roman" w:hAnsi="Times New Roman" w:cs="Times New Roman"/>
              </w:rPr>
              <w:t>aizsardzības</w:t>
            </w:r>
            <w:proofErr w:type="spellEnd"/>
            <w:r w:rsidRPr="00D33F65">
              <w:rPr>
                <w:rFonts w:ascii="Times New Roman" w:eastAsia="Times New Roman" w:hAnsi="Times New Roman" w:cs="Times New Roman"/>
              </w:rPr>
              <w:t xml:space="preserve"> politiku </w:t>
            </w:r>
            <w:proofErr w:type="spellStart"/>
            <w:r w:rsidRPr="00D33F65">
              <w:rPr>
                <w:rFonts w:ascii="Times New Roman" w:eastAsia="Times New Roman" w:hAnsi="Times New Roman" w:cs="Times New Roman"/>
              </w:rPr>
              <w:t>attiecība</w:t>
            </w:r>
            <w:proofErr w:type="spellEnd"/>
            <w:r w:rsidRPr="00D33F65">
              <w:rPr>
                <w:rFonts w:ascii="Times New Roman" w:eastAsia="Times New Roman" w:hAnsi="Times New Roman" w:cs="Times New Roman"/>
              </w:rPr>
              <w:t xml:space="preserve">̄ uz </w:t>
            </w:r>
            <w:proofErr w:type="spellStart"/>
            <w:r w:rsidRPr="00D33F65">
              <w:rPr>
                <w:rFonts w:ascii="Times New Roman" w:eastAsia="Times New Roman" w:hAnsi="Times New Roman" w:cs="Times New Roman"/>
              </w:rPr>
              <w:t>ēdināšanas</w:t>
            </w:r>
            <w:proofErr w:type="spellEnd"/>
            <w:r w:rsidRPr="00D33F65">
              <w:rPr>
                <w:rFonts w:ascii="Times New Roman" w:eastAsia="Times New Roman" w:hAnsi="Times New Roman" w:cs="Times New Roman"/>
              </w:rPr>
              <w:t xml:space="preserve"> pakalpojumiem un darba </w:t>
            </w:r>
            <w:proofErr w:type="spellStart"/>
            <w:r w:rsidRPr="00D33F65">
              <w:rPr>
                <w:rFonts w:ascii="Times New Roman" w:eastAsia="Times New Roman" w:hAnsi="Times New Roman" w:cs="Times New Roman"/>
              </w:rPr>
              <w:t>instrukcijām</w:t>
            </w:r>
            <w:proofErr w:type="spellEnd"/>
            <w:r w:rsidRPr="00D33F65">
              <w:rPr>
                <w:rFonts w:ascii="Times New Roman" w:eastAsia="Times New Roman" w:hAnsi="Times New Roman" w:cs="Times New Roman"/>
              </w:rPr>
              <w:t xml:space="preserve"> un </w:t>
            </w:r>
            <w:proofErr w:type="spellStart"/>
            <w:r w:rsidRPr="00D33F65">
              <w:rPr>
                <w:rFonts w:ascii="Times New Roman" w:eastAsia="Times New Roman" w:hAnsi="Times New Roman" w:cs="Times New Roman"/>
              </w:rPr>
              <w:t>procedūrām</w:t>
            </w:r>
            <w:proofErr w:type="spellEnd"/>
            <w:r w:rsidRPr="00D33F65">
              <w:rPr>
                <w:rFonts w:ascii="Times New Roman" w:eastAsia="Times New Roman" w:hAnsi="Times New Roman" w:cs="Times New Roman"/>
              </w:rPr>
              <w:t xml:space="preserve"> </w:t>
            </w:r>
            <w:proofErr w:type="spellStart"/>
            <w:r w:rsidRPr="00D33F65">
              <w:rPr>
                <w:rFonts w:ascii="Times New Roman" w:eastAsia="Times New Roman" w:hAnsi="Times New Roman" w:cs="Times New Roman"/>
              </w:rPr>
              <w:t>attiecība</w:t>
            </w:r>
            <w:proofErr w:type="spellEnd"/>
            <w:r w:rsidRPr="00D33F65">
              <w:rPr>
                <w:rFonts w:ascii="Times New Roman" w:eastAsia="Times New Roman" w:hAnsi="Times New Roman" w:cs="Times New Roman"/>
              </w:rPr>
              <w:t xml:space="preserve">̄ uz pakalpojuma </w:t>
            </w:r>
            <w:proofErr w:type="spellStart"/>
            <w:r w:rsidRPr="00D33F65">
              <w:rPr>
                <w:rFonts w:ascii="Times New Roman" w:eastAsia="Times New Roman" w:hAnsi="Times New Roman" w:cs="Times New Roman"/>
              </w:rPr>
              <w:t>sniegšanu</w:t>
            </w:r>
            <w:proofErr w:type="spellEnd"/>
            <w:r w:rsidRPr="00D33F65">
              <w:rPr>
                <w:rFonts w:ascii="Times New Roman" w:eastAsia="Times New Roman" w:hAnsi="Times New Roman" w:cs="Times New Roman"/>
              </w:rPr>
              <w:t xml:space="preserve"> videi </w:t>
            </w:r>
            <w:proofErr w:type="spellStart"/>
            <w:r w:rsidRPr="00D33F65">
              <w:rPr>
                <w:rFonts w:ascii="Times New Roman" w:eastAsia="Times New Roman" w:hAnsi="Times New Roman" w:cs="Times New Roman"/>
              </w:rPr>
              <w:t>draudzīga</w:t>
            </w:r>
            <w:proofErr w:type="spellEnd"/>
            <w:r w:rsidRPr="00D33F65">
              <w:rPr>
                <w:rFonts w:ascii="Times New Roman" w:eastAsia="Times New Roman" w:hAnsi="Times New Roman" w:cs="Times New Roman"/>
              </w:rPr>
              <w:t xml:space="preserve">̄ veidā; </w:t>
            </w:r>
          </w:p>
          <w:p w:rsidR="007B0F4E" w:rsidRPr="00D33F65" w:rsidRDefault="007B0F4E" w:rsidP="006536B6">
            <w:pPr>
              <w:suppressAutoHyphens/>
              <w:autoSpaceDN w:val="0"/>
              <w:spacing w:after="0" w:line="240" w:lineRule="auto"/>
              <w:ind w:left="183" w:hanging="142"/>
              <w:jc w:val="both"/>
              <w:textAlignment w:val="baseline"/>
              <w:rPr>
                <w:rFonts w:ascii="Times New Roman" w:eastAsia="Calibri" w:hAnsi="Times New Roman" w:cs="Times New Roman"/>
                <w:lang w:eastAsia="ja-JP"/>
              </w:rPr>
            </w:pPr>
            <w:r w:rsidRPr="00D33F65">
              <w:rPr>
                <w:rFonts w:ascii="Times New Roman" w:eastAsia="Calibri" w:hAnsi="Times New Roman" w:cs="Times New Roman"/>
                <w:lang w:eastAsia="ja-JP"/>
              </w:rPr>
              <w:t xml:space="preserve">vai </w:t>
            </w:r>
          </w:p>
          <w:p w:rsidR="007B0F4E" w:rsidRPr="00D33F65" w:rsidRDefault="007B0F4E" w:rsidP="006536B6">
            <w:pPr>
              <w:widowControl w:val="0"/>
              <w:spacing w:after="0" w:line="240" w:lineRule="auto"/>
              <w:jc w:val="both"/>
              <w:outlineLvl w:val="2"/>
              <w:rPr>
                <w:rFonts w:ascii="Times New Roman" w:eastAsia="Times New Roman" w:hAnsi="Times New Roman" w:cs="Times New Roman"/>
                <w:lang w:eastAsia="ar-SA"/>
              </w:rPr>
            </w:pPr>
            <w:proofErr w:type="spellStart"/>
            <w:r w:rsidRPr="00D33F65">
              <w:rPr>
                <w:rFonts w:ascii="Times New Roman" w:eastAsia="Calibri" w:hAnsi="Times New Roman" w:cs="Times New Roman"/>
              </w:rPr>
              <w:t>Iepriekšēju</w:t>
            </w:r>
            <w:proofErr w:type="spellEnd"/>
            <w:r w:rsidRPr="00D33F65">
              <w:rPr>
                <w:rFonts w:ascii="Times New Roman" w:eastAsia="Calibri" w:hAnsi="Times New Roman" w:cs="Times New Roman"/>
              </w:rPr>
              <w:t xml:space="preserve"> pieredzi, </w:t>
            </w:r>
            <w:proofErr w:type="spellStart"/>
            <w:r w:rsidRPr="00D33F65">
              <w:rPr>
                <w:rFonts w:ascii="Times New Roman" w:eastAsia="Calibri" w:hAnsi="Times New Roman" w:cs="Times New Roman"/>
              </w:rPr>
              <w:t>īstenojot</w:t>
            </w:r>
            <w:proofErr w:type="spellEnd"/>
            <w:r w:rsidRPr="00D33F65">
              <w:rPr>
                <w:rFonts w:ascii="Times New Roman" w:eastAsia="Calibri" w:hAnsi="Times New Roman" w:cs="Times New Roman"/>
              </w:rPr>
              <w:t xml:space="preserve"> vides aizsardzības </w:t>
            </w:r>
            <w:proofErr w:type="spellStart"/>
            <w:r w:rsidRPr="00D33F65">
              <w:rPr>
                <w:rFonts w:ascii="Times New Roman" w:eastAsia="Calibri" w:hAnsi="Times New Roman" w:cs="Times New Roman"/>
              </w:rPr>
              <w:t>pasākumus</w:t>
            </w:r>
            <w:proofErr w:type="spellEnd"/>
            <w:r w:rsidRPr="00D33F65">
              <w:rPr>
                <w:rFonts w:ascii="Times New Roman" w:eastAsia="Calibri" w:hAnsi="Times New Roman" w:cs="Times New Roman"/>
              </w:rPr>
              <w:t xml:space="preserve"> </w:t>
            </w:r>
            <w:proofErr w:type="spellStart"/>
            <w:r w:rsidRPr="00D33F65">
              <w:rPr>
                <w:rFonts w:ascii="Times New Roman" w:eastAsia="Calibri" w:hAnsi="Times New Roman" w:cs="Times New Roman"/>
              </w:rPr>
              <w:t>līdzīgos</w:t>
            </w:r>
            <w:proofErr w:type="spellEnd"/>
            <w:r w:rsidRPr="00D33F65">
              <w:rPr>
                <w:rFonts w:ascii="Times New Roman" w:eastAsia="Calibri" w:hAnsi="Times New Roman" w:cs="Times New Roman"/>
              </w:rPr>
              <w:t xml:space="preserve"> </w:t>
            </w:r>
            <w:proofErr w:type="spellStart"/>
            <w:r w:rsidRPr="00D33F65">
              <w:rPr>
                <w:rFonts w:ascii="Times New Roman" w:eastAsia="Calibri" w:hAnsi="Times New Roman" w:cs="Times New Roman"/>
              </w:rPr>
              <w:t>līgumos</w:t>
            </w:r>
            <w:proofErr w:type="spellEnd"/>
            <w:r w:rsidRPr="00D33F65">
              <w:rPr>
                <w:rFonts w:ascii="Times New Roman" w:eastAsia="Calibri" w:hAnsi="Times New Roman" w:cs="Times New Roman"/>
              </w:rPr>
              <w:t xml:space="preserve">. </w:t>
            </w:r>
          </w:p>
        </w:tc>
        <w:tc>
          <w:tcPr>
            <w:tcW w:w="0" w:type="auto"/>
          </w:tcPr>
          <w:p w:rsidR="007B0F4E" w:rsidRPr="00D33F65" w:rsidRDefault="007B0F4E" w:rsidP="006536B6">
            <w:pPr>
              <w:widowControl w:val="0"/>
              <w:suppressAutoHyphens/>
              <w:spacing w:after="0" w:line="240" w:lineRule="auto"/>
              <w:contextualSpacing/>
              <w:jc w:val="both"/>
              <w:rPr>
                <w:rFonts w:ascii="Times New Roman" w:eastAsia="Calibri" w:hAnsi="Times New Roman" w:cs="Times New Roman"/>
                <w:bCs/>
                <w:lang w:bidi="hi-IN"/>
              </w:rPr>
            </w:pPr>
            <w:r>
              <w:rPr>
                <w:rFonts w:ascii="Times New Roman" w:eastAsia="Times New Roman" w:hAnsi="Times New Roman" w:cs="Times New Roman"/>
              </w:rPr>
              <w:t>7</w:t>
            </w:r>
            <w:r w:rsidRPr="00D33F65">
              <w:rPr>
                <w:rFonts w:ascii="Times New Roman" w:eastAsia="Times New Roman" w:hAnsi="Times New Roman" w:cs="Times New Roman"/>
              </w:rPr>
              <w:t xml:space="preserve">.9.1. </w:t>
            </w:r>
            <w:r w:rsidRPr="00D33F65">
              <w:rPr>
                <w:rFonts w:ascii="Times New Roman" w:eastAsia="Calibri" w:hAnsi="Times New Roman" w:cs="Times New Roman"/>
                <w:bCs/>
                <w:lang w:bidi="hi-IN"/>
              </w:rPr>
              <w:t>Pretendenta brīvas formas apliecinājums, kurā viņš apliecina, ka viņam ir:</w:t>
            </w:r>
          </w:p>
          <w:p w:rsidR="007B0F4E" w:rsidRPr="00D33F65" w:rsidRDefault="007B0F4E" w:rsidP="006536B6">
            <w:pPr>
              <w:spacing w:after="0" w:line="240" w:lineRule="auto"/>
              <w:jc w:val="both"/>
              <w:rPr>
                <w:rFonts w:ascii="Times New Roman" w:eastAsia="Calibri" w:hAnsi="Times New Roman" w:cs="Times New Roman"/>
              </w:rPr>
            </w:pPr>
            <w:r w:rsidRPr="00D33F65">
              <w:rPr>
                <w:rFonts w:ascii="Times New Roman" w:eastAsia="Calibri" w:hAnsi="Times New Roman" w:cs="Times New Roman"/>
              </w:rPr>
              <w:t xml:space="preserve">Nolikumā minētā vides </w:t>
            </w:r>
            <w:proofErr w:type="spellStart"/>
            <w:r w:rsidRPr="00D33F65">
              <w:rPr>
                <w:rFonts w:ascii="Times New Roman" w:eastAsia="Calibri" w:hAnsi="Times New Roman" w:cs="Times New Roman"/>
              </w:rPr>
              <w:t>pārvaldības</w:t>
            </w:r>
            <w:proofErr w:type="spellEnd"/>
            <w:r w:rsidRPr="00D33F65">
              <w:rPr>
                <w:rFonts w:ascii="Times New Roman" w:eastAsia="Calibri" w:hAnsi="Times New Roman" w:cs="Times New Roman"/>
              </w:rPr>
              <w:t xml:space="preserve"> </w:t>
            </w:r>
            <w:proofErr w:type="spellStart"/>
            <w:r w:rsidRPr="00D33F65">
              <w:rPr>
                <w:rFonts w:ascii="Times New Roman" w:eastAsia="Calibri" w:hAnsi="Times New Roman" w:cs="Times New Roman"/>
              </w:rPr>
              <w:t>sistēma</w:t>
            </w:r>
            <w:proofErr w:type="spellEnd"/>
            <w:r w:rsidRPr="00D33F65">
              <w:rPr>
                <w:rFonts w:ascii="Times New Roman" w:eastAsia="Calibri" w:hAnsi="Times New Roman" w:cs="Times New Roman"/>
              </w:rPr>
              <w:t xml:space="preserve"> </w:t>
            </w:r>
            <w:proofErr w:type="spellStart"/>
            <w:r w:rsidRPr="00D33F65">
              <w:rPr>
                <w:rFonts w:ascii="Times New Roman" w:eastAsia="Calibri" w:hAnsi="Times New Roman" w:cs="Times New Roman"/>
              </w:rPr>
              <w:t>ēdināšanas</w:t>
            </w:r>
            <w:proofErr w:type="spellEnd"/>
            <w:r w:rsidRPr="00D33F65">
              <w:rPr>
                <w:rFonts w:ascii="Times New Roman" w:eastAsia="Calibri" w:hAnsi="Times New Roman" w:cs="Times New Roman"/>
              </w:rPr>
              <w:t xml:space="preserve"> pakalpojumiem, </w:t>
            </w:r>
            <w:r w:rsidRPr="00D33F65">
              <w:rPr>
                <w:rFonts w:ascii="Times New Roman" w:eastAsia="Calibri" w:hAnsi="Times New Roman" w:cs="Times New Roman"/>
                <w:lang w:eastAsia="ja-JP"/>
              </w:rPr>
              <w:t xml:space="preserve">vai </w:t>
            </w:r>
            <w:r w:rsidRPr="00D33F65">
              <w:rPr>
                <w:rFonts w:ascii="Times New Roman" w:eastAsia="Calibri" w:hAnsi="Times New Roman" w:cs="Times New Roman"/>
              </w:rPr>
              <w:t xml:space="preserve">vides </w:t>
            </w:r>
            <w:proofErr w:type="spellStart"/>
            <w:r w:rsidRPr="00D33F65">
              <w:rPr>
                <w:rFonts w:ascii="Times New Roman" w:eastAsia="Calibri" w:hAnsi="Times New Roman" w:cs="Times New Roman"/>
              </w:rPr>
              <w:t>aizsardzības</w:t>
            </w:r>
            <w:proofErr w:type="spellEnd"/>
            <w:r w:rsidRPr="00D33F65">
              <w:rPr>
                <w:rFonts w:ascii="Times New Roman" w:eastAsia="Calibri" w:hAnsi="Times New Roman" w:cs="Times New Roman"/>
              </w:rPr>
              <w:t xml:space="preserve"> politika </w:t>
            </w:r>
            <w:proofErr w:type="spellStart"/>
            <w:r w:rsidRPr="00D33F65">
              <w:rPr>
                <w:rFonts w:ascii="Times New Roman" w:eastAsia="Calibri" w:hAnsi="Times New Roman" w:cs="Times New Roman"/>
              </w:rPr>
              <w:t>attiecība</w:t>
            </w:r>
            <w:proofErr w:type="spellEnd"/>
            <w:r w:rsidRPr="00D33F65">
              <w:rPr>
                <w:rFonts w:ascii="Times New Roman" w:eastAsia="Calibri" w:hAnsi="Times New Roman" w:cs="Times New Roman"/>
              </w:rPr>
              <w:t xml:space="preserve">̄ uz </w:t>
            </w:r>
            <w:proofErr w:type="spellStart"/>
            <w:r w:rsidRPr="00D33F65">
              <w:rPr>
                <w:rFonts w:ascii="Times New Roman" w:eastAsia="Calibri" w:hAnsi="Times New Roman" w:cs="Times New Roman"/>
              </w:rPr>
              <w:t>ēdināšanas</w:t>
            </w:r>
            <w:proofErr w:type="spellEnd"/>
            <w:r w:rsidRPr="00D33F65">
              <w:rPr>
                <w:rFonts w:ascii="Times New Roman" w:eastAsia="Calibri" w:hAnsi="Times New Roman" w:cs="Times New Roman"/>
              </w:rPr>
              <w:t xml:space="preserve"> pakalpojumiem un darba instrukcijām un procedūrām attiecībā uz pakalpojuma sniegšanu videi draudzīgā̄ veidā, vai arī iepriekšējā pieredze, īstenojot vides aizsardzības pasākumos līdzīgos līgumos.</w:t>
            </w:r>
          </w:p>
          <w:p w:rsidR="007B0F4E" w:rsidRPr="00D33F65" w:rsidRDefault="007B0F4E" w:rsidP="006536B6">
            <w:pPr>
              <w:spacing w:after="0" w:line="240" w:lineRule="auto"/>
              <w:jc w:val="both"/>
              <w:rPr>
                <w:rFonts w:ascii="Times New Roman" w:eastAsia="Times New Roman" w:hAnsi="Times New Roman" w:cs="Times New Roman"/>
                <w:i/>
                <w:color w:val="FF0000"/>
                <w:lang w:eastAsia="ar-SA"/>
              </w:rPr>
            </w:pPr>
          </w:p>
        </w:tc>
      </w:tr>
      <w:tr w:rsidR="007B0F4E" w:rsidRPr="00D33F65" w:rsidTr="006536B6">
        <w:tc>
          <w:tcPr>
            <w:tcW w:w="0" w:type="auto"/>
          </w:tcPr>
          <w:p w:rsidR="007B0F4E" w:rsidRPr="00D33F65" w:rsidRDefault="0043037A" w:rsidP="006536B6">
            <w:pPr>
              <w:autoSpaceDN w:val="0"/>
              <w:jc w:val="both"/>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7</w:t>
            </w:r>
            <w:r w:rsidR="007B0F4E" w:rsidRPr="00D33F65">
              <w:rPr>
                <w:rFonts w:ascii="Times New Roman" w:eastAsia="Times New Roman" w:hAnsi="Times New Roman" w:cs="Times New Roman"/>
                <w:lang w:eastAsia="lv-LV"/>
              </w:rPr>
              <w:t xml:space="preserve">.10. Pretendentam ir vai līguma slēgšanas tiesību piešķiršanas gadījumā tiks noformēta profesionālās civiltiesiskās atbildības apdrošināšanas polise par summu vismaz 100 000,00 EUR (viens simts tūkstoši </w:t>
            </w:r>
            <w:proofErr w:type="spellStart"/>
            <w:r w:rsidR="007B0F4E" w:rsidRPr="00D33F65">
              <w:rPr>
                <w:rFonts w:ascii="Times New Roman" w:eastAsia="Times New Roman" w:hAnsi="Times New Roman" w:cs="Times New Roman"/>
                <w:lang w:eastAsia="lv-LV"/>
              </w:rPr>
              <w:t>euro</w:t>
            </w:r>
            <w:proofErr w:type="spellEnd"/>
            <w:r w:rsidR="007B0F4E" w:rsidRPr="00D33F65">
              <w:rPr>
                <w:rFonts w:ascii="Times New Roman" w:eastAsia="Times New Roman" w:hAnsi="Times New Roman" w:cs="Times New Roman"/>
                <w:lang w:eastAsia="lv-LV"/>
              </w:rPr>
              <w:t xml:space="preserve">), nodrošinot polises darbības termiņu visu līguma izpildes laiku. </w:t>
            </w:r>
          </w:p>
        </w:tc>
        <w:tc>
          <w:tcPr>
            <w:tcW w:w="0" w:type="auto"/>
          </w:tcPr>
          <w:p w:rsidR="007B0F4E" w:rsidRPr="00D33F65" w:rsidRDefault="0043037A" w:rsidP="006536B6">
            <w:pPr>
              <w:widowControl w:val="0"/>
              <w:suppressAutoHyphens/>
              <w:contextualSpacing/>
              <w:jc w:val="both"/>
              <w:rPr>
                <w:rFonts w:ascii="Times New Roman" w:eastAsia="Times New Roman" w:hAnsi="Times New Roman" w:cs="Times New Roman"/>
              </w:rPr>
            </w:pPr>
            <w:r>
              <w:rPr>
                <w:rFonts w:ascii="Times New Roman" w:eastAsia="Times New Roman" w:hAnsi="Times New Roman" w:cs="Times New Roman"/>
              </w:rPr>
              <w:t>7</w:t>
            </w:r>
            <w:r w:rsidR="007B0F4E" w:rsidRPr="00D33F65">
              <w:rPr>
                <w:rFonts w:ascii="Times New Roman" w:eastAsia="Times New Roman" w:hAnsi="Times New Roman" w:cs="Times New Roman"/>
              </w:rPr>
              <w:t xml:space="preserve">.10.1. Profesionālās civiltiesiskās atbildības apdrošināšanas polises apliecināta kopija vai apdrošināšanas kompānijas apliecinājums, kas satur informāciju, ka ēdināšanas pakalpojumu līguma noslēgšanas gadījumā apdrošināšanas kompānija garantē Pretendenta civiltiesiskās atbildības apdrošināšanu par sniegtajiem pakalpojumiem un saražoto/izplatīto produkciju gadījumos, ja pret Pretendentu saskaņā ar civiltiesisko atbildību tiek izvirzītas pretenzijas saistībā ar kaitējumu, kas nodarīts patērētāja dzīvībai/veselībai un/vai bojājumiem, kas nodarīti patērētāja mantai. Atbildības limitam, ko zaudējumu gadījumā apdrošināšanas kompānija izmaksās Pasūtītājam visā līguma darbības laikā jābūt ne mazākam kā </w:t>
            </w:r>
            <w:r w:rsidR="007B0F4E" w:rsidRPr="00D33F65">
              <w:rPr>
                <w:rFonts w:ascii="Times New Roman" w:eastAsia="Times New Roman" w:hAnsi="Times New Roman" w:cs="Times New Roman"/>
                <w:lang w:eastAsia="lv-LV"/>
              </w:rPr>
              <w:t xml:space="preserve">100 000,00 EUR (viens simts tūkstoši </w:t>
            </w:r>
            <w:proofErr w:type="spellStart"/>
            <w:r w:rsidR="007B0F4E" w:rsidRPr="00D33F65">
              <w:rPr>
                <w:rFonts w:ascii="Times New Roman" w:eastAsia="Times New Roman" w:hAnsi="Times New Roman" w:cs="Times New Roman"/>
                <w:lang w:eastAsia="lv-LV"/>
              </w:rPr>
              <w:t>euro</w:t>
            </w:r>
            <w:proofErr w:type="spellEnd"/>
            <w:r w:rsidR="007B0F4E" w:rsidRPr="00D33F65">
              <w:rPr>
                <w:rFonts w:ascii="Times New Roman" w:eastAsia="Times New Roman" w:hAnsi="Times New Roman" w:cs="Times New Roman"/>
                <w:lang w:eastAsia="lv-LV"/>
              </w:rPr>
              <w:t xml:space="preserve">). </w:t>
            </w:r>
          </w:p>
        </w:tc>
      </w:tr>
      <w:tr w:rsidR="007B0F4E" w:rsidRPr="00D33F65" w:rsidTr="006536B6">
        <w:tc>
          <w:tcPr>
            <w:tcW w:w="0" w:type="auto"/>
            <w:gridSpan w:val="2"/>
            <w:shd w:val="clear" w:color="auto" w:fill="BFBFBF"/>
          </w:tcPr>
          <w:p w:rsidR="007B0F4E" w:rsidRPr="00D33F65" w:rsidRDefault="007B0F4E" w:rsidP="006536B6">
            <w:pPr>
              <w:widowControl w:val="0"/>
              <w:spacing w:after="0" w:line="240" w:lineRule="auto"/>
              <w:jc w:val="both"/>
              <w:rPr>
                <w:rFonts w:ascii="Times New Roman" w:eastAsia="Calibri" w:hAnsi="Times New Roman" w:cs="Times New Roman"/>
                <w:b/>
                <w:bCs/>
                <w:sz w:val="24"/>
                <w:szCs w:val="24"/>
              </w:rPr>
            </w:pPr>
            <w:r w:rsidRPr="00D33F65">
              <w:rPr>
                <w:rFonts w:ascii="Times New Roman" w:eastAsia="Calibri" w:hAnsi="Times New Roman" w:cs="Times New Roman"/>
                <w:b/>
                <w:bCs/>
                <w:sz w:val="24"/>
                <w:szCs w:val="24"/>
              </w:rPr>
              <w:t>Tehniskais piedāvājums</w:t>
            </w:r>
          </w:p>
        </w:tc>
      </w:tr>
      <w:tr w:rsidR="007B0F4E" w:rsidRPr="00D33F65" w:rsidTr="006536B6">
        <w:tc>
          <w:tcPr>
            <w:tcW w:w="0" w:type="auto"/>
            <w:shd w:val="clear" w:color="auto" w:fill="auto"/>
          </w:tcPr>
          <w:p w:rsidR="007B0F4E" w:rsidRPr="00D33F65" w:rsidRDefault="0043037A" w:rsidP="006536B6">
            <w:pPr>
              <w:widowControl w:val="0"/>
              <w:spacing w:after="0" w:line="240" w:lineRule="auto"/>
              <w:jc w:val="both"/>
              <w:outlineLvl w:val="1"/>
              <w:rPr>
                <w:rFonts w:ascii="Times New Roman" w:eastAsia="Times New Roman" w:hAnsi="Times New Roman" w:cs="Times New Roman"/>
                <w:bCs/>
                <w:iCs/>
                <w:color w:val="000000"/>
              </w:rPr>
            </w:pPr>
            <w:r>
              <w:rPr>
                <w:rFonts w:ascii="Times New Roman" w:eastAsia="Calibri" w:hAnsi="Times New Roman" w:cs="Times New Roman"/>
              </w:rPr>
              <w:t>7</w:t>
            </w:r>
            <w:r w:rsidR="007B0F4E" w:rsidRPr="00D33F65">
              <w:rPr>
                <w:rFonts w:ascii="Times New Roman" w:eastAsia="Calibri" w:hAnsi="Times New Roman" w:cs="Times New Roman"/>
              </w:rPr>
              <w:t xml:space="preserve">.11. </w:t>
            </w:r>
            <w:r w:rsidR="007B0F4E" w:rsidRPr="00D33F65">
              <w:rPr>
                <w:rFonts w:ascii="Times New Roman" w:eastAsia="Times New Roman" w:hAnsi="Times New Roman" w:cs="Times New Roman"/>
                <w:bCs/>
                <w:iCs/>
                <w:color w:val="000000"/>
              </w:rPr>
              <w:t>Tehniskais piedāvājums jāsagatavo saskaņā ar Tehnisko specifikāciju, tās pielikumiem (Nolikuma pielikums Nr.2) un Tehniskā piedāvājuma prasībām (Nolikuma pielikums Nr.3).</w:t>
            </w:r>
          </w:p>
          <w:p w:rsidR="007B0F4E" w:rsidRPr="00D33F65" w:rsidRDefault="007B0F4E" w:rsidP="006536B6">
            <w:pPr>
              <w:widowControl w:val="0"/>
              <w:tabs>
                <w:tab w:val="left" w:pos="454"/>
              </w:tabs>
              <w:spacing w:after="0" w:line="240" w:lineRule="auto"/>
              <w:jc w:val="both"/>
              <w:rPr>
                <w:rFonts w:ascii="Times New Roman" w:eastAsia="Calibri" w:hAnsi="Times New Roman" w:cs="Times New Roman"/>
              </w:rPr>
            </w:pPr>
          </w:p>
          <w:p w:rsidR="007B0F4E" w:rsidRPr="00D33F65" w:rsidRDefault="007B0F4E" w:rsidP="006536B6">
            <w:pPr>
              <w:widowControl w:val="0"/>
              <w:tabs>
                <w:tab w:val="left" w:pos="454"/>
              </w:tabs>
              <w:spacing w:after="0" w:line="240" w:lineRule="auto"/>
              <w:jc w:val="both"/>
              <w:rPr>
                <w:rFonts w:ascii="Times New Roman" w:eastAsia="Calibri" w:hAnsi="Times New Roman" w:cs="Times New Roman"/>
              </w:rPr>
            </w:pPr>
          </w:p>
          <w:p w:rsidR="007B0F4E" w:rsidRPr="00D33F65" w:rsidRDefault="007B0F4E" w:rsidP="006536B6">
            <w:pPr>
              <w:widowControl w:val="0"/>
              <w:tabs>
                <w:tab w:val="left" w:pos="454"/>
              </w:tabs>
              <w:spacing w:after="0" w:line="240" w:lineRule="auto"/>
              <w:jc w:val="both"/>
              <w:rPr>
                <w:rFonts w:ascii="Times New Roman" w:eastAsia="Calibri" w:hAnsi="Times New Roman" w:cs="Times New Roman"/>
              </w:rPr>
            </w:pPr>
          </w:p>
          <w:p w:rsidR="007B0F4E" w:rsidRPr="00D33F65" w:rsidRDefault="007B0F4E" w:rsidP="006536B6">
            <w:pPr>
              <w:widowControl w:val="0"/>
              <w:spacing w:after="0" w:line="240" w:lineRule="auto"/>
              <w:jc w:val="both"/>
              <w:rPr>
                <w:rFonts w:ascii="Times New Roman" w:eastAsia="Calibri" w:hAnsi="Times New Roman" w:cs="Times New Roman"/>
              </w:rPr>
            </w:pPr>
          </w:p>
        </w:tc>
        <w:tc>
          <w:tcPr>
            <w:tcW w:w="0" w:type="auto"/>
            <w:shd w:val="clear" w:color="auto" w:fill="auto"/>
          </w:tcPr>
          <w:p w:rsidR="007B0F4E" w:rsidRPr="00D33F65" w:rsidRDefault="0043037A" w:rsidP="006536B6">
            <w:pPr>
              <w:widowControl w:val="0"/>
              <w:tabs>
                <w:tab w:val="left" w:pos="320"/>
              </w:tabs>
              <w:spacing w:after="0" w:line="240" w:lineRule="auto"/>
              <w:jc w:val="both"/>
              <w:outlineLvl w:val="1"/>
              <w:rPr>
                <w:rFonts w:ascii="Times New Roman" w:eastAsia="Times New Roman" w:hAnsi="Times New Roman" w:cs="Times New Roman"/>
                <w:bCs/>
                <w:iCs/>
                <w:color w:val="000000"/>
              </w:rPr>
            </w:pPr>
            <w:r>
              <w:rPr>
                <w:rFonts w:ascii="Times New Roman" w:eastAsia="Calibri" w:hAnsi="Times New Roman" w:cs="Times New Roman"/>
              </w:rPr>
              <w:t>7</w:t>
            </w:r>
            <w:r w:rsidR="007B0F4E" w:rsidRPr="00D33F65">
              <w:rPr>
                <w:rFonts w:ascii="Times New Roman" w:eastAsia="Calibri" w:hAnsi="Times New Roman" w:cs="Times New Roman"/>
              </w:rPr>
              <w:t xml:space="preserve">.11.1. </w:t>
            </w:r>
            <w:r w:rsidR="007B0F4E" w:rsidRPr="00D33F65">
              <w:rPr>
                <w:rFonts w:ascii="Times New Roman" w:eastAsia="Times New Roman" w:hAnsi="Times New Roman" w:cs="Times New Roman"/>
                <w:bCs/>
                <w:iCs/>
                <w:color w:val="000000"/>
              </w:rPr>
              <w:t xml:space="preserve">Tehniskā piedāvājuma sastāvs: </w:t>
            </w:r>
          </w:p>
          <w:p w:rsidR="007B0F4E" w:rsidRPr="00D33F65" w:rsidRDefault="0043037A" w:rsidP="006536B6">
            <w:pPr>
              <w:widowControl w:val="0"/>
              <w:tabs>
                <w:tab w:val="left" w:pos="912"/>
              </w:tabs>
              <w:spacing w:after="0" w:line="240" w:lineRule="auto"/>
              <w:jc w:val="both"/>
              <w:rPr>
                <w:rFonts w:ascii="Times New Roman" w:eastAsia="Times New Roman" w:hAnsi="Times New Roman" w:cs="Times New Roman"/>
                <w:bCs/>
                <w:iCs/>
              </w:rPr>
            </w:pPr>
            <w:r>
              <w:rPr>
                <w:rFonts w:ascii="Times New Roman" w:eastAsia="Times New Roman" w:hAnsi="Times New Roman" w:cs="Times New Roman"/>
              </w:rPr>
              <w:t>7</w:t>
            </w:r>
            <w:r w:rsidR="007B0F4E" w:rsidRPr="00D33F65">
              <w:rPr>
                <w:rFonts w:ascii="Times New Roman" w:eastAsia="Times New Roman" w:hAnsi="Times New Roman" w:cs="Times New Roman"/>
              </w:rPr>
              <w:t>.11.1.1.</w:t>
            </w:r>
            <w:r w:rsidR="007B0F4E" w:rsidRPr="00D33F65">
              <w:rPr>
                <w:rFonts w:ascii="Times New Roman" w:eastAsia="Times New Roman" w:hAnsi="Times New Roman" w:cs="Times New Roman"/>
              </w:rPr>
              <w:tab/>
              <w:t xml:space="preserve"> Nolikuma p</w:t>
            </w:r>
            <w:r w:rsidR="007B0F4E" w:rsidRPr="00D33F65">
              <w:rPr>
                <w:rFonts w:ascii="Times New Roman" w:eastAsia="Times New Roman" w:hAnsi="Times New Roman" w:cs="Times New Roman"/>
                <w:bCs/>
                <w:iCs/>
              </w:rPr>
              <w:t>ielikums Nr.3.1. – 15 (piecpadsmit) darba dienu ēdienkartes 4 (četrām) sezonām 1,5–2 gadus un 3-6 gadus veciem izglītojamiem;</w:t>
            </w:r>
          </w:p>
          <w:p w:rsidR="007B0F4E" w:rsidRPr="00D33F65" w:rsidRDefault="0043037A" w:rsidP="006536B6">
            <w:pPr>
              <w:widowControl w:val="0"/>
              <w:tabs>
                <w:tab w:val="left" w:pos="912"/>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7</w:t>
            </w:r>
            <w:r w:rsidR="007B0F4E" w:rsidRPr="00D33F65">
              <w:rPr>
                <w:rFonts w:ascii="Times New Roman" w:eastAsia="Times New Roman" w:hAnsi="Times New Roman" w:cs="Times New Roman"/>
              </w:rPr>
              <w:t>.11.1.2. Nolikuma pielikums Nr.3.2. – 15 (piecpadsmit) darba dienu ēdienkartes 3 (trīs) sezonām 1.–4.klašu, 5.–9. klašu un 10.–12.klašu izglītojamiem;</w:t>
            </w:r>
          </w:p>
          <w:p w:rsidR="007B0F4E" w:rsidRPr="00D33F65" w:rsidRDefault="0043037A" w:rsidP="006536B6">
            <w:pPr>
              <w:widowControl w:val="0"/>
              <w:tabs>
                <w:tab w:val="left" w:pos="912"/>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7</w:t>
            </w:r>
            <w:r w:rsidR="007B0F4E" w:rsidRPr="00D33F65">
              <w:rPr>
                <w:rFonts w:ascii="Times New Roman" w:eastAsia="Times New Roman" w:hAnsi="Times New Roman" w:cs="Times New Roman"/>
              </w:rPr>
              <w:t xml:space="preserve">.11.1.3. Nolikuma pielikums Nr.3.2. – 15 (piecpadsmit) darba dienu ēdienkartes 3 (trīs) sezonām brokastīm un launagam izglītojamo ēdināšanai skolās; </w:t>
            </w:r>
          </w:p>
          <w:p w:rsidR="007B0F4E" w:rsidRPr="00D33F65" w:rsidRDefault="0043037A" w:rsidP="006536B6">
            <w:pPr>
              <w:widowControl w:val="0"/>
              <w:tabs>
                <w:tab w:val="left" w:pos="912"/>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7</w:t>
            </w:r>
            <w:r w:rsidR="007B0F4E" w:rsidRPr="00D33F65">
              <w:rPr>
                <w:rFonts w:ascii="Times New Roman" w:eastAsia="Times New Roman" w:hAnsi="Times New Roman" w:cs="Times New Roman"/>
              </w:rPr>
              <w:t>.11.1.4.</w:t>
            </w:r>
            <w:r w:rsidR="007B0F4E" w:rsidRPr="00D33F65">
              <w:rPr>
                <w:rFonts w:ascii="Times New Roman" w:eastAsia="Times New Roman" w:hAnsi="Times New Roman" w:cs="Times New Roman"/>
              </w:rPr>
              <w:tab/>
              <w:t xml:space="preserve"> Tehnoloģiskās kartes pielikuma Nr.3.1. un pielikuma Nr.3.2. ēdienkartēs iekļautajiem ēdieniem;</w:t>
            </w:r>
          </w:p>
          <w:p w:rsidR="007B0F4E" w:rsidRPr="00D33F65" w:rsidRDefault="0043037A" w:rsidP="006536B6">
            <w:pPr>
              <w:widowControl w:val="0"/>
              <w:tabs>
                <w:tab w:val="left" w:pos="912"/>
              </w:tabs>
              <w:spacing w:after="0" w:line="240" w:lineRule="auto"/>
              <w:jc w:val="both"/>
              <w:rPr>
                <w:rFonts w:ascii="Times New Roman" w:eastAsia="Times New Roman" w:hAnsi="Times New Roman" w:cs="Times New Roman"/>
                <w:bCs/>
                <w:iCs/>
              </w:rPr>
            </w:pPr>
            <w:r>
              <w:rPr>
                <w:rFonts w:ascii="Times New Roman" w:eastAsia="Times New Roman" w:hAnsi="Times New Roman" w:cs="Times New Roman"/>
              </w:rPr>
              <w:t>7</w:t>
            </w:r>
            <w:r w:rsidR="007B0F4E" w:rsidRPr="00D33F65">
              <w:rPr>
                <w:rFonts w:ascii="Times New Roman" w:eastAsia="Times New Roman" w:hAnsi="Times New Roman" w:cs="Times New Roman"/>
              </w:rPr>
              <w:t>.11.1.5.</w:t>
            </w:r>
            <w:r w:rsidR="007B0F4E" w:rsidRPr="00D33F65">
              <w:rPr>
                <w:rFonts w:ascii="Times New Roman" w:eastAsia="Times New Roman" w:hAnsi="Times New Roman" w:cs="Times New Roman"/>
              </w:rPr>
              <w:tab/>
              <w:t xml:space="preserve"> Informācija par produktu ražotājiem un vai piegādātājiem, kurus</w:t>
            </w:r>
            <w:r w:rsidR="007B0F4E" w:rsidRPr="00D33F65">
              <w:rPr>
                <w:rFonts w:ascii="Times New Roman" w:eastAsia="Times New Roman" w:hAnsi="Times New Roman" w:cs="Times New Roman"/>
                <w:bCs/>
                <w:iCs/>
              </w:rPr>
              <w:t xml:space="preserve"> Pretendents izmantos ēdināšanas pakalpojuma nodrošināšanā;</w:t>
            </w:r>
          </w:p>
          <w:p w:rsidR="007B0F4E" w:rsidRPr="00D33F65" w:rsidRDefault="0043037A" w:rsidP="006536B6">
            <w:pPr>
              <w:widowControl w:val="0"/>
              <w:tabs>
                <w:tab w:val="left" w:pos="912"/>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7</w:t>
            </w:r>
            <w:r w:rsidR="007B0F4E" w:rsidRPr="00D33F65">
              <w:rPr>
                <w:rFonts w:ascii="Times New Roman" w:eastAsia="Times New Roman" w:hAnsi="Times New Roman" w:cs="Times New Roman"/>
              </w:rPr>
              <w:t>.11.1.6. Nolikuma pielikums Nr.3.3. – informācija par produktiem, kurus Pretendents izmanto ēdināšanas pakalpojuma nodrošināšanai un kuri atbilst bioloģiskās lauksaimniecības (turpmāk – BL), nacionālās pārtikas kvalitātes shēmas (turpmāk – NPKS) vai lauksaimniecības produktu integrētās audzēšanas (LPIA) prasībām;</w:t>
            </w:r>
          </w:p>
          <w:p w:rsidR="007B0F4E" w:rsidRPr="00D33F65" w:rsidRDefault="0043037A" w:rsidP="006536B6">
            <w:pPr>
              <w:widowControl w:val="0"/>
              <w:tabs>
                <w:tab w:val="left" w:pos="912"/>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7</w:t>
            </w:r>
            <w:r w:rsidR="007B0F4E" w:rsidRPr="00D33F65">
              <w:rPr>
                <w:rFonts w:ascii="Times New Roman" w:eastAsia="Times New Roman" w:hAnsi="Times New Roman" w:cs="Times New Roman"/>
              </w:rPr>
              <w:t>.11.1.7. Nolikuma pielikums Nr.3.4. – informācija par galveno produktu grupu piegādātājiem un piegādes attālumiem;</w:t>
            </w:r>
          </w:p>
          <w:p w:rsidR="007B0F4E" w:rsidRPr="00D33F65" w:rsidRDefault="0043037A" w:rsidP="006536B6">
            <w:pPr>
              <w:widowControl w:val="0"/>
              <w:tabs>
                <w:tab w:val="left" w:pos="912"/>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7</w:t>
            </w:r>
            <w:r w:rsidR="007B0F4E" w:rsidRPr="00D33F65">
              <w:rPr>
                <w:rFonts w:ascii="Times New Roman" w:eastAsia="Times New Roman" w:hAnsi="Times New Roman" w:cs="Times New Roman"/>
              </w:rPr>
              <w:t>.11.1.8.</w:t>
            </w:r>
            <w:r w:rsidR="007B0F4E" w:rsidRPr="00D33F65">
              <w:rPr>
                <w:rFonts w:ascii="Times New Roman" w:eastAsia="Times New Roman" w:hAnsi="Times New Roman" w:cs="Times New Roman"/>
              </w:rPr>
              <w:tab/>
              <w:t xml:space="preserve"> Pretendenta rakstisks apliecinājums par piekrišanu dalībai Lauku atbalsta dienesta izsludinātajā programmā “Piens un auglis skolai” un pakalpojuma sniegšanas apraksts;</w:t>
            </w:r>
          </w:p>
          <w:p w:rsidR="007B0F4E" w:rsidRPr="00D33F65" w:rsidRDefault="0043037A" w:rsidP="006536B6">
            <w:pPr>
              <w:widowControl w:val="0"/>
              <w:tabs>
                <w:tab w:val="left" w:pos="320"/>
              </w:tabs>
              <w:spacing w:after="0" w:line="240" w:lineRule="auto"/>
              <w:jc w:val="both"/>
              <w:rPr>
                <w:rFonts w:ascii="Times New Roman" w:eastAsia="Times New Roman" w:hAnsi="Times New Roman" w:cs="Times New Roman"/>
                <w:bCs/>
                <w:i/>
                <w:iCs/>
                <w:color w:val="FF0000"/>
              </w:rPr>
            </w:pPr>
            <w:r>
              <w:rPr>
                <w:rFonts w:ascii="Times New Roman" w:eastAsia="Times New Roman" w:hAnsi="Times New Roman" w:cs="Times New Roman"/>
                <w:bCs/>
                <w:iCs/>
              </w:rPr>
              <w:t>7</w:t>
            </w:r>
            <w:r w:rsidR="007B0F4E" w:rsidRPr="00D33F65">
              <w:rPr>
                <w:rFonts w:ascii="Times New Roman" w:eastAsia="Times New Roman" w:hAnsi="Times New Roman" w:cs="Times New Roman"/>
                <w:bCs/>
                <w:iCs/>
              </w:rPr>
              <w:t xml:space="preserve">.11.1.9. </w:t>
            </w:r>
            <w:r w:rsidR="007B0F4E" w:rsidRPr="00D33F65">
              <w:rPr>
                <w:rFonts w:ascii="Times New Roman" w:eastAsia="Times New Roman" w:hAnsi="Times New Roman" w:cs="Times New Roman"/>
                <w:bCs/>
              </w:rPr>
              <w:t xml:space="preserve">Darba organizācijas apraksts atbilstoši iepirkuma nolikuma pielikuma Nr.3 “Tehniskā piedāvājuma prasības” 1.punktam un saimnieciski visizdevīgākā piedāvājuma izvēles kritērijam 5.4.5. “Darba organizācijas apraksts”. </w:t>
            </w:r>
          </w:p>
        </w:tc>
      </w:tr>
      <w:tr w:rsidR="007B0F4E" w:rsidRPr="00D33F65" w:rsidTr="006536B6">
        <w:tc>
          <w:tcPr>
            <w:tcW w:w="0" w:type="auto"/>
            <w:shd w:val="clear" w:color="auto" w:fill="auto"/>
          </w:tcPr>
          <w:p w:rsidR="007B0F4E" w:rsidRPr="00D33F65" w:rsidRDefault="0043037A" w:rsidP="006536B6">
            <w:pPr>
              <w:widowControl w:val="0"/>
              <w:tabs>
                <w:tab w:val="left" w:pos="454"/>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v-LV"/>
              </w:rPr>
              <w:t>7</w:t>
            </w:r>
            <w:r w:rsidR="007B0F4E" w:rsidRPr="00D33F65">
              <w:rPr>
                <w:rFonts w:ascii="Times New Roman" w:eastAsia="Times New Roman" w:hAnsi="Times New Roman" w:cs="Times New Roman"/>
                <w:lang w:eastAsia="lv-LV"/>
              </w:rPr>
              <w:t>.12. Nepieciešamā aprīkojuma, iekārtu un inventāra nodrošināšana saskaņā ar Siguldas pilsētas vidusskolas Tehnisko specifikāciju un iepirkuma Nolikuma 4.5. un 4.5.1.punktu.</w:t>
            </w:r>
          </w:p>
        </w:tc>
        <w:tc>
          <w:tcPr>
            <w:tcW w:w="0" w:type="auto"/>
            <w:shd w:val="clear" w:color="auto" w:fill="auto"/>
          </w:tcPr>
          <w:p w:rsidR="007B0F4E" w:rsidRPr="00D33F65" w:rsidRDefault="0043037A" w:rsidP="006536B6">
            <w:pPr>
              <w:widowControl w:val="0"/>
              <w:spacing w:after="0" w:line="240" w:lineRule="auto"/>
              <w:jc w:val="both"/>
              <w:rPr>
                <w:rFonts w:ascii="Times New Roman" w:eastAsia="Calibri" w:hAnsi="Times New Roman" w:cs="Times New Roman"/>
              </w:rPr>
            </w:pPr>
            <w:r>
              <w:rPr>
                <w:rFonts w:ascii="Times New Roman" w:eastAsia="Times New Roman" w:hAnsi="Times New Roman" w:cs="Times New Roman"/>
              </w:rPr>
              <w:t>7</w:t>
            </w:r>
            <w:r w:rsidR="007B0F4E" w:rsidRPr="00D33F65">
              <w:rPr>
                <w:rFonts w:ascii="Times New Roman" w:eastAsia="Times New Roman" w:hAnsi="Times New Roman" w:cs="Times New Roman"/>
              </w:rPr>
              <w:t xml:space="preserve">.12.1. Pretendenta saraksts saskaņā ar pielikumu Nr.6.1., kurā norādīts Pretendenta tehniskais aprīkojums, kas papildus Pasūtītāja nodrošinātajam uzstādāms un nepieciešams iepirkuma līguma izpildei un sekmīgai ēdināšanas pakalpojuma nodrošināšanai. </w:t>
            </w:r>
          </w:p>
        </w:tc>
      </w:tr>
      <w:tr w:rsidR="007B0F4E" w:rsidRPr="00D33F65" w:rsidTr="006536B6">
        <w:tc>
          <w:tcPr>
            <w:tcW w:w="0" w:type="auto"/>
            <w:shd w:val="clear" w:color="auto" w:fill="auto"/>
          </w:tcPr>
          <w:p w:rsidR="007B0F4E" w:rsidRPr="00D33F65" w:rsidRDefault="0043037A" w:rsidP="006536B6">
            <w:pPr>
              <w:widowControl w:val="0"/>
              <w:tabs>
                <w:tab w:val="left" w:pos="454"/>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v-LV"/>
              </w:rPr>
              <w:t>7</w:t>
            </w:r>
            <w:r w:rsidR="007B0F4E" w:rsidRPr="00D33F65">
              <w:rPr>
                <w:rFonts w:ascii="Times New Roman" w:eastAsia="Times New Roman" w:hAnsi="Times New Roman" w:cs="Times New Roman"/>
                <w:lang w:eastAsia="lv-LV"/>
              </w:rPr>
              <w:t>.13. Nepieciešamā aprīkojuma, iekārtu un inventāra nodrošināšana saskaņā ar Siguldas Valsts ģimnāzijas Tehnisko specifikāciju,  iepirkuma Nolikuma 4.5. un 4.5.1.punktu un pielikumu Nr.9 “Siguldas Valsts ģimnāzijas virtuves tehnoloģija”.</w:t>
            </w:r>
          </w:p>
        </w:tc>
        <w:tc>
          <w:tcPr>
            <w:tcW w:w="0" w:type="auto"/>
            <w:shd w:val="clear" w:color="auto" w:fill="auto"/>
          </w:tcPr>
          <w:p w:rsidR="007B0F4E" w:rsidRPr="00D33F65" w:rsidRDefault="0043037A" w:rsidP="006536B6">
            <w:pPr>
              <w:widowControl w:val="0"/>
              <w:spacing w:after="0" w:line="240" w:lineRule="auto"/>
              <w:jc w:val="both"/>
              <w:rPr>
                <w:rFonts w:ascii="Times New Roman" w:eastAsia="Calibri" w:hAnsi="Times New Roman" w:cs="Times New Roman"/>
              </w:rPr>
            </w:pPr>
            <w:r>
              <w:rPr>
                <w:rFonts w:ascii="Times New Roman" w:eastAsia="Times New Roman" w:hAnsi="Times New Roman" w:cs="Times New Roman"/>
              </w:rPr>
              <w:t>7</w:t>
            </w:r>
            <w:r w:rsidR="007B0F4E" w:rsidRPr="00D33F65">
              <w:rPr>
                <w:rFonts w:ascii="Times New Roman" w:eastAsia="Times New Roman" w:hAnsi="Times New Roman" w:cs="Times New Roman"/>
              </w:rPr>
              <w:t xml:space="preserve">.13.1. Pretendenta saraksts saskaņā ar pielikumu Nr.6.2., kurā norādīts Pretendenta tehniskais aprīkojums, kas papildus Pasūtītāja nodrošinātajam uzstādāms un nepieciešams iepirkuma līguma izpildei un sekmīgai ēdināšanas pakalpojuma nodrošināšanai. </w:t>
            </w:r>
          </w:p>
        </w:tc>
      </w:tr>
      <w:tr w:rsidR="007B0F4E" w:rsidRPr="00D33F65" w:rsidTr="006536B6">
        <w:tc>
          <w:tcPr>
            <w:tcW w:w="0" w:type="auto"/>
            <w:shd w:val="clear" w:color="auto" w:fill="auto"/>
          </w:tcPr>
          <w:p w:rsidR="007B0F4E" w:rsidRPr="00D33F65" w:rsidRDefault="0043037A" w:rsidP="006536B6">
            <w:pPr>
              <w:widowControl w:val="0"/>
              <w:tabs>
                <w:tab w:val="left" w:pos="454"/>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v-LV"/>
              </w:rPr>
              <w:t>7</w:t>
            </w:r>
            <w:r w:rsidR="007B0F4E" w:rsidRPr="00D33F65">
              <w:rPr>
                <w:rFonts w:ascii="Times New Roman" w:eastAsia="Times New Roman" w:hAnsi="Times New Roman" w:cs="Times New Roman"/>
                <w:lang w:eastAsia="lv-LV"/>
              </w:rPr>
              <w:t>.14. Nepieciešamā aprīkojuma, iekārtu un inventāra nodrošināšana saskaņā ar Siguldas 1.pamatskolas Tehnisko specifikāciju,  iepirkuma Nolikuma 4.5. un 4.5.1.punktu un pielikumu Nr.10 “Siguldas 1.pamatskolas sējumi no būvprojekta EL,ŪK, ŪKT, LKT”.</w:t>
            </w:r>
          </w:p>
        </w:tc>
        <w:tc>
          <w:tcPr>
            <w:tcW w:w="0" w:type="auto"/>
            <w:shd w:val="clear" w:color="auto" w:fill="auto"/>
          </w:tcPr>
          <w:p w:rsidR="007B0F4E" w:rsidRPr="00D33F65" w:rsidRDefault="0043037A" w:rsidP="006536B6">
            <w:pPr>
              <w:widowControl w:val="0"/>
              <w:spacing w:after="0" w:line="240" w:lineRule="auto"/>
              <w:jc w:val="both"/>
              <w:rPr>
                <w:rFonts w:ascii="Times New Roman" w:eastAsia="Calibri" w:hAnsi="Times New Roman" w:cs="Times New Roman"/>
              </w:rPr>
            </w:pPr>
            <w:r>
              <w:rPr>
                <w:rFonts w:ascii="Times New Roman" w:eastAsia="Times New Roman" w:hAnsi="Times New Roman" w:cs="Times New Roman"/>
              </w:rPr>
              <w:t>7</w:t>
            </w:r>
            <w:r w:rsidR="007B0F4E" w:rsidRPr="00D33F65">
              <w:rPr>
                <w:rFonts w:ascii="Times New Roman" w:eastAsia="Times New Roman" w:hAnsi="Times New Roman" w:cs="Times New Roman"/>
              </w:rPr>
              <w:t xml:space="preserve">.14.1. Pretendenta saraksts saskaņā ar pielikumu Nr.6.3., kurā norādīts Pretendenta tehniskais aprīkojums, kas papildus Pasūtītāja nodrošinātajam uzstādāms un nepieciešams iepirkuma līguma izpildei un sekmīgai ēdināšanas pakalpojuma nodrošināšanai. </w:t>
            </w:r>
          </w:p>
        </w:tc>
      </w:tr>
      <w:tr w:rsidR="007B0F4E" w:rsidRPr="00D33F65" w:rsidTr="006536B6">
        <w:tc>
          <w:tcPr>
            <w:tcW w:w="0" w:type="auto"/>
            <w:shd w:val="clear" w:color="auto" w:fill="auto"/>
          </w:tcPr>
          <w:p w:rsidR="007B0F4E" w:rsidRPr="00D33F65" w:rsidRDefault="0043037A" w:rsidP="006536B6">
            <w:pPr>
              <w:widowControl w:val="0"/>
              <w:tabs>
                <w:tab w:val="left" w:pos="454"/>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v-LV"/>
              </w:rPr>
              <w:t>7</w:t>
            </w:r>
            <w:r w:rsidR="007B0F4E" w:rsidRPr="00D33F65">
              <w:rPr>
                <w:rFonts w:ascii="Times New Roman" w:eastAsia="Times New Roman" w:hAnsi="Times New Roman" w:cs="Times New Roman"/>
                <w:lang w:eastAsia="lv-LV"/>
              </w:rPr>
              <w:t>.15. Nepieciešamā aprīkojuma, iekārtu un inventāra nodrošināšana saskaņā ar Allažu pamatskolas Tehnisko specifikāciju un iepirkuma Nolikuma 4.5. un 4.5.1.punktu.</w:t>
            </w:r>
          </w:p>
        </w:tc>
        <w:tc>
          <w:tcPr>
            <w:tcW w:w="0" w:type="auto"/>
            <w:shd w:val="clear" w:color="auto" w:fill="auto"/>
          </w:tcPr>
          <w:p w:rsidR="007B0F4E" w:rsidRPr="00D33F65" w:rsidRDefault="0043037A" w:rsidP="006536B6">
            <w:pPr>
              <w:widowControl w:val="0"/>
              <w:spacing w:after="0" w:line="240" w:lineRule="auto"/>
              <w:jc w:val="both"/>
              <w:rPr>
                <w:rFonts w:ascii="Times New Roman" w:eastAsia="Calibri" w:hAnsi="Times New Roman" w:cs="Times New Roman"/>
              </w:rPr>
            </w:pPr>
            <w:r>
              <w:rPr>
                <w:rFonts w:ascii="Times New Roman" w:eastAsia="Times New Roman" w:hAnsi="Times New Roman" w:cs="Times New Roman"/>
              </w:rPr>
              <w:t>7</w:t>
            </w:r>
            <w:r w:rsidR="007B0F4E" w:rsidRPr="00D33F65">
              <w:rPr>
                <w:rFonts w:ascii="Times New Roman" w:eastAsia="Times New Roman" w:hAnsi="Times New Roman" w:cs="Times New Roman"/>
              </w:rPr>
              <w:t xml:space="preserve">.15.1. Pretendenta saraksts saskaņā ar pielikumu Nr.6.4., kurā norādīts Pretendenta tehniskais aprīkojums, kas papildus Pasūtītāja nodrošinātajam uzstādāms un nepieciešams iepirkuma līguma izpildei un sekmīgai ēdināšanas pakalpojuma nodrošināšanai. </w:t>
            </w:r>
          </w:p>
        </w:tc>
      </w:tr>
      <w:tr w:rsidR="007B0F4E" w:rsidRPr="00D33F65" w:rsidTr="006536B6">
        <w:tc>
          <w:tcPr>
            <w:tcW w:w="0" w:type="auto"/>
            <w:shd w:val="clear" w:color="auto" w:fill="auto"/>
          </w:tcPr>
          <w:p w:rsidR="007B0F4E" w:rsidRPr="00D33F65" w:rsidRDefault="0043037A" w:rsidP="006536B6">
            <w:pPr>
              <w:widowControl w:val="0"/>
              <w:tabs>
                <w:tab w:val="left" w:pos="454"/>
              </w:tabs>
              <w:spacing w:after="0" w:line="240" w:lineRule="auto"/>
              <w:jc w:val="both"/>
              <w:rPr>
                <w:rFonts w:ascii="Times New Roman" w:eastAsia="Calibri" w:hAnsi="Times New Roman" w:cs="Times New Roman"/>
                <w:i/>
                <w:color w:val="FF0000"/>
              </w:rPr>
            </w:pPr>
            <w:r>
              <w:rPr>
                <w:rFonts w:ascii="Times New Roman" w:eastAsia="Times New Roman" w:hAnsi="Times New Roman" w:cs="Times New Roman"/>
                <w:lang w:eastAsia="lv-LV"/>
              </w:rPr>
              <w:t>7</w:t>
            </w:r>
            <w:r w:rsidR="007B0F4E" w:rsidRPr="00D33F65">
              <w:rPr>
                <w:rFonts w:ascii="Times New Roman" w:eastAsia="Times New Roman" w:hAnsi="Times New Roman" w:cs="Times New Roman"/>
                <w:lang w:eastAsia="lv-LV"/>
              </w:rPr>
              <w:t>.16. Pretendenta rīcībā (īpašumā, valdījumā vai nomā vai pamatojoties uz sadarbības līgumu) ir vismaz 1 (viena) transporta vienība, pretendenta Tehniskajā piedāvājumā noteikto preču piegādei, nodrošinot vispārējo higiēnas un ar pārtikas apriti saistīto normatīvo aktu prasību izpildi un ievērojot produktu grupām raksturīgo temperatūras režīmu ēdiena piegādei. Transportlīdzekļiem, ko paredzēts izmantot ēdināšanas pakalpojumu nodrošināšanai, jāatbilst vismaz EURO 5 vai V atgāzu emisijas standartam saskaņā ar Eiropas Parlamenta un Padomes 2007.gada 20.jūnija Regulas (EK) Nr. 715/2007 par tipa apstiprinājumu mehāniskiem transportlīdzekļiem attiecībā uz emisijām no vieglajiem pasažieru un komerciālajiem transportlīdzekļiem (</w:t>
            </w:r>
            <w:proofErr w:type="spellStart"/>
            <w:r w:rsidR="007B0F4E" w:rsidRPr="00D33F65">
              <w:rPr>
                <w:rFonts w:ascii="Times New Roman" w:eastAsia="Times New Roman" w:hAnsi="Times New Roman" w:cs="Times New Roman"/>
                <w:lang w:eastAsia="lv-LV"/>
              </w:rPr>
              <w:t>Euro</w:t>
            </w:r>
            <w:proofErr w:type="spellEnd"/>
            <w:r w:rsidR="007B0F4E" w:rsidRPr="00D33F65">
              <w:rPr>
                <w:rFonts w:ascii="Times New Roman" w:eastAsia="Times New Roman" w:hAnsi="Times New Roman" w:cs="Times New Roman"/>
                <w:lang w:eastAsia="lv-LV"/>
              </w:rPr>
              <w:t xml:space="preserve"> 5 un </w:t>
            </w:r>
            <w:proofErr w:type="spellStart"/>
            <w:r w:rsidR="007B0F4E" w:rsidRPr="00D33F65">
              <w:rPr>
                <w:rFonts w:ascii="Times New Roman" w:eastAsia="Times New Roman" w:hAnsi="Times New Roman" w:cs="Times New Roman"/>
                <w:lang w:eastAsia="lv-LV"/>
              </w:rPr>
              <w:t>Euro</w:t>
            </w:r>
            <w:proofErr w:type="spellEnd"/>
            <w:r w:rsidR="007B0F4E" w:rsidRPr="00D33F65">
              <w:rPr>
                <w:rFonts w:ascii="Times New Roman" w:eastAsia="Times New Roman" w:hAnsi="Times New Roman" w:cs="Times New Roman"/>
                <w:lang w:eastAsia="lv-LV"/>
              </w:rPr>
              <w:t xml:space="preserve"> 6) un par piekļuvi transportlīdzekļa remonta un tehniskās apkopes informācijai 1.pielikuma 1.tabulā noteiktajam “</w:t>
            </w:r>
            <w:proofErr w:type="spellStart"/>
            <w:r w:rsidR="007B0F4E" w:rsidRPr="00D33F65">
              <w:rPr>
                <w:rFonts w:ascii="Times New Roman" w:eastAsia="Times New Roman" w:hAnsi="Times New Roman" w:cs="Times New Roman"/>
                <w:lang w:eastAsia="lv-LV"/>
              </w:rPr>
              <w:t>Euro</w:t>
            </w:r>
            <w:proofErr w:type="spellEnd"/>
            <w:r w:rsidR="007B0F4E" w:rsidRPr="00D33F65">
              <w:rPr>
                <w:rFonts w:ascii="Times New Roman" w:eastAsia="Times New Roman" w:hAnsi="Times New Roman" w:cs="Times New Roman"/>
                <w:lang w:eastAsia="lv-LV"/>
              </w:rPr>
              <w:t xml:space="preserve"> 5” emisijas robežvērtībām vai saskaņā ar Ministru kabineta 2009.gada 22.decembra noteikumu Nr.1494 “Mopēdu, mehānisko transportlīdzekļu, to piekabju un sastāvdaļu atbilstības novērtēšanas noteikumi” 11.pielikuma 41.iedaļā noteiktajām “EURO V” emisiju robežvērtībām. </w:t>
            </w:r>
          </w:p>
        </w:tc>
        <w:tc>
          <w:tcPr>
            <w:tcW w:w="0" w:type="auto"/>
            <w:shd w:val="clear" w:color="auto" w:fill="auto"/>
          </w:tcPr>
          <w:p w:rsidR="007B0F4E" w:rsidRPr="00D33F65" w:rsidRDefault="0043037A" w:rsidP="006536B6">
            <w:pPr>
              <w:widowControl w:val="0"/>
              <w:spacing w:after="0" w:line="240" w:lineRule="auto"/>
              <w:jc w:val="both"/>
              <w:rPr>
                <w:rFonts w:ascii="Times New Roman" w:eastAsia="Times New Roman" w:hAnsi="Times New Roman" w:cs="Times New Roman"/>
                <w:i/>
                <w:color w:val="FF0000"/>
                <w:lang w:eastAsia="lv-LV"/>
              </w:rPr>
            </w:pPr>
            <w:r>
              <w:rPr>
                <w:rFonts w:ascii="Times New Roman" w:eastAsia="Times New Roman" w:hAnsi="Times New Roman" w:cs="Times New Roman"/>
                <w:lang w:eastAsia="lv-LV"/>
              </w:rPr>
              <w:t>7</w:t>
            </w:r>
            <w:r w:rsidR="007B0F4E" w:rsidRPr="00D33F65">
              <w:rPr>
                <w:rFonts w:ascii="Times New Roman" w:eastAsia="Times New Roman" w:hAnsi="Times New Roman" w:cs="Times New Roman"/>
                <w:lang w:eastAsia="lv-LV"/>
              </w:rPr>
              <w:t xml:space="preserve">.16.1. Pretendenta rīcībā esošo transportlīdzekļu saraksts atbilstoši iepirkuma Nolikuma 4.16.punktā noteiktajām prasībām. </w:t>
            </w:r>
          </w:p>
        </w:tc>
      </w:tr>
      <w:tr w:rsidR="007B0F4E" w:rsidRPr="00D33F65" w:rsidTr="006536B6">
        <w:tc>
          <w:tcPr>
            <w:tcW w:w="0" w:type="auto"/>
            <w:gridSpan w:val="2"/>
            <w:shd w:val="clear" w:color="auto" w:fill="BFBFBF"/>
          </w:tcPr>
          <w:p w:rsidR="007B0F4E" w:rsidRPr="00D33F65" w:rsidRDefault="007B0F4E" w:rsidP="006536B6">
            <w:pPr>
              <w:widowControl w:val="0"/>
              <w:spacing w:after="0" w:line="240" w:lineRule="auto"/>
              <w:jc w:val="both"/>
              <w:rPr>
                <w:rFonts w:ascii="Times New Roman" w:eastAsia="Calibri" w:hAnsi="Times New Roman" w:cs="Times New Roman"/>
                <w:b/>
                <w:sz w:val="24"/>
                <w:szCs w:val="24"/>
              </w:rPr>
            </w:pPr>
            <w:r w:rsidRPr="00D33F65">
              <w:rPr>
                <w:rFonts w:ascii="Times New Roman" w:eastAsia="Calibri" w:hAnsi="Times New Roman" w:cs="Times New Roman"/>
                <w:b/>
                <w:sz w:val="24"/>
                <w:szCs w:val="24"/>
              </w:rPr>
              <w:t>Finanšu piedāvājums</w:t>
            </w:r>
          </w:p>
        </w:tc>
      </w:tr>
      <w:tr w:rsidR="007B0F4E" w:rsidRPr="00D33F65" w:rsidTr="006536B6">
        <w:tc>
          <w:tcPr>
            <w:tcW w:w="0" w:type="auto"/>
            <w:shd w:val="clear" w:color="auto" w:fill="auto"/>
          </w:tcPr>
          <w:p w:rsidR="007B0F4E" w:rsidRPr="00D33F65" w:rsidRDefault="0043037A" w:rsidP="006536B6">
            <w:pPr>
              <w:widowControl w:val="0"/>
              <w:tabs>
                <w:tab w:val="left" w:pos="426"/>
              </w:tabs>
              <w:spacing w:after="0" w:line="240" w:lineRule="auto"/>
              <w:contextualSpacing/>
              <w:jc w:val="both"/>
              <w:outlineLvl w:val="2"/>
              <w:rPr>
                <w:rFonts w:ascii="Times New Roman" w:eastAsia="Times New Roman" w:hAnsi="Times New Roman" w:cs="Times New Roman"/>
                <w:bCs/>
              </w:rPr>
            </w:pPr>
            <w:r>
              <w:rPr>
                <w:rFonts w:ascii="Times New Roman" w:eastAsia="Times New Roman" w:hAnsi="Times New Roman" w:cs="Times New Roman"/>
                <w:bCs/>
              </w:rPr>
              <w:t>7</w:t>
            </w:r>
            <w:r w:rsidR="007B0F4E" w:rsidRPr="00D33F65">
              <w:rPr>
                <w:rFonts w:ascii="Times New Roman" w:eastAsia="Times New Roman" w:hAnsi="Times New Roman" w:cs="Times New Roman"/>
                <w:bCs/>
              </w:rPr>
              <w:t xml:space="preserve">.17. Finanšu piedāvājums jāsagatavo atbilstoši Nolikumam pievienotajai Finanšu piedāvājuma formām (Nolikuma pielikums Nr.4) </w:t>
            </w:r>
          </w:p>
        </w:tc>
        <w:tc>
          <w:tcPr>
            <w:tcW w:w="0" w:type="auto"/>
            <w:shd w:val="clear" w:color="auto" w:fill="auto"/>
          </w:tcPr>
          <w:p w:rsidR="007B0F4E" w:rsidRPr="00D33F65" w:rsidRDefault="0043037A" w:rsidP="006536B6">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7</w:t>
            </w:r>
            <w:r w:rsidR="007B0F4E" w:rsidRPr="00D33F65">
              <w:rPr>
                <w:rFonts w:ascii="Times New Roman" w:eastAsia="Times New Roman" w:hAnsi="Times New Roman" w:cs="Times New Roman"/>
              </w:rPr>
              <w:t>.17.1. Finanšu piedāvājums jāiesniedz atbilstoši Nolikumam pievienotajai Finanšu piedāvājuma formām (Nolikuma pielikums Nr.4);</w:t>
            </w:r>
          </w:p>
          <w:p w:rsidR="007B0F4E" w:rsidRPr="00D33F65" w:rsidRDefault="0043037A" w:rsidP="006536B6">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7</w:t>
            </w:r>
            <w:r w:rsidR="007B0F4E" w:rsidRPr="00D33F65">
              <w:rPr>
                <w:rFonts w:ascii="Times New Roman" w:eastAsia="Times New Roman" w:hAnsi="Times New Roman" w:cs="Times New Roman"/>
              </w:rPr>
              <w:t>.17.2. Piedāvājuma cenā jāiekļauj:</w:t>
            </w:r>
          </w:p>
          <w:p w:rsidR="007B0F4E" w:rsidRPr="00D33F65" w:rsidRDefault="0043037A" w:rsidP="006536B6">
            <w:pPr>
              <w:widowControl w:val="0"/>
              <w:tabs>
                <w:tab w:val="left" w:pos="105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7</w:t>
            </w:r>
            <w:r w:rsidR="007B0F4E" w:rsidRPr="00D33F65">
              <w:rPr>
                <w:rFonts w:ascii="Times New Roman" w:eastAsia="Times New Roman" w:hAnsi="Times New Roman" w:cs="Times New Roman"/>
              </w:rPr>
              <w:t>.17.2.1.</w:t>
            </w:r>
            <w:r w:rsidR="007B0F4E" w:rsidRPr="00D33F65">
              <w:rPr>
                <w:rFonts w:ascii="Times New Roman" w:eastAsia="Times New Roman" w:hAnsi="Times New Roman" w:cs="Times New Roman"/>
              </w:rPr>
              <w:tab/>
              <w:t>produktu izmaksas;</w:t>
            </w:r>
          </w:p>
          <w:p w:rsidR="007B0F4E" w:rsidRPr="00D33F65" w:rsidRDefault="0043037A" w:rsidP="006536B6">
            <w:pPr>
              <w:widowControl w:val="0"/>
              <w:tabs>
                <w:tab w:val="left" w:pos="105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7</w:t>
            </w:r>
            <w:r w:rsidR="007B0F4E" w:rsidRPr="00D33F65">
              <w:rPr>
                <w:rFonts w:ascii="Times New Roman" w:eastAsia="Times New Roman" w:hAnsi="Times New Roman" w:cs="Times New Roman"/>
              </w:rPr>
              <w:t>.17.2.2.</w:t>
            </w:r>
            <w:r w:rsidR="007B0F4E" w:rsidRPr="00D33F65">
              <w:rPr>
                <w:rFonts w:ascii="Times New Roman" w:eastAsia="Times New Roman" w:hAnsi="Times New Roman" w:cs="Times New Roman"/>
              </w:rPr>
              <w:tab/>
              <w:t>izmaksas, kas saistītas ar produktu sagādi, uzglabāšanu un ēdiena sagatavošanu un pasniegšanu;</w:t>
            </w:r>
          </w:p>
          <w:p w:rsidR="007B0F4E" w:rsidRPr="00D33F65" w:rsidRDefault="0043037A" w:rsidP="006536B6">
            <w:pPr>
              <w:widowControl w:val="0"/>
              <w:tabs>
                <w:tab w:val="left" w:pos="105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7</w:t>
            </w:r>
            <w:r w:rsidR="007B0F4E" w:rsidRPr="00D33F65">
              <w:rPr>
                <w:rFonts w:ascii="Times New Roman" w:eastAsia="Times New Roman" w:hAnsi="Times New Roman" w:cs="Times New Roman"/>
              </w:rPr>
              <w:t>.17.2.3.</w:t>
            </w:r>
            <w:r w:rsidR="007B0F4E" w:rsidRPr="00D33F65">
              <w:rPr>
                <w:rFonts w:ascii="Times New Roman" w:eastAsia="Times New Roman" w:hAnsi="Times New Roman" w:cs="Times New Roman"/>
              </w:rPr>
              <w:tab/>
              <w:t>ēdiena piegādes izmaksas;</w:t>
            </w:r>
          </w:p>
          <w:p w:rsidR="007B0F4E" w:rsidRPr="00D33F65" w:rsidRDefault="0043037A" w:rsidP="006536B6">
            <w:pPr>
              <w:widowControl w:val="0"/>
              <w:tabs>
                <w:tab w:val="left" w:pos="105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7</w:t>
            </w:r>
            <w:r w:rsidR="007B0F4E" w:rsidRPr="00D33F65">
              <w:rPr>
                <w:rFonts w:ascii="Times New Roman" w:eastAsia="Times New Roman" w:hAnsi="Times New Roman" w:cs="Times New Roman"/>
              </w:rPr>
              <w:t>.17.2.4.</w:t>
            </w:r>
            <w:r w:rsidR="007B0F4E" w:rsidRPr="00D33F65">
              <w:rPr>
                <w:rFonts w:ascii="Times New Roman" w:eastAsia="Times New Roman" w:hAnsi="Times New Roman" w:cs="Times New Roman"/>
              </w:rPr>
              <w:tab/>
              <w:t>personāla, iekārtu un inventāra nodrošināšanas izmaksas;</w:t>
            </w:r>
          </w:p>
          <w:p w:rsidR="007B0F4E" w:rsidRPr="00D33F65" w:rsidRDefault="0043037A" w:rsidP="006536B6">
            <w:pPr>
              <w:widowControl w:val="0"/>
              <w:tabs>
                <w:tab w:val="left" w:pos="105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7</w:t>
            </w:r>
            <w:r w:rsidR="007B0F4E" w:rsidRPr="00D33F65">
              <w:rPr>
                <w:rFonts w:ascii="Times New Roman" w:eastAsia="Times New Roman" w:hAnsi="Times New Roman" w:cs="Times New Roman"/>
              </w:rPr>
              <w:t>.17.2.5.</w:t>
            </w:r>
            <w:r w:rsidR="007B0F4E" w:rsidRPr="00D33F65">
              <w:rPr>
                <w:rFonts w:ascii="Times New Roman" w:eastAsia="Times New Roman" w:hAnsi="Times New Roman" w:cs="Times New Roman"/>
              </w:rPr>
              <w:tab/>
              <w:t>telpu un tehnoloģiskā aprīkojuma noma;</w:t>
            </w:r>
          </w:p>
          <w:p w:rsidR="007B0F4E" w:rsidRPr="00D33F65" w:rsidRDefault="0043037A" w:rsidP="006536B6">
            <w:pPr>
              <w:widowControl w:val="0"/>
              <w:tabs>
                <w:tab w:val="left" w:pos="105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7</w:t>
            </w:r>
            <w:r w:rsidR="007B0F4E" w:rsidRPr="00D33F65">
              <w:rPr>
                <w:rFonts w:ascii="Times New Roman" w:eastAsia="Times New Roman" w:hAnsi="Times New Roman" w:cs="Times New Roman"/>
              </w:rPr>
              <w:t>.17.2.6.</w:t>
            </w:r>
            <w:r w:rsidR="007B0F4E" w:rsidRPr="00D33F65">
              <w:rPr>
                <w:rFonts w:ascii="Times New Roman" w:eastAsia="Times New Roman" w:hAnsi="Times New Roman" w:cs="Times New Roman"/>
              </w:rPr>
              <w:tab/>
              <w:t>komunālo pakalpojumu maksa;</w:t>
            </w:r>
          </w:p>
          <w:p w:rsidR="007B0F4E" w:rsidRPr="00D33F65" w:rsidRDefault="0043037A" w:rsidP="006536B6">
            <w:pPr>
              <w:widowControl w:val="0"/>
              <w:tabs>
                <w:tab w:val="left" w:pos="105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7</w:t>
            </w:r>
            <w:r w:rsidR="007B0F4E" w:rsidRPr="006B3900">
              <w:rPr>
                <w:rFonts w:ascii="Times New Roman" w:eastAsia="Times New Roman" w:hAnsi="Times New Roman" w:cs="Times New Roman"/>
              </w:rPr>
              <w:t>.</w:t>
            </w:r>
            <w:r w:rsidR="007B0F4E" w:rsidRPr="00D33F65">
              <w:rPr>
                <w:rFonts w:ascii="Times New Roman" w:eastAsia="Times New Roman" w:hAnsi="Times New Roman" w:cs="Times New Roman"/>
              </w:rPr>
              <w:t>17.2.7.</w:t>
            </w:r>
            <w:r w:rsidR="007B0F4E" w:rsidRPr="00D33F65">
              <w:rPr>
                <w:rFonts w:ascii="Times New Roman" w:eastAsia="Times New Roman" w:hAnsi="Times New Roman" w:cs="Times New Roman"/>
              </w:rPr>
              <w:tab/>
              <w:t>visi nodokļi, nodevas un maksājumi, kas ir saistoši pretendentam;</w:t>
            </w:r>
          </w:p>
          <w:p w:rsidR="007B0F4E" w:rsidRPr="00D33F65" w:rsidRDefault="0043037A" w:rsidP="006536B6">
            <w:pPr>
              <w:widowControl w:val="0"/>
              <w:tabs>
                <w:tab w:val="left" w:pos="105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7</w:t>
            </w:r>
            <w:r w:rsidR="007B0F4E" w:rsidRPr="00D33F65">
              <w:rPr>
                <w:rFonts w:ascii="Times New Roman" w:eastAsia="Times New Roman" w:hAnsi="Times New Roman" w:cs="Times New Roman"/>
              </w:rPr>
              <w:t xml:space="preserve">.17.2.8. </w:t>
            </w:r>
            <w:r w:rsidR="007B0F4E" w:rsidRPr="00D33F65">
              <w:rPr>
                <w:rFonts w:ascii="Times New Roman" w:eastAsia="Times New Roman" w:hAnsi="Times New Roman" w:cs="Times New Roman"/>
              </w:rPr>
              <w:tab/>
              <w:t>citi izdevumi, ja tādi paredzami.</w:t>
            </w:r>
          </w:p>
        </w:tc>
      </w:tr>
      <w:tr w:rsidR="007B0F4E" w:rsidRPr="00D33F65" w:rsidTr="006536B6">
        <w:tc>
          <w:tcPr>
            <w:tcW w:w="0" w:type="auto"/>
            <w:gridSpan w:val="2"/>
            <w:shd w:val="clear" w:color="auto" w:fill="BFBFBF"/>
          </w:tcPr>
          <w:p w:rsidR="007B0F4E" w:rsidRPr="00D33F65" w:rsidRDefault="007B0F4E" w:rsidP="006536B6">
            <w:pPr>
              <w:widowControl w:val="0"/>
              <w:spacing w:after="0" w:line="240" w:lineRule="auto"/>
              <w:jc w:val="both"/>
              <w:rPr>
                <w:rFonts w:ascii="Times New Roman" w:eastAsia="Times New Roman" w:hAnsi="Times New Roman" w:cs="Times New Roman"/>
                <w:b/>
                <w:bCs/>
                <w:sz w:val="24"/>
                <w:szCs w:val="24"/>
              </w:rPr>
            </w:pPr>
            <w:r w:rsidRPr="00D33F65">
              <w:rPr>
                <w:rFonts w:ascii="Times New Roman" w:eastAsia="Times New Roman" w:hAnsi="Times New Roman" w:cs="Times New Roman"/>
                <w:b/>
                <w:bCs/>
                <w:sz w:val="24"/>
                <w:szCs w:val="24"/>
              </w:rPr>
              <w:t>Citas prasības</w:t>
            </w:r>
          </w:p>
        </w:tc>
      </w:tr>
      <w:tr w:rsidR="007B0F4E" w:rsidRPr="00D33F65" w:rsidTr="006536B6">
        <w:tc>
          <w:tcPr>
            <w:tcW w:w="0" w:type="auto"/>
            <w:shd w:val="clear" w:color="auto" w:fill="auto"/>
          </w:tcPr>
          <w:p w:rsidR="007B0F4E" w:rsidRPr="00D33F65" w:rsidRDefault="0043037A" w:rsidP="006536B6">
            <w:pPr>
              <w:widowControl w:val="0"/>
              <w:tabs>
                <w:tab w:val="left" w:pos="426"/>
              </w:tabs>
              <w:spacing w:after="0" w:line="240" w:lineRule="auto"/>
              <w:contextualSpacing/>
              <w:jc w:val="both"/>
              <w:outlineLvl w:val="2"/>
              <w:rPr>
                <w:rFonts w:ascii="Times New Roman" w:eastAsia="Times New Roman" w:hAnsi="Times New Roman" w:cs="Times New Roman"/>
                <w:bCs/>
              </w:rPr>
            </w:pPr>
            <w:r>
              <w:rPr>
                <w:rFonts w:ascii="Times New Roman" w:eastAsia="Times New Roman" w:hAnsi="Times New Roman" w:cs="Times New Roman"/>
                <w:bCs/>
              </w:rPr>
              <w:t>7</w:t>
            </w:r>
            <w:r w:rsidR="007B0F4E" w:rsidRPr="00D33F65">
              <w:rPr>
                <w:rFonts w:ascii="Times New Roman" w:eastAsia="Times New Roman" w:hAnsi="Times New Roman" w:cs="Times New Roman"/>
                <w:bCs/>
              </w:rPr>
              <w:t>.18. Citi dokumenti</w:t>
            </w:r>
          </w:p>
        </w:tc>
        <w:tc>
          <w:tcPr>
            <w:tcW w:w="0" w:type="auto"/>
            <w:shd w:val="clear" w:color="auto" w:fill="auto"/>
          </w:tcPr>
          <w:p w:rsidR="007B0F4E" w:rsidRPr="00D33F65" w:rsidRDefault="0043037A" w:rsidP="006536B6">
            <w:pPr>
              <w:widowControl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7</w:t>
            </w:r>
            <w:r w:rsidR="007B0F4E" w:rsidRPr="00D33F65">
              <w:rPr>
                <w:rFonts w:ascii="Times New Roman" w:eastAsia="Times New Roman" w:hAnsi="Times New Roman" w:cs="Times New Roman"/>
                <w:bCs/>
              </w:rPr>
              <w:t>.18.1. Pretendents iesniedz citus ar piedāvājumu saistītus dokumentus, lai apliecinātu atbilstību Nolikumā noteiktajām prasībām.</w:t>
            </w:r>
          </w:p>
        </w:tc>
      </w:tr>
    </w:tbl>
    <w:p w:rsidR="007B0F4E" w:rsidRPr="006B3900" w:rsidRDefault="00AC32AC" w:rsidP="007B0F4E">
      <w:pPr>
        <w:pStyle w:val="Heading2"/>
        <w:numPr>
          <w:ilvl w:val="0"/>
          <w:numId w:val="0"/>
        </w:numPr>
        <w:spacing w:before="0" w:after="0"/>
        <w:ind w:left="720" w:hanging="660"/>
        <w:jc w:val="both"/>
        <w:rPr>
          <w:rFonts w:cs="Times New Roman"/>
          <w:sz w:val="22"/>
          <w:szCs w:val="22"/>
          <w:lang w:eastAsia="lv-LV"/>
        </w:rPr>
      </w:pPr>
      <w:r>
        <w:rPr>
          <w:rFonts w:cs="Times New Roman"/>
          <w:sz w:val="22"/>
          <w:szCs w:val="22"/>
          <w:lang w:eastAsia="lv-LV"/>
        </w:rPr>
        <w:t>8</w:t>
      </w:r>
      <w:r w:rsidR="007B0F4E" w:rsidRPr="006B3900">
        <w:rPr>
          <w:rFonts w:cs="Times New Roman"/>
          <w:sz w:val="22"/>
          <w:szCs w:val="22"/>
          <w:lang w:eastAsia="lv-LV"/>
        </w:rPr>
        <w:t xml:space="preserve">. Piedāvājumu izvēles kritērijs: </w:t>
      </w:r>
    </w:p>
    <w:p w:rsidR="00E46631" w:rsidRDefault="007B0F4E" w:rsidP="007D4358">
      <w:pPr>
        <w:spacing w:after="0" w:line="240" w:lineRule="auto"/>
        <w:ind w:left="360"/>
        <w:jc w:val="both"/>
        <w:rPr>
          <w:rFonts w:ascii="Times New Roman" w:eastAsia="Times New Roman" w:hAnsi="Times New Roman" w:cs="Times New Roman"/>
          <w:lang w:eastAsia="lv-LV"/>
        </w:rPr>
      </w:pPr>
      <w:r w:rsidRPr="006B3900">
        <w:rPr>
          <w:rFonts w:ascii="Times New Roman" w:eastAsia="Times New Roman" w:hAnsi="Times New Roman" w:cs="Times New Roman"/>
          <w:lang w:eastAsia="lv-LV"/>
        </w:rPr>
        <w:t>Atbilstība iepirkuma Nolikumam (Atlases dokumenti, Finanšu un Tehniskais piedāvājums) un saimnieciski visizdevīgākais</w:t>
      </w:r>
      <w:r w:rsidRPr="006B3900">
        <w:rPr>
          <w:rFonts w:ascii="Times New Roman" w:eastAsia="Times New Roman" w:hAnsi="Times New Roman" w:cs="Times New Roman"/>
          <w:b/>
          <w:lang w:eastAsia="lv-LV"/>
        </w:rPr>
        <w:t xml:space="preserve"> </w:t>
      </w:r>
      <w:r w:rsidRPr="006B3900">
        <w:rPr>
          <w:rFonts w:ascii="Times New Roman" w:eastAsia="Times New Roman" w:hAnsi="Times New Roman" w:cs="Times New Roman"/>
          <w:lang w:eastAsia="lv-LV"/>
        </w:rPr>
        <w:t>piedāvājums.</w:t>
      </w:r>
    </w:p>
    <w:p w:rsidR="00F641CC" w:rsidRPr="00F641CC" w:rsidRDefault="00F641CC" w:rsidP="00F641CC">
      <w:pPr>
        <w:pBdr>
          <w:top w:val="nil"/>
          <w:left w:val="nil"/>
          <w:bottom w:val="nil"/>
          <w:right w:val="nil"/>
          <w:between w:val="nil"/>
          <w:bar w:val="nil"/>
        </w:pBdr>
        <w:tabs>
          <w:tab w:val="left" w:pos="851"/>
        </w:tabs>
        <w:spacing w:after="120" w:line="240" w:lineRule="auto"/>
        <w:jc w:val="both"/>
        <w:rPr>
          <w:rFonts w:ascii="Times New Roman" w:eastAsia="Times New Roman" w:hAnsi="Times New Roman" w:cs="Times New Roman"/>
          <w:b/>
          <w:bCs/>
          <w:color w:val="000000"/>
          <w:u w:color="000000"/>
          <w:bdr w:val="nil"/>
          <w:lang w:eastAsia="lv-LV"/>
        </w:rPr>
      </w:pPr>
      <w:r w:rsidRPr="00F641CC">
        <w:rPr>
          <w:rFonts w:ascii="Times New Roman" w:eastAsia="Arial Unicode MS" w:hAnsi="Times New Roman" w:cs="Times New Roman"/>
          <w:bCs/>
          <w:color w:val="000000"/>
          <w:u w:color="000000"/>
          <w:bdr w:val="nil"/>
          <w:lang w:eastAsia="lv-LV"/>
        </w:rPr>
        <w:t>Saimnieciski visizdevīgākā piedāvājuma izvēles kritēriji un to skaitliskās vērtības: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6408"/>
        <w:gridCol w:w="1559"/>
      </w:tblGrid>
      <w:tr w:rsidR="00F641CC" w:rsidRPr="00F641CC" w:rsidTr="00AE3764">
        <w:tc>
          <w:tcPr>
            <w:tcW w:w="1242" w:type="dxa"/>
          </w:tcPr>
          <w:p w:rsidR="00F641CC" w:rsidRPr="00F641CC" w:rsidRDefault="00F641CC" w:rsidP="00F641CC">
            <w:pPr>
              <w:autoSpaceDE w:val="0"/>
              <w:autoSpaceDN w:val="0"/>
              <w:adjustRightInd w:val="0"/>
              <w:spacing w:after="0" w:line="240" w:lineRule="auto"/>
              <w:jc w:val="center"/>
              <w:rPr>
                <w:rFonts w:ascii="Times New Roman" w:eastAsia="Times New Roman" w:hAnsi="Times New Roman" w:cs="Times New Roman"/>
                <w:b/>
                <w:lang w:eastAsia="lv-LV"/>
              </w:rPr>
            </w:pPr>
            <w:r w:rsidRPr="00F641CC">
              <w:rPr>
                <w:rFonts w:ascii="Times New Roman" w:eastAsia="Times New Roman" w:hAnsi="Times New Roman" w:cs="Times New Roman"/>
                <w:b/>
                <w:lang w:eastAsia="lv-LV"/>
              </w:rPr>
              <w:t>Nr. pēc kārtas</w:t>
            </w:r>
          </w:p>
        </w:tc>
        <w:tc>
          <w:tcPr>
            <w:tcW w:w="6408" w:type="dxa"/>
          </w:tcPr>
          <w:p w:rsidR="00F641CC" w:rsidRPr="00F641CC" w:rsidRDefault="00F641CC" w:rsidP="00F641CC">
            <w:pPr>
              <w:autoSpaceDE w:val="0"/>
              <w:autoSpaceDN w:val="0"/>
              <w:adjustRightInd w:val="0"/>
              <w:spacing w:after="0" w:line="240" w:lineRule="auto"/>
              <w:jc w:val="center"/>
              <w:rPr>
                <w:rFonts w:ascii="Times New Roman" w:eastAsia="Times New Roman" w:hAnsi="Times New Roman" w:cs="Times New Roman"/>
                <w:b/>
                <w:lang w:eastAsia="lv-LV"/>
              </w:rPr>
            </w:pPr>
            <w:r w:rsidRPr="00F641CC">
              <w:rPr>
                <w:rFonts w:ascii="Times New Roman" w:eastAsia="Times New Roman" w:hAnsi="Times New Roman" w:cs="Times New Roman"/>
                <w:b/>
                <w:lang w:eastAsia="lv-LV"/>
              </w:rPr>
              <w:t>Kritērijs</w:t>
            </w:r>
          </w:p>
        </w:tc>
        <w:tc>
          <w:tcPr>
            <w:tcW w:w="1559" w:type="dxa"/>
          </w:tcPr>
          <w:p w:rsidR="00F641CC" w:rsidRPr="00F641CC" w:rsidRDefault="00F641CC" w:rsidP="00F641CC">
            <w:pPr>
              <w:autoSpaceDE w:val="0"/>
              <w:autoSpaceDN w:val="0"/>
              <w:adjustRightInd w:val="0"/>
              <w:spacing w:after="0" w:line="240" w:lineRule="auto"/>
              <w:jc w:val="center"/>
              <w:rPr>
                <w:rFonts w:ascii="Times New Roman" w:eastAsia="Times New Roman" w:hAnsi="Times New Roman" w:cs="Times New Roman"/>
                <w:b/>
                <w:lang w:eastAsia="lv-LV"/>
              </w:rPr>
            </w:pPr>
            <w:r w:rsidRPr="00F641CC">
              <w:rPr>
                <w:rFonts w:ascii="Times New Roman" w:eastAsia="Times New Roman" w:hAnsi="Times New Roman" w:cs="Times New Roman"/>
                <w:b/>
                <w:lang w:eastAsia="lv-LV"/>
              </w:rPr>
              <w:t>Maksimālais punktu skaits</w:t>
            </w:r>
          </w:p>
        </w:tc>
      </w:tr>
      <w:tr w:rsidR="00F641CC" w:rsidRPr="00F641CC" w:rsidTr="00AE3764">
        <w:tc>
          <w:tcPr>
            <w:tcW w:w="1242" w:type="dxa"/>
          </w:tcPr>
          <w:p w:rsidR="00F641CC" w:rsidRPr="00F641CC" w:rsidRDefault="00F641CC" w:rsidP="00F641CC">
            <w:pPr>
              <w:autoSpaceDE w:val="0"/>
              <w:autoSpaceDN w:val="0"/>
              <w:adjustRightInd w:val="0"/>
              <w:spacing w:after="0" w:line="240" w:lineRule="auto"/>
              <w:rPr>
                <w:rFonts w:ascii="Times New Roman" w:eastAsia="Times New Roman" w:hAnsi="Times New Roman" w:cs="Times New Roman"/>
                <w:b/>
                <w:lang w:eastAsia="lv-LV"/>
              </w:rPr>
            </w:pPr>
            <w:r w:rsidRPr="00F641CC">
              <w:rPr>
                <w:rFonts w:ascii="Times New Roman" w:eastAsia="Times New Roman" w:hAnsi="Times New Roman" w:cs="Times New Roman"/>
                <w:b/>
                <w:lang w:eastAsia="lv-LV"/>
              </w:rPr>
              <w:t>5.4.1.</w:t>
            </w:r>
          </w:p>
        </w:tc>
        <w:tc>
          <w:tcPr>
            <w:tcW w:w="6408" w:type="dxa"/>
          </w:tcPr>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lang w:eastAsia="lv-LV"/>
              </w:rPr>
            </w:pPr>
            <w:r w:rsidRPr="00F641CC">
              <w:rPr>
                <w:rFonts w:ascii="Times New Roman" w:eastAsia="Times New Roman" w:hAnsi="Times New Roman" w:cs="Times New Roman"/>
                <w:b/>
                <w:u w:val="single"/>
                <w:lang w:eastAsia="lv-LV"/>
              </w:rPr>
              <w:t>Ēdiena kvalitāte:</w:t>
            </w:r>
            <w:r w:rsidRPr="00F641CC">
              <w:rPr>
                <w:rFonts w:ascii="Times New Roman" w:eastAsia="Times New Roman" w:hAnsi="Times New Roman" w:cs="Times New Roman"/>
                <w:lang w:eastAsia="lv-LV"/>
              </w:rPr>
              <w:t xml:space="preserve"> Komisija vērtē ēdienkartēs un tehnoloģiskās kartēs norādīto informāciju, kas attiecas uz:</w:t>
            </w:r>
          </w:p>
        </w:tc>
        <w:tc>
          <w:tcPr>
            <w:tcW w:w="1559" w:type="dxa"/>
          </w:tcPr>
          <w:p w:rsidR="00F641CC" w:rsidRPr="00F641CC" w:rsidRDefault="00F641CC" w:rsidP="00F641CC">
            <w:pPr>
              <w:autoSpaceDE w:val="0"/>
              <w:autoSpaceDN w:val="0"/>
              <w:adjustRightInd w:val="0"/>
              <w:spacing w:after="0" w:line="240" w:lineRule="auto"/>
              <w:jc w:val="center"/>
              <w:rPr>
                <w:rFonts w:ascii="Times New Roman" w:eastAsia="Times New Roman" w:hAnsi="Times New Roman" w:cs="Times New Roman"/>
                <w:b/>
                <w:lang w:eastAsia="lv-LV"/>
              </w:rPr>
            </w:pPr>
            <w:r w:rsidRPr="00F641CC">
              <w:rPr>
                <w:rFonts w:ascii="Times New Roman" w:eastAsia="Times New Roman" w:hAnsi="Times New Roman" w:cs="Times New Roman"/>
                <w:b/>
                <w:lang w:eastAsia="lv-LV"/>
              </w:rPr>
              <w:t>45</w:t>
            </w:r>
          </w:p>
        </w:tc>
      </w:tr>
      <w:tr w:rsidR="00F641CC" w:rsidRPr="00F641CC" w:rsidTr="00AE3764">
        <w:tc>
          <w:tcPr>
            <w:tcW w:w="1242" w:type="dxa"/>
          </w:tcPr>
          <w:p w:rsidR="00F641CC" w:rsidRPr="00F641CC" w:rsidRDefault="00F641CC" w:rsidP="00F641CC">
            <w:pPr>
              <w:autoSpaceDE w:val="0"/>
              <w:autoSpaceDN w:val="0"/>
              <w:adjustRightInd w:val="0"/>
              <w:spacing w:after="0" w:line="240" w:lineRule="auto"/>
              <w:rPr>
                <w:rFonts w:ascii="Times New Roman" w:eastAsia="Times New Roman" w:hAnsi="Times New Roman" w:cs="Times New Roman"/>
                <w:lang w:eastAsia="lv-LV"/>
              </w:rPr>
            </w:pPr>
            <w:r w:rsidRPr="00F641CC">
              <w:rPr>
                <w:rFonts w:ascii="Times New Roman" w:eastAsia="Times New Roman" w:hAnsi="Times New Roman" w:cs="Times New Roman"/>
                <w:lang w:eastAsia="lv-LV"/>
              </w:rPr>
              <w:t>5.4.1.1.</w:t>
            </w:r>
          </w:p>
        </w:tc>
        <w:tc>
          <w:tcPr>
            <w:tcW w:w="6408" w:type="dxa"/>
          </w:tcPr>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lang w:eastAsia="lv-LV"/>
              </w:rPr>
            </w:pPr>
            <w:r w:rsidRPr="00F641CC">
              <w:rPr>
                <w:rFonts w:ascii="Times New Roman" w:eastAsia="Times New Roman" w:hAnsi="Times New Roman" w:cs="Times New Roman"/>
                <w:b/>
                <w:lang w:eastAsia="lv-LV"/>
              </w:rPr>
              <w:t>Ēdiena dažādību</w:t>
            </w:r>
            <w:r w:rsidRPr="00F641CC">
              <w:rPr>
                <w:rFonts w:ascii="Times New Roman" w:eastAsia="Times New Roman" w:hAnsi="Times New Roman" w:cs="Times New Roman"/>
                <w:lang w:eastAsia="lv-LV"/>
              </w:rPr>
              <w:t>, piešķirot punktus šādā apmērā:</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b/>
                <w:i/>
                <w:color w:val="FF0000"/>
                <w:lang w:eastAsia="lv-LV"/>
              </w:rPr>
            </w:pPr>
            <w:r w:rsidRPr="00F641CC">
              <w:rPr>
                <w:rFonts w:ascii="Times New Roman" w:eastAsia="Times New Roman" w:hAnsi="Times New Roman" w:cs="Times New Roman"/>
                <w:u w:val="single"/>
                <w:lang w:eastAsia="lv-LV"/>
              </w:rPr>
              <w:t>15 (piecpadsmit) punkti,</w:t>
            </w:r>
            <w:r w:rsidRPr="00F641CC">
              <w:rPr>
                <w:rFonts w:ascii="Times New Roman" w:eastAsia="Times New Roman" w:hAnsi="Times New Roman" w:cs="Times New Roman"/>
                <w:lang w:eastAsia="lv-LV"/>
              </w:rPr>
              <w:t xml:space="preserve"> ja katrai izglītojamo grupai katras sezonas 15 (piecpadsmit) darba dienu ēdienkartē piedāvā 15 (piecpadsmit) dažāda veida brokastis, pusdienas, launagus</w:t>
            </w:r>
            <w:r w:rsidRPr="00F641CC">
              <w:rPr>
                <w:rFonts w:ascii="Times New Roman" w:eastAsia="Times New Roman" w:hAnsi="Times New Roman" w:cs="Times New Roman"/>
                <w:vertAlign w:val="superscript"/>
                <w:lang w:eastAsia="lv-LV"/>
              </w:rPr>
              <w:footnoteReference w:customMarkFollows="1" w:id="1"/>
              <w:t>⃰</w:t>
            </w:r>
            <w:r w:rsidRPr="00F641CC">
              <w:rPr>
                <w:rFonts w:ascii="Times New Roman" w:eastAsia="Times New Roman" w:hAnsi="Times New Roman" w:cs="Times New Roman"/>
                <w:lang w:eastAsia="lv-LV"/>
              </w:rPr>
              <w:t xml:space="preserve"> un neatkārtojas vienas dienas ēdienkartes dažādās sezonās;</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lang w:eastAsia="lv-LV"/>
              </w:rPr>
            </w:pPr>
            <w:r w:rsidRPr="00F641CC">
              <w:rPr>
                <w:rFonts w:ascii="Times New Roman" w:eastAsia="Times New Roman" w:hAnsi="Times New Roman" w:cs="Times New Roman"/>
                <w:u w:val="single"/>
                <w:lang w:eastAsia="lv-LV"/>
              </w:rPr>
              <w:t>10 (desmit) punkti,</w:t>
            </w:r>
            <w:r w:rsidRPr="00F641CC">
              <w:rPr>
                <w:rFonts w:ascii="Times New Roman" w:eastAsia="Times New Roman" w:hAnsi="Times New Roman" w:cs="Times New Roman"/>
                <w:lang w:eastAsia="lv-LV"/>
              </w:rPr>
              <w:t xml:space="preserve"> ja katrai izglītojamo grupai katras sezonas 15 (piecpadsmit) darba dienu ēdienkartē piedāvā 12–14 (divpadsmit līdz četrpadsmit) dažāda veida brokastis, pusdienas un launagus un/ vai 12–14 atšķirīgas vienas dienas ēdienkartes dažādās sezonās;</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lang w:eastAsia="lv-LV"/>
              </w:rPr>
            </w:pPr>
            <w:r w:rsidRPr="00F641CC">
              <w:rPr>
                <w:rFonts w:ascii="Times New Roman" w:eastAsia="Times New Roman" w:hAnsi="Times New Roman" w:cs="Times New Roman"/>
                <w:u w:val="single"/>
                <w:lang w:eastAsia="lv-LV"/>
              </w:rPr>
              <w:t>5 (pieci) punkti,</w:t>
            </w:r>
            <w:r w:rsidRPr="00F641CC">
              <w:rPr>
                <w:rFonts w:ascii="Times New Roman" w:eastAsia="Times New Roman" w:hAnsi="Times New Roman" w:cs="Times New Roman"/>
                <w:lang w:eastAsia="lv-LV"/>
              </w:rPr>
              <w:t xml:space="preserve"> ja katrai izglītojamo grupai katras sezonas 15 (piecpadsmit) darba dienu ēdienkartē piedāvā 9–11 (deviņas līdz vienpadsmit) dažāda veida brokastis, pusdienas, launagus un/ vai 9–11 atšķirīgas vienas dienas ēdienkartes dažādās sezonās;</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lang w:eastAsia="lv-LV"/>
              </w:rPr>
            </w:pPr>
            <w:r w:rsidRPr="00F641CC">
              <w:rPr>
                <w:rFonts w:ascii="Times New Roman" w:eastAsia="Times New Roman" w:hAnsi="Times New Roman" w:cs="Times New Roman"/>
                <w:u w:val="single"/>
                <w:lang w:eastAsia="lv-LV"/>
              </w:rPr>
              <w:t>0 (nulle) punkti,</w:t>
            </w:r>
            <w:r w:rsidRPr="00F641CC">
              <w:rPr>
                <w:rFonts w:ascii="Times New Roman" w:eastAsia="Times New Roman" w:hAnsi="Times New Roman" w:cs="Times New Roman"/>
                <w:lang w:eastAsia="lv-LV"/>
              </w:rPr>
              <w:t xml:space="preserve"> ja katrai izglītojamo grupai katras sezonas 15 (piecpadsmit) darba dienu ēdienkartē piedāvā mazāk nekā 9 (deviņas) dažāda veida brokastis, pusdienas, launagus un/ vai mazāk nekā 9 atšķirīgas vienas dienas ēdienkartes dažādās sezonās.</w:t>
            </w:r>
          </w:p>
        </w:tc>
        <w:tc>
          <w:tcPr>
            <w:tcW w:w="1559" w:type="dxa"/>
          </w:tcPr>
          <w:p w:rsidR="00F641CC" w:rsidRPr="00F641CC" w:rsidRDefault="00F641CC" w:rsidP="00F641CC">
            <w:pPr>
              <w:autoSpaceDE w:val="0"/>
              <w:autoSpaceDN w:val="0"/>
              <w:adjustRightInd w:val="0"/>
              <w:spacing w:after="0" w:line="240" w:lineRule="auto"/>
              <w:jc w:val="center"/>
              <w:rPr>
                <w:rFonts w:ascii="Times New Roman" w:eastAsia="Times New Roman" w:hAnsi="Times New Roman" w:cs="Times New Roman"/>
                <w:lang w:eastAsia="lv-LV"/>
              </w:rPr>
            </w:pPr>
            <w:r w:rsidRPr="00F641CC">
              <w:rPr>
                <w:rFonts w:ascii="Times New Roman" w:eastAsia="Times New Roman" w:hAnsi="Times New Roman" w:cs="Times New Roman"/>
                <w:lang w:eastAsia="lv-LV"/>
              </w:rPr>
              <w:t>15</w:t>
            </w:r>
          </w:p>
        </w:tc>
      </w:tr>
      <w:tr w:rsidR="00F641CC" w:rsidRPr="00F641CC" w:rsidTr="00AE3764">
        <w:tc>
          <w:tcPr>
            <w:tcW w:w="1242" w:type="dxa"/>
          </w:tcPr>
          <w:p w:rsidR="00F641CC" w:rsidRPr="00F641CC" w:rsidRDefault="00F641CC" w:rsidP="00F641CC">
            <w:pPr>
              <w:autoSpaceDE w:val="0"/>
              <w:autoSpaceDN w:val="0"/>
              <w:adjustRightInd w:val="0"/>
              <w:spacing w:after="0" w:line="240" w:lineRule="auto"/>
              <w:rPr>
                <w:rFonts w:ascii="Times New Roman" w:eastAsia="Times New Roman" w:hAnsi="Times New Roman" w:cs="Times New Roman"/>
                <w:lang w:eastAsia="lv-LV"/>
              </w:rPr>
            </w:pPr>
            <w:r w:rsidRPr="00F641CC">
              <w:rPr>
                <w:rFonts w:ascii="Times New Roman" w:eastAsia="Times New Roman" w:hAnsi="Times New Roman" w:cs="Times New Roman"/>
                <w:lang w:eastAsia="lv-LV"/>
              </w:rPr>
              <w:t>5.4.1.2.</w:t>
            </w:r>
          </w:p>
        </w:tc>
        <w:tc>
          <w:tcPr>
            <w:tcW w:w="6408" w:type="dxa"/>
          </w:tcPr>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color w:val="000000"/>
                <w:lang w:eastAsia="lv-LV"/>
              </w:rPr>
            </w:pPr>
            <w:r w:rsidRPr="00F641CC">
              <w:rPr>
                <w:rFonts w:ascii="Times New Roman" w:eastAsia="Times New Roman" w:hAnsi="Times New Roman" w:cs="Times New Roman"/>
                <w:b/>
                <w:color w:val="000000"/>
                <w:lang w:eastAsia="lv-LV"/>
              </w:rPr>
              <w:t xml:space="preserve">Tehnoloģiskām kartēm, produktu uzturvērtību, enerģētisko vērtību un </w:t>
            </w:r>
            <w:r w:rsidRPr="00F641CC">
              <w:rPr>
                <w:rFonts w:ascii="Times New Roman" w:eastAsia="Times New Roman" w:hAnsi="Times New Roman" w:cs="Times New Roman"/>
                <w:b/>
                <w:lang w:eastAsia="lv-LV"/>
              </w:rPr>
              <w:t>atbilstību vecuma posmam</w:t>
            </w:r>
            <w:r w:rsidRPr="00F641CC">
              <w:rPr>
                <w:rFonts w:ascii="Times New Roman" w:eastAsia="Times New Roman" w:hAnsi="Times New Roman" w:cs="Times New Roman"/>
                <w:b/>
                <w:color w:val="000000"/>
                <w:lang w:eastAsia="lv-LV"/>
              </w:rPr>
              <w:t xml:space="preserve">, </w:t>
            </w:r>
            <w:r w:rsidRPr="00F641CC">
              <w:rPr>
                <w:rFonts w:ascii="Times New Roman" w:eastAsia="Times New Roman" w:hAnsi="Times New Roman" w:cs="Times New Roman"/>
                <w:color w:val="000000"/>
                <w:lang w:eastAsia="lv-LV"/>
              </w:rPr>
              <w:t>piešķirot punktus šādā apmērā:</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color w:val="000000"/>
                <w:lang w:eastAsia="lv-LV"/>
              </w:rPr>
            </w:pPr>
            <w:r w:rsidRPr="00F641CC">
              <w:rPr>
                <w:rFonts w:ascii="Times New Roman" w:eastAsia="Times New Roman" w:hAnsi="Times New Roman" w:cs="Times New Roman"/>
                <w:color w:val="000000"/>
                <w:u w:val="single"/>
                <w:lang w:eastAsia="lv-LV"/>
              </w:rPr>
              <w:t>15 (piecpadsmit) punkti</w:t>
            </w:r>
            <w:r w:rsidRPr="00F641CC">
              <w:rPr>
                <w:rFonts w:ascii="Times New Roman" w:eastAsia="Times New Roman" w:hAnsi="Times New Roman" w:cs="Times New Roman"/>
                <w:color w:val="000000"/>
                <w:lang w:eastAsia="lv-LV"/>
              </w:rPr>
              <w:t xml:space="preserve">, ja visās iesniegtajās ēdienkartēs/ tehnoloģiskās kartēs norādīto produktu daudzums kvantitatīvi atbilst porcijas iznākumam; </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color w:val="000000"/>
                <w:lang w:eastAsia="lv-LV"/>
              </w:rPr>
            </w:pPr>
            <w:r w:rsidRPr="00F641CC">
              <w:rPr>
                <w:rFonts w:ascii="Times New Roman" w:eastAsia="Times New Roman" w:hAnsi="Times New Roman" w:cs="Times New Roman"/>
                <w:color w:val="000000"/>
                <w:lang w:eastAsia="lv-LV"/>
              </w:rPr>
              <w:t xml:space="preserve">ēdienu uzturvērtība un enerģētiskā vērtība aprēķināta atbilstoši norādītajam produktu uzturvielu sastāvam; </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rPr>
            </w:pPr>
            <w:r w:rsidRPr="00F641CC">
              <w:rPr>
                <w:rFonts w:ascii="Times New Roman" w:eastAsia="Times New Roman" w:hAnsi="Times New Roman" w:cs="Times New Roman"/>
                <w:color w:val="000000"/>
                <w:lang w:eastAsia="lv-LV"/>
              </w:rPr>
              <w:t xml:space="preserve">ēdienreižu uzturvērtība un vienas dienas uztura enerģētiskās vērtības varietāte atbilst </w:t>
            </w:r>
            <w:r w:rsidRPr="00F641CC">
              <w:rPr>
                <w:rFonts w:ascii="Times New Roman" w:eastAsia="Times New Roman" w:hAnsi="Times New Roman" w:cs="Times New Roman"/>
              </w:rPr>
              <w:t>13.03.2012. MK noteikumiem Nr.172 „Noteikumi par uztura normām izglītības iestāžu izglītojamiem, sociālās aprūpes un sociālās rehabilitācijas institūciju klientiem un ārstniecības iestāžu pacientiem”;</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color w:val="000000"/>
                <w:lang w:eastAsia="lv-LV"/>
              </w:rPr>
            </w:pPr>
            <w:r w:rsidRPr="00F641CC">
              <w:rPr>
                <w:rFonts w:ascii="Times New Roman" w:eastAsia="Times New Roman" w:hAnsi="Times New Roman" w:cs="Times New Roman"/>
              </w:rPr>
              <w:t>porciju apjoms (gramos) un ēdiena struktūra saskaņā ar uztura speciālistu vērtējumu ir atbilstoša izglītojamo vecuma posmam.</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color w:val="000000"/>
                <w:lang w:eastAsia="lv-LV"/>
              </w:rPr>
            </w:pPr>
            <w:r w:rsidRPr="00F641CC">
              <w:rPr>
                <w:rFonts w:ascii="Times New Roman" w:eastAsia="Times New Roman" w:hAnsi="Times New Roman" w:cs="Times New Roman"/>
                <w:u w:val="single"/>
                <w:lang w:eastAsia="lv-LV"/>
              </w:rPr>
              <w:t>10 (desmit) punkti</w:t>
            </w:r>
            <w:r w:rsidRPr="00F641CC">
              <w:rPr>
                <w:rFonts w:ascii="Times New Roman" w:eastAsia="Times New Roman" w:hAnsi="Times New Roman" w:cs="Times New Roman"/>
                <w:color w:val="000000"/>
                <w:lang w:eastAsia="lv-LV"/>
              </w:rPr>
              <w:t xml:space="preserve">, ja 2–5 (divās līdz piecās) iesniegtajās ēdienkartēs/ tehnoloģiskās kartēs norādīto produktu daudzums kvantitatīvi neatbilst porcijas iznākumam; </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color w:val="000000"/>
                <w:lang w:eastAsia="lv-LV"/>
              </w:rPr>
            </w:pPr>
            <w:r w:rsidRPr="00F641CC">
              <w:rPr>
                <w:rFonts w:ascii="Times New Roman" w:eastAsia="Times New Roman" w:hAnsi="Times New Roman" w:cs="Times New Roman"/>
                <w:color w:val="000000"/>
                <w:lang w:eastAsia="lv-LV"/>
              </w:rPr>
              <w:t xml:space="preserve">un/ vai ēdienu uzturvērtība un enerģētiskā vērtība nav aprēķināta atbilstoši norādītajam produktu uzturvielu sastāvam; </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bCs/>
              </w:rPr>
            </w:pPr>
            <w:r w:rsidRPr="00F641CC">
              <w:rPr>
                <w:rFonts w:ascii="Times New Roman" w:eastAsia="Times New Roman" w:hAnsi="Times New Roman" w:cs="Times New Roman"/>
                <w:color w:val="000000"/>
                <w:lang w:eastAsia="lv-LV"/>
              </w:rPr>
              <w:t xml:space="preserve">un/ vai ēdienreižu uzturvērtība un vienas dienas uztura enerģētiskās vērtības varietāte neatbilst </w:t>
            </w:r>
            <w:r w:rsidRPr="00F641CC">
              <w:rPr>
                <w:rFonts w:ascii="Times New Roman" w:eastAsia="Times New Roman" w:hAnsi="Times New Roman" w:cs="Times New Roman"/>
              </w:rPr>
              <w:t>13.03.2012. MK noteikumiem Nr.172 „Noteikumi par uztura normām izglītības iestāžu izglītojamiem, sociālās aprūpes un sociālās rehabilitācijas institūciju klientiem un ārstniecības iestāžu pacientiem”</w:t>
            </w:r>
            <w:r w:rsidRPr="00F641CC">
              <w:rPr>
                <w:rFonts w:ascii="Times New Roman" w:eastAsia="Times New Roman" w:hAnsi="Times New Roman" w:cs="Times New Roman"/>
                <w:bCs/>
              </w:rPr>
              <w:t>;</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color w:val="000000"/>
                <w:lang w:eastAsia="lv-LV"/>
              </w:rPr>
            </w:pPr>
            <w:r w:rsidRPr="00F641CC">
              <w:rPr>
                <w:rFonts w:ascii="Times New Roman" w:eastAsia="Times New Roman" w:hAnsi="Times New Roman" w:cs="Times New Roman"/>
              </w:rPr>
              <w:t>un/ vai porciju apjoms (gramos) un ēdiena struktūra saskaņā ar uztura speciālistu vērtējumu nav atbilstoša izglītojamo vecuma posmam.</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color w:val="000000"/>
                <w:lang w:eastAsia="lv-LV"/>
              </w:rPr>
            </w:pPr>
            <w:r w:rsidRPr="00F641CC">
              <w:rPr>
                <w:rFonts w:ascii="Times New Roman" w:eastAsia="Times New Roman" w:hAnsi="Times New Roman" w:cs="Times New Roman"/>
                <w:color w:val="000000"/>
                <w:u w:val="single"/>
                <w:lang w:eastAsia="lv-LV"/>
              </w:rPr>
              <w:t>5 (pieci) punkti</w:t>
            </w:r>
            <w:r w:rsidRPr="00F641CC">
              <w:rPr>
                <w:rFonts w:ascii="Times New Roman" w:eastAsia="Times New Roman" w:hAnsi="Times New Roman" w:cs="Times New Roman"/>
                <w:color w:val="000000"/>
                <w:lang w:eastAsia="lv-LV"/>
              </w:rPr>
              <w:t xml:space="preserve">, ja 6–10 (sešās līdz desmit) iesniegtajās ēdienkartēs/ tehnoloģiskās kartēs norādīto produktu daudzums kvantitatīvi neatbilst porcijas iznākumam; </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color w:val="000000"/>
                <w:lang w:eastAsia="lv-LV"/>
              </w:rPr>
            </w:pPr>
            <w:r w:rsidRPr="00F641CC">
              <w:rPr>
                <w:rFonts w:ascii="Times New Roman" w:eastAsia="Times New Roman" w:hAnsi="Times New Roman" w:cs="Times New Roman"/>
                <w:color w:val="000000"/>
                <w:lang w:eastAsia="lv-LV"/>
              </w:rPr>
              <w:t xml:space="preserve">un/ vai ēdienu uzturvērtība un enerģētiskā vērtība nav aprēķināta atbilstoši norādītajam produktu uzturvielu sastāvam; </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bCs/>
              </w:rPr>
            </w:pPr>
            <w:r w:rsidRPr="00F641CC">
              <w:rPr>
                <w:rFonts w:ascii="Times New Roman" w:eastAsia="Times New Roman" w:hAnsi="Times New Roman" w:cs="Times New Roman"/>
                <w:color w:val="000000"/>
                <w:lang w:eastAsia="lv-LV"/>
              </w:rPr>
              <w:t xml:space="preserve">un/ vai ēdienreižu uzturvērtība un vienas dienas uztura enerģētiskās vērtības varietāte neatbilst </w:t>
            </w:r>
            <w:r w:rsidRPr="00F641CC">
              <w:rPr>
                <w:rFonts w:ascii="Times New Roman" w:eastAsia="Times New Roman" w:hAnsi="Times New Roman" w:cs="Times New Roman"/>
              </w:rPr>
              <w:t>13.03.2012. MK noteikumiem Nr.172 „Noteikumi par uztura normām izglītības iestāžu izglītojamiem, sociālās aprūpes un sociālās rehabilitācijas institūciju klientiem un ārstniecības iestāžu pacientiem”</w:t>
            </w:r>
            <w:r w:rsidRPr="00F641CC">
              <w:rPr>
                <w:rFonts w:ascii="Times New Roman" w:eastAsia="Times New Roman" w:hAnsi="Times New Roman" w:cs="Times New Roman"/>
                <w:bCs/>
              </w:rPr>
              <w:t>;</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color w:val="000000"/>
                <w:lang w:eastAsia="lv-LV"/>
              </w:rPr>
            </w:pPr>
            <w:r w:rsidRPr="00F641CC">
              <w:rPr>
                <w:rFonts w:ascii="Times New Roman" w:eastAsia="Times New Roman" w:hAnsi="Times New Roman" w:cs="Times New Roman"/>
              </w:rPr>
              <w:t>un/ vai porciju apjoms (gramos) un ēdiena struktūra saskaņā ar uztura speciālistu vērtējumu nav atbilstoša izglītojamo vecuma posmam.</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color w:val="000000"/>
                <w:lang w:eastAsia="lv-LV"/>
              </w:rPr>
            </w:pPr>
            <w:r w:rsidRPr="00F641CC">
              <w:rPr>
                <w:rFonts w:ascii="Times New Roman" w:eastAsia="Times New Roman" w:hAnsi="Times New Roman" w:cs="Times New Roman"/>
                <w:color w:val="000000"/>
                <w:u w:val="single"/>
                <w:lang w:eastAsia="lv-LV"/>
              </w:rPr>
              <w:t>0 (nulle) punkti</w:t>
            </w:r>
            <w:r w:rsidRPr="00F641CC">
              <w:rPr>
                <w:rFonts w:ascii="Times New Roman" w:eastAsia="Times New Roman" w:hAnsi="Times New Roman" w:cs="Times New Roman"/>
                <w:color w:val="000000"/>
                <w:lang w:eastAsia="lv-LV"/>
              </w:rPr>
              <w:t xml:space="preserve">, ja vairāk nekā 10 (desmit) iesniegtajās ēdienkartēs/ tehnoloģiskās kartēs norādīto produktu daudzums kvantitatīvi neatbilst porcijas iznākumam; </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color w:val="000000"/>
                <w:lang w:eastAsia="lv-LV"/>
              </w:rPr>
            </w:pPr>
            <w:r w:rsidRPr="00F641CC">
              <w:rPr>
                <w:rFonts w:ascii="Times New Roman" w:eastAsia="Times New Roman" w:hAnsi="Times New Roman" w:cs="Times New Roman"/>
                <w:color w:val="000000"/>
                <w:lang w:eastAsia="lv-LV"/>
              </w:rPr>
              <w:t xml:space="preserve">un/ vai ēdienu uzturvērtība un enerģētiskā vērtība nav aprēķināta atbilstoši norādītajam produktu uzturvielu sastāvam; </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bCs/>
              </w:rPr>
            </w:pPr>
            <w:r w:rsidRPr="00F641CC">
              <w:rPr>
                <w:rFonts w:ascii="Times New Roman" w:eastAsia="Times New Roman" w:hAnsi="Times New Roman" w:cs="Times New Roman"/>
                <w:color w:val="000000"/>
                <w:lang w:eastAsia="lv-LV"/>
              </w:rPr>
              <w:t xml:space="preserve">un/ vai ēdienreižu uzturvērtība un vienas dienas uztura enerģētiskās vērtības varietāte neatbilst </w:t>
            </w:r>
            <w:r w:rsidRPr="00F641CC">
              <w:rPr>
                <w:rFonts w:ascii="Times New Roman" w:eastAsia="Times New Roman" w:hAnsi="Times New Roman" w:cs="Times New Roman"/>
              </w:rPr>
              <w:t>13.03.2012. MK noteikumiem Nr.172 „Noteikumi par uztura normām izglītības iestāžu izglītojamiem, sociālās aprūpes un sociālās rehabilitācijas institūciju klientiem un ārstniecības iestāžu pacientiem”</w:t>
            </w:r>
            <w:r w:rsidRPr="00F641CC">
              <w:rPr>
                <w:rFonts w:ascii="Times New Roman" w:eastAsia="Times New Roman" w:hAnsi="Times New Roman" w:cs="Times New Roman"/>
                <w:bCs/>
              </w:rPr>
              <w:t>;</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color w:val="000000"/>
                <w:lang w:eastAsia="lv-LV"/>
              </w:rPr>
            </w:pPr>
            <w:r w:rsidRPr="00F641CC">
              <w:rPr>
                <w:rFonts w:ascii="Times New Roman" w:eastAsia="Times New Roman" w:hAnsi="Times New Roman" w:cs="Times New Roman"/>
              </w:rPr>
              <w:t>un/ vai porciju apjoms (gramos) un ēdiena struktūra saskaņā ar uztura speciālistu vērtējumu nav atbilstoša izglītojamo vecuma posmam.</w:t>
            </w:r>
          </w:p>
        </w:tc>
        <w:tc>
          <w:tcPr>
            <w:tcW w:w="1559" w:type="dxa"/>
          </w:tcPr>
          <w:p w:rsidR="00F641CC" w:rsidRPr="00F641CC" w:rsidRDefault="00F641CC" w:rsidP="00F641CC">
            <w:pPr>
              <w:autoSpaceDE w:val="0"/>
              <w:autoSpaceDN w:val="0"/>
              <w:adjustRightInd w:val="0"/>
              <w:spacing w:after="0" w:line="240" w:lineRule="auto"/>
              <w:jc w:val="center"/>
              <w:rPr>
                <w:rFonts w:ascii="Times New Roman" w:eastAsia="Times New Roman" w:hAnsi="Times New Roman" w:cs="Times New Roman"/>
                <w:lang w:eastAsia="lv-LV"/>
              </w:rPr>
            </w:pPr>
            <w:r w:rsidRPr="00F641CC">
              <w:rPr>
                <w:rFonts w:ascii="Times New Roman" w:eastAsia="Times New Roman" w:hAnsi="Times New Roman" w:cs="Times New Roman"/>
                <w:lang w:eastAsia="lv-LV"/>
              </w:rPr>
              <w:t>15</w:t>
            </w:r>
          </w:p>
        </w:tc>
      </w:tr>
      <w:tr w:rsidR="00F641CC" w:rsidRPr="00F641CC" w:rsidTr="00AE3764">
        <w:tc>
          <w:tcPr>
            <w:tcW w:w="1242" w:type="dxa"/>
          </w:tcPr>
          <w:p w:rsidR="00F641CC" w:rsidRPr="00F641CC" w:rsidRDefault="00F641CC" w:rsidP="00F641CC">
            <w:pPr>
              <w:autoSpaceDE w:val="0"/>
              <w:autoSpaceDN w:val="0"/>
              <w:adjustRightInd w:val="0"/>
              <w:spacing w:after="0" w:line="240" w:lineRule="auto"/>
              <w:rPr>
                <w:rFonts w:ascii="Times New Roman" w:eastAsia="Times New Roman" w:hAnsi="Times New Roman" w:cs="Times New Roman"/>
                <w:lang w:eastAsia="lv-LV"/>
              </w:rPr>
            </w:pPr>
            <w:r w:rsidRPr="00F641CC">
              <w:rPr>
                <w:rFonts w:ascii="Times New Roman" w:eastAsia="Times New Roman" w:hAnsi="Times New Roman" w:cs="Times New Roman"/>
                <w:lang w:eastAsia="lv-LV"/>
              </w:rPr>
              <w:t>5.4.1.3.</w:t>
            </w:r>
          </w:p>
        </w:tc>
        <w:tc>
          <w:tcPr>
            <w:tcW w:w="6408" w:type="dxa"/>
          </w:tcPr>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lang w:eastAsia="lv-LV"/>
              </w:rPr>
            </w:pPr>
            <w:r w:rsidRPr="00F641CC">
              <w:rPr>
                <w:rFonts w:ascii="Times New Roman" w:eastAsia="Times New Roman" w:hAnsi="Times New Roman" w:cs="Times New Roman"/>
                <w:b/>
                <w:lang w:eastAsia="lv-LV"/>
              </w:rPr>
              <w:t>Pārtikas produktu daudzveidība un sezonalitāte</w:t>
            </w:r>
            <w:r w:rsidRPr="00F641CC">
              <w:rPr>
                <w:rFonts w:ascii="Times New Roman" w:eastAsia="Times New Roman" w:hAnsi="Times New Roman" w:cs="Times New Roman"/>
                <w:lang w:eastAsia="lv-LV"/>
              </w:rPr>
              <w:t>, piešķirot punktus šādā apmērā:</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vertAlign w:val="superscript"/>
                <w:lang w:eastAsia="lv-LV"/>
              </w:rPr>
            </w:pPr>
            <w:r w:rsidRPr="00F641CC">
              <w:rPr>
                <w:rFonts w:ascii="Times New Roman" w:eastAsia="Times New Roman" w:hAnsi="Times New Roman" w:cs="Times New Roman"/>
                <w:color w:val="000000"/>
                <w:u w:val="single"/>
                <w:lang w:eastAsia="lv-LV"/>
              </w:rPr>
              <w:t>15 (piecpadsmit) punkti</w:t>
            </w:r>
            <w:r w:rsidRPr="00F641CC">
              <w:rPr>
                <w:rFonts w:ascii="Times New Roman" w:eastAsia="Times New Roman" w:hAnsi="Times New Roman" w:cs="Times New Roman"/>
                <w:u w:val="single"/>
                <w:lang w:eastAsia="lv-LV"/>
              </w:rPr>
              <w:t>,</w:t>
            </w:r>
            <w:r w:rsidRPr="00F641CC">
              <w:rPr>
                <w:rFonts w:ascii="Times New Roman" w:eastAsia="Times New Roman" w:hAnsi="Times New Roman" w:cs="Times New Roman"/>
                <w:lang w:eastAsia="lv-LV"/>
              </w:rPr>
              <w:t xml:space="preserve"> </w:t>
            </w:r>
            <w:r w:rsidRPr="00F641CC">
              <w:rPr>
                <w:rFonts w:ascii="Times New Roman" w:eastAsia="Times New Roman" w:hAnsi="Times New Roman" w:cs="Times New Roman"/>
                <w:color w:val="000000"/>
                <w:lang w:eastAsia="lv-LV"/>
              </w:rPr>
              <w:t xml:space="preserve">ja visās iesniegtajās ēdienkartēs/ tehnoloģiskās kartēs norādīto ēdienu sastāvā saskaņā ar </w:t>
            </w:r>
            <w:r w:rsidRPr="00F641CC">
              <w:rPr>
                <w:rFonts w:ascii="Times New Roman" w:eastAsia="Times New Roman" w:hAnsi="Times New Roman" w:cs="Times New Roman"/>
              </w:rPr>
              <w:t>13.03.2012. MK noteikumiem Nr.172 „Noteikumi par uztura normām izglītības iestāžu izglītojamiem, sociālās aprūpes un sociālās rehabilitācijas institūciju klientiem un ārstniecības iestāžu pacientiem” un Tehniskās specifikācijas (Pielikums Nr.1 un Nr.2) iekļauti katru dienu un katru nedēļu iekļaujamie pārtikas produkti</w:t>
            </w:r>
            <w:r w:rsidRPr="00F641CC">
              <w:rPr>
                <w:rFonts w:ascii="Times New Roman" w:eastAsia="Times New Roman" w:hAnsi="Times New Roman" w:cs="Times New Roman"/>
                <w:lang w:eastAsia="lv-LV"/>
              </w:rPr>
              <w:t xml:space="preserve"> un attiecīgajai sezonai atbilstoši produkti</w:t>
            </w:r>
            <w:r w:rsidRPr="00F641CC">
              <w:rPr>
                <w:rFonts w:ascii="Times New Roman" w:hAnsi="Times New Roman" w:cs="Times New Roman"/>
                <w:vertAlign w:val="superscript"/>
              </w:rPr>
              <w:footnoteReference w:customMarkFollows="1" w:id="2"/>
              <w:t>*</w:t>
            </w:r>
            <w:r w:rsidRPr="00F641CC">
              <w:rPr>
                <w:rFonts w:ascii="Times New Roman" w:hAnsi="Times New Roman" w:cs="Times New Roman"/>
              </w:rPr>
              <w:t>;</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lang w:eastAsia="lv-LV"/>
              </w:rPr>
            </w:pPr>
            <w:r w:rsidRPr="00F641CC">
              <w:rPr>
                <w:rFonts w:ascii="Times New Roman" w:eastAsia="Times New Roman" w:hAnsi="Times New Roman" w:cs="Times New Roman"/>
                <w:u w:val="single"/>
                <w:lang w:eastAsia="lv-LV"/>
              </w:rPr>
              <w:t>10 (desmit) punkti</w:t>
            </w:r>
            <w:r w:rsidRPr="00F641CC">
              <w:rPr>
                <w:rFonts w:ascii="Times New Roman" w:eastAsia="Times New Roman" w:hAnsi="Times New Roman" w:cs="Times New Roman"/>
                <w:color w:val="000000"/>
                <w:lang w:eastAsia="lv-LV"/>
              </w:rPr>
              <w:t xml:space="preserve">, ja 2–5 (divās līdz piecās) iesniegtajās ēdienkartēs/ tehnoloģiskās kartēs norādīto ēdienu sastāvā saskaņā ar MK noteikumiem </w:t>
            </w:r>
            <w:r w:rsidRPr="00F641CC">
              <w:rPr>
                <w:rFonts w:ascii="Times New Roman" w:eastAsia="Times New Roman" w:hAnsi="Times New Roman" w:cs="Times New Roman"/>
                <w:bCs/>
              </w:rPr>
              <w:t>Nr.172</w:t>
            </w:r>
            <w:r w:rsidRPr="00F641CC">
              <w:rPr>
                <w:rFonts w:ascii="Times New Roman" w:eastAsia="Times New Roman" w:hAnsi="Times New Roman" w:cs="Times New Roman"/>
              </w:rPr>
              <w:t xml:space="preserve"> un Tehniskās specifikācijas (Pielikums Nr.1 un Nr.) nav iekļauti katru dienu un katru nedēļu iekļaujamie pārtikas produkti</w:t>
            </w:r>
            <w:r w:rsidRPr="00F641CC">
              <w:rPr>
                <w:rFonts w:ascii="Times New Roman" w:eastAsia="Times New Roman" w:hAnsi="Times New Roman" w:cs="Times New Roman"/>
                <w:lang w:eastAsia="lv-LV"/>
              </w:rPr>
              <w:t xml:space="preserve"> un attiecīgajai sezonai atbilstoši produkti;</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lang w:eastAsia="lv-LV"/>
              </w:rPr>
            </w:pPr>
            <w:r w:rsidRPr="00F641CC">
              <w:rPr>
                <w:rFonts w:ascii="Times New Roman" w:eastAsia="Times New Roman" w:hAnsi="Times New Roman" w:cs="Times New Roman"/>
                <w:color w:val="000000"/>
                <w:u w:val="single"/>
                <w:lang w:eastAsia="lv-LV"/>
              </w:rPr>
              <w:t>5 (pieci) punkti</w:t>
            </w:r>
            <w:r w:rsidRPr="00F641CC">
              <w:rPr>
                <w:rFonts w:ascii="Times New Roman" w:eastAsia="Times New Roman" w:hAnsi="Times New Roman" w:cs="Times New Roman"/>
                <w:color w:val="000000"/>
                <w:lang w:eastAsia="lv-LV"/>
              </w:rPr>
              <w:t xml:space="preserve">, ja 6–10 (sešās līdz desmit) iesniegtajās ēdienkartēs/ tehnoloģiskās kartēs norādīto ēdienu sastāvā saskaņā ar MK noteikumiem </w:t>
            </w:r>
            <w:r w:rsidRPr="00F641CC">
              <w:rPr>
                <w:rFonts w:ascii="Times New Roman" w:eastAsia="Times New Roman" w:hAnsi="Times New Roman" w:cs="Times New Roman"/>
                <w:bCs/>
              </w:rPr>
              <w:t>Nr.172</w:t>
            </w:r>
            <w:r w:rsidRPr="00F641CC">
              <w:rPr>
                <w:rFonts w:ascii="Times New Roman" w:eastAsia="Times New Roman" w:hAnsi="Times New Roman" w:cs="Times New Roman"/>
              </w:rPr>
              <w:t xml:space="preserve"> un Tehniskās specifikācijas (Pielikums Nr.1 un Nr.) nav iekļauti katru dienu un katru nedēļu iekļaujamie pārtikas produkti</w:t>
            </w:r>
            <w:r w:rsidRPr="00F641CC">
              <w:rPr>
                <w:rFonts w:ascii="Times New Roman" w:eastAsia="Times New Roman" w:hAnsi="Times New Roman" w:cs="Times New Roman"/>
                <w:lang w:eastAsia="lv-LV"/>
              </w:rPr>
              <w:t xml:space="preserve"> un attiecīgajai sezonai atbilstoši produkti; </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lang w:eastAsia="lv-LV"/>
              </w:rPr>
            </w:pPr>
            <w:r w:rsidRPr="00F641CC">
              <w:rPr>
                <w:rFonts w:ascii="Times New Roman" w:eastAsia="Times New Roman" w:hAnsi="Times New Roman" w:cs="Times New Roman"/>
                <w:color w:val="000000"/>
                <w:u w:val="single"/>
                <w:lang w:eastAsia="lv-LV"/>
              </w:rPr>
              <w:t>0 (nulle) punkti</w:t>
            </w:r>
            <w:r w:rsidRPr="00F641CC">
              <w:rPr>
                <w:rFonts w:ascii="Times New Roman" w:eastAsia="Times New Roman" w:hAnsi="Times New Roman" w:cs="Times New Roman"/>
                <w:color w:val="000000"/>
                <w:lang w:eastAsia="lv-LV"/>
              </w:rPr>
              <w:t xml:space="preserve">, ja vairāk nekā 10 (desmit) iesniegtajās ēdienkartēs/ tehnoloģiskās kartēs norādīto ēdienu sastāvā saskaņā ar MK noteikumiem </w:t>
            </w:r>
            <w:r w:rsidRPr="00F641CC">
              <w:rPr>
                <w:rFonts w:ascii="Times New Roman" w:eastAsia="Times New Roman" w:hAnsi="Times New Roman" w:cs="Times New Roman"/>
                <w:bCs/>
              </w:rPr>
              <w:t>Nr.172</w:t>
            </w:r>
            <w:r w:rsidRPr="00F641CC">
              <w:rPr>
                <w:rFonts w:ascii="Times New Roman" w:eastAsia="Times New Roman" w:hAnsi="Times New Roman" w:cs="Times New Roman"/>
              </w:rPr>
              <w:t xml:space="preserve"> un Tehniskās specifikācijas (Pielikums Nr.1 un Nr.) nav iekļauti katru dienu un katru nedēļu iekļaujamie pārtikas produkti</w:t>
            </w:r>
            <w:r w:rsidRPr="00F641CC">
              <w:rPr>
                <w:rFonts w:ascii="Times New Roman" w:eastAsia="Times New Roman" w:hAnsi="Times New Roman" w:cs="Times New Roman"/>
                <w:lang w:eastAsia="lv-LV"/>
              </w:rPr>
              <w:t xml:space="preserve"> un attiecīgajai sezonai atbilstoši produkti.</w:t>
            </w:r>
          </w:p>
        </w:tc>
        <w:tc>
          <w:tcPr>
            <w:tcW w:w="1559" w:type="dxa"/>
          </w:tcPr>
          <w:p w:rsidR="00F641CC" w:rsidRPr="00F641CC" w:rsidRDefault="00F641CC" w:rsidP="00F641CC">
            <w:pPr>
              <w:tabs>
                <w:tab w:val="left" w:pos="450"/>
                <w:tab w:val="center" w:pos="708"/>
              </w:tabs>
              <w:autoSpaceDE w:val="0"/>
              <w:autoSpaceDN w:val="0"/>
              <w:adjustRightInd w:val="0"/>
              <w:spacing w:after="0" w:line="240" w:lineRule="auto"/>
              <w:jc w:val="center"/>
              <w:rPr>
                <w:rFonts w:ascii="Times New Roman" w:eastAsia="Times New Roman" w:hAnsi="Times New Roman" w:cs="Times New Roman"/>
                <w:lang w:eastAsia="lv-LV"/>
              </w:rPr>
            </w:pPr>
            <w:r w:rsidRPr="00F641CC">
              <w:rPr>
                <w:rFonts w:ascii="Times New Roman" w:eastAsia="Times New Roman" w:hAnsi="Times New Roman" w:cs="Times New Roman"/>
                <w:lang w:eastAsia="lv-LV"/>
              </w:rPr>
              <w:t>15</w:t>
            </w:r>
          </w:p>
        </w:tc>
      </w:tr>
      <w:tr w:rsidR="00F641CC" w:rsidRPr="00F641CC" w:rsidTr="00AE3764">
        <w:tc>
          <w:tcPr>
            <w:tcW w:w="1242" w:type="dxa"/>
          </w:tcPr>
          <w:p w:rsidR="00F641CC" w:rsidRPr="00F641CC" w:rsidRDefault="00F641CC" w:rsidP="00F641CC">
            <w:pPr>
              <w:autoSpaceDE w:val="0"/>
              <w:autoSpaceDN w:val="0"/>
              <w:adjustRightInd w:val="0"/>
              <w:spacing w:after="0" w:line="240" w:lineRule="auto"/>
              <w:rPr>
                <w:rFonts w:ascii="Times New Roman" w:eastAsia="Times New Roman" w:hAnsi="Times New Roman" w:cs="Times New Roman"/>
                <w:b/>
                <w:lang w:eastAsia="lv-LV"/>
              </w:rPr>
            </w:pPr>
            <w:r w:rsidRPr="00F641CC">
              <w:rPr>
                <w:rFonts w:ascii="Times New Roman" w:eastAsia="Times New Roman" w:hAnsi="Times New Roman" w:cs="Times New Roman"/>
                <w:b/>
                <w:lang w:eastAsia="lv-LV"/>
              </w:rPr>
              <w:t>5.4.2.</w:t>
            </w:r>
          </w:p>
        </w:tc>
        <w:tc>
          <w:tcPr>
            <w:tcW w:w="6408" w:type="dxa"/>
          </w:tcPr>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lang w:eastAsia="lv-LV"/>
              </w:rPr>
            </w:pPr>
            <w:r w:rsidRPr="00F641CC">
              <w:rPr>
                <w:rFonts w:ascii="Times New Roman" w:eastAsia="Times New Roman" w:hAnsi="Times New Roman" w:cs="Times New Roman"/>
                <w:b/>
                <w:u w:val="single"/>
                <w:lang w:eastAsia="lv-LV"/>
              </w:rPr>
              <w:t>Pakalpojuma cena</w:t>
            </w:r>
          </w:p>
        </w:tc>
        <w:tc>
          <w:tcPr>
            <w:tcW w:w="1559" w:type="dxa"/>
          </w:tcPr>
          <w:p w:rsidR="00F641CC" w:rsidRPr="00F641CC" w:rsidRDefault="00F641CC" w:rsidP="00F641CC">
            <w:pPr>
              <w:autoSpaceDE w:val="0"/>
              <w:autoSpaceDN w:val="0"/>
              <w:adjustRightInd w:val="0"/>
              <w:spacing w:after="0" w:line="240" w:lineRule="auto"/>
              <w:jc w:val="center"/>
              <w:rPr>
                <w:rFonts w:ascii="Times New Roman" w:eastAsia="Times New Roman" w:hAnsi="Times New Roman" w:cs="Times New Roman"/>
                <w:b/>
                <w:lang w:eastAsia="lv-LV"/>
              </w:rPr>
            </w:pPr>
            <w:r w:rsidRPr="00F641CC">
              <w:rPr>
                <w:rFonts w:ascii="Times New Roman" w:eastAsia="Times New Roman" w:hAnsi="Times New Roman" w:cs="Times New Roman"/>
                <w:b/>
                <w:lang w:eastAsia="lv-LV"/>
              </w:rPr>
              <w:t>12</w:t>
            </w:r>
          </w:p>
        </w:tc>
      </w:tr>
      <w:tr w:rsidR="00F641CC" w:rsidRPr="00F641CC" w:rsidTr="00AE3764">
        <w:tc>
          <w:tcPr>
            <w:tcW w:w="1242" w:type="dxa"/>
          </w:tcPr>
          <w:p w:rsidR="00F641CC" w:rsidRPr="00F641CC" w:rsidRDefault="00F641CC" w:rsidP="00F641CC">
            <w:pPr>
              <w:autoSpaceDE w:val="0"/>
              <w:autoSpaceDN w:val="0"/>
              <w:adjustRightInd w:val="0"/>
              <w:spacing w:after="0" w:line="240" w:lineRule="auto"/>
              <w:rPr>
                <w:rFonts w:ascii="Times New Roman" w:eastAsia="Times New Roman" w:hAnsi="Times New Roman" w:cs="Times New Roman"/>
                <w:lang w:eastAsia="lv-LV"/>
              </w:rPr>
            </w:pPr>
            <w:r w:rsidRPr="00F641CC">
              <w:rPr>
                <w:rFonts w:ascii="Times New Roman" w:eastAsia="Times New Roman" w:hAnsi="Times New Roman" w:cs="Times New Roman"/>
                <w:lang w:eastAsia="lv-LV"/>
              </w:rPr>
              <w:t>5.4.2.1.</w:t>
            </w:r>
          </w:p>
        </w:tc>
        <w:tc>
          <w:tcPr>
            <w:tcW w:w="6408" w:type="dxa"/>
          </w:tcPr>
          <w:p w:rsidR="00F641CC" w:rsidRPr="00F641CC" w:rsidRDefault="00F641CC" w:rsidP="00F641CC">
            <w:pPr>
              <w:spacing w:after="0" w:line="240" w:lineRule="auto"/>
              <w:jc w:val="both"/>
              <w:rPr>
                <w:rFonts w:ascii="Times New Roman" w:eastAsia="Times New Roman" w:hAnsi="Times New Roman" w:cs="Times New Roman"/>
                <w:b/>
              </w:rPr>
            </w:pPr>
            <w:r w:rsidRPr="00F641CC">
              <w:rPr>
                <w:rFonts w:ascii="Times New Roman" w:eastAsia="Times New Roman" w:hAnsi="Times New Roman" w:cs="Times New Roman"/>
                <w:b/>
                <w:u w:val="single"/>
                <w:lang w:eastAsia="lv-LV"/>
              </w:rPr>
              <w:t xml:space="preserve">Cena </w:t>
            </w:r>
            <w:r w:rsidRPr="00F641CC">
              <w:rPr>
                <w:rFonts w:ascii="Times New Roman" w:eastAsia="Times New Roman" w:hAnsi="Times New Roman" w:cs="Times New Roman"/>
                <w:b/>
                <w:lang w:eastAsia="lv-LV"/>
              </w:rPr>
              <w:t xml:space="preserve">par </w:t>
            </w:r>
            <w:r w:rsidRPr="00F641CC">
              <w:rPr>
                <w:rFonts w:ascii="Times New Roman" w:eastAsia="Times New Roman" w:hAnsi="Times New Roman" w:cs="Times New Roman"/>
                <w:b/>
              </w:rPr>
              <w:t>1 (vienu) komplekso pusdienu porciju vienam 5.–12 klases izglītojamajam katrā sezonā (rudens, ziema, pavasaris).</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lang w:eastAsia="lv-LV"/>
              </w:rPr>
            </w:pPr>
            <w:r w:rsidRPr="00F641CC">
              <w:rPr>
                <w:rFonts w:ascii="Times New Roman" w:eastAsia="Times New Roman" w:hAnsi="Times New Roman" w:cs="Times New Roman"/>
                <w:bCs/>
              </w:rPr>
              <w:t>Cenu Pretendents norādīs Finanšu piedāvājuma formā (Nolikuma Pielikums Nr.4).</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lang w:eastAsia="lv-LV"/>
              </w:rPr>
            </w:pPr>
            <w:r w:rsidRPr="00F641CC">
              <w:rPr>
                <w:rFonts w:ascii="Times New Roman" w:eastAsia="Times New Roman" w:hAnsi="Times New Roman" w:cs="Times New Roman"/>
                <w:lang w:eastAsia="lv-LV"/>
              </w:rPr>
              <w:t>Maksimālais punktu skaits (4) tiek piešķirts pretendentam, kurš piedāvājis zemāko cenu. Attiecīgi pārējiem Pretendentiem punkti tiek piešķirti, ievērojot proporcionalitātes principu, punktu skaitu aprēķinot pēc formulas:</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b/>
                <w:lang w:eastAsia="lv-LV"/>
              </w:rPr>
            </w:pPr>
            <w:r w:rsidRPr="00F641CC">
              <w:rPr>
                <w:rFonts w:ascii="Times New Roman" w:eastAsia="Times New Roman" w:hAnsi="Times New Roman" w:cs="Times New Roman"/>
                <w:b/>
                <w:lang w:eastAsia="lv-LV"/>
              </w:rPr>
              <w:t xml:space="preserve">P = </w:t>
            </w:r>
            <w:proofErr w:type="spellStart"/>
            <w:r w:rsidRPr="00F641CC">
              <w:rPr>
                <w:rFonts w:ascii="Times New Roman" w:eastAsia="Times New Roman" w:hAnsi="Times New Roman" w:cs="Times New Roman"/>
                <w:b/>
                <w:lang w:eastAsia="lv-LV"/>
              </w:rPr>
              <w:t>A</w:t>
            </w:r>
            <w:r w:rsidRPr="00F641CC">
              <w:rPr>
                <w:rFonts w:ascii="Times New Roman" w:eastAsia="Times New Roman" w:hAnsi="Times New Roman" w:cs="Times New Roman"/>
                <w:b/>
                <w:vertAlign w:val="subscript"/>
                <w:lang w:eastAsia="lv-LV"/>
              </w:rPr>
              <w:t>zem</w:t>
            </w:r>
            <w:proofErr w:type="spellEnd"/>
            <w:r w:rsidRPr="00F641CC">
              <w:rPr>
                <w:rFonts w:ascii="Times New Roman" w:eastAsia="Times New Roman" w:hAnsi="Times New Roman" w:cs="Times New Roman"/>
                <w:b/>
                <w:lang w:eastAsia="lv-LV"/>
              </w:rPr>
              <w:t>/</w:t>
            </w:r>
            <w:proofErr w:type="spellStart"/>
            <w:r w:rsidRPr="00F641CC">
              <w:rPr>
                <w:rFonts w:ascii="Times New Roman" w:eastAsia="Times New Roman" w:hAnsi="Times New Roman" w:cs="Times New Roman"/>
                <w:b/>
                <w:lang w:eastAsia="lv-LV"/>
              </w:rPr>
              <w:t>A</w:t>
            </w:r>
            <w:r w:rsidRPr="00F641CC">
              <w:rPr>
                <w:rFonts w:ascii="Times New Roman" w:eastAsia="Times New Roman" w:hAnsi="Times New Roman" w:cs="Times New Roman"/>
                <w:b/>
                <w:vertAlign w:val="subscript"/>
                <w:lang w:eastAsia="lv-LV"/>
              </w:rPr>
              <w:t>ver</w:t>
            </w:r>
            <w:proofErr w:type="spellEnd"/>
            <w:r w:rsidRPr="00F641CC">
              <w:rPr>
                <w:rFonts w:ascii="Times New Roman" w:eastAsia="Times New Roman" w:hAnsi="Times New Roman" w:cs="Times New Roman"/>
                <w:b/>
                <w:lang w:eastAsia="lv-LV"/>
              </w:rPr>
              <w:t xml:space="preserve"> X 4, kur: </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lang w:eastAsia="lv-LV"/>
              </w:rPr>
            </w:pPr>
            <w:r w:rsidRPr="00F641CC">
              <w:rPr>
                <w:rFonts w:ascii="Times New Roman" w:eastAsia="Times New Roman" w:hAnsi="Times New Roman" w:cs="Times New Roman"/>
                <w:b/>
                <w:lang w:eastAsia="lv-LV"/>
              </w:rPr>
              <w:t>P</w:t>
            </w:r>
            <w:r w:rsidRPr="00F641CC">
              <w:rPr>
                <w:rFonts w:ascii="Times New Roman" w:eastAsia="Times New Roman" w:hAnsi="Times New Roman" w:cs="Times New Roman"/>
                <w:lang w:eastAsia="lv-LV"/>
              </w:rPr>
              <w:t xml:space="preserve"> – Pretendenta iegūtais punktu skaits ar precizitāti līdz 2 (diviem) cipariem aiz komata,</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lang w:eastAsia="lv-LV"/>
              </w:rPr>
            </w:pPr>
            <w:proofErr w:type="spellStart"/>
            <w:r w:rsidRPr="00F641CC">
              <w:rPr>
                <w:rFonts w:ascii="Times New Roman" w:eastAsia="Times New Roman" w:hAnsi="Times New Roman" w:cs="Times New Roman"/>
                <w:b/>
                <w:lang w:eastAsia="lv-LV"/>
              </w:rPr>
              <w:t>A</w:t>
            </w:r>
            <w:r w:rsidRPr="00F641CC">
              <w:rPr>
                <w:rFonts w:ascii="Times New Roman" w:eastAsia="Times New Roman" w:hAnsi="Times New Roman" w:cs="Times New Roman"/>
                <w:b/>
                <w:vertAlign w:val="subscript"/>
                <w:lang w:eastAsia="lv-LV"/>
              </w:rPr>
              <w:t>zem</w:t>
            </w:r>
            <w:proofErr w:type="spellEnd"/>
            <w:r w:rsidRPr="00F641CC">
              <w:rPr>
                <w:rFonts w:ascii="Times New Roman" w:eastAsia="Times New Roman" w:hAnsi="Times New Roman" w:cs="Times New Roman"/>
                <w:lang w:eastAsia="lv-LV"/>
              </w:rPr>
              <w:t xml:space="preserve"> – zemākā piedāvātā cena,</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lang w:eastAsia="lv-LV"/>
              </w:rPr>
            </w:pPr>
            <w:proofErr w:type="spellStart"/>
            <w:r w:rsidRPr="00F641CC">
              <w:rPr>
                <w:rFonts w:ascii="Times New Roman" w:eastAsia="Times New Roman" w:hAnsi="Times New Roman" w:cs="Times New Roman"/>
                <w:b/>
                <w:lang w:eastAsia="lv-LV"/>
              </w:rPr>
              <w:t>A</w:t>
            </w:r>
            <w:r w:rsidRPr="00F641CC">
              <w:rPr>
                <w:rFonts w:ascii="Times New Roman" w:eastAsia="Times New Roman" w:hAnsi="Times New Roman" w:cs="Times New Roman"/>
                <w:b/>
                <w:vertAlign w:val="subscript"/>
                <w:lang w:eastAsia="lv-LV"/>
              </w:rPr>
              <w:t>ver</w:t>
            </w:r>
            <w:proofErr w:type="spellEnd"/>
            <w:r w:rsidRPr="00F641CC">
              <w:rPr>
                <w:rFonts w:ascii="Times New Roman" w:eastAsia="Times New Roman" w:hAnsi="Times New Roman" w:cs="Times New Roman"/>
                <w:lang w:eastAsia="lv-LV"/>
              </w:rPr>
              <w:t xml:space="preserve"> – vērtējamā piedāvātā cena.</w:t>
            </w:r>
          </w:p>
        </w:tc>
        <w:tc>
          <w:tcPr>
            <w:tcW w:w="1559" w:type="dxa"/>
          </w:tcPr>
          <w:p w:rsidR="00F641CC" w:rsidRPr="00F641CC" w:rsidRDefault="00F641CC" w:rsidP="00F641CC">
            <w:pPr>
              <w:autoSpaceDE w:val="0"/>
              <w:autoSpaceDN w:val="0"/>
              <w:adjustRightInd w:val="0"/>
              <w:spacing w:after="0" w:line="240" w:lineRule="auto"/>
              <w:jc w:val="center"/>
              <w:rPr>
                <w:rFonts w:ascii="Times New Roman" w:eastAsia="Times New Roman" w:hAnsi="Times New Roman" w:cs="Times New Roman"/>
                <w:lang w:eastAsia="lv-LV"/>
              </w:rPr>
            </w:pPr>
            <w:r w:rsidRPr="00F641CC">
              <w:rPr>
                <w:rFonts w:ascii="Times New Roman" w:eastAsia="Times New Roman" w:hAnsi="Times New Roman" w:cs="Times New Roman"/>
                <w:lang w:eastAsia="lv-LV"/>
              </w:rPr>
              <w:t>4</w:t>
            </w:r>
          </w:p>
          <w:p w:rsidR="00F641CC" w:rsidRPr="00F641CC" w:rsidRDefault="00F641CC" w:rsidP="00F641CC">
            <w:pPr>
              <w:autoSpaceDE w:val="0"/>
              <w:autoSpaceDN w:val="0"/>
              <w:adjustRightInd w:val="0"/>
              <w:spacing w:after="0" w:line="240" w:lineRule="auto"/>
              <w:jc w:val="center"/>
              <w:rPr>
                <w:rFonts w:ascii="Times New Roman" w:eastAsia="Times New Roman" w:hAnsi="Times New Roman" w:cs="Times New Roman"/>
                <w:lang w:eastAsia="lv-LV"/>
              </w:rPr>
            </w:pPr>
          </w:p>
        </w:tc>
      </w:tr>
      <w:tr w:rsidR="00F641CC" w:rsidRPr="00F641CC" w:rsidTr="00AE3764">
        <w:tc>
          <w:tcPr>
            <w:tcW w:w="1242" w:type="dxa"/>
          </w:tcPr>
          <w:p w:rsidR="00F641CC" w:rsidRPr="00F641CC" w:rsidRDefault="00F641CC" w:rsidP="00F641CC">
            <w:pPr>
              <w:autoSpaceDE w:val="0"/>
              <w:autoSpaceDN w:val="0"/>
              <w:adjustRightInd w:val="0"/>
              <w:spacing w:after="0" w:line="240" w:lineRule="auto"/>
              <w:rPr>
                <w:rFonts w:ascii="Times New Roman" w:eastAsia="Times New Roman" w:hAnsi="Times New Roman" w:cs="Times New Roman"/>
                <w:lang w:eastAsia="lv-LV"/>
              </w:rPr>
            </w:pPr>
            <w:r w:rsidRPr="00F641CC">
              <w:rPr>
                <w:rFonts w:ascii="Times New Roman" w:eastAsia="Times New Roman" w:hAnsi="Times New Roman" w:cs="Times New Roman"/>
                <w:lang w:eastAsia="lv-LV"/>
              </w:rPr>
              <w:t>5.4.2.2.</w:t>
            </w:r>
          </w:p>
        </w:tc>
        <w:tc>
          <w:tcPr>
            <w:tcW w:w="6408" w:type="dxa"/>
          </w:tcPr>
          <w:p w:rsidR="00F641CC" w:rsidRPr="00F641CC" w:rsidRDefault="00F641CC" w:rsidP="00F641CC">
            <w:pPr>
              <w:spacing w:after="0" w:line="240" w:lineRule="auto"/>
              <w:jc w:val="both"/>
              <w:rPr>
                <w:rFonts w:ascii="Times New Roman" w:eastAsia="Times New Roman" w:hAnsi="Times New Roman" w:cs="Times New Roman"/>
                <w:b/>
              </w:rPr>
            </w:pPr>
            <w:r w:rsidRPr="00F641CC">
              <w:rPr>
                <w:rFonts w:ascii="Times New Roman" w:eastAsia="Times New Roman" w:hAnsi="Times New Roman" w:cs="Times New Roman"/>
                <w:b/>
                <w:u w:val="single"/>
                <w:lang w:eastAsia="lv-LV"/>
              </w:rPr>
              <w:t xml:space="preserve">Cena </w:t>
            </w:r>
            <w:r w:rsidRPr="00F641CC">
              <w:rPr>
                <w:rFonts w:ascii="Times New Roman" w:eastAsia="Times New Roman" w:hAnsi="Times New Roman" w:cs="Times New Roman"/>
                <w:b/>
                <w:lang w:eastAsia="lv-LV"/>
              </w:rPr>
              <w:t>par 1 (</w:t>
            </w:r>
            <w:r w:rsidRPr="00F641CC">
              <w:rPr>
                <w:rFonts w:ascii="Times New Roman" w:eastAsia="Times New Roman" w:hAnsi="Times New Roman" w:cs="Times New Roman"/>
                <w:b/>
              </w:rPr>
              <w:t>vienu) brokastu porciju vienam izglītojamajam katrā sezonā (rudens, ziema, pavasaris).</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lang w:eastAsia="lv-LV"/>
              </w:rPr>
            </w:pPr>
            <w:r w:rsidRPr="00F641CC">
              <w:rPr>
                <w:rFonts w:ascii="Times New Roman" w:eastAsia="Times New Roman" w:hAnsi="Times New Roman" w:cs="Times New Roman"/>
                <w:bCs/>
              </w:rPr>
              <w:t>Cenu Pretendents norādīs Finanšu piedāvājuma formā (Nolikuma Pielikums Nr.4).</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lang w:eastAsia="lv-LV"/>
              </w:rPr>
            </w:pPr>
            <w:r w:rsidRPr="00F641CC">
              <w:rPr>
                <w:rFonts w:ascii="Times New Roman" w:eastAsia="Times New Roman" w:hAnsi="Times New Roman" w:cs="Times New Roman"/>
                <w:lang w:eastAsia="lv-LV"/>
              </w:rPr>
              <w:t>Maksimālais punktu skaits (2) tiek piešķirts pretendentam, kurš piedāvājis zemāko cenu. Attiecīgi pārējiem Pretendentiem punkti tiek piešķirti, ievērojot proporcionalitātes principu, punktu skaitu aprēķinot pēc formulas:</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b/>
                <w:lang w:eastAsia="lv-LV"/>
              </w:rPr>
            </w:pPr>
            <w:r w:rsidRPr="00F641CC">
              <w:rPr>
                <w:rFonts w:ascii="Times New Roman" w:eastAsia="Times New Roman" w:hAnsi="Times New Roman" w:cs="Times New Roman"/>
                <w:b/>
                <w:lang w:eastAsia="lv-LV"/>
              </w:rPr>
              <w:t xml:space="preserve">P = </w:t>
            </w:r>
            <w:proofErr w:type="spellStart"/>
            <w:r w:rsidRPr="00F641CC">
              <w:rPr>
                <w:rFonts w:ascii="Times New Roman" w:eastAsia="Times New Roman" w:hAnsi="Times New Roman" w:cs="Times New Roman"/>
                <w:b/>
                <w:lang w:eastAsia="lv-LV"/>
              </w:rPr>
              <w:t>B</w:t>
            </w:r>
            <w:r w:rsidRPr="00F641CC">
              <w:rPr>
                <w:rFonts w:ascii="Times New Roman" w:eastAsia="Times New Roman" w:hAnsi="Times New Roman" w:cs="Times New Roman"/>
                <w:b/>
                <w:vertAlign w:val="subscript"/>
                <w:lang w:eastAsia="lv-LV"/>
              </w:rPr>
              <w:t>zem</w:t>
            </w:r>
            <w:proofErr w:type="spellEnd"/>
            <w:r w:rsidRPr="00F641CC">
              <w:rPr>
                <w:rFonts w:ascii="Times New Roman" w:eastAsia="Times New Roman" w:hAnsi="Times New Roman" w:cs="Times New Roman"/>
                <w:b/>
                <w:lang w:eastAsia="lv-LV"/>
              </w:rPr>
              <w:t>/</w:t>
            </w:r>
            <w:proofErr w:type="spellStart"/>
            <w:r w:rsidRPr="00F641CC">
              <w:rPr>
                <w:rFonts w:ascii="Times New Roman" w:eastAsia="Times New Roman" w:hAnsi="Times New Roman" w:cs="Times New Roman"/>
                <w:b/>
                <w:lang w:eastAsia="lv-LV"/>
              </w:rPr>
              <w:t>B</w:t>
            </w:r>
            <w:r w:rsidRPr="00F641CC">
              <w:rPr>
                <w:rFonts w:ascii="Times New Roman" w:eastAsia="Times New Roman" w:hAnsi="Times New Roman" w:cs="Times New Roman"/>
                <w:b/>
                <w:vertAlign w:val="subscript"/>
                <w:lang w:eastAsia="lv-LV"/>
              </w:rPr>
              <w:t>ver</w:t>
            </w:r>
            <w:proofErr w:type="spellEnd"/>
            <w:r w:rsidRPr="00F641CC">
              <w:rPr>
                <w:rFonts w:ascii="Times New Roman" w:eastAsia="Times New Roman" w:hAnsi="Times New Roman" w:cs="Times New Roman"/>
                <w:b/>
                <w:lang w:eastAsia="lv-LV"/>
              </w:rPr>
              <w:t xml:space="preserve"> X 2, kur: </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lang w:eastAsia="lv-LV"/>
              </w:rPr>
            </w:pPr>
            <w:r w:rsidRPr="00F641CC">
              <w:rPr>
                <w:rFonts w:ascii="Times New Roman" w:eastAsia="Times New Roman" w:hAnsi="Times New Roman" w:cs="Times New Roman"/>
                <w:b/>
                <w:lang w:eastAsia="lv-LV"/>
              </w:rPr>
              <w:t>P</w:t>
            </w:r>
            <w:r w:rsidRPr="00F641CC">
              <w:rPr>
                <w:rFonts w:ascii="Times New Roman" w:eastAsia="Times New Roman" w:hAnsi="Times New Roman" w:cs="Times New Roman"/>
                <w:lang w:eastAsia="lv-LV"/>
              </w:rPr>
              <w:t xml:space="preserve"> – Pretendenta iegūtais punktu skaits ar precizitāti līdz 2 (diviem) cipariem aiz komata,</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lang w:eastAsia="lv-LV"/>
              </w:rPr>
            </w:pPr>
            <w:proofErr w:type="spellStart"/>
            <w:r w:rsidRPr="00F641CC">
              <w:rPr>
                <w:rFonts w:ascii="Times New Roman" w:eastAsia="Times New Roman" w:hAnsi="Times New Roman" w:cs="Times New Roman"/>
                <w:b/>
                <w:lang w:eastAsia="lv-LV"/>
              </w:rPr>
              <w:t>B</w:t>
            </w:r>
            <w:r w:rsidRPr="00F641CC">
              <w:rPr>
                <w:rFonts w:ascii="Times New Roman" w:eastAsia="Times New Roman" w:hAnsi="Times New Roman" w:cs="Times New Roman"/>
                <w:b/>
                <w:vertAlign w:val="subscript"/>
                <w:lang w:eastAsia="lv-LV"/>
              </w:rPr>
              <w:t>zem</w:t>
            </w:r>
            <w:proofErr w:type="spellEnd"/>
            <w:r w:rsidRPr="00F641CC">
              <w:rPr>
                <w:rFonts w:ascii="Times New Roman" w:eastAsia="Times New Roman" w:hAnsi="Times New Roman" w:cs="Times New Roman"/>
                <w:lang w:eastAsia="lv-LV"/>
              </w:rPr>
              <w:t xml:space="preserve"> – zemākā piedāvātā cena,</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lang w:eastAsia="lv-LV"/>
              </w:rPr>
            </w:pPr>
            <w:proofErr w:type="spellStart"/>
            <w:r w:rsidRPr="00F641CC">
              <w:rPr>
                <w:rFonts w:ascii="Times New Roman" w:eastAsia="Times New Roman" w:hAnsi="Times New Roman" w:cs="Times New Roman"/>
                <w:b/>
                <w:lang w:eastAsia="lv-LV"/>
              </w:rPr>
              <w:t>B</w:t>
            </w:r>
            <w:r w:rsidRPr="00F641CC">
              <w:rPr>
                <w:rFonts w:ascii="Times New Roman" w:eastAsia="Times New Roman" w:hAnsi="Times New Roman" w:cs="Times New Roman"/>
                <w:b/>
                <w:vertAlign w:val="subscript"/>
                <w:lang w:eastAsia="lv-LV"/>
              </w:rPr>
              <w:t>ver</w:t>
            </w:r>
            <w:proofErr w:type="spellEnd"/>
            <w:r w:rsidRPr="00F641CC">
              <w:rPr>
                <w:rFonts w:ascii="Times New Roman" w:eastAsia="Times New Roman" w:hAnsi="Times New Roman" w:cs="Times New Roman"/>
                <w:lang w:eastAsia="lv-LV"/>
              </w:rPr>
              <w:t xml:space="preserve"> – vērtējamā piedāvātā cena.</w:t>
            </w:r>
          </w:p>
        </w:tc>
        <w:tc>
          <w:tcPr>
            <w:tcW w:w="1559" w:type="dxa"/>
          </w:tcPr>
          <w:p w:rsidR="00F641CC" w:rsidRPr="00F641CC" w:rsidRDefault="00F641CC" w:rsidP="00F641CC">
            <w:pPr>
              <w:autoSpaceDE w:val="0"/>
              <w:autoSpaceDN w:val="0"/>
              <w:adjustRightInd w:val="0"/>
              <w:spacing w:after="0" w:line="240" w:lineRule="auto"/>
              <w:jc w:val="center"/>
              <w:rPr>
                <w:rFonts w:ascii="Times New Roman" w:eastAsia="Times New Roman" w:hAnsi="Times New Roman" w:cs="Times New Roman"/>
                <w:lang w:eastAsia="lv-LV"/>
              </w:rPr>
            </w:pPr>
            <w:r w:rsidRPr="00F641CC">
              <w:rPr>
                <w:rFonts w:ascii="Times New Roman" w:eastAsia="Times New Roman" w:hAnsi="Times New Roman" w:cs="Times New Roman"/>
                <w:lang w:eastAsia="lv-LV"/>
              </w:rPr>
              <w:t>2</w:t>
            </w:r>
          </w:p>
          <w:p w:rsidR="00F641CC" w:rsidRPr="00F641CC" w:rsidRDefault="00F641CC" w:rsidP="00F641CC">
            <w:pPr>
              <w:autoSpaceDE w:val="0"/>
              <w:autoSpaceDN w:val="0"/>
              <w:adjustRightInd w:val="0"/>
              <w:spacing w:after="0" w:line="240" w:lineRule="auto"/>
              <w:jc w:val="center"/>
              <w:rPr>
                <w:rFonts w:ascii="Times New Roman" w:eastAsia="Times New Roman" w:hAnsi="Times New Roman" w:cs="Times New Roman"/>
                <w:lang w:eastAsia="lv-LV"/>
              </w:rPr>
            </w:pPr>
          </w:p>
        </w:tc>
      </w:tr>
      <w:tr w:rsidR="00F641CC" w:rsidRPr="00F641CC" w:rsidTr="00AE3764">
        <w:tc>
          <w:tcPr>
            <w:tcW w:w="1242" w:type="dxa"/>
          </w:tcPr>
          <w:p w:rsidR="00F641CC" w:rsidRPr="00F641CC" w:rsidRDefault="00F641CC" w:rsidP="00F641CC">
            <w:pPr>
              <w:autoSpaceDE w:val="0"/>
              <w:autoSpaceDN w:val="0"/>
              <w:adjustRightInd w:val="0"/>
              <w:spacing w:after="0" w:line="240" w:lineRule="auto"/>
              <w:rPr>
                <w:rFonts w:ascii="Times New Roman" w:eastAsia="Times New Roman" w:hAnsi="Times New Roman" w:cs="Times New Roman"/>
                <w:lang w:eastAsia="lv-LV"/>
              </w:rPr>
            </w:pPr>
            <w:r w:rsidRPr="00F641CC">
              <w:rPr>
                <w:rFonts w:ascii="Times New Roman" w:eastAsia="Times New Roman" w:hAnsi="Times New Roman" w:cs="Times New Roman"/>
                <w:lang w:eastAsia="lv-LV"/>
              </w:rPr>
              <w:t>5.4.2.3.</w:t>
            </w:r>
          </w:p>
        </w:tc>
        <w:tc>
          <w:tcPr>
            <w:tcW w:w="6408" w:type="dxa"/>
          </w:tcPr>
          <w:p w:rsidR="00F641CC" w:rsidRPr="00F641CC" w:rsidRDefault="00F641CC" w:rsidP="00F641CC">
            <w:pPr>
              <w:spacing w:after="0" w:line="240" w:lineRule="auto"/>
              <w:jc w:val="both"/>
              <w:rPr>
                <w:rFonts w:ascii="Times New Roman" w:eastAsia="Times New Roman" w:hAnsi="Times New Roman" w:cs="Times New Roman"/>
                <w:b/>
              </w:rPr>
            </w:pPr>
            <w:r w:rsidRPr="00F641CC">
              <w:rPr>
                <w:rFonts w:ascii="Times New Roman" w:eastAsia="Times New Roman" w:hAnsi="Times New Roman" w:cs="Times New Roman"/>
                <w:b/>
                <w:u w:val="single"/>
                <w:lang w:eastAsia="lv-LV"/>
              </w:rPr>
              <w:t xml:space="preserve">Cena </w:t>
            </w:r>
            <w:r w:rsidRPr="00F641CC">
              <w:rPr>
                <w:rFonts w:ascii="Times New Roman" w:eastAsia="Times New Roman" w:hAnsi="Times New Roman" w:cs="Times New Roman"/>
                <w:b/>
                <w:lang w:eastAsia="lv-LV"/>
              </w:rPr>
              <w:t>par 1 (</w:t>
            </w:r>
            <w:r w:rsidRPr="00F641CC">
              <w:rPr>
                <w:rFonts w:ascii="Times New Roman" w:eastAsia="Times New Roman" w:hAnsi="Times New Roman" w:cs="Times New Roman"/>
                <w:b/>
              </w:rPr>
              <w:t>vienu) launaga porciju vienam izglītojamajam katrā sezonā (rudens, ziema, pavasaris).</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lang w:eastAsia="lv-LV"/>
              </w:rPr>
            </w:pPr>
            <w:r w:rsidRPr="00F641CC">
              <w:rPr>
                <w:rFonts w:ascii="Times New Roman" w:eastAsia="Times New Roman" w:hAnsi="Times New Roman" w:cs="Times New Roman"/>
                <w:bCs/>
              </w:rPr>
              <w:t>Cenu Pretendents norādīs Finanšu piedāvājuma formā (Nolikuma Pielikums Nr.4).</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lang w:eastAsia="lv-LV"/>
              </w:rPr>
            </w:pPr>
            <w:r w:rsidRPr="00F641CC">
              <w:rPr>
                <w:rFonts w:ascii="Times New Roman" w:eastAsia="Times New Roman" w:hAnsi="Times New Roman" w:cs="Times New Roman"/>
                <w:lang w:eastAsia="lv-LV"/>
              </w:rPr>
              <w:t>Maksimālais punktu skaits (2) tiek piešķirts pretendentam, kurš piedāvājis zemāko cenu. Attiecīgi pārējiem Pretendentiem punkti tiek piešķirti, ievērojot proporcionalitātes principu, punktu skaitu aprēķinot pēc formulas:</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b/>
                <w:lang w:eastAsia="lv-LV"/>
              </w:rPr>
            </w:pPr>
            <w:r w:rsidRPr="00F641CC">
              <w:rPr>
                <w:rFonts w:ascii="Times New Roman" w:eastAsia="Times New Roman" w:hAnsi="Times New Roman" w:cs="Times New Roman"/>
                <w:b/>
                <w:lang w:eastAsia="lv-LV"/>
              </w:rPr>
              <w:t xml:space="preserve">P = </w:t>
            </w:r>
            <w:proofErr w:type="spellStart"/>
            <w:r w:rsidRPr="00F641CC">
              <w:rPr>
                <w:rFonts w:ascii="Times New Roman" w:eastAsia="Times New Roman" w:hAnsi="Times New Roman" w:cs="Times New Roman"/>
                <w:b/>
                <w:lang w:eastAsia="lv-LV"/>
              </w:rPr>
              <w:t>C</w:t>
            </w:r>
            <w:r w:rsidRPr="00F641CC">
              <w:rPr>
                <w:rFonts w:ascii="Times New Roman" w:eastAsia="Times New Roman" w:hAnsi="Times New Roman" w:cs="Times New Roman"/>
                <w:b/>
                <w:vertAlign w:val="subscript"/>
                <w:lang w:eastAsia="lv-LV"/>
              </w:rPr>
              <w:t>zem</w:t>
            </w:r>
            <w:proofErr w:type="spellEnd"/>
            <w:r w:rsidRPr="00F641CC">
              <w:rPr>
                <w:rFonts w:ascii="Times New Roman" w:eastAsia="Times New Roman" w:hAnsi="Times New Roman" w:cs="Times New Roman"/>
                <w:b/>
                <w:lang w:eastAsia="lv-LV"/>
              </w:rPr>
              <w:t>/</w:t>
            </w:r>
            <w:proofErr w:type="spellStart"/>
            <w:r w:rsidRPr="00F641CC">
              <w:rPr>
                <w:rFonts w:ascii="Times New Roman" w:eastAsia="Times New Roman" w:hAnsi="Times New Roman" w:cs="Times New Roman"/>
                <w:b/>
                <w:lang w:eastAsia="lv-LV"/>
              </w:rPr>
              <w:t>C</w:t>
            </w:r>
            <w:r w:rsidRPr="00F641CC">
              <w:rPr>
                <w:rFonts w:ascii="Times New Roman" w:eastAsia="Times New Roman" w:hAnsi="Times New Roman" w:cs="Times New Roman"/>
                <w:b/>
                <w:vertAlign w:val="subscript"/>
                <w:lang w:eastAsia="lv-LV"/>
              </w:rPr>
              <w:t>ver</w:t>
            </w:r>
            <w:proofErr w:type="spellEnd"/>
            <w:r w:rsidRPr="00F641CC">
              <w:rPr>
                <w:rFonts w:ascii="Times New Roman" w:eastAsia="Times New Roman" w:hAnsi="Times New Roman" w:cs="Times New Roman"/>
                <w:b/>
                <w:lang w:eastAsia="lv-LV"/>
              </w:rPr>
              <w:t xml:space="preserve"> X 2, kur: </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lang w:eastAsia="lv-LV"/>
              </w:rPr>
            </w:pPr>
            <w:r w:rsidRPr="00F641CC">
              <w:rPr>
                <w:rFonts w:ascii="Times New Roman" w:eastAsia="Times New Roman" w:hAnsi="Times New Roman" w:cs="Times New Roman"/>
                <w:b/>
                <w:lang w:eastAsia="lv-LV"/>
              </w:rPr>
              <w:t>P</w:t>
            </w:r>
            <w:r w:rsidRPr="00F641CC">
              <w:rPr>
                <w:rFonts w:ascii="Times New Roman" w:eastAsia="Times New Roman" w:hAnsi="Times New Roman" w:cs="Times New Roman"/>
                <w:lang w:eastAsia="lv-LV"/>
              </w:rPr>
              <w:t xml:space="preserve"> – Pretendenta iegūtais punktu skaits ar precizitāti līdz 2 (diviem) cipariem aiz komata,</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lang w:eastAsia="lv-LV"/>
              </w:rPr>
            </w:pPr>
            <w:proofErr w:type="spellStart"/>
            <w:r w:rsidRPr="00F641CC">
              <w:rPr>
                <w:rFonts w:ascii="Times New Roman" w:eastAsia="Times New Roman" w:hAnsi="Times New Roman" w:cs="Times New Roman"/>
                <w:b/>
                <w:lang w:eastAsia="lv-LV"/>
              </w:rPr>
              <w:t>C</w:t>
            </w:r>
            <w:r w:rsidRPr="00F641CC">
              <w:rPr>
                <w:rFonts w:ascii="Times New Roman" w:eastAsia="Times New Roman" w:hAnsi="Times New Roman" w:cs="Times New Roman"/>
                <w:b/>
                <w:vertAlign w:val="subscript"/>
                <w:lang w:eastAsia="lv-LV"/>
              </w:rPr>
              <w:t>zem</w:t>
            </w:r>
            <w:proofErr w:type="spellEnd"/>
            <w:r w:rsidRPr="00F641CC">
              <w:rPr>
                <w:rFonts w:ascii="Times New Roman" w:eastAsia="Times New Roman" w:hAnsi="Times New Roman" w:cs="Times New Roman"/>
                <w:lang w:eastAsia="lv-LV"/>
              </w:rPr>
              <w:t xml:space="preserve"> – zemākā piedāvātā cena,</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lang w:eastAsia="lv-LV"/>
              </w:rPr>
            </w:pPr>
            <w:proofErr w:type="spellStart"/>
            <w:r w:rsidRPr="00F641CC">
              <w:rPr>
                <w:rFonts w:ascii="Times New Roman" w:eastAsia="Times New Roman" w:hAnsi="Times New Roman" w:cs="Times New Roman"/>
                <w:b/>
                <w:lang w:eastAsia="lv-LV"/>
              </w:rPr>
              <w:t>C</w:t>
            </w:r>
            <w:r w:rsidRPr="00F641CC">
              <w:rPr>
                <w:rFonts w:ascii="Times New Roman" w:eastAsia="Times New Roman" w:hAnsi="Times New Roman" w:cs="Times New Roman"/>
                <w:b/>
                <w:vertAlign w:val="subscript"/>
                <w:lang w:eastAsia="lv-LV"/>
              </w:rPr>
              <w:t>ver</w:t>
            </w:r>
            <w:proofErr w:type="spellEnd"/>
            <w:r w:rsidRPr="00F641CC">
              <w:rPr>
                <w:rFonts w:ascii="Times New Roman" w:eastAsia="Times New Roman" w:hAnsi="Times New Roman" w:cs="Times New Roman"/>
                <w:lang w:eastAsia="lv-LV"/>
              </w:rPr>
              <w:t xml:space="preserve"> – vērtējamā piedāvātā cena.</w:t>
            </w:r>
          </w:p>
        </w:tc>
        <w:tc>
          <w:tcPr>
            <w:tcW w:w="1559" w:type="dxa"/>
          </w:tcPr>
          <w:p w:rsidR="00F641CC" w:rsidRPr="00F641CC" w:rsidRDefault="00F641CC" w:rsidP="00F641CC">
            <w:pPr>
              <w:autoSpaceDE w:val="0"/>
              <w:autoSpaceDN w:val="0"/>
              <w:adjustRightInd w:val="0"/>
              <w:spacing w:after="0" w:line="240" w:lineRule="auto"/>
              <w:jc w:val="center"/>
              <w:rPr>
                <w:rFonts w:ascii="Times New Roman" w:eastAsia="Times New Roman" w:hAnsi="Times New Roman" w:cs="Times New Roman"/>
                <w:lang w:eastAsia="lv-LV"/>
              </w:rPr>
            </w:pPr>
            <w:r w:rsidRPr="00F641CC">
              <w:rPr>
                <w:rFonts w:ascii="Times New Roman" w:eastAsia="Times New Roman" w:hAnsi="Times New Roman" w:cs="Times New Roman"/>
                <w:lang w:eastAsia="lv-LV"/>
              </w:rPr>
              <w:t>2</w:t>
            </w:r>
          </w:p>
          <w:p w:rsidR="00F641CC" w:rsidRPr="00F641CC" w:rsidRDefault="00F641CC" w:rsidP="00F641CC">
            <w:pPr>
              <w:autoSpaceDE w:val="0"/>
              <w:autoSpaceDN w:val="0"/>
              <w:adjustRightInd w:val="0"/>
              <w:spacing w:after="0" w:line="240" w:lineRule="auto"/>
              <w:jc w:val="center"/>
              <w:rPr>
                <w:rFonts w:ascii="Times New Roman" w:eastAsia="Times New Roman" w:hAnsi="Times New Roman" w:cs="Times New Roman"/>
                <w:lang w:eastAsia="lv-LV"/>
              </w:rPr>
            </w:pPr>
          </w:p>
        </w:tc>
      </w:tr>
      <w:tr w:rsidR="00F641CC" w:rsidRPr="00F641CC" w:rsidTr="00AE3764">
        <w:tc>
          <w:tcPr>
            <w:tcW w:w="1242" w:type="dxa"/>
          </w:tcPr>
          <w:p w:rsidR="00F641CC" w:rsidRPr="00F641CC" w:rsidRDefault="00F641CC" w:rsidP="00F641CC">
            <w:pPr>
              <w:autoSpaceDE w:val="0"/>
              <w:autoSpaceDN w:val="0"/>
              <w:adjustRightInd w:val="0"/>
              <w:spacing w:after="0" w:line="240" w:lineRule="auto"/>
              <w:rPr>
                <w:rFonts w:ascii="Times New Roman" w:eastAsia="Times New Roman" w:hAnsi="Times New Roman" w:cs="Times New Roman"/>
                <w:lang w:eastAsia="lv-LV"/>
              </w:rPr>
            </w:pPr>
            <w:r w:rsidRPr="00F641CC">
              <w:rPr>
                <w:rFonts w:ascii="Times New Roman" w:eastAsia="Times New Roman" w:hAnsi="Times New Roman" w:cs="Times New Roman"/>
                <w:lang w:eastAsia="lv-LV"/>
              </w:rPr>
              <w:t>5.4.2.4.</w:t>
            </w:r>
          </w:p>
        </w:tc>
        <w:tc>
          <w:tcPr>
            <w:tcW w:w="6408" w:type="dxa"/>
          </w:tcPr>
          <w:p w:rsidR="00F641CC" w:rsidRPr="00F641CC" w:rsidRDefault="00F641CC" w:rsidP="00F641CC">
            <w:pPr>
              <w:spacing w:after="0" w:line="240" w:lineRule="auto"/>
              <w:jc w:val="both"/>
              <w:rPr>
                <w:rFonts w:ascii="Times New Roman" w:eastAsia="Times New Roman" w:hAnsi="Times New Roman" w:cs="Times New Roman"/>
                <w:b/>
              </w:rPr>
            </w:pPr>
            <w:r w:rsidRPr="00F641CC">
              <w:rPr>
                <w:rFonts w:ascii="Times New Roman" w:eastAsia="Times New Roman" w:hAnsi="Times New Roman" w:cs="Times New Roman"/>
                <w:b/>
                <w:u w:val="single"/>
                <w:lang w:eastAsia="lv-LV"/>
              </w:rPr>
              <w:t xml:space="preserve">Cena </w:t>
            </w:r>
            <w:r w:rsidRPr="00F641CC">
              <w:rPr>
                <w:rFonts w:ascii="Times New Roman" w:eastAsia="Times New Roman" w:hAnsi="Times New Roman" w:cs="Times New Roman"/>
                <w:b/>
                <w:lang w:eastAsia="lv-LV"/>
              </w:rPr>
              <w:t>par vidējo</w:t>
            </w:r>
            <w:r w:rsidRPr="00F641CC">
              <w:rPr>
                <w:rFonts w:ascii="Times New Roman" w:eastAsia="Times New Roman" w:hAnsi="Times New Roman" w:cs="Times New Roman"/>
                <w:lang w:eastAsia="lv-LV"/>
              </w:rPr>
              <w:t xml:space="preserve"> </w:t>
            </w:r>
            <w:r w:rsidRPr="00F641CC">
              <w:rPr>
                <w:rFonts w:ascii="Times New Roman" w:eastAsia="Times New Roman" w:hAnsi="Times New Roman" w:cs="Times New Roman"/>
                <w:b/>
              </w:rPr>
              <w:t>1 (vienas) dienas ēdienkarti (brokastis, pusdienas, launags) 1 pirmsskolas izglītojamajam katrā sezonā (rudens, ziema, pavasaris, vasara).</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lang w:eastAsia="lv-LV"/>
              </w:rPr>
            </w:pPr>
            <w:r w:rsidRPr="00F641CC">
              <w:rPr>
                <w:rFonts w:ascii="Times New Roman" w:eastAsia="Times New Roman" w:hAnsi="Times New Roman" w:cs="Times New Roman"/>
                <w:bCs/>
              </w:rPr>
              <w:t>Cenu Pretendents norādīs Finanšu piedāvājuma formā (Nolikuma Pielikums Nr.4).</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lang w:eastAsia="lv-LV"/>
              </w:rPr>
            </w:pPr>
            <w:r w:rsidRPr="00F641CC">
              <w:rPr>
                <w:rFonts w:ascii="Times New Roman" w:eastAsia="Times New Roman" w:hAnsi="Times New Roman" w:cs="Times New Roman"/>
                <w:lang w:eastAsia="lv-LV"/>
              </w:rPr>
              <w:t>Maksimālais punktu skaits (4) tiek piešķirts pretendentam, kurš piedāvājis zemāko cenu. Attiecīgi pārējiem Pretendentiem punkti tiek piešķirti, ievērojot proporcionalitātes principu, punktu skaitu aprēķinot pēc formulas:</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b/>
                <w:lang w:eastAsia="lv-LV"/>
              </w:rPr>
            </w:pPr>
            <w:r w:rsidRPr="00F641CC">
              <w:rPr>
                <w:rFonts w:ascii="Times New Roman" w:eastAsia="Times New Roman" w:hAnsi="Times New Roman" w:cs="Times New Roman"/>
                <w:b/>
                <w:lang w:eastAsia="lv-LV"/>
              </w:rPr>
              <w:t xml:space="preserve">P = </w:t>
            </w:r>
            <w:proofErr w:type="spellStart"/>
            <w:r w:rsidRPr="00F641CC">
              <w:rPr>
                <w:rFonts w:ascii="Times New Roman" w:eastAsia="Times New Roman" w:hAnsi="Times New Roman" w:cs="Times New Roman"/>
                <w:b/>
                <w:lang w:eastAsia="lv-LV"/>
              </w:rPr>
              <w:t>D</w:t>
            </w:r>
            <w:r w:rsidRPr="00F641CC">
              <w:rPr>
                <w:rFonts w:ascii="Times New Roman" w:eastAsia="Times New Roman" w:hAnsi="Times New Roman" w:cs="Times New Roman"/>
                <w:b/>
                <w:vertAlign w:val="subscript"/>
                <w:lang w:eastAsia="lv-LV"/>
              </w:rPr>
              <w:t>zem</w:t>
            </w:r>
            <w:proofErr w:type="spellEnd"/>
            <w:r w:rsidRPr="00F641CC">
              <w:rPr>
                <w:rFonts w:ascii="Times New Roman" w:eastAsia="Times New Roman" w:hAnsi="Times New Roman" w:cs="Times New Roman"/>
                <w:b/>
                <w:lang w:eastAsia="lv-LV"/>
              </w:rPr>
              <w:t>/</w:t>
            </w:r>
            <w:proofErr w:type="spellStart"/>
            <w:r w:rsidRPr="00F641CC">
              <w:rPr>
                <w:rFonts w:ascii="Times New Roman" w:eastAsia="Times New Roman" w:hAnsi="Times New Roman" w:cs="Times New Roman"/>
                <w:b/>
                <w:lang w:eastAsia="lv-LV"/>
              </w:rPr>
              <w:t>D</w:t>
            </w:r>
            <w:r w:rsidRPr="00F641CC">
              <w:rPr>
                <w:rFonts w:ascii="Times New Roman" w:eastAsia="Times New Roman" w:hAnsi="Times New Roman" w:cs="Times New Roman"/>
                <w:b/>
                <w:vertAlign w:val="subscript"/>
                <w:lang w:eastAsia="lv-LV"/>
              </w:rPr>
              <w:t>ver</w:t>
            </w:r>
            <w:proofErr w:type="spellEnd"/>
            <w:r w:rsidRPr="00F641CC">
              <w:rPr>
                <w:rFonts w:ascii="Times New Roman" w:eastAsia="Times New Roman" w:hAnsi="Times New Roman" w:cs="Times New Roman"/>
                <w:b/>
                <w:lang w:eastAsia="lv-LV"/>
              </w:rPr>
              <w:t xml:space="preserve"> X 4, kur: </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lang w:eastAsia="lv-LV"/>
              </w:rPr>
            </w:pPr>
            <w:r w:rsidRPr="00F641CC">
              <w:rPr>
                <w:rFonts w:ascii="Times New Roman" w:eastAsia="Times New Roman" w:hAnsi="Times New Roman" w:cs="Times New Roman"/>
                <w:b/>
                <w:lang w:eastAsia="lv-LV"/>
              </w:rPr>
              <w:t>P</w:t>
            </w:r>
            <w:r w:rsidRPr="00F641CC">
              <w:rPr>
                <w:rFonts w:ascii="Times New Roman" w:eastAsia="Times New Roman" w:hAnsi="Times New Roman" w:cs="Times New Roman"/>
                <w:lang w:eastAsia="lv-LV"/>
              </w:rPr>
              <w:t xml:space="preserve"> – Pretendenta iegūtais punktu skaits ar precizitāti līdz 2 (diviem) cipariem aiz komata,</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lang w:eastAsia="lv-LV"/>
              </w:rPr>
            </w:pPr>
            <w:proofErr w:type="spellStart"/>
            <w:r w:rsidRPr="00F641CC">
              <w:rPr>
                <w:rFonts w:ascii="Times New Roman" w:eastAsia="Times New Roman" w:hAnsi="Times New Roman" w:cs="Times New Roman"/>
                <w:b/>
                <w:lang w:eastAsia="lv-LV"/>
              </w:rPr>
              <w:t>D</w:t>
            </w:r>
            <w:r w:rsidRPr="00F641CC">
              <w:rPr>
                <w:rFonts w:ascii="Times New Roman" w:eastAsia="Times New Roman" w:hAnsi="Times New Roman" w:cs="Times New Roman"/>
                <w:b/>
                <w:vertAlign w:val="subscript"/>
                <w:lang w:eastAsia="lv-LV"/>
              </w:rPr>
              <w:t>zem</w:t>
            </w:r>
            <w:proofErr w:type="spellEnd"/>
            <w:r w:rsidRPr="00F641CC">
              <w:rPr>
                <w:rFonts w:ascii="Times New Roman" w:eastAsia="Times New Roman" w:hAnsi="Times New Roman" w:cs="Times New Roman"/>
                <w:lang w:eastAsia="lv-LV"/>
              </w:rPr>
              <w:t xml:space="preserve"> – zemākā piedāvātā cena,</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lang w:eastAsia="lv-LV"/>
              </w:rPr>
            </w:pPr>
            <w:proofErr w:type="spellStart"/>
            <w:r w:rsidRPr="00F641CC">
              <w:rPr>
                <w:rFonts w:ascii="Times New Roman" w:eastAsia="Times New Roman" w:hAnsi="Times New Roman" w:cs="Times New Roman"/>
                <w:b/>
                <w:lang w:eastAsia="lv-LV"/>
              </w:rPr>
              <w:t>D</w:t>
            </w:r>
            <w:r w:rsidRPr="00F641CC">
              <w:rPr>
                <w:rFonts w:ascii="Times New Roman" w:eastAsia="Times New Roman" w:hAnsi="Times New Roman" w:cs="Times New Roman"/>
                <w:b/>
                <w:vertAlign w:val="subscript"/>
                <w:lang w:eastAsia="lv-LV"/>
              </w:rPr>
              <w:t>ver</w:t>
            </w:r>
            <w:proofErr w:type="spellEnd"/>
            <w:r w:rsidRPr="00F641CC">
              <w:rPr>
                <w:rFonts w:ascii="Times New Roman" w:eastAsia="Times New Roman" w:hAnsi="Times New Roman" w:cs="Times New Roman"/>
                <w:lang w:eastAsia="lv-LV"/>
              </w:rPr>
              <w:t xml:space="preserve"> – vērtējamā piedāvātā cena.</w:t>
            </w:r>
          </w:p>
        </w:tc>
        <w:tc>
          <w:tcPr>
            <w:tcW w:w="1559" w:type="dxa"/>
          </w:tcPr>
          <w:p w:rsidR="00F641CC" w:rsidRPr="00F641CC" w:rsidRDefault="00F641CC" w:rsidP="00F641CC">
            <w:pPr>
              <w:autoSpaceDE w:val="0"/>
              <w:autoSpaceDN w:val="0"/>
              <w:adjustRightInd w:val="0"/>
              <w:spacing w:after="0" w:line="240" w:lineRule="auto"/>
              <w:jc w:val="center"/>
              <w:rPr>
                <w:rFonts w:ascii="Times New Roman" w:eastAsia="Times New Roman" w:hAnsi="Times New Roman" w:cs="Times New Roman"/>
                <w:lang w:eastAsia="lv-LV"/>
              </w:rPr>
            </w:pPr>
            <w:r w:rsidRPr="00F641CC">
              <w:rPr>
                <w:rFonts w:ascii="Times New Roman" w:eastAsia="Times New Roman" w:hAnsi="Times New Roman" w:cs="Times New Roman"/>
                <w:lang w:eastAsia="lv-LV"/>
              </w:rPr>
              <w:t>4</w:t>
            </w:r>
          </w:p>
          <w:p w:rsidR="00F641CC" w:rsidRPr="00F641CC" w:rsidRDefault="00F641CC" w:rsidP="00F641CC">
            <w:pPr>
              <w:autoSpaceDE w:val="0"/>
              <w:autoSpaceDN w:val="0"/>
              <w:adjustRightInd w:val="0"/>
              <w:spacing w:after="0" w:line="240" w:lineRule="auto"/>
              <w:jc w:val="center"/>
              <w:rPr>
                <w:rFonts w:ascii="Times New Roman" w:eastAsia="Times New Roman" w:hAnsi="Times New Roman" w:cs="Times New Roman"/>
                <w:lang w:eastAsia="lv-LV"/>
              </w:rPr>
            </w:pPr>
          </w:p>
        </w:tc>
      </w:tr>
      <w:tr w:rsidR="00F641CC" w:rsidRPr="00F641CC" w:rsidTr="00AE3764">
        <w:tc>
          <w:tcPr>
            <w:tcW w:w="1242" w:type="dxa"/>
          </w:tcPr>
          <w:p w:rsidR="00F641CC" w:rsidRPr="00F641CC" w:rsidRDefault="00F641CC" w:rsidP="00F641CC">
            <w:pPr>
              <w:autoSpaceDE w:val="0"/>
              <w:autoSpaceDN w:val="0"/>
              <w:adjustRightInd w:val="0"/>
              <w:spacing w:after="0" w:line="240" w:lineRule="auto"/>
              <w:rPr>
                <w:rFonts w:ascii="Times New Roman" w:eastAsia="Times New Roman" w:hAnsi="Times New Roman" w:cs="Times New Roman"/>
                <w:b/>
                <w:lang w:eastAsia="lv-LV"/>
              </w:rPr>
            </w:pPr>
            <w:r w:rsidRPr="00F641CC">
              <w:rPr>
                <w:rFonts w:ascii="Times New Roman" w:eastAsia="Times New Roman" w:hAnsi="Times New Roman" w:cs="Times New Roman"/>
                <w:b/>
                <w:lang w:eastAsia="lv-LV"/>
              </w:rPr>
              <w:t>5.4.3.</w:t>
            </w:r>
          </w:p>
        </w:tc>
        <w:tc>
          <w:tcPr>
            <w:tcW w:w="6408" w:type="dxa"/>
          </w:tcPr>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b/>
                <w:u w:val="single"/>
                <w:lang w:eastAsia="lv-LV"/>
              </w:rPr>
            </w:pPr>
            <w:r w:rsidRPr="00F641CC">
              <w:rPr>
                <w:rFonts w:ascii="Times New Roman" w:eastAsia="Times New Roman" w:hAnsi="Times New Roman" w:cs="Times New Roman"/>
                <w:b/>
                <w:u w:val="single"/>
                <w:lang w:eastAsia="lv-LV"/>
              </w:rPr>
              <w:t>Ēdienu gatavošanā izmantoto produktu kvalitāte</w:t>
            </w:r>
            <w:r w:rsidRPr="00F641CC">
              <w:rPr>
                <w:rFonts w:ascii="Times New Roman" w:eastAsia="Times New Roman" w:hAnsi="Times New Roman" w:cs="Times New Roman"/>
                <w:b/>
                <w:lang w:eastAsia="lv-LV"/>
              </w:rPr>
              <w:t xml:space="preserve">: </w:t>
            </w:r>
            <w:r w:rsidRPr="00F641CC">
              <w:rPr>
                <w:rFonts w:ascii="Times New Roman" w:eastAsia="Times New Roman" w:hAnsi="Times New Roman" w:cs="Times New Roman"/>
                <w:lang w:eastAsia="lv-LV"/>
              </w:rPr>
              <w:t xml:space="preserve">tehniskajā piedāvājumā iekļautā </w:t>
            </w:r>
            <w:r w:rsidRPr="00F641CC">
              <w:rPr>
                <w:rFonts w:ascii="Times New Roman" w:eastAsia="Times New Roman" w:hAnsi="Times New Roman" w:cs="Times New Roman"/>
              </w:rPr>
              <w:t>informācija par produktiem, kurus Pretendents izmanto ēdināšanas pakalpojuma nodrošināšanai un kuri atbilst bioloģiskās lauksaimniecības (turpmāk – BL), nacionālās pārtikas kvalitātes shēmas (turpmāk – NPKS) vai lauksaimniecības produktu integrētās audzēšanas (LPIA) prasībām.</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rPr>
            </w:pPr>
            <w:r w:rsidRPr="00F641CC">
              <w:rPr>
                <w:rFonts w:ascii="Times New Roman" w:eastAsia="Times New Roman" w:hAnsi="Times New Roman" w:cs="Times New Roman"/>
              </w:rPr>
              <w:t xml:space="preserve">Maksimālais punktu skaits (18) tiek piešķirts Pretendentam, kas ēdināšanas pakalpojuma nodrošināšanai piedāvā visvairāk produktu, kuri atbilst BL, NPKS vai LPIA prasībām, kas noteiktas Ministru kabineta 12.08.2014. noteikumos Nr.461 „Prasības pārtikas kvalitātes shēmām, to ieviešanas, darbības, uzraudzības un kontroles kārtība”, Ministru kabineta 26.05.2009. noteikumos Nr.485 „Bioloģiskās lauksaimniecības uzraudzības un kontroles kārtība” un Ministru kabineta 15.09.2009. noteikumos Nr. 1056 „Lauksaimniecības produktu integrētās audzēšanas, uzglabāšanas un marķēšanas prasības un kontroles kārtība”, un ir iesniedzis atbilstošas formas apliecinājumu (Pielikums Nr.3.3). </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rPr>
            </w:pPr>
            <w:r w:rsidRPr="00F641CC">
              <w:rPr>
                <w:rFonts w:ascii="Times New Roman" w:eastAsia="Times New Roman" w:hAnsi="Times New Roman" w:cs="Times New Roman"/>
              </w:rPr>
              <w:t xml:space="preserve">Punkti tiek piešķirti par produktiem, kuri ir attiecināmi uz </w:t>
            </w:r>
            <w:r w:rsidRPr="00F641CC">
              <w:rPr>
                <w:rFonts w:ascii="Times New Roman" w:eastAsia="Times New Roman" w:hAnsi="Times New Roman" w:cs="Times New Roman"/>
                <w:color w:val="000000"/>
                <w:lang w:eastAsia="lv-LV"/>
              </w:rPr>
              <w:t>MK noteikumu Nr.172 „Noteikumi par uztura normām izglītības iestāžu izglītojamiem, sociālās aprūpes un sociālās rehabilitācijas institūciju klientiem un ārstniecības iestāžu pacientiem” 1.pielikuma 5. un 6. punktu</w:t>
            </w:r>
            <w:r w:rsidRPr="00F641CC">
              <w:rPr>
                <w:rFonts w:ascii="Times New Roman" w:hAnsi="Times New Roman" w:cs="Times New Roman"/>
              </w:rPr>
              <w:t xml:space="preserve"> </w:t>
            </w:r>
            <w:r w:rsidRPr="00F641CC">
              <w:rPr>
                <w:rFonts w:ascii="Times New Roman" w:eastAsia="Times New Roman" w:hAnsi="Times New Roman" w:cs="Times New Roman"/>
                <w:color w:val="000000"/>
                <w:lang w:eastAsia="lv-LV"/>
              </w:rPr>
              <w:t xml:space="preserve"> un 2.pielikuma 6. un 7. punktu un tiek izmantoti ēdienu gatavošanā vismaz 3 reizes kādā no sezonām un tādējādi atbilst katru dienu vai katru nedēļu izmantojamiem produktiem.</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rPr>
            </w:pPr>
            <w:r w:rsidRPr="00F641CC">
              <w:rPr>
                <w:rFonts w:ascii="Times New Roman" w:eastAsia="Times New Roman" w:hAnsi="Times New Roman" w:cs="Times New Roman"/>
              </w:rPr>
              <w:t xml:space="preserve">Pārējiem Pretendentiem punkti tiek piešķirti, ievērojot proporcionalitātes principu, punktu skaitu aprēķinot pēc šādas formulas: </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rPr>
            </w:pPr>
            <w:r w:rsidRPr="00F641CC">
              <w:rPr>
                <w:rFonts w:ascii="Times New Roman" w:eastAsia="Times New Roman" w:hAnsi="Times New Roman" w:cs="Times New Roman"/>
              </w:rPr>
              <w:t xml:space="preserve">E = </w:t>
            </w:r>
            <w:proofErr w:type="spellStart"/>
            <w:r w:rsidRPr="00F641CC">
              <w:rPr>
                <w:rFonts w:ascii="Times New Roman" w:eastAsia="Times New Roman" w:hAnsi="Times New Roman" w:cs="Times New Roman"/>
              </w:rPr>
              <w:t>E</w:t>
            </w:r>
            <w:r w:rsidRPr="00F641CC">
              <w:rPr>
                <w:rFonts w:ascii="Times New Roman" w:eastAsia="Times New Roman" w:hAnsi="Times New Roman" w:cs="Times New Roman"/>
                <w:vertAlign w:val="subscript"/>
              </w:rPr>
              <w:t>ver</w:t>
            </w:r>
            <w:proofErr w:type="spellEnd"/>
            <w:r w:rsidRPr="00F641CC">
              <w:rPr>
                <w:rFonts w:ascii="Times New Roman" w:eastAsia="Times New Roman" w:hAnsi="Times New Roman" w:cs="Times New Roman"/>
              </w:rPr>
              <w:t>/</w:t>
            </w:r>
            <w:proofErr w:type="spellStart"/>
            <w:r w:rsidRPr="00F641CC">
              <w:rPr>
                <w:rFonts w:ascii="Times New Roman" w:eastAsia="Times New Roman" w:hAnsi="Times New Roman" w:cs="Times New Roman"/>
              </w:rPr>
              <w:t>E</w:t>
            </w:r>
            <w:r w:rsidRPr="00F641CC">
              <w:rPr>
                <w:rFonts w:ascii="Times New Roman" w:eastAsia="Times New Roman" w:hAnsi="Times New Roman" w:cs="Times New Roman"/>
                <w:vertAlign w:val="subscript"/>
              </w:rPr>
              <w:t>max</w:t>
            </w:r>
            <w:proofErr w:type="spellEnd"/>
            <w:r w:rsidRPr="00F641CC">
              <w:rPr>
                <w:rFonts w:ascii="Times New Roman" w:eastAsia="Times New Roman" w:hAnsi="Times New Roman" w:cs="Times New Roman"/>
              </w:rPr>
              <w:t xml:space="preserve"> x  18, kur </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rPr>
            </w:pPr>
            <w:r w:rsidRPr="00F641CC">
              <w:rPr>
                <w:rFonts w:ascii="Times New Roman" w:eastAsia="Times New Roman" w:hAnsi="Times New Roman" w:cs="Times New Roman"/>
              </w:rPr>
              <w:t xml:space="preserve">E – Pretendenta iegūtais punktu skaits ar precizitāti līdz 2 (diviem) cipariem aiz komata; </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rPr>
            </w:pPr>
            <w:proofErr w:type="spellStart"/>
            <w:r w:rsidRPr="00F641CC">
              <w:rPr>
                <w:rFonts w:ascii="Times New Roman" w:eastAsia="Times New Roman" w:hAnsi="Times New Roman" w:cs="Times New Roman"/>
              </w:rPr>
              <w:t>E</w:t>
            </w:r>
            <w:r w:rsidRPr="00F641CC">
              <w:rPr>
                <w:rFonts w:ascii="Times New Roman" w:eastAsia="Times New Roman" w:hAnsi="Times New Roman" w:cs="Times New Roman"/>
                <w:vertAlign w:val="subscript"/>
              </w:rPr>
              <w:t>ver</w:t>
            </w:r>
            <w:proofErr w:type="spellEnd"/>
            <w:r w:rsidRPr="00F641CC">
              <w:rPr>
                <w:rFonts w:ascii="Times New Roman" w:eastAsia="Times New Roman" w:hAnsi="Times New Roman" w:cs="Times New Roman"/>
              </w:rPr>
              <w:t xml:space="preserve"> – vērtējamā Pretendenta piedāvājumā norādīto un prasībām atbilstošo BL, NPKS vai LPIA produktu skaits; </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rPr>
            </w:pPr>
            <w:proofErr w:type="spellStart"/>
            <w:r w:rsidRPr="00F641CC">
              <w:rPr>
                <w:rFonts w:ascii="Times New Roman" w:eastAsia="Times New Roman" w:hAnsi="Times New Roman" w:cs="Times New Roman"/>
              </w:rPr>
              <w:t>E</w:t>
            </w:r>
            <w:r w:rsidRPr="00F641CC">
              <w:rPr>
                <w:rFonts w:ascii="Times New Roman" w:eastAsia="Times New Roman" w:hAnsi="Times New Roman" w:cs="Times New Roman"/>
                <w:vertAlign w:val="subscript"/>
              </w:rPr>
              <w:t>max</w:t>
            </w:r>
            <w:proofErr w:type="spellEnd"/>
            <w:r w:rsidRPr="00F641CC">
              <w:rPr>
                <w:rFonts w:ascii="Times New Roman" w:eastAsia="Times New Roman" w:hAnsi="Times New Roman" w:cs="Times New Roman"/>
              </w:rPr>
              <w:t xml:space="preserve"> – lielākais prasībām atbilstošo BL, NPKS vai LPIA produktu skaits, kas norādīts kāda Pretendenta piedāvājumā</w:t>
            </w:r>
            <w:r w:rsidRPr="00F641CC">
              <w:rPr>
                <w:rFonts w:ascii="Times New Roman" w:eastAsia="Times New Roman" w:hAnsi="Times New Roman" w:cs="Times New Roman"/>
                <w:color w:val="000000"/>
                <w:lang w:eastAsia="lv-LV"/>
              </w:rPr>
              <w:t xml:space="preserve">. </w:t>
            </w:r>
          </w:p>
        </w:tc>
        <w:tc>
          <w:tcPr>
            <w:tcW w:w="1559" w:type="dxa"/>
          </w:tcPr>
          <w:p w:rsidR="00F641CC" w:rsidRPr="00F641CC" w:rsidRDefault="00F641CC" w:rsidP="00F641CC">
            <w:pPr>
              <w:autoSpaceDE w:val="0"/>
              <w:autoSpaceDN w:val="0"/>
              <w:adjustRightInd w:val="0"/>
              <w:spacing w:after="0" w:line="240" w:lineRule="auto"/>
              <w:jc w:val="center"/>
              <w:rPr>
                <w:rFonts w:ascii="Times New Roman" w:eastAsia="Times New Roman" w:hAnsi="Times New Roman" w:cs="Times New Roman"/>
                <w:b/>
                <w:lang w:eastAsia="lv-LV"/>
              </w:rPr>
            </w:pPr>
            <w:r w:rsidRPr="00F641CC">
              <w:rPr>
                <w:rFonts w:ascii="Times New Roman" w:eastAsia="Times New Roman" w:hAnsi="Times New Roman" w:cs="Times New Roman"/>
                <w:b/>
                <w:lang w:eastAsia="lv-LV"/>
              </w:rPr>
              <w:t xml:space="preserve">18 </w:t>
            </w:r>
          </w:p>
          <w:p w:rsidR="00F641CC" w:rsidRPr="00F641CC" w:rsidRDefault="00F641CC" w:rsidP="00F641CC">
            <w:pPr>
              <w:autoSpaceDE w:val="0"/>
              <w:autoSpaceDN w:val="0"/>
              <w:adjustRightInd w:val="0"/>
              <w:spacing w:after="0" w:line="240" w:lineRule="auto"/>
              <w:jc w:val="center"/>
              <w:rPr>
                <w:rFonts w:ascii="Times New Roman" w:eastAsia="Times New Roman" w:hAnsi="Times New Roman" w:cs="Times New Roman"/>
                <w:lang w:eastAsia="lv-LV"/>
              </w:rPr>
            </w:pPr>
          </w:p>
        </w:tc>
      </w:tr>
      <w:tr w:rsidR="00F641CC" w:rsidRPr="00F641CC" w:rsidTr="00AE3764">
        <w:tc>
          <w:tcPr>
            <w:tcW w:w="1242" w:type="dxa"/>
          </w:tcPr>
          <w:p w:rsidR="00F641CC" w:rsidRPr="00F641CC" w:rsidRDefault="00F641CC" w:rsidP="00F641CC">
            <w:pPr>
              <w:autoSpaceDE w:val="0"/>
              <w:autoSpaceDN w:val="0"/>
              <w:adjustRightInd w:val="0"/>
              <w:spacing w:after="0" w:line="240" w:lineRule="auto"/>
              <w:rPr>
                <w:rFonts w:ascii="Times New Roman" w:eastAsia="Times New Roman" w:hAnsi="Times New Roman" w:cs="Times New Roman"/>
                <w:b/>
                <w:lang w:eastAsia="lv-LV"/>
              </w:rPr>
            </w:pPr>
            <w:r w:rsidRPr="00F641CC">
              <w:rPr>
                <w:rFonts w:ascii="Times New Roman" w:eastAsia="Times New Roman" w:hAnsi="Times New Roman" w:cs="Times New Roman"/>
                <w:b/>
                <w:lang w:eastAsia="lv-LV"/>
              </w:rPr>
              <w:t>5.4.4.</w:t>
            </w:r>
          </w:p>
          <w:p w:rsidR="00F641CC" w:rsidRPr="00F641CC" w:rsidRDefault="00F641CC" w:rsidP="00F641CC">
            <w:pPr>
              <w:autoSpaceDE w:val="0"/>
              <w:autoSpaceDN w:val="0"/>
              <w:adjustRightInd w:val="0"/>
              <w:spacing w:after="0" w:line="240" w:lineRule="auto"/>
              <w:rPr>
                <w:rFonts w:ascii="Times New Roman" w:eastAsia="Times New Roman" w:hAnsi="Times New Roman" w:cs="Times New Roman"/>
                <w:b/>
                <w:lang w:eastAsia="lv-LV"/>
              </w:rPr>
            </w:pPr>
            <w:r w:rsidRPr="00F641CC">
              <w:rPr>
                <w:rFonts w:ascii="Times New Roman" w:eastAsia="Times New Roman" w:hAnsi="Times New Roman" w:cs="Times New Roman"/>
                <w:lang w:eastAsia="lv-LV"/>
              </w:rPr>
              <w:t xml:space="preserve"> </w:t>
            </w:r>
          </w:p>
        </w:tc>
        <w:tc>
          <w:tcPr>
            <w:tcW w:w="6408" w:type="dxa"/>
          </w:tcPr>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bCs/>
                <w:color w:val="000000"/>
                <w:lang w:eastAsia="lv-LV"/>
              </w:rPr>
            </w:pPr>
            <w:r w:rsidRPr="00F641CC">
              <w:rPr>
                <w:rFonts w:ascii="Times New Roman" w:eastAsia="Times New Roman" w:hAnsi="Times New Roman" w:cs="Times New Roman"/>
                <w:b/>
                <w:u w:val="single"/>
                <w:lang w:eastAsia="lv-LV"/>
              </w:rPr>
              <w:t xml:space="preserve"> </w:t>
            </w:r>
            <w:r w:rsidRPr="00F641CC">
              <w:rPr>
                <w:rFonts w:ascii="Times New Roman" w:eastAsia="Times New Roman" w:hAnsi="Times New Roman" w:cs="Times New Roman"/>
                <w:b/>
                <w:bCs/>
                <w:u w:val="single"/>
              </w:rPr>
              <w:t>Videi draudzīgs pārtikas produktu piegādes veids</w:t>
            </w:r>
            <w:r w:rsidRPr="00F641CC">
              <w:rPr>
                <w:rFonts w:ascii="Times New Roman" w:eastAsia="Times New Roman" w:hAnsi="Times New Roman" w:cs="Times New Roman"/>
                <w:b/>
                <w:bCs/>
                <w:vertAlign w:val="superscript"/>
              </w:rPr>
              <w:footnoteReference w:customMarkFollows="1" w:id="3"/>
              <w:t>*</w:t>
            </w:r>
            <w:r w:rsidRPr="00F641CC">
              <w:rPr>
                <w:rFonts w:ascii="Times New Roman" w:eastAsia="Times New Roman" w:hAnsi="Times New Roman" w:cs="Times New Roman"/>
                <w:b/>
                <w:bCs/>
              </w:rPr>
              <w:t xml:space="preserve"> </w:t>
            </w:r>
            <w:r w:rsidRPr="00F641CC">
              <w:rPr>
                <w:rFonts w:ascii="Times New Roman" w:eastAsia="Times New Roman" w:hAnsi="Times New Roman" w:cs="Times New Roman"/>
                <w:bCs/>
              </w:rPr>
              <w:t xml:space="preserve">– pārtikas produktu piegāde veikta videi draudzīgā veidā, kuras laikā tiek nodrošināts samazināts vides piesārņojums ar izplūdes gāzēm no autotransporta. </w:t>
            </w:r>
            <w:r w:rsidRPr="00F641CC">
              <w:rPr>
                <w:rFonts w:ascii="Times New Roman" w:eastAsia="Times New Roman" w:hAnsi="Times New Roman" w:cs="Times New Roman"/>
                <w:bCs/>
                <w:color w:val="000000"/>
                <w:lang w:eastAsia="lv-LV"/>
              </w:rPr>
              <w:t xml:space="preserve">Komisija vērtē Pretendenta pārtikas produktu piegādes atbilstību videi draudzīgam piegādes veidam katrā no pārtikas grupām saskaņā ar Pretendenta sniegto informāciju </w:t>
            </w:r>
            <w:r w:rsidRPr="00F641CC">
              <w:rPr>
                <w:rFonts w:ascii="Times New Roman" w:eastAsia="Times New Roman" w:hAnsi="Times New Roman" w:cs="Times New Roman"/>
              </w:rPr>
              <w:t>(Pielikums Nr.3.4), aprēķinot vidējo piegādes attālumu katrā produktu grupā</w:t>
            </w:r>
            <w:r w:rsidRPr="00F641CC">
              <w:rPr>
                <w:rFonts w:ascii="Times New Roman" w:eastAsia="Times New Roman" w:hAnsi="Times New Roman" w:cs="Times New Roman"/>
                <w:bCs/>
                <w:color w:val="000000"/>
                <w:lang w:eastAsia="lv-LV"/>
              </w:rPr>
              <w:t>:</w:t>
            </w:r>
          </w:p>
          <w:p w:rsidR="00F641CC" w:rsidRPr="00F641CC" w:rsidRDefault="00F641CC" w:rsidP="00F641CC">
            <w:pPr>
              <w:spacing w:after="0" w:line="240" w:lineRule="auto"/>
              <w:jc w:val="both"/>
              <w:rPr>
                <w:rFonts w:ascii="Times New Roman" w:eastAsia="Times New Roman" w:hAnsi="Times New Roman" w:cs="Times New Roman"/>
                <w:bCs/>
                <w:color w:val="000000"/>
                <w:lang w:eastAsia="lv-LV"/>
              </w:rPr>
            </w:pPr>
            <w:r w:rsidRPr="00F641CC">
              <w:rPr>
                <w:rFonts w:ascii="Times New Roman" w:eastAsia="Times New Roman" w:hAnsi="Times New Roman" w:cs="Times New Roman"/>
                <w:bCs/>
                <w:color w:val="000000"/>
                <w:lang w:eastAsia="lv-LV"/>
              </w:rPr>
              <w:t>1) piena produkti un to izstrādājumi;</w:t>
            </w:r>
          </w:p>
          <w:p w:rsidR="00F641CC" w:rsidRPr="00F641CC" w:rsidRDefault="00F641CC" w:rsidP="00F641CC">
            <w:pPr>
              <w:spacing w:after="0" w:line="240" w:lineRule="auto"/>
              <w:jc w:val="both"/>
              <w:rPr>
                <w:rFonts w:ascii="Times New Roman" w:eastAsia="Times New Roman" w:hAnsi="Times New Roman" w:cs="Times New Roman"/>
                <w:bCs/>
                <w:color w:val="000000"/>
                <w:lang w:eastAsia="lv-LV"/>
              </w:rPr>
            </w:pPr>
            <w:r w:rsidRPr="00F641CC">
              <w:rPr>
                <w:rFonts w:ascii="Times New Roman" w:eastAsia="Times New Roman" w:hAnsi="Times New Roman" w:cs="Times New Roman"/>
                <w:bCs/>
                <w:color w:val="000000"/>
                <w:lang w:eastAsia="lv-LV"/>
              </w:rPr>
              <w:t>2) gaļas, zivju produkti un to izstrādājumi;</w:t>
            </w:r>
          </w:p>
          <w:p w:rsidR="00F641CC" w:rsidRPr="00F641CC" w:rsidRDefault="00F641CC" w:rsidP="00F641CC">
            <w:pPr>
              <w:spacing w:after="0" w:line="240" w:lineRule="auto"/>
              <w:jc w:val="both"/>
              <w:rPr>
                <w:rFonts w:ascii="Times New Roman" w:eastAsia="Times New Roman" w:hAnsi="Times New Roman" w:cs="Times New Roman"/>
                <w:bCs/>
                <w:color w:val="000000"/>
                <w:lang w:eastAsia="lv-LV"/>
              </w:rPr>
            </w:pPr>
            <w:r w:rsidRPr="00F641CC">
              <w:rPr>
                <w:rFonts w:ascii="Times New Roman" w:eastAsia="Times New Roman" w:hAnsi="Times New Roman" w:cs="Times New Roman"/>
                <w:bCs/>
                <w:color w:val="000000"/>
                <w:lang w:eastAsia="lv-LV"/>
              </w:rPr>
              <w:t>3) dārzeņi, augļi un to izstrādājumi;</w:t>
            </w:r>
          </w:p>
          <w:p w:rsidR="00F641CC" w:rsidRPr="00F641CC" w:rsidRDefault="00F641CC" w:rsidP="00F641CC">
            <w:pPr>
              <w:spacing w:after="0" w:line="240" w:lineRule="auto"/>
              <w:jc w:val="both"/>
              <w:rPr>
                <w:rFonts w:ascii="Times New Roman" w:eastAsia="Times New Roman" w:hAnsi="Times New Roman" w:cs="Times New Roman"/>
                <w:bCs/>
                <w:color w:val="000000"/>
                <w:lang w:eastAsia="lv-LV"/>
              </w:rPr>
            </w:pPr>
            <w:r w:rsidRPr="00F641CC">
              <w:rPr>
                <w:rFonts w:ascii="Times New Roman" w:eastAsia="Times New Roman" w:hAnsi="Times New Roman" w:cs="Times New Roman"/>
                <w:bCs/>
                <w:color w:val="000000"/>
                <w:lang w:eastAsia="lv-LV"/>
              </w:rPr>
              <w:t xml:space="preserve">4) maize, miltu un </w:t>
            </w:r>
            <w:proofErr w:type="spellStart"/>
            <w:r w:rsidRPr="00F641CC">
              <w:rPr>
                <w:rFonts w:ascii="Times New Roman" w:eastAsia="Times New Roman" w:hAnsi="Times New Roman" w:cs="Times New Roman"/>
                <w:bCs/>
                <w:color w:val="000000"/>
                <w:lang w:eastAsia="lv-LV"/>
              </w:rPr>
              <w:t>pilngraudu</w:t>
            </w:r>
            <w:proofErr w:type="spellEnd"/>
            <w:r w:rsidRPr="00F641CC">
              <w:rPr>
                <w:rFonts w:ascii="Times New Roman" w:eastAsia="Times New Roman" w:hAnsi="Times New Roman" w:cs="Times New Roman"/>
                <w:bCs/>
                <w:color w:val="000000"/>
                <w:lang w:eastAsia="lv-LV"/>
              </w:rPr>
              <w:t xml:space="preserve"> produkti.</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rPr>
            </w:pPr>
            <w:r w:rsidRPr="00F641CC">
              <w:rPr>
                <w:rFonts w:ascii="Times New Roman" w:eastAsia="Times New Roman" w:hAnsi="Times New Roman" w:cs="Times New Roman"/>
                <w:color w:val="000000"/>
                <w:lang w:eastAsia="lv-LV"/>
              </w:rPr>
              <w:t xml:space="preserve">Pretendentam ir jānorāda produktu piegādātāji </w:t>
            </w:r>
            <w:r w:rsidRPr="00F641CC">
              <w:rPr>
                <w:rFonts w:ascii="Times New Roman" w:eastAsia="Calibri" w:hAnsi="Times New Roman" w:cs="Times New Roman"/>
              </w:rPr>
              <w:t xml:space="preserve">tiem šo grupu produktiem, kuri ir attiecināmi uz </w:t>
            </w:r>
            <w:r w:rsidRPr="00F641CC">
              <w:rPr>
                <w:rFonts w:ascii="Times New Roman" w:eastAsia="Times New Roman" w:hAnsi="Times New Roman" w:cs="Times New Roman"/>
              </w:rPr>
              <w:t xml:space="preserve">MK noteikumu Nr.172 „Noteikumi par uztura normām izglītības iestāžu izglītojamiem, sociālās aprūpes un sociālās rehabilitācijas institūciju klientiem un ārstniecības iestāžu pacientiem” 1. pielikuma 5. un 6. punktu </w:t>
            </w:r>
            <w:r w:rsidRPr="00F641CC">
              <w:rPr>
                <w:rFonts w:ascii="Times New Roman" w:eastAsia="Times New Roman" w:hAnsi="Times New Roman" w:cs="Times New Roman"/>
                <w:color w:val="000000"/>
                <w:lang w:eastAsia="lv-LV"/>
              </w:rPr>
              <w:t>un 2.pielikuma 6. un 7. punktu un tiek izmantoti ēdienu gatavošanā vismaz 3 reizes kādā no sezonām un tādējādi atbilst katru dienu vai katru nedēļu izmantojamiem produktiem.</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color w:val="000000"/>
                <w:lang w:eastAsia="lv-LV"/>
              </w:rPr>
            </w:pPr>
            <w:r w:rsidRPr="00F641CC">
              <w:rPr>
                <w:rFonts w:ascii="Times New Roman" w:eastAsia="Times New Roman" w:hAnsi="Times New Roman" w:cs="Times New Roman"/>
                <w:color w:val="000000"/>
                <w:lang w:eastAsia="lv-LV"/>
              </w:rPr>
              <w:t>Piegādes attālums jānorāda no produkta audzēšanas/ ražošanas vietas vai vairumtirdzniecības bāzes.</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color w:val="000000"/>
                <w:lang w:eastAsia="lv-LV"/>
              </w:rPr>
            </w:pPr>
            <w:r w:rsidRPr="00F641CC">
              <w:rPr>
                <w:rFonts w:ascii="Times New Roman" w:eastAsia="Times New Roman" w:hAnsi="Times New Roman" w:cs="Times New Roman"/>
                <w:color w:val="000000"/>
                <w:lang w:eastAsia="lv-LV"/>
              </w:rPr>
              <w:t>Maksimālais punktu skaits ir 10 punkti.</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color w:val="000000"/>
                <w:lang w:eastAsia="lv-LV"/>
              </w:rPr>
            </w:pPr>
            <w:r w:rsidRPr="00F641CC">
              <w:rPr>
                <w:rFonts w:ascii="Times New Roman" w:eastAsia="Times New Roman" w:hAnsi="Times New Roman" w:cs="Times New Roman"/>
                <w:color w:val="000000"/>
                <w:u w:val="single"/>
                <w:lang w:eastAsia="lv-LV"/>
              </w:rPr>
              <w:t>10 (desmit) punkti</w:t>
            </w:r>
            <w:r w:rsidRPr="00F641CC">
              <w:rPr>
                <w:rFonts w:ascii="Times New Roman" w:eastAsia="Times New Roman" w:hAnsi="Times New Roman" w:cs="Times New Roman"/>
                <w:color w:val="000000"/>
                <w:lang w:eastAsia="lv-LV"/>
              </w:rPr>
              <w:t xml:space="preserve">, ja vidējais attiecināmo produktu piegādes attālums atrodas līdz 30 km rādiusā no Pasūtītāja adreses; </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color w:val="000000"/>
                <w:lang w:eastAsia="lv-LV"/>
              </w:rPr>
            </w:pPr>
            <w:r w:rsidRPr="00F641CC">
              <w:rPr>
                <w:rFonts w:ascii="Times New Roman" w:eastAsia="Times New Roman" w:hAnsi="Times New Roman" w:cs="Times New Roman"/>
                <w:color w:val="000000"/>
                <w:u w:val="single"/>
                <w:lang w:eastAsia="lv-LV"/>
              </w:rPr>
              <w:t>7 (septiņi) punkti</w:t>
            </w:r>
            <w:r w:rsidRPr="00F641CC">
              <w:rPr>
                <w:rFonts w:ascii="Times New Roman" w:eastAsia="Times New Roman" w:hAnsi="Times New Roman" w:cs="Times New Roman"/>
                <w:color w:val="000000"/>
                <w:lang w:eastAsia="lv-LV"/>
              </w:rPr>
              <w:t>, ja vidējais attiecīgās grupas produktu piegādes attālums atrodas līdz 31–50 km rādiusā no Pasūtītāja adreses;</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color w:val="000000"/>
                <w:lang w:eastAsia="lv-LV"/>
              </w:rPr>
            </w:pPr>
            <w:r w:rsidRPr="00F641CC">
              <w:rPr>
                <w:rFonts w:ascii="Times New Roman" w:eastAsia="Times New Roman" w:hAnsi="Times New Roman" w:cs="Times New Roman"/>
                <w:color w:val="000000"/>
                <w:u w:val="single"/>
                <w:lang w:eastAsia="lv-LV"/>
              </w:rPr>
              <w:t>4 (četri) punkti</w:t>
            </w:r>
            <w:r w:rsidRPr="00F641CC">
              <w:rPr>
                <w:rFonts w:ascii="Times New Roman" w:eastAsia="Times New Roman" w:hAnsi="Times New Roman" w:cs="Times New Roman"/>
                <w:color w:val="000000"/>
                <w:lang w:eastAsia="lv-LV"/>
              </w:rPr>
              <w:t>, ja vidējais attiecīgās grupas produktu piegādes attālums atrodas līdz 51–70 km rādiusā no pasūtītāja adreses;</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color w:val="000000"/>
                <w:lang w:eastAsia="lv-LV"/>
              </w:rPr>
            </w:pPr>
            <w:r w:rsidRPr="00F641CC">
              <w:rPr>
                <w:rFonts w:ascii="Times New Roman" w:eastAsia="Times New Roman" w:hAnsi="Times New Roman" w:cs="Times New Roman"/>
                <w:color w:val="000000"/>
                <w:u w:val="single"/>
                <w:lang w:eastAsia="lv-LV"/>
              </w:rPr>
              <w:t>2 (divi) punkti</w:t>
            </w:r>
            <w:r w:rsidRPr="00F641CC">
              <w:rPr>
                <w:rFonts w:ascii="Times New Roman" w:eastAsia="Times New Roman" w:hAnsi="Times New Roman" w:cs="Times New Roman"/>
                <w:color w:val="000000"/>
                <w:lang w:eastAsia="lv-LV"/>
              </w:rPr>
              <w:t>, ja vidējais attiecīgās grupas produktu piegādes attālums atrodas līdz 71–100 km rādiusā no Pasūtītāja adreses;</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color w:val="000000"/>
                <w:lang w:eastAsia="lv-LV"/>
              </w:rPr>
            </w:pPr>
            <w:r w:rsidRPr="00F641CC">
              <w:rPr>
                <w:rFonts w:ascii="Times New Roman" w:eastAsia="Times New Roman" w:hAnsi="Times New Roman" w:cs="Times New Roman"/>
                <w:color w:val="000000"/>
                <w:u w:val="single"/>
                <w:lang w:eastAsia="lv-LV"/>
              </w:rPr>
              <w:t>0 (nulle) punktu</w:t>
            </w:r>
            <w:r w:rsidRPr="00F641CC">
              <w:rPr>
                <w:rFonts w:ascii="Times New Roman" w:eastAsia="Times New Roman" w:hAnsi="Times New Roman" w:cs="Times New Roman"/>
                <w:color w:val="000000"/>
                <w:lang w:eastAsia="lv-LV"/>
              </w:rPr>
              <w:t>, ja vidējais attiecīgās grupas produktu piegādes attālums atrodas vairāk nekā 100 km rādiusā no Pasūtītāja adreses un/vai</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color w:val="000000"/>
                <w:lang w:eastAsia="lv-LV"/>
              </w:rPr>
            </w:pPr>
            <w:r w:rsidRPr="00F641CC">
              <w:rPr>
                <w:rFonts w:ascii="Times New Roman" w:eastAsia="Times New Roman" w:hAnsi="Times New Roman" w:cs="Times New Roman"/>
                <w:u w:val="single"/>
                <w:lang w:eastAsia="lv-LV"/>
              </w:rPr>
              <w:t>0 (nulle) punktu</w:t>
            </w:r>
            <w:r w:rsidRPr="00F641CC">
              <w:rPr>
                <w:rFonts w:ascii="Times New Roman" w:eastAsia="Times New Roman" w:hAnsi="Times New Roman" w:cs="Times New Roman"/>
                <w:lang w:eastAsia="lv-LV"/>
              </w:rPr>
              <w:t>, ja Pretendents attiecīgās produktu grupas piegādātājus ir norādījis nepilnīgi (nav uzrādīti visi piegādātāji, kas nodrošina ēdienkartēs/ tehnoloģiskajās kartēs iekļauto produktu piegādi).</w:t>
            </w:r>
          </w:p>
        </w:tc>
        <w:tc>
          <w:tcPr>
            <w:tcW w:w="1559" w:type="dxa"/>
          </w:tcPr>
          <w:p w:rsidR="00F641CC" w:rsidRPr="00F641CC" w:rsidRDefault="00F641CC" w:rsidP="00F641CC">
            <w:pPr>
              <w:autoSpaceDE w:val="0"/>
              <w:autoSpaceDN w:val="0"/>
              <w:adjustRightInd w:val="0"/>
              <w:spacing w:after="0" w:line="240" w:lineRule="auto"/>
              <w:jc w:val="center"/>
              <w:rPr>
                <w:rFonts w:ascii="Times New Roman" w:eastAsia="Times New Roman" w:hAnsi="Times New Roman" w:cs="Times New Roman"/>
                <w:b/>
                <w:lang w:eastAsia="lv-LV"/>
              </w:rPr>
            </w:pPr>
            <w:r w:rsidRPr="00F641CC">
              <w:rPr>
                <w:rFonts w:ascii="Times New Roman" w:eastAsia="Times New Roman" w:hAnsi="Times New Roman" w:cs="Times New Roman"/>
                <w:b/>
                <w:lang w:eastAsia="lv-LV"/>
              </w:rPr>
              <w:t>10</w:t>
            </w:r>
          </w:p>
        </w:tc>
      </w:tr>
      <w:tr w:rsidR="00F641CC" w:rsidRPr="00F641CC" w:rsidTr="00AE3764">
        <w:tc>
          <w:tcPr>
            <w:tcW w:w="1242" w:type="dxa"/>
          </w:tcPr>
          <w:p w:rsidR="00F641CC" w:rsidRPr="00F641CC" w:rsidRDefault="00F641CC" w:rsidP="00F641CC">
            <w:pPr>
              <w:autoSpaceDE w:val="0"/>
              <w:autoSpaceDN w:val="0"/>
              <w:adjustRightInd w:val="0"/>
              <w:spacing w:after="0" w:line="240" w:lineRule="auto"/>
              <w:rPr>
                <w:rFonts w:ascii="Times New Roman" w:eastAsia="Times New Roman" w:hAnsi="Times New Roman" w:cs="Times New Roman"/>
                <w:b/>
                <w:lang w:eastAsia="lv-LV"/>
              </w:rPr>
            </w:pPr>
            <w:r w:rsidRPr="00F641CC">
              <w:rPr>
                <w:rFonts w:ascii="Times New Roman" w:eastAsia="Times New Roman" w:hAnsi="Times New Roman" w:cs="Times New Roman"/>
                <w:b/>
                <w:lang w:eastAsia="lv-LV"/>
              </w:rPr>
              <w:t>5.4.5.</w:t>
            </w:r>
          </w:p>
          <w:p w:rsidR="00F641CC" w:rsidRPr="00F641CC" w:rsidRDefault="00F641CC" w:rsidP="00F641CC">
            <w:pPr>
              <w:autoSpaceDE w:val="0"/>
              <w:autoSpaceDN w:val="0"/>
              <w:adjustRightInd w:val="0"/>
              <w:spacing w:after="0" w:line="240" w:lineRule="auto"/>
              <w:rPr>
                <w:rFonts w:ascii="Times New Roman" w:eastAsia="Times New Roman" w:hAnsi="Times New Roman" w:cs="Times New Roman"/>
                <w:b/>
                <w:lang w:eastAsia="lv-LV"/>
              </w:rPr>
            </w:pPr>
            <w:r w:rsidRPr="00F641CC">
              <w:rPr>
                <w:rFonts w:ascii="Times New Roman" w:eastAsia="Times New Roman" w:hAnsi="Times New Roman" w:cs="Times New Roman"/>
                <w:lang w:eastAsia="lv-LV"/>
              </w:rPr>
              <w:t xml:space="preserve"> </w:t>
            </w:r>
          </w:p>
        </w:tc>
        <w:tc>
          <w:tcPr>
            <w:tcW w:w="6408" w:type="dxa"/>
          </w:tcPr>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i/>
                <w:color w:val="FF0000"/>
                <w:lang w:eastAsia="lv-LV"/>
              </w:rPr>
            </w:pPr>
            <w:r w:rsidRPr="00F641CC">
              <w:rPr>
                <w:rFonts w:ascii="Times New Roman" w:eastAsia="Times New Roman" w:hAnsi="Times New Roman" w:cs="Times New Roman"/>
                <w:b/>
                <w:u w:val="single"/>
                <w:lang w:eastAsia="lv-LV"/>
              </w:rPr>
              <w:t xml:space="preserve"> </w:t>
            </w:r>
            <w:r w:rsidRPr="00F641CC">
              <w:rPr>
                <w:rFonts w:ascii="Times New Roman" w:eastAsia="Times New Roman" w:hAnsi="Times New Roman" w:cs="Times New Roman"/>
                <w:b/>
                <w:bCs/>
                <w:u w:val="single"/>
              </w:rPr>
              <w:t>Darba organizācijas apraksts</w:t>
            </w:r>
            <w:r w:rsidRPr="00F641CC">
              <w:rPr>
                <w:rFonts w:ascii="Times New Roman" w:eastAsia="Times New Roman" w:hAnsi="Times New Roman" w:cs="Times New Roman"/>
                <w:b/>
                <w:bCs/>
              </w:rPr>
              <w:t xml:space="preserve"> </w:t>
            </w:r>
            <w:r w:rsidRPr="00F641CC">
              <w:rPr>
                <w:rFonts w:ascii="Times New Roman" w:eastAsia="Times New Roman" w:hAnsi="Times New Roman" w:cs="Times New Roman"/>
                <w:bCs/>
              </w:rPr>
              <w:t xml:space="preserve">– tehniskajā piedāvājumā ir iekļauts apraksts, kādā veidā tiks organizēta pakalpojuma sniegšana katrā pakalpojuma sniegšanas vietā atbilstoši Tehniskās specifikācijas 1. un 2. punkta prasībām un Tehniskās specifikācijas  2.1., 2.2., 2.3., un 2.4. pielikumos dotajām norādēm. </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color w:val="000000"/>
                <w:lang w:eastAsia="lv-LV"/>
              </w:rPr>
            </w:pPr>
            <w:r w:rsidRPr="00F641CC">
              <w:rPr>
                <w:rFonts w:ascii="Times New Roman" w:eastAsia="Times New Roman" w:hAnsi="Times New Roman" w:cs="Times New Roman"/>
                <w:color w:val="000000"/>
                <w:lang w:eastAsia="lv-LV"/>
              </w:rPr>
              <w:t>Maksimālais punktu skaits ir 15 punkti.</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color w:val="000000"/>
                <w:lang w:eastAsia="lv-LV"/>
              </w:rPr>
            </w:pPr>
            <w:r w:rsidRPr="00F641CC">
              <w:rPr>
                <w:rFonts w:ascii="Times New Roman" w:eastAsia="Times New Roman" w:hAnsi="Times New Roman" w:cs="Times New Roman"/>
                <w:color w:val="000000"/>
                <w:u w:val="single"/>
                <w:lang w:eastAsia="lv-LV"/>
              </w:rPr>
              <w:t>15 (piecpadsmit) punkti</w:t>
            </w:r>
            <w:r w:rsidRPr="00F641CC">
              <w:rPr>
                <w:rFonts w:ascii="Times New Roman" w:eastAsia="Times New Roman" w:hAnsi="Times New Roman" w:cs="Times New Roman"/>
                <w:color w:val="000000"/>
                <w:lang w:eastAsia="lv-LV"/>
              </w:rPr>
              <w:t>, ja aprakstītā darba organizācija ir konkrēta un strukturēta, dodot pilnīgu priekšstatu par pakalpojuma organizēšanas formu;</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color w:val="000000"/>
                <w:lang w:eastAsia="lv-LV"/>
              </w:rPr>
            </w:pPr>
            <w:r w:rsidRPr="00F641CC">
              <w:rPr>
                <w:rFonts w:ascii="Times New Roman" w:eastAsia="Times New Roman" w:hAnsi="Times New Roman" w:cs="Times New Roman"/>
                <w:color w:val="000000"/>
                <w:lang w:eastAsia="lv-LV"/>
              </w:rPr>
              <w:t>un pilnībā atbilst visām Tehniskās specifikācijas prasībām;</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color w:val="000000"/>
                <w:lang w:eastAsia="lv-LV"/>
              </w:rPr>
            </w:pPr>
            <w:r w:rsidRPr="00F641CC">
              <w:rPr>
                <w:rFonts w:ascii="Times New Roman" w:eastAsia="Times New Roman" w:hAnsi="Times New Roman" w:cs="Times New Roman"/>
                <w:color w:val="000000"/>
                <w:lang w:eastAsia="lv-LV"/>
              </w:rPr>
              <w:t xml:space="preserve">un pilnībā atbilst citām Pretendenta iesniegtā piedāvājuma sadaļām; </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color w:val="000000"/>
                <w:lang w:eastAsia="lv-LV"/>
              </w:rPr>
            </w:pPr>
            <w:r w:rsidRPr="00F641CC">
              <w:rPr>
                <w:rFonts w:ascii="Times New Roman" w:eastAsia="Times New Roman" w:hAnsi="Times New Roman" w:cs="Times New Roman"/>
                <w:color w:val="000000"/>
                <w:lang w:eastAsia="lv-LV"/>
              </w:rPr>
              <w:t>un nodrošina pilnvērtīgu, kvalitatīvu un efektīvu pakalpojuma sniegšanu;</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color w:val="000000"/>
                <w:lang w:eastAsia="lv-LV"/>
              </w:rPr>
            </w:pPr>
            <w:r w:rsidRPr="00F641CC">
              <w:rPr>
                <w:rFonts w:ascii="Times New Roman" w:eastAsia="Times New Roman" w:hAnsi="Times New Roman" w:cs="Times New Roman"/>
                <w:color w:val="000000"/>
                <w:lang w:eastAsia="lv-LV"/>
              </w:rPr>
              <w:t>un nodrošina norādītā izglītojamo skaita apkalpošanu ierobežotā laikā un atbilstoši norādītajiem veidiem.</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color w:val="000000"/>
                <w:lang w:eastAsia="lv-LV"/>
              </w:rPr>
            </w:pPr>
            <w:r w:rsidRPr="00F641CC">
              <w:rPr>
                <w:rFonts w:ascii="Times New Roman" w:eastAsia="Times New Roman" w:hAnsi="Times New Roman" w:cs="Times New Roman"/>
                <w:color w:val="000000"/>
                <w:u w:val="single"/>
                <w:lang w:eastAsia="lv-LV"/>
              </w:rPr>
              <w:t>7 (septiņi) punkti</w:t>
            </w:r>
            <w:r w:rsidRPr="00F641CC">
              <w:rPr>
                <w:rFonts w:ascii="Times New Roman" w:eastAsia="Times New Roman" w:hAnsi="Times New Roman" w:cs="Times New Roman"/>
                <w:color w:val="000000"/>
                <w:lang w:eastAsia="lv-LV"/>
              </w:rPr>
              <w:t>, ja aprakstītā darba organizācija nav pietiekama, lai dotu priekšstatu par pakalpojuma organizēšanas formu, un tajā ir vairākas būtiskas neskaidrības;</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color w:val="000000"/>
                <w:lang w:eastAsia="lv-LV"/>
              </w:rPr>
            </w:pPr>
            <w:r w:rsidRPr="00F641CC">
              <w:rPr>
                <w:rFonts w:ascii="Times New Roman" w:eastAsia="Times New Roman" w:hAnsi="Times New Roman" w:cs="Times New Roman"/>
                <w:color w:val="000000"/>
                <w:lang w:eastAsia="lv-LV"/>
              </w:rPr>
              <w:t xml:space="preserve">un/ vai aprakstītajā darba organizācijā ir vairākas būtiskas neatbilstības Tehniskās specifikācijas prasībām; </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color w:val="000000"/>
                <w:lang w:eastAsia="lv-LV"/>
              </w:rPr>
            </w:pPr>
            <w:r w:rsidRPr="00F641CC">
              <w:rPr>
                <w:rFonts w:ascii="Times New Roman" w:eastAsia="Times New Roman" w:hAnsi="Times New Roman" w:cs="Times New Roman"/>
                <w:color w:val="000000"/>
                <w:lang w:eastAsia="lv-LV"/>
              </w:rPr>
              <w:t xml:space="preserve">un/ vai aprakstītajā darba organizācijā ir vairākas būtiskas neatbilstības citām Pretendenta iesniegtā piedāvājuma sadaļām; </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color w:val="000000"/>
                <w:lang w:eastAsia="lv-LV"/>
              </w:rPr>
            </w:pPr>
            <w:r w:rsidRPr="00F641CC">
              <w:rPr>
                <w:rFonts w:ascii="Times New Roman" w:eastAsia="Times New Roman" w:hAnsi="Times New Roman" w:cs="Times New Roman"/>
                <w:color w:val="000000"/>
                <w:lang w:eastAsia="lv-LV"/>
              </w:rPr>
              <w:t>un/ vai  vairākās prasībās nenodrošina pilnvērtīgu, kvalitatīvu un efektīvu pakalpojuma sniegšanu;</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color w:val="000000"/>
                <w:lang w:eastAsia="lv-LV"/>
              </w:rPr>
            </w:pPr>
            <w:r w:rsidRPr="00F641CC">
              <w:rPr>
                <w:rFonts w:ascii="Times New Roman" w:eastAsia="Times New Roman" w:hAnsi="Times New Roman" w:cs="Times New Roman"/>
                <w:color w:val="000000"/>
                <w:lang w:eastAsia="lv-LV"/>
              </w:rPr>
              <w:t>un/ vai  pilnībā nenodrošina norādītā izglītojamo skaita apkalpošanu ierobežotā laikā un atbilstoši norādītajiem veidiem.</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color w:val="000000"/>
                <w:lang w:eastAsia="lv-LV"/>
              </w:rPr>
            </w:pPr>
            <w:r w:rsidRPr="00F641CC">
              <w:rPr>
                <w:rFonts w:ascii="Times New Roman" w:eastAsia="Times New Roman" w:hAnsi="Times New Roman" w:cs="Times New Roman"/>
                <w:color w:val="000000"/>
                <w:u w:val="single"/>
                <w:lang w:eastAsia="lv-LV"/>
              </w:rPr>
              <w:t>0 (nulle) punkti</w:t>
            </w:r>
            <w:r w:rsidRPr="00F641CC">
              <w:rPr>
                <w:rFonts w:ascii="Times New Roman" w:eastAsia="Times New Roman" w:hAnsi="Times New Roman" w:cs="Times New Roman"/>
                <w:color w:val="000000"/>
                <w:lang w:eastAsia="lv-LV"/>
              </w:rPr>
              <w:t>, ja darba organizācijas apraksts nav iesniegts;</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color w:val="000000"/>
                <w:lang w:eastAsia="lv-LV"/>
              </w:rPr>
            </w:pPr>
            <w:r w:rsidRPr="00F641CC">
              <w:rPr>
                <w:rFonts w:ascii="Times New Roman" w:eastAsia="Times New Roman" w:hAnsi="Times New Roman" w:cs="Times New Roman"/>
                <w:color w:val="000000"/>
                <w:lang w:eastAsia="lv-LV"/>
              </w:rPr>
              <w:t>un/ vai aprakstītā darba organizācija ir vispārīga, nekonkrēta un nedod pilnīgu priekšstatu par pakalpojuma organizēšanas formu;</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color w:val="000000"/>
                <w:lang w:eastAsia="lv-LV"/>
              </w:rPr>
            </w:pPr>
            <w:r w:rsidRPr="00F641CC">
              <w:rPr>
                <w:rFonts w:ascii="Times New Roman" w:eastAsia="Times New Roman" w:hAnsi="Times New Roman" w:cs="Times New Roman"/>
                <w:color w:val="000000"/>
                <w:lang w:eastAsia="lv-LV"/>
              </w:rPr>
              <w:t xml:space="preserve">un/ vai aprakstītā darba organizācija  neatbilst Tehniskās specifikācijas prasībām; </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color w:val="000000"/>
                <w:lang w:eastAsia="lv-LV"/>
              </w:rPr>
            </w:pPr>
            <w:r w:rsidRPr="00F641CC">
              <w:rPr>
                <w:rFonts w:ascii="Times New Roman" w:eastAsia="Times New Roman" w:hAnsi="Times New Roman" w:cs="Times New Roman"/>
                <w:color w:val="000000"/>
                <w:lang w:eastAsia="lv-LV"/>
              </w:rPr>
              <w:t xml:space="preserve">un/ vai aprakstītā darba organizācija neatbilst citām Pretendenta iesniegtā piedāvājuma sadaļām; </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color w:val="000000"/>
                <w:lang w:eastAsia="lv-LV"/>
              </w:rPr>
            </w:pPr>
            <w:r w:rsidRPr="00F641CC">
              <w:rPr>
                <w:rFonts w:ascii="Times New Roman" w:eastAsia="Times New Roman" w:hAnsi="Times New Roman" w:cs="Times New Roman"/>
                <w:color w:val="000000"/>
                <w:lang w:eastAsia="lv-LV"/>
              </w:rPr>
              <w:t>un/ vai  nenodrošina pilnvērtīgu, kvalitatīvu un efektīvu pakalpojuma sniegšanu;</w:t>
            </w:r>
          </w:p>
          <w:p w:rsidR="00F641CC" w:rsidRPr="00F641CC" w:rsidRDefault="00F641CC" w:rsidP="00F641CC">
            <w:pPr>
              <w:autoSpaceDE w:val="0"/>
              <w:autoSpaceDN w:val="0"/>
              <w:adjustRightInd w:val="0"/>
              <w:spacing w:after="0" w:line="240" w:lineRule="auto"/>
              <w:jc w:val="both"/>
              <w:rPr>
                <w:rFonts w:ascii="Times New Roman" w:eastAsia="Times New Roman" w:hAnsi="Times New Roman" w:cs="Times New Roman"/>
                <w:color w:val="000000"/>
                <w:lang w:eastAsia="lv-LV"/>
              </w:rPr>
            </w:pPr>
            <w:r w:rsidRPr="00F641CC">
              <w:rPr>
                <w:rFonts w:ascii="Times New Roman" w:eastAsia="Times New Roman" w:hAnsi="Times New Roman" w:cs="Times New Roman"/>
                <w:color w:val="000000"/>
                <w:lang w:eastAsia="lv-LV"/>
              </w:rPr>
              <w:t>un/ vai  nenodrošina norādītā izglītojamo skaita apkalpošanu ierobežotā laikā un atbilstoši norādītajiem veidiem.</w:t>
            </w:r>
          </w:p>
        </w:tc>
        <w:tc>
          <w:tcPr>
            <w:tcW w:w="1559" w:type="dxa"/>
          </w:tcPr>
          <w:p w:rsidR="00F641CC" w:rsidRPr="00F641CC" w:rsidRDefault="00F641CC" w:rsidP="00F641CC">
            <w:pPr>
              <w:autoSpaceDE w:val="0"/>
              <w:autoSpaceDN w:val="0"/>
              <w:adjustRightInd w:val="0"/>
              <w:spacing w:after="0" w:line="240" w:lineRule="auto"/>
              <w:jc w:val="center"/>
              <w:rPr>
                <w:rFonts w:ascii="Times New Roman" w:eastAsia="Times New Roman" w:hAnsi="Times New Roman" w:cs="Times New Roman"/>
                <w:b/>
                <w:lang w:eastAsia="lv-LV"/>
              </w:rPr>
            </w:pPr>
            <w:r w:rsidRPr="00F641CC">
              <w:rPr>
                <w:rFonts w:ascii="Times New Roman" w:eastAsia="Times New Roman" w:hAnsi="Times New Roman" w:cs="Times New Roman"/>
                <w:b/>
                <w:lang w:eastAsia="lv-LV"/>
              </w:rPr>
              <w:t>15</w:t>
            </w:r>
          </w:p>
        </w:tc>
      </w:tr>
      <w:tr w:rsidR="00F641CC" w:rsidRPr="00F641CC" w:rsidTr="00AE3764">
        <w:tc>
          <w:tcPr>
            <w:tcW w:w="7650" w:type="dxa"/>
            <w:gridSpan w:val="2"/>
          </w:tcPr>
          <w:p w:rsidR="00F641CC" w:rsidRPr="00F641CC" w:rsidRDefault="00F641CC" w:rsidP="00F641CC">
            <w:pPr>
              <w:autoSpaceDE w:val="0"/>
              <w:autoSpaceDN w:val="0"/>
              <w:adjustRightInd w:val="0"/>
              <w:spacing w:after="0" w:line="240" w:lineRule="auto"/>
              <w:rPr>
                <w:rFonts w:ascii="Times New Roman" w:eastAsia="Times New Roman" w:hAnsi="Times New Roman" w:cs="Times New Roman"/>
                <w:b/>
                <w:lang w:eastAsia="lv-LV"/>
              </w:rPr>
            </w:pPr>
            <w:r w:rsidRPr="00F641CC">
              <w:rPr>
                <w:rFonts w:ascii="Times New Roman" w:eastAsia="Times New Roman" w:hAnsi="Times New Roman" w:cs="Times New Roman"/>
                <w:b/>
                <w:lang w:eastAsia="lv-LV"/>
              </w:rPr>
              <w:t>Kopā:</w:t>
            </w:r>
          </w:p>
        </w:tc>
        <w:tc>
          <w:tcPr>
            <w:tcW w:w="1559" w:type="dxa"/>
          </w:tcPr>
          <w:p w:rsidR="00F641CC" w:rsidRPr="00F641CC" w:rsidRDefault="00F641CC" w:rsidP="00F641CC">
            <w:pPr>
              <w:autoSpaceDE w:val="0"/>
              <w:autoSpaceDN w:val="0"/>
              <w:adjustRightInd w:val="0"/>
              <w:spacing w:after="0" w:line="240" w:lineRule="auto"/>
              <w:jc w:val="center"/>
              <w:rPr>
                <w:rFonts w:ascii="Times New Roman" w:eastAsia="Times New Roman" w:hAnsi="Times New Roman" w:cs="Times New Roman"/>
                <w:b/>
                <w:lang w:eastAsia="lv-LV"/>
              </w:rPr>
            </w:pPr>
            <w:r w:rsidRPr="00F641CC">
              <w:rPr>
                <w:rFonts w:ascii="Times New Roman" w:eastAsia="Times New Roman" w:hAnsi="Times New Roman" w:cs="Times New Roman"/>
                <w:b/>
                <w:lang w:eastAsia="lv-LV"/>
              </w:rPr>
              <w:t>100</w:t>
            </w:r>
          </w:p>
        </w:tc>
      </w:tr>
    </w:tbl>
    <w:p w:rsidR="00F641CC" w:rsidRPr="00F641CC" w:rsidRDefault="00F641CC" w:rsidP="00AE3764">
      <w:pPr>
        <w:spacing w:after="0" w:line="240" w:lineRule="auto"/>
        <w:contextualSpacing/>
        <w:jc w:val="both"/>
        <w:rPr>
          <w:rFonts w:ascii="Times New Roman" w:eastAsia="Times New Roman" w:hAnsi="Times New Roman" w:cs="Times New Roman"/>
          <w:bCs/>
        </w:rPr>
      </w:pPr>
      <w:r w:rsidRPr="00F641CC">
        <w:rPr>
          <w:rFonts w:ascii="Times New Roman" w:eastAsia="Times New Roman" w:hAnsi="Times New Roman" w:cs="Times New Roman"/>
          <w:bCs/>
        </w:rPr>
        <w:t>Par saimnieciski visizdevīgāko piedāvājumu tiks atzīts piedāvājums, kurš ieguvis visaugstāko punktu skaitu. Maksimālais punktu skaits ir 100 (simts) punkti.</w:t>
      </w:r>
    </w:p>
    <w:p w:rsidR="007D4358" w:rsidRPr="00AE3764" w:rsidRDefault="007D4358" w:rsidP="007D4358">
      <w:pPr>
        <w:spacing w:after="0" w:line="240" w:lineRule="auto"/>
        <w:ind w:left="360"/>
        <w:jc w:val="both"/>
        <w:rPr>
          <w:rFonts w:ascii="Times New Roman" w:eastAsia="Times New Roman" w:hAnsi="Times New Roman" w:cs="Times New Roman"/>
          <w:lang w:eastAsia="lv-LV"/>
        </w:rPr>
      </w:pPr>
    </w:p>
    <w:p w:rsidR="007B0F4E" w:rsidRPr="006B3900" w:rsidRDefault="00AC32AC" w:rsidP="007B0F4E">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b/>
          <w:lang w:eastAsia="lv-LV"/>
        </w:rPr>
        <w:t>9</w:t>
      </w:r>
      <w:r w:rsidR="007B0F4E" w:rsidRPr="006B3900">
        <w:rPr>
          <w:rFonts w:ascii="Times New Roman" w:eastAsia="Times New Roman" w:hAnsi="Times New Roman" w:cs="Times New Roman"/>
          <w:b/>
          <w:lang w:eastAsia="lv-LV"/>
        </w:rPr>
        <w:t>.Piedāvājuma iesniegšanas vieta un termiņš:</w:t>
      </w:r>
      <w:r w:rsidR="007B0F4E" w:rsidRPr="006B3900">
        <w:rPr>
          <w:rFonts w:ascii="Times New Roman" w:eastAsia="Times New Roman" w:hAnsi="Times New Roman" w:cs="Times New Roman"/>
          <w:lang w:eastAsia="lv-LV"/>
        </w:rPr>
        <w:t xml:space="preserve"> </w:t>
      </w:r>
    </w:p>
    <w:p w:rsidR="007B0F4E" w:rsidRPr="006B3900" w:rsidRDefault="007B0F4E" w:rsidP="007B0F4E">
      <w:pPr>
        <w:spacing w:after="0" w:line="240" w:lineRule="auto"/>
        <w:ind w:firstLine="360"/>
        <w:jc w:val="both"/>
        <w:rPr>
          <w:rFonts w:ascii="Times New Roman" w:eastAsia="Times New Roman" w:hAnsi="Times New Roman" w:cs="Times New Roman"/>
          <w:lang w:eastAsia="lv-LV"/>
        </w:rPr>
      </w:pPr>
      <w:r w:rsidRPr="006B3900">
        <w:rPr>
          <w:rFonts w:ascii="Times New Roman" w:eastAsia="Times New Roman" w:hAnsi="Times New Roman" w:cs="Times New Roman"/>
        </w:rPr>
        <w:t>Siguldas novada pašvaldības Administrācijas ēkā, Zinātnes ielā 7, Siguldas pagastā,</w:t>
      </w:r>
      <w:r w:rsidRPr="006B3900">
        <w:rPr>
          <w:rFonts w:ascii="Times New Roman" w:eastAsia="Times New Roman" w:hAnsi="Times New Roman" w:cs="Times New Roman"/>
          <w:i/>
        </w:rPr>
        <w:t xml:space="preserve"> </w:t>
      </w:r>
      <w:r w:rsidRPr="006B3900">
        <w:rPr>
          <w:rFonts w:ascii="Times New Roman" w:eastAsia="Times New Roman" w:hAnsi="Times New Roman" w:cs="Times New Roman"/>
        </w:rPr>
        <w:t>2.stāvā, 209.kabinetā,</w:t>
      </w:r>
      <w:r w:rsidRPr="006B3900">
        <w:rPr>
          <w:rFonts w:ascii="Times New Roman" w:hAnsi="Times New Roman"/>
        </w:rPr>
        <w:t xml:space="preserve"> </w:t>
      </w:r>
      <w:r w:rsidRPr="006B3900">
        <w:rPr>
          <w:rFonts w:ascii="Times New Roman" w:eastAsia="Times New Roman" w:hAnsi="Times New Roman" w:cs="Times New Roman"/>
          <w:lang w:eastAsia="lv-LV"/>
        </w:rPr>
        <w:t xml:space="preserve">līdz </w:t>
      </w:r>
      <w:r w:rsidRPr="006B3900">
        <w:rPr>
          <w:rFonts w:ascii="Times New Roman" w:eastAsia="Calibri" w:hAnsi="Times New Roman" w:cs="Times New Roman"/>
        </w:rPr>
        <w:t>2019.gada 21.jūnija</w:t>
      </w:r>
      <w:r w:rsidRPr="006B3900">
        <w:rPr>
          <w:rFonts w:ascii="Times New Roman" w:eastAsia="Times New Roman" w:hAnsi="Times New Roman" w:cs="Times New Roman"/>
          <w:lang w:eastAsia="lv-LV"/>
        </w:rPr>
        <w:t xml:space="preserve"> plkst.12:00.</w:t>
      </w:r>
    </w:p>
    <w:p w:rsidR="007B0F4E" w:rsidRPr="006B3900" w:rsidRDefault="00AC32AC" w:rsidP="00AC32AC">
      <w:pPr>
        <w:pStyle w:val="ListParagraph"/>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10.</w:t>
      </w:r>
      <w:r w:rsidR="007B0F4E" w:rsidRPr="006B3900">
        <w:rPr>
          <w:rFonts w:ascii="Times New Roman" w:eastAsia="Times New Roman" w:hAnsi="Times New Roman" w:cs="Times New Roman"/>
          <w:b/>
          <w:lang w:eastAsia="lv-LV"/>
        </w:rPr>
        <w:t>Iesniegtie pretendentu piedāvājumi, iesniegšanas datums un laiks, piedāvātā cena:</w:t>
      </w:r>
    </w:p>
    <w:tbl>
      <w:tblPr>
        <w:tblpPr w:leftFromText="180" w:rightFromText="180" w:vertAnchor="text" w:horzAnchor="margin" w:tblpX="-10" w:tblpY="148"/>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6"/>
        <w:gridCol w:w="2359"/>
        <w:gridCol w:w="1417"/>
        <w:gridCol w:w="1418"/>
        <w:gridCol w:w="1417"/>
        <w:gridCol w:w="1676"/>
      </w:tblGrid>
      <w:tr w:rsidR="007B0F4E" w:rsidRPr="006B3900" w:rsidTr="006536B6">
        <w:trPr>
          <w:cantSplit/>
        </w:trPr>
        <w:tc>
          <w:tcPr>
            <w:tcW w:w="1186" w:type="dxa"/>
            <w:shd w:val="clear" w:color="auto" w:fill="auto"/>
            <w:vAlign w:val="center"/>
          </w:tcPr>
          <w:p w:rsidR="007B0F4E" w:rsidRPr="006B3900" w:rsidRDefault="007B0F4E" w:rsidP="006536B6">
            <w:pPr>
              <w:spacing w:after="0" w:line="240" w:lineRule="auto"/>
              <w:ind w:left="-255" w:right="33" w:firstLine="426"/>
              <w:jc w:val="center"/>
              <w:rPr>
                <w:rFonts w:ascii="Times New Roman" w:eastAsia="Times New Roman" w:hAnsi="Times New Roman" w:cs="Times New Roman"/>
                <w:b/>
                <w:lang w:eastAsia="lv-LV"/>
              </w:rPr>
            </w:pPr>
            <w:r w:rsidRPr="006B3900">
              <w:rPr>
                <w:rFonts w:ascii="Times New Roman" w:eastAsia="Times New Roman" w:hAnsi="Times New Roman" w:cs="Times New Roman"/>
                <w:b/>
                <w:lang w:eastAsia="lv-LV"/>
              </w:rPr>
              <w:t>Nr.</w:t>
            </w:r>
          </w:p>
        </w:tc>
        <w:tc>
          <w:tcPr>
            <w:tcW w:w="2359" w:type="dxa"/>
            <w:shd w:val="clear" w:color="auto" w:fill="auto"/>
            <w:vAlign w:val="center"/>
          </w:tcPr>
          <w:p w:rsidR="007B0F4E" w:rsidRPr="006B3900" w:rsidRDefault="007B0F4E" w:rsidP="006536B6">
            <w:pPr>
              <w:spacing w:after="0" w:line="240" w:lineRule="auto"/>
              <w:ind w:left="-255" w:right="33" w:firstLine="426"/>
              <w:jc w:val="center"/>
              <w:rPr>
                <w:rFonts w:ascii="Times New Roman" w:eastAsia="Times New Roman" w:hAnsi="Times New Roman" w:cs="Times New Roman"/>
                <w:b/>
                <w:lang w:eastAsia="lv-LV"/>
              </w:rPr>
            </w:pPr>
            <w:r w:rsidRPr="006B3900">
              <w:rPr>
                <w:rFonts w:ascii="Times New Roman" w:eastAsia="Times New Roman" w:hAnsi="Times New Roman" w:cs="Times New Roman"/>
                <w:b/>
                <w:lang w:eastAsia="lv-LV"/>
              </w:rPr>
              <w:t>Pretendents</w:t>
            </w:r>
          </w:p>
        </w:tc>
        <w:tc>
          <w:tcPr>
            <w:tcW w:w="1417" w:type="dxa"/>
            <w:shd w:val="clear" w:color="auto" w:fill="auto"/>
            <w:vAlign w:val="center"/>
          </w:tcPr>
          <w:p w:rsidR="007B0F4E" w:rsidRPr="006B3900" w:rsidRDefault="007B0F4E" w:rsidP="006536B6">
            <w:pPr>
              <w:spacing w:after="120" w:line="240" w:lineRule="auto"/>
              <w:rPr>
                <w:rFonts w:ascii="Times New Roman" w:hAnsi="Times New Roman" w:cs="Times New Roman"/>
                <w:sz w:val="18"/>
                <w:szCs w:val="18"/>
              </w:rPr>
            </w:pPr>
            <w:r w:rsidRPr="006B3900">
              <w:rPr>
                <w:rFonts w:ascii="Times New Roman" w:hAnsi="Times New Roman" w:cs="Times New Roman"/>
                <w:b/>
                <w:sz w:val="18"/>
                <w:szCs w:val="18"/>
              </w:rPr>
              <w:t>A</w:t>
            </w:r>
            <w:r w:rsidRPr="006B3900">
              <w:rPr>
                <w:rFonts w:ascii="Times New Roman" w:hAnsi="Times New Roman" w:cs="Times New Roman"/>
                <w:sz w:val="18"/>
                <w:szCs w:val="18"/>
              </w:rPr>
              <w:t>. Par 1 (vienu) komplekso pusdienu porciju vienam 5.–12. klases izglītojamajam skolēnam katrā sezonā (rudens, ziema, pavasaris)</w:t>
            </w:r>
          </w:p>
          <w:p w:rsidR="007B0F4E" w:rsidRPr="006B3900" w:rsidRDefault="007B0F4E" w:rsidP="006536B6">
            <w:pPr>
              <w:spacing w:after="0" w:line="240" w:lineRule="auto"/>
              <w:ind w:left="-255" w:right="33" w:firstLine="426"/>
              <w:rPr>
                <w:rFonts w:ascii="Times New Roman" w:eastAsia="Times New Roman" w:hAnsi="Times New Roman" w:cs="Times New Roman"/>
                <w:sz w:val="18"/>
                <w:szCs w:val="18"/>
                <w:lang w:eastAsia="lv-LV"/>
              </w:rPr>
            </w:pPr>
          </w:p>
        </w:tc>
        <w:tc>
          <w:tcPr>
            <w:tcW w:w="1418" w:type="dxa"/>
            <w:shd w:val="clear" w:color="auto" w:fill="auto"/>
            <w:vAlign w:val="center"/>
          </w:tcPr>
          <w:p w:rsidR="007B0F4E" w:rsidRPr="006B3900" w:rsidRDefault="007B0F4E" w:rsidP="006536B6">
            <w:pPr>
              <w:spacing w:after="120" w:line="240" w:lineRule="auto"/>
              <w:jc w:val="both"/>
              <w:rPr>
                <w:rFonts w:ascii="Times New Roman" w:hAnsi="Times New Roman" w:cs="Times New Roman"/>
                <w:b/>
                <w:sz w:val="18"/>
                <w:szCs w:val="18"/>
              </w:rPr>
            </w:pPr>
            <w:r w:rsidRPr="006B3900">
              <w:rPr>
                <w:rFonts w:ascii="Times New Roman" w:hAnsi="Times New Roman" w:cs="Times New Roman"/>
                <w:b/>
                <w:sz w:val="18"/>
                <w:szCs w:val="18"/>
              </w:rPr>
              <w:t>B</w:t>
            </w:r>
            <w:r w:rsidRPr="006B3900">
              <w:rPr>
                <w:rFonts w:ascii="Times New Roman" w:hAnsi="Times New Roman" w:cs="Times New Roman"/>
                <w:sz w:val="18"/>
                <w:szCs w:val="18"/>
              </w:rPr>
              <w:t>. Par 1 (vienu) brokastu porciju vienam izglītojamajam katrā sezonā (rudens, ziema, pavasaris</w:t>
            </w:r>
            <w:r w:rsidRPr="006B3900">
              <w:rPr>
                <w:rFonts w:ascii="Times New Roman" w:hAnsi="Times New Roman" w:cs="Times New Roman"/>
                <w:b/>
                <w:sz w:val="18"/>
                <w:szCs w:val="18"/>
              </w:rPr>
              <w:t>)</w:t>
            </w:r>
          </w:p>
          <w:p w:rsidR="007B0F4E" w:rsidRPr="006B3900" w:rsidRDefault="007B0F4E" w:rsidP="006536B6">
            <w:pPr>
              <w:spacing w:after="0" w:line="240" w:lineRule="auto"/>
              <w:ind w:left="-255" w:right="33"/>
              <w:jc w:val="center"/>
              <w:rPr>
                <w:rFonts w:ascii="Times New Roman" w:eastAsia="Times New Roman" w:hAnsi="Times New Roman" w:cs="Times New Roman"/>
                <w:sz w:val="18"/>
                <w:szCs w:val="18"/>
                <w:lang w:eastAsia="lv-LV"/>
              </w:rPr>
            </w:pPr>
          </w:p>
        </w:tc>
        <w:tc>
          <w:tcPr>
            <w:tcW w:w="1417" w:type="dxa"/>
            <w:shd w:val="clear" w:color="auto" w:fill="auto"/>
            <w:vAlign w:val="center"/>
          </w:tcPr>
          <w:p w:rsidR="007B0F4E" w:rsidRPr="006B3900" w:rsidRDefault="007B0F4E" w:rsidP="006536B6">
            <w:pPr>
              <w:spacing w:after="120" w:line="240" w:lineRule="auto"/>
              <w:jc w:val="center"/>
              <w:rPr>
                <w:rFonts w:ascii="Times New Roman" w:hAnsi="Times New Roman" w:cs="Times New Roman"/>
                <w:sz w:val="18"/>
                <w:szCs w:val="18"/>
              </w:rPr>
            </w:pPr>
            <w:r w:rsidRPr="006B3900">
              <w:rPr>
                <w:rFonts w:ascii="Times New Roman" w:hAnsi="Times New Roman" w:cs="Times New Roman"/>
                <w:b/>
                <w:sz w:val="18"/>
                <w:szCs w:val="18"/>
              </w:rPr>
              <w:t>C</w:t>
            </w:r>
            <w:r w:rsidRPr="006B3900">
              <w:rPr>
                <w:rFonts w:ascii="Times New Roman" w:hAnsi="Times New Roman" w:cs="Times New Roman"/>
                <w:sz w:val="18"/>
                <w:szCs w:val="18"/>
              </w:rPr>
              <w:t>. Par 1 (vienu) launaga porciju vienam izglītojamajam katrā sezonā (rudens, ziema, pavasaris)</w:t>
            </w:r>
          </w:p>
          <w:p w:rsidR="007B0F4E" w:rsidRPr="006B3900" w:rsidRDefault="007B0F4E" w:rsidP="006536B6">
            <w:pPr>
              <w:spacing w:after="0" w:line="240" w:lineRule="auto"/>
              <w:ind w:left="-255" w:right="33" w:firstLine="426"/>
              <w:rPr>
                <w:rFonts w:ascii="Times New Roman" w:eastAsia="Times New Roman" w:hAnsi="Times New Roman" w:cs="Times New Roman"/>
                <w:sz w:val="18"/>
                <w:szCs w:val="18"/>
                <w:lang w:eastAsia="lv-LV"/>
              </w:rPr>
            </w:pPr>
          </w:p>
        </w:tc>
        <w:tc>
          <w:tcPr>
            <w:tcW w:w="1676" w:type="dxa"/>
            <w:shd w:val="clear" w:color="auto" w:fill="auto"/>
            <w:vAlign w:val="center"/>
          </w:tcPr>
          <w:p w:rsidR="007B0F4E" w:rsidRPr="006B3900" w:rsidRDefault="007B0F4E" w:rsidP="006536B6">
            <w:pPr>
              <w:tabs>
                <w:tab w:val="left" w:pos="851"/>
              </w:tabs>
              <w:spacing w:after="120" w:line="240" w:lineRule="auto"/>
              <w:rPr>
                <w:rFonts w:ascii="Times New Roman" w:eastAsia="Arial Unicode MS" w:hAnsi="Times New Roman" w:cs="Times New Roman"/>
                <w:bCs/>
                <w:color w:val="000000"/>
                <w:sz w:val="18"/>
                <w:szCs w:val="18"/>
                <w:lang w:eastAsia="lv-LV"/>
              </w:rPr>
            </w:pPr>
            <w:r w:rsidRPr="006B3900">
              <w:rPr>
                <w:rFonts w:ascii="Times New Roman" w:eastAsia="Arial Unicode MS" w:hAnsi="Times New Roman" w:cs="Times New Roman"/>
                <w:b/>
                <w:bCs/>
                <w:color w:val="000000"/>
                <w:sz w:val="18"/>
                <w:szCs w:val="18"/>
                <w:lang w:eastAsia="lv-LV"/>
              </w:rPr>
              <w:t>D</w:t>
            </w:r>
            <w:r w:rsidRPr="006B3900">
              <w:rPr>
                <w:rFonts w:ascii="Times New Roman" w:eastAsia="Arial Unicode MS" w:hAnsi="Times New Roman" w:cs="Times New Roman"/>
                <w:bCs/>
                <w:color w:val="000000"/>
                <w:sz w:val="18"/>
                <w:szCs w:val="18"/>
                <w:lang w:eastAsia="lv-LV"/>
              </w:rPr>
              <w:t>. Par 1 (vienas) dienas ēdienkarti (brokastis, pusdienas un launags)  vienam pirmsskolas vecuma izglītojamam katrā sezonā (rudens, ziema, pavasaris, vasara)</w:t>
            </w:r>
          </w:p>
        </w:tc>
      </w:tr>
      <w:tr w:rsidR="007B0F4E" w:rsidRPr="006B3900" w:rsidTr="006536B6">
        <w:trPr>
          <w:trHeight w:val="170"/>
        </w:trPr>
        <w:tc>
          <w:tcPr>
            <w:tcW w:w="3545" w:type="dxa"/>
            <w:gridSpan w:val="2"/>
            <w:shd w:val="clear" w:color="auto" w:fill="auto"/>
            <w:vAlign w:val="center"/>
          </w:tcPr>
          <w:p w:rsidR="007B0F4E" w:rsidRPr="006B3900" w:rsidRDefault="007B0F4E" w:rsidP="006536B6">
            <w:pPr>
              <w:tabs>
                <w:tab w:val="left" w:pos="300"/>
              </w:tabs>
              <w:spacing w:after="0" w:line="240" w:lineRule="auto"/>
              <w:ind w:left="-255" w:right="33" w:firstLine="426"/>
              <w:rPr>
                <w:rFonts w:ascii="Times New Roman" w:eastAsia="Times New Roman" w:hAnsi="Times New Roman" w:cs="Times New Roman"/>
                <w:lang w:eastAsia="lv-LV"/>
              </w:rPr>
            </w:pPr>
            <w:r w:rsidRPr="006B3900">
              <w:rPr>
                <w:rFonts w:ascii="Times New Roman" w:eastAsia="Times New Roman" w:hAnsi="Times New Roman" w:cs="Times New Roman"/>
                <w:lang w:eastAsia="lv-LV"/>
              </w:rPr>
              <w:t>1. SIA “</w:t>
            </w:r>
            <w:proofErr w:type="spellStart"/>
            <w:r w:rsidRPr="006B3900">
              <w:rPr>
                <w:rFonts w:ascii="Times New Roman" w:eastAsia="Times New Roman" w:hAnsi="Times New Roman" w:cs="Times New Roman"/>
                <w:lang w:eastAsia="lv-LV"/>
              </w:rPr>
              <w:t>Baltic</w:t>
            </w:r>
            <w:proofErr w:type="spellEnd"/>
            <w:r w:rsidRPr="006B3900">
              <w:rPr>
                <w:rFonts w:ascii="Times New Roman" w:eastAsia="Times New Roman" w:hAnsi="Times New Roman" w:cs="Times New Roman"/>
                <w:lang w:eastAsia="lv-LV"/>
              </w:rPr>
              <w:t xml:space="preserve"> </w:t>
            </w:r>
            <w:proofErr w:type="spellStart"/>
            <w:r w:rsidRPr="006B3900">
              <w:rPr>
                <w:rFonts w:ascii="Times New Roman" w:eastAsia="Times New Roman" w:hAnsi="Times New Roman" w:cs="Times New Roman"/>
                <w:lang w:eastAsia="lv-LV"/>
              </w:rPr>
              <w:t>Restaurants</w:t>
            </w:r>
            <w:proofErr w:type="spellEnd"/>
            <w:r w:rsidRPr="006B3900">
              <w:rPr>
                <w:rFonts w:ascii="Times New Roman" w:eastAsia="Times New Roman" w:hAnsi="Times New Roman" w:cs="Times New Roman"/>
                <w:lang w:eastAsia="lv-LV"/>
              </w:rPr>
              <w:t xml:space="preserve"> Latvija”</w:t>
            </w:r>
          </w:p>
        </w:tc>
        <w:tc>
          <w:tcPr>
            <w:tcW w:w="1417" w:type="dxa"/>
            <w:tcBorders>
              <w:top w:val="single" w:sz="4" w:space="0" w:color="auto"/>
              <w:left w:val="single" w:sz="4" w:space="0" w:color="auto"/>
              <w:bottom w:val="single" w:sz="4" w:space="0" w:color="auto"/>
              <w:right w:val="single" w:sz="4" w:space="0" w:color="auto"/>
            </w:tcBorders>
          </w:tcPr>
          <w:p w:rsidR="007B0F4E" w:rsidRPr="006B3900" w:rsidRDefault="007B0F4E" w:rsidP="006536B6">
            <w:pPr>
              <w:tabs>
                <w:tab w:val="left" w:pos="319"/>
              </w:tabs>
              <w:spacing w:before="120" w:after="120"/>
              <w:ind w:left="-255" w:right="33" w:firstLine="426"/>
              <w:jc w:val="center"/>
              <w:rPr>
                <w:rFonts w:ascii="Times New Roman" w:hAnsi="Times New Roman" w:cs="Times New Roman"/>
                <w:b/>
              </w:rPr>
            </w:pPr>
            <w:r w:rsidRPr="006B3900">
              <w:rPr>
                <w:rFonts w:ascii="Times New Roman" w:hAnsi="Times New Roman" w:cs="Times New Roman"/>
                <w:b/>
              </w:rPr>
              <w:t>1.28</w:t>
            </w:r>
          </w:p>
        </w:tc>
        <w:tc>
          <w:tcPr>
            <w:tcW w:w="1418" w:type="dxa"/>
            <w:tcBorders>
              <w:top w:val="single" w:sz="4" w:space="0" w:color="auto"/>
              <w:left w:val="single" w:sz="4" w:space="0" w:color="auto"/>
              <w:bottom w:val="single" w:sz="4" w:space="0" w:color="auto"/>
              <w:right w:val="single" w:sz="4" w:space="0" w:color="auto"/>
            </w:tcBorders>
          </w:tcPr>
          <w:p w:rsidR="007B0F4E" w:rsidRPr="006B3900" w:rsidRDefault="007B0F4E" w:rsidP="006536B6">
            <w:pPr>
              <w:tabs>
                <w:tab w:val="left" w:pos="319"/>
              </w:tabs>
              <w:spacing w:before="120" w:after="120"/>
              <w:ind w:left="-255" w:right="33" w:firstLine="426"/>
              <w:jc w:val="center"/>
              <w:rPr>
                <w:rFonts w:ascii="Times New Roman" w:hAnsi="Times New Roman" w:cs="Times New Roman"/>
                <w:b/>
              </w:rPr>
            </w:pPr>
            <w:r w:rsidRPr="006B3900">
              <w:rPr>
                <w:rFonts w:ascii="Times New Roman" w:hAnsi="Times New Roman" w:cs="Times New Roman"/>
                <w:b/>
              </w:rPr>
              <w:t>0.66</w:t>
            </w:r>
          </w:p>
        </w:tc>
        <w:tc>
          <w:tcPr>
            <w:tcW w:w="1417" w:type="dxa"/>
            <w:tcBorders>
              <w:top w:val="single" w:sz="4" w:space="0" w:color="auto"/>
              <w:left w:val="single" w:sz="4" w:space="0" w:color="auto"/>
              <w:bottom w:val="single" w:sz="4" w:space="0" w:color="auto"/>
              <w:right w:val="single" w:sz="4" w:space="0" w:color="auto"/>
            </w:tcBorders>
          </w:tcPr>
          <w:p w:rsidR="007B0F4E" w:rsidRPr="006B3900" w:rsidRDefault="007B0F4E" w:rsidP="006536B6">
            <w:pPr>
              <w:tabs>
                <w:tab w:val="left" w:pos="319"/>
              </w:tabs>
              <w:spacing w:before="120" w:after="120"/>
              <w:ind w:left="-255" w:right="33" w:firstLine="426"/>
              <w:jc w:val="center"/>
              <w:rPr>
                <w:rFonts w:ascii="Times New Roman" w:hAnsi="Times New Roman" w:cs="Times New Roman"/>
                <w:b/>
              </w:rPr>
            </w:pPr>
            <w:r w:rsidRPr="006B3900">
              <w:rPr>
                <w:rFonts w:ascii="Times New Roman" w:hAnsi="Times New Roman" w:cs="Times New Roman"/>
                <w:b/>
              </w:rPr>
              <w:t>0.58</w:t>
            </w:r>
          </w:p>
        </w:tc>
        <w:tc>
          <w:tcPr>
            <w:tcW w:w="1676" w:type="dxa"/>
            <w:tcBorders>
              <w:top w:val="single" w:sz="4" w:space="0" w:color="auto"/>
              <w:left w:val="single" w:sz="4" w:space="0" w:color="auto"/>
              <w:bottom w:val="single" w:sz="4" w:space="0" w:color="auto"/>
              <w:right w:val="single" w:sz="4" w:space="0" w:color="auto"/>
            </w:tcBorders>
          </w:tcPr>
          <w:p w:rsidR="007B0F4E" w:rsidRPr="006B3900" w:rsidRDefault="007B0F4E" w:rsidP="006536B6">
            <w:pPr>
              <w:tabs>
                <w:tab w:val="left" w:pos="319"/>
              </w:tabs>
              <w:spacing w:before="120" w:after="120"/>
              <w:ind w:left="-255" w:right="33" w:firstLine="426"/>
              <w:jc w:val="center"/>
              <w:rPr>
                <w:rFonts w:ascii="Times New Roman" w:hAnsi="Times New Roman" w:cs="Times New Roman"/>
                <w:b/>
              </w:rPr>
            </w:pPr>
            <w:r w:rsidRPr="006B3900">
              <w:rPr>
                <w:rFonts w:ascii="Times New Roman" w:hAnsi="Times New Roman" w:cs="Times New Roman"/>
                <w:b/>
              </w:rPr>
              <w:t>2.48</w:t>
            </w:r>
          </w:p>
        </w:tc>
      </w:tr>
    </w:tbl>
    <w:p w:rsidR="007B0F4E" w:rsidRPr="006B3900" w:rsidRDefault="007B0F4E" w:rsidP="007B0F4E">
      <w:pPr>
        <w:pStyle w:val="ListParagraph"/>
        <w:spacing w:after="0" w:line="240" w:lineRule="auto"/>
        <w:jc w:val="both"/>
        <w:rPr>
          <w:rFonts w:ascii="Times New Roman" w:eastAsia="Times New Roman" w:hAnsi="Times New Roman" w:cs="Times New Roman"/>
          <w:b/>
          <w:lang w:eastAsia="lv-LV"/>
        </w:rPr>
      </w:pPr>
    </w:p>
    <w:p w:rsidR="007B0F4E" w:rsidRPr="00AC32AC" w:rsidRDefault="00AC32AC" w:rsidP="00AC32AC">
      <w:pPr>
        <w:tabs>
          <w:tab w:val="left" w:pos="851"/>
        </w:tabs>
        <w:spacing w:after="0" w:line="240" w:lineRule="auto"/>
        <w:ind w:left="360"/>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11.</w:t>
      </w:r>
      <w:r w:rsidR="007B0F4E" w:rsidRPr="00AC32AC">
        <w:rPr>
          <w:rFonts w:ascii="Times New Roman" w:eastAsia="Times New Roman" w:hAnsi="Times New Roman" w:cs="Times New Roman"/>
          <w:b/>
          <w:lang w:eastAsia="lv-LV"/>
        </w:rPr>
        <w:t>Iepirkuma komisijas kopējais piedāvājumu salīdzināšanas un vērtēšanas pārskats.</w:t>
      </w:r>
    </w:p>
    <w:p w:rsidR="007B0F4E" w:rsidRPr="00AC32AC" w:rsidRDefault="00AC32AC" w:rsidP="00AC32AC">
      <w:pPr>
        <w:spacing w:after="0" w:line="240" w:lineRule="auto"/>
        <w:ind w:left="709"/>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11.1.</w:t>
      </w:r>
      <w:r w:rsidR="007B0F4E" w:rsidRPr="00AC32AC">
        <w:rPr>
          <w:rFonts w:ascii="Times New Roman" w:eastAsia="Times New Roman" w:hAnsi="Times New Roman" w:cs="Times New Roman"/>
          <w:b/>
          <w:lang w:eastAsia="lv-LV"/>
        </w:rPr>
        <w:t>Atlases dokumenti</w:t>
      </w:r>
    </w:p>
    <w:p w:rsidR="007B0F4E" w:rsidRPr="006B3900" w:rsidRDefault="007B0F4E" w:rsidP="007B0F4E">
      <w:pPr>
        <w:spacing w:after="0" w:line="240" w:lineRule="auto"/>
        <w:ind w:right="113"/>
        <w:jc w:val="both"/>
        <w:rPr>
          <w:rFonts w:ascii="Times New Roman" w:eastAsia="Times New Roman" w:hAnsi="Times New Roman" w:cs="Times New Roman"/>
          <w:lang w:eastAsia="lv-LV"/>
        </w:rPr>
      </w:pPr>
      <w:bookmarkStart w:id="3" w:name="_Hlk520278335"/>
      <w:r w:rsidRPr="006B3900">
        <w:rPr>
          <w:rFonts w:ascii="Times New Roman" w:eastAsia="Times New Roman" w:hAnsi="Times New Roman" w:cs="Times New Roman"/>
          <w:lang w:eastAsia="lv-LV"/>
        </w:rPr>
        <w:t>Atlases dokumentus pretendents SIA “</w:t>
      </w:r>
      <w:bookmarkStart w:id="4" w:name="_Hlk520281890"/>
      <w:proofErr w:type="spellStart"/>
      <w:r w:rsidRPr="006B3900">
        <w:rPr>
          <w:rFonts w:ascii="Times New Roman" w:eastAsia="Times New Roman" w:hAnsi="Times New Roman" w:cs="Times New Roman"/>
          <w:lang w:eastAsia="lv-LV"/>
        </w:rPr>
        <w:t>Baltic</w:t>
      </w:r>
      <w:proofErr w:type="spellEnd"/>
      <w:r w:rsidRPr="006B3900">
        <w:rPr>
          <w:rFonts w:ascii="Times New Roman" w:eastAsia="Times New Roman" w:hAnsi="Times New Roman" w:cs="Times New Roman"/>
          <w:lang w:eastAsia="lv-LV"/>
        </w:rPr>
        <w:t xml:space="preserve"> </w:t>
      </w:r>
      <w:proofErr w:type="spellStart"/>
      <w:r w:rsidRPr="006B3900">
        <w:rPr>
          <w:rFonts w:ascii="Times New Roman" w:eastAsia="Times New Roman" w:hAnsi="Times New Roman" w:cs="Times New Roman"/>
          <w:lang w:eastAsia="lv-LV"/>
        </w:rPr>
        <w:t>Rest</w:t>
      </w:r>
      <w:r w:rsidR="00AC32AC">
        <w:rPr>
          <w:rFonts w:ascii="Times New Roman" w:eastAsia="Times New Roman" w:hAnsi="Times New Roman" w:cs="Times New Roman"/>
          <w:lang w:eastAsia="lv-LV"/>
        </w:rPr>
        <w:t>a</w:t>
      </w:r>
      <w:r w:rsidRPr="006B3900">
        <w:rPr>
          <w:rFonts w:ascii="Times New Roman" w:eastAsia="Times New Roman" w:hAnsi="Times New Roman" w:cs="Times New Roman"/>
          <w:lang w:eastAsia="lv-LV"/>
        </w:rPr>
        <w:t>urants</w:t>
      </w:r>
      <w:proofErr w:type="spellEnd"/>
      <w:r w:rsidRPr="006B3900">
        <w:rPr>
          <w:rFonts w:ascii="Times New Roman" w:eastAsia="Times New Roman" w:hAnsi="Times New Roman" w:cs="Times New Roman"/>
          <w:lang w:eastAsia="lv-LV"/>
        </w:rPr>
        <w:t xml:space="preserve"> L</w:t>
      </w:r>
      <w:bookmarkEnd w:id="4"/>
      <w:r w:rsidRPr="006B3900">
        <w:rPr>
          <w:rFonts w:ascii="Times New Roman" w:eastAsia="Times New Roman" w:hAnsi="Times New Roman" w:cs="Times New Roman"/>
          <w:lang w:eastAsia="lv-LV"/>
        </w:rPr>
        <w:t>atvia” ir iesniedzis saskaņā ar iepirkuma nolikuma 4.1. punktu.</w:t>
      </w:r>
    </w:p>
    <w:p w:rsidR="007B0F4E" w:rsidRPr="006B3900" w:rsidRDefault="007B0F4E" w:rsidP="007B0F4E">
      <w:pPr>
        <w:spacing w:after="0" w:line="240" w:lineRule="auto"/>
        <w:ind w:firstLine="360"/>
        <w:jc w:val="both"/>
        <w:rPr>
          <w:rFonts w:ascii="Times New Roman" w:eastAsia="Times New Roman" w:hAnsi="Times New Roman" w:cs="Times New Roman"/>
          <w:b/>
          <w:lang w:eastAsia="lv-LV"/>
        </w:rPr>
      </w:pPr>
      <w:r w:rsidRPr="006B3900">
        <w:rPr>
          <w:rFonts w:ascii="Times New Roman" w:eastAsia="Times New Roman" w:hAnsi="Times New Roman" w:cs="Times New Roman"/>
          <w:lang w:eastAsia="lv-LV"/>
        </w:rPr>
        <w:tab/>
      </w:r>
      <w:bookmarkEnd w:id="3"/>
      <w:r>
        <w:rPr>
          <w:rFonts w:ascii="Times New Roman" w:eastAsia="Times New Roman" w:hAnsi="Times New Roman" w:cs="Times New Roman"/>
          <w:lang w:eastAsia="lv-LV"/>
        </w:rPr>
        <w:t xml:space="preserve">  </w:t>
      </w:r>
      <w:r w:rsidRPr="006B3900">
        <w:rPr>
          <w:rFonts w:ascii="Times New Roman" w:eastAsia="Times New Roman" w:hAnsi="Times New Roman" w:cs="Times New Roman"/>
          <w:b/>
          <w:lang w:eastAsia="lv-LV"/>
        </w:rPr>
        <w:t>1</w:t>
      </w:r>
      <w:r w:rsidR="00AC32AC">
        <w:rPr>
          <w:rFonts w:ascii="Times New Roman" w:eastAsia="Times New Roman" w:hAnsi="Times New Roman" w:cs="Times New Roman"/>
          <w:b/>
          <w:lang w:eastAsia="lv-LV"/>
        </w:rPr>
        <w:t>1</w:t>
      </w:r>
      <w:r w:rsidRPr="006B3900">
        <w:rPr>
          <w:rFonts w:ascii="Times New Roman" w:eastAsia="Times New Roman" w:hAnsi="Times New Roman" w:cs="Times New Roman"/>
          <w:b/>
          <w:lang w:eastAsia="lv-LV"/>
        </w:rPr>
        <w:t>.2.Tehniskais piedāvājums</w:t>
      </w:r>
    </w:p>
    <w:p w:rsidR="007B0F4E" w:rsidRPr="006B3900" w:rsidRDefault="007B0F4E" w:rsidP="007B0F4E">
      <w:pPr>
        <w:pStyle w:val="ListParagraph"/>
        <w:spacing w:after="0" w:line="240" w:lineRule="auto"/>
        <w:ind w:left="0" w:right="113"/>
        <w:jc w:val="both"/>
        <w:rPr>
          <w:rFonts w:ascii="Times New Roman" w:eastAsia="Times New Roman" w:hAnsi="Times New Roman" w:cs="Times New Roman"/>
          <w:lang w:eastAsia="lv-LV"/>
        </w:rPr>
      </w:pPr>
      <w:r w:rsidRPr="006B3900">
        <w:rPr>
          <w:rFonts w:ascii="Times New Roman" w:eastAsia="Times New Roman" w:hAnsi="Times New Roman" w:cs="Times New Roman"/>
          <w:lang w:eastAsia="lv-LV"/>
        </w:rPr>
        <w:t>Dokumentus pretendents SIA “</w:t>
      </w:r>
      <w:proofErr w:type="spellStart"/>
      <w:r w:rsidRPr="006B3900">
        <w:rPr>
          <w:rFonts w:ascii="Times New Roman" w:eastAsia="Times New Roman" w:hAnsi="Times New Roman" w:cs="Times New Roman"/>
          <w:lang w:eastAsia="lv-LV"/>
        </w:rPr>
        <w:t>Baltic</w:t>
      </w:r>
      <w:proofErr w:type="spellEnd"/>
      <w:r w:rsidRPr="006B3900">
        <w:rPr>
          <w:rFonts w:ascii="Times New Roman" w:eastAsia="Times New Roman" w:hAnsi="Times New Roman" w:cs="Times New Roman"/>
          <w:lang w:eastAsia="lv-LV"/>
        </w:rPr>
        <w:t xml:space="preserve"> </w:t>
      </w:r>
      <w:proofErr w:type="spellStart"/>
      <w:r w:rsidRPr="006B3900">
        <w:rPr>
          <w:rFonts w:ascii="Times New Roman" w:eastAsia="Times New Roman" w:hAnsi="Times New Roman" w:cs="Times New Roman"/>
          <w:lang w:eastAsia="lv-LV"/>
        </w:rPr>
        <w:t>Restaurants</w:t>
      </w:r>
      <w:proofErr w:type="spellEnd"/>
      <w:r w:rsidRPr="006B3900">
        <w:rPr>
          <w:rFonts w:ascii="Times New Roman" w:eastAsia="Times New Roman" w:hAnsi="Times New Roman" w:cs="Times New Roman"/>
          <w:lang w:eastAsia="lv-LV"/>
        </w:rPr>
        <w:t xml:space="preserve"> Latvia” ir iesniedzis saskaņā ar iepirkuma nolikuma 4.2. punktu.</w:t>
      </w:r>
    </w:p>
    <w:p w:rsidR="007B0F4E" w:rsidRPr="008A3FBB" w:rsidRDefault="008A3FBB" w:rsidP="008A3FBB">
      <w:pPr>
        <w:spacing w:after="0" w:line="240" w:lineRule="auto"/>
        <w:ind w:left="709" w:right="326"/>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11.3.</w:t>
      </w:r>
      <w:r w:rsidR="007B0F4E" w:rsidRPr="008A3FBB">
        <w:rPr>
          <w:rFonts w:ascii="Times New Roman" w:eastAsia="Times New Roman" w:hAnsi="Times New Roman" w:cs="Times New Roman"/>
          <w:b/>
          <w:lang w:eastAsia="lv-LV"/>
        </w:rPr>
        <w:t>Finanšu piedāvājums</w:t>
      </w:r>
    </w:p>
    <w:p w:rsidR="007B0F4E" w:rsidRPr="006B3900" w:rsidRDefault="007B0F4E" w:rsidP="007B0F4E">
      <w:pPr>
        <w:pStyle w:val="ListParagraph"/>
        <w:spacing w:after="0" w:line="240" w:lineRule="auto"/>
        <w:ind w:left="0" w:right="113"/>
        <w:jc w:val="both"/>
        <w:rPr>
          <w:rFonts w:ascii="Times New Roman" w:eastAsia="Times New Roman" w:hAnsi="Times New Roman" w:cs="Times New Roman"/>
          <w:lang w:eastAsia="lv-LV"/>
        </w:rPr>
      </w:pPr>
      <w:r w:rsidRPr="006B3900">
        <w:rPr>
          <w:rFonts w:ascii="Times New Roman" w:eastAsia="Times New Roman" w:hAnsi="Times New Roman" w:cs="Times New Roman"/>
          <w:lang w:eastAsia="lv-LV"/>
        </w:rPr>
        <w:t>Dokumentus pretendents SIA “</w:t>
      </w:r>
      <w:proofErr w:type="spellStart"/>
      <w:r w:rsidRPr="006B3900">
        <w:rPr>
          <w:rFonts w:ascii="Times New Roman" w:eastAsia="Times New Roman" w:hAnsi="Times New Roman" w:cs="Times New Roman"/>
          <w:lang w:eastAsia="lv-LV"/>
        </w:rPr>
        <w:t>Baltic</w:t>
      </w:r>
      <w:proofErr w:type="spellEnd"/>
      <w:r w:rsidRPr="006B3900">
        <w:rPr>
          <w:rFonts w:ascii="Times New Roman" w:eastAsia="Times New Roman" w:hAnsi="Times New Roman" w:cs="Times New Roman"/>
          <w:lang w:eastAsia="lv-LV"/>
        </w:rPr>
        <w:t xml:space="preserve"> </w:t>
      </w:r>
      <w:proofErr w:type="spellStart"/>
      <w:r w:rsidRPr="006B3900">
        <w:rPr>
          <w:rFonts w:ascii="Times New Roman" w:eastAsia="Times New Roman" w:hAnsi="Times New Roman" w:cs="Times New Roman"/>
          <w:lang w:eastAsia="lv-LV"/>
        </w:rPr>
        <w:t>Restaurants</w:t>
      </w:r>
      <w:proofErr w:type="spellEnd"/>
      <w:r w:rsidRPr="006B3900">
        <w:rPr>
          <w:rFonts w:ascii="Times New Roman" w:eastAsia="Times New Roman" w:hAnsi="Times New Roman" w:cs="Times New Roman"/>
          <w:lang w:eastAsia="lv-LV"/>
        </w:rPr>
        <w:t xml:space="preserve"> Latvia” ir iesniedzis saskaņā ar konkursa nolikuma 4.3. punktu</w:t>
      </w:r>
    </w:p>
    <w:tbl>
      <w:tblPr>
        <w:tblpPr w:leftFromText="180" w:rightFromText="180" w:bottomFromText="160" w:vertAnchor="text" w:horzAnchor="margin" w:tblpX="-10" w:tblpY="148"/>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6"/>
        <w:gridCol w:w="2359"/>
        <w:gridCol w:w="1417"/>
        <w:gridCol w:w="1418"/>
        <w:gridCol w:w="1417"/>
        <w:gridCol w:w="1676"/>
      </w:tblGrid>
      <w:tr w:rsidR="007B0F4E" w:rsidRPr="00DD2895" w:rsidTr="006536B6">
        <w:trPr>
          <w:cantSplit/>
        </w:trPr>
        <w:tc>
          <w:tcPr>
            <w:tcW w:w="1186" w:type="dxa"/>
            <w:tcBorders>
              <w:top w:val="single" w:sz="4" w:space="0" w:color="auto"/>
              <w:left w:val="single" w:sz="4" w:space="0" w:color="auto"/>
              <w:bottom w:val="single" w:sz="4" w:space="0" w:color="auto"/>
              <w:right w:val="single" w:sz="4" w:space="0" w:color="auto"/>
            </w:tcBorders>
            <w:vAlign w:val="center"/>
            <w:hideMark/>
          </w:tcPr>
          <w:p w:rsidR="007B0F4E" w:rsidRPr="00DD2895" w:rsidRDefault="007B0F4E" w:rsidP="006536B6">
            <w:pPr>
              <w:spacing w:after="0" w:line="240" w:lineRule="auto"/>
              <w:ind w:left="-255" w:right="33" w:firstLine="426"/>
              <w:jc w:val="center"/>
              <w:rPr>
                <w:rFonts w:ascii="Times New Roman" w:eastAsia="Times New Roman" w:hAnsi="Times New Roman" w:cs="Times New Roman"/>
                <w:b/>
                <w:highlight w:val="yellow"/>
                <w:lang w:eastAsia="lv-LV"/>
              </w:rPr>
            </w:pPr>
            <w:r w:rsidRPr="006B3900">
              <w:rPr>
                <w:rFonts w:ascii="Times New Roman" w:eastAsia="Times New Roman" w:hAnsi="Times New Roman" w:cs="Times New Roman"/>
                <w:b/>
                <w:lang w:eastAsia="lv-LV"/>
              </w:rPr>
              <w:t>Nr.</w:t>
            </w:r>
          </w:p>
        </w:tc>
        <w:tc>
          <w:tcPr>
            <w:tcW w:w="2359" w:type="dxa"/>
            <w:tcBorders>
              <w:top w:val="single" w:sz="4" w:space="0" w:color="auto"/>
              <w:left w:val="single" w:sz="4" w:space="0" w:color="auto"/>
              <w:bottom w:val="single" w:sz="4" w:space="0" w:color="auto"/>
              <w:right w:val="single" w:sz="4" w:space="0" w:color="auto"/>
            </w:tcBorders>
            <w:vAlign w:val="center"/>
            <w:hideMark/>
          </w:tcPr>
          <w:p w:rsidR="007B0F4E" w:rsidRPr="006B3900" w:rsidRDefault="007B0F4E" w:rsidP="006536B6">
            <w:pPr>
              <w:spacing w:after="0" w:line="240" w:lineRule="auto"/>
              <w:ind w:left="-255" w:right="33" w:firstLine="426"/>
              <w:jc w:val="center"/>
              <w:rPr>
                <w:rFonts w:ascii="Times New Roman" w:eastAsia="Times New Roman" w:hAnsi="Times New Roman" w:cs="Times New Roman"/>
                <w:b/>
                <w:lang w:eastAsia="lv-LV"/>
              </w:rPr>
            </w:pPr>
            <w:r w:rsidRPr="006B3900">
              <w:rPr>
                <w:rFonts w:ascii="Times New Roman" w:eastAsia="Times New Roman" w:hAnsi="Times New Roman" w:cs="Times New Roman"/>
                <w:b/>
                <w:lang w:eastAsia="lv-LV"/>
              </w:rPr>
              <w:t>Pretendents</w:t>
            </w:r>
          </w:p>
        </w:tc>
        <w:tc>
          <w:tcPr>
            <w:tcW w:w="1417" w:type="dxa"/>
            <w:tcBorders>
              <w:top w:val="single" w:sz="4" w:space="0" w:color="auto"/>
              <w:left w:val="single" w:sz="4" w:space="0" w:color="auto"/>
              <w:bottom w:val="single" w:sz="4" w:space="0" w:color="auto"/>
              <w:right w:val="single" w:sz="4" w:space="0" w:color="auto"/>
            </w:tcBorders>
            <w:vAlign w:val="center"/>
          </w:tcPr>
          <w:p w:rsidR="007B0F4E" w:rsidRPr="006B3900" w:rsidRDefault="007B0F4E" w:rsidP="006536B6">
            <w:pPr>
              <w:spacing w:after="120" w:line="240" w:lineRule="auto"/>
              <w:rPr>
                <w:rFonts w:ascii="Times New Roman" w:eastAsia="Calibri" w:hAnsi="Times New Roman" w:cs="Times New Roman"/>
                <w:sz w:val="18"/>
                <w:szCs w:val="18"/>
              </w:rPr>
            </w:pPr>
            <w:r w:rsidRPr="006B3900">
              <w:rPr>
                <w:rFonts w:ascii="Times New Roman" w:eastAsia="Calibri" w:hAnsi="Times New Roman" w:cs="Times New Roman"/>
                <w:b/>
                <w:sz w:val="18"/>
                <w:szCs w:val="18"/>
              </w:rPr>
              <w:t>A</w:t>
            </w:r>
            <w:r w:rsidRPr="006B3900">
              <w:rPr>
                <w:rFonts w:ascii="Times New Roman" w:eastAsia="Calibri" w:hAnsi="Times New Roman" w:cs="Times New Roman"/>
                <w:sz w:val="18"/>
                <w:szCs w:val="18"/>
              </w:rPr>
              <w:t>. Par 1 (vienu) komplekso pusdienu porciju vienam 5.–12. klases izglītojamajam skolēnam katrā sezonā (rudens, ziema, pavasaris)</w:t>
            </w:r>
          </w:p>
          <w:p w:rsidR="007B0F4E" w:rsidRPr="006B3900" w:rsidRDefault="007B0F4E" w:rsidP="006536B6">
            <w:pPr>
              <w:spacing w:after="0" w:line="240" w:lineRule="auto"/>
              <w:ind w:left="-255" w:right="33" w:firstLine="426"/>
              <w:rPr>
                <w:rFonts w:ascii="Times New Roman" w:eastAsia="Times New Roman" w:hAnsi="Times New Roman" w:cs="Times New Roman"/>
                <w:sz w:val="18"/>
                <w:szCs w:val="18"/>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rsidR="007B0F4E" w:rsidRPr="006B3900" w:rsidRDefault="007B0F4E" w:rsidP="006536B6">
            <w:pPr>
              <w:spacing w:after="120" w:line="240" w:lineRule="auto"/>
              <w:jc w:val="both"/>
              <w:rPr>
                <w:rFonts w:ascii="Times New Roman" w:eastAsia="Calibri" w:hAnsi="Times New Roman" w:cs="Times New Roman"/>
                <w:b/>
                <w:sz w:val="18"/>
                <w:szCs w:val="18"/>
              </w:rPr>
            </w:pPr>
            <w:r w:rsidRPr="006B3900">
              <w:rPr>
                <w:rFonts w:ascii="Times New Roman" w:eastAsia="Calibri" w:hAnsi="Times New Roman" w:cs="Times New Roman"/>
                <w:b/>
                <w:sz w:val="18"/>
                <w:szCs w:val="18"/>
              </w:rPr>
              <w:t>B</w:t>
            </w:r>
            <w:r w:rsidRPr="006B3900">
              <w:rPr>
                <w:rFonts w:ascii="Times New Roman" w:eastAsia="Calibri" w:hAnsi="Times New Roman" w:cs="Times New Roman"/>
                <w:sz w:val="18"/>
                <w:szCs w:val="18"/>
              </w:rPr>
              <w:t>. Par 1 (vienu) brokastu porciju vienam izglītojamajam katrā sezonā (rudens, ziema, pavasaris</w:t>
            </w:r>
            <w:r w:rsidRPr="006B3900">
              <w:rPr>
                <w:rFonts w:ascii="Times New Roman" w:eastAsia="Calibri" w:hAnsi="Times New Roman" w:cs="Times New Roman"/>
                <w:b/>
                <w:sz w:val="18"/>
                <w:szCs w:val="18"/>
              </w:rPr>
              <w:t>)</w:t>
            </w:r>
          </w:p>
          <w:p w:rsidR="007B0F4E" w:rsidRPr="006B3900" w:rsidRDefault="007B0F4E" w:rsidP="006536B6">
            <w:pPr>
              <w:spacing w:after="0" w:line="240" w:lineRule="auto"/>
              <w:ind w:left="-255" w:right="33"/>
              <w:jc w:val="center"/>
              <w:rPr>
                <w:rFonts w:ascii="Times New Roman" w:eastAsia="Times New Roman" w:hAnsi="Times New Roman" w:cs="Times New Roman"/>
                <w:sz w:val="18"/>
                <w:szCs w:val="18"/>
                <w:lang w:eastAsia="lv-LV"/>
              </w:rPr>
            </w:pPr>
          </w:p>
        </w:tc>
        <w:tc>
          <w:tcPr>
            <w:tcW w:w="1417" w:type="dxa"/>
            <w:tcBorders>
              <w:top w:val="single" w:sz="4" w:space="0" w:color="auto"/>
              <w:left w:val="single" w:sz="4" w:space="0" w:color="auto"/>
              <w:bottom w:val="single" w:sz="4" w:space="0" w:color="auto"/>
              <w:right w:val="single" w:sz="4" w:space="0" w:color="auto"/>
            </w:tcBorders>
            <w:vAlign w:val="center"/>
          </w:tcPr>
          <w:p w:rsidR="007B0F4E" w:rsidRPr="006B3900" w:rsidRDefault="007B0F4E" w:rsidP="006536B6">
            <w:pPr>
              <w:spacing w:after="120" w:line="240" w:lineRule="auto"/>
              <w:jc w:val="center"/>
              <w:rPr>
                <w:rFonts w:ascii="Times New Roman" w:eastAsia="Calibri" w:hAnsi="Times New Roman" w:cs="Times New Roman"/>
                <w:sz w:val="18"/>
                <w:szCs w:val="18"/>
              </w:rPr>
            </w:pPr>
            <w:r w:rsidRPr="006B3900">
              <w:rPr>
                <w:rFonts w:ascii="Times New Roman" w:eastAsia="Calibri" w:hAnsi="Times New Roman" w:cs="Times New Roman"/>
                <w:b/>
                <w:sz w:val="18"/>
                <w:szCs w:val="18"/>
              </w:rPr>
              <w:t>C</w:t>
            </w:r>
            <w:r w:rsidRPr="006B3900">
              <w:rPr>
                <w:rFonts w:ascii="Times New Roman" w:eastAsia="Calibri" w:hAnsi="Times New Roman" w:cs="Times New Roman"/>
                <w:sz w:val="18"/>
                <w:szCs w:val="18"/>
              </w:rPr>
              <w:t>. Par 1 (vienu) launaga porciju vienam izglītojamajam katrā sezonā (rudens, ziema, pavasaris)</w:t>
            </w:r>
          </w:p>
          <w:p w:rsidR="007B0F4E" w:rsidRPr="006B3900" w:rsidRDefault="007B0F4E" w:rsidP="006536B6">
            <w:pPr>
              <w:spacing w:after="0" w:line="240" w:lineRule="auto"/>
              <w:ind w:left="-255" w:right="33" w:firstLine="426"/>
              <w:rPr>
                <w:rFonts w:ascii="Times New Roman" w:eastAsia="Times New Roman" w:hAnsi="Times New Roman" w:cs="Times New Roman"/>
                <w:sz w:val="18"/>
                <w:szCs w:val="18"/>
                <w:lang w:eastAsia="lv-LV"/>
              </w:rPr>
            </w:pPr>
          </w:p>
        </w:tc>
        <w:tc>
          <w:tcPr>
            <w:tcW w:w="1676" w:type="dxa"/>
            <w:tcBorders>
              <w:top w:val="single" w:sz="4" w:space="0" w:color="auto"/>
              <w:left w:val="single" w:sz="4" w:space="0" w:color="auto"/>
              <w:bottom w:val="single" w:sz="4" w:space="0" w:color="auto"/>
              <w:right w:val="single" w:sz="4" w:space="0" w:color="auto"/>
            </w:tcBorders>
            <w:vAlign w:val="center"/>
            <w:hideMark/>
          </w:tcPr>
          <w:p w:rsidR="007B0F4E" w:rsidRPr="006B3900" w:rsidRDefault="007B0F4E" w:rsidP="006536B6">
            <w:pPr>
              <w:tabs>
                <w:tab w:val="left" w:pos="851"/>
              </w:tabs>
              <w:spacing w:after="120" w:line="240" w:lineRule="auto"/>
              <w:rPr>
                <w:rFonts w:ascii="Times New Roman" w:eastAsia="Arial Unicode MS" w:hAnsi="Times New Roman" w:cs="Times New Roman"/>
                <w:bCs/>
                <w:color w:val="000000"/>
                <w:sz w:val="18"/>
                <w:szCs w:val="18"/>
                <w:lang w:eastAsia="lv-LV"/>
              </w:rPr>
            </w:pPr>
            <w:r w:rsidRPr="006B3900">
              <w:rPr>
                <w:rFonts w:ascii="Times New Roman" w:eastAsia="Arial Unicode MS" w:hAnsi="Times New Roman" w:cs="Times New Roman"/>
                <w:b/>
                <w:bCs/>
                <w:color w:val="000000"/>
                <w:sz w:val="18"/>
                <w:szCs w:val="18"/>
                <w:lang w:eastAsia="lv-LV"/>
              </w:rPr>
              <w:t>D</w:t>
            </w:r>
            <w:r w:rsidRPr="006B3900">
              <w:rPr>
                <w:rFonts w:ascii="Times New Roman" w:eastAsia="Arial Unicode MS" w:hAnsi="Times New Roman" w:cs="Times New Roman"/>
                <w:bCs/>
                <w:color w:val="000000"/>
                <w:sz w:val="18"/>
                <w:szCs w:val="18"/>
                <w:lang w:eastAsia="lv-LV"/>
              </w:rPr>
              <w:t>. Par 1 (vienas) dienas ēdienkarti (brokastis, pusdienas un launags)  vienam pirmsskolas vecuma izglītojamam katrā sezonā (rudens, ziema, pavasaris, vasara)</w:t>
            </w:r>
          </w:p>
        </w:tc>
      </w:tr>
      <w:tr w:rsidR="007B0F4E" w:rsidTr="006536B6">
        <w:trPr>
          <w:trHeight w:val="170"/>
        </w:trPr>
        <w:tc>
          <w:tcPr>
            <w:tcW w:w="3545" w:type="dxa"/>
            <w:gridSpan w:val="2"/>
            <w:tcBorders>
              <w:top w:val="single" w:sz="4" w:space="0" w:color="auto"/>
              <w:left w:val="single" w:sz="4" w:space="0" w:color="auto"/>
              <w:bottom w:val="single" w:sz="4" w:space="0" w:color="auto"/>
              <w:right w:val="single" w:sz="4" w:space="0" w:color="auto"/>
            </w:tcBorders>
            <w:vAlign w:val="center"/>
            <w:hideMark/>
          </w:tcPr>
          <w:p w:rsidR="007B0F4E" w:rsidRPr="006B3900" w:rsidRDefault="007B0F4E" w:rsidP="006536B6">
            <w:pPr>
              <w:tabs>
                <w:tab w:val="left" w:pos="300"/>
              </w:tabs>
              <w:spacing w:after="0" w:line="240" w:lineRule="auto"/>
              <w:ind w:left="-255" w:right="33" w:firstLine="426"/>
              <w:rPr>
                <w:rFonts w:ascii="Times New Roman" w:eastAsia="Times New Roman" w:hAnsi="Times New Roman" w:cs="Times New Roman"/>
                <w:lang w:eastAsia="lv-LV"/>
              </w:rPr>
            </w:pPr>
            <w:r w:rsidRPr="006B3900">
              <w:rPr>
                <w:rFonts w:ascii="Times New Roman" w:eastAsia="Times New Roman" w:hAnsi="Times New Roman" w:cs="Times New Roman"/>
                <w:lang w:eastAsia="lv-LV"/>
              </w:rPr>
              <w:t>1. SIA “</w:t>
            </w:r>
            <w:proofErr w:type="spellStart"/>
            <w:r w:rsidRPr="006B3900">
              <w:rPr>
                <w:rFonts w:ascii="Times New Roman" w:eastAsia="Times New Roman" w:hAnsi="Times New Roman" w:cs="Times New Roman"/>
                <w:lang w:eastAsia="lv-LV"/>
              </w:rPr>
              <w:t>Baltic</w:t>
            </w:r>
            <w:proofErr w:type="spellEnd"/>
            <w:r w:rsidRPr="006B3900">
              <w:rPr>
                <w:rFonts w:ascii="Times New Roman" w:eastAsia="Times New Roman" w:hAnsi="Times New Roman" w:cs="Times New Roman"/>
                <w:lang w:eastAsia="lv-LV"/>
              </w:rPr>
              <w:t xml:space="preserve"> </w:t>
            </w:r>
            <w:proofErr w:type="spellStart"/>
            <w:r w:rsidRPr="006B3900">
              <w:rPr>
                <w:rFonts w:ascii="Times New Roman" w:eastAsia="Times New Roman" w:hAnsi="Times New Roman" w:cs="Times New Roman"/>
                <w:lang w:eastAsia="lv-LV"/>
              </w:rPr>
              <w:t>Restaurants</w:t>
            </w:r>
            <w:proofErr w:type="spellEnd"/>
            <w:r w:rsidRPr="006B3900">
              <w:rPr>
                <w:rFonts w:ascii="Times New Roman" w:eastAsia="Times New Roman" w:hAnsi="Times New Roman" w:cs="Times New Roman"/>
                <w:lang w:eastAsia="lv-LV"/>
              </w:rPr>
              <w:t xml:space="preserve"> Latvija”</w:t>
            </w:r>
          </w:p>
        </w:tc>
        <w:tc>
          <w:tcPr>
            <w:tcW w:w="1417" w:type="dxa"/>
            <w:tcBorders>
              <w:top w:val="single" w:sz="4" w:space="0" w:color="auto"/>
              <w:left w:val="single" w:sz="4" w:space="0" w:color="auto"/>
              <w:bottom w:val="single" w:sz="4" w:space="0" w:color="auto"/>
              <w:right w:val="single" w:sz="4" w:space="0" w:color="auto"/>
            </w:tcBorders>
            <w:hideMark/>
          </w:tcPr>
          <w:p w:rsidR="007B0F4E" w:rsidRPr="006B3900" w:rsidRDefault="007B0F4E" w:rsidP="006536B6">
            <w:pPr>
              <w:tabs>
                <w:tab w:val="left" w:pos="319"/>
              </w:tabs>
              <w:spacing w:before="120" w:after="120"/>
              <w:ind w:left="-255" w:right="33" w:firstLine="426"/>
              <w:jc w:val="center"/>
              <w:rPr>
                <w:rFonts w:ascii="Times New Roman" w:eastAsia="Calibri" w:hAnsi="Times New Roman" w:cs="Times New Roman"/>
                <w:b/>
              </w:rPr>
            </w:pPr>
            <w:r w:rsidRPr="006B3900">
              <w:rPr>
                <w:rFonts w:ascii="Times New Roman" w:eastAsia="Calibri" w:hAnsi="Times New Roman" w:cs="Times New Roman"/>
                <w:b/>
              </w:rPr>
              <w:t>1.28</w:t>
            </w:r>
          </w:p>
        </w:tc>
        <w:tc>
          <w:tcPr>
            <w:tcW w:w="1418" w:type="dxa"/>
            <w:tcBorders>
              <w:top w:val="single" w:sz="4" w:space="0" w:color="auto"/>
              <w:left w:val="single" w:sz="4" w:space="0" w:color="auto"/>
              <w:bottom w:val="single" w:sz="4" w:space="0" w:color="auto"/>
              <w:right w:val="single" w:sz="4" w:space="0" w:color="auto"/>
            </w:tcBorders>
            <w:hideMark/>
          </w:tcPr>
          <w:p w:rsidR="007B0F4E" w:rsidRPr="006B3900" w:rsidRDefault="007B0F4E" w:rsidP="006536B6">
            <w:pPr>
              <w:tabs>
                <w:tab w:val="left" w:pos="319"/>
              </w:tabs>
              <w:spacing w:before="120" w:after="120"/>
              <w:ind w:left="-255" w:right="33" w:firstLine="426"/>
              <w:jc w:val="center"/>
              <w:rPr>
                <w:rFonts w:ascii="Times New Roman" w:eastAsia="Calibri" w:hAnsi="Times New Roman" w:cs="Times New Roman"/>
                <w:b/>
              </w:rPr>
            </w:pPr>
            <w:r w:rsidRPr="006B3900">
              <w:rPr>
                <w:rFonts w:ascii="Times New Roman" w:eastAsia="Calibri" w:hAnsi="Times New Roman" w:cs="Times New Roman"/>
                <w:b/>
              </w:rPr>
              <w:t>0.66</w:t>
            </w:r>
          </w:p>
        </w:tc>
        <w:tc>
          <w:tcPr>
            <w:tcW w:w="1417" w:type="dxa"/>
            <w:tcBorders>
              <w:top w:val="single" w:sz="4" w:space="0" w:color="auto"/>
              <w:left w:val="single" w:sz="4" w:space="0" w:color="auto"/>
              <w:bottom w:val="single" w:sz="4" w:space="0" w:color="auto"/>
              <w:right w:val="single" w:sz="4" w:space="0" w:color="auto"/>
            </w:tcBorders>
            <w:hideMark/>
          </w:tcPr>
          <w:p w:rsidR="007B0F4E" w:rsidRPr="006B3900" w:rsidRDefault="007B0F4E" w:rsidP="006536B6">
            <w:pPr>
              <w:tabs>
                <w:tab w:val="left" w:pos="319"/>
              </w:tabs>
              <w:spacing w:before="120" w:after="120"/>
              <w:ind w:left="-255" w:right="33" w:firstLine="426"/>
              <w:jc w:val="center"/>
              <w:rPr>
                <w:rFonts w:ascii="Times New Roman" w:eastAsia="Calibri" w:hAnsi="Times New Roman" w:cs="Times New Roman"/>
                <w:b/>
              </w:rPr>
            </w:pPr>
            <w:r w:rsidRPr="006B3900">
              <w:rPr>
                <w:rFonts w:ascii="Times New Roman" w:eastAsia="Calibri" w:hAnsi="Times New Roman" w:cs="Times New Roman"/>
                <w:b/>
              </w:rPr>
              <w:t>0.58</w:t>
            </w:r>
          </w:p>
        </w:tc>
        <w:tc>
          <w:tcPr>
            <w:tcW w:w="1676" w:type="dxa"/>
            <w:tcBorders>
              <w:top w:val="single" w:sz="4" w:space="0" w:color="auto"/>
              <w:left w:val="single" w:sz="4" w:space="0" w:color="auto"/>
              <w:bottom w:val="single" w:sz="4" w:space="0" w:color="auto"/>
              <w:right w:val="single" w:sz="4" w:space="0" w:color="auto"/>
            </w:tcBorders>
            <w:hideMark/>
          </w:tcPr>
          <w:p w:rsidR="007B0F4E" w:rsidRPr="006B3900" w:rsidRDefault="007B0F4E" w:rsidP="006536B6">
            <w:pPr>
              <w:tabs>
                <w:tab w:val="left" w:pos="319"/>
              </w:tabs>
              <w:spacing w:before="120" w:after="120"/>
              <w:ind w:left="-255" w:right="33" w:firstLine="426"/>
              <w:jc w:val="center"/>
              <w:rPr>
                <w:rFonts w:ascii="Times New Roman" w:eastAsia="Calibri" w:hAnsi="Times New Roman" w:cs="Times New Roman"/>
                <w:b/>
              </w:rPr>
            </w:pPr>
            <w:r w:rsidRPr="006B3900">
              <w:rPr>
                <w:rFonts w:ascii="Times New Roman" w:eastAsia="Calibri" w:hAnsi="Times New Roman" w:cs="Times New Roman"/>
                <w:b/>
              </w:rPr>
              <w:t>2.48</w:t>
            </w:r>
          </w:p>
        </w:tc>
      </w:tr>
    </w:tbl>
    <w:p w:rsidR="007B0F4E" w:rsidRDefault="007B0F4E" w:rsidP="007B0F4E">
      <w:pPr>
        <w:spacing w:after="0" w:line="240" w:lineRule="auto"/>
        <w:ind w:left="426"/>
        <w:jc w:val="both"/>
        <w:rPr>
          <w:rFonts w:ascii="Times New Roman" w:eastAsia="Times New Roman" w:hAnsi="Times New Roman" w:cs="Times New Roman"/>
          <w:b/>
          <w:lang w:eastAsia="lv-LV"/>
        </w:rPr>
      </w:pPr>
      <w:r w:rsidRPr="00DD2895">
        <w:rPr>
          <w:rFonts w:ascii="Times New Roman" w:eastAsia="Calibri" w:hAnsi="Times New Roman" w:cs="Times New Roman"/>
          <w:b/>
        </w:rPr>
        <w:t>1</w:t>
      </w:r>
      <w:r w:rsidR="008A3FBB">
        <w:rPr>
          <w:rFonts w:ascii="Times New Roman" w:eastAsia="Calibri" w:hAnsi="Times New Roman" w:cs="Times New Roman"/>
          <w:b/>
        </w:rPr>
        <w:t>2</w:t>
      </w:r>
      <w:r w:rsidRPr="00DD2895">
        <w:rPr>
          <w:rFonts w:ascii="Times New Roman" w:eastAsia="Calibri" w:hAnsi="Times New Roman" w:cs="Times New Roman"/>
          <w:b/>
        </w:rPr>
        <w:t xml:space="preserve">. </w:t>
      </w:r>
      <w:r w:rsidRPr="00DD2895">
        <w:rPr>
          <w:rFonts w:ascii="Times New Roman" w:eastAsia="Times New Roman" w:hAnsi="Times New Roman" w:cs="Times New Roman"/>
          <w:b/>
          <w:lang w:eastAsia="lv-LV"/>
        </w:rPr>
        <w:t>Pamatojums nolikumā izvirzīto atlases prasību samērīgumam un objektivitātei</w:t>
      </w:r>
    </w:p>
    <w:p w:rsidR="007B0F4E" w:rsidRPr="00F64ECA" w:rsidRDefault="007B0F4E" w:rsidP="007B0F4E">
      <w:pPr>
        <w:spacing w:after="0" w:line="240" w:lineRule="auto"/>
        <w:jc w:val="both"/>
        <w:rPr>
          <w:rFonts w:ascii="Times New Roman" w:eastAsia="Times New Roman" w:hAnsi="Times New Roman" w:cs="Times New Roman"/>
          <w:lang w:eastAsia="lv-LV"/>
        </w:rPr>
      </w:pPr>
      <w:r w:rsidRPr="008A3FBB">
        <w:rPr>
          <w:rFonts w:ascii="Times New Roman" w:eastAsia="Times New Roman" w:hAnsi="Times New Roman" w:cs="Times New Roman"/>
          <w:lang w:eastAsia="lv-LV"/>
        </w:rPr>
        <w:t>Iepirkumā piedāvājumu iesniedzis viens pretendents. Saskaņā ar 2017.gada 28.februāra Ministru kabineta noteikumiem Nr. 107 “Iepirkuma procedūru un metu konkursu norises kārtība” 19.punktu, gadījumos, kad piedāvājumu iesniedzis tikai viens pretendents, pasūtītājs pamato, ka izvirzītās pretendentu atlases prasības ir objektīvas un samērīgas.</w:t>
      </w:r>
    </w:p>
    <w:p w:rsidR="008A3FBB" w:rsidRPr="008C277F" w:rsidRDefault="008A3FBB" w:rsidP="008C277F">
      <w:pPr>
        <w:pStyle w:val="NormalWeb"/>
        <w:spacing w:before="0" w:beforeAutospacing="0" w:after="0" w:afterAutospacing="0"/>
        <w:ind w:firstLine="426"/>
        <w:jc w:val="both"/>
        <w:rPr>
          <w:sz w:val="22"/>
          <w:szCs w:val="22"/>
        </w:rPr>
      </w:pPr>
      <w:r w:rsidRPr="008C277F">
        <w:rPr>
          <w:sz w:val="22"/>
          <w:szCs w:val="22"/>
        </w:rPr>
        <w:t xml:space="preserve">Pasūtītājs secina, ka ēdināšanas pakalpojumu iepirkumā iekļautās prasības ir salīdzinoši komplicētas un Pretendentiem ir jāsagatavo piedāvājums, kas ir vairākos komponentos atšķirīgs no ēdināšanas pakalpojumu </w:t>
      </w:r>
      <w:r w:rsidR="008C277F" w:rsidRPr="008C277F">
        <w:rPr>
          <w:sz w:val="22"/>
          <w:szCs w:val="22"/>
        </w:rPr>
        <w:t xml:space="preserve">piedāvājumiem </w:t>
      </w:r>
      <w:r w:rsidRPr="008C277F">
        <w:rPr>
          <w:sz w:val="22"/>
          <w:szCs w:val="22"/>
        </w:rPr>
        <w:t>cit</w:t>
      </w:r>
      <w:r w:rsidR="008C277F" w:rsidRPr="008C277F">
        <w:rPr>
          <w:sz w:val="22"/>
          <w:szCs w:val="22"/>
        </w:rPr>
        <w:t>ās</w:t>
      </w:r>
      <w:r w:rsidRPr="008C277F">
        <w:rPr>
          <w:sz w:val="22"/>
          <w:szCs w:val="22"/>
        </w:rPr>
        <w:t xml:space="preserve"> Latvijas pašvaldību izglītības iestādēs.</w:t>
      </w:r>
    </w:p>
    <w:p w:rsidR="007B0F4E" w:rsidRPr="008C277F" w:rsidRDefault="007B0F4E" w:rsidP="008A3FBB">
      <w:pPr>
        <w:pStyle w:val="NormalWeb"/>
        <w:spacing w:before="0" w:beforeAutospacing="0" w:after="0" w:afterAutospacing="0"/>
        <w:ind w:firstLine="720"/>
        <w:jc w:val="both"/>
        <w:rPr>
          <w:sz w:val="22"/>
          <w:szCs w:val="22"/>
        </w:rPr>
      </w:pPr>
      <w:r w:rsidRPr="008C277F">
        <w:rPr>
          <w:sz w:val="22"/>
          <w:szCs w:val="22"/>
        </w:rPr>
        <w:t>Lai nodrošinātu ēdināšana pakalpojumu Siguldas novada izglītības iestādēs Pretendentiem</w:t>
      </w:r>
      <w:r w:rsidR="008A3FBB" w:rsidRPr="008C277F">
        <w:rPr>
          <w:sz w:val="22"/>
          <w:szCs w:val="22"/>
        </w:rPr>
        <w:t>:</w:t>
      </w:r>
    </w:p>
    <w:p w:rsidR="007B0F4E" w:rsidRPr="008C277F" w:rsidRDefault="007B0F4E" w:rsidP="007B0F4E">
      <w:pPr>
        <w:pStyle w:val="NormalWeb"/>
        <w:spacing w:before="0" w:beforeAutospacing="0" w:after="0" w:afterAutospacing="0"/>
        <w:jc w:val="both"/>
        <w:rPr>
          <w:sz w:val="22"/>
          <w:szCs w:val="22"/>
        </w:rPr>
      </w:pPr>
      <w:r w:rsidRPr="008C277F">
        <w:rPr>
          <w:sz w:val="22"/>
          <w:szCs w:val="22"/>
        </w:rPr>
        <w:t>1) ir jāizstrādā ēdienkartes ar atšķirīgu uzturvērtību 5 vecuma grupās: 1 - 2 gadus, 3 - 6 gadus veciem bērniem; 1. - 4. klašu, 5 - 9. klašu, 10. - 12. klašu izglītojamajiem;</w:t>
      </w:r>
    </w:p>
    <w:p w:rsidR="007B0F4E" w:rsidRPr="008C277F" w:rsidRDefault="007B0F4E" w:rsidP="007B0F4E">
      <w:pPr>
        <w:pStyle w:val="NormalWeb"/>
        <w:spacing w:before="0" w:beforeAutospacing="0" w:after="0" w:afterAutospacing="0"/>
        <w:jc w:val="both"/>
        <w:rPr>
          <w:sz w:val="22"/>
          <w:szCs w:val="22"/>
        </w:rPr>
      </w:pPr>
      <w:r w:rsidRPr="008C277F">
        <w:rPr>
          <w:sz w:val="22"/>
          <w:szCs w:val="22"/>
        </w:rPr>
        <w:t>2) visām vecuma grupām ir jāizstrādā ēdienkartes ar atšķirīgu ēdienu piedāvājumu 4 sezonām;</w:t>
      </w:r>
    </w:p>
    <w:p w:rsidR="007B0F4E" w:rsidRPr="008C277F" w:rsidRDefault="007B0F4E" w:rsidP="007B0F4E">
      <w:pPr>
        <w:pStyle w:val="NormalWeb"/>
        <w:spacing w:before="0" w:beforeAutospacing="0" w:after="0" w:afterAutospacing="0"/>
        <w:jc w:val="both"/>
        <w:rPr>
          <w:sz w:val="22"/>
          <w:szCs w:val="22"/>
        </w:rPr>
      </w:pPr>
      <w:r w:rsidRPr="008C277F">
        <w:rPr>
          <w:sz w:val="22"/>
          <w:szCs w:val="22"/>
        </w:rPr>
        <w:t>šāda prasība ēdināšanas pakalpojumu sniedzējiem iepirkumu procedūrās ir izvirzīta jau kopš 2014.gada, tādā veidā nodrošinot sezonālo augļu un dārzeņu iekļaušanu attiecīgās sezonas ēdienkartē, kā arī daudzveidīgu ēdienu pieejamību;</w:t>
      </w:r>
    </w:p>
    <w:p w:rsidR="007B0F4E" w:rsidRPr="008C277F" w:rsidRDefault="007B0F4E" w:rsidP="007B0F4E">
      <w:pPr>
        <w:pStyle w:val="NormalWeb"/>
        <w:spacing w:before="0" w:beforeAutospacing="0" w:after="0" w:afterAutospacing="0"/>
        <w:jc w:val="both"/>
        <w:rPr>
          <w:sz w:val="22"/>
          <w:szCs w:val="22"/>
        </w:rPr>
      </w:pPr>
      <w:r w:rsidRPr="008C277F">
        <w:rPr>
          <w:sz w:val="22"/>
          <w:szCs w:val="22"/>
        </w:rPr>
        <w:t>3) ir jāsagatavo darba organizācijas plāns dažādiem pakalpojuma sniegšanas veidiem: ēdienu piegādei 2 ēdināšanas pakalpojuma sniegšanas vietās; ēdienreižu uzklāšanai uz galda, ēdienu pa</w:t>
      </w:r>
      <w:r w:rsidR="008C277F" w:rsidRPr="008C277F">
        <w:rPr>
          <w:sz w:val="22"/>
          <w:szCs w:val="22"/>
        </w:rPr>
        <w:t>s</w:t>
      </w:r>
      <w:r w:rsidRPr="008C277F">
        <w:rPr>
          <w:sz w:val="22"/>
          <w:szCs w:val="22"/>
        </w:rPr>
        <w:t>niegšanai pašapkalpošanās līnijās, kā arī izvēles pusdienu pasniegšanai;</w:t>
      </w:r>
    </w:p>
    <w:p w:rsidR="007B0F4E" w:rsidRPr="008C277F" w:rsidRDefault="007B0F4E" w:rsidP="007B0F4E">
      <w:pPr>
        <w:pStyle w:val="NormalWeb"/>
        <w:spacing w:before="0" w:beforeAutospacing="0" w:after="0" w:afterAutospacing="0"/>
        <w:jc w:val="both"/>
        <w:rPr>
          <w:sz w:val="22"/>
          <w:szCs w:val="22"/>
        </w:rPr>
      </w:pPr>
      <w:r w:rsidRPr="008C277F">
        <w:rPr>
          <w:sz w:val="22"/>
          <w:szCs w:val="22"/>
        </w:rPr>
        <w:t>Latvijā līdz šim izglītības iestādēs ēdināšanas pakalpojumu nodrošināšanā praktiski nav pieredzes ar pašapkalpošanās līniju organizēšanu; nosacījums par pašapkalpošanās līniju ieviešanu Siguldas Valsts ģimnāzijā un Siguldas 1.pamatskolā ir izvirzīts, ņemot vērā nepieciešamību īsā laikā apkalpot lielu skaitu skolēnu, kā arī minēto skolu ēdināšanas bloku pārbūvi, kas dod iespēju nodrošināt efektīvāku ēdināšanas pakalpojumu sniegšanu;</w:t>
      </w:r>
    </w:p>
    <w:p w:rsidR="007B0F4E" w:rsidRPr="008C277F" w:rsidRDefault="007B0F4E" w:rsidP="007B0F4E">
      <w:pPr>
        <w:pStyle w:val="NormalWeb"/>
        <w:spacing w:before="0" w:beforeAutospacing="0" w:after="0" w:afterAutospacing="0"/>
        <w:jc w:val="both"/>
        <w:rPr>
          <w:sz w:val="22"/>
          <w:szCs w:val="22"/>
        </w:rPr>
      </w:pPr>
      <w:r w:rsidRPr="008C277F">
        <w:rPr>
          <w:sz w:val="22"/>
          <w:szCs w:val="22"/>
        </w:rPr>
        <w:t>4) ir jāaprīko ēdināšanas pakalpojumu sniegšanas vietas ar savu inventāru un iekārtām, kādas nav pieejamas pasūtītājam;</w:t>
      </w:r>
    </w:p>
    <w:p w:rsidR="008A3FBB" w:rsidRPr="008C277F" w:rsidRDefault="008A3FBB" w:rsidP="007B0F4E">
      <w:pPr>
        <w:pStyle w:val="NormalWeb"/>
        <w:spacing w:before="0" w:beforeAutospacing="0" w:after="0" w:afterAutospacing="0"/>
        <w:jc w:val="both"/>
        <w:rPr>
          <w:sz w:val="22"/>
          <w:szCs w:val="22"/>
        </w:rPr>
      </w:pPr>
      <w:r w:rsidRPr="008C277F">
        <w:rPr>
          <w:sz w:val="22"/>
          <w:szCs w:val="22"/>
        </w:rPr>
        <w:t xml:space="preserve">5) </w:t>
      </w:r>
      <w:r w:rsidR="007B0F4E" w:rsidRPr="008C277F">
        <w:rPr>
          <w:sz w:val="22"/>
          <w:szCs w:val="22"/>
        </w:rPr>
        <w:t>no pakalpojumu sniegšanas vietām, Siguldas Valsts ģimnāzijā un Siguldas 1.pamatskolā, notiek ēdināšanas bloka pārbūve, veidojot ergonomiskāku darba vidi; daudzas no līdzšinējām iekārtām ir novecojušas un norakstāmas.</w:t>
      </w:r>
    </w:p>
    <w:p w:rsidR="007B0F4E" w:rsidRPr="008C277F" w:rsidRDefault="007B0F4E" w:rsidP="008A3FBB">
      <w:pPr>
        <w:spacing w:after="0" w:line="256" w:lineRule="auto"/>
        <w:ind w:firstLine="360"/>
        <w:jc w:val="both"/>
        <w:rPr>
          <w:rFonts w:ascii="Times New Roman" w:eastAsia="Times New Roman" w:hAnsi="Times New Roman" w:cs="Times New Roman"/>
        </w:rPr>
      </w:pPr>
      <w:r w:rsidRPr="008C277F">
        <w:rPr>
          <w:rFonts w:ascii="Times New Roman" w:eastAsia="Times New Roman" w:hAnsi="Times New Roman" w:cs="Times New Roman"/>
        </w:rPr>
        <w:t xml:space="preserve">Iepirkuma komisija secināja, ka Pasūtītājam nav pamata pārtraukt iepirkuma procedūru, jo ir objektīvi pamatotas un samērīgas atlases prasības iepirkuma dokumentos, kas nepamatoti neierobežo piegādātāju konkurenci. </w:t>
      </w:r>
      <w:r w:rsidRPr="008C277F">
        <w:rPr>
          <w:rFonts w:ascii="Times New Roman" w:eastAsia="Calibri" w:hAnsi="Times New Roman" w:cs="Times New Roman"/>
        </w:rPr>
        <w:t>Ņemot vērā iepriekš minēto, iepirkuma nolikumā izvirzītās atlases prasības ir objektīvas un samērīgas pret iepirkuma priekšmetu</w:t>
      </w:r>
    </w:p>
    <w:p w:rsidR="007B0F4E" w:rsidRPr="00DD2895" w:rsidRDefault="007B0F4E" w:rsidP="007B0F4E">
      <w:pPr>
        <w:spacing w:after="0" w:line="240" w:lineRule="auto"/>
        <w:ind w:right="113" w:firstLine="567"/>
        <w:jc w:val="both"/>
        <w:rPr>
          <w:rFonts w:ascii="Times New Roman" w:eastAsia="Calibri" w:hAnsi="Times New Roman" w:cs="Times New Roman"/>
          <w:i/>
          <w:color w:val="2F5496"/>
          <w:u w:val="single"/>
        </w:rPr>
      </w:pPr>
      <w:r>
        <w:rPr>
          <w:rFonts w:ascii="Times New Roman" w:eastAsia="Calibri" w:hAnsi="Times New Roman" w:cs="Times New Roman"/>
          <w:b/>
        </w:rPr>
        <w:t>12</w:t>
      </w:r>
      <w:r w:rsidRPr="00DD2895">
        <w:rPr>
          <w:rFonts w:ascii="Times New Roman" w:eastAsia="Calibri" w:hAnsi="Times New Roman" w:cs="Times New Roman"/>
          <w:b/>
        </w:rPr>
        <w:t>.Pretendenta, kuram būtu piešķiramas līguma slēgšanas tiesības pārbaude atbilstoši Starptautisko un Latvijas Republikas nacionālo sankciju likuma 11.</w:t>
      </w:r>
      <w:r w:rsidRPr="00DD2895">
        <w:rPr>
          <w:rFonts w:ascii="Times New Roman" w:eastAsia="Calibri" w:hAnsi="Times New Roman" w:cs="Times New Roman"/>
          <w:b/>
          <w:vertAlign w:val="superscript"/>
        </w:rPr>
        <w:t xml:space="preserve">1 </w:t>
      </w:r>
      <w:r w:rsidRPr="00DD2895">
        <w:rPr>
          <w:rFonts w:ascii="Times New Roman" w:eastAsia="Calibri" w:hAnsi="Times New Roman" w:cs="Times New Roman"/>
          <w:b/>
        </w:rPr>
        <w:t>pantam</w:t>
      </w:r>
    </w:p>
    <w:p w:rsidR="007B0F4E" w:rsidRPr="00DD2895" w:rsidRDefault="007B0F4E" w:rsidP="007B0F4E">
      <w:pPr>
        <w:spacing w:after="0" w:line="240" w:lineRule="auto"/>
        <w:ind w:right="113" w:firstLine="425"/>
        <w:jc w:val="both"/>
        <w:rPr>
          <w:rFonts w:ascii="Times New Roman" w:eastAsia="Calibri" w:hAnsi="Times New Roman" w:cs="Times New Roman"/>
          <w:i/>
          <w:color w:val="2F5496"/>
          <w:u w:val="single"/>
        </w:rPr>
      </w:pPr>
      <w:r w:rsidRPr="00DD2895">
        <w:rPr>
          <w:rFonts w:ascii="Times New Roman" w:eastAsia="Calibri" w:hAnsi="Times New Roman" w:cs="Times New Roman"/>
        </w:rPr>
        <w:t>Lai pārbaudītu, vai pretendents, kuram būtu piešķiramas līguma slēgšanas tiesības, nav izslēdzams no dalības iepirkumā Starptautisko un Latvijas Republikas nacionālo sankciju likuma 11.</w:t>
      </w:r>
      <w:r w:rsidRPr="00DD2895">
        <w:rPr>
          <w:rFonts w:ascii="Times New Roman" w:eastAsia="Calibri" w:hAnsi="Times New Roman" w:cs="Times New Roman"/>
          <w:vertAlign w:val="superscript"/>
        </w:rPr>
        <w:t>1</w:t>
      </w:r>
      <w:r w:rsidRPr="00DD2895">
        <w:rPr>
          <w:rFonts w:ascii="Times New Roman" w:eastAsia="Calibri" w:hAnsi="Times New Roman" w:cs="Times New Roman"/>
        </w:rPr>
        <w:t>panta pirmajā un otrajā daļā minēto apstākļu dēļ, Komisija rīkojas atbilstoši Starptautisko un Latvijas Republikas nacionālo sankciju likuma 11.</w:t>
      </w:r>
      <w:r w:rsidRPr="00DD2895">
        <w:rPr>
          <w:rFonts w:ascii="Times New Roman" w:eastAsia="Calibri" w:hAnsi="Times New Roman" w:cs="Times New Roman"/>
          <w:vertAlign w:val="superscript"/>
        </w:rPr>
        <w:t xml:space="preserve">1 </w:t>
      </w:r>
      <w:r w:rsidRPr="00DD2895">
        <w:rPr>
          <w:rFonts w:ascii="Times New Roman" w:eastAsia="Calibri" w:hAnsi="Times New Roman" w:cs="Times New Roman"/>
        </w:rPr>
        <w:t>pantam, veicot pārbaudi Noziedzīgi iegūtu līdzekļu legalizācijas novērtēšanas dienesta (Kontroles dienesta) tīmekļa vietnē:</w:t>
      </w:r>
      <w:r w:rsidRPr="00DD2895">
        <w:rPr>
          <w:rFonts w:ascii="Calibri" w:eastAsia="Calibri" w:hAnsi="Calibri" w:cs="Times New Roman"/>
        </w:rPr>
        <w:t xml:space="preserve"> </w:t>
      </w:r>
      <w:hyperlink r:id="rId11" w:history="1">
        <w:r w:rsidRPr="00DD2895">
          <w:rPr>
            <w:rFonts w:ascii="Times New Roman" w:eastAsia="Calibri" w:hAnsi="Times New Roman" w:cs="Times New Roman"/>
            <w:i/>
            <w:color w:val="0000FF"/>
            <w:u w:val="single"/>
          </w:rPr>
          <w:t>http://sankcijas.kd.gov.lv</w:t>
        </w:r>
      </w:hyperlink>
    </w:p>
    <w:p w:rsidR="007B0F4E" w:rsidRPr="00DD2895" w:rsidRDefault="007B0F4E" w:rsidP="007B0F4E">
      <w:pPr>
        <w:tabs>
          <w:tab w:val="left" w:pos="720"/>
          <w:tab w:val="center" w:pos="4153"/>
          <w:tab w:val="right" w:pos="8306"/>
        </w:tabs>
        <w:spacing w:after="0" w:line="240" w:lineRule="auto"/>
        <w:ind w:left="900" w:hanging="333"/>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13</w:t>
      </w:r>
      <w:r w:rsidRPr="00DD2895">
        <w:rPr>
          <w:rFonts w:ascii="Times New Roman" w:eastAsia="Times New Roman" w:hAnsi="Times New Roman" w:cs="Times New Roman"/>
          <w:b/>
          <w:lang w:eastAsia="lv-LV"/>
        </w:rPr>
        <w:t>.Lēmuma pieņemšana</w:t>
      </w:r>
    </w:p>
    <w:p w:rsidR="007B0F4E" w:rsidRPr="008C277F" w:rsidRDefault="003166B4" w:rsidP="008C277F">
      <w:pPr>
        <w:tabs>
          <w:tab w:val="left" w:pos="720"/>
          <w:tab w:val="center" w:pos="4153"/>
          <w:tab w:val="right" w:pos="8306"/>
        </w:tabs>
        <w:spacing w:after="0" w:line="240" w:lineRule="auto"/>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2019.gada 22.jūlijā, p</w:t>
      </w:r>
      <w:bookmarkStart w:id="5" w:name="_GoBack"/>
      <w:bookmarkEnd w:id="5"/>
      <w:r w:rsidR="007B0F4E" w:rsidRPr="00DD2895">
        <w:rPr>
          <w:rFonts w:ascii="Times New Roman" w:eastAsia="Times New Roman" w:hAnsi="Times New Roman" w:cs="Times New Roman"/>
          <w:lang w:eastAsia="lv-LV"/>
        </w:rPr>
        <w:t>amatojoties uz iepriekš minēto, Iepirkumu komisija (</w:t>
      </w:r>
      <w:proofErr w:type="spellStart"/>
      <w:r w:rsidR="007B0F4E" w:rsidRPr="00DD2895">
        <w:rPr>
          <w:rFonts w:ascii="Times New Roman" w:eastAsia="Times New Roman" w:hAnsi="Times New Roman" w:cs="Times New Roman"/>
          <w:lang w:eastAsia="lv-LV"/>
        </w:rPr>
        <w:t>I.Zālīte</w:t>
      </w:r>
      <w:proofErr w:type="spellEnd"/>
      <w:r w:rsidR="007B0F4E" w:rsidRPr="00DD2895">
        <w:rPr>
          <w:rFonts w:ascii="Times New Roman" w:eastAsia="Times New Roman" w:hAnsi="Times New Roman" w:cs="Times New Roman"/>
          <w:lang w:eastAsia="lv-LV"/>
        </w:rPr>
        <w:t xml:space="preserve">, </w:t>
      </w:r>
      <w:proofErr w:type="spellStart"/>
      <w:r w:rsidR="007B0F4E" w:rsidRPr="00DD2895">
        <w:rPr>
          <w:rFonts w:ascii="Times New Roman" w:eastAsia="Times New Roman" w:hAnsi="Times New Roman" w:cs="Times New Roman"/>
          <w:lang w:eastAsia="lv-LV"/>
        </w:rPr>
        <w:t>R.Bete</w:t>
      </w:r>
      <w:proofErr w:type="spellEnd"/>
      <w:r w:rsidR="007B0F4E" w:rsidRPr="00DD2895">
        <w:rPr>
          <w:rFonts w:ascii="Times New Roman" w:eastAsia="Times New Roman" w:hAnsi="Times New Roman" w:cs="Times New Roman"/>
          <w:lang w:eastAsia="lv-LV"/>
        </w:rPr>
        <w:t xml:space="preserve">, </w:t>
      </w:r>
      <w:proofErr w:type="spellStart"/>
      <w:r w:rsidR="007B0F4E" w:rsidRPr="00DD2895">
        <w:rPr>
          <w:rFonts w:ascii="Times New Roman" w:eastAsia="Times New Roman" w:hAnsi="Times New Roman" w:cs="Times New Roman"/>
          <w:lang w:eastAsia="lv-LV"/>
        </w:rPr>
        <w:t>S.P</w:t>
      </w:r>
      <w:r w:rsidR="007B0F4E">
        <w:rPr>
          <w:rFonts w:ascii="Times New Roman" w:eastAsia="Times New Roman" w:hAnsi="Times New Roman" w:cs="Times New Roman"/>
          <w:lang w:eastAsia="lv-LV"/>
        </w:rPr>
        <w:t>a</w:t>
      </w:r>
      <w:r w:rsidR="007B0F4E" w:rsidRPr="00DD2895">
        <w:rPr>
          <w:rFonts w:ascii="Times New Roman" w:eastAsia="Times New Roman" w:hAnsi="Times New Roman" w:cs="Times New Roman"/>
          <w:lang w:eastAsia="lv-LV"/>
        </w:rPr>
        <w:t>vasare</w:t>
      </w:r>
      <w:proofErr w:type="spellEnd"/>
      <w:r w:rsidR="007B0F4E" w:rsidRPr="00DD2895">
        <w:rPr>
          <w:rFonts w:ascii="Times New Roman" w:eastAsia="Times New Roman" w:hAnsi="Times New Roman" w:cs="Times New Roman"/>
          <w:lang w:eastAsia="lv-LV"/>
        </w:rPr>
        <w:t xml:space="preserve">, </w:t>
      </w:r>
      <w:proofErr w:type="spellStart"/>
      <w:r w:rsidR="007B0F4E" w:rsidRPr="00DD2895">
        <w:rPr>
          <w:rFonts w:ascii="Times New Roman" w:eastAsia="Times New Roman" w:hAnsi="Times New Roman" w:cs="Times New Roman"/>
          <w:lang w:eastAsia="lv-LV"/>
        </w:rPr>
        <w:t>L.Landsberga</w:t>
      </w:r>
      <w:proofErr w:type="spellEnd"/>
      <w:r w:rsidR="007B0F4E" w:rsidRPr="00DD2895">
        <w:rPr>
          <w:rFonts w:ascii="Times New Roman" w:eastAsia="Times New Roman" w:hAnsi="Times New Roman" w:cs="Times New Roman"/>
          <w:lang w:eastAsia="lv-LV"/>
        </w:rPr>
        <w:t xml:space="preserve">)  atklāti balsojot, ar 4 balsīm „par”, „pret” – nav, „atturas” – nav, nolemj, ka  ēdināšanas pakalpojumus Siguldas novada izglītības iestādēs veiks– </w:t>
      </w:r>
      <w:r w:rsidR="007B0F4E" w:rsidRPr="00DD2895">
        <w:rPr>
          <w:rFonts w:ascii="Times New Roman" w:eastAsia="Times New Roman" w:hAnsi="Times New Roman" w:cs="Times New Roman"/>
          <w:b/>
          <w:lang w:eastAsia="lv-LV"/>
        </w:rPr>
        <w:t>SIA “</w:t>
      </w:r>
      <w:proofErr w:type="spellStart"/>
      <w:r w:rsidR="007B0F4E" w:rsidRPr="00DD2895">
        <w:rPr>
          <w:rFonts w:ascii="Times New Roman" w:eastAsia="Times New Roman" w:hAnsi="Times New Roman" w:cs="Times New Roman"/>
          <w:b/>
          <w:lang w:eastAsia="lv-LV"/>
        </w:rPr>
        <w:t>Baltic</w:t>
      </w:r>
      <w:proofErr w:type="spellEnd"/>
      <w:r w:rsidR="007B0F4E" w:rsidRPr="00DD2895">
        <w:rPr>
          <w:rFonts w:ascii="Times New Roman" w:eastAsia="Times New Roman" w:hAnsi="Times New Roman" w:cs="Times New Roman"/>
          <w:b/>
          <w:lang w:eastAsia="lv-LV"/>
        </w:rPr>
        <w:t xml:space="preserve"> </w:t>
      </w:r>
      <w:proofErr w:type="spellStart"/>
      <w:r w:rsidR="007B0F4E" w:rsidRPr="00DD2895">
        <w:rPr>
          <w:rFonts w:ascii="Times New Roman" w:eastAsia="Times New Roman" w:hAnsi="Times New Roman" w:cs="Times New Roman"/>
          <w:b/>
          <w:lang w:eastAsia="lv-LV"/>
        </w:rPr>
        <w:t>Resta</w:t>
      </w:r>
      <w:r w:rsidR="007B0F4E">
        <w:rPr>
          <w:rFonts w:ascii="Times New Roman" w:eastAsia="Times New Roman" w:hAnsi="Times New Roman" w:cs="Times New Roman"/>
          <w:b/>
          <w:lang w:eastAsia="lv-LV"/>
        </w:rPr>
        <w:t>ur</w:t>
      </w:r>
      <w:r w:rsidR="007B0F4E" w:rsidRPr="00DD2895">
        <w:rPr>
          <w:rFonts w:ascii="Times New Roman" w:eastAsia="Times New Roman" w:hAnsi="Times New Roman" w:cs="Times New Roman"/>
          <w:b/>
          <w:lang w:eastAsia="lv-LV"/>
        </w:rPr>
        <w:t>ants</w:t>
      </w:r>
      <w:proofErr w:type="spellEnd"/>
      <w:r w:rsidR="007B0F4E" w:rsidRPr="00DD2895">
        <w:rPr>
          <w:rFonts w:ascii="Times New Roman" w:eastAsia="Times New Roman" w:hAnsi="Times New Roman" w:cs="Times New Roman"/>
          <w:b/>
          <w:lang w:eastAsia="lv-LV"/>
        </w:rPr>
        <w:t xml:space="preserve"> Latvia</w:t>
      </w:r>
      <w:r w:rsidR="007B0F4E" w:rsidRPr="00DD2895">
        <w:rPr>
          <w:rFonts w:ascii="Times New Roman" w:eastAsia="Times New Roman" w:hAnsi="Times New Roman" w:cs="Times New Roman"/>
          <w:lang w:eastAsia="lv-LV"/>
        </w:rPr>
        <w:t>“, kuras iesniegtais piedāvājums atbilst iepirkuma Nolikuma prasībām.</w:t>
      </w:r>
    </w:p>
    <w:p w:rsidR="007B0F4E" w:rsidRPr="005E785A" w:rsidRDefault="007B0F4E" w:rsidP="007B0F4E">
      <w:pPr>
        <w:spacing w:after="0" w:line="240" w:lineRule="auto"/>
        <w:ind w:left="426" w:right="468" w:firstLine="141"/>
        <w:jc w:val="both"/>
        <w:rPr>
          <w:rFonts w:ascii="Times New Roman" w:eastAsia="Times New Roman" w:hAnsi="Times New Roman" w:cs="Times New Roman"/>
          <w:bCs/>
          <w:lang w:eastAsia="lv-LV"/>
        </w:rPr>
      </w:pPr>
      <w:r w:rsidRPr="005E785A">
        <w:rPr>
          <w:rFonts w:ascii="Times New Roman" w:eastAsia="Times New Roman" w:hAnsi="Times New Roman" w:cs="Times New Roman"/>
          <w:b/>
          <w:bCs/>
          <w:lang w:eastAsia="lv-LV"/>
        </w:rPr>
        <w:t>1</w:t>
      </w:r>
      <w:r>
        <w:rPr>
          <w:rFonts w:ascii="Times New Roman" w:eastAsia="Times New Roman" w:hAnsi="Times New Roman" w:cs="Times New Roman"/>
          <w:b/>
          <w:bCs/>
          <w:lang w:eastAsia="lv-LV"/>
        </w:rPr>
        <w:t>4</w:t>
      </w:r>
      <w:r w:rsidRPr="005E785A">
        <w:rPr>
          <w:rFonts w:ascii="Times New Roman" w:eastAsia="Times New Roman" w:hAnsi="Times New Roman" w:cs="Times New Roman"/>
          <w:b/>
          <w:bCs/>
          <w:lang w:eastAsia="lv-LV"/>
        </w:rPr>
        <w:t xml:space="preserve">. Saņemtie pieprasījumi izskaidrot iepirkuma nolikumu, sniegtās atbildes: </w:t>
      </w:r>
      <w:r w:rsidRPr="008C277F">
        <w:rPr>
          <w:rFonts w:ascii="Times New Roman" w:eastAsia="Times New Roman" w:hAnsi="Times New Roman" w:cs="Times New Roman"/>
          <w:lang w:eastAsia="lv-LV"/>
        </w:rPr>
        <w:t>N</w:t>
      </w:r>
      <w:r w:rsidR="008C277F">
        <w:rPr>
          <w:rFonts w:ascii="Times New Roman" w:eastAsia="Times New Roman" w:hAnsi="Times New Roman" w:cs="Times New Roman"/>
          <w:lang w:eastAsia="lv-LV"/>
        </w:rPr>
        <w:t>av</w:t>
      </w:r>
    </w:p>
    <w:p w:rsidR="007B0F4E" w:rsidRPr="005E785A" w:rsidRDefault="007B0F4E" w:rsidP="007B0F4E">
      <w:pPr>
        <w:pStyle w:val="ListParagraph"/>
        <w:spacing w:after="0" w:line="240" w:lineRule="auto"/>
        <w:ind w:left="0" w:right="43"/>
        <w:jc w:val="both"/>
        <w:rPr>
          <w:rFonts w:ascii="Times New Roman" w:eastAsia="Times New Roman" w:hAnsi="Times New Roman" w:cs="Times New Roman"/>
          <w:bCs/>
          <w:lang w:eastAsia="lv-LV"/>
        </w:rPr>
      </w:pPr>
    </w:p>
    <w:p w:rsidR="007B0F4E" w:rsidRPr="005E785A" w:rsidRDefault="007B0F4E" w:rsidP="007B0F4E">
      <w:pPr>
        <w:spacing w:after="0" w:line="240" w:lineRule="auto"/>
        <w:rPr>
          <w:rFonts w:ascii="Times New Roman" w:eastAsia="Times New Roman" w:hAnsi="Times New Roman" w:cs="Times New Roman"/>
          <w:lang w:eastAsia="lv-LV"/>
        </w:rPr>
      </w:pPr>
    </w:p>
    <w:p w:rsidR="007B0F4E" w:rsidRPr="00E64874" w:rsidRDefault="007B0F4E" w:rsidP="007B0F4E">
      <w:pPr>
        <w:spacing w:after="0" w:line="240" w:lineRule="auto"/>
      </w:pPr>
      <w:r w:rsidRPr="005E785A">
        <w:rPr>
          <w:rFonts w:ascii="Times New Roman" w:eastAsia="Times New Roman" w:hAnsi="Times New Roman" w:cs="Times New Roman"/>
          <w:lang w:eastAsia="lv-LV"/>
        </w:rPr>
        <w:t xml:space="preserve">Iepirkuma komisijas priekšsēdētāja </w:t>
      </w:r>
      <w:r w:rsidRPr="005E785A">
        <w:rPr>
          <w:rFonts w:ascii="Times New Roman" w:eastAsia="Times New Roman" w:hAnsi="Times New Roman" w:cs="Times New Roman"/>
          <w:lang w:eastAsia="lv-LV"/>
        </w:rPr>
        <w:tab/>
        <w:t xml:space="preserve">                                                                              </w:t>
      </w:r>
      <w:r w:rsidRPr="005E785A">
        <w:rPr>
          <w:rFonts w:ascii="Times New Roman" w:eastAsia="Times New Roman" w:hAnsi="Times New Roman" w:cs="Times New Roman"/>
          <w:lang w:eastAsia="lv-LV"/>
        </w:rPr>
        <w:tab/>
      </w:r>
      <w:proofErr w:type="spellStart"/>
      <w:r w:rsidRPr="005E785A">
        <w:rPr>
          <w:rFonts w:ascii="Times New Roman" w:eastAsia="Times New Roman" w:hAnsi="Times New Roman" w:cs="Times New Roman"/>
          <w:lang w:eastAsia="lv-LV"/>
        </w:rPr>
        <w:t>I.Zālīte</w:t>
      </w:r>
      <w:proofErr w:type="spellEnd"/>
    </w:p>
    <w:p w:rsidR="007B0F4E" w:rsidRDefault="007B0F4E"/>
    <w:sectPr w:rsidR="007B0F4E" w:rsidSect="00D93BEC">
      <w:headerReference w:type="even" r:id="rId12"/>
      <w:headerReference w:type="default" r:id="rId13"/>
      <w:pgSz w:w="11906" w:h="16838"/>
      <w:pgMar w:top="709" w:right="849" w:bottom="567"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730" w:rsidRDefault="00514730">
      <w:pPr>
        <w:spacing w:after="0" w:line="240" w:lineRule="auto"/>
      </w:pPr>
      <w:r>
        <w:separator/>
      </w:r>
    </w:p>
  </w:endnote>
  <w:endnote w:type="continuationSeparator" w:id="0">
    <w:p w:rsidR="00514730" w:rsidRDefault="00514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730" w:rsidRDefault="00514730">
      <w:pPr>
        <w:spacing w:after="0" w:line="240" w:lineRule="auto"/>
      </w:pPr>
      <w:r>
        <w:separator/>
      </w:r>
    </w:p>
  </w:footnote>
  <w:footnote w:type="continuationSeparator" w:id="0">
    <w:p w:rsidR="00514730" w:rsidRDefault="00514730">
      <w:pPr>
        <w:spacing w:after="0" w:line="240" w:lineRule="auto"/>
      </w:pPr>
      <w:r>
        <w:continuationSeparator/>
      </w:r>
    </w:p>
  </w:footnote>
  <w:footnote w:id="1">
    <w:p w:rsidR="00F641CC" w:rsidRDefault="00F641CC" w:rsidP="00F641CC">
      <w:pPr>
        <w:pStyle w:val="FootnoteText"/>
        <w:jc w:val="both"/>
      </w:pPr>
      <w:r w:rsidRPr="005C04E3">
        <w:rPr>
          <w:rStyle w:val="FootnoteReference"/>
        </w:rPr>
        <w:t>⃰</w:t>
      </w:r>
      <w:r w:rsidRPr="005C04E3">
        <w:t xml:space="preserve"> Brokastu, pusdienu un launaga ēdieni tiek uzskatīti par dažādiem, ja vienas sezonas ēdienkartē neatkārtojas ēdienu komplektācija attiecīgajā ēdienreizē, ka arī, ja neatkārtojas ēdienu komplektācijas vienas dienas ēdienkartē pa sezonām.</w:t>
      </w:r>
      <w:r>
        <w:t xml:space="preserve"> </w:t>
      </w:r>
    </w:p>
  </w:footnote>
  <w:footnote w:id="2">
    <w:p w:rsidR="00F641CC" w:rsidRDefault="00F641CC" w:rsidP="00F641CC">
      <w:pPr>
        <w:pStyle w:val="FootnoteText"/>
        <w:jc w:val="both"/>
      </w:pPr>
      <w:r>
        <w:rPr>
          <w:rStyle w:val="FootnoteReference"/>
        </w:rPr>
        <w:t>*</w:t>
      </w:r>
      <w:r w:rsidRPr="003640CB">
        <w:t xml:space="preserve"> </w:t>
      </w:r>
      <w:r w:rsidRPr="00EB1DE9">
        <w:t>Par attiecīgajai sezonai atbilstošiem produktiem uzskatāmi svaigi, Latvijā audzēti attiecīgās sezonas dārzeņi, augļi, un zaļumi, ziemā var būt svaigi, bet saldēti, Latvijā audzēti augļi un zaļumi</w:t>
      </w:r>
      <w:r w:rsidRPr="009E46E9">
        <w:t>, pamatojoties uz Zemkopības ministrijas izstrādāto vietējo augļu, ogu un dārzeņu pieejamības sarakstu http://www.zm.gov.lv/partika/statiskas-lapas/zalais-iepirkums?nid=1114</w:t>
      </w:r>
      <w:r>
        <w:t xml:space="preserve"> </w:t>
      </w:r>
    </w:p>
  </w:footnote>
  <w:footnote w:id="3">
    <w:p w:rsidR="00F641CC" w:rsidRPr="0038055F" w:rsidRDefault="00F641CC" w:rsidP="00F641CC">
      <w:pPr>
        <w:pStyle w:val="FootnoteText"/>
        <w:jc w:val="both"/>
        <w:rPr>
          <w:rFonts w:eastAsia="Calibri"/>
          <w:lang w:eastAsia="zh-CN"/>
        </w:rPr>
      </w:pPr>
      <w:r>
        <w:rPr>
          <w:rStyle w:val="FootnoteReference"/>
        </w:rPr>
        <w:t>*</w:t>
      </w:r>
      <w:r>
        <w:t xml:space="preserve"> </w:t>
      </w:r>
      <w:r w:rsidRPr="007C5159">
        <w:rPr>
          <w:rFonts w:eastAsia="Calibri"/>
          <w:lang w:eastAsia="zh-CN"/>
        </w:rPr>
        <w:t>Attālumu noteikšanai ieteicams izmantot Google Maps aplikāciju.</w:t>
      </w:r>
      <w:r w:rsidRPr="007C5159">
        <w:rPr>
          <w:rFonts w:ascii="Calibri" w:eastAsia="Calibri" w:hAnsi="Calibri"/>
          <w:lang w:eastAsia="zh-CN"/>
        </w:rPr>
        <w:t xml:space="preserve"> </w:t>
      </w:r>
      <w:r w:rsidRPr="007C5159">
        <w:rPr>
          <w:rFonts w:eastAsia="Calibri"/>
          <w:lang w:eastAsia="zh-CN"/>
        </w:rPr>
        <w:t>Pasūtītājs ir tiesīgs pārbaudīt sniegtās</w:t>
      </w:r>
      <w:r w:rsidRPr="007C5159">
        <w:rPr>
          <w:rFonts w:ascii="Calibri" w:eastAsia="Calibri" w:hAnsi="Calibri"/>
          <w:lang w:eastAsia="zh-CN"/>
        </w:rPr>
        <w:t xml:space="preserve"> </w:t>
      </w:r>
      <w:r w:rsidRPr="007C5159">
        <w:rPr>
          <w:rFonts w:eastAsia="Calibri"/>
          <w:lang w:eastAsia="zh-CN"/>
        </w:rPr>
        <w:t>informācijas patiesumu un veikt korekcijas, ja tiek konstatētas neatbilstības.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E46631"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5147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E46631"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5466C2" w:rsidRDefault="00514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D4774"/>
    <w:multiLevelType w:val="multilevel"/>
    <w:tmpl w:val="CAD87E1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E041DED"/>
    <w:multiLevelType w:val="hybridMultilevel"/>
    <w:tmpl w:val="7B8621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27246C2"/>
    <w:multiLevelType w:val="multilevel"/>
    <w:tmpl w:val="3BEAEBD6"/>
    <w:lvl w:ilvl="0">
      <w:start w:val="9"/>
      <w:numFmt w:val="decimal"/>
      <w:lvlText w:val="%1."/>
      <w:lvlJc w:val="left"/>
      <w:pPr>
        <w:ind w:left="720"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F4E"/>
    <w:rsid w:val="00137C92"/>
    <w:rsid w:val="003166B4"/>
    <w:rsid w:val="0043037A"/>
    <w:rsid w:val="00514730"/>
    <w:rsid w:val="00586A2A"/>
    <w:rsid w:val="007B0F4E"/>
    <w:rsid w:val="007D4358"/>
    <w:rsid w:val="008A3FBB"/>
    <w:rsid w:val="008C277F"/>
    <w:rsid w:val="00AC32AC"/>
    <w:rsid w:val="00AE3764"/>
    <w:rsid w:val="00CA7C73"/>
    <w:rsid w:val="00E46631"/>
    <w:rsid w:val="00F641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DBF55"/>
  <w15:chartTrackingRefBased/>
  <w15:docId w15:val="{78429C86-CBE8-400F-B68D-04AC7BC7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F4E"/>
  </w:style>
  <w:style w:type="paragraph" w:styleId="Heading2">
    <w:name w:val="heading 2"/>
    <w:basedOn w:val="Normal"/>
    <w:next w:val="Normal"/>
    <w:link w:val="Heading2Char"/>
    <w:qFormat/>
    <w:rsid w:val="007B0F4E"/>
    <w:pPr>
      <w:keepNext/>
      <w:numPr>
        <w:ilvl w:val="1"/>
        <w:numId w:val="2"/>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7B0F4E"/>
    <w:pPr>
      <w:keepNext/>
      <w:numPr>
        <w:ilvl w:val="2"/>
        <w:numId w:val="2"/>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7B0F4E"/>
    <w:pPr>
      <w:keepNext/>
      <w:numPr>
        <w:ilvl w:val="3"/>
        <w:numId w:val="2"/>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7B0F4E"/>
    <w:pPr>
      <w:numPr>
        <w:ilvl w:val="4"/>
        <w:numId w:val="2"/>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7B0F4E"/>
    <w:pPr>
      <w:numPr>
        <w:ilvl w:val="5"/>
        <w:numId w:val="2"/>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7B0F4E"/>
    <w:pPr>
      <w:numPr>
        <w:ilvl w:val="6"/>
        <w:numId w:val="2"/>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7B0F4E"/>
    <w:pPr>
      <w:numPr>
        <w:ilvl w:val="7"/>
        <w:numId w:val="2"/>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7B0F4E"/>
    <w:pPr>
      <w:numPr>
        <w:ilvl w:val="8"/>
        <w:numId w:val="2"/>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B0F4E"/>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7B0F4E"/>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7B0F4E"/>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7B0F4E"/>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7B0F4E"/>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7B0F4E"/>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7B0F4E"/>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7B0F4E"/>
    <w:rPr>
      <w:rFonts w:ascii="Arial" w:eastAsia="Times New Roman" w:hAnsi="Arial" w:cs="Arial"/>
      <w:lang w:val="en-GB"/>
    </w:rPr>
  </w:style>
  <w:style w:type="paragraph" w:styleId="Header">
    <w:name w:val="header"/>
    <w:basedOn w:val="Normal"/>
    <w:link w:val="HeaderChar"/>
    <w:uiPriority w:val="99"/>
    <w:semiHidden/>
    <w:unhideWhenUsed/>
    <w:rsid w:val="007B0F4E"/>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B0F4E"/>
  </w:style>
  <w:style w:type="character" w:styleId="PageNumber">
    <w:name w:val="page number"/>
    <w:basedOn w:val="DefaultParagraphFont"/>
    <w:rsid w:val="007B0F4E"/>
  </w:style>
  <w:style w:type="paragraph" w:styleId="ListParagraph">
    <w:name w:val="List Paragraph"/>
    <w:aliases w:val="Strip,H&amp;P List Paragraph,Syle 1,Normal bullet 2,Bullet list,Saistīto dokumentu saraksts"/>
    <w:basedOn w:val="Normal"/>
    <w:link w:val="ListParagraphChar"/>
    <w:uiPriority w:val="34"/>
    <w:qFormat/>
    <w:rsid w:val="007B0F4E"/>
    <w:pPr>
      <w:ind w:left="720"/>
      <w:contextualSpacing/>
    </w:pPr>
  </w:style>
  <w:style w:type="character" w:styleId="Hyperlink">
    <w:name w:val="Hyperlink"/>
    <w:basedOn w:val="DefaultParagraphFont"/>
    <w:uiPriority w:val="99"/>
    <w:unhideWhenUsed/>
    <w:rsid w:val="007B0F4E"/>
    <w:rPr>
      <w:color w:val="0563C1" w:themeColor="hyperlink"/>
      <w:u w:val="single"/>
    </w:rPr>
  </w:style>
  <w:style w:type="character" w:customStyle="1" w:styleId="ListParagraphChar">
    <w:name w:val="List Paragraph Char"/>
    <w:aliases w:val="Strip Char,H&amp;P List Paragraph Char,Syle 1 Char,Normal bullet 2 Char,Bullet list Char,Saistīto dokumentu saraksts Char"/>
    <w:link w:val="ListParagraph"/>
    <w:uiPriority w:val="34"/>
    <w:qFormat/>
    <w:rsid w:val="007B0F4E"/>
  </w:style>
  <w:style w:type="paragraph" w:styleId="NormalWeb">
    <w:name w:val="Normal (Web)"/>
    <w:basedOn w:val="Normal"/>
    <w:uiPriority w:val="99"/>
    <w:semiHidden/>
    <w:unhideWhenUsed/>
    <w:rsid w:val="007B0F4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7D4358"/>
    <w:rPr>
      <w:color w:val="605E5C"/>
      <w:shd w:val="clear" w:color="auto" w:fill="E1DFDD"/>
    </w:rPr>
  </w:style>
  <w:style w:type="paragraph" w:styleId="FootnoteText">
    <w:name w:val="footnote text"/>
    <w:basedOn w:val="Normal"/>
    <w:link w:val="FootnoteTextChar"/>
    <w:rsid w:val="00F641C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F641CC"/>
    <w:rPr>
      <w:rFonts w:ascii="Times New Roman" w:eastAsia="Times New Roman" w:hAnsi="Times New Roman" w:cs="Times New Roman"/>
      <w:sz w:val="20"/>
      <w:szCs w:val="20"/>
    </w:rPr>
  </w:style>
  <w:style w:type="character" w:styleId="FootnoteReference">
    <w:name w:val="footnote reference"/>
    <w:basedOn w:val="DefaultParagraphFont"/>
    <w:unhideWhenUsed/>
    <w:rsid w:val="00F641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gov.lv/EKEIS/Supplier/Procurement/22077"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kcijas.kd.gov.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r.gov.lv" TargetMode="External"/><Relationship Id="rId4" Type="http://schemas.openxmlformats.org/officeDocument/2006/relationships/webSettings" Target="webSettings.xml"/><Relationship Id="rId9" Type="http://schemas.openxmlformats.org/officeDocument/2006/relationships/hyperlink" Target="http://www.siguld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12</Pages>
  <Words>25358</Words>
  <Characters>14455</Characters>
  <Application>Microsoft Office Word</Application>
  <DocSecurity>0</DocSecurity>
  <Lines>120</Lines>
  <Paragraphs>79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8. Piedāvājumu izvēles kritērijs: </vt:lpstr>
    </vt:vector>
  </TitlesOfParts>
  <Company/>
  <LinksUpToDate>false</LinksUpToDate>
  <CharactersWithSpaces>39734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8</cp:revision>
  <dcterms:created xsi:type="dcterms:W3CDTF">2019-07-23T13:10:00Z</dcterms:created>
  <dcterms:modified xsi:type="dcterms:W3CDTF">2019-07-24T06:46:00Z</dcterms:modified>
</cp:coreProperties>
</file>