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A7" w:rsidRPr="00432A96" w:rsidRDefault="005642A7" w:rsidP="005642A7">
      <w:pPr>
        <w:spacing w:after="0" w:line="240" w:lineRule="auto"/>
        <w:jc w:val="center"/>
        <w:rPr>
          <w:rFonts w:ascii="Times New Roman" w:eastAsia="Times New Roman" w:hAnsi="Times New Roman" w:cs="Times New Roman"/>
          <w:lang w:eastAsia="lv-LV"/>
        </w:rPr>
      </w:pPr>
      <w:r w:rsidRPr="00432A96">
        <w:rPr>
          <w:rFonts w:ascii="Times New Roman" w:eastAsia="Times New Roman" w:hAnsi="Times New Roman" w:cs="Times New Roman"/>
          <w:lang w:eastAsia="lv-LV"/>
        </w:rPr>
        <w:t xml:space="preserve">Siguldas novada pašvaldības (reģ. Nr. 90000048152) </w:t>
      </w:r>
    </w:p>
    <w:p w:rsidR="005642A7" w:rsidRPr="00432A96" w:rsidRDefault="005642A7" w:rsidP="005642A7">
      <w:pPr>
        <w:spacing w:after="0" w:line="240" w:lineRule="auto"/>
        <w:jc w:val="center"/>
        <w:rPr>
          <w:rFonts w:ascii="Times New Roman" w:eastAsia="Times New Roman" w:hAnsi="Times New Roman" w:cs="Times New Roman"/>
          <w:lang w:eastAsia="lv-LV"/>
        </w:rPr>
      </w:pPr>
      <w:r w:rsidRPr="00432A96">
        <w:rPr>
          <w:rFonts w:ascii="Times New Roman" w:eastAsia="Times New Roman" w:hAnsi="Times New Roman" w:cs="Times New Roman"/>
          <w:lang w:eastAsia="lv-LV"/>
        </w:rPr>
        <w:t>Atklāta konkursa</w:t>
      </w:r>
    </w:p>
    <w:p w:rsidR="005642A7" w:rsidRPr="00432A96" w:rsidRDefault="005642A7" w:rsidP="005642A7">
      <w:pPr>
        <w:spacing w:after="0" w:line="240" w:lineRule="auto"/>
        <w:jc w:val="center"/>
        <w:rPr>
          <w:rFonts w:ascii="Times New Roman" w:eastAsia="Times New Roman" w:hAnsi="Times New Roman" w:cs="Times New Roman"/>
          <w:sz w:val="16"/>
          <w:szCs w:val="16"/>
          <w:lang w:val="en-GB" w:eastAsia="lv-LV"/>
        </w:rPr>
      </w:pPr>
    </w:p>
    <w:p w:rsidR="005642A7" w:rsidRPr="00432A96" w:rsidRDefault="005642A7" w:rsidP="00543700">
      <w:pPr>
        <w:spacing w:after="0" w:line="240" w:lineRule="auto"/>
        <w:jc w:val="center"/>
        <w:rPr>
          <w:rFonts w:ascii="Times New Roman" w:eastAsia="Times New Roman" w:hAnsi="Times New Roman" w:cs="Times New Roman"/>
          <w:b/>
          <w:bCs/>
          <w:sz w:val="28"/>
          <w:szCs w:val="28"/>
        </w:rPr>
      </w:pPr>
      <w:r w:rsidRPr="00432A96">
        <w:rPr>
          <w:rFonts w:ascii="Times New Roman" w:eastAsia="Times New Roman" w:hAnsi="Times New Roman" w:cs="Times New Roman"/>
          <w:b/>
          <w:bCs/>
          <w:sz w:val="28"/>
          <w:szCs w:val="28"/>
        </w:rPr>
        <w:t>“</w:t>
      </w:r>
      <w:r w:rsidR="00401AF5" w:rsidRPr="00432A96">
        <w:rPr>
          <w:rFonts w:ascii="Times New Roman" w:eastAsia="Times New Roman" w:hAnsi="Times New Roman" w:cs="Times New Roman"/>
          <w:b/>
          <w:bCs/>
          <w:sz w:val="28"/>
          <w:szCs w:val="28"/>
        </w:rPr>
        <w:t>Satiksmes organizācijas tehnisko līdzekļu iegāde un piegāde</w:t>
      </w:r>
      <w:r w:rsidRPr="00432A96">
        <w:rPr>
          <w:rFonts w:ascii="Times New Roman" w:eastAsia="Times New Roman" w:hAnsi="Times New Roman" w:cs="Times New Roman"/>
          <w:b/>
          <w:bCs/>
          <w:sz w:val="28"/>
          <w:szCs w:val="28"/>
        </w:rPr>
        <w:t>”</w:t>
      </w:r>
    </w:p>
    <w:p w:rsidR="005642A7" w:rsidRPr="00432A96" w:rsidRDefault="005642A7" w:rsidP="005642A7">
      <w:pPr>
        <w:suppressAutoHyphens/>
        <w:spacing w:after="0" w:line="240" w:lineRule="auto"/>
        <w:jc w:val="center"/>
        <w:rPr>
          <w:rFonts w:ascii="Times New Roman" w:eastAsia="Times New Roman" w:hAnsi="Times New Roman" w:cs="Times New Roman"/>
        </w:rPr>
      </w:pPr>
      <w:r w:rsidRPr="00432A96">
        <w:rPr>
          <w:rFonts w:ascii="Times New Roman" w:eastAsia="Times New Roman" w:hAnsi="Times New Roman"/>
          <w:sz w:val="24"/>
          <w:szCs w:val="24"/>
        </w:rPr>
        <w:t>(</w:t>
      </w:r>
      <w:r w:rsidRPr="00432A96">
        <w:rPr>
          <w:rFonts w:ascii="Times New Roman" w:eastAsia="Times New Roman" w:hAnsi="Times New Roman" w:cs="Times New Roman"/>
        </w:rPr>
        <w:t>Identifikācijas Nr. SNP 2019/</w:t>
      </w:r>
      <w:r w:rsidR="00401AF5" w:rsidRPr="00432A96">
        <w:rPr>
          <w:rFonts w:ascii="Times New Roman" w:eastAsia="Times New Roman" w:hAnsi="Times New Roman" w:cs="Times New Roman"/>
        </w:rPr>
        <w:t>14</w:t>
      </w:r>
      <w:r w:rsidRPr="00432A96">
        <w:rPr>
          <w:rFonts w:ascii="Times New Roman" w:eastAsia="Times New Roman" w:hAnsi="Times New Roman" w:cs="Times New Roman"/>
        </w:rPr>
        <w:t>/AK)</w:t>
      </w:r>
    </w:p>
    <w:p w:rsidR="00D122D1" w:rsidRPr="00432A96" w:rsidRDefault="00D122D1" w:rsidP="005642A7">
      <w:pPr>
        <w:suppressAutoHyphens/>
        <w:spacing w:after="0" w:line="240" w:lineRule="auto"/>
        <w:jc w:val="center"/>
        <w:rPr>
          <w:rFonts w:ascii="Times New Roman" w:eastAsia="Times New Roman" w:hAnsi="Times New Roman" w:cs="Times New Roman"/>
        </w:rPr>
      </w:pPr>
    </w:p>
    <w:p w:rsidR="005642A7" w:rsidRPr="00432A96" w:rsidRDefault="005642A7" w:rsidP="005642A7">
      <w:pPr>
        <w:spacing w:after="0" w:line="240" w:lineRule="auto"/>
        <w:jc w:val="center"/>
        <w:rPr>
          <w:rFonts w:ascii="Times New Roman" w:eastAsia="Times New Roman" w:hAnsi="Times New Roman" w:cs="Times New Roman"/>
          <w:lang w:eastAsia="lv-LV"/>
        </w:rPr>
      </w:pPr>
      <w:r w:rsidRPr="00432A96">
        <w:rPr>
          <w:rFonts w:ascii="Times New Roman" w:eastAsia="Times New Roman" w:hAnsi="Times New Roman" w:cs="Times New Roman"/>
          <w:lang w:eastAsia="lv-LV"/>
        </w:rPr>
        <w:t>Iepirkuma procedūras ziņojums</w:t>
      </w:r>
    </w:p>
    <w:p w:rsidR="005642A7" w:rsidRPr="00432A96" w:rsidRDefault="005642A7" w:rsidP="005642A7">
      <w:pPr>
        <w:spacing w:after="0" w:line="240" w:lineRule="auto"/>
        <w:jc w:val="center"/>
        <w:rPr>
          <w:rFonts w:ascii="Times New Roman" w:eastAsia="Times New Roman" w:hAnsi="Times New Roman" w:cs="Times New Roman"/>
          <w:lang w:eastAsia="lv-LV"/>
        </w:rPr>
      </w:pPr>
    </w:p>
    <w:p w:rsidR="005642A7" w:rsidRPr="00432A96" w:rsidRDefault="005642A7" w:rsidP="005642A7">
      <w:pPr>
        <w:spacing w:after="0" w:line="240" w:lineRule="auto"/>
        <w:jc w:val="center"/>
        <w:rPr>
          <w:rFonts w:ascii="Times New Roman" w:eastAsia="Times New Roman" w:hAnsi="Times New Roman" w:cs="Times New Roman"/>
          <w:lang w:eastAsia="lv-LV"/>
        </w:rPr>
      </w:pPr>
      <w:r w:rsidRPr="00432A96">
        <w:rPr>
          <w:rFonts w:ascii="Times New Roman" w:eastAsia="Times New Roman" w:hAnsi="Times New Roman" w:cs="Times New Roman"/>
          <w:lang w:eastAsia="lv-LV"/>
        </w:rPr>
        <w:t>Siguldā</w:t>
      </w:r>
    </w:p>
    <w:p w:rsidR="005642A7" w:rsidRPr="00432A96" w:rsidRDefault="005642A7" w:rsidP="005642A7">
      <w:pPr>
        <w:spacing w:after="0" w:line="240" w:lineRule="auto"/>
        <w:rPr>
          <w:rFonts w:ascii="Times New Roman" w:eastAsia="Times New Roman" w:hAnsi="Times New Roman" w:cs="Times New Roman"/>
          <w:lang w:eastAsia="lv-LV"/>
        </w:rPr>
      </w:pPr>
    </w:p>
    <w:p w:rsidR="005642A7" w:rsidRPr="00432A96" w:rsidRDefault="005642A7" w:rsidP="005642A7">
      <w:pPr>
        <w:spacing w:after="0" w:line="240" w:lineRule="auto"/>
        <w:rPr>
          <w:rFonts w:ascii="Times New Roman" w:eastAsia="Times New Roman" w:hAnsi="Times New Roman" w:cs="Times New Roman"/>
          <w:lang w:val="en-GB" w:eastAsia="lv-LV"/>
        </w:rPr>
      </w:pPr>
      <w:r w:rsidRPr="00432A96">
        <w:rPr>
          <w:rFonts w:ascii="Times New Roman" w:eastAsia="Times New Roman" w:hAnsi="Times New Roman" w:cs="Times New Roman"/>
          <w:lang w:val="en-GB" w:eastAsia="lv-LV"/>
        </w:rPr>
        <w:t xml:space="preserve">2019. gada </w:t>
      </w:r>
      <w:r w:rsidR="00401AF5" w:rsidRPr="00432A96">
        <w:rPr>
          <w:rFonts w:ascii="Times New Roman" w:eastAsia="Times New Roman" w:hAnsi="Times New Roman" w:cs="Times New Roman"/>
          <w:lang w:val="en-GB" w:eastAsia="lv-LV"/>
        </w:rPr>
        <w:t>22</w:t>
      </w:r>
      <w:r w:rsidRPr="00432A96">
        <w:rPr>
          <w:rFonts w:ascii="Times New Roman" w:eastAsia="Times New Roman" w:hAnsi="Times New Roman" w:cs="Times New Roman"/>
          <w:lang w:val="en-GB" w:eastAsia="lv-LV"/>
        </w:rPr>
        <w:t xml:space="preserve">. </w:t>
      </w:r>
      <w:r w:rsidR="00401AF5" w:rsidRPr="00432A96">
        <w:rPr>
          <w:rFonts w:ascii="Times New Roman" w:eastAsia="Times New Roman" w:hAnsi="Times New Roman" w:cs="Times New Roman"/>
          <w:lang w:val="en-GB" w:eastAsia="lv-LV"/>
        </w:rPr>
        <w:t>oktobrī</w:t>
      </w:r>
      <w:r w:rsidRPr="00432A96">
        <w:rPr>
          <w:rFonts w:ascii="Times New Roman" w:eastAsia="Times New Roman" w:hAnsi="Times New Roman" w:cs="Times New Roman"/>
          <w:lang w:val="en-GB" w:eastAsia="lv-LV"/>
        </w:rPr>
        <w:tab/>
      </w:r>
      <w:r w:rsidRPr="00432A96">
        <w:rPr>
          <w:rFonts w:ascii="Times New Roman" w:eastAsia="Times New Roman" w:hAnsi="Times New Roman" w:cs="Times New Roman"/>
          <w:lang w:val="en-GB" w:eastAsia="lv-LV"/>
        </w:rPr>
        <w:tab/>
      </w:r>
      <w:r w:rsidRPr="00432A96">
        <w:rPr>
          <w:rFonts w:ascii="Times New Roman" w:eastAsia="Times New Roman" w:hAnsi="Times New Roman" w:cs="Times New Roman"/>
          <w:lang w:val="en-GB" w:eastAsia="lv-LV"/>
        </w:rPr>
        <w:tab/>
      </w:r>
    </w:p>
    <w:p w:rsidR="005642A7" w:rsidRPr="00432A96" w:rsidRDefault="005642A7" w:rsidP="005642A7">
      <w:pPr>
        <w:spacing w:after="0" w:line="240" w:lineRule="auto"/>
        <w:jc w:val="both"/>
        <w:rPr>
          <w:rFonts w:ascii="Times New Roman" w:eastAsia="Times New Roman" w:hAnsi="Times New Roman" w:cs="Times New Roman"/>
          <w:lang w:eastAsia="lv-LV"/>
        </w:rPr>
      </w:pPr>
    </w:p>
    <w:p w:rsidR="005642A7" w:rsidRPr="00432A96" w:rsidRDefault="005642A7" w:rsidP="005642A7">
      <w:pPr>
        <w:numPr>
          <w:ilvl w:val="0"/>
          <w:numId w:val="1"/>
        </w:numPr>
        <w:spacing w:after="0" w:line="240" w:lineRule="auto"/>
        <w:jc w:val="both"/>
        <w:rPr>
          <w:rFonts w:ascii="Times New Roman" w:eastAsia="Times New Roman" w:hAnsi="Times New Roman" w:cs="Times New Roman"/>
          <w:lang w:eastAsia="lv-LV"/>
        </w:rPr>
      </w:pPr>
      <w:r w:rsidRPr="00432A96">
        <w:rPr>
          <w:rFonts w:ascii="Times New Roman" w:eastAsia="Times New Roman" w:hAnsi="Times New Roman" w:cs="Times New Roman"/>
          <w:b/>
          <w:lang w:eastAsia="lv-LV"/>
        </w:rPr>
        <w:t>Identifikācijas Nr. -</w:t>
      </w:r>
      <w:r w:rsidRPr="00432A96">
        <w:rPr>
          <w:rFonts w:ascii="Times New Roman" w:eastAsia="Times New Roman" w:hAnsi="Times New Roman" w:cs="Times New Roman"/>
          <w:lang w:eastAsia="lv-LV"/>
        </w:rPr>
        <w:t xml:space="preserve"> SNP 201</w:t>
      </w:r>
      <w:r w:rsidR="004F6E81" w:rsidRPr="00432A96">
        <w:rPr>
          <w:rFonts w:ascii="Times New Roman" w:eastAsia="Times New Roman" w:hAnsi="Times New Roman" w:cs="Times New Roman"/>
          <w:lang w:eastAsia="lv-LV"/>
        </w:rPr>
        <w:t>9</w:t>
      </w:r>
      <w:r w:rsidRPr="00432A96">
        <w:rPr>
          <w:rFonts w:ascii="Times New Roman" w:eastAsia="Times New Roman" w:hAnsi="Times New Roman" w:cs="Times New Roman"/>
          <w:lang w:eastAsia="lv-LV"/>
        </w:rPr>
        <w:t>/</w:t>
      </w:r>
      <w:r w:rsidR="00401AF5" w:rsidRPr="00432A96">
        <w:rPr>
          <w:rFonts w:ascii="Times New Roman" w:eastAsia="Times New Roman" w:hAnsi="Times New Roman" w:cs="Times New Roman"/>
          <w:lang w:eastAsia="lv-LV"/>
        </w:rPr>
        <w:t>14</w:t>
      </w:r>
      <w:r w:rsidRPr="00432A96">
        <w:rPr>
          <w:rFonts w:ascii="Times New Roman" w:eastAsia="Times New Roman" w:hAnsi="Times New Roman" w:cs="Times New Roman"/>
          <w:lang w:eastAsia="lv-LV"/>
        </w:rPr>
        <w:t>/AK</w:t>
      </w:r>
    </w:p>
    <w:p w:rsidR="005642A7" w:rsidRPr="00432A96" w:rsidRDefault="005642A7" w:rsidP="005642A7">
      <w:pPr>
        <w:numPr>
          <w:ilvl w:val="0"/>
          <w:numId w:val="1"/>
        </w:numPr>
        <w:spacing w:after="0" w:line="240" w:lineRule="auto"/>
        <w:jc w:val="both"/>
        <w:rPr>
          <w:rFonts w:ascii="Times New Roman" w:eastAsia="Times New Roman" w:hAnsi="Times New Roman" w:cs="Times New Roman"/>
          <w:lang w:eastAsia="lv-LV"/>
        </w:rPr>
      </w:pPr>
      <w:r w:rsidRPr="00432A96">
        <w:rPr>
          <w:rFonts w:ascii="Times New Roman" w:eastAsia="Times New Roman" w:hAnsi="Times New Roman" w:cs="Times New Roman"/>
          <w:b/>
          <w:lang w:eastAsia="lv-LV"/>
        </w:rPr>
        <w:t xml:space="preserve">Datums, kad paziņojums ievietots internetā: </w:t>
      </w:r>
    </w:p>
    <w:p w:rsidR="005642A7" w:rsidRPr="00432A96" w:rsidRDefault="00401AF5" w:rsidP="005642A7">
      <w:pPr>
        <w:spacing w:after="0" w:line="240" w:lineRule="auto"/>
        <w:ind w:left="360"/>
        <w:jc w:val="both"/>
        <w:rPr>
          <w:rFonts w:ascii="Times New Roman" w:eastAsia="Times New Roman" w:hAnsi="Times New Roman" w:cs="Times New Roman"/>
          <w:i/>
          <w:lang w:eastAsia="lv-LV"/>
        </w:rPr>
      </w:pPr>
      <w:bookmarkStart w:id="0" w:name="_Hlk527376158"/>
      <w:r w:rsidRPr="00432A96">
        <w:rPr>
          <w:rFonts w:ascii="Times New Roman" w:eastAsia="Times New Roman" w:hAnsi="Times New Roman" w:cs="Times New Roman"/>
          <w:lang w:eastAsia="lv-LV"/>
        </w:rPr>
        <w:t>17</w:t>
      </w:r>
      <w:r w:rsidR="005642A7" w:rsidRPr="00432A96">
        <w:rPr>
          <w:rFonts w:ascii="Times New Roman" w:eastAsia="Times New Roman" w:hAnsi="Times New Roman" w:cs="Times New Roman"/>
          <w:lang w:eastAsia="lv-LV"/>
        </w:rPr>
        <w:t>.0</w:t>
      </w:r>
      <w:r w:rsidRPr="00432A96">
        <w:rPr>
          <w:rFonts w:ascii="Times New Roman" w:eastAsia="Times New Roman" w:hAnsi="Times New Roman" w:cs="Times New Roman"/>
          <w:lang w:eastAsia="lv-LV"/>
        </w:rPr>
        <w:t>9</w:t>
      </w:r>
      <w:r w:rsidR="005642A7" w:rsidRPr="00432A96">
        <w:rPr>
          <w:rFonts w:ascii="Times New Roman" w:eastAsia="Times New Roman" w:hAnsi="Times New Roman" w:cs="Times New Roman"/>
          <w:lang w:eastAsia="lv-LV"/>
        </w:rPr>
        <w:t xml:space="preserve">.2019. – paziņojums par līgumu ievietots Iepirkuma uzraudzības biroja tīmekļa vietnē </w:t>
      </w:r>
      <w:hyperlink r:id="rId7" w:history="1">
        <w:r w:rsidR="005642A7" w:rsidRPr="00432A96">
          <w:rPr>
            <w:rFonts w:ascii="Times New Roman" w:eastAsia="Times New Roman" w:hAnsi="Times New Roman" w:cs="Times New Roman"/>
            <w:u w:val="single"/>
            <w:lang w:eastAsia="lv-LV"/>
          </w:rPr>
          <w:t>www.iub.gov.lv</w:t>
        </w:r>
      </w:hyperlink>
    </w:p>
    <w:p w:rsidR="005642A7" w:rsidRPr="00432A96" w:rsidRDefault="00401AF5" w:rsidP="005642A7">
      <w:pPr>
        <w:spacing w:after="0" w:line="240" w:lineRule="auto"/>
        <w:ind w:left="360"/>
        <w:jc w:val="both"/>
        <w:rPr>
          <w:rFonts w:ascii="Times New Roman" w:eastAsia="Times New Roman" w:hAnsi="Times New Roman" w:cs="Times New Roman"/>
          <w:color w:val="2F5496" w:themeColor="accent1" w:themeShade="BF"/>
          <w:u w:val="single"/>
          <w:lang w:eastAsia="lv-LV"/>
        </w:rPr>
      </w:pPr>
      <w:bookmarkStart w:id="1" w:name="_Hlk527376117"/>
      <w:bookmarkEnd w:id="0"/>
      <w:r w:rsidRPr="00432A96">
        <w:rPr>
          <w:rFonts w:ascii="Times New Roman" w:eastAsia="Times New Roman" w:hAnsi="Times New Roman" w:cs="Times New Roman"/>
          <w:lang w:eastAsia="lv-LV"/>
        </w:rPr>
        <w:t>17</w:t>
      </w:r>
      <w:r w:rsidR="005642A7" w:rsidRPr="00432A96">
        <w:rPr>
          <w:rFonts w:ascii="Times New Roman" w:eastAsia="Times New Roman" w:hAnsi="Times New Roman" w:cs="Times New Roman"/>
          <w:lang w:eastAsia="lv-LV"/>
        </w:rPr>
        <w:t>.0</w:t>
      </w:r>
      <w:r w:rsidRPr="00432A96">
        <w:rPr>
          <w:rFonts w:ascii="Times New Roman" w:eastAsia="Times New Roman" w:hAnsi="Times New Roman" w:cs="Times New Roman"/>
          <w:lang w:eastAsia="lv-LV"/>
        </w:rPr>
        <w:t>9</w:t>
      </w:r>
      <w:r w:rsidR="005642A7" w:rsidRPr="00432A96">
        <w:rPr>
          <w:rFonts w:ascii="Times New Roman" w:eastAsia="Times New Roman" w:hAnsi="Times New Roman" w:cs="Times New Roman"/>
          <w:lang w:eastAsia="lv-LV"/>
        </w:rPr>
        <w:t xml:space="preserve">.2019- iepirkuma nolikums ievietots Elektronisko iepirkumu sistēmā (turpmāk EIS) tīmekļvietnē </w:t>
      </w:r>
    </w:p>
    <w:bookmarkEnd w:id="1"/>
    <w:p w:rsidR="00543700" w:rsidRPr="00432A96" w:rsidRDefault="00543700" w:rsidP="005642A7">
      <w:pPr>
        <w:spacing w:after="0" w:line="240" w:lineRule="auto"/>
        <w:ind w:left="360"/>
        <w:jc w:val="both"/>
        <w:rPr>
          <w:rFonts w:ascii="Times New Roman" w:eastAsia="Times New Roman" w:hAnsi="Times New Roman" w:cs="Times New Roman"/>
          <w:iCs/>
          <w:color w:val="2F5496" w:themeColor="accent1" w:themeShade="BF"/>
          <w:u w:val="single"/>
          <w:lang w:eastAsia="lv-LV"/>
        </w:rPr>
      </w:pPr>
      <w:r w:rsidRPr="00432A96">
        <w:rPr>
          <w:rFonts w:ascii="Times New Roman" w:eastAsia="Times New Roman" w:hAnsi="Times New Roman" w:cs="Times New Roman"/>
          <w:iCs/>
          <w:color w:val="2F5496" w:themeColor="accent1" w:themeShade="BF"/>
          <w:u w:val="single"/>
          <w:lang w:eastAsia="lv-LV"/>
        </w:rPr>
        <w:t>https://www.eis.gov.lv/EKEIS/Supplier/Procurement/</w:t>
      </w:r>
      <w:r w:rsidR="00401AF5" w:rsidRPr="00432A96">
        <w:t xml:space="preserve"> </w:t>
      </w:r>
      <w:r w:rsidR="00401AF5" w:rsidRPr="00432A96">
        <w:rPr>
          <w:rFonts w:ascii="Times New Roman" w:eastAsia="Times New Roman" w:hAnsi="Times New Roman" w:cs="Times New Roman"/>
          <w:iCs/>
          <w:color w:val="2F5496" w:themeColor="accent1" w:themeShade="BF"/>
          <w:u w:val="single"/>
          <w:lang w:eastAsia="lv-LV"/>
        </w:rPr>
        <w:t>27070</w:t>
      </w:r>
    </w:p>
    <w:p w:rsidR="005642A7" w:rsidRPr="00432A96" w:rsidRDefault="00401AF5" w:rsidP="005642A7">
      <w:pPr>
        <w:spacing w:after="0" w:line="240" w:lineRule="auto"/>
        <w:ind w:left="360"/>
        <w:jc w:val="both"/>
        <w:rPr>
          <w:rFonts w:ascii="Times New Roman" w:eastAsia="Times New Roman" w:hAnsi="Times New Roman" w:cs="Times New Roman"/>
          <w:color w:val="FF0000"/>
          <w:lang w:eastAsia="lv-LV"/>
        </w:rPr>
      </w:pPr>
      <w:r w:rsidRPr="00432A96">
        <w:rPr>
          <w:rFonts w:ascii="Times New Roman" w:eastAsia="Times New Roman" w:hAnsi="Times New Roman" w:cs="Times New Roman"/>
          <w:lang w:eastAsia="lv-LV"/>
        </w:rPr>
        <w:t>17</w:t>
      </w:r>
      <w:r w:rsidR="005642A7" w:rsidRPr="00432A96">
        <w:rPr>
          <w:rFonts w:ascii="Times New Roman" w:eastAsia="Times New Roman" w:hAnsi="Times New Roman" w:cs="Times New Roman"/>
          <w:lang w:eastAsia="lv-LV"/>
        </w:rPr>
        <w:t>.0</w:t>
      </w:r>
      <w:r w:rsidRPr="00432A96">
        <w:rPr>
          <w:rFonts w:ascii="Times New Roman" w:eastAsia="Times New Roman" w:hAnsi="Times New Roman" w:cs="Times New Roman"/>
          <w:lang w:eastAsia="lv-LV"/>
        </w:rPr>
        <w:t>9</w:t>
      </w:r>
      <w:r w:rsidR="005642A7" w:rsidRPr="00432A96">
        <w:rPr>
          <w:rFonts w:ascii="Times New Roman" w:eastAsia="Times New Roman" w:hAnsi="Times New Roman" w:cs="Times New Roman"/>
          <w:lang w:eastAsia="lv-LV"/>
        </w:rPr>
        <w:t xml:space="preserve">.2019. – </w:t>
      </w:r>
      <w:bookmarkStart w:id="2" w:name="_Hlk527376078"/>
      <w:r w:rsidR="005642A7" w:rsidRPr="00432A96">
        <w:rPr>
          <w:rFonts w:ascii="Times New Roman" w:eastAsia="Times New Roman" w:hAnsi="Times New Roman" w:cs="Times New Roman"/>
          <w:lang w:eastAsia="lv-LV"/>
        </w:rPr>
        <w:t xml:space="preserve">informācija par iepirkuma nolikumu ievietošanu EIS - Siguldas novada pašvaldības tīmekļa vietnē </w:t>
      </w:r>
      <w:hyperlink r:id="rId8" w:history="1">
        <w:r w:rsidR="005642A7" w:rsidRPr="00432A96">
          <w:rPr>
            <w:rFonts w:ascii="Times New Roman" w:eastAsia="Times New Roman" w:hAnsi="Times New Roman" w:cs="Times New Roman"/>
            <w:color w:val="0070C0"/>
            <w:u w:val="single"/>
            <w:lang w:eastAsia="lv-LV"/>
          </w:rPr>
          <w:t>www.sigulda.lv</w:t>
        </w:r>
      </w:hyperlink>
      <w:r w:rsidR="005642A7" w:rsidRPr="00432A96">
        <w:rPr>
          <w:rFonts w:ascii="Times New Roman" w:hAnsi="Times New Roman" w:cs="Times New Roman"/>
          <w:color w:val="0070C0"/>
        </w:rPr>
        <w:t xml:space="preserve"> </w:t>
      </w:r>
      <w:bookmarkEnd w:id="2"/>
    </w:p>
    <w:p w:rsidR="005642A7" w:rsidRPr="00432A96" w:rsidRDefault="005642A7" w:rsidP="005642A7">
      <w:pPr>
        <w:numPr>
          <w:ilvl w:val="0"/>
          <w:numId w:val="1"/>
        </w:numPr>
        <w:spacing w:after="0" w:line="240" w:lineRule="auto"/>
        <w:jc w:val="both"/>
        <w:rPr>
          <w:rFonts w:ascii="Times New Roman" w:eastAsia="Times New Roman" w:hAnsi="Times New Roman" w:cs="Times New Roman"/>
          <w:lang w:eastAsia="lv-LV"/>
        </w:rPr>
      </w:pPr>
      <w:r w:rsidRPr="00432A96">
        <w:rPr>
          <w:rFonts w:ascii="Times New Roman" w:eastAsia="Times New Roman" w:hAnsi="Times New Roman" w:cs="Times New Roman"/>
          <w:b/>
          <w:lang w:eastAsia="lv-LV"/>
        </w:rPr>
        <w:t>Pasūtītāja nosaukums -</w:t>
      </w:r>
      <w:r w:rsidRPr="00432A96">
        <w:rPr>
          <w:rFonts w:ascii="Times New Roman" w:eastAsia="Times New Roman" w:hAnsi="Times New Roman" w:cs="Times New Roman"/>
          <w:lang w:eastAsia="lv-LV"/>
        </w:rPr>
        <w:t xml:space="preserve"> Siguldas novada pašvaldība.</w:t>
      </w:r>
    </w:p>
    <w:p w:rsidR="005642A7" w:rsidRPr="00432A96" w:rsidRDefault="005642A7" w:rsidP="005642A7">
      <w:pPr>
        <w:numPr>
          <w:ilvl w:val="0"/>
          <w:numId w:val="1"/>
        </w:numPr>
        <w:spacing w:after="0" w:line="240" w:lineRule="auto"/>
        <w:jc w:val="both"/>
        <w:rPr>
          <w:rFonts w:ascii="Times New Roman" w:eastAsia="Times New Roman" w:hAnsi="Times New Roman" w:cs="Times New Roman"/>
          <w:b/>
          <w:lang w:eastAsia="lv-LV"/>
        </w:rPr>
      </w:pPr>
      <w:r w:rsidRPr="00432A96">
        <w:rPr>
          <w:rFonts w:ascii="Times New Roman" w:eastAsia="Times New Roman" w:hAnsi="Times New Roman" w:cs="Times New Roman"/>
          <w:b/>
          <w:lang w:eastAsia="lv-LV"/>
        </w:rPr>
        <w:t>Iepirkumu komisijas izveidošanas pamatojums:</w:t>
      </w:r>
    </w:p>
    <w:p w:rsidR="005642A7" w:rsidRPr="00432A96"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32A96">
        <w:rPr>
          <w:rFonts w:ascii="Times New Roman" w:eastAsia="Times New Roman" w:hAnsi="Times New Roman" w:cs="Times New Roman"/>
          <w:color w:val="000000"/>
        </w:rPr>
        <w:t>Iepirkuma komisijas priekšsēdētāja</w:t>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t xml:space="preserve">             Inga Zālīte</w:t>
      </w:r>
    </w:p>
    <w:p w:rsidR="005642A7" w:rsidRPr="00432A96"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32A96">
        <w:rPr>
          <w:rFonts w:ascii="Times New Roman" w:eastAsia="Times New Roman" w:hAnsi="Times New Roman" w:cs="Times New Roman"/>
          <w:color w:val="000000"/>
        </w:rPr>
        <w:t xml:space="preserve">Iepirkuma komisijas priekšsēdētājas vietniece </w:t>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t>Rudīte Bete</w:t>
      </w:r>
    </w:p>
    <w:p w:rsidR="005642A7" w:rsidRPr="00432A96"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32A96">
        <w:rPr>
          <w:rFonts w:ascii="Times New Roman" w:eastAsia="Times New Roman" w:hAnsi="Times New Roman" w:cs="Times New Roman"/>
          <w:color w:val="000000"/>
        </w:rPr>
        <w:t>Komisijas locekļi</w:t>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t>Anita Strautmane</w:t>
      </w:r>
    </w:p>
    <w:p w:rsidR="005642A7" w:rsidRPr="00432A96"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t>Līga Landsberga</w:t>
      </w:r>
    </w:p>
    <w:p w:rsidR="005642A7" w:rsidRPr="00432A96"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r>
      <w:r w:rsidRPr="00432A96">
        <w:rPr>
          <w:rFonts w:ascii="Times New Roman" w:eastAsia="Times New Roman" w:hAnsi="Times New Roman" w:cs="Times New Roman"/>
          <w:color w:val="000000"/>
        </w:rPr>
        <w:tab/>
        <w:t>Andis Ozoliņš</w:t>
      </w:r>
    </w:p>
    <w:p w:rsidR="005642A7" w:rsidRPr="00432A96" w:rsidRDefault="005642A7" w:rsidP="005642A7">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rPr>
      </w:pPr>
      <w:r w:rsidRPr="00432A96">
        <w:rPr>
          <w:rFonts w:ascii="Times New Roman" w:eastAsia="Times New Roman" w:hAnsi="Times New Roman" w:cs="Times New Roman"/>
          <w:color w:val="000000"/>
        </w:rPr>
        <w:t>Signe Pavasare</w:t>
      </w:r>
    </w:p>
    <w:p w:rsidR="005642A7" w:rsidRPr="00432A96"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rPr>
      </w:pPr>
      <w:r w:rsidRPr="00432A96">
        <w:rPr>
          <w:rFonts w:ascii="Times New Roman" w:eastAsia="Times New Roman" w:hAnsi="Times New Roman" w:cs="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5642A7" w:rsidRPr="00432A96" w:rsidRDefault="005642A7" w:rsidP="005642A7">
      <w:pPr>
        <w:numPr>
          <w:ilvl w:val="0"/>
          <w:numId w:val="1"/>
        </w:numPr>
        <w:spacing w:after="0" w:line="240" w:lineRule="auto"/>
        <w:contextualSpacing/>
        <w:rPr>
          <w:rFonts w:ascii="Times New Roman" w:eastAsia="Times New Roman" w:hAnsi="Times New Roman" w:cs="Times New Roman"/>
          <w:lang w:eastAsia="lv-LV"/>
        </w:rPr>
      </w:pPr>
      <w:r w:rsidRPr="00432A96">
        <w:rPr>
          <w:rFonts w:ascii="Times New Roman" w:eastAsia="Times New Roman" w:hAnsi="Times New Roman" w:cs="Times New Roman"/>
          <w:b/>
          <w:lang w:eastAsia="lv-LV"/>
        </w:rPr>
        <w:t xml:space="preserve">Iepirkuma priekšmets un tā īss raksturojums: </w:t>
      </w:r>
    </w:p>
    <w:p w:rsidR="00405B0A" w:rsidRPr="00432A96" w:rsidRDefault="00405B0A" w:rsidP="00405B0A">
      <w:pPr>
        <w:spacing w:after="0" w:line="240" w:lineRule="auto"/>
        <w:ind w:left="426"/>
        <w:jc w:val="both"/>
        <w:rPr>
          <w:rFonts w:ascii="Times New Roman" w:eastAsia="Times New Roman" w:hAnsi="Times New Roman" w:cs="Times New Roman"/>
        </w:rPr>
      </w:pPr>
      <w:r w:rsidRPr="00432A96">
        <w:rPr>
          <w:rFonts w:ascii="Times New Roman" w:eastAsia="Times New Roman" w:hAnsi="Times New Roman" w:cs="Times New Roman"/>
        </w:rPr>
        <w:t>Iepirkuma priekšmets ir s</w:t>
      </w:r>
      <w:r w:rsidRPr="00432A96">
        <w:rPr>
          <w:rFonts w:ascii="Times New Roman" w:eastAsia="Times New Roman" w:hAnsi="Times New Roman"/>
        </w:rPr>
        <w:t>atiksmes organizācijas tehnisko līdzekļu iegādes un piegādes nodrošināšana Siguldas novada pašvaldībai, kas jāveic saskaņā ar Tehnisko specifikāciju/Detalizētā finanšu piedāvājuma forma (Nolikuma 2.pielikums) un līguma projektu (Nolikuma 7.pielikums) un Nolikuma prasībām.</w:t>
      </w:r>
    </w:p>
    <w:p w:rsidR="00405B0A" w:rsidRPr="00432A96" w:rsidRDefault="00405B0A" w:rsidP="00405B0A">
      <w:pPr>
        <w:spacing w:after="0" w:line="240" w:lineRule="auto"/>
        <w:ind w:left="680" w:hanging="254"/>
        <w:jc w:val="both"/>
        <w:rPr>
          <w:rFonts w:ascii="Times New Roman" w:eastAsia="Times New Roman" w:hAnsi="Times New Roman" w:cs="Times New Roman"/>
        </w:rPr>
      </w:pPr>
      <w:r w:rsidRPr="00432A96">
        <w:rPr>
          <w:rFonts w:ascii="Times New Roman" w:eastAsia="Times New Roman" w:hAnsi="Times New Roman" w:cs="Times New Roman"/>
        </w:rPr>
        <w:t>CPV kods:  35992200-9 (ceļa zīmes).</w:t>
      </w:r>
    </w:p>
    <w:p w:rsidR="005642A7" w:rsidRPr="00432A96" w:rsidRDefault="005642A7" w:rsidP="005642A7">
      <w:pPr>
        <w:numPr>
          <w:ilvl w:val="0"/>
          <w:numId w:val="1"/>
        </w:numPr>
        <w:spacing w:after="0" w:line="240" w:lineRule="auto"/>
        <w:jc w:val="both"/>
        <w:rPr>
          <w:rFonts w:ascii="Times New Roman" w:eastAsia="Times New Roman" w:hAnsi="Times New Roman" w:cs="Times New Roman"/>
          <w:lang w:eastAsia="lv-LV"/>
        </w:rPr>
      </w:pPr>
      <w:r w:rsidRPr="00432A96">
        <w:rPr>
          <w:rFonts w:ascii="Times New Roman" w:eastAsia="Times New Roman" w:hAnsi="Times New Roman" w:cs="Times New Roman"/>
          <w:b/>
          <w:lang w:eastAsia="lv-LV"/>
        </w:rPr>
        <w:t xml:space="preserve">Iesniedzamā piedāvājuma sastāvs: </w:t>
      </w:r>
    </w:p>
    <w:p w:rsidR="005642A7" w:rsidRPr="00432A96" w:rsidRDefault="00486694" w:rsidP="00486694">
      <w:pPr>
        <w:numPr>
          <w:ilvl w:val="1"/>
          <w:numId w:val="2"/>
        </w:numPr>
        <w:spacing w:after="0" w:line="240" w:lineRule="auto"/>
        <w:ind w:left="426" w:right="397" w:firstLine="0"/>
        <w:contextualSpacing/>
        <w:jc w:val="both"/>
        <w:rPr>
          <w:rFonts w:ascii="Times New Roman" w:eastAsia="Times New Roman" w:hAnsi="Times New Roman" w:cs="Times New Roman"/>
          <w:b/>
          <w:lang w:eastAsia="lv-LV"/>
        </w:rPr>
      </w:pPr>
      <w:r w:rsidRPr="00432A96">
        <w:rPr>
          <w:rFonts w:ascii="Times New Roman" w:eastAsia="Times New Roman" w:hAnsi="Times New Roman" w:cs="Times New Roman"/>
          <w:b/>
          <w:lang w:eastAsia="lv-LV"/>
        </w:rPr>
        <w:t xml:space="preserve"> </w:t>
      </w:r>
      <w:r w:rsidR="005642A7" w:rsidRPr="00432A96">
        <w:rPr>
          <w:rFonts w:ascii="Times New Roman" w:eastAsia="Times New Roman" w:hAnsi="Times New Roman" w:cs="Times New Roman"/>
          <w:b/>
          <w:lang w:eastAsia="lv-LV"/>
        </w:rPr>
        <w:t>Atlases dokumenti: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526"/>
      </w:tblGrid>
      <w:tr w:rsidR="00405B0A" w:rsidRPr="00432A96" w:rsidTr="00BF0545">
        <w:trPr>
          <w:cantSplit/>
        </w:trPr>
        <w:tc>
          <w:tcPr>
            <w:tcW w:w="0" w:type="auto"/>
            <w:shd w:val="clear" w:color="auto" w:fill="D9D9D9"/>
          </w:tcPr>
          <w:p w:rsidR="00405B0A" w:rsidRPr="00432A96" w:rsidRDefault="00405B0A" w:rsidP="00BF0545">
            <w:pPr>
              <w:widowControl w:val="0"/>
              <w:tabs>
                <w:tab w:val="left" w:pos="829"/>
              </w:tabs>
              <w:spacing w:after="0" w:line="240" w:lineRule="auto"/>
              <w:ind w:left="1593"/>
              <w:jc w:val="both"/>
              <w:rPr>
                <w:rFonts w:ascii="Times New Roman" w:eastAsia="Calibri" w:hAnsi="Times New Roman" w:cs="Times New Roman"/>
                <w:b/>
                <w:color w:val="000000"/>
              </w:rPr>
            </w:pPr>
            <w:r w:rsidRPr="00432A96">
              <w:rPr>
                <w:rFonts w:ascii="Times New Roman" w:eastAsia="Calibri" w:hAnsi="Times New Roman" w:cs="Times New Roman"/>
                <w:b/>
                <w:color w:val="000000"/>
              </w:rPr>
              <w:t>Prasības</w:t>
            </w:r>
          </w:p>
        </w:tc>
        <w:tc>
          <w:tcPr>
            <w:tcW w:w="0" w:type="auto"/>
            <w:shd w:val="clear" w:color="auto" w:fill="D9D9D9"/>
          </w:tcPr>
          <w:p w:rsidR="00405B0A" w:rsidRPr="00432A96" w:rsidRDefault="00405B0A" w:rsidP="00BF0545">
            <w:pPr>
              <w:widowControl w:val="0"/>
              <w:spacing w:after="0" w:line="240" w:lineRule="auto"/>
              <w:jc w:val="both"/>
              <w:rPr>
                <w:rFonts w:ascii="Times New Roman" w:eastAsia="Calibri" w:hAnsi="Times New Roman" w:cs="Times New Roman"/>
                <w:b/>
                <w:color w:val="000000"/>
              </w:rPr>
            </w:pPr>
            <w:r w:rsidRPr="00432A96">
              <w:rPr>
                <w:rFonts w:ascii="Times New Roman" w:eastAsia="Calibri" w:hAnsi="Times New Roman" w:cs="Times New Roman"/>
                <w:b/>
                <w:color w:val="000000"/>
              </w:rPr>
              <w:t>Atbilstības pārbaude, iesniedzamie dokumenti</w:t>
            </w:r>
          </w:p>
        </w:tc>
      </w:tr>
      <w:tr w:rsidR="00405B0A" w:rsidRPr="00432A96" w:rsidTr="00BF0545">
        <w:trPr>
          <w:cantSplit/>
        </w:trPr>
        <w:tc>
          <w:tcPr>
            <w:tcW w:w="0" w:type="auto"/>
            <w:gridSpan w:val="2"/>
            <w:shd w:val="clear" w:color="auto" w:fill="D9D9D9"/>
          </w:tcPr>
          <w:p w:rsidR="00405B0A" w:rsidRPr="00432A96" w:rsidRDefault="00405B0A" w:rsidP="00BF0545">
            <w:pPr>
              <w:widowControl w:val="0"/>
              <w:spacing w:after="0" w:line="240" w:lineRule="auto"/>
              <w:jc w:val="center"/>
              <w:rPr>
                <w:rFonts w:ascii="Times New Roman" w:eastAsia="Calibri" w:hAnsi="Times New Roman" w:cs="Times New Roman"/>
                <w:b/>
                <w:color w:val="000000"/>
              </w:rPr>
            </w:pPr>
            <w:r w:rsidRPr="00432A96">
              <w:rPr>
                <w:rFonts w:ascii="Times New Roman" w:eastAsia="Calibri" w:hAnsi="Times New Roman" w:cs="Times New Roman"/>
                <w:b/>
                <w:color w:val="000000"/>
              </w:rPr>
              <w:t>Pieteikums dalībai iepirkumā</w:t>
            </w:r>
          </w:p>
        </w:tc>
      </w:tr>
      <w:tr w:rsidR="00405B0A" w:rsidRPr="00432A96" w:rsidTr="00BF0545">
        <w:trPr>
          <w:cantSplit/>
        </w:trPr>
        <w:tc>
          <w:tcPr>
            <w:tcW w:w="0" w:type="auto"/>
            <w:shd w:val="clear" w:color="auto" w:fill="auto"/>
          </w:tcPr>
          <w:p w:rsidR="00405B0A" w:rsidRPr="00432A96" w:rsidRDefault="00405B0A" w:rsidP="00BF0545">
            <w:pPr>
              <w:widowControl w:val="0"/>
              <w:tabs>
                <w:tab w:val="left" w:pos="829"/>
              </w:tabs>
              <w:spacing w:before="120" w:after="0" w:line="240" w:lineRule="auto"/>
              <w:jc w:val="both"/>
              <w:rPr>
                <w:rFonts w:ascii="Times New Roman" w:eastAsia="Calibri" w:hAnsi="Times New Roman" w:cs="Times New Roman"/>
                <w:color w:val="000000"/>
              </w:rPr>
            </w:pPr>
            <w:r w:rsidRPr="00432A96">
              <w:rPr>
                <w:rFonts w:ascii="Times New Roman" w:eastAsia="Calibri" w:hAnsi="Times New Roman" w:cs="Times New Roman"/>
                <w:color w:val="000000"/>
              </w:rPr>
              <w:lastRenderedPageBreak/>
              <w:t xml:space="preserve">1. Pretendents piesakās dalībai iepirkumā, iesniedzot pieteikumu un informāciju par sevi. </w:t>
            </w:r>
          </w:p>
        </w:tc>
        <w:tc>
          <w:tcPr>
            <w:tcW w:w="0" w:type="auto"/>
            <w:shd w:val="clear" w:color="auto" w:fill="auto"/>
          </w:tcPr>
          <w:p w:rsidR="00405B0A" w:rsidRPr="00432A96" w:rsidRDefault="00405B0A" w:rsidP="00BF0545">
            <w:pPr>
              <w:widowControl w:val="0"/>
              <w:spacing w:after="0" w:line="240" w:lineRule="auto"/>
              <w:jc w:val="both"/>
              <w:rPr>
                <w:rFonts w:ascii="Times New Roman" w:eastAsia="Calibri" w:hAnsi="Times New Roman" w:cs="Times New Roman"/>
                <w:color w:val="000000"/>
              </w:rPr>
            </w:pPr>
            <w:r w:rsidRPr="00432A96">
              <w:rPr>
                <w:rFonts w:ascii="Times New Roman" w:eastAsia="Calibri" w:hAnsi="Times New Roman" w:cs="Times New Roman"/>
                <w:bCs/>
                <w:color w:val="000000"/>
                <w:lang w:bidi="lv-LV"/>
              </w:rPr>
              <w:t xml:space="preserve">1.1. Pieteikums dalībai iepirkumā, ko </w:t>
            </w:r>
            <w:r w:rsidRPr="00432A96">
              <w:rPr>
                <w:rFonts w:ascii="Times New Roman" w:eastAsia="Calibri" w:hAnsi="Times New Roman" w:cs="Times New Roman"/>
                <w:color w:val="000000"/>
              </w:rPr>
              <w:t xml:space="preserve">sagatavo atbilstoši pievienotajai formai (Nolikuma 1.pielikums). </w:t>
            </w:r>
          </w:p>
          <w:p w:rsidR="00405B0A" w:rsidRPr="00432A96" w:rsidRDefault="00405B0A" w:rsidP="00BF0545">
            <w:pPr>
              <w:widowControl w:val="0"/>
              <w:spacing w:after="0" w:line="240" w:lineRule="auto"/>
              <w:jc w:val="both"/>
              <w:rPr>
                <w:rFonts w:ascii="Times New Roman" w:eastAsia="Calibri" w:hAnsi="Times New Roman" w:cs="Times New Roman"/>
                <w:color w:val="000000"/>
              </w:rPr>
            </w:pPr>
            <w:r w:rsidRPr="00432A96">
              <w:rPr>
                <w:rFonts w:ascii="Times New Roman" w:eastAsia="Calibri" w:hAnsi="Times New Roman" w:cs="Times New Roman"/>
                <w:color w:val="000000"/>
              </w:rPr>
              <w:t xml:space="preserve">1.2. </w:t>
            </w:r>
            <w:r w:rsidRPr="00432A96">
              <w:rPr>
                <w:rFonts w:ascii="Times New Roman" w:eastAsia="Calibri" w:hAnsi="Times New Roman" w:cs="Calibri"/>
                <w:color w:val="000000"/>
                <w:u w:color="000000"/>
                <w:bdr w:val="nil"/>
                <w:lang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405B0A" w:rsidRPr="00432A96" w:rsidRDefault="00405B0A" w:rsidP="00BF0545">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color w:val="000000"/>
              </w:rPr>
              <w:t xml:space="preserve">1.3. </w:t>
            </w:r>
            <w:r w:rsidRPr="00432A96">
              <w:rPr>
                <w:rFonts w:ascii="Times New Roman" w:eastAsia="Calibri" w:hAnsi="Times New Roman" w:cs="Times New Roman"/>
              </w:rPr>
              <w:t>Pilnvara vai cits dokuments, kas ļauj piedāvājumu parakstījušai personai uzņemties saistības Pretendenta vārdā.</w:t>
            </w:r>
          </w:p>
          <w:p w:rsidR="00405B0A" w:rsidRPr="00432A96" w:rsidRDefault="00405B0A" w:rsidP="00BF0545">
            <w:pPr>
              <w:widowControl w:val="0"/>
              <w:spacing w:after="0" w:line="240" w:lineRule="auto"/>
              <w:jc w:val="both"/>
              <w:rPr>
                <w:rFonts w:ascii="Times New Roman" w:eastAsia="Calibri" w:hAnsi="Times New Roman" w:cs="Times New Roman"/>
                <w:i/>
                <w:color w:val="000000"/>
              </w:rPr>
            </w:pPr>
            <w:r w:rsidRPr="00432A96">
              <w:rPr>
                <w:rFonts w:ascii="Times New Roman" w:eastAsia="Calibri"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405B0A" w:rsidRPr="00432A96" w:rsidTr="00BF0545">
        <w:trPr>
          <w:cantSplit/>
        </w:trPr>
        <w:tc>
          <w:tcPr>
            <w:tcW w:w="0" w:type="auto"/>
            <w:gridSpan w:val="2"/>
            <w:shd w:val="clear" w:color="auto" w:fill="BFBFBF"/>
          </w:tcPr>
          <w:p w:rsidR="00405B0A" w:rsidRPr="00432A96" w:rsidRDefault="00405B0A" w:rsidP="00486694">
            <w:pPr>
              <w:widowControl w:val="0"/>
              <w:spacing w:after="0" w:line="240" w:lineRule="auto"/>
              <w:jc w:val="center"/>
              <w:rPr>
                <w:rFonts w:ascii="Times New Roman" w:eastAsia="Calibri" w:hAnsi="Times New Roman" w:cs="Times New Roman"/>
                <w:b/>
                <w:bCs/>
                <w:color w:val="000000"/>
                <w:lang w:bidi="lv-LV"/>
              </w:rPr>
            </w:pPr>
            <w:r w:rsidRPr="00432A96">
              <w:rPr>
                <w:rFonts w:ascii="Times New Roman" w:eastAsia="Calibri" w:hAnsi="Times New Roman" w:cs="Times New Roman"/>
                <w:b/>
                <w:bCs/>
                <w:color w:val="000000"/>
                <w:lang w:bidi="lv-LV"/>
              </w:rPr>
              <w:t>Atlases dokumenti</w:t>
            </w:r>
          </w:p>
        </w:tc>
      </w:tr>
      <w:tr w:rsidR="00405B0A" w:rsidRPr="00432A96" w:rsidTr="00BF0545">
        <w:trPr>
          <w:cantSplit/>
        </w:trPr>
        <w:tc>
          <w:tcPr>
            <w:tcW w:w="0" w:type="auto"/>
            <w:shd w:val="clear" w:color="auto" w:fill="auto"/>
          </w:tcPr>
          <w:p w:rsidR="00405B0A" w:rsidRPr="00432A96" w:rsidRDefault="00405B0A" w:rsidP="00486694">
            <w:pPr>
              <w:widowControl w:val="0"/>
              <w:spacing w:before="120" w:after="120"/>
              <w:jc w:val="both"/>
              <w:rPr>
                <w:rFonts w:ascii="Cambria" w:eastAsia="Calibri" w:hAnsi="Cambria" w:cs="Times New Roman"/>
                <w:lang w:val="en-US"/>
              </w:rPr>
            </w:pPr>
            <w:r w:rsidRPr="00432A96">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432A96">
              <w:rPr>
                <w:rFonts w:ascii="Times New Roman" w:eastAsia="Calibri" w:hAnsi="Times New Roman" w:cs="Times New Roman"/>
                <w:lang w:val="en-US"/>
              </w:rPr>
              <w:t>.</w:t>
            </w:r>
            <w:r w:rsidRPr="00432A96">
              <w:rPr>
                <w:rFonts w:ascii="Cambria" w:eastAsia="Calibri" w:hAnsi="Cambria" w:cs="Times New Roman"/>
                <w:lang w:val="en-US"/>
              </w:rPr>
              <w:t xml:space="preserve"> </w:t>
            </w:r>
          </w:p>
          <w:p w:rsidR="00405B0A" w:rsidRPr="00432A96" w:rsidRDefault="00405B0A" w:rsidP="00486694">
            <w:pPr>
              <w:widowControl w:val="0"/>
              <w:tabs>
                <w:tab w:val="left" w:pos="454"/>
              </w:tabs>
              <w:spacing w:after="0" w:line="240" w:lineRule="auto"/>
              <w:jc w:val="both"/>
              <w:rPr>
                <w:rFonts w:ascii="Times New Roman" w:eastAsia="Calibri" w:hAnsi="Times New Roman" w:cs="Times New Roman"/>
                <w:lang w:val="en-US"/>
              </w:rPr>
            </w:pPr>
          </w:p>
        </w:tc>
        <w:tc>
          <w:tcPr>
            <w:tcW w:w="0" w:type="auto"/>
            <w:shd w:val="clear" w:color="auto" w:fill="auto"/>
          </w:tcPr>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Pr="00432A96">
                <w:rPr>
                  <w:rFonts w:ascii="Times New Roman" w:eastAsia="Calibri" w:hAnsi="Times New Roman" w:cs="Times New Roman"/>
                  <w:u w:val="single"/>
                </w:rPr>
                <w:t>www.ur.gov.lv</w:t>
              </w:r>
            </w:hyperlink>
            <w:r w:rsidRPr="00432A96">
              <w:rPr>
                <w:rFonts w:ascii="Times New Roman" w:eastAsia="Calibri" w:hAnsi="Times New Roman" w:cs="Times New Roman"/>
              </w:rPr>
              <w:t>.</w:t>
            </w:r>
          </w:p>
          <w:p w:rsidR="00405B0A" w:rsidRPr="00432A96" w:rsidRDefault="00405B0A" w:rsidP="00486694">
            <w:pPr>
              <w:widowControl w:val="0"/>
              <w:tabs>
                <w:tab w:val="left" w:pos="829"/>
              </w:tabs>
              <w:spacing w:after="0" w:line="240" w:lineRule="auto"/>
              <w:jc w:val="both"/>
              <w:rPr>
                <w:rFonts w:ascii="Times New Roman" w:eastAsia="Calibri" w:hAnsi="Times New Roman" w:cs="Times New Roman"/>
              </w:rPr>
            </w:pPr>
            <w:r w:rsidRPr="00432A96">
              <w:rPr>
                <w:rFonts w:ascii="Times New Roman" w:eastAsia="Calibri" w:hAnsi="Times New Roman" w:cs="Times New Roman"/>
              </w:rPr>
              <w:t xml:space="preserve">2.2. </w:t>
            </w:r>
            <w:r w:rsidRPr="00432A96">
              <w:rPr>
                <w:rFonts w:ascii="Times New Roman" w:eastAsia="Calibri" w:hAnsi="Times New Roman" w:cs="Calibri"/>
                <w:color w:val="000000"/>
                <w:u w:color="000000"/>
                <w:bdr w:val="nil"/>
                <w:lang w:eastAsia="lv-LV"/>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i/>
              </w:rPr>
              <w:t>(Dokumenti iesniedzami EIS e-konkursu apakšsistēmas sadaļā “Citas prasības”)</w:t>
            </w:r>
          </w:p>
        </w:tc>
      </w:tr>
      <w:tr w:rsidR="00405B0A" w:rsidRPr="00432A96" w:rsidTr="00BF0545">
        <w:trPr>
          <w:cantSplit/>
        </w:trPr>
        <w:tc>
          <w:tcPr>
            <w:tcW w:w="0" w:type="auto"/>
            <w:shd w:val="clear" w:color="auto" w:fill="auto"/>
          </w:tcPr>
          <w:p w:rsidR="00405B0A" w:rsidRPr="00432A96" w:rsidRDefault="00405B0A" w:rsidP="00486694">
            <w:pPr>
              <w:widowControl w:val="0"/>
              <w:spacing w:before="120" w:after="120"/>
              <w:jc w:val="both"/>
              <w:rPr>
                <w:rFonts w:ascii="Times New Roman" w:eastAsia="Calibri" w:hAnsi="Times New Roman" w:cs="Times New Roman"/>
              </w:rPr>
            </w:pPr>
            <w:r w:rsidRPr="00432A96">
              <w:rPr>
                <w:rFonts w:ascii="Times New Roman" w:eastAsia="Calibri" w:hAnsi="Times New Roman" w:cs="Times New Roman"/>
              </w:rPr>
              <w:lastRenderedPageBreak/>
              <w:t>3. Pretendents var balstīties uz citu personu saimnieciskajām un finansiālajām iespējām, ja tas ir nepieciešams konkrētā iepirkuma līguma izpildei, neatkarīgi no savstarpējo attiecību tiesiskā rakstura.</w:t>
            </w:r>
          </w:p>
          <w:p w:rsidR="00405B0A" w:rsidRPr="00432A96" w:rsidRDefault="00405B0A" w:rsidP="00486694">
            <w:pPr>
              <w:widowControl w:val="0"/>
              <w:spacing w:before="120" w:after="120"/>
              <w:jc w:val="both"/>
              <w:rPr>
                <w:rFonts w:ascii="Times New Roman" w:eastAsia="Calibri" w:hAnsi="Times New Roman" w:cs="Times New Roman"/>
              </w:rPr>
            </w:pPr>
            <w:r w:rsidRPr="00432A96">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432A96">
              <w:rPr>
                <w:rFonts w:ascii="Times New Roman" w:eastAsia="Calibri" w:hAnsi="Times New Roman" w:cs="Times New Roman"/>
              </w:rPr>
              <w:t>.</w:t>
            </w:r>
          </w:p>
        </w:tc>
        <w:tc>
          <w:tcPr>
            <w:tcW w:w="0" w:type="auto"/>
            <w:shd w:val="clear" w:color="auto" w:fill="auto"/>
          </w:tcPr>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i/>
              </w:rPr>
              <w:t>(Dokumenti iesniedzami EIS e-konkursu apakšsistēmas sadaļā “Citas prasības”)</w:t>
            </w:r>
            <w:r w:rsidRPr="00432A96">
              <w:rPr>
                <w:rFonts w:ascii="Times New Roman" w:eastAsia="Calibri" w:hAnsi="Times New Roman" w:cs="Times New Roman"/>
              </w:rPr>
              <w:t xml:space="preserve"> </w:t>
            </w:r>
          </w:p>
        </w:tc>
      </w:tr>
      <w:tr w:rsidR="00405B0A" w:rsidRPr="00432A96" w:rsidTr="00BF0545">
        <w:trPr>
          <w:cantSplit/>
        </w:trPr>
        <w:tc>
          <w:tcPr>
            <w:tcW w:w="0" w:type="auto"/>
            <w:shd w:val="clear" w:color="auto" w:fill="auto"/>
          </w:tcPr>
          <w:p w:rsidR="00405B0A" w:rsidRPr="00432A96" w:rsidRDefault="00405B0A" w:rsidP="00486694">
            <w:pPr>
              <w:widowControl w:val="0"/>
              <w:spacing w:before="120" w:after="120"/>
              <w:jc w:val="both"/>
              <w:rPr>
                <w:rFonts w:ascii="Times New Roman" w:eastAsia="Calibri" w:hAnsi="Times New Roman" w:cs="Times New Roman"/>
              </w:rPr>
            </w:pPr>
            <w:r w:rsidRPr="00432A96">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405B0A" w:rsidRPr="00432A96" w:rsidRDefault="00405B0A" w:rsidP="00486694">
            <w:pPr>
              <w:widowControl w:val="0"/>
              <w:spacing w:before="120" w:after="120"/>
              <w:jc w:val="both"/>
              <w:rPr>
                <w:rFonts w:ascii="Times New Roman" w:eastAsia="Calibri" w:hAnsi="Times New Roman" w:cs="Times New Roman"/>
              </w:rPr>
            </w:pPr>
            <w:r w:rsidRPr="00432A96">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432A96">
              <w:rPr>
                <w:rFonts w:ascii="Times New Roman" w:eastAsia="Calibri" w:hAnsi="Times New Roman" w:cs="Times New Roman"/>
              </w:rPr>
              <w:t>.</w:t>
            </w:r>
          </w:p>
        </w:tc>
        <w:tc>
          <w:tcPr>
            <w:tcW w:w="0" w:type="auto"/>
            <w:shd w:val="clear" w:color="auto" w:fill="auto"/>
          </w:tcPr>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i/>
              </w:rPr>
              <w:t>(Dokumenti iesniedzami EIS e-konkursu apakšsistēmas sadaļā “Citas prasības”)</w:t>
            </w:r>
          </w:p>
        </w:tc>
      </w:tr>
      <w:tr w:rsidR="00405B0A" w:rsidRPr="00432A96" w:rsidTr="00BF0545">
        <w:trPr>
          <w:cantSplit/>
        </w:trPr>
        <w:tc>
          <w:tcPr>
            <w:tcW w:w="0" w:type="auto"/>
            <w:shd w:val="clear" w:color="auto" w:fill="auto"/>
          </w:tcPr>
          <w:p w:rsidR="00405B0A" w:rsidRPr="00432A96" w:rsidRDefault="00405B0A" w:rsidP="00486694">
            <w:pPr>
              <w:widowControl w:val="0"/>
              <w:spacing w:before="120" w:after="120"/>
              <w:jc w:val="both"/>
              <w:rPr>
                <w:rFonts w:ascii="Times New Roman" w:eastAsia="Calibri" w:hAnsi="Times New Roman" w:cs="Times New Roman"/>
                <w:i/>
              </w:rPr>
            </w:pPr>
            <w:r w:rsidRPr="00432A96">
              <w:rPr>
                <w:rFonts w:ascii="Times New Roman" w:eastAsia="Calibri" w:hAnsi="Times New Roman" w:cs="Times New Roman"/>
              </w:rPr>
              <w:t xml:space="preserve">5. </w:t>
            </w:r>
            <w:bookmarkStart w:id="3" w:name="_Hlk509471528"/>
            <w:r w:rsidRPr="00432A96">
              <w:rPr>
                <w:rFonts w:ascii="Times New Roman" w:eastAsia="Calibri" w:hAnsi="Times New Roman" w:cs="Times New Roman"/>
              </w:rPr>
              <w:t xml:space="preserve">Pretendenta rīcībā ir visi tehniskie un personāla resursi, lai kvalitatīvi un savlaicīgi nodrošinātu Pasūtītājam </w:t>
            </w:r>
            <w:bookmarkStart w:id="4" w:name="_Hlk513644280"/>
            <w:bookmarkEnd w:id="3"/>
            <w:r w:rsidRPr="00432A96">
              <w:rPr>
                <w:rFonts w:ascii="Times New Roman" w:eastAsia="Calibri" w:hAnsi="Times New Roman" w:cs="Times New Roman"/>
              </w:rPr>
              <w:t>nepieciešamās preces.</w:t>
            </w:r>
            <w:bookmarkEnd w:id="4"/>
          </w:p>
        </w:tc>
        <w:tc>
          <w:tcPr>
            <w:tcW w:w="0" w:type="auto"/>
            <w:shd w:val="clear" w:color="auto" w:fill="auto"/>
          </w:tcPr>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5.1. Apliecinājums, kas iekļauts pieteikumā dalībai iepirkumā (pēc formas – Nolikuma 1.pielikums).</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i/>
              </w:rPr>
              <w:t>(Dokumenti iesniedzami EIS e-konkursu apakšsistēmas sadaļā “Citas prasības”)</w:t>
            </w:r>
          </w:p>
        </w:tc>
      </w:tr>
      <w:tr w:rsidR="00405B0A" w:rsidRPr="00432A96" w:rsidTr="00BF0545">
        <w:trPr>
          <w:cantSplit/>
        </w:trPr>
        <w:tc>
          <w:tcPr>
            <w:tcW w:w="0" w:type="auto"/>
            <w:shd w:val="clear" w:color="auto" w:fill="auto"/>
          </w:tcPr>
          <w:p w:rsidR="00405B0A" w:rsidRPr="00432A96" w:rsidRDefault="00CE4999" w:rsidP="00486694">
            <w:pPr>
              <w:widowControl w:val="0"/>
              <w:spacing w:after="0"/>
              <w:jc w:val="both"/>
              <w:rPr>
                <w:rFonts w:ascii="Times New Roman" w:eastAsia="Times New Roman" w:hAnsi="Times New Roman" w:cs="Times New Roman"/>
              </w:rPr>
            </w:pPr>
            <w:r>
              <w:rPr>
                <w:rFonts w:ascii="Times New Roman" w:eastAsia="Calibri" w:hAnsi="Times New Roman" w:cs="Times New Roman"/>
              </w:rPr>
              <w:t>6</w:t>
            </w:r>
            <w:r w:rsidR="00405B0A" w:rsidRPr="00432A96">
              <w:rPr>
                <w:rFonts w:ascii="Times New Roman" w:eastAsia="Calibri" w:hAnsi="Times New Roman" w:cs="Times New Roman"/>
              </w:rPr>
              <w:t xml:space="preserve">. </w:t>
            </w:r>
            <w:r w:rsidR="00405B0A" w:rsidRPr="00432A96">
              <w:rPr>
                <w:rFonts w:ascii="Times New Roman" w:eastAsia="Times New Roman" w:hAnsi="Times New Roman" w:cs="Times New Roman"/>
              </w:rPr>
              <w:t>Pretendenta gada finanšu apgrozījums, par iepriekšējiem trīs pārskata gadiem ne mazāk kā 100 000,00 euro.</w:t>
            </w:r>
          </w:p>
          <w:p w:rsidR="00405B0A" w:rsidRPr="00432A96" w:rsidRDefault="00405B0A" w:rsidP="00486694">
            <w:pPr>
              <w:widowControl w:val="0"/>
              <w:spacing w:after="0"/>
              <w:jc w:val="both"/>
              <w:rPr>
                <w:rFonts w:ascii="Times New Roman" w:eastAsia="Times New Roman" w:hAnsi="Times New Roman" w:cs="Times New Roman"/>
              </w:rPr>
            </w:pPr>
            <w:r w:rsidRPr="00432A96">
              <w:rPr>
                <w:rFonts w:ascii="Times New Roman" w:eastAsia="Times New Roman" w:hAnsi="Times New Roman" w:cs="Times New Roman"/>
              </w:rPr>
              <w:t xml:space="preserve">Pretendenti, kas dibināti vēlāk, apliecina, ka katra gada finanšu apgrozījums nostrādātajā periodā nav mazāks, kā 100 000,00  euro. </w:t>
            </w:r>
          </w:p>
          <w:p w:rsidR="00405B0A" w:rsidRPr="00432A96" w:rsidRDefault="00405B0A" w:rsidP="00486694">
            <w:pPr>
              <w:widowControl w:val="0"/>
              <w:spacing w:after="0"/>
              <w:jc w:val="both"/>
              <w:rPr>
                <w:rFonts w:ascii="Times New Roman" w:eastAsia="Times New Roman" w:hAnsi="Times New Roman" w:cs="Times New Roman"/>
                <w:i/>
                <w:color w:val="FF0000"/>
              </w:rPr>
            </w:pPr>
            <w:r w:rsidRPr="00432A96">
              <w:rPr>
                <w:rFonts w:ascii="Times New Roman" w:eastAsia="Times New Roman" w:hAnsi="Times New Roman" w:cs="Times New Roman"/>
                <w:lang w:eastAsia="zh-CN"/>
              </w:rPr>
              <w:t>Ja Pretendents ir personu apvienība</w:t>
            </w:r>
            <w:r w:rsidRPr="00432A96">
              <w:rPr>
                <w:rFonts w:ascii="Times New Roman" w:eastAsia="Times New Roman" w:hAnsi="Times New Roman" w:cs="Times New Roman"/>
                <w:vertAlign w:val="superscript"/>
                <w:lang w:eastAsia="zh-CN"/>
              </w:rPr>
              <w:footnoteReference w:id="1"/>
            </w:r>
            <w:r w:rsidRPr="00432A96">
              <w:rPr>
                <w:rFonts w:ascii="Times New Roman" w:eastAsia="Times New Roman" w:hAnsi="Times New Roman" w:cs="Times New Roman"/>
                <w:lang w:eastAsia="zh-CN"/>
              </w:rPr>
              <w:t>, tās saimnieciskais un finansiālais stāvoklis ir atbilstošs konkrētā līguma izpildei,</w:t>
            </w:r>
            <w:r w:rsidRPr="00432A96">
              <w:rPr>
                <w:rFonts w:ascii="Times New Roman" w:eastAsia="Times New Roman" w:hAnsi="Times New Roman" w:cs="Times New Roman"/>
                <w:color w:val="00B050"/>
                <w:lang w:eastAsia="zh-CN"/>
              </w:rPr>
              <w:t xml:space="preserve"> </w:t>
            </w:r>
            <w:r w:rsidRPr="00432A96">
              <w:rPr>
                <w:rFonts w:ascii="Times New Roman" w:eastAsia="Times New Roman" w:hAnsi="Times New Roman" w:cs="Times New Roman"/>
                <w:lang w:eastAsia="zh-CN"/>
              </w:rPr>
              <w:t xml:space="preserve">ja kopā visu personu apvienībā iesaistīto dalībnieku finanšu apgrozījums katrā no </w:t>
            </w:r>
            <w:r w:rsidRPr="00432A96">
              <w:rPr>
                <w:rFonts w:ascii="Times New Roman" w:eastAsia="Times New Roman" w:hAnsi="Times New Roman" w:cs="Times New Roman"/>
              </w:rPr>
              <w:t xml:space="preserve">iepriekšējiem trīs pārskata gadiem </w:t>
            </w:r>
            <w:r w:rsidRPr="00432A96">
              <w:rPr>
                <w:rFonts w:ascii="Times New Roman" w:eastAsia="Times New Roman" w:hAnsi="Times New Roman" w:cs="Times New Roman"/>
                <w:lang w:eastAsia="zh-CN"/>
              </w:rPr>
              <w:t xml:space="preserve">ir ne mazāks kā </w:t>
            </w:r>
            <w:r w:rsidRPr="00432A96">
              <w:rPr>
                <w:rFonts w:ascii="Times New Roman" w:eastAsia="Times New Roman" w:hAnsi="Times New Roman" w:cs="Times New Roman"/>
              </w:rPr>
              <w:t xml:space="preserve">100 000,00 </w:t>
            </w:r>
            <w:r w:rsidRPr="00432A96">
              <w:rPr>
                <w:rFonts w:ascii="Times New Roman" w:eastAsia="Times New Roman" w:hAnsi="Times New Roman" w:cs="Times New Roman"/>
                <w:lang w:eastAsia="zh-CN"/>
              </w:rPr>
              <w:t xml:space="preserve"> euro.</w:t>
            </w:r>
            <w:r w:rsidRPr="00432A96">
              <w:rPr>
                <w:rFonts w:ascii="Times New Roman" w:eastAsia="Calibri" w:hAnsi="Times New Roman" w:cs="Times New Roman"/>
                <w:i/>
              </w:rPr>
              <w:t xml:space="preserve"> </w:t>
            </w:r>
          </w:p>
          <w:p w:rsidR="00405B0A" w:rsidRPr="00432A96" w:rsidRDefault="00405B0A" w:rsidP="00486694">
            <w:pPr>
              <w:widowControl w:val="0"/>
              <w:spacing w:before="120" w:after="120"/>
              <w:jc w:val="both"/>
              <w:rPr>
                <w:rFonts w:ascii="Times New Roman" w:eastAsia="Calibri" w:hAnsi="Times New Roman" w:cs="Times New Roman"/>
              </w:rPr>
            </w:pPr>
          </w:p>
          <w:p w:rsidR="00405B0A" w:rsidRPr="00432A96" w:rsidRDefault="00405B0A" w:rsidP="00486694">
            <w:pPr>
              <w:widowControl w:val="0"/>
              <w:spacing w:before="120" w:after="120"/>
              <w:jc w:val="both"/>
              <w:rPr>
                <w:rFonts w:ascii="Times New Roman" w:eastAsia="Calibri" w:hAnsi="Times New Roman" w:cs="Times New Roman"/>
                <w:color w:val="000000"/>
              </w:rPr>
            </w:pPr>
          </w:p>
          <w:p w:rsidR="00405B0A" w:rsidRPr="00432A96" w:rsidRDefault="00405B0A" w:rsidP="00486694">
            <w:pPr>
              <w:widowControl w:val="0"/>
              <w:spacing w:before="120" w:after="120"/>
              <w:jc w:val="both"/>
              <w:rPr>
                <w:rFonts w:ascii="Times New Roman" w:eastAsia="Times New Roman" w:hAnsi="Times New Roman" w:cs="Times New Roman"/>
                <w:i/>
              </w:rPr>
            </w:pPr>
          </w:p>
        </w:tc>
        <w:tc>
          <w:tcPr>
            <w:tcW w:w="0" w:type="auto"/>
            <w:shd w:val="clear" w:color="auto" w:fill="auto"/>
          </w:tcPr>
          <w:p w:rsidR="00405B0A" w:rsidRPr="00432A96" w:rsidRDefault="00405B0A" w:rsidP="00486694">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lang w:eastAsia="zh-CN"/>
              </w:rPr>
            </w:pPr>
            <w:r w:rsidRPr="00432A96">
              <w:rPr>
                <w:rFonts w:ascii="Times New Roman" w:eastAsia="Times New Roman" w:hAnsi="Times New Roman" w:cs="Times New Roman"/>
              </w:rPr>
              <w:t xml:space="preserve">6.1.Pretendenta apliecinājums par Pretendenta gada finanšu apgrozījumu, norādot apgrozījumu par katru gadu atsevišķi atbilstoši Nolikuma </w:t>
            </w:r>
            <w:r w:rsidR="00CE4999">
              <w:rPr>
                <w:rFonts w:ascii="Times New Roman" w:eastAsia="Times New Roman" w:hAnsi="Times New Roman" w:cs="Times New Roman"/>
              </w:rPr>
              <w:t>4.</w:t>
            </w:r>
            <w:r w:rsidRPr="00432A96">
              <w:rPr>
                <w:rFonts w:ascii="Times New Roman" w:eastAsia="Times New Roman" w:hAnsi="Times New Roman" w:cs="Times New Roman"/>
              </w:rPr>
              <w:t xml:space="preserve">6.punkta prasībām. Pretendentiem, kas dibināti vēlāk apliecinājums par gada finanšu apgrozījumu nostrādātajā periodā. </w:t>
            </w:r>
            <w:r w:rsidRPr="00432A96">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Pr="00432A96">
              <w:rPr>
                <w:rFonts w:ascii="Times New Roman" w:eastAsia="Times New Roman" w:hAnsi="Times New Roman" w:cs="Times New Roman"/>
                <w:color w:val="000000"/>
                <w:lang w:eastAsia="zh-CN"/>
              </w:rPr>
              <w:t>vai norāda tīmekļa vietnes adresi, kur iepriekš minētie dokumenti ir pieejami bezmaksas.</w:t>
            </w:r>
          </w:p>
          <w:p w:rsidR="00405B0A" w:rsidRPr="00432A96" w:rsidRDefault="00405B0A" w:rsidP="00486694">
            <w:pPr>
              <w:widowControl w:val="0"/>
              <w:spacing w:after="0" w:line="240" w:lineRule="auto"/>
              <w:jc w:val="both"/>
              <w:rPr>
                <w:rFonts w:ascii="Times New Roman" w:eastAsia="Times New Roman" w:hAnsi="Times New Roman" w:cs="Times New Roman"/>
                <w:lang w:eastAsia="zh-CN"/>
              </w:rPr>
            </w:pPr>
            <w:r w:rsidRPr="00432A96">
              <w:rPr>
                <w:rFonts w:ascii="Times New Roman" w:eastAsia="Times New Roman" w:hAnsi="Times New Roman" w:cs="Times New Roman"/>
                <w:lang w:eastAsia="zh-CN"/>
              </w:rPr>
              <w:t>6.2. Ja Pretendents ir reģistrēts ārvalstī, lai apliecinātu atbilstību Nolikuma 4.6.punkta prasībām, Pretendentam ir tiesības iesniegt līdzvērtīgus dokumentus atbilstoši to reģistrācijas valsts normatīvajam regulējumam.</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i/>
              </w:rPr>
              <w:t>(Dokumenti iesniedzami EIS e-konkursu apakšsistēmas sadaļā “Citas prasības”)</w:t>
            </w:r>
          </w:p>
        </w:tc>
      </w:tr>
      <w:tr w:rsidR="00405B0A" w:rsidRPr="00432A96" w:rsidTr="00BF0545">
        <w:trPr>
          <w:cantSplit/>
        </w:trPr>
        <w:tc>
          <w:tcPr>
            <w:tcW w:w="0" w:type="auto"/>
            <w:shd w:val="clear" w:color="auto" w:fill="auto"/>
          </w:tcPr>
          <w:p w:rsidR="00405B0A" w:rsidRPr="00432A96" w:rsidRDefault="00405B0A" w:rsidP="00486694">
            <w:pPr>
              <w:widowControl w:val="0"/>
              <w:spacing w:after="120" w:line="240" w:lineRule="auto"/>
              <w:jc w:val="both"/>
              <w:outlineLvl w:val="2"/>
              <w:rPr>
                <w:rFonts w:ascii="Times New Roman" w:eastAsia="Calibri" w:hAnsi="Times New Roman" w:cs="Times New Roman"/>
              </w:rPr>
            </w:pPr>
            <w:r w:rsidRPr="00432A96">
              <w:rPr>
                <w:rFonts w:ascii="Times New Roman" w:eastAsia="Calibri" w:hAnsi="Times New Roman" w:cs="Times New Roman"/>
              </w:rPr>
              <w:lastRenderedPageBreak/>
              <w:t xml:space="preserve">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w:t>
            </w:r>
            <w:r w:rsidRPr="00432A96">
              <w:rPr>
                <w:rFonts w:ascii="Times New Roman" w:eastAsia="Times New Roman" w:hAnsi="Times New Roman" w:cs="Times New Roman"/>
                <w:color w:val="000000"/>
              </w:rPr>
              <w:t>3 (trīs) gadu laikā jābūt realizētiem vismaz 2 (divām) funkcionāli līdzīgu preču piegādēm. Par funkcionāli līdzīgām precēm tiks uzskatīti satiksmes organizācijas tehnisko līdzekļu piegāde, kur katra līguma summa nav mazāka par 10 000 euro (bez PVN).</w:t>
            </w:r>
          </w:p>
        </w:tc>
        <w:tc>
          <w:tcPr>
            <w:tcW w:w="0" w:type="auto"/>
            <w:shd w:val="clear" w:color="auto" w:fill="auto"/>
          </w:tcPr>
          <w:p w:rsidR="00405B0A" w:rsidRPr="00432A96" w:rsidRDefault="00405B0A" w:rsidP="00486694">
            <w:pPr>
              <w:widowControl w:val="0"/>
              <w:spacing w:after="0" w:line="240" w:lineRule="auto"/>
              <w:jc w:val="both"/>
              <w:rPr>
                <w:rFonts w:ascii="Times New Roman" w:eastAsia="Calibri" w:hAnsi="Times New Roman" w:cs="Times New Roman"/>
                <w:bCs/>
              </w:rPr>
            </w:pPr>
            <w:r w:rsidRPr="00432A96">
              <w:rPr>
                <w:rFonts w:ascii="Times New Roman" w:eastAsia="Calibri" w:hAnsi="Times New Roman" w:cs="Times New Roman"/>
                <w:bCs/>
              </w:rPr>
              <w:t xml:space="preserve">7.1. Pretendentam ir jāiesniedz pasūtītāju pozitīvas atsauksmes par katra Nolikuma 3. pielikuma tabulā norādītā līguma izpildi, satiksmes organizācijas tehnisko līdzekļu piegādei, kurās apliecināta Pretendenta pieredze un kvalitāte atbilstoši Nolikuma 4.7.punkta prasībai. </w:t>
            </w:r>
          </w:p>
          <w:p w:rsidR="00405B0A" w:rsidRPr="00432A96" w:rsidRDefault="00405B0A" w:rsidP="00486694">
            <w:pPr>
              <w:widowControl w:val="0"/>
              <w:spacing w:after="0" w:line="240" w:lineRule="auto"/>
              <w:jc w:val="both"/>
              <w:rPr>
                <w:rFonts w:ascii="Times New Roman" w:eastAsia="Calibri" w:hAnsi="Times New Roman" w:cs="Times New Roman"/>
                <w:bCs/>
              </w:rPr>
            </w:pPr>
            <w:r w:rsidRPr="00432A96">
              <w:rPr>
                <w:rFonts w:ascii="Times New Roman" w:eastAsia="Calibri" w:hAnsi="Times New Roman" w:cs="Times New Roman"/>
                <w:bCs/>
              </w:rPr>
              <w:t xml:space="preserve">7.2. Pretendentam ir jāiesniedz </w:t>
            </w:r>
            <w:r w:rsidRPr="00432A96">
              <w:rPr>
                <w:rFonts w:ascii="Times New Roman" w:eastAsia="Calibri" w:hAnsi="Times New Roman" w:cs="Times New Roman"/>
              </w:rPr>
              <w:t>i</w:t>
            </w:r>
            <w:r w:rsidRPr="00432A96">
              <w:rPr>
                <w:rFonts w:ascii="Times New Roman" w:eastAsia="Calibri" w:hAnsi="Times New Roman" w:cs="Times New Roman"/>
                <w:bCs/>
              </w:rPr>
              <w:t>nformācija par savu un/vai Nolikuma 4.4.punktā minēto personu pieredzi (Nolikuma 4</w:t>
            </w:r>
            <w:r w:rsidRPr="00432A96">
              <w:rPr>
                <w:rFonts w:ascii="Times New Roman" w:eastAsia="Calibri" w:hAnsi="Times New Roman" w:cs="Times New Roman"/>
              </w:rPr>
              <w:t>.pielikums</w:t>
            </w:r>
            <w:r w:rsidRPr="00432A96">
              <w:rPr>
                <w:rFonts w:ascii="Times New Roman" w:eastAsia="Calibri" w:hAnsi="Times New Roman" w:cs="Times New Roman"/>
                <w:bCs/>
              </w:rPr>
              <w:t>).</w:t>
            </w:r>
          </w:p>
          <w:p w:rsidR="00405B0A" w:rsidRPr="00432A96" w:rsidRDefault="00405B0A" w:rsidP="00486694">
            <w:pPr>
              <w:widowControl w:val="0"/>
              <w:spacing w:after="0" w:line="240" w:lineRule="auto"/>
              <w:jc w:val="both"/>
              <w:rPr>
                <w:rFonts w:ascii="Times New Roman" w:eastAsia="Calibri" w:hAnsi="Times New Roman" w:cs="Times New Roman"/>
                <w:i/>
              </w:rPr>
            </w:pPr>
            <w:r w:rsidRPr="00432A96">
              <w:rPr>
                <w:rFonts w:ascii="Times New Roman" w:eastAsia="Calibri" w:hAnsi="Times New Roman" w:cs="Times New Roman"/>
                <w:i/>
              </w:rPr>
              <w:t xml:space="preserve"> (Dokumenti iesniedzami EIS e-konkursu apakšsistēmas sadaļā “Atlases prasības”)</w:t>
            </w:r>
          </w:p>
        </w:tc>
      </w:tr>
      <w:tr w:rsidR="00405B0A" w:rsidRPr="00432A96" w:rsidTr="00BF0545">
        <w:trPr>
          <w:cantSplit/>
        </w:trPr>
        <w:tc>
          <w:tcPr>
            <w:tcW w:w="0" w:type="auto"/>
            <w:shd w:val="clear" w:color="auto" w:fill="auto"/>
          </w:tcPr>
          <w:p w:rsidR="00405B0A" w:rsidRPr="00432A96" w:rsidRDefault="00405B0A" w:rsidP="00486694">
            <w:pPr>
              <w:widowControl w:val="0"/>
              <w:jc w:val="both"/>
              <w:rPr>
                <w:rFonts w:ascii="Times New Roman" w:eastAsia="Calibri" w:hAnsi="Times New Roman" w:cs="Times New Roman"/>
              </w:rPr>
            </w:pPr>
            <w:r w:rsidRPr="00432A96">
              <w:rPr>
                <w:rFonts w:ascii="Times New Roman" w:eastAsia="Calibri" w:hAnsi="Times New Roman" w:cs="Times New Roman"/>
              </w:rPr>
              <w:t>8.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5" w:name="_Hlk4056773"/>
            <w:r w:rsidRPr="00432A96">
              <w:rPr>
                <w:rFonts w:ascii="Times New Roman" w:eastAsia="Calibri" w:hAnsi="Times New Roman" w:cs="Times New Roman"/>
              </w:rPr>
              <w:t>.</w:t>
            </w:r>
            <w:r w:rsidRPr="00432A96">
              <w:rPr>
                <w:rFonts w:ascii="Times New Roman" w:eastAsia="Calibri" w:hAnsi="Times New Roman" w:cs="Times New Roman"/>
                <w:i/>
              </w:rPr>
              <w:t xml:space="preserve"> </w:t>
            </w:r>
            <w:bookmarkEnd w:id="5"/>
          </w:p>
        </w:tc>
        <w:tc>
          <w:tcPr>
            <w:tcW w:w="0" w:type="auto"/>
            <w:shd w:val="clear" w:color="auto" w:fill="auto"/>
          </w:tcPr>
          <w:p w:rsidR="00405B0A" w:rsidRPr="00432A96" w:rsidRDefault="00405B0A" w:rsidP="00486694">
            <w:pPr>
              <w:widowControl w:val="0"/>
              <w:spacing w:after="0"/>
              <w:jc w:val="both"/>
              <w:rPr>
                <w:rFonts w:ascii="Times New Roman" w:eastAsia="Calibri" w:hAnsi="Times New Roman" w:cs="Times New Roman"/>
              </w:rPr>
            </w:pPr>
            <w:r w:rsidRPr="00432A96">
              <w:rPr>
                <w:rFonts w:ascii="Times New Roman" w:eastAsia="Calibri" w:hAnsi="Times New Roman" w:cs="Times New Roman"/>
              </w:rPr>
              <w:t>Ja Pretendents plāno piesaistīt apakšuzņēmēju/s, piedāvājumā ir jāiekļauj:</w:t>
            </w:r>
          </w:p>
          <w:p w:rsidR="00405B0A" w:rsidRPr="00432A96" w:rsidRDefault="00405B0A" w:rsidP="00486694">
            <w:pPr>
              <w:widowControl w:val="0"/>
              <w:spacing w:after="0" w:line="240" w:lineRule="auto"/>
              <w:jc w:val="both"/>
              <w:rPr>
                <w:rFonts w:ascii="Times New Roman" w:eastAsia="Calibri" w:hAnsi="Times New Roman" w:cs="Times New Roman"/>
                <w:bCs/>
                <w:spacing w:val="-20"/>
              </w:rPr>
            </w:pPr>
            <w:r w:rsidRPr="00432A96">
              <w:rPr>
                <w:rFonts w:ascii="Times New Roman" w:eastAsia="Calibri" w:hAnsi="Times New Roman" w:cs="Times New Roman"/>
                <w:bCs/>
              </w:rPr>
              <w:t>8.1. informācija par apakšuzņēmējiem un apakšuzņēmēju apakšuzņēmējiem, kuru veicamo būvdarbu un pakalpojumu vērtība ir vismaz 10% (nolikums 4.pielikums</w:t>
            </w:r>
            <w:bookmarkStart w:id="6" w:name="_Hlk4056449"/>
            <w:r w:rsidRPr="00432A96">
              <w:rPr>
                <w:rFonts w:ascii="Times New Roman" w:eastAsia="Calibri" w:hAnsi="Times New Roman" w:cs="Times New Roman"/>
                <w:bCs/>
              </w:rPr>
              <w:t>);</w:t>
            </w:r>
            <w:bookmarkEnd w:id="6"/>
          </w:p>
          <w:p w:rsidR="00405B0A" w:rsidRPr="00432A96" w:rsidRDefault="00CE4999" w:rsidP="00486694">
            <w:pPr>
              <w:widowControl w:val="0"/>
              <w:spacing w:after="0"/>
              <w:jc w:val="both"/>
              <w:rPr>
                <w:rFonts w:ascii="Times New Roman" w:eastAsia="Calibri" w:hAnsi="Times New Roman" w:cs="Times New Roman"/>
                <w:bCs/>
              </w:rPr>
            </w:pPr>
            <w:r>
              <w:rPr>
                <w:rFonts w:ascii="Times New Roman" w:eastAsia="Calibri" w:hAnsi="Times New Roman" w:cs="Times New Roman"/>
                <w:bCs/>
              </w:rPr>
              <w:t>6</w:t>
            </w:r>
            <w:r w:rsidR="00405B0A" w:rsidRPr="00432A96">
              <w:rPr>
                <w:rFonts w:ascii="Times New Roman" w:eastAsia="Calibri" w:hAnsi="Times New Roman" w:cs="Times New Roman"/>
                <w:bCs/>
              </w:rPr>
              <w:t>.2. apakšuzņēmēja un apakšuzņēmēja apakšuzņēmēja apliecinājums</w:t>
            </w:r>
            <w:r w:rsidR="00405B0A" w:rsidRPr="00432A96">
              <w:rPr>
                <w:rFonts w:ascii="Times New Roman" w:eastAsia="Calibri" w:hAnsi="Times New Roman" w:cs="Times New Roman"/>
                <w:b/>
                <w:bCs/>
              </w:rPr>
              <w:t xml:space="preserve"> </w:t>
            </w:r>
            <w:r w:rsidR="00405B0A" w:rsidRPr="00432A96">
              <w:rPr>
                <w:rFonts w:ascii="Times New Roman" w:eastAsia="Calibri" w:hAnsi="Times New Roman" w:cs="Times New Roman"/>
                <w:bCs/>
              </w:rPr>
              <w:t>(nolikums 5. pielikums).</w:t>
            </w:r>
          </w:p>
          <w:p w:rsidR="00405B0A" w:rsidRPr="00432A96" w:rsidRDefault="00405B0A" w:rsidP="00486694">
            <w:pPr>
              <w:widowControl w:val="0"/>
              <w:spacing w:after="0"/>
              <w:jc w:val="both"/>
              <w:rPr>
                <w:rFonts w:ascii="Times New Roman" w:eastAsia="Calibri" w:hAnsi="Times New Roman" w:cs="Times New Roman"/>
              </w:rPr>
            </w:pPr>
            <w:r w:rsidRPr="00432A96">
              <w:rPr>
                <w:rFonts w:ascii="Times New Roman" w:eastAsia="Calibri" w:hAnsi="Times New Roman" w:cs="Times New Roman"/>
                <w:i/>
              </w:rPr>
              <w:t>(Dokumenti iesniedzami EIS e-konkursu apakšsistēmas sadaļā “Atlases prasības”)</w:t>
            </w:r>
          </w:p>
        </w:tc>
      </w:tr>
      <w:tr w:rsidR="00405B0A" w:rsidRPr="00432A96" w:rsidTr="00BF0545">
        <w:trPr>
          <w:cantSplit/>
        </w:trPr>
        <w:tc>
          <w:tcPr>
            <w:tcW w:w="0" w:type="auto"/>
            <w:gridSpan w:val="2"/>
            <w:shd w:val="clear" w:color="auto" w:fill="BFBFBF"/>
          </w:tcPr>
          <w:p w:rsidR="00405B0A" w:rsidRPr="00432A96" w:rsidRDefault="00405B0A" w:rsidP="00486694">
            <w:pPr>
              <w:widowControl w:val="0"/>
              <w:spacing w:after="0" w:line="240" w:lineRule="auto"/>
              <w:jc w:val="both"/>
              <w:rPr>
                <w:rFonts w:ascii="Times New Roman" w:eastAsia="Calibri" w:hAnsi="Times New Roman" w:cs="Times New Roman"/>
                <w:b/>
                <w:bCs/>
              </w:rPr>
            </w:pPr>
            <w:r w:rsidRPr="00432A96">
              <w:rPr>
                <w:rFonts w:ascii="Times New Roman" w:eastAsia="Calibri" w:hAnsi="Times New Roman" w:cs="Times New Roman"/>
                <w:b/>
                <w:bCs/>
              </w:rPr>
              <w:t xml:space="preserve">Tehniskais/Finanšu piedāvājums </w:t>
            </w:r>
          </w:p>
        </w:tc>
      </w:tr>
      <w:tr w:rsidR="00405B0A" w:rsidRPr="00432A96" w:rsidTr="00BF0545">
        <w:trPr>
          <w:cantSplit/>
        </w:trPr>
        <w:tc>
          <w:tcPr>
            <w:tcW w:w="0" w:type="auto"/>
            <w:shd w:val="clear" w:color="auto" w:fill="auto"/>
          </w:tcPr>
          <w:p w:rsidR="00405B0A" w:rsidRPr="00432A96" w:rsidRDefault="00405B0A" w:rsidP="00486694">
            <w:pPr>
              <w:widowControl w:val="0"/>
              <w:tabs>
                <w:tab w:val="left" w:pos="454"/>
              </w:tabs>
              <w:spacing w:after="0" w:line="240" w:lineRule="auto"/>
              <w:jc w:val="both"/>
              <w:rPr>
                <w:rFonts w:ascii="Times New Roman" w:eastAsia="Calibri" w:hAnsi="Times New Roman" w:cs="Times New Roman"/>
              </w:rPr>
            </w:pPr>
            <w:r w:rsidRPr="00432A96">
              <w:rPr>
                <w:rFonts w:ascii="Times New Roman" w:eastAsia="Calibri" w:hAnsi="Times New Roman" w:cs="Times New Roman"/>
              </w:rPr>
              <w:t>9. Tehniskais piedāvājums jāsagatavo un jāiesniedz saskaņā ar Tehnisko specifikāciju/Detalizētā finanšu piedāvājuma forma (Nolikuma 2.pielikums).</w:t>
            </w:r>
          </w:p>
          <w:p w:rsidR="00405B0A" w:rsidRPr="00432A96" w:rsidRDefault="00405B0A" w:rsidP="00486694">
            <w:pPr>
              <w:widowControl w:val="0"/>
              <w:tabs>
                <w:tab w:val="left" w:pos="454"/>
              </w:tabs>
              <w:spacing w:after="0" w:line="240" w:lineRule="auto"/>
              <w:jc w:val="both"/>
              <w:rPr>
                <w:rFonts w:ascii="Times New Roman" w:eastAsia="Calibri" w:hAnsi="Times New Roman" w:cs="Times New Roman"/>
              </w:rPr>
            </w:pPr>
            <w:r w:rsidRPr="00432A96">
              <w:rPr>
                <w:rFonts w:ascii="Times New Roman" w:eastAsia="Calibri" w:hAnsi="Times New Roman" w:cs="Times New Roman"/>
              </w:rPr>
              <w:t>Finanšu piedāvājums jāiesniedz saskaņā ar Finanšu piedāvājuma formā (Nolikuma 6.pielikums) norādīto.</w:t>
            </w:r>
          </w:p>
        </w:tc>
        <w:tc>
          <w:tcPr>
            <w:tcW w:w="0" w:type="auto"/>
            <w:shd w:val="clear" w:color="auto" w:fill="auto"/>
          </w:tcPr>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 xml:space="preserve">9.1. Tehniskais piedāvājums jāsagatavo un jāiesniedz saskaņā </w:t>
            </w:r>
            <w:r w:rsidRPr="00432A96">
              <w:rPr>
                <w:rFonts w:ascii="Times New Roman" w:eastAsia="Times New Roman" w:hAnsi="Times New Roman" w:cs="Arial"/>
                <w:lang w:eastAsia="ar-SA"/>
              </w:rPr>
              <w:t xml:space="preserve">ar </w:t>
            </w:r>
            <w:r w:rsidRPr="00432A96">
              <w:rPr>
                <w:rFonts w:ascii="Times New Roman" w:eastAsia="Calibri" w:hAnsi="Times New Roman" w:cs="Times New Roman"/>
              </w:rPr>
              <w:t>Tehnisko specifikāciju/Detalizētā finanšu piedāvājuma forma (Nolikuma 2.pielikums).</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9.2. Finanšu piedāvājums jāiesniedz saskaņā ar Finanšu piedāvājuma formā (Nolikuma 6.pielikums) norādīto.</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i/>
              </w:rPr>
              <w:t>(Dokumenti iesniedzami EIS e-konkursu apakšsistēmas sadaļā “Finanšu piedāvājuma prasības”)</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9.2. Preču garantijas noteikumi;</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9.3. Preču garantijas laiks (norādīt mēnešos) (Nolikuma 1.pielikums).</w:t>
            </w:r>
          </w:p>
          <w:p w:rsidR="00405B0A" w:rsidRPr="00432A96" w:rsidRDefault="00405B0A" w:rsidP="00486694">
            <w:pPr>
              <w:widowControl w:val="0"/>
              <w:spacing w:after="0" w:line="240" w:lineRule="auto"/>
              <w:jc w:val="both"/>
              <w:rPr>
                <w:rFonts w:ascii="Times New Roman" w:eastAsia="Calibri" w:hAnsi="Times New Roman" w:cs="Times New Roman"/>
              </w:rPr>
            </w:pPr>
            <w:r w:rsidRPr="00432A96">
              <w:rPr>
                <w:rFonts w:ascii="Times New Roman" w:eastAsia="Calibri" w:hAnsi="Times New Roman" w:cs="Times New Roman"/>
              </w:rPr>
              <w:t xml:space="preserve">Garantijas prasības: preču garantijas laikam ir jābūt ne īsākam kā 24 (divdesmit četri) mēneši, skaitot no dienas, kad parakstīta preču pavadzīme - rēķins. </w:t>
            </w:r>
          </w:p>
          <w:p w:rsidR="00405B0A" w:rsidRPr="00432A96" w:rsidRDefault="00405B0A" w:rsidP="00486694">
            <w:pPr>
              <w:widowControl w:val="0"/>
              <w:spacing w:after="0" w:line="240" w:lineRule="auto"/>
              <w:jc w:val="both"/>
              <w:rPr>
                <w:rFonts w:ascii="Times New Roman" w:eastAsia="Times New Roman" w:hAnsi="Times New Roman" w:cs="Arial"/>
                <w:lang w:eastAsia="ar-SA"/>
              </w:rPr>
            </w:pPr>
            <w:r w:rsidRPr="00432A96">
              <w:rPr>
                <w:rFonts w:ascii="Times New Roman" w:eastAsia="Calibri" w:hAnsi="Times New Roman" w:cs="Times New Roman"/>
                <w:i/>
              </w:rPr>
              <w:t xml:space="preserve">(Dokumenti iesniedzami EIS e-konkursu apakšsistēmas sadaļā “Tehniskā piedāvājuma prasības”) </w:t>
            </w:r>
          </w:p>
        </w:tc>
      </w:tr>
      <w:tr w:rsidR="00405B0A" w:rsidRPr="00432A96" w:rsidTr="00BF0545">
        <w:trPr>
          <w:cantSplit/>
        </w:trPr>
        <w:tc>
          <w:tcPr>
            <w:tcW w:w="0" w:type="auto"/>
            <w:gridSpan w:val="2"/>
            <w:shd w:val="clear" w:color="auto" w:fill="BFBFBF"/>
          </w:tcPr>
          <w:p w:rsidR="00405B0A" w:rsidRPr="00432A96" w:rsidRDefault="00405B0A" w:rsidP="00486694">
            <w:pPr>
              <w:widowControl w:val="0"/>
              <w:spacing w:after="0" w:line="240" w:lineRule="auto"/>
              <w:jc w:val="both"/>
              <w:rPr>
                <w:rFonts w:ascii="Times New Roman" w:eastAsia="Times New Roman" w:hAnsi="Times New Roman" w:cs="Times New Roman"/>
                <w:b/>
                <w:bCs/>
              </w:rPr>
            </w:pPr>
            <w:r w:rsidRPr="00432A96">
              <w:rPr>
                <w:rFonts w:ascii="Times New Roman" w:eastAsia="Times New Roman" w:hAnsi="Times New Roman" w:cs="Times New Roman"/>
                <w:b/>
                <w:bCs/>
              </w:rPr>
              <w:t>Citas prasības</w:t>
            </w:r>
          </w:p>
        </w:tc>
      </w:tr>
      <w:tr w:rsidR="00405B0A" w:rsidRPr="00432A96" w:rsidTr="00BF0545">
        <w:trPr>
          <w:cantSplit/>
        </w:trPr>
        <w:tc>
          <w:tcPr>
            <w:tcW w:w="0" w:type="auto"/>
            <w:shd w:val="clear" w:color="auto" w:fill="auto"/>
          </w:tcPr>
          <w:p w:rsidR="00405B0A" w:rsidRPr="00432A96" w:rsidRDefault="00405B0A" w:rsidP="00486694">
            <w:pPr>
              <w:widowControl w:val="0"/>
              <w:tabs>
                <w:tab w:val="left" w:pos="426"/>
              </w:tabs>
              <w:spacing w:after="0" w:line="240" w:lineRule="auto"/>
              <w:contextualSpacing/>
              <w:jc w:val="both"/>
              <w:outlineLvl w:val="2"/>
              <w:rPr>
                <w:rFonts w:ascii="Times New Roman" w:eastAsia="Times New Roman" w:hAnsi="Times New Roman" w:cs="Times New Roman"/>
                <w:bCs/>
              </w:rPr>
            </w:pPr>
            <w:r w:rsidRPr="00432A96">
              <w:rPr>
                <w:rFonts w:ascii="Times New Roman" w:eastAsia="Times New Roman" w:hAnsi="Times New Roman" w:cs="Times New Roman"/>
                <w:bCs/>
              </w:rPr>
              <w:t>10. Citi dokumenti</w:t>
            </w:r>
          </w:p>
        </w:tc>
        <w:tc>
          <w:tcPr>
            <w:tcW w:w="0" w:type="auto"/>
            <w:shd w:val="clear" w:color="auto" w:fill="auto"/>
          </w:tcPr>
          <w:p w:rsidR="00405B0A" w:rsidRPr="00432A96" w:rsidRDefault="00405B0A" w:rsidP="00486694">
            <w:pPr>
              <w:widowControl w:val="0"/>
              <w:spacing w:after="0" w:line="240" w:lineRule="auto"/>
              <w:jc w:val="both"/>
              <w:rPr>
                <w:rFonts w:ascii="Times New Roman" w:eastAsia="Times New Roman" w:hAnsi="Times New Roman" w:cs="Times New Roman"/>
                <w:bCs/>
              </w:rPr>
            </w:pPr>
            <w:r w:rsidRPr="00432A96">
              <w:rPr>
                <w:rFonts w:ascii="Times New Roman" w:eastAsia="Times New Roman" w:hAnsi="Times New Roman" w:cs="Times New Roman"/>
                <w:bCs/>
              </w:rPr>
              <w:t>10.1. Pretendents iesniedz citus ar piedāvājumu saistītus dokumentus, lai apliecinātu atbilstību Nolikumā noteiktajām prasībām.</w:t>
            </w:r>
          </w:p>
          <w:p w:rsidR="00405B0A" w:rsidRPr="00432A96" w:rsidRDefault="00405B0A" w:rsidP="00486694">
            <w:pPr>
              <w:widowControl w:val="0"/>
              <w:spacing w:after="0" w:line="240" w:lineRule="auto"/>
              <w:jc w:val="both"/>
              <w:rPr>
                <w:rFonts w:ascii="Times New Roman" w:eastAsia="Times New Roman" w:hAnsi="Times New Roman" w:cs="Times New Roman"/>
                <w:bCs/>
              </w:rPr>
            </w:pPr>
            <w:r w:rsidRPr="00432A96">
              <w:rPr>
                <w:rFonts w:ascii="Times New Roman" w:eastAsia="Calibri" w:hAnsi="Times New Roman" w:cs="Times New Roman"/>
                <w:i/>
              </w:rPr>
              <w:t>(Dokumenti iesniedzami EIS e-konkursu apakšsistēmas sadaļā “Citas prasības”)</w:t>
            </w:r>
          </w:p>
        </w:tc>
      </w:tr>
    </w:tbl>
    <w:p w:rsidR="005642A7" w:rsidRPr="00432A96" w:rsidRDefault="005642A7" w:rsidP="005642A7">
      <w:pPr>
        <w:spacing w:after="0" w:line="240" w:lineRule="auto"/>
        <w:jc w:val="both"/>
        <w:rPr>
          <w:rFonts w:ascii="Times New Roman" w:eastAsia="Times New Roman" w:hAnsi="Times New Roman" w:cs="Times New Roman"/>
          <w:b/>
          <w:lang w:eastAsia="lv-LV"/>
        </w:rPr>
      </w:pPr>
      <w:r w:rsidRPr="00432A96">
        <w:rPr>
          <w:rFonts w:ascii="Times New Roman" w:eastAsia="Calibri" w:hAnsi="Times New Roman" w:cs="Times New Roman"/>
          <w:b/>
        </w:rPr>
        <w:t>6.2.</w:t>
      </w:r>
      <w:r w:rsidRPr="00432A96">
        <w:rPr>
          <w:rFonts w:ascii="Times New Roman" w:eastAsia="Times New Roman" w:hAnsi="Times New Roman" w:cs="Times New Roman"/>
          <w:b/>
          <w:lang w:eastAsia="lv-LV"/>
        </w:rPr>
        <w:t xml:space="preserve"> Piedāvājumu izvēles kritērijs:</w:t>
      </w:r>
    </w:p>
    <w:p w:rsidR="00514DD6" w:rsidRPr="00432A96" w:rsidRDefault="00514DD6" w:rsidP="00514DD6">
      <w:pPr>
        <w:spacing w:after="0" w:line="240" w:lineRule="auto"/>
        <w:jc w:val="both"/>
        <w:rPr>
          <w:rFonts w:ascii="Times New Roman" w:eastAsia="Calibri" w:hAnsi="Times New Roman" w:cs="Times New Roman"/>
        </w:rPr>
      </w:pPr>
      <w:r w:rsidRPr="00432A96">
        <w:rPr>
          <w:rFonts w:ascii="Times New Roman" w:eastAsia="Calibri" w:hAnsi="Times New Roman" w:cs="Times New Roman"/>
        </w:rPr>
        <w:t>6.</w:t>
      </w:r>
      <w:r w:rsidR="00B636E9">
        <w:rPr>
          <w:rFonts w:ascii="Times New Roman" w:eastAsia="Calibri" w:hAnsi="Times New Roman" w:cs="Times New Roman"/>
        </w:rPr>
        <w:t>2</w:t>
      </w:r>
      <w:r w:rsidRPr="00432A96">
        <w:rPr>
          <w:rFonts w:ascii="Times New Roman" w:eastAsia="Calibri" w:hAnsi="Times New Roman" w:cs="Times New Roman"/>
        </w:rPr>
        <w:t>.1. Pēc Pretendentu piedāvājumu atlases pārbaudes, Tehnisko/finanšu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 Par saimnieciski visizdevīgāko piedāvājumu tiks atzīts Pretendenta piedāvājums, kura piedāvātā cena ir lētāka par pārējo pretendentu piedāvātajām cenām.</w:t>
      </w:r>
    </w:p>
    <w:p w:rsidR="00514DD6" w:rsidRPr="00432A96" w:rsidRDefault="00514DD6" w:rsidP="00514DD6">
      <w:pPr>
        <w:spacing w:after="0" w:line="240" w:lineRule="auto"/>
        <w:jc w:val="both"/>
        <w:rPr>
          <w:rFonts w:ascii="Times New Roman" w:eastAsia="Calibri" w:hAnsi="Times New Roman" w:cs="Times New Roman"/>
        </w:rPr>
      </w:pPr>
      <w:r w:rsidRPr="00432A96">
        <w:rPr>
          <w:rFonts w:ascii="Times New Roman" w:eastAsia="Calibri" w:hAnsi="Times New Roman" w:cs="Times New Roman"/>
        </w:rPr>
        <w:lastRenderedPageBreak/>
        <w:t>6.</w:t>
      </w:r>
      <w:r w:rsidR="00B636E9">
        <w:rPr>
          <w:rFonts w:ascii="Times New Roman" w:eastAsia="Calibri" w:hAnsi="Times New Roman" w:cs="Times New Roman"/>
        </w:rPr>
        <w:t>2</w:t>
      </w:r>
      <w:r w:rsidRPr="00432A96">
        <w:rPr>
          <w:rFonts w:ascii="Times New Roman" w:eastAsia="Calibri" w:hAnsi="Times New Roman" w:cs="Times New Roman"/>
        </w:rPr>
        <w:t>.2. Vērtējot piedāvājumu, Pasūtītāja Iepirkuma komisija ņems vērā tā kopējo cenu bez pievienotās vērtības nodokļa.</w:t>
      </w:r>
    </w:p>
    <w:p w:rsidR="00514DD6" w:rsidRPr="00432A96" w:rsidRDefault="00514DD6" w:rsidP="00514DD6">
      <w:pPr>
        <w:spacing w:after="0" w:line="240" w:lineRule="auto"/>
        <w:jc w:val="both"/>
        <w:rPr>
          <w:rFonts w:ascii="Times New Roman" w:eastAsia="Calibri" w:hAnsi="Times New Roman" w:cs="Times New Roman"/>
        </w:rPr>
      </w:pPr>
      <w:r w:rsidRPr="00432A96">
        <w:rPr>
          <w:rFonts w:ascii="Times New Roman" w:eastAsia="Calibri" w:hAnsi="Times New Roman" w:cs="Times New Roman"/>
        </w:rPr>
        <w:t>6.</w:t>
      </w:r>
      <w:r w:rsidR="00B636E9">
        <w:rPr>
          <w:rFonts w:ascii="Times New Roman" w:eastAsia="Calibri" w:hAnsi="Times New Roman" w:cs="Times New Roman"/>
        </w:rPr>
        <w:t>2</w:t>
      </w:r>
      <w:r w:rsidRPr="00432A96">
        <w:rPr>
          <w:rFonts w:ascii="Times New Roman" w:eastAsia="Calibri" w:hAnsi="Times New Roman" w:cs="Times New Roman"/>
        </w:rPr>
        <w:t xml:space="preserve">.3.Ja Pasūtītāja Iepirkuma komisija konstatē, ka atbilstoši noteiktajam piedāvājuma izvēles kritērijam vairākiem piedāvājumiem novērtējums ir vienāds, tad līguma slēgšanas tiesības tiek piešķietas pretendentam, kuram ir lielāka vidējā sociālā nodokļa iemaksa valsts budžetā par vienu Pretendenta darbinieku pēdējā darbības gadā. </w:t>
      </w:r>
    </w:p>
    <w:p w:rsidR="005642A7" w:rsidRPr="00432A96" w:rsidRDefault="005642A7" w:rsidP="00514DD6">
      <w:pPr>
        <w:spacing w:after="0" w:line="240" w:lineRule="auto"/>
        <w:jc w:val="both"/>
        <w:rPr>
          <w:rFonts w:ascii="Times New Roman" w:eastAsia="Times New Roman" w:hAnsi="Times New Roman" w:cs="Times New Roman"/>
          <w:lang w:eastAsia="lv-LV"/>
        </w:rPr>
      </w:pPr>
      <w:r w:rsidRPr="00432A96">
        <w:rPr>
          <w:rFonts w:ascii="Times New Roman" w:eastAsia="Times New Roman" w:hAnsi="Times New Roman" w:cs="Times New Roman"/>
          <w:b/>
          <w:lang w:eastAsia="lv-LV"/>
        </w:rPr>
        <w:t>7. Piedāvājuma iesniegšanas, atvēršanas vieta un termiņš:</w:t>
      </w:r>
      <w:r w:rsidRPr="00432A96">
        <w:rPr>
          <w:rFonts w:ascii="Times New Roman" w:eastAsia="Times New Roman" w:hAnsi="Times New Roman" w:cs="Times New Roman"/>
          <w:lang w:eastAsia="lv-LV"/>
        </w:rPr>
        <w:t xml:space="preserve"> </w:t>
      </w:r>
    </w:p>
    <w:p w:rsidR="005642A7" w:rsidRPr="00432A96" w:rsidRDefault="005642A7" w:rsidP="005642A7">
      <w:pPr>
        <w:widowControl w:val="0"/>
        <w:autoSpaceDE w:val="0"/>
        <w:autoSpaceDN w:val="0"/>
        <w:adjustRightInd w:val="0"/>
        <w:spacing w:after="0" w:line="240" w:lineRule="auto"/>
        <w:jc w:val="both"/>
        <w:rPr>
          <w:rFonts w:ascii="Times New Roman" w:eastAsia="Calibri" w:hAnsi="Times New Roman" w:cs="Times New Roman"/>
          <w:color w:val="000000"/>
        </w:rPr>
      </w:pPr>
      <w:r w:rsidRPr="00432A96">
        <w:rPr>
          <w:rFonts w:ascii="Times New Roman" w:eastAsia="Calibri" w:hAnsi="Times New Roman" w:cs="Times New Roman"/>
        </w:rPr>
        <w:t xml:space="preserve">Pretendentu piedāvājumi jāiesniedz līdz </w:t>
      </w:r>
      <w:r w:rsidR="003114D9" w:rsidRPr="00432A96">
        <w:rPr>
          <w:rFonts w:ascii="Times New Roman" w:eastAsia="Calibri" w:hAnsi="Times New Roman" w:cs="Times New Roman"/>
          <w:bCs/>
        </w:rPr>
        <w:t xml:space="preserve">2019.gada </w:t>
      </w:r>
      <w:r w:rsidR="007657BE">
        <w:rPr>
          <w:rFonts w:ascii="Times New Roman" w:eastAsia="Calibri" w:hAnsi="Times New Roman" w:cs="Times New Roman"/>
          <w:bCs/>
        </w:rPr>
        <w:t>8</w:t>
      </w:r>
      <w:r w:rsidRPr="00432A96">
        <w:rPr>
          <w:rFonts w:ascii="Times New Roman" w:eastAsia="Calibri" w:hAnsi="Times New Roman" w:cs="Times New Roman"/>
          <w:bCs/>
        </w:rPr>
        <w:t>.</w:t>
      </w:r>
      <w:r w:rsidR="007657BE">
        <w:rPr>
          <w:rFonts w:ascii="Times New Roman" w:eastAsia="Calibri" w:hAnsi="Times New Roman" w:cs="Times New Roman"/>
          <w:bCs/>
        </w:rPr>
        <w:t>oktobra</w:t>
      </w:r>
      <w:r w:rsidRPr="00432A96">
        <w:rPr>
          <w:rFonts w:ascii="Times New Roman" w:eastAsia="Calibri" w:hAnsi="Times New Roman" w:cs="Times New Roman"/>
          <w:bCs/>
        </w:rPr>
        <w:t xml:space="preserve"> plkst. 1</w:t>
      </w:r>
      <w:r w:rsidR="00514DD6" w:rsidRPr="00432A96">
        <w:rPr>
          <w:rFonts w:ascii="Times New Roman" w:eastAsia="Calibri" w:hAnsi="Times New Roman" w:cs="Times New Roman"/>
          <w:bCs/>
        </w:rPr>
        <w:t>2</w:t>
      </w:r>
      <w:r w:rsidRPr="00432A96">
        <w:rPr>
          <w:rFonts w:ascii="Times New Roman" w:eastAsia="Calibri" w:hAnsi="Times New Roman" w:cs="Times New Roman"/>
          <w:bCs/>
        </w:rPr>
        <w:t>.00</w:t>
      </w:r>
      <w:r w:rsidRPr="00432A96">
        <w:rPr>
          <w:rFonts w:ascii="Times New Roman" w:eastAsia="Calibri" w:hAnsi="Times New Roman" w:cs="Times New Roman"/>
        </w:rPr>
        <w:t xml:space="preserve">, EIS e-konkursa apakšsistēmā </w:t>
      </w:r>
      <w:hyperlink r:id="rId10" w:history="1">
        <w:r w:rsidRPr="00432A96">
          <w:rPr>
            <w:rFonts w:ascii="Times New Roman" w:eastAsia="Calibri" w:hAnsi="Times New Roman" w:cs="Times New Roman"/>
            <w:color w:val="0000FF"/>
            <w:u w:val="single"/>
          </w:rPr>
          <w:t>www.eis.gov.lv</w:t>
        </w:r>
      </w:hyperlink>
      <w:r w:rsidRPr="00432A96">
        <w:rPr>
          <w:rFonts w:ascii="Times New Roman" w:eastAsia="Calibri" w:hAnsi="Times New Roman" w:cs="Times New Roman"/>
        </w:rPr>
        <w:t xml:space="preserve">. </w:t>
      </w:r>
      <w:r w:rsidRPr="00432A96">
        <w:rPr>
          <w:rFonts w:ascii="Times New Roman" w:eastAsia="Calibri" w:hAnsi="Times New Roman" w:cs="Times New Roman"/>
          <w:color w:val="000000"/>
          <w:spacing w:val="1"/>
        </w:rPr>
        <w:t>P</w:t>
      </w:r>
      <w:r w:rsidRPr="00432A96">
        <w:rPr>
          <w:rFonts w:ascii="Times New Roman" w:eastAsia="Calibri" w:hAnsi="Times New Roman" w:cs="Times New Roman"/>
          <w:color w:val="000000"/>
        </w:rPr>
        <w:t>ied</w:t>
      </w:r>
      <w:r w:rsidRPr="00432A96">
        <w:rPr>
          <w:rFonts w:ascii="Times New Roman" w:eastAsia="Calibri" w:hAnsi="Times New Roman" w:cs="Times New Roman"/>
          <w:color w:val="000000"/>
          <w:spacing w:val="-1"/>
        </w:rPr>
        <w:t>ā</w:t>
      </w:r>
      <w:r w:rsidRPr="00432A96">
        <w:rPr>
          <w:rFonts w:ascii="Times New Roman" w:eastAsia="Calibri" w:hAnsi="Times New Roman" w:cs="Times New Roman"/>
          <w:color w:val="000000"/>
        </w:rPr>
        <w:t>v</w:t>
      </w:r>
      <w:r w:rsidRPr="00432A96">
        <w:rPr>
          <w:rFonts w:ascii="Times New Roman" w:eastAsia="Calibri" w:hAnsi="Times New Roman" w:cs="Times New Roman"/>
          <w:color w:val="000000"/>
          <w:spacing w:val="-1"/>
        </w:rPr>
        <w:t>ā</w:t>
      </w:r>
      <w:r w:rsidRPr="00432A96">
        <w:rPr>
          <w:rFonts w:ascii="Times New Roman" w:eastAsia="Calibri" w:hAnsi="Times New Roman" w:cs="Times New Roman"/>
          <w:color w:val="000000"/>
        </w:rPr>
        <w:t>ju</w:t>
      </w:r>
      <w:r w:rsidRPr="00432A96">
        <w:rPr>
          <w:rFonts w:ascii="Times New Roman" w:eastAsia="Calibri" w:hAnsi="Times New Roman" w:cs="Times New Roman"/>
          <w:color w:val="000000"/>
          <w:spacing w:val="1"/>
        </w:rPr>
        <w:t>m</w:t>
      </w:r>
      <w:r w:rsidRPr="00432A96">
        <w:rPr>
          <w:rFonts w:ascii="Times New Roman" w:eastAsia="Calibri" w:hAnsi="Times New Roman" w:cs="Times New Roman"/>
          <w:color w:val="000000"/>
        </w:rPr>
        <w:t xml:space="preserve">u </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tvē</w:t>
      </w:r>
      <w:r w:rsidRPr="00432A96">
        <w:rPr>
          <w:rFonts w:ascii="Times New Roman" w:eastAsia="Calibri" w:hAnsi="Times New Roman" w:cs="Times New Roman"/>
          <w:color w:val="000000"/>
          <w:spacing w:val="-1"/>
        </w:rPr>
        <w:t>r</w:t>
      </w:r>
      <w:r w:rsidRPr="00432A96">
        <w:rPr>
          <w:rFonts w:ascii="Times New Roman" w:eastAsia="Calibri" w:hAnsi="Times New Roman" w:cs="Times New Roman"/>
          <w:color w:val="000000"/>
          <w:spacing w:val="2"/>
        </w:rPr>
        <w:t>š</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na</w:t>
      </w:r>
      <w:r w:rsidRPr="00432A96">
        <w:rPr>
          <w:rFonts w:ascii="Times New Roman" w:eastAsia="Calibri" w:hAnsi="Times New Roman" w:cs="Times New Roman"/>
          <w:color w:val="000000"/>
          <w:spacing w:val="-1"/>
        </w:rPr>
        <w:t xml:space="preserve"> </w:t>
      </w:r>
      <w:r w:rsidRPr="00432A96">
        <w:rPr>
          <w:rFonts w:ascii="Times New Roman" w:eastAsia="Calibri" w:hAnsi="Times New Roman" w:cs="Times New Roman"/>
          <w:color w:val="000000"/>
          <w:spacing w:val="2"/>
        </w:rPr>
        <w:t>n</w:t>
      </w:r>
      <w:r w:rsidRPr="00432A96">
        <w:rPr>
          <w:rFonts w:ascii="Times New Roman" w:eastAsia="Calibri" w:hAnsi="Times New Roman" w:cs="Times New Roman"/>
          <w:color w:val="000000"/>
        </w:rPr>
        <w:t>ot</w:t>
      </w:r>
      <w:r w:rsidRPr="00432A96">
        <w:rPr>
          <w:rFonts w:ascii="Times New Roman" w:eastAsia="Calibri" w:hAnsi="Times New Roman" w:cs="Times New Roman"/>
          <w:color w:val="000000"/>
          <w:spacing w:val="1"/>
        </w:rPr>
        <w:t>i</w:t>
      </w:r>
      <w:r w:rsidRPr="00432A96">
        <w:rPr>
          <w:rFonts w:ascii="Times New Roman" w:eastAsia="Calibri" w:hAnsi="Times New Roman" w:cs="Times New Roman"/>
          <w:color w:val="000000"/>
          <w:spacing w:val="-1"/>
        </w:rPr>
        <w:t>ka</w:t>
      </w:r>
      <w:r w:rsidRPr="00432A96">
        <w:rPr>
          <w:rFonts w:ascii="Times New Roman" w:eastAsia="Calibri" w:hAnsi="Times New Roman" w:cs="Times New Roman"/>
          <w:color w:val="000000"/>
          <w:spacing w:val="2"/>
        </w:rPr>
        <w:t xml:space="preserve"> 2019.gada </w:t>
      </w:r>
      <w:r w:rsidR="007657BE">
        <w:rPr>
          <w:rFonts w:ascii="Times New Roman" w:eastAsia="Calibri" w:hAnsi="Times New Roman" w:cs="Times New Roman"/>
          <w:bCs/>
        </w:rPr>
        <w:t>8</w:t>
      </w:r>
      <w:r w:rsidR="003114D9" w:rsidRPr="00432A96">
        <w:rPr>
          <w:rFonts w:ascii="Times New Roman" w:eastAsia="Calibri" w:hAnsi="Times New Roman" w:cs="Times New Roman"/>
          <w:bCs/>
        </w:rPr>
        <w:t>.</w:t>
      </w:r>
      <w:r w:rsidR="007657BE">
        <w:rPr>
          <w:rFonts w:ascii="Times New Roman" w:eastAsia="Calibri" w:hAnsi="Times New Roman" w:cs="Times New Roman"/>
          <w:bCs/>
        </w:rPr>
        <w:t>oktobrī</w:t>
      </w:r>
      <w:r w:rsidRPr="00432A96">
        <w:rPr>
          <w:rFonts w:ascii="Times New Roman" w:eastAsia="Calibri" w:hAnsi="Times New Roman" w:cs="Times New Roman"/>
          <w:bCs/>
        </w:rPr>
        <w:t xml:space="preserve">  </w:t>
      </w:r>
      <w:r w:rsidRPr="00432A96">
        <w:rPr>
          <w:rFonts w:ascii="Times New Roman" w:eastAsia="Calibri" w:hAnsi="Times New Roman" w:cs="Times New Roman"/>
          <w:color w:val="000000"/>
          <w:spacing w:val="2"/>
        </w:rPr>
        <w:t>plkst. 1</w:t>
      </w:r>
      <w:r w:rsidR="00514DD6" w:rsidRPr="00432A96">
        <w:rPr>
          <w:rFonts w:ascii="Times New Roman" w:eastAsia="Calibri" w:hAnsi="Times New Roman" w:cs="Times New Roman"/>
          <w:color w:val="000000"/>
          <w:spacing w:val="2"/>
        </w:rPr>
        <w:t>2</w:t>
      </w:r>
      <w:r w:rsidRPr="00432A96">
        <w:rPr>
          <w:rFonts w:ascii="Times New Roman" w:eastAsia="Calibri" w:hAnsi="Times New Roman" w:cs="Times New Roman"/>
          <w:color w:val="000000"/>
          <w:spacing w:val="2"/>
        </w:rPr>
        <w:t xml:space="preserve">:00 </w:t>
      </w:r>
      <w:r w:rsidRPr="00432A96">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432A96">
        <w:rPr>
          <w:rFonts w:ascii="Times New Roman" w:eastAsia="Calibri" w:hAnsi="Times New Roman" w:cs="Times New Roman"/>
          <w:color w:val="000000"/>
          <w:spacing w:val="1"/>
        </w:rPr>
        <w:t>P</w:t>
      </w:r>
      <w:r w:rsidRPr="00432A96">
        <w:rPr>
          <w:rFonts w:ascii="Times New Roman" w:eastAsia="Calibri" w:hAnsi="Times New Roman" w:cs="Times New Roman"/>
          <w:color w:val="000000"/>
        </w:rPr>
        <w:t>ied</w:t>
      </w:r>
      <w:r w:rsidRPr="00432A96">
        <w:rPr>
          <w:rFonts w:ascii="Times New Roman" w:eastAsia="Calibri" w:hAnsi="Times New Roman" w:cs="Times New Roman"/>
          <w:color w:val="000000"/>
          <w:spacing w:val="-1"/>
        </w:rPr>
        <w:t>ā</w:t>
      </w:r>
      <w:r w:rsidRPr="00432A96">
        <w:rPr>
          <w:rFonts w:ascii="Times New Roman" w:eastAsia="Calibri" w:hAnsi="Times New Roman" w:cs="Times New Roman"/>
          <w:color w:val="000000"/>
        </w:rPr>
        <w:t>v</w:t>
      </w:r>
      <w:r w:rsidRPr="00432A96">
        <w:rPr>
          <w:rFonts w:ascii="Times New Roman" w:eastAsia="Calibri" w:hAnsi="Times New Roman" w:cs="Times New Roman"/>
          <w:color w:val="000000"/>
          <w:spacing w:val="-1"/>
        </w:rPr>
        <w:t>ā</w:t>
      </w:r>
      <w:r w:rsidRPr="00432A96">
        <w:rPr>
          <w:rFonts w:ascii="Times New Roman" w:eastAsia="Calibri" w:hAnsi="Times New Roman" w:cs="Times New Roman"/>
          <w:color w:val="000000"/>
        </w:rPr>
        <w:t>ju</w:t>
      </w:r>
      <w:r w:rsidRPr="00432A96">
        <w:rPr>
          <w:rFonts w:ascii="Times New Roman" w:eastAsia="Calibri" w:hAnsi="Times New Roman" w:cs="Times New Roman"/>
          <w:color w:val="000000"/>
          <w:spacing w:val="1"/>
        </w:rPr>
        <w:t>m</w:t>
      </w:r>
      <w:r w:rsidRPr="00432A96">
        <w:rPr>
          <w:rFonts w:ascii="Times New Roman" w:eastAsia="Calibri" w:hAnsi="Times New Roman" w:cs="Times New Roman"/>
          <w:color w:val="000000"/>
        </w:rPr>
        <w:t xml:space="preserve">u </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tvē</w:t>
      </w:r>
      <w:r w:rsidRPr="00432A96">
        <w:rPr>
          <w:rFonts w:ascii="Times New Roman" w:eastAsia="Calibri" w:hAnsi="Times New Roman" w:cs="Times New Roman"/>
          <w:color w:val="000000"/>
          <w:spacing w:val="-1"/>
        </w:rPr>
        <w:t>r</w:t>
      </w:r>
      <w:r w:rsidRPr="00432A96">
        <w:rPr>
          <w:rFonts w:ascii="Times New Roman" w:eastAsia="Calibri" w:hAnsi="Times New Roman" w:cs="Times New Roman"/>
          <w:color w:val="000000"/>
        </w:rPr>
        <w:t>š</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spacing w:val="2"/>
        </w:rPr>
        <w:t>n</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s s</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n</w:t>
      </w:r>
      <w:r w:rsidRPr="00432A96">
        <w:rPr>
          <w:rFonts w:ascii="Times New Roman" w:eastAsia="Calibri" w:hAnsi="Times New Roman" w:cs="Times New Roman"/>
          <w:color w:val="000000"/>
          <w:spacing w:val="-1"/>
        </w:rPr>
        <w:t>ā</w:t>
      </w:r>
      <w:r w:rsidRPr="00432A96">
        <w:rPr>
          <w:rFonts w:ascii="Times New Roman" w:eastAsia="Calibri" w:hAnsi="Times New Roman" w:cs="Times New Roman"/>
          <w:color w:val="000000"/>
        </w:rPr>
        <w:t xml:space="preserve">ksme ir </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tk</w:t>
      </w:r>
      <w:r w:rsidRPr="00432A96">
        <w:rPr>
          <w:rFonts w:ascii="Times New Roman" w:eastAsia="Calibri" w:hAnsi="Times New Roman" w:cs="Times New Roman"/>
          <w:color w:val="000000"/>
          <w:spacing w:val="1"/>
        </w:rPr>
        <w:t>l</w:t>
      </w:r>
      <w:r w:rsidRPr="00432A96">
        <w:rPr>
          <w:rFonts w:ascii="Times New Roman" w:eastAsia="Calibri" w:hAnsi="Times New Roman" w:cs="Times New Roman"/>
          <w:color w:val="000000"/>
          <w:spacing w:val="-1"/>
        </w:rPr>
        <w:t>ā</w:t>
      </w:r>
      <w:r w:rsidRPr="00432A96">
        <w:rPr>
          <w:rFonts w:ascii="Times New Roman" w:eastAsia="Calibri" w:hAnsi="Times New Roman" w:cs="Times New Roman"/>
          <w:color w:val="000000"/>
        </w:rPr>
        <w:t>t</w:t>
      </w:r>
      <w:r w:rsidRPr="00432A96">
        <w:rPr>
          <w:rFonts w:ascii="Times New Roman" w:eastAsia="Calibri" w:hAnsi="Times New Roman" w:cs="Times New Roman"/>
          <w:color w:val="000000"/>
          <w:spacing w:val="3"/>
        </w:rPr>
        <w:t>a</w:t>
      </w:r>
      <w:r w:rsidRPr="00432A96">
        <w:rPr>
          <w:rFonts w:ascii="Times New Roman" w:eastAsia="Calibri" w:hAnsi="Times New Roman" w:cs="Times New Roman"/>
          <w:color w:val="000000"/>
        </w:rPr>
        <w:t xml:space="preserve">, </w:t>
      </w:r>
      <w:r w:rsidRPr="00432A96">
        <w:rPr>
          <w:rFonts w:ascii="Times New Roman" w:eastAsia="Calibri" w:hAnsi="Times New Roman" w:cs="Times New Roman"/>
          <w:color w:val="000000"/>
          <w:spacing w:val="3"/>
        </w:rPr>
        <w:t>t</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jā v</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r p</w:t>
      </w:r>
      <w:r w:rsidRPr="00432A96">
        <w:rPr>
          <w:rFonts w:ascii="Times New Roman" w:eastAsia="Calibri" w:hAnsi="Times New Roman" w:cs="Times New Roman"/>
          <w:color w:val="000000"/>
          <w:spacing w:val="3"/>
        </w:rPr>
        <w:t>i</w:t>
      </w:r>
      <w:r w:rsidRPr="00432A96">
        <w:rPr>
          <w:rFonts w:ascii="Times New Roman" w:eastAsia="Calibri" w:hAnsi="Times New Roman" w:cs="Times New Roman"/>
          <w:color w:val="000000"/>
          <w:spacing w:val="-1"/>
        </w:rPr>
        <w:t>e</w:t>
      </w:r>
      <w:r w:rsidRPr="00432A96">
        <w:rPr>
          <w:rFonts w:ascii="Times New Roman" w:eastAsia="Calibri" w:hAnsi="Times New Roman" w:cs="Times New Roman"/>
          <w:color w:val="000000"/>
        </w:rPr>
        <w:t>d</w:t>
      </w:r>
      <w:r w:rsidRPr="00432A96">
        <w:rPr>
          <w:rFonts w:ascii="Times New Roman" w:eastAsia="Calibri" w:hAnsi="Times New Roman" w:cs="Times New Roman"/>
          <w:color w:val="000000"/>
          <w:spacing w:val="-1"/>
        </w:rPr>
        <w:t>a</w:t>
      </w:r>
      <w:r w:rsidRPr="00432A96">
        <w:rPr>
          <w:rFonts w:ascii="Times New Roman" w:eastAsia="Calibri" w:hAnsi="Times New Roman" w:cs="Times New Roman"/>
          <w:color w:val="000000"/>
        </w:rPr>
        <w:t>l</w:t>
      </w:r>
      <w:r w:rsidRPr="00432A96">
        <w:rPr>
          <w:rFonts w:ascii="Times New Roman" w:eastAsia="Calibri" w:hAnsi="Times New Roman" w:cs="Times New Roman"/>
          <w:color w:val="000000"/>
          <w:spacing w:val="1"/>
        </w:rPr>
        <w:t>ī</w:t>
      </w:r>
      <w:r w:rsidRPr="00432A96">
        <w:rPr>
          <w:rFonts w:ascii="Times New Roman" w:eastAsia="Calibri" w:hAnsi="Times New Roman" w:cs="Times New Roman"/>
          <w:color w:val="000000"/>
        </w:rPr>
        <w:t>t</w:t>
      </w:r>
      <w:r w:rsidRPr="00432A96">
        <w:rPr>
          <w:rFonts w:ascii="Times New Roman" w:eastAsia="Calibri" w:hAnsi="Times New Roman" w:cs="Times New Roman"/>
          <w:color w:val="000000"/>
          <w:spacing w:val="1"/>
        </w:rPr>
        <w:t>i</w:t>
      </w:r>
      <w:r w:rsidRPr="00432A96">
        <w:rPr>
          <w:rFonts w:ascii="Times New Roman" w:eastAsia="Calibri" w:hAnsi="Times New Roman" w:cs="Times New Roman"/>
          <w:color w:val="000000"/>
          <w:spacing w:val="-1"/>
        </w:rPr>
        <w:t>e</w:t>
      </w:r>
      <w:r w:rsidRPr="00432A96">
        <w:rPr>
          <w:rFonts w:ascii="Times New Roman" w:eastAsia="Calibri" w:hAnsi="Times New Roman" w:cs="Times New Roman"/>
          <w:color w:val="000000"/>
        </w:rPr>
        <w:t>s jeb</w:t>
      </w:r>
      <w:r w:rsidRPr="00432A96">
        <w:rPr>
          <w:rFonts w:ascii="Times New Roman" w:eastAsia="Calibri" w:hAnsi="Times New Roman" w:cs="Times New Roman"/>
          <w:color w:val="000000"/>
          <w:spacing w:val="2"/>
        </w:rPr>
        <w:t>k</w:t>
      </w:r>
      <w:r w:rsidRPr="00432A96">
        <w:rPr>
          <w:rFonts w:ascii="Times New Roman" w:eastAsia="Calibri" w:hAnsi="Times New Roman" w:cs="Times New Roman"/>
          <w:color w:val="000000"/>
        </w:rPr>
        <w:t>u</w:t>
      </w:r>
      <w:r w:rsidRPr="00432A96">
        <w:rPr>
          <w:rFonts w:ascii="Times New Roman" w:eastAsia="Calibri" w:hAnsi="Times New Roman" w:cs="Times New Roman"/>
          <w:color w:val="000000"/>
          <w:spacing w:val="-1"/>
        </w:rPr>
        <w:t>r</w:t>
      </w:r>
      <w:r w:rsidRPr="00432A96">
        <w:rPr>
          <w:rFonts w:ascii="Times New Roman" w:eastAsia="Calibri" w:hAnsi="Times New Roman" w:cs="Times New Roman"/>
          <w:color w:val="000000"/>
        </w:rPr>
        <w:t>a ieinte</w:t>
      </w:r>
      <w:r w:rsidRPr="00432A96">
        <w:rPr>
          <w:rFonts w:ascii="Times New Roman" w:eastAsia="Calibri" w:hAnsi="Times New Roman" w:cs="Times New Roman"/>
          <w:color w:val="000000"/>
          <w:spacing w:val="-1"/>
        </w:rPr>
        <w:t>re</w:t>
      </w:r>
      <w:r w:rsidRPr="00432A96">
        <w:rPr>
          <w:rFonts w:ascii="Times New Roman" w:eastAsia="Calibri" w:hAnsi="Times New Roman" w:cs="Times New Roman"/>
          <w:color w:val="000000"/>
        </w:rPr>
        <w:t>s</w:t>
      </w:r>
      <w:r w:rsidRPr="00432A96">
        <w:rPr>
          <w:rFonts w:ascii="Times New Roman" w:eastAsia="Calibri" w:hAnsi="Times New Roman" w:cs="Times New Roman"/>
          <w:color w:val="000000"/>
          <w:spacing w:val="-1"/>
        </w:rPr>
        <w:t>ē</w:t>
      </w:r>
      <w:r w:rsidRPr="00432A96">
        <w:rPr>
          <w:rFonts w:ascii="Times New Roman" w:eastAsia="Calibri" w:hAnsi="Times New Roman" w:cs="Times New Roman"/>
          <w:color w:val="000000"/>
          <w:spacing w:val="3"/>
        </w:rPr>
        <w:t>tā</w:t>
      </w:r>
      <w:r w:rsidRPr="00432A96">
        <w:rPr>
          <w:rFonts w:ascii="Times New Roman" w:eastAsia="Calibri" w:hAnsi="Times New Roman" w:cs="Times New Roman"/>
          <w:color w:val="000000"/>
        </w:rPr>
        <w:t xml:space="preserve"> persona, izmantojot EIS sistēmas e-konkursu apakšsistēmu.</w:t>
      </w:r>
    </w:p>
    <w:p w:rsidR="005642A7" w:rsidRPr="00432A96" w:rsidRDefault="005642A7" w:rsidP="005642A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432A96">
        <w:rPr>
          <w:rFonts w:ascii="Times New Roman" w:eastAsia="Times New Roman" w:hAnsi="Times New Roman" w:cs="Times New Roman"/>
          <w:b/>
          <w:bCs/>
          <w:u w:color="000000"/>
          <w:bdr w:val="nil"/>
          <w:lang w:eastAsia="lv-LV"/>
        </w:rPr>
        <w:t xml:space="preserve">8. </w:t>
      </w:r>
      <w:r w:rsidRPr="00432A96">
        <w:rPr>
          <w:rFonts w:ascii="Times New Roman" w:eastAsia="Times New Roman" w:hAnsi="Times New Roman" w:cs="Times New Roman"/>
          <w:b/>
          <w:lang w:eastAsia="lv-LV"/>
        </w:rPr>
        <w:t>Iesniegtie</w:t>
      </w:r>
      <w:r w:rsidRPr="00432A96">
        <w:rPr>
          <w:rFonts w:ascii="Times New Roman" w:eastAsia="Times New Roman" w:hAnsi="Times New Roman" w:cs="Times New Roman"/>
          <w:b/>
          <w:lang w:val="en-GB" w:eastAsia="lv-LV"/>
        </w:rPr>
        <w:t xml:space="preserve"> </w:t>
      </w:r>
      <w:r w:rsidRPr="00432A96">
        <w:rPr>
          <w:rFonts w:ascii="Times New Roman" w:eastAsia="Times New Roman" w:hAnsi="Times New Roman" w:cs="Times New Roman"/>
          <w:b/>
          <w:lang w:eastAsia="lv-LV"/>
        </w:rPr>
        <w:t>pretendentu piedāvājumi, iesniegšanas datums, piedāvātā cena</w:t>
      </w:r>
      <w:r w:rsidRPr="00432A96">
        <w:rPr>
          <w:rFonts w:ascii="Times New Roman" w:eastAsia="Times New Roman" w:hAnsi="Times New Roman" w:cs="Times New Roman"/>
          <w:b/>
          <w:lang w:val="en-GB" w:eastAsia="lv-LV"/>
        </w:rPr>
        <w:t>:</w:t>
      </w:r>
    </w:p>
    <w:tbl>
      <w:tblPr>
        <w:tblStyle w:val="TableGrid"/>
        <w:tblW w:w="5000" w:type="pct"/>
        <w:tblInd w:w="-5" w:type="dxa"/>
        <w:tblLayout w:type="fixed"/>
        <w:tblLook w:val="04A0" w:firstRow="1" w:lastRow="0" w:firstColumn="1" w:lastColumn="0" w:noHBand="0" w:noVBand="1"/>
      </w:tblPr>
      <w:tblGrid>
        <w:gridCol w:w="576"/>
        <w:gridCol w:w="2735"/>
        <w:gridCol w:w="2921"/>
        <w:gridCol w:w="3255"/>
      </w:tblGrid>
      <w:tr w:rsidR="005642A7" w:rsidRPr="00432A96" w:rsidTr="00E164ED">
        <w:tc>
          <w:tcPr>
            <w:tcW w:w="576" w:type="dxa"/>
            <w:shd w:val="pct10" w:color="auto" w:fill="auto"/>
          </w:tcPr>
          <w:p w:rsidR="005642A7" w:rsidRPr="00432A96" w:rsidRDefault="005642A7" w:rsidP="005642A7">
            <w:pPr>
              <w:rPr>
                <w:b/>
                <w:bCs/>
                <w:sz w:val="22"/>
              </w:rPr>
            </w:pPr>
            <w:r w:rsidRPr="00432A96">
              <w:rPr>
                <w:b/>
                <w:bCs/>
                <w:sz w:val="22"/>
              </w:rPr>
              <w:t>Nr.</w:t>
            </w:r>
          </w:p>
        </w:tc>
        <w:tc>
          <w:tcPr>
            <w:tcW w:w="2735" w:type="dxa"/>
            <w:shd w:val="pct10" w:color="auto" w:fill="auto"/>
          </w:tcPr>
          <w:p w:rsidR="005642A7" w:rsidRPr="00432A96" w:rsidRDefault="005642A7" w:rsidP="005642A7">
            <w:pPr>
              <w:rPr>
                <w:b/>
                <w:bCs/>
                <w:sz w:val="22"/>
              </w:rPr>
            </w:pPr>
            <w:r w:rsidRPr="00432A96">
              <w:rPr>
                <w:b/>
                <w:bCs/>
                <w:sz w:val="22"/>
              </w:rPr>
              <w:t>Pretendents</w:t>
            </w:r>
          </w:p>
        </w:tc>
        <w:tc>
          <w:tcPr>
            <w:tcW w:w="2921" w:type="dxa"/>
            <w:shd w:val="pct10" w:color="auto" w:fill="auto"/>
          </w:tcPr>
          <w:p w:rsidR="005642A7" w:rsidRPr="00432A96" w:rsidRDefault="005642A7" w:rsidP="005642A7">
            <w:pPr>
              <w:rPr>
                <w:b/>
                <w:bCs/>
                <w:sz w:val="22"/>
              </w:rPr>
            </w:pPr>
            <w:r w:rsidRPr="00432A96">
              <w:rPr>
                <w:b/>
                <w:bCs/>
                <w:sz w:val="22"/>
              </w:rPr>
              <w:t>Iesniegšanas datums un laiks</w:t>
            </w:r>
          </w:p>
        </w:tc>
        <w:tc>
          <w:tcPr>
            <w:tcW w:w="3255" w:type="dxa"/>
            <w:shd w:val="pct10" w:color="auto" w:fill="auto"/>
          </w:tcPr>
          <w:p w:rsidR="005642A7" w:rsidRPr="00432A96" w:rsidRDefault="007657BE" w:rsidP="005642A7">
            <w:pPr>
              <w:rPr>
                <w:b/>
                <w:bCs/>
                <w:sz w:val="22"/>
              </w:rPr>
            </w:pPr>
            <w:r>
              <w:rPr>
                <w:b/>
                <w:sz w:val="22"/>
              </w:rPr>
              <w:t>Kopējā vidējā c</w:t>
            </w:r>
            <w:r w:rsidR="005642A7" w:rsidRPr="00432A96">
              <w:rPr>
                <w:b/>
                <w:sz w:val="22"/>
              </w:rPr>
              <w:t>ena bez PVN</w:t>
            </w:r>
            <w:r w:rsidR="00EF7DB9" w:rsidRPr="00432A96">
              <w:rPr>
                <w:b/>
                <w:sz w:val="22"/>
              </w:rPr>
              <w:t>/EUR</w:t>
            </w:r>
          </w:p>
        </w:tc>
      </w:tr>
      <w:tr w:rsidR="003114D9" w:rsidRPr="00432A96" w:rsidTr="00E164ED">
        <w:trPr>
          <w:cantSplit/>
        </w:trPr>
        <w:tc>
          <w:tcPr>
            <w:tcW w:w="576" w:type="dxa"/>
          </w:tcPr>
          <w:p w:rsidR="003114D9" w:rsidRPr="00432A96" w:rsidRDefault="003114D9" w:rsidP="003114D9">
            <w:pPr>
              <w:jc w:val="center"/>
              <w:rPr>
                <w:sz w:val="22"/>
              </w:rPr>
            </w:pPr>
            <w:r w:rsidRPr="00432A96">
              <w:rPr>
                <w:sz w:val="22"/>
              </w:rPr>
              <w:t>1.</w:t>
            </w:r>
          </w:p>
        </w:tc>
        <w:tc>
          <w:tcPr>
            <w:tcW w:w="2735" w:type="dxa"/>
          </w:tcPr>
          <w:p w:rsidR="003114D9" w:rsidRPr="00432A96" w:rsidRDefault="003114D9" w:rsidP="00514DD6">
            <w:pPr>
              <w:rPr>
                <w:bCs/>
                <w:sz w:val="22"/>
              </w:rPr>
            </w:pPr>
            <w:r w:rsidRPr="00432A96">
              <w:rPr>
                <w:sz w:val="22"/>
              </w:rPr>
              <w:t>"</w:t>
            </w:r>
            <w:r w:rsidR="00514DD6" w:rsidRPr="00432A96">
              <w:rPr>
                <w:sz w:val="22"/>
              </w:rPr>
              <w:t>Saava - LV</w:t>
            </w:r>
            <w:r w:rsidRPr="00432A96">
              <w:rPr>
                <w:sz w:val="22"/>
              </w:rPr>
              <w:t>" SIA</w:t>
            </w:r>
          </w:p>
        </w:tc>
        <w:tc>
          <w:tcPr>
            <w:tcW w:w="2921" w:type="dxa"/>
          </w:tcPr>
          <w:p w:rsidR="003114D9" w:rsidRPr="00432A96" w:rsidRDefault="00514DD6" w:rsidP="00514DD6">
            <w:pPr>
              <w:rPr>
                <w:bCs/>
                <w:sz w:val="22"/>
              </w:rPr>
            </w:pPr>
            <w:r w:rsidRPr="00432A96">
              <w:rPr>
                <w:sz w:val="22"/>
              </w:rPr>
              <w:t>07</w:t>
            </w:r>
            <w:r w:rsidR="003114D9" w:rsidRPr="00432A96">
              <w:rPr>
                <w:sz w:val="22"/>
              </w:rPr>
              <w:t>.</w:t>
            </w:r>
            <w:r w:rsidRPr="00432A96">
              <w:rPr>
                <w:sz w:val="22"/>
              </w:rPr>
              <w:t>10</w:t>
            </w:r>
            <w:r w:rsidR="003114D9" w:rsidRPr="00432A96">
              <w:rPr>
                <w:sz w:val="22"/>
              </w:rPr>
              <w:t xml:space="preserve">.2019 plkst. </w:t>
            </w:r>
            <w:r w:rsidRPr="00432A96">
              <w:rPr>
                <w:sz w:val="22"/>
              </w:rPr>
              <w:t>15</w:t>
            </w:r>
            <w:r w:rsidR="003114D9" w:rsidRPr="00432A96">
              <w:rPr>
                <w:sz w:val="22"/>
              </w:rPr>
              <w:t>:</w:t>
            </w:r>
            <w:r w:rsidRPr="00432A96">
              <w:rPr>
                <w:sz w:val="22"/>
              </w:rPr>
              <w:t>41</w:t>
            </w:r>
          </w:p>
        </w:tc>
        <w:tc>
          <w:tcPr>
            <w:tcW w:w="3255" w:type="dxa"/>
          </w:tcPr>
          <w:p w:rsidR="003114D9" w:rsidRPr="00432A96" w:rsidRDefault="00514DD6" w:rsidP="00514DD6">
            <w:pPr>
              <w:rPr>
                <w:sz w:val="22"/>
              </w:rPr>
            </w:pPr>
            <w:r w:rsidRPr="00432A96">
              <w:rPr>
                <w:sz w:val="22"/>
              </w:rPr>
              <w:t>53.21</w:t>
            </w:r>
          </w:p>
        </w:tc>
      </w:tr>
    </w:tbl>
    <w:p w:rsidR="00E164ED" w:rsidRPr="00432A96" w:rsidRDefault="00E164ED" w:rsidP="00E164ED">
      <w:pPr>
        <w:pStyle w:val="ListParagraph"/>
        <w:numPr>
          <w:ilvl w:val="0"/>
          <w:numId w:val="3"/>
        </w:numPr>
        <w:spacing w:after="0"/>
        <w:ind w:left="0" w:firstLine="426"/>
        <w:rPr>
          <w:rFonts w:ascii="Times New Roman" w:eastAsia="Times New Roman" w:hAnsi="Times New Roman"/>
          <w:b/>
          <w:lang w:eastAsia="lv-LV"/>
        </w:rPr>
      </w:pPr>
      <w:r w:rsidRPr="00432A96">
        <w:rPr>
          <w:rFonts w:ascii="Times New Roman" w:eastAsia="Times New Roman" w:hAnsi="Times New Roman"/>
          <w:b/>
          <w:lang w:eastAsia="lv-LV"/>
        </w:rPr>
        <w:t>Pamatojums nolikumā izvirzīto atlases prasību samērīgumam un objektivitātei</w:t>
      </w:r>
    </w:p>
    <w:p w:rsidR="00E164ED" w:rsidRPr="00E164ED" w:rsidRDefault="00E164ED" w:rsidP="00E164ED">
      <w:pPr>
        <w:spacing w:after="0" w:line="240" w:lineRule="auto"/>
        <w:ind w:firstLine="284"/>
        <w:jc w:val="both"/>
        <w:rPr>
          <w:rFonts w:ascii="Times New Roman" w:eastAsia="Times New Roman" w:hAnsi="Times New Roman" w:cs="Times New Roman"/>
          <w:lang w:eastAsia="lv-LV"/>
        </w:rPr>
      </w:pPr>
      <w:r w:rsidRPr="00E164ED">
        <w:rPr>
          <w:rFonts w:ascii="Times New Roman" w:eastAsia="Times New Roman" w:hAnsi="Times New Roman" w:cs="Times New Roman"/>
          <w:lang w:eastAsia="lv-LV"/>
        </w:rPr>
        <w:t>Iepirkumā piedāvājumu iesniedzis viens pretendents. Saskaņā ar 2017.gada 28.februāra Ministru kabineta noteikumiem Nr. 107 “Iepirkuma procedūru un metu konkursu norises kārtība” 19.punktu, gadījumos, kad piedāvājumu iesniedzis tikai viens pretendents, pasūtītājs pamato, ka izvirzītās pretendentu atlases prasības ir objektīvas un samērīgas.</w:t>
      </w:r>
    </w:p>
    <w:p w:rsidR="00E164ED" w:rsidRPr="00432A96" w:rsidRDefault="00E164ED" w:rsidP="00E164ED">
      <w:pPr>
        <w:spacing w:after="0" w:line="240" w:lineRule="auto"/>
        <w:ind w:firstLine="284"/>
        <w:jc w:val="both"/>
        <w:rPr>
          <w:rFonts w:ascii="Times New Roman" w:eastAsia="Times New Roman" w:hAnsi="Times New Roman" w:cs="Times New Roman"/>
          <w:lang w:eastAsia="lv-LV"/>
        </w:rPr>
      </w:pPr>
      <w:r w:rsidRPr="00E164ED">
        <w:rPr>
          <w:rFonts w:ascii="Times New Roman" w:eastAsia="Times New Roman" w:hAnsi="Times New Roman" w:cs="Times New Roman"/>
          <w:lang w:eastAsia="lv-LV"/>
        </w:rPr>
        <w:t>Siguldas novada pašvaldības Iepirkuma komisija secināja, ka pasūtītājam nav pamata pārtraukt iepirkuma procedūru, jo ir objektīvi pamatotas un samērīgas atlases prasības iepirkuma dokumentos, kas nepamatoti neierobežo piegādātāju konkurenci. Iepirkuma nolikumā ietvertās prasības atbilst normatīvo aktu regulējumam iepirkuma jomā, turklāt iepirkuma procedūras laikā netika saņemta neviena vēstule vai jautājums no ieinteresētajiem piegādātājiem, kurā būtu norādīts par nevienlīdzīgu attieksmi vai konkurences ierobežojumiem.</w:t>
      </w:r>
    </w:p>
    <w:p w:rsidR="005642A7" w:rsidRPr="00432A96" w:rsidRDefault="005642A7" w:rsidP="005642A7">
      <w:pPr>
        <w:numPr>
          <w:ilvl w:val="0"/>
          <w:numId w:val="3"/>
        </w:numPr>
        <w:spacing w:after="0" w:line="240" w:lineRule="auto"/>
        <w:ind w:left="786"/>
        <w:contextualSpacing/>
        <w:jc w:val="both"/>
        <w:rPr>
          <w:rFonts w:ascii="Times New Roman" w:eastAsia="Times New Roman" w:hAnsi="Times New Roman" w:cs="Times New Roman"/>
          <w:b/>
          <w:lang w:eastAsia="lv-LV"/>
        </w:rPr>
      </w:pPr>
      <w:r w:rsidRPr="00432A96">
        <w:rPr>
          <w:rFonts w:ascii="Times New Roman" w:eastAsia="Times New Roman" w:hAnsi="Times New Roman" w:cs="Times New Roman"/>
          <w:b/>
          <w:lang w:eastAsia="lv-LV"/>
        </w:rPr>
        <w:t>Iepirkumu komisijas kopējais piedāvājumu salīdzināšanas un vērtēšanas pārskats.</w:t>
      </w:r>
    </w:p>
    <w:p w:rsidR="005642A7" w:rsidRPr="00432A96" w:rsidRDefault="005642A7" w:rsidP="005642A7">
      <w:pPr>
        <w:spacing w:after="0" w:line="240" w:lineRule="auto"/>
        <w:jc w:val="both"/>
        <w:rPr>
          <w:rFonts w:ascii="Times New Roman" w:eastAsia="Times New Roman" w:hAnsi="Times New Roman" w:cs="Times New Roman"/>
          <w:b/>
          <w:lang w:eastAsia="lv-LV"/>
        </w:rPr>
      </w:pPr>
      <w:r w:rsidRPr="00432A96">
        <w:rPr>
          <w:rFonts w:ascii="Times New Roman" w:eastAsia="Times New Roman" w:hAnsi="Times New Roman" w:cs="Times New Roman"/>
          <w:b/>
          <w:lang w:eastAsia="lv-LV"/>
        </w:rPr>
        <w:t>Piedāvājuma noformējums, piedāvājuma nodrošinājums, atlases dokumenti, tehniskais piedāvājums, finanšu piedāvājums:</w:t>
      </w:r>
    </w:p>
    <w:p w:rsidR="005642A7" w:rsidRPr="00432A96" w:rsidRDefault="005642A7" w:rsidP="003114D9">
      <w:pPr>
        <w:numPr>
          <w:ilvl w:val="1"/>
          <w:numId w:val="3"/>
        </w:numPr>
        <w:tabs>
          <w:tab w:val="left" w:pos="851"/>
        </w:tabs>
        <w:spacing w:after="0" w:line="240" w:lineRule="auto"/>
        <w:ind w:hanging="55"/>
        <w:contextualSpacing/>
        <w:jc w:val="both"/>
        <w:rPr>
          <w:rFonts w:ascii="Times New Roman" w:hAnsi="Times New Roman" w:cs="Times New Roman"/>
          <w:b/>
        </w:rPr>
      </w:pPr>
      <w:r w:rsidRPr="00432A96">
        <w:rPr>
          <w:rFonts w:ascii="Times New Roman" w:hAnsi="Times New Roman" w:cs="Times New Roman"/>
          <w:b/>
        </w:rPr>
        <w:t>Piedāvājumu noformējumu pārbaude:</w:t>
      </w:r>
    </w:p>
    <w:p w:rsidR="000C5340" w:rsidRPr="00432A96" w:rsidRDefault="000C5340" w:rsidP="000C5340">
      <w:pPr>
        <w:spacing w:after="0" w:line="240" w:lineRule="auto"/>
        <w:contextualSpacing/>
        <w:jc w:val="both"/>
        <w:rPr>
          <w:rFonts w:ascii="Times New Roman" w:eastAsia="Times New Roman" w:hAnsi="Times New Roman" w:cs="Times New Roman"/>
          <w:lang w:eastAsia="lv-LV"/>
        </w:rPr>
      </w:pPr>
      <w:r w:rsidRPr="00432A96">
        <w:rPr>
          <w:rFonts w:ascii="Times New Roman" w:eastAsia="Times New Roman" w:hAnsi="Times New Roman" w:cs="Times New Roman"/>
          <w:lang w:eastAsia="lv-LV"/>
        </w:rPr>
        <w:t xml:space="preserve">Izskatot </w:t>
      </w:r>
      <w:bookmarkStart w:id="7" w:name="_Hlk3815716"/>
      <w:r w:rsidRPr="00432A96">
        <w:rPr>
          <w:rFonts w:ascii="Times New Roman" w:eastAsia="Times New Roman" w:hAnsi="Times New Roman" w:cs="Times New Roman"/>
          <w:lang w:eastAsia="lv-LV"/>
        </w:rPr>
        <w:t xml:space="preserve"> SIA “Saava - LV” </w:t>
      </w:r>
      <w:bookmarkEnd w:id="7"/>
      <w:r w:rsidRPr="00432A96">
        <w:rPr>
          <w:rFonts w:ascii="Times New Roman" w:eastAsia="Times New Roman" w:hAnsi="Times New Roman" w:cs="Times New Roman"/>
          <w:lang w:eastAsia="lv-LV"/>
        </w:rPr>
        <w:t>iesniegto piedāvājumu, Siguldas novada pašvaldības Iepirkuma komisija atzina, ka SIA “Saava- LV” piedāvājums noformēts atbilstoši iepirkuma nolikuma 1.8. punkta prasībām un piedalās tālākā vērtēšanā.</w:t>
      </w:r>
    </w:p>
    <w:p w:rsidR="005642A7" w:rsidRPr="00432A96" w:rsidRDefault="00665E83" w:rsidP="00936A79">
      <w:pPr>
        <w:widowControl w:val="0"/>
        <w:tabs>
          <w:tab w:val="left" w:pos="851"/>
        </w:tabs>
        <w:spacing w:after="0" w:line="240" w:lineRule="auto"/>
        <w:ind w:left="87" w:firstLine="622"/>
        <w:contextualSpacing/>
        <w:jc w:val="both"/>
        <w:rPr>
          <w:rFonts w:ascii="Times New Roman" w:hAnsi="Times New Roman" w:cs="Times New Roman"/>
          <w:b/>
        </w:rPr>
      </w:pPr>
      <w:r w:rsidRPr="00432A96">
        <w:rPr>
          <w:rFonts w:ascii="Times New Roman" w:hAnsi="Times New Roman" w:cs="Times New Roman"/>
          <w:b/>
        </w:rPr>
        <w:t>10</w:t>
      </w:r>
      <w:r w:rsidR="00936A79" w:rsidRPr="00432A96">
        <w:rPr>
          <w:rFonts w:ascii="Times New Roman" w:hAnsi="Times New Roman" w:cs="Times New Roman"/>
          <w:b/>
        </w:rPr>
        <w:t xml:space="preserve">.2. </w:t>
      </w:r>
      <w:r w:rsidR="005642A7" w:rsidRPr="00432A96">
        <w:rPr>
          <w:rFonts w:ascii="Times New Roman" w:hAnsi="Times New Roman" w:cs="Times New Roman"/>
          <w:b/>
        </w:rPr>
        <w:t>Atlases dokumentu pārbaude:</w:t>
      </w:r>
    </w:p>
    <w:p w:rsidR="000C5340" w:rsidRPr="000C5340" w:rsidRDefault="000C5340" w:rsidP="000C5340">
      <w:pPr>
        <w:spacing w:after="0" w:line="240" w:lineRule="auto"/>
        <w:jc w:val="both"/>
        <w:rPr>
          <w:rFonts w:ascii="Times New Roman" w:eastAsia="Times New Roman" w:hAnsi="Times New Roman" w:cs="Times New Roman"/>
          <w:lang w:eastAsia="lv-LV"/>
        </w:rPr>
      </w:pPr>
      <w:r w:rsidRPr="000C5340">
        <w:rPr>
          <w:rFonts w:ascii="Times New Roman" w:eastAsia="Times New Roman" w:hAnsi="Times New Roman" w:cs="Times New Roman"/>
          <w:lang w:eastAsia="lv-LV"/>
        </w:rPr>
        <w:t>Izskatot SIA “Saava</w:t>
      </w:r>
      <w:r w:rsidR="007657BE">
        <w:rPr>
          <w:rFonts w:ascii="Times New Roman" w:eastAsia="Times New Roman" w:hAnsi="Times New Roman" w:cs="Times New Roman"/>
          <w:lang w:eastAsia="lv-LV"/>
        </w:rPr>
        <w:t xml:space="preserve"> -LV</w:t>
      </w:r>
      <w:r w:rsidRPr="000C5340">
        <w:rPr>
          <w:rFonts w:ascii="Times New Roman" w:eastAsia="Times New Roman" w:hAnsi="Times New Roman" w:cs="Times New Roman"/>
          <w:lang w:eastAsia="lv-LV"/>
        </w:rPr>
        <w:t>” iesniegto piedāvājumu, Siguldas novada pašvaldības Iepirkuma komisija konstatēja, ka SIA “Saava</w:t>
      </w:r>
      <w:r w:rsidR="007657BE">
        <w:rPr>
          <w:rFonts w:ascii="Times New Roman" w:eastAsia="Times New Roman" w:hAnsi="Times New Roman" w:cs="Times New Roman"/>
          <w:lang w:eastAsia="lv-LV"/>
        </w:rPr>
        <w:t>-LV</w:t>
      </w:r>
      <w:r w:rsidRPr="000C5340">
        <w:rPr>
          <w:rFonts w:ascii="Times New Roman" w:eastAsia="Times New Roman" w:hAnsi="Times New Roman" w:cs="Times New Roman"/>
          <w:lang w:eastAsia="lv-LV"/>
        </w:rPr>
        <w:t>” iesniegtie atlases dokumenti ir atbilstoši iepirkuma nolikuma 4.1.-4.8.punktā noteiktajām prasībām.</w:t>
      </w:r>
    </w:p>
    <w:p w:rsidR="005642A7" w:rsidRPr="00432A96" w:rsidRDefault="00665E83" w:rsidP="00936A79">
      <w:pPr>
        <w:widowControl w:val="0"/>
        <w:spacing w:after="0" w:line="240" w:lineRule="auto"/>
        <w:ind w:left="709"/>
        <w:contextualSpacing/>
        <w:jc w:val="both"/>
        <w:rPr>
          <w:rFonts w:ascii="Times New Roman" w:hAnsi="Times New Roman" w:cs="Times New Roman"/>
          <w:b/>
        </w:rPr>
      </w:pPr>
      <w:r w:rsidRPr="00432A96">
        <w:rPr>
          <w:rFonts w:ascii="Times New Roman" w:hAnsi="Times New Roman" w:cs="Times New Roman"/>
          <w:b/>
        </w:rPr>
        <w:t>10</w:t>
      </w:r>
      <w:r w:rsidR="00936A79" w:rsidRPr="00432A96">
        <w:rPr>
          <w:rFonts w:ascii="Times New Roman" w:hAnsi="Times New Roman" w:cs="Times New Roman"/>
          <w:b/>
        </w:rPr>
        <w:t xml:space="preserve">.3. </w:t>
      </w:r>
      <w:r w:rsidR="005642A7" w:rsidRPr="00432A96">
        <w:rPr>
          <w:rFonts w:ascii="Times New Roman" w:hAnsi="Times New Roman" w:cs="Times New Roman"/>
          <w:b/>
        </w:rPr>
        <w:t>Tehniskā</w:t>
      </w:r>
      <w:r w:rsidR="000C5340" w:rsidRPr="00432A96">
        <w:rPr>
          <w:rFonts w:ascii="Times New Roman" w:hAnsi="Times New Roman" w:cs="Times New Roman"/>
          <w:b/>
        </w:rPr>
        <w:t xml:space="preserve"> un finanšu</w:t>
      </w:r>
      <w:r w:rsidR="005642A7" w:rsidRPr="00432A96">
        <w:rPr>
          <w:rFonts w:ascii="Times New Roman" w:hAnsi="Times New Roman" w:cs="Times New Roman"/>
          <w:b/>
        </w:rPr>
        <w:t xml:space="preserve"> piedāvājuma pārbaude:</w:t>
      </w:r>
    </w:p>
    <w:p w:rsidR="000C5340" w:rsidRPr="000C5340" w:rsidRDefault="000C5340" w:rsidP="000C5340">
      <w:pPr>
        <w:spacing w:after="0" w:line="240" w:lineRule="auto"/>
        <w:jc w:val="both"/>
        <w:rPr>
          <w:rFonts w:ascii="Times New Roman" w:eastAsia="Times New Roman" w:hAnsi="Times New Roman" w:cs="Times New Roman"/>
          <w:lang w:eastAsia="lv-LV"/>
        </w:rPr>
      </w:pPr>
      <w:r w:rsidRPr="000C5340">
        <w:rPr>
          <w:rFonts w:ascii="Times New Roman" w:eastAsia="Times New Roman" w:hAnsi="Times New Roman" w:cs="Times New Roman"/>
          <w:lang w:eastAsia="lv-LV"/>
        </w:rPr>
        <w:t>Izskatot SIA “Saava</w:t>
      </w:r>
      <w:r w:rsidR="007657BE">
        <w:rPr>
          <w:rFonts w:ascii="Times New Roman" w:eastAsia="Times New Roman" w:hAnsi="Times New Roman" w:cs="Times New Roman"/>
          <w:lang w:eastAsia="lv-LV"/>
        </w:rPr>
        <w:t>-LV</w:t>
      </w:r>
      <w:r w:rsidRPr="000C5340">
        <w:rPr>
          <w:rFonts w:ascii="Times New Roman" w:eastAsia="Times New Roman" w:hAnsi="Times New Roman" w:cs="Times New Roman"/>
          <w:lang w:eastAsia="lv-LV"/>
        </w:rPr>
        <w:t>” iesniegto piedāvājumu, Siguldas novada pašvaldības Iepirkuma komisija konstatēja, ka SIA “Saava</w:t>
      </w:r>
      <w:r w:rsidR="007657BE">
        <w:rPr>
          <w:rFonts w:ascii="Times New Roman" w:eastAsia="Times New Roman" w:hAnsi="Times New Roman" w:cs="Times New Roman"/>
          <w:lang w:eastAsia="lv-LV"/>
        </w:rPr>
        <w:t>-LV</w:t>
      </w:r>
      <w:r w:rsidRPr="000C5340">
        <w:rPr>
          <w:rFonts w:ascii="Times New Roman" w:eastAsia="Times New Roman" w:hAnsi="Times New Roman" w:cs="Times New Roman"/>
          <w:lang w:eastAsia="lv-LV"/>
        </w:rPr>
        <w:t>” iesniegtie tehniskais/finanšu piedāvājuma dokumenti ir atbilstoši iepirkuma nolikuma 4.9.punktā noteiktajām prasībām.</w:t>
      </w:r>
    </w:p>
    <w:tbl>
      <w:tblPr>
        <w:tblStyle w:val="TableGrid1"/>
        <w:tblW w:w="5001" w:type="pct"/>
        <w:tblInd w:w="-5" w:type="dxa"/>
        <w:tblLook w:val="04A0" w:firstRow="1" w:lastRow="0" w:firstColumn="1" w:lastColumn="0" w:noHBand="0" w:noVBand="1"/>
      </w:tblPr>
      <w:tblGrid>
        <w:gridCol w:w="5354"/>
        <w:gridCol w:w="4135"/>
      </w:tblGrid>
      <w:tr w:rsidR="000C5340" w:rsidRPr="000C5340" w:rsidTr="000C5340">
        <w:tc>
          <w:tcPr>
            <w:tcW w:w="2821"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0C5340" w:rsidRPr="000C5340" w:rsidRDefault="000C5340" w:rsidP="000C5340">
            <w:pPr>
              <w:rPr>
                <w:rFonts w:ascii="Times New Roman" w:eastAsia="Times New Roman" w:hAnsi="Times New Roman" w:cs="Times New Roman"/>
                <w:b/>
                <w:bCs/>
                <w:lang w:eastAsia="lv-LV"/>
              </w:rPr>
            </w:pPr>
            <w:r w:rsidRPr="000C5340">
              <w:rPr>
                <w:rFonts w:ascii="Times New Roman" w:eastAsia="Times New Roman" w:hAnsi="Times New Roman" w:cs="Times New Roman"/>
                <w:b/>
                <w:bCs/>
                <w:lang w:eastAsia="lv-LV"/>
              </w:rPr>
              <w:t>Pretendents</w:t>
            </w:r>
          </w:p>
        </w:tc>
        <w:tc>
          <w:tcPr>
            <w:tcW w:w="2179"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0C5340" w:rsidRPr="000C5340" w:rsidRDefault="000C5340" w:rsidP="000C5340">
            <w:pPr>
              <w:jc w:val="center"/>
              <w:rPr>
                <w:rFonts w:ascii="Times New Roman" w:eastAsia="Times New Roman" w:hAnsi="Times New Roman" w:cs="Times New Roman"/>
                <w:b/>
                <w:bCs/>
                <w:lang w:eastAsia="lv-LV"/>
              </w:rPr>
            </w:pPr>
            <w:r w:rsidRPr="000C5340">
              <w:rPr>
                <w:rFonts w:ascii="Times New Roman" w:eastAsia="Times New Roman" w:hAnsi="Times New Roman" w:cs="Times New Roman"/>
                <w:b/>
                <w:lang w:eastAsia="lv-LV"/>
              </w:rPr>
              <w:t>Kopējā vidējā cena bez PVN/EUR</w:t>
            </w:r>
          </w:p>
        </w:tc>
      </w:tr>
      <w:tr w:rsidR="000C5340" w:rsidRPr="000C5340" w:rsidTr="000C5340">
        <w:tc>
          <w:tcPr>
            <w:tcW w:w="2821" w:type="pct"/>
            <w:tcBorders>
              <w:top w:val="single" w:sz="4" w:space="0" w:color="auto"/>
              <w:left w:val="single" w:sz="4" w:space="0" w:color="auto"/>
              <w:bottom w:val="single" w:sz="4" w:space="0" w:color="auto"/>
              <w:right w:val="single" w:sz="4" w:space="0" w:color="auto"/>
            </w:tcBorders>
            <w:vAlign w:val="center"/>
            <w:hideMark/>
          </w:tcPr>
          <w:p w:rsidR="000C5340" w:rsidRPr="000C5340" w:rsidRDefault="000C5340" w:rsidP="000C5340">
            <w:pPr>
              <w:rPr>
                <w:rFonts w:ascii="Times New Roman" w:eastAsia="Times New Roman" w:hAnsi="Times New Roman" w:cs="Times New Roman"/>
                <w:bCs/>
                <w:lang w:eastAsia="lv-LV"/>
              </w:rPr>
            </w:pPr>
            <w:r w:rsidRPr="000C5340">
              <w:rPr>
                <w:rFonts w:ascii="Times New Roman" w:eastAsia="Times New Roman" w:hAnsi="Times New Roman" w:cs="Times New Roman"/>
                <w:lang w:eastAsia="lv-LV"/>
              </w:rPr>
              <w:t>1. SIA “Saava-LV”</w:t>
            </w:r>
          </w:p>
        </w:tc>
        <w:tc>
          <w:tcPr>
            <w:tcW w:w="2179" w:type="pct"/>
            <w:tcBorders>
              <w:top w:val="single" w:sz="4" w:space="0" w:color="auto"/>
              <w:left w:val="single" w:sz="4" w:space="0" w:color="auto"/>
              <w:bottom w:val="single" w:sz="4" w:space="0" w:color="auto"/>
              <w:right w:val="single" w:sz="4" w:space="0" w:color="auto"/>
            </w:tcBorders>
            <w:vAlign w:val="center"/>
          </w:tcPr>
          <w:p w:rsidR="000C5340" w:rsidRPr="000C5340" w:rsidRDefault="000C5340" w:rsidP="000C5340">
            <w:pPr>
              <w:jc w:val="center"/>
              <w:rPr>
                <w:rFonts w:ascii="Times New Roman" w:eastAsia="Times New Roman" w:hAnsi="Times New Roman" w:cs="Times New Roman"/>
                <w:bCs/>
                <w:lang w:eastAsia="lv-LV"/>
              </w:rPr>
            </w:pPr>
            <w:r w:rsidRPr="000C5340">
              <w:rPr>
                <w:rFonts w:ascii="Times New Roman" w:eastAsia="Times New Roman" w:hAnsi="Times New Roman" w:cs="Times New Roman"/>
                <w:lang w:eastAsia="lv-LV"/>
              </w:rPr>
              <w:t>53.21</w:t>
            </w:r>
          </w:p>
        </w:tc>
      </w:tr>
    </w:tbl>
    <w:p w:rsidR="005642A7" w:rsidRPr="00432A96" w:rsidRDefault="005642A7" w:rsidP="005642A7">
      <w:pPr>
        <w:numPr>
          <w:ilvl w:val="0"/>
          <w:numId w:val="3"/>
        </w:numPr>
        <w:spacing w:after="0" w:line="240" w:lineRule="auto"/>
        <w:ind w:left="786"/>
        <w:contextualSpacing/>
        <w:jc w:val="both"/>
        <w:rPr>
          <w:rFonts w:ascii="Times New Roman" w:hAnsi="Times New Roman" w:cs="Times New Roman"/>
          <w:b/>
        </w:rPr>
      </w:pPr>
      <w:bookmarkStart w:id="8" w:name="_Hlk2604458"/>
      <w:bookmarkStart w:id="9" w:name="_Hlk492280119"/>
      <w:r w:rsidRPr="00432A96">
        <w:rPr>
          <w:rFonts w:ascii="Times New Roman" w:hAnsi="Times New Roman" w:cs="Times New Roman"/>
          <w:b/>
        </w:rPr>
        <w:t>Lēmuma pieņemšana:</w:t>
      </w:r>
    </w:p>
    <w:p w:rsidR="00D415BA" w:rsidRPr="00432A96" w:rsidRDefault="00936A79" w:rsidP="00D415BA">
      <w:pPr>
        <w:spacing w:after="0" w:line="240" w:lineRule="auto"/>
        <w:ind w:left="142" w:firstLine="644"/>
        <w:contextualSpacing/>
        <w:jc w:val="both"/>
        <w:rPr>
          <w:rFonts w:ascii="Times New Roman" w:hAnsi="Times New Roman" w:cs="Times New Roman"/>
        </w:rPr>
      </w:pPr>
      <w:r w:rsidRPr="00432A96">
        <w:rPr>
          <w:rFonts w:ascii="Times New Roman" w:hAnsi="Times New Roman" w:cs="Times New Roman"/>
        </w:rPr>
        <w:t xml:space="preserve">2019.gada </w:t>
      </w:r>
      <w:r w:rsidR="00D415BA" w:rsidRPr="00432A96">
        <w:rPr>
          <w:rFonts w:ascii="Times New Roman" w:hAnsi="Times New Roman" w:cs="Times New Roman"/>
        </w:rPr>
        <w:t>22</w:t>
      </w:r>
      <w:r w:rsidRPr="00432A96">
        <w:rPr>
          <w:rFonts w:ascii="Times New Roman" w:hAnsi="Times New Roman" w:cs="Times New Roman"/>
        </w:rPr>
        <w:t>.</w:t>
      </w:r>
      <w:r w:rsidR="00D415BA" w:rsidRPr="00432A96">
        <w:rPr>
          <w:rFonts w:ascii="Times New Roman" w:hAnsi="Times New Roman" w:cs="Times New Roman"/>
        </w:rPr>
        <w:t>oktobrī</w:t>
      </w:r>
      <w:r w:rsidRPr="00432A96">
        <w:rPr>
          <w:rFonts w:ascii="Times New Roman" w:hAnsi="Times New Roman" w:cs="Times New Roman"/>
        </w:rPr>
        <w:t xml:space="preserve">, </w:t>
      </w:r>
      <w:r w:rsidR="00D415BA" w:rsidRPr="00432A96">
        <w:rPr>
          <w:rFonts w:ascii="Times New Roman" w:hAnsi="Times New Roman" w:cs="Times New Roman"/>
        </w:rPr>
        <w:t>Siguldas</w:t>
      </w:r>
      <w:r w:rsidR="00D415BA" w:rsidRPr="00432A96">
        <w:rPr>
          <w:rFonts w:ascii="Times New Roman" w:hAnsi="Times New Roman" w:cs="Times New Roman"/>
          <w:b/>
        </w:rPr>
        <w:t xml:space="preserve"> </w:t>
      </w:r>
      <w:r w:rsidR="00D415BA" w:rsidRPr="00432A96">
        <w:rPr>
          <w:rFonts w:ascii="Times New Roman" w:hAnsi="Times New Roman" w:cs="Times New Roman"/>
        </w:rPr>
        <w:t>novada pašvaldības Iepirkuma komisija atklāti balsojot, ar 6 balsīm „par” (I.Zālīte, R.Bete, S.Pavasare, A.Ozoliņš, L.Landsberga</w:t>
      </w:r>
      <w:r w:rsidR="00305AF5" w:rsidRPr="00432A96">
        <w:rPr>
          <w:rFonts w:ascii="Times New Roman" w:hAnsi="Times New Roman" w:cs="Times New Roman"/>
        </w:rPr>
        <w:t>, A.St</w:t>
      </w:r>
      <w:r w:rsidR="00D415BA" w:rsidRPr="00432A96">
        <w:rPr>
          <w:rFonts w:ascii="Times New Roman" w:hAnsi="Times New Roman" w:cs="Times New Roman"/>
        </w:rPr>
        <w:t>r</w:t>
      </w:r>
      <w:r w:rsidR="00305AF5" w:rsidRPr="00432A96">
        <w:rPr>
          <w:rFonts w:ascii="Times New Roman" w:hAnsi="Times New Roman" w:cs="Times New Roman"/>
        </w:rPr>
        <w:t>a</w:t>
      </w:r>
      <w:r w:rsidR="00D415BA" w:rsidRPr="00432A96">
        <w:rPr>
          <w:rFonts w:ascii="Times New Roman" w:hAnsi="Times New Roman" w:cs="Times New Roman"/>
        </w:rPr>
        <w:t>utmane), „pret” – nav, „atturas” – nav, nolemj, ka satiksmes organizācijas tehnisko līdzekļu iegādi un piegādi veiks pretendents –</w:t>
      </w:r>
      <w:r w:rsidR="00D415BA" w:rsidRPr="00432A96">
        <w:rPr>
          <w:rFonts w:ascii="Times New Roman" w:hAnsi="Times New Roman" w:cs="Times New Roman"/>
          <w:b/>
        </w:rPr>
        <w:t xml:space="preserve"> SIA "Saava-LV",</w:t>
      </w:r>
      <w:r w:rsidR="00D415BA" w:rsidRPr="00432A96">
        <w:rPr>
          <w:rFonts w:ascii="Times New Roman" w:hAnsi="Times New Roman" w:cs="Times New Roman"/>
        </w:rPr>
        <w:t xml:space="preserve"> kuras iesniegtais piedāvājums atbilst iepirkuma Nolikuma prasībām</w:t>
      </w:r>
    </w:p>
    <w:p w:rsidR="00D415BA" w:rsidRPr="00432A96" w:rsidRDefault="00936A79" w:rsidP="00D415BA">
      <w:pPr>
        <w:spacing w:after="0" w:line="240" w:lineRule="auto"/>
        <w:ind w:right="113"/>
        <w:contextualSpacing/>
        <w:jc w:val="both"/>
        <w:rPr>
          <w:rFonts w:ascii="Times New Roman" w:eastAsia="Calibri" w:hAnsi="Times New Roman" w:cs="Times New Roman"/>
          <w:b/>
        </w:rPr>
      </w:pPr>
      <w:r w:rsidRPr="00432A96">
        <w:rPr>
          <w:rFonts w:ascii="Times New Roman" w:eastAsia="Calibri" w:hAnsi="Times New Roman" w:cs="Times New Roman"/>
          <w:b/>
        </w:rPr>
        <w:t>1</w:t>
      </w:r>
      <w:r w:rsidR="00B636E9">
        <w:rPr>
          <w:rFonts w:ascii="Times New Roman" w:eastAsia="Calibri" w:hAnsi="Times New Roman" w:cs="Times New Roman"/>
          <w:b/>
        </w:rPr>
        <w:t>2</w:t>
      </w:r>
      <w:r w:rsidRPr="00432A96">
        <w:rPr>
          <w:rFonts w:ascii="Times New Roman" w:eastAsia="Calibri" w:hAnsi="Times New Roman" w:cs="Times New Roman"/>
          <w:b/>
        </w:rPr>
        <w:t xml:space="preserve">. </w:t>
      </w:r>
      <w:bookmarkEnd w:id="8"/>
      <w:r w:rsidR="00D415BA" w:rsidRPr="00432A96">
        <w:rPr>
          <w:rFonts w:ascii="Times New Roman" w:eastAsia="Calibri" w:hAnsi="Times New Roman" w:cs="Times New Roman"/>
          <w:b/>
        </w:rPr>
        <w:t>Pretendenta, kuram būtu piešķiramas līguma slēgšanas tiesības PIL 42.panta pirmās daļas izslēgšanas nosacījumu pārbaude</w:t>
      </w:r>
    </w:p>
    <w:p w:rsidR="00D415BA" w:rsidRPr="00D415BA" w:rsidRDefault="00D415BA" w:rsidP="00D415BA">
      <w:pPr>
        <w:spacing w:after="0" w:line="240" w:lineRule="auto"/>
        <w:ind w:left="142" w:right="113" w:firstLine="425"/>
        <w:contextualSpacing/>
        <w:jc w:val="both"/>
        <w:rPr>
          <w:rFonts w:ascii="Times New Roman" w:hAnsi="Times New Roman"/>
        </w:rPr>
      </w:pPr>
      <w:r w:rsidRPr="00D415BA">
        <w:rPr>
          <w:rFonts w:ascii="Times New Roman" w:hAnsi="Times New Roman"/>
        </w:rPr>
        <w:t>Pasūtītājs nekonstatēja Publisko iepirkumu likuma 42.pantā pirmajā daļā minētos apstākļus, jo saskaņā ar PIL 42.panta devīto daļu, Siguldas</w:t>
      </w:r>
      <w:r w:rsidRPr="00D415BA">
        <w:rPr>
          <w:rFonts w:ascii="Times New Roman" w:hAnsi="Times New Roman"/>
          <w:b/>
        </w:rPr>
        <w:t xml:space="preserve"> </w:t>
      </w:r>
      <w:r w:rsidRPr="00D415BA">
        <w:rPr>
          <w:rFonts w:ascii="Times New Roman" w:hAnsi="Times New Roman"/>
        </w:rPr>
        <w:t>novada pašvaldības</w:t>
      </w:r>
      <w:r w:rsidRPr="00D415BA">
        <w:t xml:space="preserve"> </w:t>
      </w:r>
      <w:r w:rsidRPr="00D415BA">
        <w:rPr>
          <w:rFonts w:ascii="Times New Roman" w:hAnsi="Times New Roman"/>
        </w:rPr>
        <w:t>Iepirkuma komisija pārbaudīja Pretendentu, kuram būtu piešķiramas līguma slēgšanas tiesības (SIA "Saava- LV"), datus, izmantojot Ministru kabineta noteikto informācijas sistēmu, Ministru kabineta noteiktajā kārtībā iegūstot informāciju:</w:t>
      </w:r>
    </w:p>
    <w:p w:rsidR="00D415BA" w:rsidRPr="00D415BA" w:rsidRDefault="00D415BA" w:rsidP="00D415BA">
      <w:pPr>
        <w:spacing w:after="0" w:line="240" w:lineRule="auto"/>
        <w:ind w:left="142" w:right="113" w:firstLine="425"/>
        <w:contextualSpacing/>
        <w:jc w:val="both"/>
        <w:rPr>
          <w:rFonts w:ascii="Times New Roman" w:hAnsi="Times New Roman"/>
          <w:b/>
        </w:rPr>
      </w:pPr>
      <w:r w:rsidRPr="00D415BA">
        <w:rPr>
          <w:rFonts w:ascii="Times New Roman" w:hAnsi="Times New Roman"/>
          <w:b/>
        </w:rPr>
        <w:t xml:space="preserve">Par Pretendentu – SIA "Saava-LV" </w:t>
      </w:r>
    </w:p>
    <w:p w:rsidR="00D415BA" w:rsidRPr="00D415BA" w:rsidRDefault="00B636E9" w:rsidP="00B636E9">
      <w:pPr>
        <w:spacing w:after="0" w:line="240" w:lineRule="auto"/>
        <w:ind w:left="142" w:right="113"/>
        <w:contextualSpacing/>
        <w:jc w:val="both"/>
        <w:rPr>
          <w:rFonts w:ascii="Times New Roman" w:hAnsi="Times New Roman"/>
        </w:rPr>
      </w:pPr>
      <w:r>
        <w:rPr>
          <w:rFonts w:ascii="Times New Roman" w:hAnsi="Times New Roman"/>
        </w:rPr>
        <w:t>12</w:t>
      </w:r>
      <w:r w:rsidR="00D415BA" w:rsidRPr="00D415BA">
        <w:rPr>
          <w:rFonts w:ascii="Times New Roman" w:hAnsi="Times New Roman"/>
        </w:rPr>
        <w:t>.1. par Publisko iepirkumu likuma 42.panta pirmās daļas 1., 6. un 7.punktu minētajiem noziedzīgajiem nodarījumiem – no Iekšlietu ministrijas Informācijas centra (Sodu reģistra):</w:t>
      </w:r>
    </w:p>
    <w:p w:rsidR="00D415BA" w:rsidRPr="00D415BA" w:rsidRDefault="00D415BA" w:rsidP="00D415BA">
      <w:pPr>
        <w:spacing w:after="0" w:line="240" w:lineRule="auto"/>
        <w:ind w:left="142" w:right="113" w:firstLine="425"/>
        <w:contextualSpacing/>
        <w:jc w:val="both"/>
        <w:rPr>
          <w:rFonts w:ascii="Times New Roman" w:hAnsi="Times New Roman"/>
        </w:rPr>
      </w:pPr>
      <w:r w:rsidRPr="00D415BA">
        <w:rPr>
          <w:rFonts w:ascii="Times New Roman" w:hAnsi="Times New Roman"/>
        </w:rPr>
        <w:lastRenderedPageBreak/>
        <w:t>E-izziņa par iepirkumu regulējošajos normatīvajos aktos paredzētajiem pārkāpumiem SRA Nr.31434039-1003744683; SRA Nr. 31434039-1003744687, SRA Nr. 31434038-1003744682, SRA Nr.314038-1003744686, SRA Nr.</w:t>
      </w:r>
    </w:p>
    <w:p w:rsidR="00D415BA" w:rsidRPr="00D415BA" w:rsidRDefault="00B636E9" w:rsidP="00B636E9">
      <w:pPr>
        <w:spacing w:after="0" w:line="240" w:lineRule="auto"/>
        <w:ind w:left="142" w:right="113"/>
        <w:contextualSpacing/>
        <w:jc w:val="both"/>
        <w:rPr>
          <w:rFonts w:ascii="Times New Roman" w:hAnsi="Times New Roman"/>
        </w:rPr>
      </w:pPr>
      <w:r>
        <w:rPr>
          <w:rFonts w:ascii="Times New Roman" w:hAnsi="Times New Roman"/>
        </w:rPr>
        <w:t>12</w:t>
      </w:r>
      <w:r w:rsidR="00D415BA" w:rsidRPr="00D415BA">
        <w:rPr>
          <w:rFonts w:ascii="Times New Roman" w:hAnsi="Times New Roman"/>
        </w:rPr>
        <w:t>.2. par Publisko iepirkumu likuma 42.panta pirmās daļas 2.punktā minētajiem faktiem – no Valsts ieņēmumu dienesta un Latvijas pašvaldībām:</w:t>
      </w:r>
    </w:p>
    <w:p w:rsidR="00D415BA" w:rsidRPr="00D415BA" w:rsidRDefault="00D415BA" w:rsidP="00D415BA">
      <w:pPr>
        <w:spacing w:after="0" w:line="240" w:lineRule="auto"/>
        <w:ind w:left="142" w:right="113" w:firstLine="425"/>
        <w:contextualSpacing/>
        <w:jc w:val="both"/>
        <w:rPr>
          <w:rFonts w:ascii="Times New Roman" w:hAnsi="Times New Roman"/>
        </w:rPr>
      </w:pPr>
      <w:r w:rsidRPr="00D415BA">
        <w:rPr>
          <w:rFonts w:ascii="Times New Roman" w:hAnsi="Times New Roman"/>
        </w:rPr>
        <w:t>E-izziņa par nodokļu nomaksas statusu NO Nr.31434038-1003744696 08.10.2019.(piedāvājuma iesniegšanas termiņa pēdējā diena);</w:t>
      </w:r>
    </w:p>
    <w:p w:rsidR="00D415BA" w:rsidRPr="00D415BA" w:rsidRDefault="00D415BA" w:rsidP="00D415BA">
      <w:pPr>
        <w:spacing w:after="0" w:line="240" w:lineRule="auto"/>
        <w:ind w:left="142" w:right="113" w:firstLine="425"/>
        <w:contextualSpacing/>
        <w:jc w:val="both"/>
        <w:rPr>
          <w:rFonts w:ascii="Times New Roman" w:hAnsi="Times New Roman"/>
        </w:rPr>
      </w:pPr>
      <w:r w:rsidRPr="00D415BA">
        <w:rPr>
          <w:rFonts w:ascii="Times New Roman" w:hAnsi="Times New Roman"/>
        </w:rPr>
        <w:t>E-izziņa par nodokļu nomaksas statusu NO Nr.31434039-1003744697 uz 22.10.2019.  (diena, kad pieņemts lēmums par iespējamu iepirkuma līguma slēgšanas tiesību piešķiršanu).</w:t>
      </w:r>
    </w:p>
    <w:p w:rsidR="00D415BA" w:rsidRPr="00D415BA" w:rsidRDefault="00B636E9" w:rsidP="00B636E9">
      <w:pPr>
        <w:spacing w:after="0" w:line="240" w:lineRule="auto"/>
        <w:ind w:left="142" w:right="113"/>
        <w:contextualSpacing/>
        <w:jc w:val="both"/>
        <w:rPr>
          <w:rFonts w:ascii="Times New Roman" w:hAnsi="Times New Roman"/>
        </w:rPr>
      </w:pPr>
      <w:r>
        <w:rPr>
          <w:rFonts w:ascii="Times New Roman" w:hAnsi="Times New Roman"/>
        </w:rPr>
        <w:t>12</w:t>
      </w:r>
      <w:r w:rsidR="00D415BA" w:rsidRPr="00D415BA">
        <w:rPr>
          <w:rFonts w:ascii="Times New Roman" w:hAnsi="Times New Roman"/>
        </w:rPr>
        <w:t>.3. par Publisko iepirkumu likuma 42.panta pirmās daļas 3. un 14.punktā minētajiem faktiem – no Uzņēmumu reģistra:</w:t>
      </w:r>
    </w:p>
    <w:p w:rsidR="00D415BA" w:rsidRPr="00D415BA" w:rsidRDefault="00D415BA" w:rsidP="00D415BA">
      <w:pPr>
        <w:spacing w:after="0" w:line="240" w:lineRule="auto"/>
        <w:ind w:left="142" w:right="113" w:firstLine="425"/>
        <w:contextualSpacing/>
        <w:jc w:val="both"/>
        <w:rPr>
          <w:rFonts w:ascii="Times New Roman" w:hAnsi="Times New Roman"/>
        </w:rPr>
      </w:pPr>
      <w:r w:rsidRPr="00D415BA">
        <w:rPr>
          <w:rFonts w:ascii="Times New Roman" w:hAnsi="Times New Roman"/>
        </w:rPr>
        <w:t>E-izziņa par likvidācijas, maksātnespējas un saimnieciskās darbības apturēšanu URA Nr.31434039-1003744689.</w:t>
      </w:r>
    </w:p>
    <w:p w:rsidR="00D415BA" w:rsidRPr="00D415BA" w:rsidRDefault="00D415BA" w:rsidP="00D415BA">
      <w:pPr>
        <w:spacing w:after="0" w:line="240" w:lineRule="auto"/>
        <w:ind w:left="142" w:right="113" w:firstLine="425"/>
        <w:contextualSpacing/>
        <w:jc w:val="both"/>
        <w:rPr>
          <w:rFonts w:ascii="Times New Roman" w:hAnsi="Times New Roman"/>
        </w:rPr>
      </w:pPr>
      <w:r w:rsidRPr="00D415BA">
        <w:rPr>
          <w:rFonts w:ascii="Times New Roman" w:hAnsi="Times New Roman"/>
        </w:rPr>
        <w:t>Pasūtītājs iepriekš minēto informāciju ir tiesīgs saņemt, neprasot Pretendenta un citu Publisko iepirkumu likuma 42. panta pirmajā daļā minēto personu piekrišanu.</w:t>
      </w:r>
    </w:p>
    <w:p w:rsidR="00D415BA" w:rsidRPr="00D415BA" w:rsidRDefault="00B636E9" w:rsidP="00B636E9">
      <w:pPr>
        <w:spacing w:after="0" w:line="240" w:lineRule="auto"/>
        <w:ind w:left="142" w:right="113"/>
        <w:contextualSpacing/>
        <w:jc w:val="both"/>
        <w:rPr>
          <w:rFonts w:ascii="Times New Roman" w:hAnsi="Times New Roman"/>
        </w:rPr>
      </w:pPr>
      <w:r>
        <w:rPr>
          <w:rFonts w:ascii="Times New Roman" w:hAnsi="Times New Roman"/>
        </w:rPr>
        <w:t>12</w:t>
      </w:r>
      <w:r w:rsidR="00D415BA" w:rsidRPr="00D415BA">
        <w:rPr>
          <w:rFonts w:ascii="Times New Roman" w:hAnsi="Times New Roman"/>
        </w:rPr>
        <w:t>.4. par Publisko iepirkumu likuma 42.panta pirmās daļas 4. un 5.punktā minēto, Pretendents ir iesniedzis apliecinājumu Pretendenta pieteikumā.</w:t>
      </w:r>
    </w:p>
    <w:p w:rsidR="005642A7" w:rsidRPr="00432A96" w:rsidRDefault="00936A79" w:rsidP="00D415BA">
      <w:pPr>
        <w:spacing w:after="0" w:line="240" w:lineRule="auto"/>
        <w:ind w:left="142" w:firstLine="644"/>
        <w:contextualSpacing/>
        <w:jc w:val="both"/>
        <w:rPr>
          <w:rFonts w:ascii="Times New Roman" w:eastAsia="Calibri" w:hAnsi="Times New Roman" w:cs="Times New Roman"/>
          <w:b/>
        </w:rPr>
      </w:pPr>
      <w:r w:rsidRPr="00432A96">
        <w:rPr>
          <w:rFonts w:ascii="Times New Roman" w:eastAsia="Calibri" w:hAnsi="Times New Roman" w:cs="Times New Roman"/>
          <w:b/>
          <w:lang w:val="en-US"/>
        </w:rPr>
        <w:t>1</w:t>
      </w:r>
      <w:r w:rsidR="00B636E9">
        <w:rPr>
          <w:rFonts w:ascii="Times New Roman" w:eastAsia="Calibri" w:hAnsi="Times New Roman" w:cs="Times New Roman"/>
          <w:b/>
          <w:lang w:val="en-US"/>
        </w:rPr>
        <w:t>3</w:t>
      </w:r>
      <w:r w:rsidRPr="007657BE">
        <w:rPr>
          <w:rFonts w:ascii="Times New Roman" w:eastAsia="Calibri" w:hAnsi="Times New Roman" w:cs="Times New Roman"/>
          <w:b/>
        </w:rPr>
        <w:t xml:space="preserve">. </w:t>
      </w:r>
      <w:r w:rsidR="005642A7" w:rsidRPr="007657BE">
        <w:rPr>
          <w:rFonts w:ascii="Times New Roman" w:eastAsia="Calibri" w:hAnsi="Times New Roman" w:cs="Times New Roman"/>
          <w:b/>
        </w:rPr>
        <w:t>Pretendenta, kuram būtu piešķiramas līguma slēgšanas tiesības pārbaude atbilstoši Starptautisko un Latvijas Republikas nacionālo sankciju likuma 11.</w:t>
      </w:r>
      <w:r w:rsidR="005642A7" w:rsidRPr="007657BE">
        <w:rPr>
          <w:rFonts w:ascii="Times New Roman" w:eastAsia="Calibri" w:hAnsi="Times New Roman" w:cs="Times New Roman"/>
          <w:b/>
          <w:vertAlign w:val="superscript"/>
        </w:rPr>
        <w:t xml:space="preserve">1 </w:t>
      </w:r>
      <w:r w:rsidR="005642A7" w:rsidRPr="007657BE">
        <w:rPr>
          <w:rFonts w:ascii="Times New Roman" w:eastAsia="Calibri" w:hAnsi="Times New Roman" w:cs="Times New Roman"/>
          <w:b/>
        </w:rPr>
        <w:t>pantam</w:t>
      </w:r>
    </w:p>
    <w:p w:rsidR="005642A7" w:rsidRPr="00432A96" w:rsidRDefault="005642A7" w:rsidP="00C82E99">
      <w:pPr>
        <w:spacing w:after="0" w:line="240" w:lineRule="auto"/>
        <w:ind w:left="142" w:right="113" w:firstLine="425"/>
        <w:contextualSpacing/>
        <w:jc w:val="both"/>
        <w:rPr>
          <w:rFonts w:ascii="Times New Roman" w:eastAsia="Calibri" w:hAnsi="Times New Roman" w:cs="Times New Roman"/>
        </w:rPr>
      </w:pPr>
      <w:r w:rsidRPr="00432A96">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00B636E9">
        <w:rPr>
          <w:rFonts w:ascii="Times New Roman" w:eastAsia="Calibri" w:hAnsi="Times New Roman" w:cs="Times New Roman"/>
        </w:rPr>
        <w:t>¹</w:t>
      </w:r>
      <w:r w:rsidRPr="00432A96">
        <w:rPr>
          <w:rFonts w:ascii="Times New Roman" w:eastAsia="Calibri" w:hAnsi="Times New Roman" w:cs="Times New Roman"/>
        </w:rPr>
        <w:t xml:space="preserve">panta pirmajā un otrajā daļā minēto apstākļu dēļ, Komisija rīkojas atbilstoši Starptautisko un Latvijas Republikas nacionālo sankciju likuma 11.¹pantam, veicot pārbaudi Noziedzīgi iegūtu līdzekļu legalizācijas novērtēšanas dienesta (Kontroles dienesta) tīmekļa vietnē: </w:t>
      </w:r>
      <w:hyperlink r:id="rId11" w:history="1">
        <w:r w:rsidRPr="00432A96">
          <w:rPr>
            <w:rFonts w:ascii="Times New Roman" w:eastAsia="Calibri" w:hAnsi="Times New Roman" w:cs="Times New Roman"/>
            <w:color w:val="0563C1" w:themeColor="hyperlink"/>
            <w:u w:val="single"/>
          </w:rPr>
          <w:t>http://sankcijas.kd.gov.lv</w:t>
        </w:r>
      </w:hyperlink>
      <w:r w:rsidRPr="00432A96">
        <w:rPr>
          <w:rFonts w:ascii="Times New Roman" w:eastAsia="Calibri" w:hAnsi="Times New Roman" w:cs="Times New Roman"/>
        </w:rPr>
        <w:t xml:space="preserve"> </w:t>
      </w:r>
    </w:p>
    <w:p w:rsidR="005642A7" w:rsidRPr="00432A96" w:rsidRDefault="00665E83" w:rsidP="00C82E99">
      <w:pPr>
        <w:pStyle w:val="ListParagraph"/>
        <w:spacing w:after="0" w:line="240" w:lineRule="auto"/>
        <w:ind w:left="142" w:right="113" w:firstLine="425"/>
        <w:jc w:val="both"/>
        <w:rPr>
          <w:rFonts w:ascii="Times New Roman" w:eastAsia="Times New Roman" w:hAnsi="Times New Roman"/>
          <w:b/>
          <w:lang w:eastAsia="lv-LV"/>
        </w:rPr>
      </w:pPr>
      <w:r w:rsidRPr="00432A96">
        <w:rPr>
          <w:rFonts w:ascii="Times New Roman" w:eastAsia="Times New Roman" w:hAnsi="Times New Roman"/>
          <w:b/>
          <w:lang w:eastAsia="lv-LV"/>
        </w:rPr>
        <w:t>1</w:t>
      </w:r>
      <w:r w:rsidR="00517E6A">
        <w:rPr>
          <w:rFonts w:ascii="Times New Roman" w:eastAsia="Times New Roman" w:hAnsi="Times New Roman"/>
          <w:b/>
          <w:lang w:eastAsia="lv-LV"/>
        </w:rPr>
        <w:t>4</w:t>
      </w:r>
      <w:r w:rsidRPr="00432A96">
        <w:rPr>
          <w:rFonts w:ascii="Times New Roman" w:eastAsia="Times New Roman" w:hAnsi="Times New Roman"/>
          <w:b/>
          <w:lang w:eastAsia="lv-LV"/>
        </w:rPr>
        <w:t xml:space="preserve">. </w:t>
      </w:r>
      <w:r w:rsidR="005642A7" w:rsidRPr="00432A96">
        <w:rPr>
          <w:rFonts w:ascii="Times New Roman" w:eastAsia="Times New Roman" w:hAnsi="Times New Roman"/>
          <w:b/>
          <w:lang w:eastAsia="lv-LV"/>
        </w:rPr>
        <w:t>Lēmuma pieņemšana</w:t>
      </w:r>
    </w:p>
    <w:p w:rsidR="00D415BA" w:rsidRPr="00432A96" w:rsidRDefault="00936A79" w:rsidP="00C82E99">
      <w:pPr>
        <w:spacing w:after="0" w:line="240" w:lineRule="auto"/>
        <w:ind w:left="142" w:right="113" w:firstLine="425"/>
        <w:contextualSpacing/>
        <w:jc w:val="both"/>
        <w:rPr>
          <w:rFonts w:ascii="Times New Roman" w:eastAsia="Times New Roman" w:hAnsi="Times New Roman" w:cs="Times New Roman"/>
          <w:lang w:eastAsia="lv-LV"/>
        </w:rPr>
      </w:pPr>
      <w:r w:rsidRPr="00432A96">
        <w:rPr>
          <w:rFonts w:ascii="Times New Roman" w:eastAsia="Times New Roman" w:hAnsi="Times New Roman" w:cs="Times New Roman"/>
          <w:lang w:eastAsia="lv-LV"/>
        </w:rPr>
        <w:t>2019.gada 2</w:t>
      </w:r>
      <w:r w:rsidR="00D415BA" w:rsidRPr="00432A96">
        <w:rPr>
          <w:rFonts w:ascii="Times New Roman" w:eastAsia="Times New Roman" w:hAnsi="Times New Roman" w:cs="Times New Roman"/>
          <w:lang w:eastAsia="lv-LV"/>
        </w:rPr>
        <w:t>2</w:t>
      </w:r>
      <w:r w:rsidRPr="00432A96">
        <w:rPr>
          <w:rFonts w:ascii="Times New Roman" w:eastAsia="Times New Roman" w:hAnsi="Times New Roman" w:cs="Times New Roman"/>
          <w:lang w:eastAsia="lv-LV"/>
        </w:rPr>
        <w:t>.</w:t>
      </w:r>
      <w:r w:rsidR="00D415BA" w:rsidRPr="00432A96">
        <w:rPr>
          <w:rFonts w:ascii="Times New Roman" w:eastAsia="Times New Roman" w:hAnsi="Times New Roman" w:cs="Times New Roman"/>
          <w:lang w:eastAsia="lv-LV"/>
        </w:rPr>
        <w:t>oktobrī</w:t>
      </w:r>
      <w:r w:rsidRPr="00432A96">
        <w:rPr>
          <w:rFonts w:ascii="Times New Roman" w:eastAsia="Times New Roman" w:hAnsi="Times New Roman" w:cs="Times New Roman"/>
          <w:lang w:eastAsia="lv-LV"/>
        </w:rPr>
        <w:t xml:space="preserve">, </w:t>
      </w:r>
      <w:bookmarkEnd w:id="9"/>
      <w:r w:rsidR="00D415BA" w:rsidRPr="00432A96">
        <w:rPr>
          <w:rFonts w:ascii="Times New Roman" w:eastAsia="Times New Roman" w:hAnsi="Times New Roman" w:cs="Times New Roman"/>
          <w:lang w:eastAsia="lv-LV"/>
        </w:rPr>
        <w:t>Siguldas novada pašvaldības Iepirkuma komisija atklāti balsojot, ar 6 balsīm „par” (I.Zālīte, L.Landsberga, A.St</w:t>
      </w:r>
      <w:r w:rsidR="006E265D" w:rsidRPr="00432A96">
        <w:rPr>
          <w:rFonts w:ascii="Times New Roman" w:eastAsia="Times New Roman" w:hAnsi="Times New Roman" w:cs="Times New Roman"/>
          <w:lang w:eastAsia="lv-LV"/>
        </w:rPr>
        <w:t>ra</w:t>
      </w:r>
      <w:r w:rsidR="00D415BA" w:rsidRPr="00432A96">
        <w:rPr>
          <w:rFonts w:ascii="Times New Roman" w:eastAsia="Times New Roman" w:hAnsi="Times New Roman" w:cs="Times New Roman"/>
          <w:lang w:eastAsia="lv-LV"/>
        </w:rPr>
        <w:t>utmane, S.Pavasare, A.Ozoliņš, R.Bete), „pret” – nav, „atturas” – nav, nolemj, ka satiksmes organizācijas tehnisko līdzekļu iegādi un piegādi veiks – SIA “Saava-LV”, kuras iesniegtais piedāvājums atbilst iepirkuma nolikuma prasībām</w:t>
      </w:r>
    </w:p>
    <w:p w:rsidR="005642A7" w:rsidRPr="00432A96" w:rsidRDefault="00D415BA" w:rsidP="00D415BA">
      <w:pPr>
        <w:spacing w:after="0" w:line="240" w:lineRule="auto"/>
        <w:ind w:right="113"/>
        <w:contextualSpacing/>
        <w:jc w:val="both"/>
        <w:rPr>
          <w:rFonts w:ascii="Times New Roman" w:eastAsia="Times New Roman" w:hAnsi="Times New Roman"/>
          <w:lang w:eastAsia="lv-LV"/>
        </w:rPr>
      </w:pPr>
      <w:r w:rsidRPr="00432A96">
        <w:rPr>
          <w:rFonts w:ascii="Times New Roman" w:eastAsia="Times New Roman" w:hAnsi="Times New Roman" w:cs="Times New Roman"/>
          <w:lang w:eastAsia="lv-LV"/>
        </w:rPr>
        <w:t xml:space="preserve">    </w:t>
      </w:r>
      <w:r w:rsidR="007657BE">
        <w:rPr>
          <w:rFonts w:ascii="Times New Roman" w:eastAsia="Times New Roman" w:hAnsi="Times New Roman" w:cs="Times New Roman"/>
          <w:lang w:eastAsia="lv-LV"/>
        </w:rPr>
        <w:t xml:space="preserve">    </w:t>
      </w:r>
      <w:r w:rsidRPr="007657BE">
        <w:rPr>
          <w:rFonts w:ascii="Times New Roman" w:eastAsia="Times New Roman" w:hAnsi="Times New Roman" w:cs="Times New Roman"/>
          <w:b/>
          <w:bCs/>
          <w:lang w:eastAsia="lv-LV"/>
        </w:rPr>
        <w:t xml:space="preserve">  1</w:t>
      </w:r>
      <w:r w:rsidR="00517E6A">
        <w:rPr>
          <w:rFonts w:ascii="Times New Roman" w:eastAsia="Times New Roman" w:hAnsi="Times New Roman" w:cs="Times New Roman"/>
          <w:b/>
          <w:bCs/>
          <w:lang w:eastAsia="lv-LV"/>
        </w:rPr>
        <w:t>5</w:t>
      </w:r>
      <w:bookmarkStart w:id="10" w:name="_GoBack"/>
      <w:bookmarkEnd w:id="10"/>
      <w:r w:rsidRPr="00432A96">
        <w:rPr>
          <w:rFonts w:ascii="Times New Roman" w:eastAsia="Times New Roman" w:hAnsi="Times New Roman" w:cs="Times New Roman"/>
          <w:lang w:eastAsia="lv-LV"/>
        </w:rPr>
        <w:t>.</w:t>
      </w:r>
      <w:r w:rsidR="005642A7" w:rsidRPr="00432A96">
        <w:rPr>
          <w:rFonts w:ascii="Times New Roman" w:eastAsia="Times New Roman" w:hAnsi="Times New Roman"/>
          <w:b/>
          <w:lang w:eastAsia="lv-LV"/>
        </w:rPr>
        <w:t xml:space="preserve">Saņemtie pieprasījumi izskaidrot iepirkuma Nolikumu, sniegtās atbildes: </w:t>
      </w:r>
      <w:r w:rsidR="00665E83" w:rsidRPr="00432A96">
        <w:rPr>
          <w:rFonts w:ascii="Times New Roman" w:eastAsia="Times New Roman" w:hAnsi="Times New Roman"/>
          <w:lang w:eastAsia="lv-LV"/>
        </w:rPr>
        <w:t>Nav</w:t>
      </w:r>
    </w:p>
    <w:p w:rsidR="005642A7" w:rsidRPr="00432A96" w:rsidRDefault="005642A7" w:rsidP="005642A7">
      <w:pPr>
        <w:spacing w:after="0" w:line="240" w:lineRule="auto"/>
        <w:ind w:left="-567"/>
        <w:jc w:val="both"/>
        <w:rPr>
          <w:rFonts w:ascii="Times New Roman" w:eastAsia="Times New Roman" w:hAnsi="Times New Roman" w:cs="Times New Roman"/>
          <w:lang w:eastAsia="lv-LV"/>
        </w:rPr>
      </w:pPr>
      <w:r w:rsidRPr="00432A96">
        <w:rPr>
          <w:rFonts w:ascii="Times New Roman" w:eastAsia="Times New Roman" w:hAnsi="Times New Roman" w:cs="Times New Roman"/>
          <w:bCs/>
          <w:lang w:eastAsia="lv-LV"/>
        </w:rPr>
        <w:tab/>
      </w:r>
    </w:p>
    <w:p w:rsidR="005642A7" w:rsidRPr="00432A96" w:rsidRDefault="005642A7" w:rsidP="005642A7">
      <w:pPr>
        <w:spacing w:after="0" w:line="240" w:lineRule="auto"/>
        <w:jc w:val="both"/>
        <w:rPr>
          <w:rFonts w:ascii="Times New Roman" w:eastAsia="Times New Roman" w:hAnsi="Times New Roman" w:cs="Times New Roman"/>
          <w:lang w:eastAsia="lv-LV"/>
        </w:rPr>
      </w:pPr>
    </w:p>
    <w:p w:rsidR="005642A7" w:rsidRPr="005642A7" w:rsidRDefault="005642A7" w:rsidP="005642A7">
      <w:pPr>
        <w:spacing w:after="0" w:line="240" w:lineRule="auto"/>
        <w:jc w:val="both"/>
        <w:rPr>
          <w:rFonts w:ascii="Times New Roman" w:hAnsi="Times New Roman" w:cs="Times New Roman"/>
        </w:rPr>
      </w:pPr>
      <w:r w:rsidRPr="00432A96">
        <w:rPr>
          <w:rFonts w:ascii="Times New Roman" w:eastAsia="Times New Roman" w:hAnsi="Times New Roman" w:cs="Times New Roman"/>
          <w:lang w:eastAsia="lv-LV"/>
        </w:rPr>
        <w:t>Iepirkuma komisijas priekšsēdētāja</w:t>
      </w:r>
      <w:r w:rsidRPr="00432A96">
        <w:rPr>
          <w:rFonts w:ascii="Times New Roman" w:eastAsia="Times New Roman" w:hAnsi="Times New Roman" w:cs="Times New Roman"/>
          <w:lang w:eastAsia="lv-LV"/>
        </w:rPr>
        <w:tab/>
      </w:r>
      <w:r w:rsidRPr="00432A96">
        <w:rPr>
          <w:rFonts w:ascii="Times New Roman" w:eastAsia="Times New Roman" w:hAnsi="Times New Roman" w:cs="Times New Roman"/>
          <w:lang w:eastAsia="lv-LV"/>
        </w:rPr>
        <w:tab/>
      </w:r>
      <w:r w:rsidRPr="00432A96">
        <w:rPr>
          <w:rFonts w:ascii="Times New Roman" w:eastAsia="Times New Roman" w:hAnsi="Times New Roman" w:cs="Times New Roman"/>
          <w:lang w:eastAsia="lv-LV"/>
        </w:rPr>
        <w:tab/>
      </w:r>
      <w:r w:rsidRPr="00432A96">
        <w:rPr>
          <w:rFonts w:ascii="Times New Roman" w:eastAsia="Times New Roman" w:hAnsi="Times New Roman" w:cs="Times New Roman"/>
          <w:lang w:eastAsia="lv-LV"/>
        </w:rPr>
        <w:tab/>
      </w:r>
      <w:r w:rsidRPr="00432A96">
        <w:rPr>
          <w:rFonts w:ascii="Times New Roman" w:eastAsia="Times New Roman" w:hAnsi="Times New Roman" w:cs="Times New Roman"/>
          <w:lang w:eastAsia="lv-LV"/>
        </w:rPr>
        <w:tab/>
      </w:r>
      <w:r w:rsidRPr="00432A96">
        <w:rPr>
          <w:rFonts w:ascii="Times New Roman" w:eastAsia="Times New Roman" w:hAnsi="Times New Roman" w:cs="Times New Roman"/>
          <w:lang w:eastAsia="lv-LV"/>
        </w:rPr>
        <w:tab/>
      </w:r>
      <w:r w:rsidRPr="00432A96">
        <w:rPr>
          <w:rFonts w:ascii="Times New Roman" w:eastAsia="Times New Roman" w:hAnsi="Times New Roman" w:cs="Times New Roman"/>
          <w:lang w:eastAsia="lv-LV"/>
        </w:rPr>
        <w:tab/>
      </w:r>
      <w:r w:rsidRPr="00432A96">
        <w:rPr>
          <w:rFonts w:ascii="Times New Roman" w:eastAsia="Times New Roman" w:hAnsi="Times New Roman" w:cs="Times New Roman"/>
          <w:lang w:eastAsia="lv-LV"/>
        </w:rPr>
        <w:tab/>
        <w:t>I.Zālīte</w:t>
      </w:r>
    </w:p>
    <w:p w:rsidR="005642A7" w:rsidRDefault="005642A7"/>
    <w:sectPr w:rsidR="005642A7" w:rsidSect="00BF0545">
      <w:footerReference w:type="even" r:id="rId12"/>
      <w:footerReference w:type="default" r:id="rId13"/>
      <w:pgSz w:w="11906" w:h="16838"/>
      <w:pgMar w:top="851" w:right="849"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187" w:rsidRDefault="00DA5187" w:rsidP="005642A7">
      <w:pPr>
        <w:spacing w:after="0" w:line="240" w:lineRule="auto"/>
      </w:pPr>
      <w:r>
        <w:separator/>
      </w:r>
    </w:p>
  </w:endnote>
  <w:endnote w:type="continuationSeparator" w:id="0">
    <w:p w:rsidR="00DA5187" w:rsidRDefault="00DA5187" w:rsidP="005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C75727"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0DBF" w:rsidRDefault="00DA5187"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DA5187" w:rsidP="007824F0">
    <w:pPr>
      <w:pStyle w:val="Footer"/>
      <w:framePr w:wrap="around" w:vAnchor="text" w:hAnchor="margin" w:xAlign="center" w:y="1"/>
      <w:rPr>
        <w:rStyle w:val="PageNumber"/>
      </w:rPr>
    </w:pPr>
  </w:p>
  <w:p w:rsidR="005E0DBF" w:rsidRDefault="00DA5187"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187" w:rsidRDefault="00DA5187" w:rsidP="005642A7">
      <w:pPr>
        <w:spacing w:after="0" w:line="240" w:lineRule="auto"/>
      </w:pPr>
      <w:r>
        <w:separator/>
      </w:r>
    </w:p>
  </w:footnote>
  <w:footnote w:type="continuationSeparator" w:id="0">
    <w:p w:rsidR="00DA5187" w:rsidRDefault="00DA5187" w:rsidP="005642A7">
      <w:pPr>
        <w:spacing w:after="0" w:line="240" w:lineRule="auto"/>
      </w:pPr>
      <w:r>
        <w:continuationSeparator/>
      </w:r>
    </w:p>
  </w:footnote>
  <w:footnote w:id="1">
    <w:p w:rsidR="00405B0A" w:rsidRPr="005B590A" w:rsidRDefault="00405B0A" w:rsidP="00405B0A">
      <w:pPr>
        <w:pStyle w:val="FootnoteText"/>
        <w:jc w:val="both"/>
        <w:rPr>
          <w:color w:val="4472C4" w:themeColor="accent1"/>
        </w:rPr>
      </w:pPr>
      <w:r>
        <w:rPr>
          <w:rStyle w:val="FootnoteReference"/>
        </w:rPr>
        <w:footnoteRef/>
      </w:r>
      <w:r>
        <w:t xml:space="preserve"> </w:t>
      </w:r>
      <w:r w:rsidRPr="003D2658">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6B1"/>
    <w:multiLevelType w:val="multilevel"/>
    <w:tmpl w:val="55284D98"/>
    <w:lvl w:ilvl="0">
      <w:start w:val="11"/>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162D3"/>
    <w:multiLevelType w:val="multilevel"/>
    <w:tmpl w:val="FE22ED00"/>
    <w:lvl w:ilvl="0">
      <w:start w:val="3"/>
      <w:numFmt w:val="decimal"/>
      <w:lvlText w:val="%1."/>
      <w:lvlJc w:val="left"/>
      <w:pPr>
        <w:ind w:left="720" w:hanging="360"/>
      </w:pPr>
      <w:rPr>
        <w:rFonts w:hint="default"/>
        <w:i w:val="0"/>
        <w:iCs/>
        <w:color w:val="auto"/>
      </w:r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7D62A98"/>
    <w:multiLevelType w:val="hybridMultilevel"/>
    <w:tmpl w:val="35B00DA4"/>
    <w:lvl w:ilvl="0" w:tplc="8892F222">
      <w:start w:val="13"/>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A7"/>
    <w:rsid w:val="000C5340"/>
    <w:rsid w:val="000F4736"/>
    <w:rsid w:val="002D36EB"/>
    <w:rsid w:val="00305AF5"/>
    <w:rsid w:val="003114D9"/>
    <w:rsid w:val="00313FF0"/>
    <w:rsid w:val="00315D00"/>
    <w:rsid w:val="0036147B"/>
    <w:rsid w:val="00372329"/>
    <w:rsid w:val="00401AF5"/>
    <w:rsid w:val="00405B0A"/>
    <w:rsid w:val="00432A96"/>
    <w:rsid w:val="00474CB4"/>
    <w:rsid w:val="00486694"/>
    <w:rsid w:val="004F6E81"/>
    <w:rsid w:val="00514DD6"/>
    <w:rsid w:val="00517E6A"/>
    <w:rsid w:val="00543700"/>
    <w:rsid w:val="005642A7"/>
    <w:rsid w:val="005E3DA3"/>
    <w:rsid w:val="006546FE"/>
    <w:rsid w:val="00665E83"/>
    <w:rsid w:val="006A7B71"/>
    <w:rsid w:val="006E265D"/>
    <w:rsid w:val="00714A9A"/>
    <w:rsid w:val="007657BE"/>
    <w:rsid w:val="007955BF"/>
    <w:rsid w:val="00895C13"/>
    <w:rsid w:val="00910122"/>
    <w:rsid w:val="00936A79"/>
    <w:rsid w:val="00AB2D33"/>
    <w:rsid w:val="00AC4A77"/>
    <w:rsid w:val="00B636E9"/>
    <w:rsid w:val="00BF0545"/>
    <w:rsid w:val="00C305E7"/>
    <w:rsid w:val="00C75727"/>
    <w:rsid w:val="00C82E99"/>
    <w:rsid w:val="00CE4999"/>
    <w:rsid w:val="00D122D1"/>
    <w:rsid w:val="00D415BA"/>
    <w:rsid w:val="00DA5187"/>
    <w:rsid w:val="00E164ED"/>
    <w:rsid w:val="00EF3B5A"/>
    <w:rsid w:val="00EF7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9E65"/>
  <w15:chartTrackingRefBased/>
  <w15:docId w15:val="{AE178A7C-4F1D-47F1-86EF-016A4DD8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42A7"/>
    <w:pPr>
      <w:tabs>
        <w:tab w:val="center" w:pos="4153"/>
        <w:tab w:val="right" w:pos="8306"/>
      </w:tabs>
      <w:spacing w:after="0" w:line="240" w:lineRule="auto"/>
    </w:pPr>
  </w:style>
  <w:style w:type="character" w:customStyle="1" w:styleId="FooterChar">
    <w:name w:val="Footer Char"/>
    <w:basedOn w:val="DefaultParagraphFont"/>
    <w:link w:val="Footer"/>
    <w:rsid w:val="005642A7"/>
  </w:style>
  <w:style w:type="character" w:styleId="PageNumber">
    <w:name w:val="page number"/>
    <w:basedOn w:val="DefaultParagraphFont"/>
    <w:rsid w:val="005642A7"/>
  </w:style>
  <w:style w:type="character" w:styleId="FootnoteReference">
    <w:name w:val="footnote reference"/>
    <w:unhideWhenUsed/>
    <w:rsid w:val="005642A7"/>
    <w:rPr>
      <w:vertAlign w:val="superscript"/>
    </w:rPr>
  </w:style>
  <w:style w:type="paragraph" w:styleId="FootnoteText">
    <w:name w:val="footnote text"/>
    <w:basedOn w:val="Normal"/>
    <w:link w:val="FootnoteTextChar"/>
    <w:rsid w:val="005642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642A7"/>
    <w:rPr>
      <w:rFonts w:ascii="Times New Roman" w:eastAsia="Times New Roman" w:hAnsi="Times New Roman" w:cs="Times New Roman"/>
      <w:sz w:val="20"/>
      <w:szCs w:val="20"/>
    </w:rPr>
  </w:style>
  <w:style w:type="table" w:styleId="TableGrid">
    <w:name w:val="Table Grid"/>
    <w:basedOn w:val="TableNormal"/>
    <w:uiPriority w:val="39"/>
    <w:rsid w:val="005642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text"/>
    <w:basedOn w:val="DefaultParagraphFont"/>
    <w:rsid w:val="00543700"/>
  </w:style>
  <w:style w:type="paragraph" w:styleId="ListParagraph">
    <w:name w:val="List Paragraph"/>
    <w:basedOn w:val="Normal"/>
    <w:uiPriority w:val="34"/>
    <w:qFormat/>
    <w:rsid w:val="006546FE"/>
    <w:pPr>
      <w:ind w:left="720"/>
      <w:contextualSpacing/>
    </w:pPr>
    <w:rPr>
      <w:rFonts w:ascii="Calibri" w:eastAsia="Calibri" w:hAnsi="Calibri" w:cs="Times New Roman"/>
    </w:rPr>
  </w:style>
  <w:style w:type="table" w:customStyle="1" w:styleId="TableGrid1">
    <w:name w:val="Table Grid1"/>
    <w:basedOn w:val="TableNormal"/>
    <w:next w:val="TableGrid"/>
    <w:uiPriority w:val="39"/>
    <w:rsid w:val="000C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2165">
      <w:bodyDiv w:val="1"/>
      <w:marLeft w:val="0"/>
      <w:marRight w:val="0"/>
      <w:marTop w:val="0"/>
      <w:marBottom w:val="0"/>
      <w:divBdr>
        <w:top w:val="none" w:sz="0" w:space="0" w:color="auto"/>
        <w:left w:val="none" w:sz="0" w:space="0" w:color="auto"/>
        <w:bottom w:val="none" w:sz="0" w:space="0" w:color="auto"/>
        <w:right w:val="none" w:sz="0" w:space="0" w:color="auto"/>
      </w:divBdr>
    </w:div>
    <w:div w:id="17113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11885</Words>
  <Characters>6775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5</cp:revision>
  <dcterms:created xsi:type="dcterms:W3CDTF">2019-10-22T12:33:00Z</dcterms:created>
  <dcterms:modified xsi:type="dcterms:W3CDTF">2019-10-23T06:10:00Z</dcterms:modified>
</cp:coreProperties>
</file>