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2A7" w:rsidRPr="00571CC0" w:rsidRDefault="005642A7" w:rsidP="005642A7">
      <w:pPr>
        <w:spacing w:after="0" w:line="240" w:lineRule="auto"/>
        <w:jc w:val="center"/>
        <w:rPr>
          <w:rFonts w:ascii="Times New Roman" w:eastAsia="Times New Roman" w:hAnsi="Times New Roman" w:cs="Times New Roman"/>
          <w:lang w:eastAsia="lv-LV"/>
        </w:rPr>
      </w:pPr>
      <w:r w:rsidRPr="00571CC0">
        <w:rPr>
          <w:rFonts w:ascii="Times New Roman" w:eastAsia="Times New Roman" w:hAnsi="Times New Roman" w:cs="Times New Roman"/>
          <w:lang w:eastAsia="lv-LV"/>
        </w:rPr>
        <w:t xml:space="preserve">Siguldas novada pašvaldības (reģ. Nr. 90000048152) </w:t>
      </w:r>
    </w:p>
    <w:p w:rsidR="005642A7" w:rsidRPr="00571CC0" w:rsidRDefault="005642A7" w:rsidP="005642A7">
      <w:pPr>
        <w:spacing w:after="0" w:line="240" w:lineRule="auto"/>
        <w:jc w:val="center"/>
        <w:rPr>
          <w:rFonts w:ascii="Times New Roman" w:eastAsia="Times New Roman" w:hAnsi="Times New Roman" w:cs="Times New Roman"/>
          <w:lang w:eastAsia="lv-LV"/>
        </w:rPr>
      </w:pPr>
      <w:r w:rsidRPr="00571CC0">
        <w:rPr>
          <w:rFonts w:ascii="Times New Roman" w:eastAsia="Times New Roman" w:hAnsi="Times New Roman" w:cs="Times New Roman"/>
          <w:lang w:eastAsia="lv-LV"/>
        </w:rPr>
        <w:t>Atklāta konkursa</w:t>
      </w:r>
    </w:p>
    <w:p w:rsidR="005642A7" w:rsidRPr="00571CC0" w:rsidRDefault="005642A7" w:rsidP="005642A7">
      <w:pPr>
        <w:spacing w:after="0" w:line="240" w:lineRule="auto"/>
        <w:jc w:val="center"/>
        <w:rPr>
          <w:rFonts w:ascii="Times New Roman" w:eastAsia="Times New Roman" w:hAnsi="Times New Roman" w:cs="Times New Roman"/>
          <w:sz w:val="16"/>
          <w:szCs w:val="16"/>
          <w:lang w:val="en-GB" w:eastAsia="lv-LV"/>
        </w:rPr>
      </w:pPr>
    </w:p>
    <w:p w:rsidR="003E59FA" w:rsidRPr="00571CC0" w:rsidRDefault="005642A7" w:rsidP="003E59FA">
      <w:pPr>
        <w:spacing w:after="0" w:line="240" w:lineRule="auto"/>
        <w:jc w:val="center"/>
        <w:rPr>
          <w:rFonts w:ascii="Times New Roman" w:eastAsia="Times New Roman" w:hAnsi="Times New Roman" w:cs="Times New Roman"/>
          <w:b/>
          <w:bCs/>
          <w:sz w:val="28"/>
          <w:szCs w:val="28"/>
        </w:rPr>
      </w:pPr>
      <w:r w:rsidRPr="00571CC0">
        <w:rPr>
          <w:rFonts w:ascii="Times New Roman" w:eastAsia="Times New Roman" w:hAnsi="Times New Roman" w:cs="Times New Roman"/>
          <w:b/>
          <w:bCs/>
          <w:sz w:val="28"/>
          <w:szCs w:val="28"/>
        </w:rPr>
        <w:t>“</w:t>
      </w:r>
      <w:r w:rsidR="003E59FA" w:rsidRPr="00571CC0">
        <w:rPr>
          <w:rFonts w:ascii="Times New Roman" w:eastAsia="Times New Roman" w:hAnsi="Times New Roman" w:cs="Times New Roman"/>
          <w:b/>
          <w:bCs/>
          <w:sz w:val="28"/>
          <w:szCs w:val="28"/>
        </w:rPr>
        <w:t xml:space="preserve">Siguldas novada grantēto ceļa posmu būvprojekta </w:t>
      </w:r>
    </w:p>
    <w:p w:rsidR="005642A7" w:rsidRPr="00571CC0" w:rsidRDefault="003E59FA" w:rsidP="003E59FA">
      <w:pPr>
        <w:spacing w:after="0" w:line="240" w:lineRule="auto"/>
        <w:jc w:val="center"/>
        <w:rPr>
          <w:rFonts w:ascii="Times New Roman" w:eastAsia="Times New Roman" w:hAnsi="Times New Roman" w:cs="Times New Roman"/>
          <w:b/>
          <w:bCs/>
          <w:sz w:val="28"/>
          <w:szCs w:val="28"/>
        </w:rPr>
      </w:pPr>
      <w:r w:rsidRPr="00571CC0">
        <w:rPr>
          <w:rFonts w:ascii="Times New Roman" w:eastAsia="Times New Roman" w:hAnsi="Times New Roman" w:cs="Times New Roman"/>
          <w:b/>
          <w:bCs/>
          <w:sz w:val="28"/>
          <w:szCs w:val="28"/>
        </w:rPr>
        <w:t>izstrāde, autoruzraudzība un būvniecība</w:t>
      </w:r>
      <w:r w:rsidR="005642A7" w:rsidRPr="00571CC0">
        <w:rPr>
          <w:rFonts w:ascii="Times New Roman" w:eastAsia="Times New Roman" w:hAnsi="Times New Roman" w:cs="Times New Roman"/>
          <w:b/>
          <w:bCs/>
          <w:sz w:val="28"/>
          <w:szCs w:val="28"/>
        </w:rPr>
        <w:t>”</w:t>
      </w:r>
    </w:p>
    <w:p w:rsidR="005642A7" w:rsidRPr="00571CC0" w:rsidRDefault="005642A7" w:rsidP="005642A7">
      <w:pPr>
        <w:suppressAutoHyphens/>
        <w:spacing w:after="0" w:line="240" w:lineRule="auto"/>
        <w:jc w:val="center"/>
        <w:rPr>
          <w:rFonts w:ascii="Times New Roman" w:eastAsia="Times New Roman" w:hAnsi="Times New Roman" w:cs="Times New Roman"/>
        </w:rPr>
      </w:pPr>
      <w:r w:rsidRPr="00571CC0">
        <w:rPr>
          <w:rFonts w:ascii="Times New Roman" w:eastAsia="Times New Roman" w:hAnsi="Times New Roman"/>
          <w:sz w:val="24"/>
          <w:szCs w:val="24"/>
        </w:rPr>
        <w:t>(</w:t>
      </w:r>
      <w:r w:rsidRPr="00571CC0">
        <w:rPr>
          <w:rFonts w:ascii="Times New Roman" w:eastAsia="Times New Roman" w:hAnsi="Times New Roman" w:cs="Times New Roman"/>
        </w:rPr>
        <w:t>Identifikācijas Nr. SNP 2019/</w:t>
      </w:r>
      <w:r w:rsidR="003E59FA" w:rsidRPr="00571CC0">
        <w:rPr>
          <w:rFonts w:ascii="Times New Roman" w:eastAsia="Times New Roman" w:hAnsi="Times New Roman" w:cs="Times New Roman"/>
        </w:rPr>
        <w:t>17</w:t>
      </w:r>
      <w:r w:rsidRPr="00571CC0">
        <w:rPr>
          <w:rFonts w:ascii="Times New Roman" w:eastAsia="Times New Roman" w:hAnsi="Times New Roman" w:cs="Times New Roman"/>
        </w:rPr>
        <w:t>/AK)</w:t>
      </w:r>
    </w:p>
    <w:p w:rsidR="00D122D1" w:rsidRPr="00571CC0" w:rsidRDefault="00D122D1" w:rsidP="005642A7">
      <w:pPr>
        <w:suppressAutoHyphens/>
        <w:spacing w:after="0" w:line="240" w:lineRule="auto"/>
        <w:jc w:val="center"/>
        <w:rPr>
          <w:rFonts w:ascii="Times New Roman" w:eastAsia="Times New Roman" w:hAnsi="Times New Roman" w:cs="Times New Roman"/>
        </w:rPr>
      </w:pPr>
    </w:p>
    <w:p w:rsidR="005642A7" w:rsidRPr="00571CC0" w:rsidRDefault="005642A7" w:rsidP="005642A7">
      <w:pPr>
        <w:spacing w:after="0" w:line="240" w:lineRule="auto"/>
        <w:jc w:val="center"/>
        <w:rPr>
          <w:rFonts w:ascii="Times New Roman" w:eastAsia="Times New Roman" w:hAnsi="Times New Roman" w:cs="Times New Roman"/>
          <w:lang w:eastAsia="lv-LV"/>
        </w:rPr>
      </w:pPr>
      <w:r w:rsidRPr="00571CC0">
        <w:rPr>
          <w:rFonts w:ascii="Times New Roman" w:eastAsia="Times New Roman" w:hAnsi="Times New Roman" w:cs="Times New Roman"/>
          <w:lang w:eastAsia="lv-LV"/>
        </w:rPr>
        <w:t>Iepirkuma procedūras ziņojums</w:t>
      </w:r>
    </w:p>
    <w:p w:rsidR="005642A7" w:rsidRPr="00571CC0" w:rsidRDefault="005642A7" w:rsidP="005642A7">
      <w:pPr>
        <w:spacing w:after="0" w:line="240" w:lineRule="auto"/>
        <w:jc w:val="center"/>
        <w:rPr>
          <w:rFonts w:ascii="Times New Roman" w:eastAsia="Times New Roman" w:hAnsi="Times New Roman" w:cs="Times New Roman"/>
          <w:lang w:eastAsia="lv-LV"/>
        </w:rPr>
      </w:pPr>
    </w:p>
    <w:p w:rsidR="005642A7" w:rsidRPr="00571CC0" w:rsidRDefault="005642A7" w:rsidP="005642A7">
      <w:pPr>
        <w:spacing w:after="0" w:line="240" w:lineRule="auto"/>
        <w:jc w:val="center"/>
        <w:rPr>
          <w:rFonts w:ascii="Times New Roman" w:eastAsia="Times New Roman" w:hAnsi="Times New Roman" w:cs="Times New Roman"/>
          <w:lang w:eastAsia="lv-LV"/>
        </w:rPr>
      </w:pPr>
      <w:r w:rsidRPr="00571CC0">
        <w:rPr>
          <w:rFonts w:ascii="Times New Roman" w:eastAsia="Times New Roman" w:hAnsi="Times New Roman" w:cs="Times New Roman"/>
          <w:lang w:eastAsia="lv-LV"/>
        </w:rPr>
        <w:t>Siguldā</w:t>
      </w:r>
    </w:p>
    <w:p w:rsidR="005642A7" w:rsidRPr="00571CC0" w:rsidRDefault="005642A7" w:rsidP="005642A7">
      <w:pPr>
        <w:spacing w:after="0" w:line="240" w:lineRule="auto"/>
        <w:rPr>
          <w:rFonts w:ascii="Times New Roman" w:eastAsia="Times New Roman" w:hAnsi="Times New Roman" w:cs="Times New Roman"/>
          <w:lang w:eastAsia="lv-LV"/>
        </w:rPr>
      </w:pPr>
    </w:p>
    <w:p w:rsidR="005642A7" w:rsidRPr="00571CC0" w:rsidRDefault="005642A7" w:rsidP="005642A7">
      <w:pPr>
        <w:spacing w:after="0" w:line="240" w:lineRule="auto"/>
        <w:rPr>
          <w:rFonts w:ascii="Times New Roman" w:eastAsia="Times New Roman" w:hAnsi="Times New Roman" w:cs="Times New Roman"/>
          <w:lang w:val="en-GB" w:eastAsia="lv-LV"/>
        </w:rPr>
      </w:pPr>
      <w:r w:rsidRPr="00571CC0">
        <w:rPr>
          <w:rFonts w:ascii="Times New Roman" w:eastAsia="Times New Roman" w:hAnsi="Times New Roman" w:cs="Times New Roman"/>
          <w:lang w:val="en-GB" w:eastAsia="lv-LV"/>
        </w:rPr>
        <w:t xml:space="preserve">2019. gada </w:t>
      </w:r>
      <w:r w:rsidR="003E59FA" w:rsidRPr="00571CC0">
        <w:rPr>
          <w:rFonts w:ascii="Times New Roman" w:eastAsia="Times New Roman" w:hAnsi="Times New Roman" w:cs="Times New Roman"/>
          <w:lang w:val="en-GB" w:eastAsia="lv-LV"/>
        </w:rPr>
        <w:t>03</w:t>
      </w:r>
      <w:r w:rsidRPr="00571CC0">
        <w:rPr>
          <w:rFonts w:ascii="Times New Roman" w:eastAsia="Times New Roman" w:hAnsi="Times New Roman" w:cs="Times New Roman"/>
          <w:lang w:val="en-GB" w:eastAsia="lv-LV"/>
        </w:rPr>
        <w:t xml:space="preserve">. </w:t>
      </w:r>
      <w:r w:rsidR="003E59FA" w:rsidRPr="00571CC0">
        <w:rPr>
          <w:rFonts w:ascii="Times New Roman" w:eastAsia="Times New Roman" w:hAnsi="Times New Roman" w:cs="Times New Roman"/>
          <w:lang w:val="en-GB" w:eastAsia="lv-LV"/>
        </w:rPr>
        <w:t>oktobrī</w:t>
      </w:r>
      <w:r w:rsidRPr="00571CC0">
        <w:rPr>
          <w:rFonts w:ascii="Times New Roman" w:eastAsia="Times New Roman" w:hAnsi="Times New Roman" w:cs="Times New Roman"/>
          <w:lang w:val="en-GB" w:eastAsia="lv-LV"/>
        </w:rPr>
        <w:tab/>
      </w:r>
      <w:r w:rsidRPr="00571CC0">
        <w:rPr>
          <w:rFonts w:ascii="Times New Roman" w:eastAsia="Times New Roman" w:hAnsi="Times New Roman" w:cs="Times New Roman"/>
          <w:lang w:val="en-GB" w:eastAsia="lv-LV"/>
        </w:rPr>
        <w:tab/>
      </w:r>
      <w:r w:rsidRPr="00571CC0">
        <w:rPr>
          <w:rFonts w:ascii="Times New Roman" w:eastAsia="Times New Roman" w:hAnsi="Times New Roman" w:cs="Times New Roman"/>
          <w:lang w:val="en-GB" w:eastAsia="lv-LV"/>
        </w:rPr>
        <w:tab/>
      </w:r>
    </w:p>
    <w:p w:rsidR="005642A7" w:rsidRPr="00571CC0" w:rsidRDefault="005642A7" w:rsidP="005642A7">
      <w:pPr>
        <w:spacing w:after="0" w:line="240" w:lineRule="auto"/>
        <w:jc w:val="both"/>
        <w:rPr>
          <w:rFonts w:ascii="Times New Roman" w:eastAsia="Times New Roman" w:hAnsi="Times New Roman" w:cs="Times New Roman"/>
          <w:lang w:eastAsia="lv-LV"/>
        </w:rPr>
      </w:pPr>
    </w:p>
    <w:p w:rsidR="005642A7" w:rsidRPr="00571CC0" w:rsidRDefault="005642A7" w:rsidP="005642A7">
      <w:pPr>
        <w:numPr>
          <w:ilvl w:val="0"/>
          <w:numId w:val="1"/>
        </w:numPr>
        <w:spacing w:after="0" w:line="240" w:lineRule="auto"/>
        <w:jc w:val="both"/>
        <w:rPr>
          <w:rFonts w:ascii="Times New Roman" w:eastAsia="Times New Roman" w:hAnsi="Times New Roman" w:cs="Times New Roman"/>
          <w:lang w:eastAsia="lv-LV"/>
        </w:rPr>
      </w:pPr>
      <w:r w:rsidRPr="00571CC0">
        <w:rPr>
          <w:rFonts w:ascii="Times New Roman" w:eastAsia="Times New Roman" w:hAnsi="Times New Roman" w:cs="Times New Roman"/>
          <w:b/>
          <w:lang w:eastAsia="lv-LV"/>
        </w:rPr>
        <w:t>Identifikācijas Nr. -</w:t>
      </w:r>
      <w:r w:rsidRPr="00571CC0">
        <w:rPr>
          <w:rFonts w:ascii="Times New Roman" w:eastAsia="Times New Roman" w:hAnsi="Times New Roman" w:cs="Times New Roman"/>
          <w:lang w:eastAsia="lv-LV"/>
        </w:rPr>
        <w:t xml:space="preserve"> SNP 201</w:t>
      </w:r>
      <w:r w:rsidR="004F6E81" w:rsidRPr="00571CC0">
        <w:rPr>
          <w:rFonts w:ascii="Times New Roman" w:eastAsia="Times New Roman" w:hAnsi="Times New Roman" w:cs="Times New Roman"/>
          <w:lang w:eastAsia="lv-LV"/>
        </w:rPr>
        <w:t>9</w:t>
      </w:r>
      <w:r w:rsidRPr="00571CC0">
        <w:rPr>
          <w:rFonts w:ascii="Times New Roman" w:eastAsia="Times New Roman" w:hAnsi="Times New Roman" w:cs="Times New Roman"/>
          <w:lang w:eastAsia="lv-LV"/>
        </w:rPr>
        <w:t>/</w:t>
      </w:r>
      <w:r w:rsidR="003E59FA" w:rsidRPr="00571CC0">
        <w:rPr>
          <w:rFonts w:ascii="Times New Roman" w:eastAsia="Times New Roman" w:hAnsi="Times New Roman" w:cs="Times New Roman"/>
          <w:lang w:eastAsia="lv-LV"/>
        </w:rPr>
        <w:t>17</w:t>
      </w:r>
      <w:r w:rsidRPr="00571CC0">
        <w:rPr>
          <w:rFonts w:ascii="Times New Roman" w:eastAsia="Times New Roman" w:hAnsi="Times New Roman" w:cs="Times New Roman"/>
          <w:lang w:eastAsia="lv-LV"/>
        </w:rPr>
        <w:t>/AK</w:t>
      </w:r>
    </w:p>
    <w:p w:rsidR="005642A7" w:rsidRPr="00571CC0" w:rsidRDefault="005642A7" w:rsidP="005642A7">
      <w:pPr>
        <w:numPr>
          <w:ilvl w:val="0"/>
          <w:numId w:val="1"/>
        </w:numPr>
        <w:spacing w:after="0" w:line="240" w:lineRule="auto"/>
        <w:jc w:val="both"/>
        <w:rPr>
          <w:rFonts w:ascii="Times New Roman" w:eastAsia="Times New Roman" w:hAnsi="Times New Roman" w:cs="Times New Roman"/>
          <w:lang w:eastAsia="lv-LV"/>
        </w:rPr>
      </w:pPr>
      <w:r w:rsidRPr="00571CC0">
        <w:rPr>
          <w:rFonts w:ascii="Times New Roman" w:eastAsia="Times New Roman" w:hAnsi="Times New Roman" w:cs="Times New Roman"/>
          <w:b/>
          <w:lang w:eastAsia="lv-LV"/>
        </w:rPr>
        <w:t xml:space="preserve">Datums, kad paziņojums ievietots internetā: </w:t>
      </w:r>
    </w:p>
    <w:p w:rsidR="005642A7" w:rsidRPr="00571CC0" w:rsidRDefault="003E59FA" w:rsidP="005642A7">
      <w:pPr>
        <w:spacing w:after="0" w:line="240" w:lineRule="auto"/>
        <w:ind w:left="360"/>
        <w:jc w:val="both"/>
        <w:rPr>
          <w:rFonts w:ascii="Times New Roman" w:eastAsia="Times New Roman" w:hAnsi="Times New Roman" w:cs="Times New Roman"/>
          <w:i/>
          <w:lang w:eastAsia="lv-LV"/>
        </w:rPr>
      </w:pPr>
      <w:bookmarkStart w:id="0" w:name="_Hlk527376158"/>
      <w:r w:rsidRPr="00571CC0">
        <w:rPr>
          <w:rFonts w:ascii="Times New Roman" w:eastAsia="Times New Roman" w:hAnsi="Times New Roman" w:cs="Times New Roman"/>
          <w:lang w:eastAsia="lv-LV"/>
        </w:rPr>
        <w:t>02</w:t>
      </w:r>
      <w:r w:rsidR="005642A7" w:rsidRPr="00571CC0">
        <w:rPr>
          <w:rFonts w:ascii="Times New Roman" w:eastAsia="Times New Roman" w:hAnsi="Times New Roman" w:cs="Times New Roman"/>
          <w:lang w:eastAsia="lv-LV"/>
        </w:rPr>
        <w:t>.0</w:t>
      </w:r>
      <w:r w:rsidRPr="00571CC0">
        <w:rPr>
          <w:rFonts w:ascii="Times New Roman" w:eastAsia="Times New Roman" w:hAnsi="Times New Roman" w:cs="Times New Roman"/>
          <w:lang w:eastAsia="lv-LV"/>
        </w:rPr>
        <w:t>9</w:t>
      </w:r>
      <w:r w:rsidR="005642A7" w:rsidRPr="00571CC0">
        <w:rPr>
          <w:rFonts w:ascii="Times New Roman" w:eastAsia="Times New Roman" w:hAnsi="Times New Roman" w:cs="Times New Roman"/>
          <w:lang w:eastAsia="lv-LV"/>
        </w:rPr>
        <w:t xml:space="preserve">.2019. – paziņojums par līgumu ievietots Iepirkuma uzraudzības biroja tīmekļa vietnē </w:t>
      </w:r>
      <w:hyperlink r:id="rId7" w:history="1">
        <w:r w:rsidR="005642A7" w:rsidRPr="00571CC0">
          <w:rPr>
            <w:rFonts w:ascii="Times New Roman" w:eastAsia="Times New Roman" w:hAnsi="Times New Roman" w:cs="Times New Roman"/>
            <w:u w:val="single"/>
            <w:lang w:eastAsia="lv-LV"/>
          </w:rPr>
          <w:t>www.iub.gov.lv</w:t>
        </w:r>
      </w:hyperlink>
    </w:p>
    <w:p w:rsidR="005642A7" w:rsidRPr="00571CC0" w:rsidRDefault="003E59FA" w:rsidP="005642A7">
      <w:pPr>
        <w:spacing w:after="0" w:line="240" w:lineRule="auto"/>
        <w:ind w:left="360"/>
        <w:jc w:val="both"/>
        <w:rPr>
          <w:rFonts w:ascii="Times New Roman" w:eastAsia="Times New Roman" w:hAnsi="Times New Roman" w:cs="Times New Roman"/>
          <w:color w:val="2F5496" w:themeColor="accent1" w:themeShade="BF"/>
          <w:u w:val="single"/>
          <w:lang w:eastAsia="lv-LV"/>
        </w:rPr>
      </w:pPr>
      <w:bookmarkStart w:id="1" w:name="_Hlk527376117"/>
      <w:bookmarkEnd w:id="0"/>
      <w:r w:rsidRPr="00571CC0">
        <w:rPr>
          <w:rFonts w:ascii="Times New Roman" w:eastAsia="Times New Roman" w:hAnsi="Times New Roman" w:cs="Times New Roman"/>
          <w:lang w:eastAsia="lv-LV"/>
        </w:rPr>
        <w:t>02</w:t>
      </w:r>
      <w:r w:rsidR="005642A7" w:rsidRPr="00571CC0">
        <w:rPr>
          <w:rFonts w:ascii="Times New Roman" w:eastAsia="Times New Roman" w:hAnsi="Times New Roman" w:cs="Times New Roman"/>
          <w:lang w:eastAsia="lv-LV"/>
        </w:rPr>
        <w:t>.0</w:t>
      </w:r>
      <w:r w:rsidRPr="00571CC0">
        <w:rPr>
          <w:rFonts w:ascii="Times New Roman" w:eastAsia="Times New Roman" w:hAnsi="Times New Roman" w:cs="Times New Roman"/>
          <w:lang w:eastAsia="lv-LV"/>
        </w:rPr>
        <w:t>9</w:t>
      </w:r>
      <w:r w:rsidR="005642A7" w:rsidRPr="00571CC0">
        <w:rPr>
          <w:rFonts w:ascii="Times New Roman" w:eastAsia="Times New Roman" w:hAnsi="Times New Roman" w:cs="Times New Roman"/>
          <w:lang w:eastAsia="lv-LV"/>
        </w:rPr>
        <w:t xml:space="preserve">.2019- iepirkuma nolikums ievietots Elektronisko iepirkumu sistēmā (turpmāk EIS) tīmekļvietnē </w:t>
      </w:r>
    </w:p>
    <w:bookmarkEnd w:id="1"/>
    <w:p w:rsidR="00543700" w:rsidRPr="00571CC0" w:rsidRDefault="00543700" w:rsidP="005642A7">
      <w:pPr>
        <w:spacing w:after="0" w:line="240" w:lineRule="auto"/>
        <w:ind w:left="360"/>
        <w:jc w:val="both"/>
        <w:rPr>
          <w:rFonts w:ascii="Times New Roman" w:eastAsia="Times New Roman" w:hAnsi="Times New Roman" w:cs="Times New Roman"/>
          <w:iCs/>
          <w:color w:val="2F5496" w:themeColor="accent1" w:themeShade="BF"/>
          <w:u w:val="single"/>
          <w:lang w:eastAsia="lv-LV"/>
        </w:rPr>
      </w:pPr>
      <w:r w:rsidRPr="00571CC0">
        <w:rPr>
          <w:rFonts w:ascii="Times New Roman" w:eastAsia="Times New Roman" w:hAnsi="Times New Roman" w:cs="Times New Roman"/>
          <w:iCs/>
          <w:color w:val="2F5496" w:themeColor="accent1" w:themeShade="BF"/>
          <w:u w:val="single"/>
          <w:lang w:eastAsia="lv-LV"/>
        </w:rPr>
        <w:t>https://www.eis.gov.lv/EKEIS/Supplier/Procurement/</w:t>
      </w:r>
      <w:r w:rsidR="003E59FA" w:rsidRPr="00571CC0">
        <w:t xml:space="preserve"> </w:t>
      </w:r>
      <w:r w:rsidR="003E59FA" w:rsidRPr="00571CC0">
        <w:rPr>
          <w:rFonts w:ascii="Times New Roman" w:eastAsia="Times New Roman" w:hAnsi="Times New Roman" w:cs="Times New Roman"/>
          <w:iCs/>
          <w:color w:val="2F5496" w:themeColor="accent1" w:themeShade="BF"/>
          <w:u w:val="single"/>
          <w:lang w:eastAsia="lv-LV"/>
        </w:rPr>
        <w:t>26431</w:t>
      </w:r>
      <w:r w:rsidRPr="00571CC0">
        <w:rPr>
          <w:rFonts w:ascii="Times New Roman" w:eastAsia="Times New Roman" w:hAnsi="Times New Roman" w:cs="Times New Roman"/>
          <w:iCs/>
          <w:color w:val="2F5496" w:themeColor="accent1" w:themeShade="BF"/>
          <w:u w:val="single"/>
          <w:lang w:eastAsia="lv-LV"/>
        </w:rPr>
        <w:t xml:space="preserve"> </w:t>
      </w:r>
    </w:p>
    <w:p w:rsidR="005642A7" w:rsidRPr="00571CC0" w:rsidRDefault="003E59FA" w:rsidP="005642A7">
      <w:pPr>
        <w:spacing w:after="0" w:line="240" w:lineRule="auto"/>
        <w:ind w:left="360"/>
        <w:jc w:val="both"/>
        <w:rPr>
          <w:rFonts w:ascii="Times New Roman" w:eastAsia="Times New Roman" w:hAnsi="Times New Roman" w:cs="Times New Roman"/>
          <w:color w:val="FF0000"/>
          <w:lang w:eastAsia="lv-LV"/>
        </w:rPr>
      </w:pPr>
      <w:r w:rsidRPr="00571CC0">
        <w:rPr>
          <w:rFonts w:ascii="Times New Roman" w:eastAsia="Times New Roman" w:hAnsi="Times New Roman" w:cs="Times New Roman"/>
          <w:lang w:eastAsia="lv-LV"/>
        </w:rPr>
        <w:t>02</w:t>
      </w:r>
      <w:r w:rsidR="005642A7" w:rsidRPr="00571CC0">
        <w:rPr>
          <w:rFonts w:ascii="Times New Roman" w:eastAsia="Times New Roman" w:hAnsi="Times New Roman" w:cs="Times New Roman"/>
          <w:lang w:eastAsia="lv-LV"/>
        </w:rPr>
        <w:t>.0</w:t>
      </w:r>
      <w:r w:rsidRPr="00571CC0">
        <w:rPr>
          <w:rFonts w:ascii="Times New Roman" w:eastAsia="Times New Roman" w:hAnsi="Times New Roman" w:cs="Times New Roman"/>
          <w:lang w:eastAsia="lv-LV"/>
        </w:rPr>
        <w:t>9</w:t>
      </w:r>
      <w:r w:rsidR="005642A7" w:rsidRPr="00571CC0">
        <w:rPr>
          <w:rFonts w:ascii="Times New Roman" w:eastAsia="Times New Roman" w:hAnsi="Times New Roman" w:cs="Times New Roman"/>
          <w:lang w:eastAsia="lv-LV"/>
        </w:rPr>
        <w:t xml:space="preserve">.2019. – </w:t>
      </w:r>
      <w:bookmarkStart w:id="2" w:name="_Hlk527376078"/>
      <w:r w:rsidR="005642A7" w:rsidRPr="00571CC0">
        <w:rPr>
          <w:rFonts w:ascii="Times New Roman" w:eastAsia="Times New Roman" w:hAnsi="Times New Roman" w:cs="Times New Roman"/>
          <w:lang w:eastAsia="lv-LV"/>
        </w:rPr>
        <w:t xml:space="preserve">informācija par iepirkuma nolikumu ievietošanu EIS - Siguldas novada pašvaldības tīmekļa vietnē </w:t>
      </w:r>
      <w:hyperlink r:id="rId8" w:history="1">
        <w:r w:rsidR="005642A7" w:rsidRPr="00571CC0">
          <w:rPr>
            <w:rFonts w:ascii="Times New Roman" w:eastAsia="Times New Roman" w:hAnsi="Times New Roman" w:cs="Times New Roman"/>
            <w:color w:val="0070C0"/>
            <w:u w:val="single"/>
            <w:lang w:eastAsia="lv-LV"/>
          </w:rPr>
          <w:t>www.sigulda.lv</w:t>
        </w:r>
      </w:hyperlink>
      <w:r w:rsidR="005642A7" w:rsidRPr="00571CC0">
        <w:rPr>
          <w:rFonts w:ascii="Times New Roman" w:hAnsi="Times New Roman" w:cs="Times New Roman"/>
          <w:color w:val="0070C0"/>
        </w:rPr>
        <w:t xml:space="preserve"> </w:t>
      </w:r>
      <w:bookmarkEnd w:id="2"/>
    </w:p>
    <w:p w:rsidR="005642A7" w:rsidRPr="00571CC0" w:rsidRDefault="005642A7" w:rsidP="005642A7">
      <w:pPr>
        <w:numPr>
          <w:ilvl w:val="0"/>
          <w:numId w:val="1"/>
        </w:numPr>
        <w:spacing w:after="0" w:line="240" w:lineRule="auto"/>
        <w:jc w:val="both"/>
        <w:rPr>
          <w:rFonts w:ascii="Times New Roman" w:eastAsia="Times New Roman" w:hAnsi="Times New Roman" w:cs="Times New Roman"/>
          <w:lang w:eastAsia="lv-LV"/>
        </w:rPr>
      </w:pPr>
      <w:r w:rsidRPr="00571CC0">
        <w:rPr>
          <w:rFonts w:ascii="Times New Roman" w:eastAsia="Times New Roman" w:hAnsi="Times New Roman" w:cs="Times New Roman"/>
          <w:b/>
          <w:lang w:eastAsia="lv-LV"/>
        </w:rPr>
        <w:t>Pasūtītāja nosaukums -</w:t>
      </w:r>
      <w:r w:rsidRPr="00571CC0">
        <w:rPr>
          <w:rFonts w:ascii="Times New Roman" w:eastAsia="Times New Roman" w:hAnsi="Times New Roman" w:cs="Times New Roman"/>
          <w:lang w:eastAsia="lv-LV"/>
        </w:rPr>
        <w:t xml:space="preserve"> Siguldas novada pašvaldība.</w:t>
      </w:r>
    </w:p>
    <w:p w:rsidR="005642A7" w:rsidRPr="00571CC0" w:rsidRDefault="005642A7" w:rsidP="005642A7">
      <w:pPr>
        <w:numPr>
          <w:ilvl w:val="0"/>
          <w:numId w:val="1"/>
        </w:numPr>
        <w:spacing w:after="0" w:line="240" w:lineRule="auto"/>
        <w:jc w:val="both"/>
        <w:rPr>
          <w:rFonts w:ascii="Times New Roman" w:eastAsia="Times New Roman" w:hAnsi="Times New Roman" w:cs="Times New Roman"/>
          <w:b/>
          <w:lang w:eastAsia="lv-LV"/>
        </w:rPr>
      </w:pPr>
      <w:r w:rsidRPr="00571CC0">
        <w:rPr>
          <w:rFonts w:ascii="Times New Roman" w:eastAsia="Times New Roman" w:hAnsi="Times New Roman" w:cs="Times New Roman"/>
          <w:b/>
          <w:lang w:eastAsia="lv-LV"/>
        </w:rPr>
        <w:t>Iepirkumu komisijas izveidošanas pamatojums:</w:t>
      </w:r>
    </w:p>
    <w:p w:rsidR="005642A7" w:rsidRPr="00571CC0" w:rsidRDefault="005642A7" w:rsidP="005642A7">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rPr>
      </w:pPr>
      <w:r w:rsidRPr="00571CC0">
        <w:rPr>
          <w:rFonts w:ascii="Times New Roman" w:eastAsia="Times New Roman" w:hAnsi="Times New Roman" w:cs="Times New Roman"/>
          <w:color w:val="000000"/>
        </w:rPr>
        <w:t>Iepirkuma komisijas priekšsēdētāja</w:t>
      </w:r>
      <w:r w:rsidRPr="00571CC0">
        <w:rPr>
          <w:rFonts w:ascii="Times New Roman" w:eastAsia="Times New Roman" w:hAnsi="Times New Roman" w:cs="Times New Roman"/>
          <w:color w:val="000000"/>
        </w:rPr>
        <w:tab/>
      </w:r>
      <w:r w:rsidRPr="00571CC0">
        <w:rPr>
          <w:rFonts w:ascii="Times New Roman" w:eastAsia="Times New Roman" w:hAnsi="Times New Roman" w:cs="Times New Roman"/>
          <w:color w:val="000000"/>
        </w:rPr>
        <w:tab/>
      </w:r>
      <w:r w:rsidRPr="00571CC0">
        <w:rPr>
          <w:rFonts w:ascii="Times New Roman" w:eastAsia="Times New Roman" w:hAnsi="Times New Roman" w:cs="Times New Roman"/>
          <w:color w:val="000000"/>
        </w:rPr>
        <w:tab/>
      </w:r>
      <w:r w:rsidRPr="00571CC0">
        <w:rPr>
          <w:rFonts w:ascii="Times New Roman" w:eastAsia="Times New Roman" w:hAnsi="Times New Roman" w:cs="Times New Roman"/>
          <w:color w:val="000000"/>
        </w:rPr>
        <w:tab/>
        <w:t xml:space="preserve">             Inga Zālīte</w:t>
      </w:r>
    </w:p>
    <w:p w:rsidR="005642A7" w:rsidRPr="00571CC0" w:rsidRDefault="005642A7" w:rsidP="005642A7">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rPr>
      </w:pPr>
      <w:r w:rsidRPr="00571CC0">
        <w:rPr>
          <w:rFonts w:ascii="Times New Roman" w:eastAsia="Times New Roman" w:hAnsi="Times New Roman" w:cs="Times New Roman"/>
          <w:color w:val="000000"/>
        </w:rPr>
        <w:t xml:space="preserve">Iepirkuma komisijas priekšsēdētājas vietniece </w:t>
      </w:r>
      <w:r w:rsidRPr="00571CC0">
        <w:rPr>
          <w:rFonts w:ascii="Times New Roman" w:eastAsia="Times New Roman" w:hAnsi="Times New Roman" w:cs="Times New Roman"/>
          <w:color w:val="000000"/>
        </w:rPr>
        <w:tab/>
      </w:r>
      <w:r w:rsidRPr="00571CC0">
        <w:rPr>
          <w:rFonts w:ascii="Times New Roman" w:eastAsia="Times New Roman" w:hAnsi="Times New Roman" w:cs="Times New Roman"/>
          <w:color w:val="000000"/>
        </w:rPr>
        <w:tab/>
      </w:r>
      <w:r w:rsidRPr="00571CC0">
        <w:rPr>
          <w:rFonts w:ascii="Times New Roman" w:eastAsia="Times New Roman" w:hAnsi="Times New Roman" w:cs="Times New Roman"/>
          <w:color w:val="000000"/>
        </w:rPr>
        <w:tab/>
        <w:t>Rudīte Bete</w:t>
      </w:r>
    </w:p>
    <w:p w:rsidR="005642A7" w:rsidRPr="00571CC0" w:rsidRDefault="005642A7" w:rsidP="005642A7">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rPr>
      </w:pPr>
      <w:r w:rsidRPr="00571CC0">
        <w:rPr>
          <w:rFonts w:ascii="Times New Roman" w:eastAsia="Times New Roman" w:hAnsi="Times New Roman" w:cs="Times New Roman"/>
          <w:color w:val="000000"/>
        </w:rPr>
        <w:t>Komisijas locekļi</w:t>
      </w:r>
      <w:r w:rsidRPr="00571CC0">
        <w:rPr>
          <w:rFonts w:ascii="Times New Roman" w:eastAsia="Times New Roman" w:hAnsi="Times New Roman" w:cs="Times New Roman"/>
          <w:color w:val="000000"/>
        </w:rPr>
        <w:tab/>
      </w:r>
      <w:r w:rsidRPr="00571CC0">
        <w:rPr>
          <w:rFonts w:ascii="Times New Roman" w:eastAsia="Times New Roman" w:hAnsi="Times New Roman" w:cs="Times New Roman"/>
          <w:color w:val="000000"/>
        </w:rPr>
        <w:tab/>
      </w:r>
      <w:r w:rsidRPr="00571CC0">
        <w:rPr>
          <w:rFonts w:ascii="Times New Roman" w:eastAsia="Times New Roman" w:hAnsi="Times New Roman" w:cs="Times New Roman"/>
          <w:color w:val="000000"/>
        </w:rPr>
        <w:tab/>
      </w:r>
      <w:r w:rsidRPr="00571CC0">
        <w:rPr>
          <w:rFonts w:ascii="Times New Roman" w:eastAsia="Times New Roman" w:hAnsi="Times New Roman" w:cs="Times New Roman"/>
          <w:color w:val="000000"/>
        </w:rPr>
        <w:tab/>
      </w:r>
      <w:r w:rsidRPr="00571CC0">
        <w:rPr>
          <w:rFonts w:ascii="Times New Roman" w:eastAsia="Times New Roman" w:hAnsi="Times New Roman" w:cs="Times New Roman"/>
          <w:color w:val="000000"/>
        </w:rPr>
        <w:tab/>
      </w:r>
      <w:r w:rsidRPr="00571CC0">
        <w:rPr>
          <w:rFonts w:ascii="Times New Roman" w:eastAsia="Times New Roman" w:hAnsi="Times New Roman" w:cs="Times New Roman"/>
          <w:color w:val="000000"/>
        </w:rPr>
        <w:tab/>
      </w:r>
      <w:r w:rsidRPr="00571CC0">
        <w:rPr>
          <w:rFonts w:ascii="Times New Roman" w:eastAsia="Times New Roman" w:hAnsi="Times New Roman" w:cs="Times New Roman"/>
          <w:color w:val="000000"/>
        </w:rPr>
        <w:tab/>
        <w:t>Anita Strautmane</w:t>
      </w:r>
    </w:p>
    <w:p w:rsidR="005642A7" w:rsidRPr="00571CC0" w:rsidRDefault="005642A7" w:rsidP="005642A7">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rPr>
      </w:pPr>
      <w:r w:rsidRPr="00571CC0">
        <w:rPr>
          <w:rFonts w:ascii="Times New Roman" w:eastAsia="Times New Roman" w:hAnsi="Times New Roman" w:cs="Times New Roman"/>
          <w:color w:val="000000"/>
        </w:rPr>
        <w:tab/>
      </w:r>
      <w:r w:rsidRPr="00571CC0">
        <w:rPr>
          <w:rFonts w:ascii="Times New Roman" w:eastAsia="Times New Roman" w:hAnsi="Times New Roman" w:cs="Times New Roman"/>
          <w:color w:val="000000"/>
        </w:rPr>
        <w:tab/>
      </w:r>
      <w:r w:rsidRPr="00571CC0">
        <w:rPr>
          <w:rFonts w:ascii="Times New Roman" w:eastAsia="Times New Roman" w:hAnsi="Times New Roman" w:cs="Times New Roman"/>
          <w:color w:val="000000"/>
        </w:rPr>
        <w:tab/>
      </w:r>
      <w:r w:rsidRPr="00571CC0">
        <w:rPr>
          <w:rFonts w:ascii="Times New Roman" w:eastAsia="Times New Roman" w:hAnsi="Times New Roman" w:cs="Times New Roman"/>
          <w:color w:val="000000"/>
        </w:rPr>
        <w:tab/>
      </w:r>
      <w:r w:rsidRPr="00571CC0">
        <w:rPr>
          <w:rFonts w:ascii="Times New Roman" w:eastAsia="Times New Roman" w:hAnsi="Times New Roman" w:cs="Times New Roman"/>
          <w:color w:val="000000"/>
        </w:rPr>
        <w:tab/>
      </w:r>
      <w:r w:rsidRPr="00571CC0">
        <w:rPr>
          <w:rFonts w:ascii="Times New Roman" w:eastAsia="Times New Roman" w:hAnsi="Times New Roman" w:cs="Times New Roman"/>
          <w:color w:val="000000"/>
        </w:rPr>
        <w:tab/>
      </w:r>
      <w:r w:rsidRPr="00571CC0">
        <w:rPr>
          <w:rFonts w:ascii="Times New Roman" w:eastAsia="Times New Roman" w:hAnsi="Times New Roman" w:cs="Times New Roman"/>
          <w:color w:val="000000"/>
        </w:rPr>
        <w:tab/>
      </w:r>
      <w:r w:rsidRPr="00571CC0">
        <w:rPr>
          <w:rFonts w:ascii="Times New Roman" w:eastAsia="Times New Roman" w:hAnsi="Times New Roman" w:cs="Times New Roman"/>
          <w:color w:val="000000"/>
        </w:rPr>
        <w:tab/>
      </w:r>
      <w:r w:rsidRPr="00571CC0">
        <w:rPr>
          <w:rFonts w:ascii="Times New Roman" w:eastAsia="Times New Roman" w:hAnsi="Times New Roman" w:cs="Times New Roman"/>
          <w:color w:val="000000"/>
        </w:rPr>
        <w:tab/>
        <w:t>Līga Landsberga</w:t>
      </w:r>
    </w:p>
    <w:p w:rsidR="005642A7" w:rsidRPr="00571CC0" w:rsidRDefault="005642A7" w:rsidP="005642A7">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rPr>
      </w:pPr>
      <w:r w:rsidRPr="00571CC0">
        <w:rPr>
          <w:rFonts w:ascii="Times New Roman" w:eastAsia="Times New Roman" w:hAnsi="Times New Roman" w:cs="Times New Roman"/>
          <w:color w:val="000000"/>
        </w:rPr>
        <w:tab/>
      </w:r>
      <w:r w:rsidRPr="00571CC0">
        <w:rPr>
          <w:rFonts w:ascii="Times New Roman" w:eastAsia="Times New Roman" w:hAnsi="Times New Roman" w:cs="Times New Roman"/>
          <w:color w:val="000000"/>
        </w:rPr>
        <w:tab/>
      </w:r>
      <w:r w:rsidRPr="00571CC0">
        <w:rPr>
          <w:rFonts w:ascii="Times New Roman" w:eastAsia="Times New Roman" w:hAnsi="Times New Roman" w:cs="Times New Roman"/>
          <w:color w:val="000000"/>
        </w:rPr>
        <w:tab/>
      </w:r>
      <w:r w:rsidRPr="00571CC0">
        <w:rPr>
          <w:rFonts w:ascii="Times New Roman" w:eastAsia="Times New Roman" w:hAnsi="Times New Roman" w:cs="Times New Roman"/>
          <w:color w:val="000000"/>
        </w:rPr>
        <w:tab/>
      </w:r>
      <w:r w:rsidRPr="00571CC0">
        <w:rPr>
          <w:rFonts w:ascii="Times New Roman" w:eastAsia="Times New Roman" w:hAnsi="Times New Roman" w:cs="Times New Roman"/>
          <w:color w:val="000000"/>
        </w:rPr>
        <w:tab/>
      </w:r>
      <w:r w:rsidRPr="00571CC0">
        <w:rPr>
          <w:rFonts w:ascii="Times New Roman" w:eastAsia="Times New Roman" w:hAnsi="Times New Roman" w:cs="Times New Roman"/>
          <w:color w:val="000000"/>
        </w:rPr>
        <w:tab/>
      </w:r>
      <w:r w:rsidRPr="00571CC0">
        <w:rPr>
          <w:rFonts w:ascii="Times New Roman" w:eastAsia="Times New Roman" w:hAnsi="Times New Roman" w:cs="Times New Roman"/>
          <w:color w:val="000000"/>
        </w:rPr>
        <w:tab/>
      </w:r>
      <w:r w:rsidRPr="00571CC0">
        <w:rPr>
          <w:rFonts w:ascii="Times New Roman" w:eastAsia="Times New Roman" w:hAnsi="Times New Roman" w:cs="Times New Roman"/>
          <w:color w:val="000000"/>
        </w:rPr>
        <w:tab/>
      </w:r>
      <w:r w:rsidRPr="00571CC0">
        <w:rPr>
          <w:rFonts w:ascii="Times New Roman" w:eastAsia="Times New Roman" w:hAnsi="Times New Roman" w:cs="Times New Roman"/>
          <w:color w:val="000000"/>
        </w:rPr>
        <w:tab/>
        <w:t>Andis Ozoliņš</w:t>
      </w:r>
    </w:p>
    <w:p w:rsidR="005642A7" w:rsidRPr="00571CC0" w:rsidRDefault="005642A7" w:rsidP="005642A7">
      <w:pPr>
        <w:pBdr>
          <w:top w:val="nil"/>
          <w:left w:val="nil"/>
          <w:bottom w:val="nil"/>
          <w:right w:val="nil"/>
          <w:between w:val="nil"/>
        </w:pBdr>
        <w:spacing w:after="0" w:line="240" w:lineRule="auto"/>
        <w:ind w:left="6192" w:firstLine="288"/>
        <w:jc w:val="both"/>
        <w:rPr>
          <w:rFonts w:ascii="Times New Roman" w:eastAsia="Times New Roman" w:hAnsi="Times New Roman" w:cs="Times New Roman"/>
          <w:i/>
          <w:color w:val="FF0000"/>
        </w:rPr>
      </w:pPr>
      <w:r w:rsidRPr="00571CC0">
        <w:rPr>
          <w:rFonts w:ascii="Times New Roman" w:eastAsia="Times New Roman" w:hAnsi="Times New Roman" w:cs="Times New Roman"/>
          <w:color w:val="000000"/>
        </w:rPr>
        <w:t>Signe Pavasare</w:t>
      </w:r>
    </w:p>
    <w:p w:rsidR="005642A7" w:rsidRPr="00571CC0" w:rsidRDefault="005642A7" w:rsidP="005642A7">
      <w:pPr>
        <w:pBdr>
          <w:top w:val="nil"/>
          <w:left w:val="nil"/>
          <w:bottom w:val="nil"/>
          <w:right w:val="nil"/>
          <w:between w:val="nil"/>
        </w:pBdr>
        <w:spacing w:after="0" w:line="240" w:lineRule="auto"/>
        <w:ind w:left="432"/>
        <w:jc w:val="both"/>
        <w:rPr>
          <w:rFonts w:ascii="Times New Roman" w:eastAsia="Times New Roman" w:hAnsi="Times New Roman" w:cs="Times New Roman"/>
          <w:color w:val="000000"/>
        </w:rPr>
      </w:pPr>
      <w:r w:rsidRPr="00571CC0">
        <w:rPr>
          <w:rFonts w:ascii="Times New Roman" w:eastAsia="Times New Roman" w:hAnsi="Times New Roman" w:cs="Times New Roman"/>
          <w:color w:val="000000"/>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17.01.2019.  ar Siguldas novada pašvaldības domes sēdes lēmumu (protokols Nr. 2, §19).</w:t>
      </w:r>
    </w:p>
    <w:p w:rsidR="00B52773" w:rsidRPr="00B52773" w:rsidRDefault="00B52773" w:rsidP="00B52773">
      <w:pPr>
        <w:spacing w:after="0"/>
        <w:ind w:left="426"/>
        <w:rPr>
          <w:rFonts w:ascii="Times New Roman" w:hAnsi="Times New Roman" w:cs="Times New Roman"/>
        </w:rPr>
      </w:pPr>
      <w:r w:rsidRPr="00B52773">
        <w:rPr>
          <w:rFonts w:ascii="Times New Roman" w:hAnsi="Times New Roman" w:cs="Times New Roman"/>
        </w:rPr>
        <w:t>Iepirkuma dokumentu sagatavotājs</w:t>
      </w:r>
    </w:p>
    <w:p w:rsidR="00B52773" w:rsidRPr="00B52773" w:rsidRDefault="00B52773" w:rsidP="00B52773">
      <w:pPr>
        <w:spacing w:after="0"/>
        <w:ind w:left="426"/>
        <w:rPr>
          <w:rFonts w:ascii="Times New Roman" w:hAnsi="Times New Roman" w:cs="Times New Roman"/>
        </w:rPr>
      </w:pPr>
      <w:r w:rsidRPr="00B52773">
        <w:rPr>
          <w:rFonts w:ascii="Times New Roman" w:hAnsi="Times New Roman" w:cs="Times New Roman"/>
        </w:rPr>
        <w:t>Pieaicinātā persona/eksperts:</w:t>
      </w:r>
    </w:p>
    <w:p w:rsidR="00B52773" w:rsidRPr="00B52773" w:rsidRDefault="00B52773" w:rsidP="00B52773">
      <w:pPr>
        <w:spacing w:after="0"/>
        <w:ind w:left="426"/>
        <w:rPr>
          <w:rFonts w:ascii="Times New Roman" w:hAnsi="Times New Roman" w:cs="Times New Roman"/>
        </w:rPr>
      </w:pPr>
      <w:r w:rsidRPr="00B52773">
        <w:rPr>
          <w:rFonts w:ascii="Times New Roman" w:hAnsi="Times New Roman" w:cs="Times New Roman"/>
        </w:rPr>
        <w:t>Teritorijas attīstības pārvaldes galvenais ceļu būvinženieris</w:t>
      </w:r>
      <w:r w:rsidRPr="00B52773">
        <w:rPr>
          <w:rFonts w:ascii="Times New Roman" w:hAnsi="Times New Roman" w:cs="Times New Roman"/>
        </w:rPr>
        <w:tab/>
      </w:r>
      <w:r w:rsidRPr="00B52773">
        <w:rPr>
          <w:rFonts w:ascii="Times New Roman" w:hAnsi="Times New Roman" w:cs="Times New Roman"/>
        </w:rPr>
        <w:tab/>
      </w:r>
      <w:r w:rsidRPr="00571CC0">
        <w:rPr>
          <w:rFonts w:ascii="Times New Roman" w:hAnsi="Times New Roman" w:cs="Times New Roman"/>
        </w:rPr>
        <w:t xml:space="preserve">   </w:t>
      </w:r>
      <w:r w:rsidRPr="00B52773">
        <w:rPr>
          <w:rFonts w:ascii="Times New Roman" w:hAnsi="Times New Roman" w:cs="Times New Roman"/>
        </w:rPr>
        <w:t>Valts Vilks</w:t>
      </w:r>
    </w:p>
    <w:p w:rsidR="00B52773" w:rsidRPr="00B52773" w:rsidRDefault="00B52773" w:rsidP="00B52773">
      <w:pPr>
        <w:spacing w:after="0"/>
        <w:ind w:left="426"/>
        <w:rPr>
          <w:rFonts w:ascii="Times New Roman" w:hAnsi="Times New Roman" w:cs="Times New Roman"/>
        </w:rPr>
      </w:pPr>
      <w:r w:rsidRPr="00B52773">
        <w:rPr>
          <w:rFonts w:ascii="Times New Roman" w:hAnsi="Times New Roman" w:cs="Times New Roman"/>
        </w:rPr>
        <w:t>Teritorijas attīstības pārvaldes jaunākais ceļu būvinženieris</w:t>
      </w:r>
      <w:r w:rsidRPr="00B52773">
        <w:rPr>
          <w:rFonts w:ascii="Times New Roman" w:hAnsi="Times New Roman" w:cs="Times New Roman"/>
        </w:rPr>
        <w:tab/>
      </w:r>
      <w:r w:rsidRPr="00B52773">
        <w:rPr>
          <w:rFonts w:ascii="Times New Roman" w:hAnsi="Times New Roman" w:cs="Times New Roman"/>
        </w:rPr>
        <w:tab/>
      </w:r>
      <w:r w:rsidRPr="00571CC0">
        <w:rPr>
          <w:rFonts w:ascii="Times New Roman" w:hAnsi="Times New Roman" w:cs="Times New Roman"/>
        </w:rPr>
        <w:t xml:space="preserve">   </w:t>
      </w:r>
      <w:r w:rsidRPr="00B52773">
        <w:rPr>
          <w:rFonts w:ascii="Times New Roman" w:hAnsi="Times New Roman" w:cs="Times New Roman"/>
        </w:rPr>
        <w:t>Rihards Keišs</w:t>
      </w:r>
      <w:r w:rsidRPr="00B52773">
        <w:rPr>
          <w:rFonts w:ascii="Times New Roman" w:eastAsia="Times New Roman" w:hAnsi="Times New Roman" w:cs="Times New Roman"/>
          <w:lang w:eastAsia="lv-LV"/>
        </w:rPr>
        <w:tab/>
      </w:r>
    </w:p>
    <w:p w:rsidR="00B52773" w:rsidRPr="00571CC0" w:rsidRDefault="00B52773" w:rsidP="00B52773">
      <w:pPr>
        <w:pBdr>
          <w:top w:val="nil"/>
          <w:left w:val="nil"/>
          <w:bottom w:val="nil"/>
          <w:right w:val="nil"/>
          <w:between w:val="nil"/>
        </w:pBdr>
        <w:spacing w:after="0" w:line="240" w:lineRule="auto"/>
        <w:ind w:left="426"/>
        <w:jc w:val="both"/>
        <w:rPr>
          <w:rFonts w:ascii="Times New Roman" w:eastAsia="Times New Roman" w:hAnsi="Times New Roman" w:cs="Times New Roman"/>
          <w:lang w:eastAsia="lv-LV"/>
        </w:rPr>
      </w:pPr>
      <w:r w:rsidRPr="00571CC0">
        <w:rPr>
          <w:rFonts w:ascii="Times New Roman" w:eastAsia="Times New Roman" w:hAnsi="Times New Roman" w:cs="Times New Roman"/>
          <w:lang w:eastAsia="lv-LV"/>
        </w:rPr>
        <w:t>Iepirkuma dokumentu sagatavotāja</w:t>
      </w:r>
    </w:p>
    <w:p w:rsidR="00B52773" w:rsidRPr="00571CC0" w:rsidRDefault="00B52773" w:rsidP="00B52773">
      <w:pPr>
        <w:pBdr>
          <w:top w:val="nil"/>
          <w:left w:val="nil"/>
          <w:bottom w:val="nil"/>
          <w:right w:val="nil"/>
          <w:between w:val="nil"/>
        </w:pBdr>
        <w:spacing w:after="0" w:line="240" w:lineRule="auto"/>
        <w:ind w:left="426"/>
        <w:jc w:val="both"/>
        <w:rPr>
          <w:rFonts w:ascii="Times New Roman" w:eastAsia="Times New Roman" w:hAnsi="Times New Roman" w:cs="Times New Roman"/>
          <w:i/>
          <w:color w:val="FF0000"/>
        </w:rPr>
      </w:pPr>
      <w:r w:rsidRPr="00571CC0">
        <w:rPr>
          <w:rFonts w:ascii="Times New Roman" w:eastAsia="Times New Roman" w:hAnsi="Times New Roman" w:cs="Times New Roman"/>
          <w:lang w:eastAsia="lv-LV"/>
        </w:rPr>
        <w:t>Juridiskās pārvaldes vadītāja vietniece iepirkumu jautājumos</w:t>
      </w:r>
      <w:r w:rsidRPr="00571CC0">
        <w:rPr>
          <w:rFonts w:ascii="Times New Roman" w:eastAsia="Times New Roman" w:hAnsi="Times New Roman" w:cs="Times New Roman"/>
          <w:lang w:eastAsia="lv-LV"/>
        </w:rPr>
        <w:tab/>
        <w:t xml:space="preserve">   Inguna Abzalone</w:t>
      </w:r>
    </w:p>
    <w:p w:rsidR="005642A7" w:rsidRPr="00571CC0" w:rsidRDefault="005642A7" w:rsidP="005642A7">
      <w:pPr>
        <w:numPr>
          <w:ilvl w:val="0"/>
          <w:numId w:val="1"/>
        </w:numPr>
        <w:spacing w:after="0" w:line="240" w:lineRule="auto"/>
        <w:contextualSpacing/>
        <w:rPr>
          <w:rFonts w:ascii="Times New Roman" w:eastAsia="Times New Roman" w:hAnsi="Times New Roman" w:cs="Times New Roman"/>
          <w:lang w:eastAsia="lv-LV"/>
        </w:rPr>
      </w:pPr>
      <w:r w:rsidRPr="00571CC0">
        <w:rPr>
          <w:rFonts w:ascii="Times New Roman" w:eastAsia="Times New Roman" w:hAnsi="Times New Roman" w:cs="Times New Roman"/>
          <w:b/>
          <w:lang w:eastAsia="lv-LV"/>
        </w:rPr>
        <w:t xml:space="preserve">Iepirkuma priekšmets un tā īss raksturojums: </w:t>
      </w:r>
    </w:p>
    <w:p w:rsidR="00BD0CEA" w:rsidRPr="00571CC0" w:rsidRDefault="00BD0CEA" w:rsidP="00BD0CEA">
      <w:pPr>
        <w:spacing w:after="0" w:line="240" w:lineRule="auto"/>
        <w:ind w:left="426"/>
        <w:jc w:val="both"/>
        <w:rPr>
          <w:rFonts w:ascii="Times New Roman" w:eastAsia="Times New Roman" w:hAnsi="Times New Roman" w:cs="Times New Roman"/>
        </w:rPr>
      </w:pPr>
      <w:r w:rsidRPr="00571CC0">
        <w:rPr>
          <w:rFonts w:ascii="Times New Roman" w:eastAsia="Times New Roman" w:hAnsi="Times New Roman" w:cs="Times New Roman"/>
        </w:rPr>
        <w:t>Iepirkuma priekšmets - Siguldas novada grantēto ceļa posmu būvprojekta izstrāde, autoruzraudzība un būvniecība, kas jāveic saskaņā ar Projektēšanas uzdevumiem (Nolikuma 11.1., 11.2., 11.3.pielikums), Tehnisko specifikāciju (Nolikuma 2.pielikums) un līguma projektiem (Nolikuma 8.1., 8.2., 8.3.pielikums).</w:t>
      </w:r>
    </w:p>
    <w:p w:rsidR="00BD0CEA" w:rsidRPr="00571CC0" w:rsidRDefault="00BD0CEA" w:rsidP="00BD0CEA">
      <w:pPr>
        <w:spacing w:after="0" w:line="240" w:lineRule="auto"/>
        <w:ind w:left="426"/>
        <w:jc w:val="both"/>
        <w:rPr>
          <w:rFonts w:ascii="Times New Roman" w:eastAsia="Times New Roman" w:hAnsi="Times New Roman" w:cs="Times New Roman"/>
        </w:rPr>
      </w:pPr>
      <w:r w:rsidRPr="00571CC0">
        <w:rPr>
          <w:rFonts w:ascii="Times New Roman" w:eastAsia="Times New Roman" w:hAnsi="Times New Roman" w:cs="Times New Roman"/>
        </w:rPr>
        <w:t>Iepirkuma priekšmets sadalīts 3 (trīs) daļās:</w:t>
      </w:r>
    </w:p>
    <w:p w:rsidR="00BD0CEA" w:rsidRPr="00571CC0" w:rsidRDefault="00BD0CEA" w:rsidP="00BD0CEA">
      <w:pPr>
        <w:spacing w:after="0" w:line="240" w:lineRule="auto"/>
        <w:ind w:left="426"/>
        <w:jc w:val="both"/>
        <w:rPr>
          <w:rFonts w:ascii="Times New Roman" w:eastAsia="Times New Roman" w:hAnsi="Times New Roman" w:cs="Times New Roman"/>
        </w:rPr>
      </w:pPr>
      <w:r w:rsidRPr="00571CC0">
        <w:rPr>
          <w:rFonts w:ascii="Times New Roman" w:eastAsia="Times New Roman" w:hAnsi="Times New Roman" w:cs="Times New Roman"/>
        </w:rPr>
        <w:t xml:space="preserve">I daļa </w:t>
      </w:r>
      <w:r w:rsidRPr="00571CC0">
        <w:rPr>
          <w:rFonts w:ascii="Times New Roman" w:eastAsia="Times New Roman" w:hAnsi="Times New Roman" w:cs="Times New Roman"/>
        </w:rPr>
        <w:tab/>
        <w:t>Ceļa Rudiņi – Anšpēteri posma no 0,72 km līdz 1,72 km būvprojekta izstrāde, autoruzraudzība, pārbūve;</w:t>
      </w:r>
    </w:p>
    <w:p w:rsidR="00BD0CEA" w:rsidRPr="00571CC0" w:rsidRDefault="00BD0CEA" w:rsidP="00BD0CEA">
      <w:pPr>
        <w:spacing w:after="0" w:line="240" w:lineRule="auto"/>
        <w:ind w:left="426"/>
        <w:jc w:val="both"/>
        <w:rPr>
          <w:rFonts w:ascii="Times New Roman" w:eastAsia="Times New Roman" w:hAnsi="Times New Roman" w:cs="Times New Roman"/>
        </w:rPr>
      </w:pPr>
      <w:r w:rsidRPr="00571CC0">
        <w:rPr>
          <w:rFonts w:ascii="Times New Roman" w:eastAsia="Times New Roman" w:hAnsi="Times New Roman" w:cs="Times New Roman"/>
        </w:rPr>
        <w:t xml:space="preserve">II daļa </w:t>
      </w:r>
      <w:r w:rsidRPr="00571CC0">
        <w:rPr>
          <w:rFonts w:ascii="Times New Roman" w:eastAsia="Times New Roman" w:hAnsi="Times New Roman" w:cs="Times New Roman"/>
        </w:rPr>
        <w:tab/>
        <w:t>Ceļa Lāčplēši – Augšciems posma no 0,0 km līdz 0,7 km būvprojekta izstrāde, autoruzraudzība, pārbūve;</w:t>
      </w:r>
    </w:p>
    <w:p w:rsidR="00BD0CEA" w:rsidRPr="00571CC0" w:rsidRDefault="00BD0CEA" w:rsidP="00BD0CEA">
      <w:pPr>
        <w:spacing w:after="0" w:line="240" w:lineRule="auto"/>
        <w:ind w:left="426"/>
        <w:jc w:val="both"/>
        <w:rPr>
          <w:rFonts w:ascii="Times New Roman" w:eastAsia="Times New Roman" w:hAnsi="Times New Roman" w:cs="Times New Roman"/>
        </w:rPr>
      </w:pPr>
      <w:r w:rsidRPr="00571CC0">
        <w:rPr>
          <w:rFonts w:ascii="Times New Roman" w:eastAsia="Times New Roman" w:hAnsi="Times New Roman" w:cs="Times New Roman"/>
        </w:rPr>
        <w:t>III daļa</w:t>
      </w:r>
      <w:r w:rsidRPr="00571CC0">
        <w:rPr>
          <w:rFonts w:ascii="Times New Roman" w:eastAsia="Times New Roman" w:hAnsi="Times New Roman" w:cs="Times New Roman"/>
        </w:rPr>
        <w:tab/>
        <w:t xml:space="preserve">Ceļa Akenstaka – Rūpnieki – Kalēji posma no 0,0 km līdz 5,4 km būvprojekta izstrāde, autoruzraudzība, pārbūve. </w:t>
      </w:r>
    </w:p>
    <w:p w:rsidR="00BD0CEA" w:rsidRPr="00571CC0" w:rsidRDefault="00BD0CEA" w:rsidP="00BD0CEA">
      <w:pPr>
        <w:spacing w:after="0" w:line="240" w:lineRule="auto"/>
        <w:ind w:left="426"/>
        <w:jc w:val="both"/>
        <w:rPr>
          <w:rFonts w:ascii="Times New Roman" w:eastAsia="Times New Roman" w:hAnsi="Times New Roman" w:cs="Times New Roman"/>
        </w:rPr>
      </w:pPr>
      <w:r w:rsidRPr="00571CC0">
        <w:rPr>
          <w:rFonts w:ascii="Times New Roman" w:eastAsia="Times New Roman" w:hAnsi="Times New Roman" w:cs="Times New Roman"/>
        </w:rPr>
        <w:t>CPV kods:</w:t>
      </w:r>
      <w:r w:rsidRPr="00571CC0">
        <w:rPr>
          <w:rFonts w:ascii="Times New Roman" w:eastAsia="Times New Roman" w:hAnsi="Times New Roman" w:cs="Times New Roman"/>
        </w:rPr>
        <w:tab/>
      </w:r>
      <w:r w:rsidRPr="00571CC0">
        <w:rPr>
          <w:rFonts w:ascii="Times New Roman" w:eastAsia="Times New Roman" w:hAnsi="Times New Roman" w:cs="Times New Roman"/>
        </w:rPr>
        <w:tab/>
        <w:t>71320000-7 (inženiertehniskās projektēšanas pakalpojumi);</w:t>
      </w:r>
    </w:p>
    <w:p w:rsidR="00BD0CEA" w:rsidRPr="00571CC0" w:rsidRDefault="00BD0CEA" w:rsidP="00BD0CEA">
      <w:pPr>
        <w:spacing w:after="0" w:line="240" w:lineRule="auto"/>
        <w:ind w:left="426"/>
        <w:jc w:val="both"/>
        <w:rPr>
          <w:rFonts w:ascii="Times New Roman" w:eastAsia="Times New Roman" w:hAnsi="Times New Roman" w:cs="Times New Roman"/>
        </w:rPr>
      </w:pPr>
      <w:r w:rsidRPr="00571CC0">
        <w:rPr>
          <w:rFonts w:ascii="Times New Roman" w:eastAsia="Times New Roman" w:hAnsi="Times New Roman" w:cs="Times New Roman"/>
        </w:rPr>
        <w:t>71248000-8 (projekta un dokumentācijas autoruzraudzība);</w:t>
      </w:r>
    </w:p>
    <w:p w:rsidR="00BD0CEA" w:rsidRPr="00571CC0" w:rsidRDefault="00BD0CEA" w:rsidP="00BD0CEA">
      <w:pPr>
        <w:spacing w:after="0" w:line="240" w:lineRule="auto"/>
        <w:ind w:left="426"/>
        <w:jc w:val="both"/>
        <w:rPr>
          <w:rFonts w:ascii="Times New Roman" w:eastAsia="Times New Roman" w:hAnsi="Times New Roman" w:cs="Times New Roman"/>
        </w:rPr>
      </w:pPr>
      <w:r w:rsidRPr="00571CC0">
        <w:rPr>
          <w:rFonts w:ascii="Times New Roman" w:eastAsia="Times New Roman" w:hAnsi="Times New Roman" w:cs="Times New Roman"/>
        </w:rPr>
        <w:t>45233120-6 (ceļu būvdarbi);</w:t>
      </w:r>
    </w:p>
    <w:p w:rsidR="00BD0CEA" w:rsidRPr="00571CC0" w:rsidRDefault="00BD0CEA" w:rsidP="00BD0CEA">
      <w:pPr>
        <w:spacing w:after="0" w:line="240" w:lineRule="auto"/>
        <w:ind w:left="426"/>
        <w:jc w:val="both"/>
        <w:rPr>
          <w:rFonts w:ascii="Times New Roman" w:eastAsia="Times New Roman" w:hAnsi="Times New Roman" w:cs="Times New Roman"/>
        </w:rPr>
      </w:pPr>
      <w:r w:rsidRPr="00571CC0">
        <w:rPr>
          <w:rFonts w:ascii="Times New Roman" w:eastAsia="Times New Roman" w:hAnsi="Times New Roman" w:cs="Times New Roman"/>
        </w:rPr>
        <w:t>45233220-7 (ceļu seguma būvdarbi).</w:t>
      </w:r>
    </w:p>
    <w:p w:rsidR="00543700" w:rsidRPr="00571CC0" w:rsidRDefault="00BD0CEA" w:rsidP="00BD0CEA">
      <w:pPr>
        <w:spacing w:after="0" w:line="240" w:lineRule="auto"/>
        <w:ind w:left="426"/>
        <w:jc w:val="both"/>
        <w:rPr>
          <w:rFonts w:ascii="Times New Roman" w:eastAsia="Calibri" w:hAnsi="Times New Roman" w:cs="Times New Roman"/>
        </w:rPr>
      </w:pPr>
      <w:r w:rsidRPr="00571CC0">
        <w:rPr>
          <w:rFonts w:ascii="Times New Roman" w:eastAsia="Times New Roman" w:hAnsi="Times New Roman" w:cs="Times New Roman"/>
        </w:rPr>
        <w:t xml:space="preserve">Siguldas novada grantēto ceļa posmu būvprojekta izstrāde, autoruzraudzība un būvniecība tiks veikta projekta “Siguldas novada pašvaldības trīs grants ceļu posmu pārbūve Allažu un Mores pagastos” Eiropas </w:t>
      </w:r>
      <w:r w:rsidRPr="00571CC0">
        <w:rPr>
          <w:rFonts w:ascii="Times New Roman" w:eastAsia="Times New Roman" w:hAnsi="Times New Roman" w:cs="Times New Roman"/>
        </w:rPr>
        <w:lastRenderedPageBreak/>
        <w:t>Lauksaimniecības fonda lauku attīstībai Latvijas Lauku attīstības programmas 2014.-2020.gadam pasākuma “Pamatpakalpojumi un ciematu atjaunošana lauku apvidos” ietvaros.</w:t>
      </w:r>
    </w:p>
    <w:p w:rsidR="005642A7" w:rsidRPr="00571CC0" w:rsidRDefault="005642A7" w:rsidP="005642A7">
      <w:pPr>
        <w:numPr>
          <w:ilvl w:val="0"/>
          <w:numId w:val="1"/>
        </w:numPr>
        <w:spacing w:after="0" w:line="240" w:lineRule="auto"/>
        <w:jc w:val="both"/>
        <w:rPr>
          <w:rFonts w:ascii="Times New Roman" w:eastAsia="Times New Roman" w:hAnsi="Times New Roman" w:cs="Times New Roman"/>
          <w:lang w:eastAsia="lv-LV"/>
        </w:rPr>
      </w:pPr>
      <w:r w:rsidRPr="00571CC0">
        <w:rPr>
          <w:rFonts w:ascii="Times New Roman" w:eastAsia="Times New Roman" w:hAnsi="Times New Roman" w:cs="Times New Roman"/>
          <w:b/>
          <w:lang w:eastAsia="lv-LV"/>
        </w:rPr>
        <w:t xml:space="preserve">Iesniedzamā piedāvājuma sastāvs: </w:t>
      </w:r>
    </w:p>
    <w:p w:rsidR="005642A7" w:rsidRPr="00571CC0" w:rsidRDefault="005642A7" w:rsidP="005642A7">
      <w:pPr>
        <w:numPr>
          <w:ilvl w:val="1"/>
          <w:numId w:val="2"/>
        </w:numPr>
        <w:spacing w:after="0" w:line="240" w:lineRule="auto"/>
        <w:ind w:right="397" w:firstLine="142"/>
        <w:contextualSpacing/>
        <w:jc w:val="both"/>
        <w:rPr>
          <w:rFonts w:ascii="Times New Roman" w:eastAsia="Times New Roman" w:hAnsi="Times New Roman" w:cs="Times New Roman"/>
          <w:b/>
          <w:lang w:eastAsia="lv-LV"/>
        </w:rPr>
      </w:pPr>
      <w:r w:rsidRPr="00571CC0">
        <w:rPr>
          <w:rFonts w:ascii="Times New Roman" w:eastAsia="Times New Roman" w:hAnsi="Times New Roman" w:cs="Times New Roman"/>
          <w:b/>
          <w:lang w:eastAsia="lv-LV"/>
        </w:rPr>
        <w:t>Atlases dokumenti:</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5"/>
        <w:gridCol w:w="4693"/>
      </w:tblGrid>
      <w:tr w:rsidR="00BD0CEA" w:rsidRPr="00571CC0" w:rsidTr="00BD0CEA">
        <w:tc>
          <w:tcPr>
            <w:tcW w:w="0" w:type="auto"/>
            <w:shd w:val="clear" w:color="auto" w:fill="D9D9D9"/>
          </w:tcPr>
          <w:p w:rsidR="00BD0CEA" w:rsidRPr="00571CC0" w:rsidRDefault="00BD0CEA" w:rsidP="00BD0CEA">
            <w:pPr>
              <w:widowControl w:val="0"/>
              <w:tabs>
                <w:tab w:val="left" w:pos="829"/>
              </w:tabs>
              <w:spacing w:after="0" w:line="240" w:lineRule="auto"/>
              <w:ind w:left="1593"/>
              <w:jc w:val="both"/>
              <w:rPr>
                <w:rFonts w:ascii="Times New Roman" w:eastAsia="Calibri" w:hAnsi="Times New Roman" w:cs="Times New Roman"/>
                <w:b/>
                <w:color w:val="000000"/>
              </w:rPr>
            </w:pPr>
            <w:r w:rsidRPr="00571CC0">
              <w:rPr>
                <w:rFonts w:ascii="Times New Roman" w:eastAsia="Calibri" w:hAnsi="Times New Roman" w:cs="Times New Roman"/>
                <w:b/>
                <w:color w:val="000000"/>
              </w:rPr>
              <w:t>Prasības</w:t>
            </w:r>
          </w:p>
        </w:tc>
        <w:tc>
          <w:tcPr>
            <w:tcW w:w="0" w:type="auto"/>
            <w:shd w:val="clear" w:color="auto" w:fill="D9D9D9"/>
          </w:tcPr>
          <w:p w:rsidR="00BD0CEA" w:rsidRPr="00571CC0" w:rsidRDefault="00BD0CEA" w:rsidP="00BD0CEA">
            <w:pPr>
              <w:widowControl w:val="0"/>
              <w:spacing w:after="0" w:line="240" w:lineRule="auto"/>
              <w:jc w:val="both"/>
              <w:rPr>
                <w:rFonts w:ascii="Times New Roman" w:eastAsia="Calibri" w:hAnsi="Times New Roman" w:cs="Times New Roman"/>
                <w:b/>
                <w:color w:val="000000"/>
              </w:rPr>
            </w:pPr>
            <w:r w:rsidRPr="00571CC0">
              <w:rPr>
                <w:rFonts w:ascii="Times New Roman" w:eastAsia="Calibri" w:hAnsi="Times New Roman" w:cs="Times New Roman"/>
                <w:b/>
                <w:color w:val="000000"/>
              </w:rPr>
              <w:t>Atbilstības pārbaude, iesniedzamie dokumenti</w:t>
            </w:r>
          </w:p>
        </w:tc>
      </w:tr>
      <w:tr w:rsidR="00BD0CEA" w:rsidRPr="00571CC0" w:rsidTr="00BD0CEA">
        <w:tc>
          <w:tcPr>
            <w:tcW w:w="0" w:type="auto"/>
            <w:gridSpan w:val="2"/>
            <w:shd w:val="clear" w:color="auto" w:fill="D9D9D9"/>
          </w:tcPr>
          <w:p w:rsidR="00BD0CEA" w:rsidRPr="00571CC0" w:rsidRDefault="00BD0CEA" w:rsidP="00BD0CEA">
            <w:pPr>
              <w:widowControl w:val="0"/>
              <w:spacing w:after="0" w:line="240" w:lineRule="auto"/>
              <w:jc w:val="center"/>
              <w:rPr>
                <w:rFonts w:ascii="Times New Roman" w:eastAsia="Calibri" w:hAnsi="Times New Roman" w:cs="Times New Roman"/>
                <w:b/>
                <w:color w:val="000000"/>
              </w:rPr>
            </w:pPr>
            <w:r w:rsidRPr="00571CC0">
              <w:rPr>
                <w:rFonts w:ascii="Times New Roman" w:eastAsia="Calibri" w:hAnsi="Times New Roman" w:cs="Times New Roman"/>
                <w:b/>
                <w:color w:val="000000"/>
              </w:rPr>
              <w:t>Pieteikums dalībai iepirkumā</w:t>
            </w:r>
          </w:p>
        </w:tc>
      </w:tr>
      <w:tr w:rsidR="00BD0CEA" w:rsidRPr="00571CC0" w:rsidTr="00BD0CEA">
        <w:tc>
          <w:tcPr>
            <w:tcW w:w="0" w:type="auto"/>
            <w:shd w:val="clear" w:color="auto" w:fill="auto"/>
          </w:tcPr>
          <w:p w:rsidR="00BD0CEA" w:rsidRPr="00571CC0" w:rsidRDefault="00571CC0" w:rsidP="00BD0CEA">
            <w:pPr>
              <w:widowControl w:val="0"/>
              <w:tabs>
                <w:tab w:val="left" w:pos="829"/>
              </w:tabs>
              <w:spacing w:before="120"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6</w:t>
            </w:r>
            <w:r w:rsidR="00BD0CEA" w:rsidRPr="00571CC0">
              <w:rPr>
                <w:rFonts w:ascii="Times New Roman" w:eastAsia="Calibri" w:hAnsi="Times New Roman" w:cs="Times New Roman"/>
                <w:color w:val="000000"/>
              </w:rPr>
              <w:t xml:space="preserve">.1. Pretendents piesakās dalībai iepirkumā, iesniedzot pieteikumu un informāciju par sevi. </w:t>
            </w:r>
          </w:p>
        </w:tc>
        <w:tc>
          <w:tcPr>
            <w:tcW w:w="0" w:type="auto"/>
            <w:shd w:val="clear" w:color="auto" w:fill="auto"/>
          </w:tcPr>
          <w:p w:rsidR="00BD0CEA" w:rsidRPr="00571CC0" w:rsidRDefault="00571CC0" w:rsidP="00BD0CEA">
            <w:pPr>
              <w:widowControl w:val="0"/>
              <w:spacing w:after="0" w:line="240" w:lineRule="auto"/>
              <w:jc w:val="both"/>
              <w:rPr>
                <w:rFonts w:ascii="Times New Roman" w:eastAsia="Calibri" w:hAnsi="Times New Roman" w:cs="Times New Roman"/>
                <w:color w:val="000000"/>
              </w:rPr>
            </w:pPr>
            <w:r>
              <w:rPr>
                <w:rFonts w:ascii="Times New Roman" w:eastAsia="Calibri" w:hAnsi="Times New Roman" w:cs="Times New Roman"/>
                <w:bCs/>
                <w:color w:val="000000"/>
                <w:lang w:bidi="lv-LV"/>
              </w:rPr>
              <w:t>6</w:t>
            </w:r>
            <w:r w:rsidR="00BD0CEA" w:rsidRPr="00571CC0">
              <w:rPr>
                <w:rFonts w:ascii="Times New Roman" w:eastAsia="Calibri" w:hAnsi="Times New Roman" w:cs="Times New Roman"/>
                <w:bCs/>
                <w:color w:val="000000"/>
                <w:lang w:bidi="lv-LV"/>
              </w:rPr>
              <w:t xml:space="preserve">.1.1. Pieteikums dalībai iepirkumā, ko </w:t>
            </w:r>
            <w:r w:rsidR="00BD0CEA" w:rsidRPr="00571CC0">
              <w:rPr>
                <w:rFonts w:ascii="Times New Roman" w:eastAsia="Calibri" w:hAnsi="Times New Roman" w:cs="Times New Roman"/>
                <w:color w:val="000000"/>
              </w:rPr>
              <w:t xml:space="preserve">sagatavo atbilstoši pievienotajai formai (Nolikuma 1.pielikums). </w:t>
            </w:r>
          </w:p>
          <w:p w:rsidR="00BD0CEA" w:rsidRPr="00571CC0" w:rsidRDefault="00571CC0" w:rsidP="00BD0CEA">
            <w:pPr>
              <w:widowControl w:val="0"/>
              <w:spacing w:after="0" w:line="240" w:lineRule="auto"/>
              <w:jc w:val="both"/>
              <w:rPr>
                <w:rFonts w:ascii="Times New Roman" w:eastAsia="Calibri" w:hAnsi="Times New Roman" w:cs="Times New Roman"/>
                <w:color w:val="000000"/>
              </w:rPr>
            </w:pPr>
            <w:r>
              <w:rPr>
                <w:rFonts w:ascii="Times New Roman" w:eastAsia="Calibri" w:hAnsi="Times New Roman" w:cs="Times New Roman"/>
                <w:color w:val="000000"/>
              </w:rPr>
              <w:t>6</w:t>
            </w:r>
            <w:r w:rsidR="00BD0CEA" w:rsidRPr="00571CC0">
              <w:rPr>
                <w:rFonts w:ascii="Times New Roman" w:eastAsia="Calibri" w:hAnsi="Times New Roman" w:cs="Times New Roman"/>
                <w:color w:val="000000"/>
              </w:rPr>
              <w:t xml:space="preserve">.1.2. </w:t>
            </w:r>
            <w:r w:rsidR="00BD0CEA" w:rsidRPr="00571CC0">
              <w:rPr>
                <w:rFonts w:ascii="Times New Roman" w:eastAsia="Calibri" w:hAnsi="Times New Roman" w:cs="Times New Roman"/>
              </w:rPr>
              <w:t>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rsidR="00BD0CEA" w:rsidRPr="00571CC0" w:rsidRDefault="00571CC0" w:rsidP="00BD0CEA">
            <w:pPr>
              <w:widowControl w:val="0"/>
              <w:spacing w:after="0" w:line="240" w:lineRule="auto"/>
              <w:jc w:val="both"/>
              <w:rPr>
                <w:rFonts w:ascii="Times New Roman" w:eastAsia="Calibri" w:hAnsi="Times New Roman" w:cs="Times New Roman"/>
              </w:rPr>
            </w:pPr>
            <w:r>
              <w:rPr>
                <w:rFonts w:ascii="Times New Roman" w:eastAsia="Calibri" w:hAnsi="Times New Roman" w:cs="Times New Roman"/>
                <w:color w:val="000000"/>
              </w:rPr>
              <w:t>6</w:t>
            </w:r>
            <w:r w:rsidR="00BD0CEA" w:rsidRPr="00571CC0">
              <w:rPr>
                <w:rFonts w:ascii="Times New Roman" w:eastAsia="Calibri" w:hAnsi="Times New Roman" w:cs="Times New Roman"/>
                <w:color w:val="000000"/>
              </w:rPr>
              <w:t xml:space="preserve">.1.3. </w:t>
            </w:r>
            <w:r w:rsidR="00BD0CEA" w:rsidRPr="00571CC0">
              <w:rPr>
                <w:rFonts w:ascii="Times New Roman" w:eastAsia="Calibri" w:hAnsi="Times New Roman" w:cs="Times New Roman"/>
              </w:rPr>
              <w:t>Pilnvara vai cits dokuments, kas ļauj piedāvājumu parakstījušai personai uzņemties saistības Pretendenta vārdā.</w:t>
            </w:r>
          </w:p>
          <w:p w:rsidR="00BD0CEA" w:rsidRPr="00571CC0" w:rsidRDefault="00BD0CEA" w:rsidP="00BD0CEA">
            <w:pPr>
              <w:widowControl w:val="0"/>
              <w:spacing w:after="0" w:line="240" w:lineRule="auto"/>
              <w:jc w:val="both"/>
              <w:rPr>
                <w:rFonts w:ascii="Times New Roman" w:eastAsia="Calibri" w:hAnsi="Times New Roman" w:cs="Times New Roman"/>
                <w:i/>
                <w:color w:val="000000"/>
              </w:rPr>
            </w:pPr>
            <w:r w:rsidRPr="00571CC0">
              <w:rPr>
                <w:rFonts w:ascii="Times New Roman" w:eastAsia="Calibri" w:hAnsi="Times New Roman" w:cs="Times New Roman"/>
                <w:i/>
                <w:color w:val="000000"/>
              </w:rPr>
              <w:t>(Pieteikums dalībai iepirkumā iesniedzams EIS e-konkursu apakšsistēmas sadaļā “Atlases prasības”, pārējie dokumenti iesniedzami EIS e-konkursu apakšsistēmas sadaļā “Citas prasības”)</w:t>
            </w:r>
          </w:p>
        </w:tc>
      </w:tr>
      <w:tr w:rsidR="00BD0CEA" w:rsidRPr="00571CC0" w:rsidTr="00BD0CEA">
        <w:tc>
          <w:tcPr>
            <w:tcW w:w="0" w:type="auto"/>
            <w:gridSpan w:val="2"/>
            <w:shd w:val="clear" w:color="auto" w:fill="BFBFBF"/>
          </w:tcPr>
          <w:p w:rsidR="00BD0CEA" w:rsidRPr="00571CC0" w:rsidRDefault="00BD0CEA" w:rsidP="00BD0CEA">
            <w:pPr>
              <w:widowControl w:val="0"/>
              <w:spacing w:after="0" w:line="240" w:lineRule="auto"/>
              <w:jc w:val="center"/>
              <w:rPr>
                <w:rFonts w:ascii="Times New Roman" w:eastAsia="Calibri" w:hAnsi="Times New Roman" w:cs="Times New Roman"/>
                <w:b/>
                <w:bCs/>
                <w:color w:val="000000"/>
                <w:lang w:bidi="lv-LV"/>
              </w:rPr>
            </w:pPr>
            <w:r w:rsidRPr="00571CC0">
              <w:rPr>
                <w:rFonts w:ascii="Times New Roman" w:eastAsia="Calibri" w:hAnsi="Times New Roman" w:cs="Times New Roman"/>
                <w:b/>
                <w:bCs/>
                <w:color w:val="000000"/>
                <w:lang w:bidi="lv-LV"/>
              </w:rPr>
              <w:t>Atlases dokumenti</w:t>
            </w:r>
          </w:p>
        </w:tc>
      </w:tr>
      <w:tr w:rsidR="00BD0CEA" w:rsidRPr="00571CC0" w:rsidTr="00BD0CEA">
        <w:tc>
          <w:tcPr>
            <w:tcW w:w="0" w:type="auto"/>
            <w:shd w:val="clear" w:color="auto" w:fill="auto"/>
          </w:tcPr>
          <w:p w:rsidR="00BD0CEA" w:rsidRPr="00571CC0" w:rsidRDefault="00571CC0" w:rsidP="00BD0CEA">
            <w:pPr>
              <w:widowControl w:val="0"/>
              <w:spacing w:before="120" w:after="120"/>
              <w:jc w:val="both"/>
              <w:rPr>
                <w:rFonts w:ascii="Times New Roman" w:eastAsia="Calibri" w:hAnsi="Times New Roman" w:cs="Times New Roman"/>
                <w:lang w:val="en-US"/>
              </w:rPr>
            </w:pPr>
            <w:r>
              <w:rPr>
                <w:rFonts w:ascii="Times New Roman" w:eastAsia="Calibri" w:hAnsi="Times New Roman" w:cs="Times New Roman"/>
              </w:rPr>
              <w:t>6</w:t>
            </w:r>
            <w:r w:rsidR="00BD0CEA" w:rsidRPr="00571CC0">
              <w:rPr>
                <w:rFonts w:ascii="Times New Roman" w:eastAsia="Calibri" w:hAnsi="Times New Roman" w:cs="Times New Roman"/>
              </w:rPr>
              <w:t>.2. Pretendents, personālsabiedrība un visi personālsabiedrības biedri (ja piedāvājumu iesniedz personālsabiedrība) vai visi personu apvienības dalībnieki (ja piedāvājumu iesniedz personu apvienība), Pretendenta norādītie apakšuzņēmēji un apakšuzņēmēju apakšuzņēmēji, kura veicamo būvdarbu vai sniedzamo pakalpojumu vērtība ir vismaz 10% (desmit procenti) no kopējā finanšu piedāvājuma EUR bez PVN, Pretendenta norādītās personas, uz kuru iespējām Pretendents balstās, lai apliecinātu, ka tā kvalifikācija atbilst iepirkuma prasībām ir reģistrēts, licencēts un/vai sertificēts atbilstoši attiecīgās valsts normatīvo aktu prasībām</w:t>
            </w:r>
            <w:r w:rsidR="00BD0CEA" w:rsidRPr="00571CC0">
              <w:rPr>
                <w:rFonts w:ascii="Times New Roman" w:eastAsia="Calibri" w:hAnsi="Times New Roman" w:cs="Times New Roman"/>
                <w:color w:val="00B050"/>
              </w:rPr>
              <w:t>.</w:t>
            </w:r>
          </w:p>
        </w:tc>
        <w:tc>
          <w:tcPr>
            <w:tcW w:w="0" w:type="auto"/>
            <w:shd w:val="clear" w:color="auto" w:fill="auto"/>
          </w:tcPr>
          <w:p w:rsidR="00BD0CEA" w:rsidRPr="00571CC0" w:rsidRDefault="00571CC0" w:rsidP="00BD0CEA">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6</w:t>
            </w:r>
            <w:r w:rsidR="00BD0CEA" w:rsidRPr="00571CC0">
              <w:rPr>
                <w:rFonts w:ascii="Times New Roman" w:eastAsia="Calibri" w:hAnsi="Times New Roman" w:cs="Times New Roman"/>
              </w:rPr>
              <w:t>.2.1. Par reģistrācijas faktu Pasūtītāja Iepirkuma komisija pārliecināsies Uzņēmumu reģistra tīmekļa vietnē</w:t>
            </w:r>
            <w:r w:rsidR="00BD0CEA" w:rsidRPr="00571CC0">
              <w:rPr>
                <w:rFonts w:ascii="Times New Roman" w:hAnsi="Times New Roman" w:cs="Times New Roman"/>
              </w:rPr>
              <w:t xml:space="preserve"> </w:t>
            </w:r>
            <w:hyperlink r:id="rId9" w:history="1">
              <w:r w:rsidR="00BD0CEA" w:rsidRPr="00571CC0">
                <w:rPr>
                  <w:rStyle w:val="Hyperlink"/>
                  <w:rFonts w:ascii="Times New Roman" w:hAnsi="Times New Roman" w:cs="Times New Roman"/>
                </w:rPr>
                <w:t>www.ur.gov.lv</w:t>
              </w:r>
            </w:hyperlink>
            <w:r w:rsidR="00BD0CEA" w:rsidRPr="00571CC0">
              <w:rPr>
                <w:rFonts w:ascii="Times New Roman" w:hAnsi="Times New Roman" w:cs="Times New Roman"/>
              </w:rPr>
              <w:t xml:space="preserve"> </w:t>
            </w:r>
            <w:r w:rsidR="00BD0CEA" w:rsidRPr="00571CC0">
              <w:rPr>
                <w:rFonts w:ascii="Times New Roman" w:eastAsia="Calibri" w:hAnsi="Times New Roman" w:cs="Times New Roman"/>
              </w:rPr>
              <w:t>.</w:t>
            </w:r>
          </w:p>
          <w:p w:rsidR="00BD0CEA" w:rsidRPr="00571CC0" w:rsidRDefault="00571CC0" w:rsidP="00BD0CEA">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6</w:t>
            </w:r>
            <w:r w:rsidR="00BD0CEA" w:rsidRPr="00571CC0">
              <w:rPr>
                <w:rFonts w:ascii="Times New Roman" w:eastAsia="Calibri" w:hAnsi="Times New Roman" w:cs="Times New Roman"/>
              </w:rPr>
              <w:t xml:space="preserve">.2.2. Par tiesībām veikt projektēšanu un būvdarbus Pasūtītāja iepirkuma komisija pārliecināsies Būvniecības informācijas sistēmā </w:t>
            </w:r>
            <w:hyperlink r:id="rId10" w:history="1">
              <w:r w:rsidR="00BD0CEA" w:rsidRPr="00571CC0">
                <w:rPr>
                  <w:rFonts w:ascii="Times New Roman" w:eastAsia="Calibri" w:hAnsi="Times New Roman" w:cs="Times New Roman"/>
                  <w:color w:val="0563C1"/>
                  <w:u w:val="single"/>
                </w:rPr>
                <w:t>www.bis.g</w:t>
              </w:r>
              <w:r w:rsidR="00BD0CEA" w:rsidRPr="00571CC0">
                <w:rPr>
                  <w:rFonts w:ascii="Times New Roman" w:eastAsia="Calibri" w:hAnsi="Times New Roman" w:cs="Times New Roman"/>
                  <w:color w:val="0563C1"/>
                  <w:u w:val="single"/>
                  <w:lang w:val="en-US"/>
                </w:rPr>
                <w:t>ov.</w:t>
              </w:r>
              <w:r w:rsidR="00BD0CEA" w:rsidRPr="00571CC0">
                <w:rPr>
                  <w:rFonts w:ascii="Times New Roman" w:eastAsia="Calibri" w:hAnsi="Times New Roman" w:cs="Times New Roman"/>
                  <w:color w:val="0563C1"/>
                  <w:u w:val="single"/>
                </w:rPr>
                <w:t>lv</w:t>
              </w:r>
            </w:hyperlink>
            <w:r w:rsidR="00BD0CEA" w:rsidRPr="00571CC0">
              <w:rPr>
                <w:rFonts w:ascii="Times New Roman" w:eastAsia="Calibri" w:hAnsi="Times New Roman" w:cs="Times New Roman"/>
              </w:rPr>
              <w:t xml:space="preserve"> </w:t>
            </w:r>
          </w:p>
          <w:p w:rsidR="00BD0CEA" w:rsidRPr="00571CC0" w:rsidRDefault="00571CC0" w:rsidP="00BD0CEA">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6</w:t>
            </w:r>
            <w:r w:rsidR="00BD0CEA" w:rsidRPr="00571CC0">
              <w:rPr>
                <w:rFonts w:ascii="Times New Roman" w:eastAsia="Calibri" w:hAnsi="Times New Roman" w:cs="Times New Roman"/>
              </w:rPr>
              <w:t>.2.3. Ja Pretendents ir reģistrēts ārvalstīs, tam ir jāiesniedz komercreģistra vai līdzvērtīgas komercdarbību reģistrējošas iestādes ārvalstīs izdotas reģistrācijas apliecības kopija.</w:t>
            </w:r>
          </w:p>
          <w:p w:rsidR="00BD0CEA" w:rsidRPr="00571CC0" w:rsidRDefault="00571CC0" w:rsidP="00BD0CEA">
            <w:pPr>
              <w:widowControl w:val="0"/>
              <w:tabs>
                <w:tab w:val="left" w:pos="829"/>
              </w:tabs>
              <w:spacing w:after="0" w:line="240" w:lineRule="auto"/>
              <w:jc w:val="both"/>
              <w:rPr>
                <w:rFonts w:ascii="Times New Roman" w:eastAsia="Calibri" w:hAnsi="Times New Roman" w:cs="Times New Roman"/>
              </w:rPr>
            </w:pPr>
            <w:r>
              <w:rPr>
                <w:rFonts w:ascii="Times New Roman" w:eastAsia="Calibri" w:hAnsi="Times New Roman" w:cs="Times New Roman"/>
              </w:rPr>
              <w:t>6</w:t>
            </w:r>
            <w:r w:rsidR="00BD0CEA" w:rsidRPr="00571CC0">
              <w:rPr>
                <w:rFonts w:ascii="Times New Roman" w:eastAsia="Calibri" w:hAnsi="Times New Roman" w:cs="Times New Roman"/>
              </w:rPr>
              <w:t>.2.4. Ja par iepirkuma uzvarētāju tiks atzīta piegādātāju apvienība, tās pienākums 10 (desmit) dienu laikā skaitot no dienas, kad Pasūtītājs būs tiesīgs slēgt iepirkuma līgumu,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w:t>
            </w:r>
          </w:p>
          <w:p w:rsidR="00BD0CEA" w:rsidRPr="00571CC0" w:rsidRDefault="00BD0CEA" w:rsidP="00BD0CEA">
            <w:pPr>
              <w:widowControl w:val="0"/>
              <w:tabs>
                <w:tab w:val="left" w:pos="829"/>
              </w:tabs>
              <w:spacing w:after="0" w:line="240" w:lineRule="auto"/>
              <w:jc w:val="both"/>
              <w:rPr>
                <w:rFonts w:ascii="Times New Roman" w:eastAsia="Calibri" w:hAnsi="Times New Roman" w:cs="Times New Roman"/>
              </w:rPr>
            </w:pPr>
            <w:r w:rsidRPr="00571CC0">
              <w:rPr>
                <w:rFonts w:ascii="Times New Roman" w:eastAsia="Calibri" w:hAnsi="Times New Roman" w:cs="Times New Roman"/>
                <w:i/>
              </w:rPr>
              <w:t>(Dokumenti iesniedzami EIS e-konkursu apakšsistēmas sadaļā “Citas prasības”)</w:t>
            </w:r>
          </w:p>
        </w:tc>
      </w:tr>
      <w:tr w:rsidR="00BD0CEA" w:rsidRPr="00571CC0" w:rsidTr="00BD0CEA">
        <w:tc>
          <w:tcPr>
            <w:tcW w:w="0" w:type="auto"/>
            <w:shd w:val="clear" w:color="auto" w:fill="auto"/>
          </w:tcPr>
          <w:p w:rsidR="00BD0CEA" w:rsidRPr="00571CC0" w:rsidRDefault="00571CC0" w:rsidP="00BD0CEA">
            <w:pPr>
              <w:widowControl w:val="0"/>
              <w:spacing w:before="120" w:after="120"/>
              <w:jc w:val="both"/>
              <w:rPr>
                <w:rFonts w:ascii="Times New Roman" w:eastAsia="Calibri" w:hAnsi="Times New Roman" w:cs="Times New Roman"/>
              </w:rPr>
            </w:pPr>
            <w:r>
              <w:rPr>
                <w:rFonts w:ascii="Times New Roman" w:eastAsia="Calibri" w:hAnsi="Times New Roman" w:cs="Times New Roman"/>
              </w:rPr>
              <w:lastRenderedPageBreak/>
              <w:t>6</w:t>
            </w:r>
            <w:r w:rsidR="00BD0CEA" w:rsidRPr="00571CC0">
              <w:rPr>
                <w:rFonts w:ascii="Times New Roman" w:eastAsia="Calibri" w:hAnsi="Times New Roman" w:cs="Times New Roman"/>
              </w:rPr>
              <w:t>.3. Pretendents var balstīties uz citu personu saimnieciskajām un finansiālajām iespējām, ja tas ir nepieciešams konkrētā iepirkuma līguma izpildei, neatkarīgi no savstarpējo attiecību tiesiskā rakstura.</w:t>
            </w:r>
          </w:p>
          <w:p w:rsidR="00BD0CEA" w:rsidRPr="00571CC0" w:rsidRDefault="00BD0CEA" w:rsidP="00BD0CEA">
            <w:pPr>
              <w:widowControl w:val="0"/>
              <w:spacing w:before="120" w:after="120"/>
              <w:jc w:val="both"/>
              <w:rPr>
                <w:rFonts w:ascii="Times New Roman" w:eastAsia="Calibri" w:hAnsi="Times New Roman" w:cs="Times New Roman"/>
              </w:rPr>
            </w:pPr>
            <w:r w:rsidRPr="00571CC0">
              <w:rPr>
                <w:rFonts w:ascii="Times New Roman" w:eastAsia="Calibri" w:hAnsi="Times New Roman" w:cs="Times New Roman"/>
                <w:u w:val="single"/>
              </w:rPr>
              <w:t>Šajā gadījumā Pretendents un persona, uz kuras saimnieciskajām un finansiālajām iespējām tas balstās, ir solidāri atbildīgi par iepirkuma līguma izpildi</w:t>
            </w:r>
            <w:r w:rsidRPr="00571CC0">
              <w:rPr>
                <w:rFonts w:ascii="Times New Roman" w:eastAsia="Calibri" w:hAnsi="Times New Roman" w:cs="Times New Roman"/>
              </w:rPr>
              <w:t>.</w:t>
            </w:r>
          </w:p>
        </w:tc>
        <w:tc>
          <w:tcPr>
            <w:tcW w:w="0" w:type="auto"/>
            <w:shd w:val="clear" w:color="auto" w:fill="auto"/>
          </w:tcPr>
          <w:p w:rsidR="00BD0CEA" w:rsidRPr="00571CC0" w:rsidRDefault="00571CC0" w:rsidP="00BD0CEA">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6</w:t>
            </w:r>
            <w:r w:rsidR="00BD0CEA" w:rsidRPr="00571CC0">
              <w:rPr>
                <w:rFonts w:ascii="Times New Roman" w:eastAsia="Calibri" w:hAnsi="Times New Roman" w:cs="Times New Roman"/>
              </w:rPr>
              <w:t>.3.1. Pretendents pierāda Pasūtītāja Iepirkuma komisijai, ka tā rīcībā būs nepieciešamie resursi, iesniedzot šo personu apliecinājumu vai vienošanos par sadarbību konkrētā līguma izpildē.</w:t>
            </w:r>
          </w:p>
          <w:p w:rsidR="00BD0CEA" w:rsidRPr="00571CC0" w:rsidRDefault="00571CC0" w:rsidP="00BD0CEA">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6</w:t>
            </w:r>
            <w:r w:rsidR="00BD0CEA" w:rsidRPr="00571CC0">
              <w:rPr>
                <w:rFonts w:ascii="Times New Roman" w:eastAsia="Calibri" w:hAnsi="Times New Roman" w:cs="Times New Roman"/>
              </w:rPr>
              <w:t>.3.2.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uzņemties solidāro atbildību par iepirkuma līguma izpildi.</w:t>
            </w:r>
          </w:p>
          <w:p w:rsidR="00BD0CEA" w:rsidRPr="00571CC0" w:rsidRDefault="00BD0CEA" w:rsidP="00BD0CEA">
            <w:pPr>
              <w:widowControl w:val="0"/>
              <w:spacing w:after="0" w:line="240" w:lineRule="auto"/>
              <w:jc w:val="both"/>
              <w:rPr>
                <w:rFonts w:ascii="Times New Roman" w:eastAsia="Calibri" w:hAnsi="Times New Roman" w:cs="Times New Roman"/>
              </w:rPr>
            </w:pPr>
            <w:r w:rsidRPr="00571CC0">
              <w:rPr>
                <w:rFonts w:ascii="Times New Roman" w:eastAsia="Calibri" w:hAnsi="Times New Roman" w:cs="Times New Roman"/>
                <w:i/>
              </w:rPr>
              <w:t>(Dokumenti iesniedzami EIS e-konkursu apakšsistēmas sadaļā “Citas prasības”)</w:t>
            </w:r>
            <w:r w:rsidRPr="00571CC0">
              <w:rPr>
                <w:rFonts w:ascii="Times New Roman" w:eastAsia="Calibri" w:hAnsi="Times New Roman" w:cs="Times New Roman"/>
              </w:rPr>
              <w:t xml:space="preserve"> </w:t>
            </w:r>
          </w:p>
        </w:tc>
      </w:tr>
      <w:tr w:rsidR="00BD0CEA" w:rsidRPr="00571CC0" w:rsidTr="00BD0CEA">
        <w:tc>
          <w:tcPr>
            <w:tcW w:w="0" w:type="auto"/>
            <w:shd w:val="clear" w:color="auto" w:fill="auto"/>
          </w:tcPr>
          <w:p w:rsidR="00BD0CEA" w:rsidRPr="00571CC0" w:rsidRDefault="00571CC0" w:rsidP="00BD0CEA">
            <w:pPr>
              <w:widowControl w:val="0"/>
              <w:spacing w:before="120" w:after="120"/>
              <w:jc w:val="both"/>
              <w:rPr>
                <w:rFonts w:ascii="Times New Roman" w:eastAsia="Calibri" w:hAnsi="Times New Roman" w:cs="Times New Roman"/>
              </w:rPr>
            </w:pPr>
            <w:r>
              <w:rPr>
                <w:rFonts w:ascii="Times New Roman" w:eastAsia="Calibri" w:hAnsi="Times New Roman" w:cs="Times New Roman"/>
              </w:rPr>
              <w:t>6</w:t>
            </w:r>
            <w:r w:rsidR="00BD0CEA" w:rsidRPr="00571CC0">
              <w:rPr>
                <w:rFonts w:ascii="Times New Roman" w:eastAsia="Calibri" w:hAnsi="Times New Roman" w:cs="Times New Roman"/>
              </w:rPr>
              <w:t>.4. Pretendents var balstīties uz citu personu tehniskajām un profesionālajām iespējām, ja tas ir nepieciešams konkrētā iepirkuma līguma izpildei, neatkarīgi no savstarpējo attiecību tiesiskā rakstura.</w:t>
            </w:r>
          </w:p>
          <w:p w:rsidR="00BD0CEA" w:rsidRPr="00571CC0" w:rsidRDefault="00BD0CEA" w:rsidP="00BD0CEA">
            <w:pPr>
              <w:widowControl w:val="0"/>
              <w:spacing w:before="120" w:after="120"/>
              <w:jc w:val="both"/>
              <w:rPr>
                <w:rFonts w:ascii="Times New Roman" w:eastAsia="Calibri" w:hAnsi="Times New Roman" w:cs="Times New Roman"/>
              </w:rPr>
            </w:pPr>
            <w:r w:rsidRPr="00571CC0">
              <w:rPr>
                <w:rFonts w:ascii="Times New Roman" w:eastAsia="Calibri" w:hAnsi="Times New Roman" w:cs="Times New Roman"/>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571CC0">
              <w:rPr>
                <w:rFonts w:ascii="Times New Roman" w:eastAsia="Calibri" w:hAnsi="Times New Roman" w:cs="Times New Roman"/>
              </w:rPr>
              <w:t>.</w:t>
            </w:r>
          </w:p>
        </w:tc>
        <w:tc>
          <w:tcPr>
            <w:tcW w:w="0" w:type="auto"/>
            <w:shd w:val="clear" w:color="auto" w:fill="auto"/>
          </w:tcPr>
          <w:p w:rsidR="00BD0CEA" w:rsidRPr="00571CC0" w:rsidRDefault="00571CC0" w:rsidP="00BD0CEA">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6</w:t>
            </w:r>
            <w:r w:rsidR="00BD0CEA" w:rsidRPr="00571CC0">
              <w:rPr>
                <w:rFonts w:ascii="Times New Roman" w:eastAsia="Calibri" w:hAnsi="Times New Roman" w:cs="Times New Roman"/>
              </w:rPr>
              <w:t>.4.1. Pretendents pierāda Pasūtītāja Iepirkuma komisijai, ka tā rīcībā būs nepieciešamie resursi, iesniedzot šo personu apliecinājumu vai vienošanos par nepieciešamo resursu nodošanu Pretendenta rīcībā.</w:t>
            </w:r>
          </w:p>
          <w:p w:rsidR="00BD0CEA" w:rsidRPr="00571CC0" w:rsidRDefault="00BD0CEA" w:rsidP="00BD0CEA">
            <w:pPr>
              <w:widowControl w:val="0"/>
              <w:spacing w:after="0" w:line="240" w:lineRule="auto"/>
              <w:jc w:val="both"/>
              <w:rPr>
                <w:rFonts w:ascii="Times New Roman" w:eastAsia="Calibri" w:hAnsi="Times New Roman" w:cs="Times New Roman"/>
              </w:rPr>
            </w:pPr>
            <w:r w:rsidRPr="00571CC0">
              <w:rPr>
                <w:rFonts w:ascii="Times New Roman" w:eastAsia="Calibri" w:hAnsi="Times New Roman" w:cs="Times New Roman"/>
                <w:i/>
              </w:rPr>
              <w:t>(Dokumenti iesniedzami EIS e-konkursu apakšsistēmas sadaļā “Citas prasības”)</w:t>
            </w:r>
          </w:p>
        </w:tc>
      </w:tr>
      <w:tr w:rsidR="00BD0CEA" w:rsidRPr="00571CC0" w:rsidTr="00BD0CEA">
        <w:tc>
          <w:tcPr>
            <w:tcW w:w="0" w:type="auto"/>
            <w:shd w:val="clear" w:color="auto" w:fill="auto"/>
          </w:tcPr>
          <w:p w:rsidR="00BD0CEA" w:rsidRPr="00571CC0" w:rsidRDefault="00571CC0" w:rsidP="00BD0CEA">
            <w:pPr>
              <w:widowControl w:val="0"/>
              <w:spacing w:before="120" w:after="120"/>
              <w:jc w:val="both"/>
              <w:rPr>
                <w:rFonts w:ascii="Times New Roman" w:eastAsia="Calibri" w:hAnsi="Times New Roman" w:cs="Times New Roman"/>
                <w:i/>
                <w:iCs/>
                <w:color w:val="FF0000"/>
              </w:rPr>
            </w:pPr>
            <w:r>
              <w:rPr>
                <w:rFonts w:ascii="Times New Roman" w:eastAsia="Calibri" w:hAnsi="Times New Roman" w:cs="Times New Roman"/>
              </w:rPr>
              <w:t>6</w:t>
            </w:r>
            <w:r w:rsidR="00BD0CEA" w:rsidRPr="00571CC0">
              <w:rPr>
                <w:rFonts w:ascii="Times New Roman" w:eastAsia="Calibri" w:hAnsi="Times New Roman" w:cs="Times New Roman"/>
              </w:rPr>
              <w:t xml:space="preserve">.5. </w:t>
            </w:r>
            <w:bookmarkStart w:id="3" w:name="_Hlk509471528"/>
            <w:r w:rsidR="00BD0CEA" w:rsidRPr="00571CC0">
              <w:rPr>
                <w:rFonts w:ascii="Times New Roman" w:eastAsia="Calibri" w:hAnsi="Times New Roman" w:cs="Times New Roman"/>
              </w:rPr>
              <w:t xml:space="preserve">Pretendenta rīcībā ir visi tehniskie un personāla resursi, lai kvalitatīvi un savlaicīgi nodrošinātu </w:t>
            </w:r>
            <w:bookmarkStart w:id="4" w:name="_Hlk513644280"/>
            <w:bookmarkEnd w:id="3"/>
            <w:r w:rsidR="00BD0CEA" w:rsidRPr="00571CC0">
              <w:rPr>
                <w:rFonts w:ascii="Times New Roman" w:eastAsia="Calibri" w:hAnsi="Times New Roman" w:cs="Times New Roman"/>
              </w:rPr>
              <w:t>Pasūtītājam nepieciešamos pakalpojumus, būv</w:t>
            </w:r>
            <w:r w:rsidR="00BD0CEA" w:rsidRPr="00571CC0">
              <w:rPr>
                <w:rFonts w:ascii="Times New Roman" w:eastAsia="Calibri" w:hAnsi="Times New Roman" w:cs="Times New Roman"/>
                <w:bCs/>
              </w:rPr>
              <w:t>darbus.</w:t>
            </w:r>
            <w:bookmarkEnd w:id="4"/>
            <w:r w:rsidR="00BD0CEA" w:rsidRPr="00571CC0">
              <w:rPr>
                <w:rFonts w:ascii="Times New Roman" w:eastAsia="Calibri" w:hAnsi="Times New Roman" w:cs="Times New Roman"/>
                <w:bCs/>
              </w:rPr>
              <w:t xml:space="preserve"> </w:t>
            </w:r>
          </w:p>
        </w:tc>
        <w:tc>
          <w:tcPr>
            <w:tcW w:w="0" w:type="auto"/>
            <w:shd w:val="clear" w:color="auto" w:fill="auto"/>
          </w:tcPr>
          <w:p w:rsidR="00BD0CEA" w:rsidRPr="00571CC0" w:rsidRDefault="00571CC0" w:rsidP="00BD0CEA">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6</w:t>
            </w:r>
            <w:r w:rsidR="00BD0CEA" w:rsidRPr="00571CC0">
              <w:rPr>
                <w:rFonts w:ascii="Times New Roman" w:eastAsia="Calibri" w:hAnsi="Times New Roman" w:cs="Times New Roman"/>
              </w:rPr>
              <w:t>.5.1. Apliecinājums, kas iekļauts pieteikumā dalībai iepirkumā (pēc formas – Nolikuma 1.pielikums).</w:t>
            </w:r>
          </w:p>
          <w:p w:rsidR="00BD0CEA" w:rsidRPr="00571CC0" w:rsidRDefault="00BD0CEA" w:rsidP="00BD0CEA">
            <w:pPr>
              <w:widowControl w:val="0"/>
              <w:spacing w:after="0" w:line="240" w:lineRule="auto"/>
              <w:jc w:val="both"/>
              <w:rPr>
                <w:rFonts w:ascii="Times New Roman" w:eastAsia="Calibri" w:hAnsi="Times New Roman" w:cs="Times New Roman"/>
              </w:rPr>
            </w:pPr>
            <w:r w:rsidRPr="00571CC0">
              <w:rPr>
                <w:rFonts w:ascii="Times New Roman" w:eastAsia="Calibri" w:hAnsi="Times New Roman" w:cs="Times New Roman"/>
                <w:i/>
              </w:rPr>
              <w:t xml:space="preserve"> (Dokumenti iesniedzami EIS e-konkursu apakšsistēmas sadaļā “Citas prasības”)</w:t>
            </w:r>
          </w:p>
        </w:tc>
      </w:tr>
      <w:tr w:rsidR="00BD0CEA" w:rsidRPr="00571CC0" w:rsidTr="00BD0CEA">
        <w:tc>
          <w:tcPr>
            <w:tcW w:w="0" w:type="auto"/>
            <w:shd w:val="clear" w:color="auto" w:fill="auto"/>
          </w:tcPr>
          <w:p w:rsidR="00BD0CEA" w:rsidRPr="00571CC0" w:rsidRDefault="00571CC0" w:rsidP="00BD0CEA">
            <w:pPr>
              <w:widowControl w:val="0"/>
              <w:spacing w:after="0"/>
              <w:jc w:val="both"/>
              <w:rPr>
                <w:rFonts w:ascii="Times New Roman" w:eastAsia="Times New Roman" w:hAnsi="Times New Roman" w:cs="Times New Roman"/>
                <w:i/>
                <w:iCs/>
                <w:color w:val="FF0000"/>
              </w:rPr>
            </w:pPr>
            <w:r>
              <w:rPr>
                <w:rFonts w:ascii="Times New Roman" w:eastAsia="Calibri" w:hAnsi="Times New Roman" w:cs="Times New Roman"/>
              </w:rPr>
              <w:t>6</w:t>
            </w:r>
            <w:r w:rsidR="00BD0CEA" w:rsidRPr="00571CC0">
              <w:rPr>
                <w:rFonts w:ascii="Times New Roman" w:eastAsia="Calibri" w:hAnsi="Times New Roman" w:cs="Times New Roman"/>
              </w:rPr>
              <w:t xml:space="preserve">.6. </w:t>
            </w:r>
            <w:r w:rsidR="00BD0CEA" w:rsidRPr="00571CC0">
              <w:rPr>
                <w:rFonts w:ascii="Times New Roman" w:eastAsia="Times New Roman" w:hAnsi="Times New Roman" w:cs="Times New Roman"/>
              </w:rPr>
              <w:t>Pretendenta gada finanšu apgrozījums, par iepriekšējiem trīs pārskata gadiem ne mazāk kā 800 000,00 euro.</w:t>
            </w:r>
          </w:p>
          <w:p w:rsidR="00BD0CEA" w:rsidRPr="00571CC0" w:rsidRDefault="00BD0CEA" w:rsidP="00BD0CEA">
            <w:pPr>
              <w:widowControl w:val="0"/>
              <w:spacing w:after="0"/>
              <w:jc w:val="both"/>
              <w:rPr>
                <w:rFonts w:ascii="Times New Roman" w:eastAsia="Times New Roman" w:hAnsi="Times New Roman" w:cs="Times New Roman"/>
                <w:i/>
                <w:iCs/>
                <w:color w:val="FF0000"/>
              </w:rPr>
            </w:pPr>
            <w:r w:rsidRPr="00571CC0">
              <w:rPr>
                <w:rFonts w:ascii="Times New Roman" w:eastAsia="Times New Roman" w:hAnsi="Times New Roman" w:cs="Times New Roman"/>
              </w:rPr>
              <w:t>Pretendenti, kas dibināti vēlāk, apliecina, ka katra gada finanšu apgrozījums nostrādātajā periodā nav mazāks, kā 800 000 euro.</w:t>
            </w:r>
          </w:p>
          <w:p w:rsidR="00BD0CEA" w:rsidRPr="00571CC0" w:rsidRDefault="00BD0CEA" w:rsidP="00BD0CEA">
            <w:pPr>
              <w:widowControl w:val="0"/>
              <w:spacing w:before="120" w:after="120"/>
              <w:jc w:val="both"/>
              <w:rPr>
                <w:rFonts w:ascii="Times New Roman" w:eastAsia="Calibri" w:hAnsi="Times New Roman" w:cs="Times New Roman"/>
                <w:i/>
                <w:iCs/>
                <w:color w:val="FF0000"/>
              </w:rPr>
            </w:pPr>
            <w:r w:rsidRPr="00571CC0">
              <w:rPr>
                <w:rFonts w:ascii="Times New Roman" w:eastAsia="Times New Roman" w:hAnsi="Times New Roman" w:cs="Times New Roman"/>
                <w:lang w:eastAsia="zh-CN"/>
              </w:rPr>
              <w:t>Ja Pretendents ir personu apvienība</w:t>
            </w:r>
            <w:r w:rsidRPr="00571CC0">
              <w:rPr>
                <w:rFonts w:ascii="Times New Roman" w:eastAsia="Calibri" w:hAnsi="Times New Roman" w:cs="Times New Roman"/>
                <w:vertAlign w:val="superscript"/>
                <w:lang w:eastAsia="zh-CN"/>
              </w:rPr>
              <w:footnoteReference w:id="1"/>
            </w:r>
            <w:r w:rsidRPr="00571CC0">
              <w:rPr>
                <w:rFonts w:ascii="Times New Roman" w:eastAsia="Times New Roman" w:hAnsi="Times New Roman" w:cs="Times New Roman"/>
                <w:lang w:eastAsia="zh-CN"/>
              </w:rPr>
              <w:t xml:space="preserve">, tās saimnieciskais un finansiālais stāvoklis ir atbilstošs konkrētā līguma izpildei, ja kopā visu personu apvienībā iesaistīto dalībnieku finanšu apgrozījums </w:t>
            </w:r>
            <w:r w:rsidRPr="00571CC0">
              <w:rPr>
                <w:rFonts w:ascii="Times New Roman" w:eastAsia="Times New Roman" w:hAnsi="Times New Roman" w:cs="Times New Roman"/>
              </w:rPr>
              <w:t xml:space="preserve">par katru no iepriekšējiem trīs pārskata gadiem </w:t>
            </w:r>
            <w:r w:rsidRPr="00571CC0">
              <w:rPr>
                <w:rFonts w:ascii="Times New Roman" w:eastAsia="Times New Roman" w:hAnsi="Times New Roman" w:cs="Times New Roman"/>
                <w:lang w:eastAsia="zh-CN"/>
              </w:rPr>
              <w:t>ir ne mazāks kā 800 000,00 euro.</w:t>
            </w:r>
          </w:p>
        </w:tc>
        <w:tc>
          <w:tcPr>
            <w:tcW w:w="0" w:type="auto"/>
            <w:shd w:val="clear" w:color="auto" w:fill="auto"/>
          </w:tcPr>
          <w:p w:rsidR="00BD0CEA" w:rsidRPr="00571CC0" w:rsidRDefault="00571CC0" w:rsidP="00BD0CEA">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lang w:eastAsia="zh-CN"/>
              </w:rPr>
            </w:pPr>
            <w:r>
              <w:rPr>
                <w:rFonts w:ascii="Times New Roman" w:eastAsia="Times New Roman" w:hAnsi="Times New Roman" w:cs="Times New Roman"/>
              </w:rPr>
              <w:t>6</w:t>
            </w:r>
            <w:r w:rsidR="00BD0CEA" w:rsidRPr="00571CC0">
              <w:rPr>
                <w:rFonts w:ascii="Times New Roman" w:eastAsia="Times New Roman" w:hAnsi="Times New Roman" w:cs="Times New Roman"/>
              </w:rPr>
              <w:t xml:space="preserve">.6.1. Pretendenta apliecinājums par Pretendenta gada finanšu apgrozījumu, norādot apgrozījumu par katru gadu atsevišķi atbilstoši Nolikuma </w:t>
            </w:r>
            <w:r>
              <w:rPr>
                <w:rFonts w:ascii="Times New Roman" w:eastAsia="Times New Roman" w:hAnsi="Times New Roman" w:cs="Times New Roman"/>
              </w:rPr>
              <w:t>6</w:t>
            </w:r>
            <w:r w:rsidR="00BD0CEA" w:rsidRPr="00571CC0">
              <w:rPr>
                <w:rFonts w:ascii="Times New Roman" w:eastAsia="Times New Roman" w:hAnsi="Times New Roman" w:cs="Times New Roman"/>
              </w:rPr>
              <w:t xml:space="preserve">.6.punkta prasībām. Pretendentiem, kas dibināti vēlāk apliecinājums par gada finanšu apgrozījumu nostrādātajā periodā. </w:t>
            </w:r>
            <w:r w:rsidR="00BD0CEA" w:rsidRPr="00571CC0">
              <w:rPr>
                <w:rFonts w:ascii="Times New Roman" w:eastAsia="Times New Roman" w:hAnsi="Times New Roman" w:cs="Times New Roman"/>
                <w:lang w:eastAsia="zh-CN"/>
              </w:rPr>
              <w:t xml:space="preserve">Apliecinājumam pievieno izdruku no Valsts ieņēmumu dienesta Elektroniskās deklarēšanas sistēmas par iepriekšējiem trīs pārskata gadiem </w:t>
            </w:r>
            <w:r w:rsidR="00BD0CEA" w:rsidRPr="00571CC0">
              <w:rPr>
                <w:rFonts w:ascii="Times New Roman" w:eastAsia="Times New Roman" w:hAnsi="Times New Roman" w:cs="Times New Roman"/>
                <w:color w:val="000000"/>
                <w:lang w:eastAsia="zh-CN"/>
              </w:rPr>
              <w:t>vai norāda tīmekļa vietnes adresi, kur iepriekš minētie dokumenti ir pieejami bezmaksas.</w:t>
            </w:r>
          </w:p>
          <w:p w:rsidR="00BD0CEA" w:rsidRPr="00571CC0" w:rsidRDefault="00571CC0" w:rsidP="00BD0CEA">
            <w:pPr>
              <w:widowControl w:val="0"/>
              <w:pBdr>
                <w:top w:val="nil"/>
                <w:left w:val="nil"/>
                <w:bottom w:val="nil"/>
                <w:right w:val="nil"/>
                <w:between w:val="nil"/>
              </w:pBdr>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color w:val="000000"/>
                <w:lang w:eastAsia="zh-CN"/>
              </w:rPr>
              <w:t>6</w:t>
            </w:r>
            <w:r w:rsidR="00BD0CEA" w:rsidRPr="00571CC0">
              <w:rPr>
                <w:rFonts w:ascii="Times New Roman" w:eastAsia="Times New Roman" w:hAnsi="Times New Roman" w:cs="Times New Roman"/>
                <w:color w:val="000000"/>
                <w:lang w:eastAsia="zh-CN"/>
              </w:rPr>
              <w:t xml:space="preserve">.6.2. </w:t>
            </w:r>
            <w:r w:rsidR="00BD0CEA" w:rsidRPr="00571CC0">
              <w:rPr>
                <w:rFonts w:ascii="Times New Roman" w:eastAsia="Times New Roman" w:hAnsi="Times New Roman" w:cs="Times New Roman"/>
                <w:lang w:eastAsia="zh-CN"/>
              </w:rPr>
              <w:t xml:space="preserve">Ja Pretendents ir reģistrēts ārvalstī, lai apliecinātu atbilstību Nolikuma 4.6.punktā noteiktajām prasībām, Pretendentam ir tiesības iesniegt līdzvērtīgus dokumentus atbilstoši to reģistrācijas valsts normatīvajam regulējumam. </w:t>
            </w:r>
          </w:p>
          <w:p w:rsidR="00BD0CEA" w:rsidRPr="00571CC0" w:rsidRDefault="00BD0CEA" w:rsidP="00BD0CEA">
            <w:pPr>
              <w:widowControl w:val="0"/>
              <w:pBdr>
                <w:top w:val="nil"/>
                <w:left w:val="nil"/>
                <w:bottom w:val="nil"/>
                <w:right w:val="nil"/>
                <w:between w:val="nil"/>
              </w:pBdr>
              <w:spacing w:after="0" w:line="240" w:lineRule="auto"/>
              <w:jc w:val="both"/>
              <w:rPr>
                <w:rFonts w:ascii="Times New Roman" w:eastAsia="Calibri" w:hAnsi="Times New Roman" w:cs="Times New Roman"/>
              </w:rPr>
            </w:pPr>
            <w:r w:rsidRPr="00571CC0">
              <w:rPr>
                <w:rFonts w:ascii="Times New Roman" w:eastAsia="Calibri" w:hAnsi="Times New Roman" w:cs="Times New Roman"/>
                <w:i/>
              </w:rPr>
              <w:t>(Dokumenti iesniedzami EIS e-konkursu apakšsistēmas sadaļā “Citas prasības”)</w:t>
            </w:r>
          </w:p>
        </w:tc>
      </w:tr>
      <w:tr w:rsidR="00BD0CEA" w:rsidRPr="00571CC0" w:rsidTr="00BD0CEA">
        <w:tc>
          <w:tcPr>
            <w:tcW w:w="0" w:type="auto"/>
            <w:shd w:val="clear" w:color="auto" w:fill="auto"/>
          </w:tcPr>
          <w:p w:rsidR="00BD0CEA" w:rsidRPr="00571CC0" w:rsidRDefault="00571CC0" w:rsidP="00BD0CEA">
            <w:pPr>
              <w:pStyle w:val="Default"/>
              <w:widowControl w:val="0"/>
              <w:jc w:val="both"/>
              <w:rPr>
                <w:rFonts w:eastAsiaTheme="minorHAnsi"/>
                <w:sz w:val="22"/>
                <w:szCs w:val="22"/>
                <w:lang w:val="lv-LV"/>
              </w:rPr>
            </w:pPr>
            <w:r>
              <w:rPr>
                <w:sz w:val="22"/>
                <w:szCs w:val="22"/>
              </w:rPr>
              <w:t>6</w:t>
            </w:r>
            <w:r w:rsidR="00BD0CEA" w:rsidRPr="00571CC0">
              <w:rPr>
                <w:sz w:val="22"/>
                <w:szCs w:val="22"/>
              </w:rPr>
              <w:t xml:space="preserve">.7. </w:t>
            </w:r>
            <w:r w:rsidR="00BD0CEA" w:rsidRPr="00571CC0">
              <w:rPr>
                <w:sz w:val="22"/>
                <w:szCs w:val="22"/>
                <w:lang w:val="lv-LV"/>
              </w:rPr>
              <w:t xml:space="preserve">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w:t>
            </w:r>
            <w:r w:rsidR="00BD0CEA" w:rsidRPr="00571CC0">
              <w:rPr>
                <w:sz w:val="22"/>
                <w:szCs w:val="22"/>
                <w:lang w:val="lv-LV"/>
              </w:rPr>
              <w:lastRenderedPageBreak/>
              <w:t xml:space="preserve">atbilstību Nolikuma prasībām, </w:t>
            </w:r>
            <w:r w:rsidR="00BD0CEA" w:rsidRPr="00571CC0">
              <w:rPr>
                <w:rFonts w:eastAsia="Times New Roman"/>
                <w:sz w:val="22"/>
                <w:szCs w:val="22"/>
                <w:lang w:val="lv-LV" w:eastAsia="zh-CN"/>
              </w:rPr>
              <w:t xml:space="preserve">iepriekšējo </w:t>
            </w:r>
            <w:r w:rsidR="00BD0CEA" w:rsidRPr="00571CC0">
              <w:rPr>
                <w:sz w:val="22"/>
                <w:szCs w:val="22"/>
                <w:lang w:val="lv-LV"/>
              </w:rPr>
              <w:t>3 (trīs) gadu laikā</w:t>
            </w:r>
            <w:r w:rsidR="00BD0CEA" w:rsidRPr="00571CC0">
              <w:rPr>
                <w:rFonts w:eastAsia="Times New Roman"/>
                <w:sz w:val="22"/>
                <w:szCs w:val="22"/>
                <w:lang w:val="lv-LV" w:eastAsia="zh-CN"/>
              </w:rPr>
              <w:t xml:space="preserve"> līdz piedāvājuma iesniegšanas termiņa beigām ir pieredze</w:t>
            </w:r>
            <w:r w:rsidR="00BD0CEA" w:rsidRPr="00571CC0">
              <w:rPr>
                <w:sz w:val="22"/>
                <w:szCs w:val="22"/>
                <w:lang w:val="lv-LV"/>
              </w:rPr>
              <w:t xml:space="preserve"> vismaz 1 (vienā) ceļa/ielas būvniecības vai pārbūves izstrādātā </w:t>
            </w:r>
            <w:r w:rsidR="00BD0CEA" w:rsidRPr="00571CC0">
              <w:rPr>
                <w:b/>
                <w:sz w:val="22"/>
                <w:szCs w:val="22"/>
                <w:lang w:val="lv-LV"/>
              </w:rPr>
              <w:t>būvprojektā</w:t>
            </w:r>
            <w:r w:rsidR="00BD0CEA" w:rsidRPr="00571CC0">
              <w:rPr>
                <w:sz w:val="22"/>
                <w:szCs w:val="22"/>
                <w:lang w:val="lv-LV"/>
              </w:rPr>
              <w:t>, kur vismaz 1 (viena) km garumā ar nesaistītu minerālmateriālā seguma virskārtu.</w:t>
            </w:r>
            <w:r w:rsidR="00BD0CEA" w:rsidRPr="00571CC0">
              <w:rPr>
                <w:sz w:val="22"/>
                <w:szCs w:val="22"/>
              </w:rPr>
              <w:t xml:space="preserve"> </w:t>
            </w:r>
          </w:p>
        </w:tc>
        <w:tc>
          <w:tcPr>
            <w:tcW w:w="0" w:type="auto"/>
            <w:shd w:val="clear" w:color="auto" w:fill="auto"/>
          </w:tcPr>
          <w:p w:rsidR="00BD0CEA" w:rsidRPr="00571CC0" w:rsidRDefault="00571CC0" w:rsidP="00BD0CEA">
            <w:pPr>
              <w:widowControl w:val="0"/>
              <w:spacing w:after="0" w:line="240" w:lineRule="auto"/>
              <w:jc w:val="both"/>
              <w:rPr>
                <w:rFonts w:ascii="Times New Roman" w:eastAsia="Calibri" w:hAnsi="Times New Roman" w:cs="Times New Roman"/>
                <w:bCs/>
              </w:rPr>
            </w:pPr>
            <w:r>
              <w:rPr>
                <w:rFonts w:ascii="Times New Roman" w:eastAsia="Calibri" w:hAnsi="Times New Roman" w:cs="Times New Roman"/>
                <w:bCs/>
              </w:rPr>
              <w:lastRenderedPageBreak/>
              <w:t>6</w:t>
            </w:r>
            <w:r w:rsidR="00BD0CEA" w:rsidRPr="00571CC0">
              <w:rPr>
                <w:rFonts w:ascii="Times New Roman" w:eastAsia="Calibri" w:hAnsi="Times New Roman" w:cs="Times New Roman"/>
                <w:bCs/>
              </w:rPr>
              <w:t xml:space="preserve">.7.1. Pretendentam ir jāiesniedz projektēšanas ierosinātāja (pasūtītāja) pozitīva atsauksme par Nolikuma 4.pielikuma 1.tabulā norādītā līguma izpildi - būvniecības vai pārbūves būvprojekta izstrādi, kurā apliecināta Pretendenta pieredze un kvalitāte. Ja pretendents veicis darbus kā </w:t>
            </w:r>
            <w:r w:rsidR="00BD0CEA" w:rsidRPr="00571CC0">
              <w:rPr>
                <w:rFonts w:ascii="Times New Roman" w:eastAsia="Calibri" w:hAnsi="Times New Roman" w:cs="Times New Roman"/>
                <w:bCs/>
              </w:rPr>
              <w:lastRenderedPageBreak/>
              <w:t xml:space="preserve">apakšuzņēmējs, papildus objekta pasūtītāja atsauksmei, kas izsniegta ģenerāluzņēmējam, nepieciešama ģenerāluzņēmēja atsauksme un apliecinoši dokumenti par paveikto darbu apjomu (Nolikuma </w:t>
            </w:r>
            <w:r w:rsidR="00BD0CEA" w:rsidRPr="00571CC0">
              <w:rPr>
                <w:rFonts w:ascii="Times New Roman" w:eastAsia="Calibri" w:hAnsi="Times New Roman" w:cs="Times New Roman"/>
              </w:rPr>
              <w:t>4.pielikums</w:t>
            </w:r>
            <w:r w:rsidR="00BD0CEA" w:rsidRPr="00571CC0">
              <w:rPr>
                <w:rFonts w:ascii="Times New Roman" w:eastAsia="Calibri" w:hAnsi="Times New Roman" w:cs="Times New Roman"/>
                <w:bCs/>
              </w:rPr>
              <w:t xml:space="preserve">). </w:t>
            </w:r>
          </w:p>
          <w:p w:rsidR="00BD0CEA" w:rsidRPr="00571CC0" w:rsidRDefault="00571CC0" w:rsidP="00BD0CEA">
            <w:pPr>
              <w:widowControl w:val="0"/>
              <w:spacing w:after="0" w:line="240" w:lineRule="auto"/>
              <w:jc w:val="both"/>
              <w:rPr>
                <w:rFonts w:ascii="Times New Roman" w:eastAsia="Calibri" w:hAnsi="Times New Roman" w:cs="Times New Roman"/>
                <w:bCs/>
              </w:rPr>
            </w:pPr>
            <w:r>
              <w:rPr>
                <w:rFonts w:ascii="Times New Roman" w:eastAsia="Calibri" w:hAnsi="Times New Roman" w:cs="Times New Roman"/>
                <w:bCs/>
              </w:rPr>
              <w:t>6</w:t>
            </w:r>
            <w:r w:rsidR="00BD0CEA" w:rsidRPr="00571CC0">
              <w:rPr>
                <w:rFonts w:ascii="Times New Roman" w:eastAsia="Calibri" w:hAnsi="Times New Roman" w:cs="Times New Roman"/>
                <w:bCs/>
              </w:rPr>
              <w:t xml:space="preserve">.7.2. Pretendentam ir jāiesniedz </w:t>
            </w:r>
            <w:r w:rsidR="00BD0CEA" w:rsidRPr="00571CC0">
              <w:rPr>
                <w:rFonts w:ascii="Times New Roman" w:eastAsia="Calibri" w:hAnsi="Times New Roman" w:cs="Times New Roman"/>
              </w:rPr>
              <w:t>i</w:t>
            </w:r>
            <w:r w:rsidR="00BD0CEA" w:rsidRPr="00571CC0">
              <w:rPr>
                <w:rFonts w:ascii="Times New Roman" w:eastAsia="Calibri" w:hAnsi="Times New Roman" w:cs="Times New Roman"/>
                <w:bCs/>
              </w:rPr>
              <w:t>nformācija par savu un/vai Nolikuma 4.4.punktā minēto personu pieredzi</w:t>
            </w:r>
            <w:r w:rsidR="00BD0CEA" w:rsidRPr="00571CC0">
              <w:rPr>
                <w:rFonts w:ascii="Times New Roman" w:eastAsia="Calibri" w:hAnsi="Times New Roman" w:cs="Times New Roman"/>
                <w:b/>
                <w:bCs/>
              </w:rPr>
              <w:t xml:space="preserve"> </w:t>
            </w:r>
            <w:r w:rsidR="00BD0CEA" w:rsidRPr="00571CC0">
              <w:rPr>
                <w:rFonts w:ascii="Times New Roman" w:eastAsia="Calibri" w:hAnsi="Times New Roman" w:cs="Times New Roman"/>
                <w:bCs/>
              </w:rPr>
              <w:t xml:space="preserve">(Nolikuma </w:t>
            </w:r>
            <w:r w:rsidR="00BD0CEA" w:rsidRPr="00571CC0">
              <w:rPr>
                <w:rFonts w:ascii="Times New Roman" w:eastAsia="Calibri" w:hAnsi="Times New Roman" w:cs="Times New Roman"/>
              </w:rPr>
              <w:t>4.pielikums</w:t>
            </w:r>
            <w:r w:rsidR="00BD0CEA" w:rsidRPr="00571CC0">
              <w:rPr>
                <w:rFonts w:ascii="Times New Roman" w:eastAsia="Calibri" w:hAnsi="Times New Roman" w:cs="Times New Roman"/>
                <w:bCs/>
              </w:rPr>
              <w:t>).</w:t>
            </w:r>
          </w:p>
          <w:p w:rsidR="00BD0CEA" w:rsidRPr="0003095A" w:rsidRDefault="00BD0CEA" w:rsidP="0003095A">
            <w:pPr>
              <w:widowControl w:val="0"/>
              <w:spacing w:after="0" w:line="240" w:lineRule="auto"/>
              <w:jc w:val="both"/>
              <w:rPr>
                <w:rFonts w:ascii="Times New Roman" w:eastAsia="Calibri" w:hAnsi="Times New Roman" w:cs="Times New Roman"/>
                <w:i/>
              </w:rPr>
            </w:pPr>
            <w:r w:rsidRPr="00571CC0">
              <w:rPr>
                <w:rFonts w:ascii="Times New Roman" w:eastAsia="Calibri" w:hAnsi="Times New Roman" w:cs="Times New Roman"/>
                <w:i/>
              </w:rPr>
              <w:t xml:space="preserve"> (Dokumenti iesniedzami EIS e-konkursu apakšsistēmas sadaļā “Atlases prasības”)</w:t>
            </w:r>
          </w:p>
        </w:tc>
      </w:tr>
      <w:tr w:rsidR="00BD0CEA" w:rsidRPr="00571CC0" w:rsidTr="0003095A">
        <w:trPr>
          <w:trHeight w:val="4818"/>
        </w:trPr>
        <w:tc>
          <w:tcPr>
            <w:tcW w:w="0" w:type="auto"/>
            <w:shd w:val="clear" w:color="auto" w:fill="auto"/>
          </w:tcPr>
          <w:p w:rsidR="00BD0CEA" w:rsidRPr="00571CC0" w:rsidRDefault="00571CC0" w:rsidP="0003095A">
            <w:pPr>
              <w:widowControl w:val="0"/>
              <w:spacing w:after="0" w:line="240" w:lineRule="auto"/>
              <w:jc w:val="both"/>
              <w:outlineLvl w:val="2"/>
              <w:rPr>
                <w:rFonts w:ascii="Times New Roman" w:eastAsia="Times New Roman" w:hAnsi="Times New Roman" w:cs="Times New Roman"/>
                <w:bCs/>
                <w:color w:val="FF0000"/>
                <w:lang w:eastAsia="ar-SA"/>
              </w:rPr>
            </w:pPr>
            <w:r>
              <w:rPr>
                <w:rFonts w:ascii="Times New Roman" w:eastAsia="Calibri" w:hAnsi="Times New Roman" w:cs="Times New Roman"/>
              </w:rPr>
              <w:lastRenderedPageBreak/>
              <w:t>6</w:t>
            </w:r>
            <w:r w:rsidR="00BD0CEA" w:rsidRPr="00571CC0">
              <w:rPr>
                <w:rFonts w:ascii="Times New Roman" w:eastAsia="Calibri" w:hAnsi="Times New Roman" w:cs="Times New Roman"/>
              </w:rPr>
              <w:t>.8.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w:t>
            </w:r>
            <w:r w:rsidR="00BD0CEA" w:rsidRPr="00571CC0">
              <w:rPr>
                <w:rFonts w:ascii="Times New Roman" w:eastAsia="Calibri" w:hAnsi="Times New Roman" w:cs="Times New Roman"/>
                <w:lang w:val="en-US"/>
              </w:rPr>
              <w:t xml:space="preserve"> </w:t>
            </w:r>
            <w:r w:rsidR="00BD0CEA" w:rsidRPr="00571CC0">
              <w:rPr>
                <w:rFonts w:ascii="Times New Roman" w:eastAsia="Times New Roman" w:hAnsi="Times New Roman" w:cs="Times New Roman"/>
                <w:lang w:eastAsia="zh-CN"/>
              </w:rPr>
              <w:t xml:space="preserve">iepriekšējo </w:t>
            </w:r>
            <w:r w:rsidR="00BD0CEA" w:rsidRPr="00571CC0">
              <w:rPr>
                <w:rFonts w:ascii="Times New Roman" w:eastAsia="Calibri" w:hAnsi="Times New Roman" w:cs="Times New Roman"/>
              </w:rPr>
              <w:t>5 (piecu) gadu laikā</w:t>
            </w:r>
            <w:r w:rsidR="00BD0CEA" w:rsidRPr="00571CC0">
              <w:rPr>
                <w:rFonts w:ascii="Times New Roman" w:eastAsia="Times New Roman" w:hAnsi="Times New Roman" w:cs="Times New Roman"/>
                <w:lang w:eastAsia="zh-CN"/>
              </w:rPr>
              <w:t xml:space="preserve"> līdz piedāvājuma iesniegšanas termiņa beigām ir pieredze vismaz 1</w:t>
            </w:r>
            <w:r w:rsidR="00BD0CEA" w:rsidRPr="00571CC0">
              <w:rPr>
                <w:rFonts w:ascii="Times New Roman" w:eastAsia="Times New Roman" w:hAnsi="Times New Roman" w:cs="Times New Roman"/>
                <w:bCs/>
                <w:lang w:eastAsia="ar-SA"/>
              </w:rPr>
              <w:t xml:space="preserve"> (vienā) II grupas inženierbūvē – ielā 2014.gada 19.augusta Ministru kabineta noteikumu Nr. 500 „Vispārīgie būvnoteikumi” 1.pielikumā noteiktās</w:t>
            </w:r>
            <w:r w:rsidR="00BD0CEA" w:rsidRPr="00571CC0">
              <w:rPr>
                <w:rFonts w:ascii="Times New Roman" w:eastAsia="Times New Roman" w:hAnsi="Times New Roman" w:cs="Times New Roman"/>
                <w:bCs/>
                <w:lang w:val="en-US" w:eastAsia="ar-SA"/>
              </w:rPr>
              <w:t xml:space="preserve"> </w:t>
            </w:r>
            <w:r w:rsidR="00BD0CEA" w:rsidRPr="00571CC0">
              <w:rPr>
                <w:rFonts w:ascii="Times New Roman" w:eastAsia="Times New Roman" w:hAnsi="Times New Roman" w:cs="Times New Roman"/>
                <w:bCs/>
                <w:lang w:eastAsia="ar-SA"/>
              </w:rPr>
              <w:t xml:space="preserve">II grupas vai tai pielīdzināmas inženierbūves  - ceļu būvniecības vai pārbūves (rekonstrukcijas) darbos, kur līguma ietvaros ir veikti darbi vienā kārtā vismaz </w:t>
            </w:r>
            <w:r w:rsidR="00BD0CEA" w:rsidRPr="00571CC0">
              <w:rPr>
                <w:rFonts w:ascii="Times New Roman" w:eastAsia="Times New Roman" w:hAnsi="Times New Roman" w:cs="Times New Roman"/>
                <w:bCs/>
                <w:iCs/>
                <w:lang w:eastAsia="ar-SA"/>
              </w:rPr>
              <w:t>1 (viena) km</w:t>
            </w:r>
            <w:r w:rsidR="00BD0CEA" w:rsidRPr="00571CC0">
              <w:rPr>
                <w:rFonts w:ascii="Times New Roman" w:eastAsia="Times New Roman" w:hAnsi="Times New Roman" w:cs="Times New Roman"/>
                <w:bCs/>
                <w:i/>
                <w:iCs/>
                <w:lang w:eastAsia="ar-SA"/>
              </w:rPr>
              <w:t xml:space="preserve"> </w:t>
            </w:r>
            <w:r w:rsidR="00BD0CEA" w:rsidRPr="00571CC0">
              <w:rPr>
                <w:rFonts w:ascii="Times New Roman" w:eastAsia="Times New Roman" w:hAnsi="Times New Roman" w:cs="Times New Roman"/>
                <w:bCs/>
                <w:lang w:eastAsia="ar-SA"/>
              </w:rPr>
              <w:t>garumā</w:t>
            </w:r>
            <w:r w:rsidR="00BD0CEA" w:rsidRPr="00571CC0">
              <w:rPr>
                <w:rFonts w:ascii="Times New Roman" w:hAnsi="Times New Roman" w:cs="Times New Roman"/>
                <w:bCs/>
                <w:lang w:eastAsia="ar-SA"/>
              </w:rPr>
              <w:t xml:space="preserve"> un objektā ir veikta grāvju rakšana un/vai tīrīšana 1 km garumā</w:t>
            </w:r>
            <w:r w:rsidR="00BD0CEA" w:rsidRPr="00571CC0">
              <w:rPr>
                <w:rFonts w:ascii="Times New Roman" w:hAnsi="Times New Roman" w:cs="Times New Roman"/>
                <w:b/>
              </w:rPr>
              <w:t xml:space="preserve"> </w:t>
            </w:r>
            <w:r w:rsidR="00BD0CEA" w:rsidRPr="00571CC0">
              <w:rPr>
                <w:rFonts w:ascii="Times New Roman" w:hAnsi="Times New Roman" w:cs="Times New Roman"/>
              </w:rPr>
              <w:t xml:space="preserve">(pilnībā pabeigti, līgumā noteiktajā termiņā un kvalitātē), </w:t>
            </w:r>
            <w:r w:rsidR="00BD0CEA" w:rsidRPr="00571CC0">
              <w:rPr>
                <w:rFonts w:ascii="Times New Roman" w:hAnsi="Times New Roman" w:cs="Times New Roman"/>
                <w:bCs/>
                <w:lang w:eastAsia="ar-SA"/>
              </w:rPr>
              <w:t>un par iepriekšminētajiem būvdarbiem ir saņēmis pozitīvu atsauksmi no objekta pasūtītāja.</w:t>
            </w:r>
          </w:p>
        </w:tc>
        <w:tc>
          <w:tcPr>
            <w:tcW w:w="0" w:type="auto"/>
            <w:shd w:val="clear" w:color="auto" w:fill="auto"/>
          </w:tcPr>
          <w:p w:rsidR="00BD0CEA" w:rsidRPr="00571CC0" w:rsidRDefault="00571CC0" w:rsidP="00BD0CEA">
            <w:pPr>
              <w:widowControl w:val="0"/>
              <w:spacing w:after="0" w:line="240" w:lineRule="auto"/>
              <w:jc w:val="both"/>
              <w:rPr>
                <w:rFonts w:ascii="Times New Roman" w:eastAsia="Calibri" w:hAnsi="Times New Roman" w:cs="Times New Roman"/>
                <w:bCs/>
              </w:rPr>
            </w:pPr>
            <w:r>
              <w:rPr>
                <w:rFonts w:ascii="Times New Roman" w:eastAsia="Calibri" w:hAnsi="Times New Roman" w:cs="Times New Roman"/>
                <w:bCs/>
              </w:rPr>
              <w:t>6</w:t>
            </w:r>
            <w:r w:rsidR="00BD0CEA" w:rsidRPr="00571CC0">
              <w:rPr>
                <w:rFonts w:ascii="Times New Roman" w:eastAsia="Calibri" w:hAnsi="Times New Roman" w:cs="Times New Roman"/>
                <w:bCs/>
              </w:rPr>
              <w:t xml:space="preserve">.8.1. Pretendentam ir jāiesniedz būvniecības ierosinātāju (pasūtītāju) pozitīva atsauksme par Nolikuma 4.pielikuma 2.tabulā norādītā līguma izpildi - būvniecību vai pārbūvi (rekonstrukciju), kurā apliecināta Pretendenta pieredze un kvalitāte atbilstoši Nolikuma 4.8.punkta prasībai. Ja pretendents veicis darbus kā apakšuzņēmējs, papildus objekta pasūtītāja atsauksmei, kas izsniegta ģenerāluzņēmējam, nepieciešama ģenerāluzņēmēja atsauksme un apliecinoši dokumenti par paveikto darbu apjomu (Nolikuma </w:t>
            </w:r>
            <w:r w:rsidR="00BD0CEA" w:rsidRPr="00571CC0">
              <w:rPr>
                <w:rFonts w:ascii="Times New Roman" w:eastAsia="Calibri" w:hAnsi="Times New Roman" w:cs="Times New Roman"/>
              </w:rPr>
              <w:t>4.pielikums</w:t>
            </w:r>
            <w:r w:rsidR="00BD0CEA" w:rsidRPr="00571CC0">
              <w:rPr>
                <w:rFonts w:ascii="Times New Roman" w:eastAsia="Calibri" w:hAnsi="Times New Roman" w:cs="Times New Roman"/>
                <w:bCs/>
              </w:rPr>
              <w:t xml:space="preserve">). </w:t>
            </w:r>
          </w:p>
          <w:p w:rsidR="00BD0CEA" w:rsidRPr="00571CC0" w:rsidRDefault="00571CC0" w:rsidP="00BD0CEA">
            <w:pPr>
              <w:widowControl w:val="0"/>
              <w:spacing w:after="0" w:line="240" w:lineRule="auto"/>
              <w:jc w:val="both"/>
              <w:rPr>
                <w:rFonts w:ascii="Times New Roman" w:eastAsia="Calibri" w:hAnsi="Times New Roman" w:cs="Times New Roman"/>
                <w:bCs/>
              </w:rPr>
            </w:pPr>
            <w:r>
              <w:rPr>
                <w:rFonts w:ascii="Times New Roman" w:eastAsia="Calibri" w:hAnsi="Times New Roman" w:cs="Times New Roman"/>
                <w:bCs/>
              </w:rPr>
              <w:t>6</w:t>
            </w:r>
            <w:r w:rsidR="00BD0CEA" w:rsidRPr="00571CC0">
              <w:rPr>
                <w:rFonts w:ascii="Times New Roman" w:eastAsia="Calibri" w:hAnsi="Times New Roman" w:cs="Times New Roman"/>
                <w:bCs/>
              </w:rPr>
              <w:t xml:space="preserve">.8.2. Pretendentam ir jāiesniedz </w:t>
            </w:r>
            <w:r w:rsidR="00BD0CEA" w:rsidRPr="00571CC0">
              <w:rPr>
                <w:rFonts w:ascii="Times New Roman" w:eastAsia="Calibri" w:hAnsi="Times New Roman" w:cs="Times New Roman"/>
              </w:rPr>
              <w:t>i</w:t>
            </w:r>
            <w:r w:rsidR="00BD0CEA" w:rsidRPr="00571CC0">
              <w:rPr>
                <w:rFonts w:ascii="Times New Roman" w:eastAsia="Calibri" w:hAnsi="Times New Roman" w:cs="Times New Roman"/>
                <w:bCs/>
              </w:rPr>
              <w:t>nformācija par savu un/vai Nolikuma 4.4.punktā minēto personu pieredzi</w:t>
            </w:r>
            <w:r w:rsidR="00BD0CEA" w:rsidRPr="00571CC0">
              <w:rPr>
                <w:rFonts w:ascii="Times New Roman" w:eastAsia="Calibri" w:hAnsi="Times New Roman" w:cs="Times New Roman"/>
                <w:b/>
                <w:bCs/>
              </w:rPr>
              <w:t xml:space="preserve"> </w:t>
            </w:r>
            <w:r w:rsidR="00BD0CEA" w:rsidRPr="00571CC0">
              <w:rPr>
                <w:rFonts w:ascii="Times New Roman" w:eastAsia="Calibri" w:hAnsi="Times New Roman" w:cs="Times New Roman"/>
                <w:bCs/>
              </w:rPr>
              <w:t xml:space="preserve">(Nolikuma </w:t>
            </w:r>
            <w:r w:rsidR="00BD0CEA" w:rsidRPr="00571CC0">
              <w:rPr>
                <w:rFonts w:ascii="Times New Roman" w:eastAsia="Calibri" w:hAnsi="Times New Roman" w:cs="Times New Roman"/>
              </w:rPr>
              <w:t>4.pielikums</w:t>
            </w:r>
            <w:r w:rsidR="00BD0CEA" w:rsidRPr="00571CC0">
              <w:rPr>
                <w:rFonts w:ascii="Times New Roman" w:eastAsia="Calibri" w:hAnsi="Times New Roman" w:cs="Times New Roman"/>
                <w:bCs/>
              </w:rPr>
              <w:t>).</w:t>
            </w:r>
          </w:p>
          <w:p w:rsidR="00BD0CEA" w:rsidRPr="00571CC0" w:rsidRDefault="00BD0CEA" w:rsidP="00BD0CEA">
            <w:pPr>
              <w:widowControl w:val="0"/>
              <w:spacing w:after="0" w:line="240" w:lineRule="auto"/>
              <w:jc w:val="both"/>
              <w:rPr>
                <w:rFonts w:ascii="Times New Roman" w:eastAsia="Calibri" w:hAnsi="Times New Roman" w:cs="Times New Roman"/>
                <w:i/>
              </w:rPr>
            </w:pPr>
            <w:r w:rsidRPr="00571CC0">
              <w:rPr>
                <w:rFonts w:ascii="Times New Roman" w:eastAsia="Calibri" w:hAnsi="Times New Roman" w:cs="Times New Roman"/>
                <w:i/>
              </w:rPr>
              <w:t xml:space="preserve"> (Dokumenti iesniedzami EIS e-konkursu apakšsistēmas sadaļā “Atlases prasības”)</w:t>
            </w:r>
          </w:p>
          <w:p w:rsidR="00BD0CEA" w:rsidRPr="00571CC0" w:rsidRDefault="00BD0CEA" w:rsidP="00BD0CEA">
            <w:pPr>
              <w:widowControl w:val="0"/>
              <w:spacing w:before="120" w:after="120" w:line="240" w:lineRule="auto"/>
              <w:rPr>
                <w:rFonts w:ascii="Times New Roman" w:eastAsia="Calibri" w:hAnsi="Times New Roman" w:cs="Times New Roman"/>
              </w:rPr>
            </w:pPr>
          </w:p>
        </w:tc>
      </w:tr>
      <w:tr w:rsidR="00BD0CEA" w:rsidRPr="00571CC0" w:rsidTr="00BD0CEA">
        <w:tc>
          <w:tcPr>
            <w:tcW w:w="0" w:type="auto"/>
            <w:shd w:val="clear" w:color="auto" w:fill="auto"/>
          </w:tcPr>
          <w:p w:rsidR="00BD0CEA" w:rsidRPr="00571CC0" w:rsidRDefault="00571CC0" w:rsidP="00BD0CEA">
            <w:pPr>
              <w:widowControl w:val="0"/>
              <w:spacing w:after="120" w:line="240" w:lineRule="auto"/>
              <w:jc w:val="both"/>
              <w:outlineLvl w:val="2"/>
              <w:rPr>
                <w:rFonts w:ascii="Times New Roman" w:eastAsia="Times New Roman" w:hAnsi="Times New Roman" w:cs="Times New Roman"/>
                <w:lang w:eastAsia="zh-CN"/>
              </w:rPr>
            </w:pPr>
            <w:r>
              <w:rPr>
                <w:rFonts w:ascii="Times New Roman" w:eastAsia="Times New Roman" w:hAnsi="Times New Roman" w:cs="Times New Roman"/>
                <w:lang w:eastAsia="ar-SA"/>
              </w:rPr>
              <w:t>6</w:t>
            </w:r>
            <w:r w:rsidR="00BD0CEA" w:rsidRPr="00571CC0">
              <w:rPr>
                <w:rFonts w:ascii="Times New Roman" w:eastAsia="Times New Roman" w:hAnsi="Times New Roman" w:cs="Times New Roman"/>
                <w:lang w:eastAsia="ar-SA"/>
              </w:rPr>
              <w:t>.9. Pretendentam jānodrošina būvdarbu vadītājs,</w:t>
            </w:r>
            <w:r w:rsidR="00BD0CEA" w:rsidRPr="00571CC0">
              <w:rPr>
                <w:rFonts w:ascii="Times New Roman" w:eastAsia="Times New Roman" w:hAnsi="Times New Roman" w:cs="Times New Roman"/>
              </w:rPr>
              <w:t xml:space="preserve"> kuram jābūt sertificētam būvdarbu vadītājam, kas tiesīgs vadīt ceļu būvdarbus.</w:t>
            </w:r>
            <w:r w:rsidR="00BD0CEA" w:rsidRPr="00571CC0">
              <w:rPr>
                <w:rFonts w:ascii="Times New Roman" w:eastAsia="Times New Roman" w:hAnsi="Times New Roman" w:cs="Times New Roman"/>
                <w:lang w:eastAsia="ar-SA"/>
              </w:rPr>
              <w:t xml:space="preserve"> Būvdarbu vadītājam iepriekšējo </w:t>
            </w:r>
            <w:r w:rsidR="00BD0CEA" w:rsidRPr="00571CC0">
              <w:rPr>
                <w:rFonts w:ascii="Times New Roman" w:eastAsia="Calibri" w:hAnsi="Times New Roman" w:cs="Times New Roman"/>
              </w:rPr>
              <w:t>5 (piecu) gadu laikā</w:t>
            </w:r>
            <w:r w:rsidR="00BD0CEA" w:rsidRPr="00571CC0">
              <w:rPr>
                <w:rFonts w:ascii="Times New Roman" w:eastAsia="Times New Roman" w:hAnsi="Times New Roman" w:cs="Times New Roman"/>
                <w:lang w:eastAsia="zh-CN"/>
              </w:rPr>
              <w:t xml:space="preserve"> līdz piedāvājuma iesniegšanas termiņa beigām ir pieredze vismaz 1</w:t>
            </w:r>
            <w:r w:rsidR="00BD0CEA" w:rsidRPr="00571CC0">
              <w:rPr>
                <w:rFonts w:ascii="Times New Roman" w:eastAsia="Times New Roman" w:hAnsi="Times New Roman" w:cs="Times New Roman"/>
                <w:bCs/>
                <w:lang w:eastAsia="ar-SA"/>
              </w:rPr>
              <w:t xml:space="preserve"> (vienā) II grupas inženierbūvē – ielā 2014.gada 19.augusta Ministru kabineta noteikumu Nr. 500 „Vispārīgie būvnoteikumi” 1.pielikumā noteiktās</w:t>
            </w:r>
            <w:r w:rsidR="00BD0CEA" w:rsidRPr="00571CC0">
              <w:rPr>
                <w:rFonts w:ascii="Times New Roman" w:eastAsia="Times New Roman" w:hAnsi="Times New Roman" w:cs="Times New Roman"/>
                <w:bCs/>
                <w:lang w:val="en-US" w:eastAsia="ar-SA"/>
              </w:rPr>
              <w:t xml:space="preserve"> </w:t>
            </w:r>
            <w:r w:rsidR="00BD0CEA" w:rsidRPr="00571CC0">
              <w:rPr>
                <w:rFonts w:ascii="Times New Roman" w:eastAsia="Times New Roman" w:hAnsi="Times New Roman" w:cs="Times New Roman"/>
                <w:bCs/>
                <w:lang w:eastAsia="ar-SA"/>
              </w:rPr>
              <w:t xml:space="preserve">II grupas vai tai pielīdzināmas inženierbūves  - ceļu būvniecības vai pārbūves (rekonstrukcijas) darbos, kur līguma ietvaros ir veikti darbi vienā kārtā vismaz 1 (viena) km garumā </w:t>
            </w:r>
            <w:r w:rsidR="00BD0CEA" w:rsidRPr="00571CC0">
              <w:rPr>
                <w:rFonts w:ascii="Times New Roman" w:hAnsi="Times New Roman" w:cs="Times New Roman"/>
                <w:bCs/>
                <w:lang w:eastAsia="ar-SA"/>
              </w:rPr>
              <w:t>un objektā ir veikta grāvju rakšana un/vai tīrīšana 1 km garumā</w:t>
            </w:r>
            <w:r w:rsidR="00BD0CEA" w:rsidRPr="00571CC0">
              <w:rPr>
                <w:rFonts w:ascii="Times New Roman" w:hAnsi="Times New Roman" w:cs="Times New Roman"/>
              </w:rPr>
              <w:t xml:space="preserve">, </w:t>
            </w:r>
            <w:r w:rsidR="00BD0CEA" w:rsidRPr="00571CC0">
              <w:rPr>
                <w:rFonts w:ascii="Times New Roman" w:hAnsi="Times New Roman" w:cs="Times New Roman"/>
                <w:bCs/>
                <w:lang w:eastAsia="ar-SA"/>
              </w:rPr>
              <w:t>un par iepriekšminētajiem būvdarbiem ir saņēmis pozitīvu atsauksmi no objekta pasūtītāja.</w:t>
            </w:r>
            <w:r w:rsidR="00BD0CEA" w:rsidRPr="00571CC0">
              <w:rPr>
                <w:rFonts w:ascii="Times New Roman" w:eastAsia="Times New Roman" w:hAnsi="Times New Roman" w:cs="Times New Roman"/>
                <w:bCs/>
                <w:lang w:eastAsia="ar-SA"/>
              </w:rPr>
              <w:t xml:space="preserve"> </w:t>
            </w:r>
          </w:p>
          <w:p w:rsidR="00BD0CEA" w:rsidRPr="00571CC0" w:rsidRDefault="00BD0CEA" w:rsidP="00BD0CEA">
            <w:pPr>
              <w:widowControl w:val="0"/>
              <w:spacing w:after="120" w:line="240" w:lineRule="auto"/>
              <w:jc w:val="both"/>
              <w:outlineLvl w:val="2"/>
              <w:rPr>
                <w:rFonts w:ascii="Times New Roman" w:eastAsia="Times New Roman" w:hAnsi="Times New Roman" w:cs="Times New Roman"/>
                <w:lang w:eastAsia="ar-SA"/>
              </w:rPr>
            </w:pPr>
          </w:p>
          <w:p w:rsidR="00BD0CEA" w:rsidRPr="00571CC0" w:rsidRDefault="00BD0CEA" w:rsidP="00BD0CEA">
            <w:pPr>
              <w:widowControl w:val="0"/>
              <w:spacing w:after="120" w:line="240" w:lineRule="auto"/>
              <w:jc w:val="both"/>
              <w:outlineLvl w:val="2"/>
              <w:rPr>
                <w:rFonts w:ascii="Times New Roman" w:eastAsia="Times New Roman" w:hAnsi="Times New Roman" w:cs="Times New Roman"/>
                <w:lang w:eastAsia="ar-SA"/>
              </w:rPr>
            </w:pPr>
          </w:p>
          <w:p w:rsidR="00BD0CEA" w:rsidRPr="00571CC0" w:rsidRDefault="00BD0CEA" w:rsidP="00BD0CEA">
            <w:pPr>
              <w:widowControl w:val="0"/>
              <w:spacing w:after="120" w:line="240" w:lineRule="auto"/>
              <w:jc w:val="both"/>
              <w:outlineLvl w:val="2"/>
              <w:rPr>
                <w:rFonts w:ascii="Times New Roman" w:eastAsia="Times New Roman" w:hAnsi="Times New Roman" w:cs="Times New Roman"/>
                <w:lang w:eastAsia="ar-SA"/>
              </w:rPr>
            </w:pPr>
          </w:p>
          <w:p w:rsidR="00BD0CEA" w:rsidRPr="00571CC0" w:rsidRDefault="00BD0CEA" w:rsidP="00BD0CEA">
            <w:pPr>
              <w:widowControl w:val="0"/>
              <w:spacing w:after="120" w:line="240" w:lineRule="auto"/>
              <w:jc w:val="both"/>
              <w:outlineLvl w:val="2"/>
              <w:rPr>
                <w:rFonts w:ascii="Times New Roman" w:eastAsia="Times New Roman" w:hAnsi="Times New Roman" w:cs="Times New Roman"/>
                <w:lang w:eastAsia="ar-SA"/>
              </w:rPr>
            </w:pPr>
          </w:p>
          <w:p w:rsidR="00BD0CEA" w:rsidRPr="00571CC0" w:rsidRDefault="00BD0CEA" w:rsidP="00BD0CEA">
            <w:pPr>
              <w:widowControl w:val="0"/>
              <w:spacing w:after="120" w:line="240" w:lineRule="auto"/>
              <w:jc w:val="both"/>
              <w:outlineLvl w:val="2"/>
              <w:rPr>
                <w:rFonts w:ascii="Times New Roman" w:eastAsia="Times New Roman" w:hAnsi="Times New Roman" w:cs="Times New Roman"/>
                <w:lang w:eastAsia="ar-SA"/>
              </w:rPr>
            </w:pPr>
          </w:p>
          <w:p w:rsidR="00BD0CEA" w:rsidRPr="00571CC0" w:rsidRDefault="00BD0CEA" w:rsidP="00BD0CEA">
            <w:pPr>
              <w:widowControl w:val="0"/>
              <w:spacing w:after="120" w:line="240" w:lineRule="auto"/>
              <w:jc w:val="both"/>
              <w:outlineLvl w:val="2"/>
              <w:rPr>
                <w:rFonts w:ascii="Times New Roman" w:eastAsia="Times New Roman" w:hAnsi="Times New Roman" w:cs="Times New Roman"/>
                <w:lang w:eastAsia="ar-SA"/>
              </w:rPr>
            </w:pPr>
          </w:p>
          <w:p w:rsidR="00BD0CEA" w:rsidRPr="00571CC0" w:rsidRDefault="00BD0CEA" w:rsidP="00BD0CEA">
            <w:pPr>
              <w:widowControl w:val="0"/>
              <w:spacing w:after="120" w:line="240" w:lineRule="auto"/>
              <w:jc w:val="both"/>
              <w:outlineLvl w:val="2"/>
              <w:rPr>
                <w:rFonts w:ascii="Times New Roman" w:eastAsia="Times New Roman" w:hAnsi="Times New Roman" w:cs="Times New Roman"/>
                <w:lang w:eastAsia="ar-SA"/>
              </w:rPr>
            </w:pPr>
          </w:p>
          <w:p w:rsidR="00BD0CEA" w:rsidRPr="00571CC0" w:rsidRDefault="00BD0CEA" w:rsidP="00BD0CEA">
            <w:pPr>
              <w:widowControl w:val="0"/>
              <w:spacing w:after="120" w:line="240" w:lineRule="auto"/>
              <w:jc w:val="both"/>
              <w:outlineLvl w:val="2"/>
              <w:rPr>
                <w:rFonts w:ascii="Times New Roman" w:eastAsia="Calibri" w:hAnsi="Times New Roman" w:cs="Times New Roman"/>
              </w:rPr>
            </w:pPr>
          </w:p>
        </w:tc>
        <w:tc>
          <w:tcPr>
            <w:tcW w:w="0" w:type="auto"/>
            <w:shd w:val="clear" w:color="auto" w:fill="auto"/>
          </w:tcPr>
          <w:p w:rsidR="00BD0CEA" w:rsidRPr="00571CC0" w:rsidRDefault="00571CC0" w:rsidP="00BD0CEA">
            <w:pPr>
              <w:widowControl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6</w:t>
            </w:r>
            <w:r w:rsidR="00BD0CEA" w:rsidRPr="00571CC0">
              <w:rPr>
                <w:rFonts w:ascii="Times New Roman" w:eastAsia="Times New Roman" w:hAnsi="Times New Roman" w:cs="Times New Roman"/>
                <w:lang w:eastAsia="ar-SA"/>
              </w:rPr>
              <w:t xml:space="preserve">.9.1. Būvdarbu vadītājam par norādītajiem darbiem jāiesniedz dokumenti (piemēram, būvdarbu vadītāju rīkojumi, saistību rakstu kopijas, būvatļauju kopijas, akts par izpildītiem būvdarbiem, atsauksmi no pasūtītāja utt.), kas apliecina būvdarbu vadītāja statusu attiecīgo būvdarbu veikšanā </w:t>
            </w:r>
            <w:r w:rsidR="00BD0CEA" w:rsidRPr="00571CC0">
              <w:rPr>
                <w:rFonts w:ascii="Times New Roman" w:eastAsia="Calibri" w:hAnsi="Times New Roman" w:cs="Times New Roman"/>
                <w:bCs/>
              </w:rPr>
              <w:t>(Nolikuma 9</w:t>
            </w:r>
            <w:r w:rsidR="00BD0CEA" w:rsidRPr="00571CC0">
              <w:rPr>
                <w:rFonts w:ascii="Times New Roman" w:eastAsia="Calibri" w:hAnsi="Times New Roman" w:cs="Times New Roman"/>
              </w:rPr>
              <w:t>. pielikums</w:t>
            </w:r>
            <w:r w:rsidR="00BD0CEA" w:rsidRPr="00571CC0">
              <w:rPr>
                <w:rFonts w:ascii="Times New Roman" w:eastAsia="Calibri" w:hAnsi="Times New Roman" w:cs="Times New Roman"/>
                <w:bCs/>
              </w:rPr>
              <w:t>)</w:t>
            </w:r>
            <w:r w:rsidR="00BD0CEA" w:rsidRPr="00571CC0">
              <w:rPr>
                <w:rFonts w:ascii="Times New Roman" w:eastAsia="Calibri" w:hAnsi="Times New Roman" w:cs="Times New Roman"/>
                <w:bCs/>
                <w:i/>
              </w:rPr>
              <w:t>.</w:t>
            </w:r>
          </w:p>
          <w:p w:rsidR="00BD0CEA" w:rsidRPr="00571CC0" w:rsidRDefault="00571CC0" w:rsidP="00BD0CEA">
            <w:pPr>
              <w:widowControl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6</w:t>
            </w:r>
            <w:r w:rsidR="00BD0CEA" w:rsidRPr="00571CC0">
              <w:rPr>
                <w:rFonts w:ascii="Times New Roman" w:eastAsia="Times New Roman" w:hAnsi="Times New Roman" w:cs="Times New Roman"/>
                <w:lang w:eastAsia="ar-SA"/>
              </w:rPr>
              <w:t>.9.2. Būvdarbu vadītājs ir ieguvis sertifikāciju atbilstoši Latvijas Republikas normatīvajos aktos noteiktajam būvniecības jomā būvdarbu vadīšanā.  Ārvalstu pretendenta personāla kvalifikācijai jāatbilst speciālista reģistrācijas valsts prasībām noteiktu pakalpojumu sniegšanā.</w:t>
            </w:r>
          </w:p>
          <w:p w:rsidR="00BD0CEA" w:rsidRPr="00571CC0" w:rsidRDefault="00571CC0" w:rsidP="00BD0CEA">
            <w:pPr>
              <w:widowControl w:val="0"/>
              <w:spacing w:after="0" w:line="240" w:lineRule="auto"/>
              <w:jc w:val="both"/>
              <w:rPr>
                <w:rFonts w:ascii="Times New Roman" w:eastAsia="Arial Unicode MS" w:hAnsi="Times New Roman" w:cs="Times New Roman"/>
                <w:bdr w:val="none" w:sz="0" w:space="0" w:color="auto" w:frame="1"/>
                <w:lang w:eastAsia="lv-LV"/>
              </w:rPr>
            </w:pPr>
            <w:r>
              <w:rPr>
                <w:rFonts w:ascii="Times New Roman" w:eastAsia="Arial Unicode MS" w:hAnsi="Times New Roman" w:cs="Times New Roman"/>
                <w:bdr w:val="none" w:sz="0" w:space="0" w:color="auto" w:frame="1"/>
                <w:lang w:eastAsia="lv-LV"/>
              </w:rPr>
              <w:t>6</w:t>
            </w:r>
            <w:r w:rsidR="00BD0CEA" w:rsidRPr="00571CC0">
              <w:rPr>
                <w:rFonts w:ascii="Times New Roman" w:eastAsia="Arial Unicode MS" w:hAnsi="Times New Roman" w:cs="Times New Roman"/>
                <w:bdr w:val="none" w:sz="0" w:space="0" w:color="auto" w:frame="1"/>
                <w:lang w:eastAsia="lv-LV"/>
              </w:rPr>
              <w:t>.9.3.Pretendentam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w:t>
            </w:r>
            <w:r w:rsidR="00BD0CEA" w:rsidRPr="00571CC0">
              <w:rPr>
                <w:rFonts w:ascii="Times New Roman" w:eastAsia="Arial Unicode MS" w:hAnsi="Times New Roman" w:cs="Times New Roman"/>
                <w:color w:val="00B050"/>
                <w:bdr w:val="none" w:sz="0" w:space="0" w:color="auto" w:frame="1"/>
                <w:lang w:eastAsia="lv-LV"/>
              </w:rPr>
              <w:t xml:space="preserve"> </w:t>
            </w:r>
            <w:r w:rsidR="00BD0CEA" w:rsidRPr="00571CC0">
              <w:rPr>
                <w:rFonts w:ascii="Times New Roman" w:eastAsia="Arial Unicode MS" w:hAnsi="Times New Roman" w:cs="Times New Roman"/>
                <w:bdr w:val="none" w:sz="0" w:space="0" w:color="auto" w:frame="1"/>
                <w:lang w:eastAsia="lv-LV"/>
              </w:rPr>
              <w:t xml:space="preserve">atzīšanas institūcijai deklarāciju par īslaicīgu profesionālo pakalpojumu sniegšanu Latvijas Republikā reglamentētā profesijā </w:t>
            </w:r>
            <w:r w:rsidR="00BD0CEA" w:rsidRPr="00571CC0">
              <w:rPr>
                <w:rFonts w:ascii="Times New Roman" w:eastAsia="Calibri" w:hAnsi="Times New Roman" w:cs="Times New Roman"/>
                <w:bCs/>
              </w:rPr>
              <w:t>(Nolikuma 9</w:t>
            </w:r>
            <w:r w:rsidR="00BD0CEA" w:rsidRPr="00571CC0">
              <w:rPr>
                <w:rFonts w:ascii="Times New Roman" w:eastAsia="Calibri" w:hAnsi="Times New Roman" w:cs="Times New Roman"/>
              </w:rPr>
              <w:t>. pielikums</w:t>
            </w:r>
            <w:r w:rsidR="00BD0CEA" w:rsidRPr="00571CC0">
              <w:rPr>
                <w:rFonts w:ascii="Times New Roman" w:eastAsia="Calibri" w:hAnsi="Times New Roman" w:cs="Times New Roman"/>
                <w:bCs/>
              </w:rPr>
              <w:t>);</w:t>
            </w:r>
          </w:p>
          <w:p w:rsidR="00BD0CEA" w:rsidRPr="00571CC0" w:rsidRDefault="00571CC0" w:rsidP="00BD0CEA">
            <w:pPr>
              <w:widowControl w:val="0"/>
              <w:spacing w:after="0" w:line="240" w:lineRule="auto"/>
              <w:jc w:val="both"/>
              <w:rPr>
                <w:rFonts w:ascii="Times New Roman" w:eastAsia="Calibri" w:hAnsi="Times New Roman" w:cs="Times New Roman"/>
                <w:lang w:eastAsia="ar-SA"/>
              </w:rPr>
            </w:pPr>
            <w:r>
              <w:rPr>
                <w:rFonts w:ascii="Times New Roman" w:eastAsia="Times New Roman" w:hAnsi="Times New Roman" w:cs="Times New Roman"/>
                <w:lang w:eastAsia="ar-SA"/>
              </w:rPr>
              <w:t>6</w:t>
            </w:r>
            <w:r w:rsidR="00BD0CEA" w:rsidRPr="00571CC0">
              <w:rPr>
                <w:rFonts w:ascii="Times New Roman" w:eastAsia="Times New Roman" w:hAnsi="Times New Roman" w:cs="Times New Roman"/>
                <w:lang w:eastAsia="ar-SA"/>
              </w:rPr>
              <w:t xml:space="preserve">.9.4. </w:t>
            </w:r>
            <w:r w:rsidR="00BD0CEA" w:rsidRPr="00571CC0">
              <w:rPr>
                <w:rFonts w:ascii="Times New Roman" w:eastAsia="Calibri" w:hAnsi="Times New Roman" w:cs="Times New Roman"/>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p w:rsidR="00BD0CEA" w:rsidRPr="00571CC0" w:rsidRDefault="00571CC0" w:rsidP="00BD0CEA">
            <w:pPr>
              <w:widowControl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6</w:t>
            </w:r>
            <w:r w:rsidR="00BD0CEA" w:rsidRPr="00571CC0">
              <w:rPr>
                <w:rFonts w:ascii="Times New Roman" w:eastAsia="Times New Roman" w:hAnsi="Times New Roman" w:cs="Times New Roman"/>
                <w:lang w:eastAsia="ar-SA"/>
              </w:rPr>
              <w:t xml:space="preserve">.9.5. Pretendentam par speciālistu no valstīm, kas </w:t>
            </w:r>
            <w:r w:rsidR="00BD0CEA" w:rsidRPr="00571CC0">
              <w:rPr>
                <w:rFonts w:ascii="Times New Roman" w:eastAsia="Times New Roman" w:hAnsi="Times New Roman" w:cs="Times New Roman"/>
                <w:lang w:eastAsia="ar-SA"/>
              </w:rPr>
              <w:lastRenderedPageBreak/>
              <w:t>nav Eiropas Savienības vai Eiropas Brīvās tirdzniecības asociācijas dalībvalstis, jāiesniedz dokumenti, kas apliecina, ka veikta pilnā kvalifikācijas atzīšana, piemērojot vispārējo profesionālās kvalifikācijas atzīšanas sistēmu</w:t>
            </w:r>
            <w:r w:rsidR="00BD0CEA" w:rsidRPr="00571CC0">
              <w:rPr>
                <w:rFonts w:ascii="Times New Roman" w:eastAsia="Calibri" w:hAnsi="Times New Roman" w:cs="Times New Roman"/>
                <w:bCs/>
              </w:rPr>
              <w:t xml:space="preserve"> (Nolikuma 9</w:t>
            </w:r>
            <w:r w:rsidR="00BD0CEA" w:rsidRPr="00571CC0">
              <w:rPr>
                <w:rFonts w:ascii="Times New Roman" w:eastAsia="Calibri" w:hAnsi="Times New Roman" w:cs="Times New Roman"/>
              </w:rPr>
              <w:t>. pielikums</w:t>
            </w:r>
            <w:r w:rsidR="00BD0CEA" w:rsidRPr="00571CC0">
              <w:rPr>
                <w:rFonts w:ascii="Times New Roman" w:eastAsia="Calibri" w:hAnsi="Times New Roman" w:cs="Times New Roman"/>
                <w:bCs/>
              </w:rPr>
              <w:t>).</w:t>
            </w:r>
          </w:p>
          <w:p w:rsidR="00BD0CEA" w:rsidRPr="00571CC0" w:rsidRDefault="00BD0CEA" w:rsidP="00BD0CEA">
            <w:pPr>
              <w:widowControl w:val="0"/>
              <w:spacing w:after="0" w:line="240" w:lineRule="auto"/>
              <w:jc w:val="both"/>
              <w:rPr>
                <w:rFonts w:ascii="Times New Roman" w:eastAsia="Calibri" w:hAnsi="Times New Roman" w:cs="Times New Roman"/>
                <w:bCs/>
              </w:rPr>
            </w:pPr>
            <w:r w:rsidRPr="00571CC0">
              <w:rPr>
                <w:rFonts w:ascii="Times New Roman" w:eastAsia="Calibri" w:hAnsi="Times New Roman" w:cs="Times New Roman"/>
                <w:i/>
              </w:rPr>
              <w:t xml:space="preserve">(Dokumenti iesniedzami EIS e-konkursu apakšsistēmas sadaļā “Atlases prasības”) </w:t>
            </w:r>
          </w:p>
        </w:tc>
      </w:tr>
      <w:tr w:rsidR="00BD0CEA" w:rsidRPr="00571CC0" w:rsidTr="00BD0CEA">
        <w:tc>
          <w:tcPr>
            <w:tcW w:w="0" w:type="auto"/>
            <w:shd w:val="clear" w:color="auto" w:fill="auto"/>
          </w:tcPr>
          <w:p w:rsidR="00BD0CEA" w:rsidRPr="00571CC0" w:rsidRDefault="00571CC0" w:rsidP="00BD0CEA">
            <w:pPr>
              <w:widowControl w:val="0"/>
              <w:spacing w:after="120" w:line="240" w:lineRule="auto"/>
              <w:jc w:val="both"/>
              <w:outlineLvl w:val="2"/>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6</w:t>
            </w:r>
            <w:r w:rsidR="00BD0CEA" w:rsidRPr="00571CC0">
              <w:rPr>
                <w:rFonts w:ascii="Times New Roman" w:eastAsia="Times New Roman" w:hAnsi="Times New Roman" w:cs="Times New Roman"/>
                <w:lang w:eastAsia="ar-SA"/>
              </w:rPr>
              <w:t>.10. Pretendentam līguma izpildē jānodrošina darba aizsardzības koordinators.</w:t>
            </w:r>
          </w:p>
          <w:p w:rsidR="00BD0CEA" w:rsidRPr="00571CC0" w:rsidRDefault="00BD0CEA" w:rsidP="00BD0CEA">
            <w:pPr>
              <w:widowControl w:val="0"/>
              <w:spacing w:after="120" w:line="240" w:lineRule="auto"/>
              <w:jc w:val="both"/>
              <w:outlineLvl w:val="2"/>
              <w:rPr>
                <w:rFonts w:ascii="Times New Roman" w:eastAsia="Times New Roman" w:hAnsi="Times New Roman" w:cs="Times New Roman"/>
                <w:i/>
                <w:iCs/>
                <w:color w:val="FF0000"/>
                <w:lang w:eastAsia="ar-SA"/>
              </w:rPr>
            </w:pPr>
          </w:p>
        </w:tc>
        <w:tc>
          <w:tcPr>
            <w:tcW w:w="0" w:type="auto"/>
            <w:shd w:val="clear" w:color="auto" w:fill="auto"/>
          </w:tcPr>
          <w:p w:rsidR="00BD0CEA" w:rsidRPr="00571CC0" w:rsidRDefault="00571CC0" w:rsidP="00BD0CEA">
            <w:pPr>
              <w:widowControl w:val="0"/>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ar-SA"/>
              </w:rPr>
              <w:t>6</w:t>
            </w:r>
            <w:r w:rsidR="00BD0CEA" w:rsidRPr="00571CC0">
              <w:rPr>
                <w:rFonts w:ascii="Times New Roman" w:eastAsia="Times New Roman" w:hAnsi="Times New Roman" w:cs="Times New Roman"/>
                <w:lang w:eastAsia="ar-SA"/>
              </w:rPr>
              <w:t>.10.1. Pretendentam jāiesniedz apliecinājums, ka gadījumā, ja ar Pretendentu tiks noslēgts iepirkuma līgums, tas nodrošinās līguma izpildē darbu aizsardzības koordinatoru atbilstoši Latvijas Republikas normatīvajiem aktiem un iepirkuma līgumam (</w:t>
            </w:r>
            <w:r w:rsidR="00BD0CEA" w:rsidRPr="00571CC0">
              <w:rPr>
                <w:rFonts w:ascii="Times New Roman" w:eastAsia="Times New Roman" w:hAnsi="Times New Roman" w:cs="Times New Roman"/>
                <w:bCs/>
                <w:lang w:eastAsia="lv-LV"/>
              </w:rPr>
              <w:t>Nolikuma  10</w:t>
            </w:r>
            <w:r w:rsidR="00BD0CEA" w:rsidRPr="00571CC0">
              <w:rPr>
                <w:rFonts w:ascii="Times New Roman" w:eastAsia="Times New Roman" w:hAnsi="Times New Roman" w:cs="Times New Roman"/>
                <w:lang w:eastAsia="lv-LV"/>
              </w:rPr>
              <w:t>. pielikums).</w:t>
            </w:r>
          </w:p>
          <w:p w:rsidR="00BD0CEA" w:rsidRPr="00571CC0" w:rsidRDefault="00571CC0" w:rsidP="00BD0CEA">
            <w:pPr>
              <w:widowControl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6</w:t>
            </w:r>
            <w:r w:rsidR="00BD0CEA" w:rsidRPr="00571CC0">
              <w:rPr>
                <w:rFonts w:ascii="Times New Roman" w:eastAsia="Times New Roman" w:hAnsi="Times New Roman" w:cs="Times New Roman"/>
                <w:lang w:eastAsia="ar-SA"/>
              </w:rPr>
              <w:t>.10.2. Pretendenta piedāvājumā norādītā ārvalstu speciālista kvalifikācijai jāatbilst speciālista valsts normatīvo aktu prasībām.</w:t>
            </w:r>
          </w:p>
          <w:p w:rsidR="00BD0CEA" w:rsidRPr="00571CC0" w:rsidRDefault="00BD0CEA" w:rsidP="00BD0CEA">
            <w:pPr>
              <w:widowControl w:val="0"/>
              <w:spacing w:after="0" w:line="240" w:lineRule="auto"/>
              <w:jc w:val="both"/>
              <w:rPr>
                <w:rFonts w:ascii="Times New Roman" w:eastAsia="Calibri" w:hAnsi="Times New Roman" w:cs="Times New Roman"/>
                <w:i/>
              </w:rPr>
            </w:pPr>
            <w:r w:rsidRPr="00571CC0">
              <w:rPr>
                <w:rFonts w:ascii="Times New Roman" w:eastAsia="Calibri" w:hAnsi="Times New Roman" w:cs="Times New Roman"/>
                <w:i/>
              </w:rPr>
              <w:t xml:space="preserve">(Dokumenti iesniedzami EIS e-konkursu apakšsistēmas sadaļā “Atlases prasības”) </w:t>
            </w:r>
          </w:p>
        </w:tc>
      </w:tr>
      <w:tr w:rsidR="00BD0CEA" w:rsidRPr="00571CC0" w:rsidTr="00BD0CEA">
        <w:tc>
          <w:tcPr>
            <w:tcW w:w="0" w:type="auto"/>
            <w:shd w:val="clear" w:color="auto" w:fill="auto"/>
          </w:tcPr>
          <w:p w:rsidR="00BD0CEA" w:rsidRPr="00571CC0" w:rsidRDefault="00571CC0" w:rsidP="00BD0CEA">
            <w:pPr>
              <w:widowControl w:val="0"/>
              <w:spacing w:after="120" w:line="240" w:lineRule="auto"/>
              <w:jc w:val="both"/>
              <w:outlineLvl w:val="2"/>
              <w:rPr>
                <w:rFonts w:ascii="Times New Roman" w:eastAsia="Times New Roman" w:hAnsi="Times New Roman" w:cs="Times New Roman"/>
                <w:lang w:eastAsia="zh-CN"/>
              </w:rPr>
            </w:pPr>
            <w:r>
              <w:rPr>
                <w:rFonts w:ascii="Times New Roman" w:eastAsia="Times New Roman" w:hAnsi="Times New Roman" w:cs="Times New Roman"/>
                <w:lang w:eastAsia="ar-SA"/>
              </w:rPr>
              <w:t>6</w:t>
            </w:r>
            <w:r w:rsidR="00BD0CEA" w:rsidRPr="00571CC0">
              <w:rPr>
                <w:rFonts w:ascii="Times New Roman" w:eastAsia="Times New Roman" w:hAnsi="Times New Roman" w:cs="Times New Roman"/>
                <w:lang w:eastAsia="ar-SA"/>
              </w:rPr>
              <w:t>.11. Pretendentam jānodrošina projektētājs,</w:t>
            </w:r>
            <w:r w:rsidR="00BD0CEA" w:rsidRPr="00571CC0">
              <w:rPr>
                <w:rFonts w:ascii="Times New Roman" w:eastAsia="Times New Roman" w:hAnsi="Times New Roman" w:cs="Times New Roman"/>
              </w:rPr>
              <w:t xml:space="preserve"> kuram jābūt sertificētam autoceļu projektētājam, kas tiesīgs veikt autoceļa projektēšanu.</w:t>
            </w:r>
            <w:r w:rsidR="00BD0CEA" w:rsidRPr="00571CC0">
              <w:rPr>
                <w:rFonts w:ascii="Times New Roman" w:eastAsia="Times New Roman" w:hAnsi="Times New Roman" w:cs="Times New Roman"/>
                <w:lang w:eastAsia="ar-SA"/>
              </w:rPr>
              <w:t xml:space="preserve"> Projektētājam iepriekšējo </w:t>
            </w:r>
            <w:r w:rsidR="00BD0CEA" w:rsidRPr="00571CC0">
              <w:rPr>
                <w:rFonts w:ascii="Times New Roman" w:eastAsia="Calibri" w:hAnsi="Times New Roman" w:cs="Times New Roman"/>
              </w:rPr>
              <w:t>5 (piecu) gadu laikā</w:t>
            </w:r>
            <w:r w:rsidR="00BD0CEA" w:rsidRPr="00571CC0">
              <w:rPr>
                <w:rFonts w:ascii="Times New Roman" w:eastAsia="Times New Roman" w:hAnsi="Times New Roman" w:cs="Times New Roman"/>
                <w:lang w:eastAsia="zh-CN"/>
              </w:rPr>
              <w:t xml:space="preserve"> līdz piedāvājuma iesniegšanas termiņa beigām ir pieredze vismaz </w:t>
            </w:r>
            <w:r w:rsidR="00BD0CEA" w:rsidRPr="00571CC0">
              <w:rPr>
                <w:rFonts w:ascii="Times New Roman" w:eastAsia="Times New Roman" w:hAnsi="Times New Roman" w:cs="Times New Roman"/>
                <w:bCs/>
                <w:lang w:eastAsia="ar-SA"/>
              </w:rPr>
              <w:t>1 (vienā) II grupas inženierbūvēs – ielās 2014.gada 19.augusta Ministru kabineta noteikumu Nr. 500 „Vispārīgie būvnoteikumi” 1.pielikumā noteiktās</w:t>
            </w:r>
            <w:r w:rsidR="00BD0CEA" w:rsidRPr="00571CC0">
              <w:rPr>
                <w:rFonts w:ascii="Times New Roman" w:eastAsia="Times New Roman" w:hAnsi="Times New Roman" w:cs="Times New Roman"/>
                <w:bCs/>
                <w:lang w:val="en-US" w:eastAsia="ar-SA"/>
              </w:rPr>
              <w:t xml:space="preserve"> </w:t>
            </w:r>
            <w:r w:rsidR="00BD0CEA" w:rsidRPr="00571CC0">
              <w:rPr>
                <w:rFonts w:ascii="Times New Roman" w:eastAsia="Times New Roman" w:hAnsi="Times New Roman" w:cs="Times New Roman"/>
                <w:bCs/>
                <w:lang w:eastAsia="ar-SA"/>
              </w:rPr>
              <w:t xml:space="preserve">II grupas vai tai pielīdzināmas inženierbūves  - ceļu būvniecības vai pārbūves (rekonstrukcijas) projektu izstrādē, kur katra iepirkuma vai līguma ietvaros ir veikti ielu/ceļu projektēšanas darbi vismaz 1 (viena) km garumā </w:t>
            </w:r>
            <w:r w:rsidR="00BD0CEA" w:rsidRPr="00571CC0">
              <w:rPr>
                <w:rFonts w:ascii="Times New Roman" w:hAnsi="Times New Roman" w:cs="Times New Roman"/>
                <w:bCs/>
                <w:lang w:eastAsia="ar-SA"/>
              </w:rPr>
              <w:t>un par iepriekšminētajiem būvdarbiem ir saņēmis pozitīvu atsauksmi no objekta pasūtītāja</w:t>
            </w:r>
            <w:r w:rsidR="00BD0CEA" w:rsidRPr="00571CC0">
              <w:rPr>
                <w:rFonts w:ascii="Times New Roman" w:eastAsia="Times New Roman" w:hAnsi="Times New Roman" w:cs="Times New Roman"/>
                <w:bCs/>
                <w:lang w:eastAsia="ar-SA"/>
              </w:rPr>
              <w:t xml:space="preserve">; </w:t>
            </w:r>
          </w:p>
          <w:p w:rsidR="00BD0CEA" w:rsidRPr="00571CC0" w:rsidRDefault="00BD0CEA" w:rsidP="00BD0CEA">
            <w:pPr>
              <w:widowControl w:val="0"/>
              <w:spacing w:after="120" w:line="240" w:lineRule="auto"/>
              <w:jc w:val="both"/>
              <w:outlineLvl w:val="2"/>
              <w:rPr>
                <w:rFonts w:ascii="Times New Roman" w:eastAsia="Times New Roman" w:hAnsi="Times New Roman" w:cs="Times New Roman"/>
                <w:bCs/>
                <w:lang w:eastAsia="ar-SA"/>
              </w:rPr>
            </w:pPr>
            <w:r w:rsidRPr="00571CC0">
              <w:rPr>
                <w:rFonts w:ascii="Times New Roman" w:eastAsia="Times New Roman" w:hAnsi="Times New Roman" w:cs="Times New Roman"/>
                <w:bCs/>
                <w:lang w:eastAsia="ar-SA"/>
              </w:rPr>
              <w:t>Darbi ir pilnībā pabeigti līgumā noteiktajā termiņā un kvalitātē, un par iepriekšminētajiem projektēšanas darbiem ir saņēmis pozitīvas atsauksmes no objekta pasūtītāja.</w:t>
            </w:r>
          </w:p>
        </w:tc>
        <w:tc>
          <w:tcPr>
            <w:tcW w:w="0" w:type="auto"/>
            <w:shd w:val="clear" w:color="auto" w:fill="auto"/>
          </w:tcPr>
          <w:p w:rsidR="00BD0CEA" w:rsidRPr="00571CC0" w:rsidRDefault="00571CC0" w:rsidP="00BD0CEA">
            <w:pPr>
              <w:widowControl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6</w:t>
            </w:r>
            <w:r w:rsidR="00BD0CEA" w:rsidRPr="00571CC0">
              <w:rPr>
                <w:rFonts w:ascii="Times New Roman" w:eastAsia="Times New Roman" w:hAnsi="Times New Roman" w:cs="Times New Roman"/>
                <w:lang w:eastAsia="ar-SA"/>
              </w:rPr>
              <w:t xml:space="preserve">.11.1. Projektētājam par norādītajiem darbiem jāiesniedz dokumenti (piemēram, projektēšanas rīkojumi, saistību rakstu kopijas, būvatļauju kopijas, akts par izpildītiem projektēšanas darbiem, atsauksmi no pasūtītāja utt.), kas apliecina projektētāja statusu attiecīgo projektēšanas darbu veikšanā </w:t>
            </w:r>
            <w:r w:rsidR="00BD0CEA" w:rsidRPr="00571CC0">
              <w:rPr>
                <w:rFonts w:ascii="Times New Roman" w:eastAsia="Calibri" w:hAnsi="Times New Roman" w:cs="Times New Roman"/>
                <w:bCs/>
              </w:rPr>
              <w:t xml:space="preserve">(Nolikuma 3. </w:t>
            </w:r>
            <w:r w:rsidR="00BD0CEA" w:rsidRPr="00571CC0">
              <w:rPr>
                <w:rFonts w:ascii="Times New Roman" w:eastAsia="Calibri" w:hAnsi="Times New Roman" w:cs="Times New Roman"/>
              </w:rPr>
              <w:t xml:space="preserve"> pielikums</w:t>
            </w:r>
            <w:r w:rsidR="00BD0CEA" w:rsidRPr="00571CC0">
              <w:rPr>
                <w:rFonts w:ascii="Times New Roman" w:eastAsia="Calibri" w:hAnsi="Times New Roman" w:cs="Times New Roman"/>
                <w:bCs/>
              </w:rPr>
              <w:t>)</w:t>
            </w:r>
            <w:r w:rsidR="00BD0CEA" w:rsidRPr="00571CC0">
              <w:rPr>
                <w:rFonts w:ascii="Times New Roman" w:eastAsia="Calibri" w:hAnsi="Times New Roman" w:cs="Times New Roman"/>
                <w:bCs/>
                <w:i/>
              </w:rPr>
              <w:t>.</w:t>
            </w:r>
          </w:p>
          <w:p w:rsidR="00BD0CEA" w:rsidRPr="00571CC0" w:rsidRDefault="00571CC0" w:rsidP="00BD0CEA">
            <w:pPr>
              <w:widowControl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6</w:t>
            </w:r>
            <w:r w:rsidR="00BD0CEA" w:rsidRPr="00571CC0">
              <w:rPr>
                <w:rFonts w:ascii="Times New Roman" w:eastAsia="Times New Roman" w:hAnsi="Times New Roman" w:cs="Times New Roman"/>
                <w:lang w:eastAsia="ar-SA"/>
              </w:rPr>
              <w:t>.11.2. Projektētājs ir ieguvis sertifikāciju atbilstoši Latvijas Republikas normatīvajos aktos noteiktajam būvniecības jomā projektēšanā.  Ārvalstu pretendenta personāla kvalifikācijai jāatbilst speciālista reģistrācijas valsts prasībām noteiktu pakalpojumu sniegšanā.</w:t>
            </w:r>
          </w:p>
          <w:p w:rsidR="00BD0CEA" w:rsidRPr="00571CC0" w:rsidRDefault="00571CC0" w:rsidP="00BD0CEA">
            <w:pPr>
              <w:widowControl w:val="0"/>
              <w:spacing w:after="0" w:line="240" w:lineRule="auto"/>
              <w:jc w:val="both"/>
              <w:rPr>
                <w:rFonts w:ascii="Times New Roman" w:eastAsia="Arial Unicode MS" w:hAnsi="Times New Roman" w:cs="Times New Roman"/>
                <w:bdr w:val="none" w:sz="0" w:space="0" w:color="auto" w:frame="1"/>
                <w:lang w:eastAsia="lv-LV"/>
              </w:rPr>
            </w:pPr>
            <w:r>
              <w:rPr>
                <w:rFonts w:ascii="Times New Roman" w:eastAsia="Arial Unicode MS" w:hAnsi="Times New Roman" w:cs="Times New Roman"/>
                <w:bdr w:val="none" w:sz="0" w:space="0" w:color="auto" w:frame="1"/>
                <w:lang w:eastAsia="lv-LV"/>
              </w:rPr>
              <w:t>6</w:t>
            </w:r>
            <w:r w:rsidR="00BD0CEA" w:rsidRPr="00571CC0">
              <w:rPr>
                <w:rFonts w:ascii="Times New Roman" w:eastAsia="Arial Unicode MS" w:hAnsi="Times New Roman" w:cs="Times New Roman"/>
                <w:bdr w:val="none" w:sz="0" w:space="0" w:color="auto" w:frame="1"/>
                <w:lang w:eastAsia="lv-LV"/>
              </w:rPr>
              <w:t>.11.3.Pretendentam jāiesniedz apliecinājums, ka gadījumā, ja ar Pretendentu tiks noslēgts iepirkuma līgums, tas ne vēlāk kā 5 (piecu) darbdienu laikā no iepirkuma līguma noslēgšanas par Eiropas Savienības vai Eiropas Brīvās tirdzniecības asociācijas dalībvalsts speciālistu normatīvajos aktos noteiktajā kārtībā iesniegs</w:t>
            </w:r>
            <w:r w:rsidR="00BD0CEA" w:rsidRPr="00571CC0">
              <w:rPr>
                <w:rFonts w:ascii="Times New Roman" w:eastAsia="Arial Unicode MS" w:hAnsi="Times New Roman" w:cs="Times New Roman"/>
                <w:color w:val="00B050"/>
                <w:bdr w:val="none" w:sz="0" w:space="0" w:color="auto" w:frame="1"/>
                <w:lang w:eastAsia="lv-LV"/>
              </w:rPr>
              <w:t xml:space="preserve"> </w:t>
            </w:r>
            <w:r w:rsidR="00BD0CEA" w:rsidRPr="00571CC0">
              <w:rPr>
                <w:rFonts w:ascii="Times New Roman" w:eastAsia="Arial Unicode MS" w:hAnsi="Times New Roman" w:cs="Times New Roman"/>
                <w:bdr w:val="none" w:sz="0" w:space="0" w:color="auto" w:frame="1"/>
                <w:lang w:eastAsia="lv-LV"/>
              </w:rPr>
              <w:t>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rsidR="00BD0CEA" w:rsidRPr="00571CC0" w:rsidRDefault="00571CC0" w:rsidP="00BD0CEA">
            <w:pPr>
              <w:widowControl w:val="0"/>
              <w:spacing w:after="0" w:line="240" w:lineRule="auto"/>
              <w:jc w:val="both"/>
              <w:rPr>
                <w:rFonts w:ascii="Times New Roman" w:eastAsia="Calibri" w:hAnsi="Times New Roman" w:cs="Times New Roman"/>
                <w:lang w:eastAsia="ar-SA"/>
              </w:rPr>
            </w:pPr>
            <w:r>
              <w:rPr>
                <w:rFonts w:ascii="Times New Roman" w:eastAsia="Times New Roman" w:hAnsi="Times New Roman" w:cs="Times New Roman"/>
                <w:lang w:eastAsia="ar-SA"/>
              </w:rPr>
              <w:t>6</w:t>
            </w:r>
            <w:r w:rsidR="00BD0CEA" w:rsidRPr="00571CC0">
              <w:rPr>
                <w:rFonts w:ascii="Times New Roman" w:eastAsia="Times New Roman" w:hAnsi="Times New Roman" w:cs="Times New Roman"/>
                <w:lang w:eastAsia="ar-SA"/>
              </w:rPr>
              <w:t xml:space="preserve">.11.4. </w:t>
            </w:r>
            <w:r w:rsidR="00BD0CEA" w:rsidRPr="00571CC0">
              <w:rPr>
                <w:rFonts w:ascii="Times New Roman" w:eastAsia="Calibri" w:hAnsi="Times New Roman" w:cs="Times New Roman"/>
                <w:lang w:eastAsia="ar-SA"/>
              </w:rPr>
              <w:t>Ja speciālists  nav pretendenta vai tā norādītā apakšuzņēmēja darbinieks, tad piedāvājumā iekļauj minētā speciālista pašrocīgi parakstītu apliecinājumu par dalību iepirkuma līguma izpildē konkrētā pozīcijā, ja pretendents iepirkuma rezultātā iegūs līguma slēgšanas tiesības.</w:t>
            </w:r>
          </w:p>
          <w:p w:rsidR="00BD0CEA" w:rsidRPr="00571CC0" w:rsidRDefault="00571CC0" w:rsidP="00BD0CEA">
            <w:pPr>
              <w:widowControl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6</w:t>
            </w:r>
            <w:r w:rsidR="00BD0CEA" w:rsidRPr="00571CC0">
              <w:rPr>
                <w:rFonts w:ascii="Times New Roman" w:eastAsia="Times New Roman" w:hAnsi="Times New Roman" w:cs="Times New Roman"/>
                <w:lang w:eastAsia="ar-SA"/>
              </w:rPr>
              <w:t>.11.5. Pretendentam par speciālistu no valstīm, kas nav Eiropas Savienības vai Eiropas Brīvās tirdzniecības asociācijas dalībvalstis, jāiesniedz dokumenti, kas apliecina, ka veikta pilnā kvalifikācijas atzīšana, piemērojot vispārējo profesionālās kvalifikācijas atzīšanas sistēmu.</w:t>
            </w:r>
          </w:p>
          <w:p w:rsidR="00BD0CEA" w:rsidRPr="00571CC0" w:rsidRDefault="00BD0CEA" w:rsidP="00BD0CEA">
            <w:pPr>
              <w:widowControl w:val="0"/>
              <w:spacing w:after="0" w:line="240" w:lineRule="auto"/>
              <w:jc w:val="both"/>
              <w:rPr>
                <w:rFonts w:ascii="Times New Roman" w:eastAsia="Times New Roman" w:hAnsi="Times New Roman" w:cs="Times New Roman"/>
                <w:i/>
                <w:iCs/>
                <w:color w:val="FF0000"/>
                <w:lang w:eastAsia="ar-SA"/>
              </w:rPr>
            </w:pPr>
            <w:r w:rsidRPr="00571CC0">
              <w:rPr>
                <w:rFonts w:ascii="Times New Roman" w:eastAsia="Calibri" w:hAnsi="Times New Roman" w:cs="Times New Roman"/>
                <w:i/>
              </w:rPr>
              <w:t>(Dokumenti iesniedzami EIS e-konkursu apakšsistēmas sadaļā “Atlases prasības”).</w:t>
            </w:r>
          </w:p>
        </w:tc>
      </w:tr>
      <w:tr w:rsidR="00BD0CEA" w:rsidRPr="00571CC0" w:rsidTr="00BD0CEA">
        <w:tc>
          <w:tcPr>
            <w:tcW w:w="0" w:type="auto"/>
            <w:shd w:val="clear" w:color="auto" w:fill="auto"/>
          </w:tcPr>
          <w:p w:rsidR="00BD0CEA" w:rsidRPr="00571CC0" w:rsidRDefault="00571CC0" w:rsidP="00BD0CEA">
            <w:pPr>
              <w:widowControl w:val="0"/>
              <w:jc w:val="both"/>
              <w:rPr>
                <w:rFonts w:ascii="Times New Roman" w:eastAsia="Calibri" w:hAnsi="Times New Roman" w:cs="Times New Roman"/>
              </w:rPr>
            </w:pPr>
            <w:r>
              <w:rPr>
                <w:rFonts w:ascii="Times New Roman" w:eastAsia="Calibri" w:hAnsi="Times New Roman" w:cs="Times New Roman"/>
              </w:rPr>
              <w:lastRenderedPageBreak/>
              <w:t>6</w:t>
            </w:r>
            <w:r w:rsidR="00BD0CEA" w:rsidRPr="00571CC0">
              <w:rPr>
                <w:rFonts w:ascii="Times New Roman" w:eastAsia="Calibri" w:hAnsi="Times New Roman" w:cs="Times New Roman"/>
              </w:rPr>
              <w:t>.12. Pretendents ir tiesīgs balstīties uz citu uzņēmēju iespējām, ja tas ir nepieciešams līgumu izpildei, neatkarīgi no savstarpējo attiecību rakstura. Prasības, kas noteiktas Nolikuma 4.punktā, tiks arī piemērotas Pretendenta piesaistītiem apakšuzņēmējiem, uz kuru iespējām Pretendents balstās, attiecībā uz tām kvalifikācijas prasībām, kuras neizpilda pats Pretendents.</w:t>
            </w:r>
          </w:p>
        </w:tc>
        <w:tc>
          <w:tcPr>
            <w:tcW w:w="0" w:type="auto"/>
            <w:shd w:val="clear" w:color="auto" w:fill="auto"/>
          </w:tcPr>
          <w:p w:rsidR="00BD0CEA" w:rsidRPr="00571CC0" w:rsidRDefault="00BD0CEA" w:rsidP="00BD0CEA">
            <w:pPr>
              <w:widowControl w:val="0"/>
              <w:spacing w:after="0"/>
              <w:jc w:val="both"/>
              <w:rPr>
                <w:rFonts w:ascii="Times New Roman" w:eastAsia="Calibri" w:hAnsi="Times New Roman" w:cs="Times New Roman"/>
              </w:rPr>
            </w:pPr>
            <w:r w:rsidRPr="00571CC0">
              <w:rPr>
                <w:rFonts w:ascii="Times New Roman" w:eastAsia="Calibri" w:hAnsi="Times New Roman" w:cs="Times New Roman"/>
              </w:rPr>
              <w:t>Ja Pretendents plāno piesaistīt apakšuzņēmēju/s, piedāvājumā ir jāiekļauj:</w:t>
            </w:r>
          </w:p>
          <w:p w:rsidR="00BD0CEA" w:rsidRPr="00571CC0" w:rsidRDefault="00571CC0" w:rsidP="00BD0CEA">
            <w:pPr>
              <w:widowControl w:val="0"/>
              <w:spacing w:after="0" w:line="240" w:lineRule="auto"/>
              <w:jc w:val="both"/>
              <w:rPr>
                <w:rFonts w:ascii="Times New Roman" w:eastAsia="Calibri" w:hAnsi="Times New Roman" w:cs="Times New Roman"/>
                <w:bCs/>
                <w:spacing w:val="-20"/>
              </w:rPr>
            </w:pPr>
            <w:r>
              <w:rPr>
                <w:rFonts w:ascii="Times New Roman" w:eastAsia="Calibri" w:hAnsi="Times New Roman" w:cs="Times New Roman"/>
                <w:bCs/>
              </w:rPr>
              <w:t>6</w:t>
            </w:r>
            <w:r w:rsidR="00BD0CEA" w:rsidRPr="00571CC0">
              <w:rPr>
                <w:rFonts w:ascii="Times New Roman" w:eastAsia="Calibri" w:hAnsi="Times New Roman" w:cs="Times New Roman"/>
                <w:bCs/>
              </w:rPr>
              <w:t>.12.1. informācija par apakšuzņēmējiem un apakšuzņēmēju apakšuzņēmējiem (5.pielikums</w:t>
            </w:r>
            <w:r w:rsidR="00BD0CEA" w:rsidRPr="00571CC0">
              <w:rPr>
                <w:rFonts w:ascii="Times New Roman" w:eastAsia="Calibri" w:hAnsi="Times New Roman" w:cs="Times New Roman"/>
                <w:bCs/>
                <w:spacing w:val="-20"/>
              </w:rPr>
              <w:t>);</w:t>
            </w:r>
          </w:p>
          <w:p w:rsidR="00BD0CEA" w:rsidRPr="00571CC0" w:rsidRDefault="00571CC0" w:rsidP="00BD0CEA">
            <w:pPr>
              <w:widowControl w:val="0"/>
              <w:spacing w:after="0"/>
              <w:jc w:val="both"/>
              <w:rPr>
                <w:rFonts w:ascii="Times New Roman" w:eastAsia="Calibri" w:hAnsi="Times New Roman" w:cs="Times New Roman"/>
                <w:bCs/>
              </w:rPr>
            </w:pPr>
            <w:r>
              <w:rPr>
                <w:rFonts w:ascii="Times New Roman" w:eastAsia="Calibri" w:hAnsi="Times New Roman" w:cs="Times New Roman"/>
                <w:bCs/>
              </w:rPr>
              <w:t>6</w:t>
            </w:r>
            <w:r w:rsidR="00BD0CEA" w:rsidRPr="00571CC0">
              <w:rPr>
                <w:rFonts w:ascii="Times New Roman" w:eastAsia="Calibri" w:hAnsi="Times New Roman" w:cs="Times New Roman"/>
                <w:bCs/>
              </w:rPr>
              <w:t>.12.2. apakšuzņēmēja un apakšuzņēmēja apakšuzņēmēja apliecinājums</w:t>
            </w:r>
            <w:r w:rsidR="00BD0CEA" w:rsidRPr="00571CC0">
              <w:rPr>
                <w:rFonts w:ascii="Times New Roman" w:eastAsia="Calibri" w:hAnsi="Times New Roman" w:cs="Times New Roman"/>
                <w:b/>
                <w:bCs/>
              </w:rPr>
              <w:t xml:space="preserve"> </w:t>
            </w:r>
            <w:r w:rsidR="00BD0CEA" w:rsidRPr="00571CC0">
              <w:rPr>
                <w:rFonts w:ascii="Times New Roman" w:eastAsia="Calibri" w:hAnsi="Times New Roman" w:cs="Times New Roman"/>
                <w:bCs/>
              </w:rPr>
              <w:t>(6. pielikums).</w:t>
            </w:r>
          </w:p>
          <w:p w:rsidR="00BD0CEA" w:rsidRPr="00571CC0" w:rsidRDefault="00BD0CEA" w:rsidP="00BD0CEA">
            <w:pPr>
              <w:widowControl w:val="0"/>
              <w:spacing w:after="0"/>
              <w:jc w:val="both"/>
              <w:rPr>
                <w:rFonts w:ascii="Times New Roman" w:eastAsia="Calibri" w:hAnsi="Times New Roman" w:cs="Times New Roman"/>
              </w:rPr>
            </w:pPr>
            <w:r w:rsidRPr="00571CC0">
              <w:rPr>
                <w:rFonts w:ascii="Times New Roman" w:eastAsia="Calibri" w:hAnsi="Times New Roman" w:cs="Times New Roman"/>
                <w:i/>
              </w:rPr>
              <w:t>(Dokumenti iesniedzami EIS e-konkursu apakšsistēmas sadaļā “Atlases prasības”)</w:t>
            </w:r>
          </w:p>
        </w:tc>
      </w:tr>
      <w:tr w:rsidR="00BD0CEA" w:rsidRPr="00571CC0" w:rsidTr="004B6BB4">
        <w:trPr>
          <w:trHeight w:val="2503"/>
        </w:trPr>
        <w:tc>
          <w:tcPr>
            <w:tcW w:w="0" w:type="auto"/>
            <w:shd w:val="clear" w:color="auto" w:fill="auto"/>
          </w:tcPr>
          <w:p w:rsidR="00BD0CEA" w:rsidRPr="00571CC0" w:rsidRDefault="00571CC0" w:rsidP="00BD0CEA">
            <w:pPr>
              <w:widowControl w:val="0"/>
              <w:jc w:val="both"/>
              <w:rPr>
                <w:rFonts w:ascii="Times New Roman" w:eastAsia="Calibri" w:hAnsi="Times New Roman" w:cs="Times New Roman"/>
              </w:rPr>
            </w:pPr>
            <w:r>
              <w:rPr>
                <w:rFonts w:ascii="Times New Roman" w:eastAsia="Calibri" w:hAnsi="Times New Roman" w:cs="Times New Roman"/>
              </w:rPr>
              <w:t>6</w:t>
            </w:r>
            <w:r w:rsidR="00BD0CEA" w:rsidRPr="00571CC0">
              <w:rPr>
                <w:rFonts w:ascii="Times New Roman" w:eastAsia="Calibri" w:hAnsi="Times New Roman" w:cs="Times New Roman"/>
              </w:rPr>
              <w:t>.13. Pretendents garantē, ka</w:t>
            </w:r>
            <w:r w:rsidR="00BD0CEA" w:rsidRPr="00571CC0">
              <w:rPr>
                <w:rFonts w:ascii="Times New Roman" w:eastAsia="Arial Unicode MS" w:hAnsi="Times New Roman" w:cs="Times New Roman"/>
                <w:bdr w:val="none" w:sz="0" w:space="0" w:color="auto" w:frame="1"/>
                <w:lang w:eastAsia="lv-LV"/>
              </w:rPr>
              <w:t xml:space="preserve"> gadījumā, ja ar Pretendentu tiks noslēgti iepirkuma līgumi, tas uz projektēšanas un būvniecības iepirkuma </w:t>
            </w:r>
            <w:r w:rsidR="00BD0CEA" w:rsidRPr="00571CC0">
              <w:rPr>
                <w:rFonts w:ascii="Times New Roman" w:eastAsia="Calibri" w:hAnsi="Times New Roman" w:cs="Times New Roman"/>
              </w:rPr>
              <w:t xml:space="preserve">līgumu darbības laiku veiks būvdarbu veicēja/projektētāja vispārējās civiltiesiskās atbildības un būvspeciālistu profesionālās civiltiesiskās atbildības apdrošināšanu saskaņā ar Ministru kabineta 2014.gada 19.augusta noteikumiem Nr.502 “Noteikumi par būvspeciālistu un būvdarbu veicēju civiltiesiskās atbildības obligāto apdrošināšanu”. </w:t>
            </w:r>
          </w:p>
        </w:tc>
        <w:tc>
          <w:tcPr>
            <w:tcW w:w="0" w:type="auto"/>
            <w:shd w:val="clear" w:color="auto" w:fill="auto"/>
          </w:tcPr>
          <w:p w:rsidR="00BD0CEA" w:rsidRPr="00571CC0" w:rsidRDefault="00571CC0" w:rsidP="00BD0CEA">
            <w:pPr>
              <w:widowControl w:val="0"/>
              <w:spacing w:after="0"/>
              <w:jc w:val="both"/>
              <w:rPr>
                <w:rFonts w:ascii="Times New Roman" w:eastAsia="Calibri" w:hAnsi="Times New Roman" w:cs="Times New Roman"/>
              </w:rPr>
            </w:pPr>
            <w:r>
              <w:rPr>
                <w:rFonts w:ascii="Times New Roman" w:eastAsia="Calibri" w:hAnsi="Times New Roman" w:cs="Times New Roman"/>
              </w:rPr>
              <w:t>6</w:t>
            </w:r>
            <w:r w:rsidR="00BD0CEA" w:rsidRPr="00571CC0">
              <w:rPr>
                <w:rFonts w:ascii="Times New Roman" w:eastAsia="Calibri" w:hAnsi="Times New Roman" w:cs="Times New Roman"/>
              </w:rPr>
              <w:t xml:space="preserve">.13.1. Pretendentam jāiesniedz apliecinājums, </w:t>
            </w:r>
            <w:r w:rsidR="00BD0CEA" w:rsidRPr="00571CC0">
              <w:rPr>
                <w:rFonts w:ascii="Times New Roman" w:eastAsia="Arial Unicode MS" w:hAnsi="Times New Roman" w:cs="Times New Roman"/>
                <w:bdr w:val="none" w:sz="0" w:space="0" w:color="auto" w:frame="1"/>
                <w:lang w:eastAsia="lv-LV"/>
              </w:rPr>
              <w:t xml:space="preserve">ka gadījumā, ja ar Pretendentu tiks noslēgti iepirkuma līgumi, tas </w:t>
            </w:r>
            <w:r w:rsidR="00BD0CEA" w:rsidRPr="00571CC0">
              <w:rPr>
                <w:rFonts w:ascii="Times New Roman" w:eastAsia="Calibri" w:hAnsi="Times New Roman" w:cs="Times New Roman"/>
              </w:rPr>
              <w:t>15 (piecpadsmit) darba dienu laikā no projektēšanas un būvniecības līgumu parakstīšanas dienas iesniegs Pasūtītājam, apdrošināšanas polisi un dokumentu, kas apliecina apdrošināšanas prēmijas apmaksu.</w:t>
            </w:r>
          </w:p>
          <w:p w:rsidR="00BD0CEA" w:rsidRPr="00571CC0" w:rsidRDefault="00BD0CEA" w:rsidP="00BD0CEA">
            <w:pPr>
              <w:widowControl w:val="0"/>
              <w:spacing w:after="0"/>
              <w:jc w:val="both"/>
              <w:rPr>
                <w:rFonts w:ascii="Times New Roman" w:eastAsia="Calibri" w:hAnsi="Times New Roman" w:cs="Times New Roman"/>
              </w:rPr>
            </w:pPr>
            <w:r w:rsidRPr="00571CC0">
              <w:rPr>
                <w:rFonts w:ascii="Times New Roman" w:eastAsia="Calibri" w:hAnsi="Times New Roman" w:cs="Times New Roman"/>
                <w:i/>
              </w:rPr>
              <w:t>(Dokumenti iesniedzami EIS e-konkursu apakšsistēmas sadaļā “Citas prasības”)</w:t>
            </w:r>
          </w:p>
        </w:tc>
      </w:tr>
      <w:tr w:rsidR="00BD0CEA" w:rsidRPr="00571CC0" w:rsidTr="00BD0CEA">
        <w:tc>
          <w:tcPr>
            <w:tcW w:w="0" w:type="auto"/>
            <w:shd w:val="clear" w:color="auto" w:fill="auto"/>
          </w:tcPr>
          <w:p w:rsidR="00BD0CEA" w:rsidRPr="00571CC0" w:rsidRDefault="00571CC0" w:rsidP="00BD0CEA">
            <w:pPr>
              <w:widowControl w:val="0"/>
              <w:spacing w:after="0" w:line="240" w:lineRule="auto"/>
              <w:ind w:right="-58"/>
              <w:jc w:val="both"/>
              <w:rPr>
                <w:rFonts w:ascii="Times New Roman" w:eastAsia="Calibri" w:hAnsi="Times New Roman" w:cs="Times New Roman"/>
              </w:rPr>
            </w:pPr>
            <w:r>
              <w:rPr>
                <w:rFonts w:ascii="Times New Roman" w:eastAsia="Calibri" w:hAnsi="Times New Roman" w:cs="Times New Roman"/>
              </w:rPr>
              <w:t>6</w:t>
            </w:r>
            <w:r w:rsidR="00BD0CEA" w:rsidRPr="00571CC0">
              <w:rPr>
                <w:rFonts w:ascii="Times New Roman" w:eastAsia="Calibri" w:hAnsi="Times New Roman" w:cs="Times New Roman"/>
              </w:rPr>
              <w:t xml:space="preserve">.14. Pretendentam līguma slēgšanas tiesību piešķiršanas gadījumā jānodrošina katra ceļa posma projektēšanas un būvdarbu iepirkuma līguma saistību izpildes nodrošinājums 10% (desmit procentu) apmērā no kopējās līgumcenas saskaņā ar iepirkuma līgumu projektos (Nolikuma 8.1., 8.3.pielikums)  izvirzītajām prasībām.  </w:t>
            </w:r>
          </w:p>
        </w:tc>
        <w:tc>
          <w:tcPr>
            <w:tcW w:w="0" w:type="auto"/>
            <w:shd w:val="clear" w:color="auto" w:fill="auto"/>
          </w:tcPr>
          <w:p w:rsidR="00BD0CEA" w:rsidRPr="00571CC0" w:rsidRDefault="00571CC0" w:rsidP="00BD0CEA">
            <w:pPr>
              <w:widowControl w:val="0"/>
              <w:spacing w:after="0"/>
              <w:jc w:val="both"/>
              <w:rPr>
                <w:rFonts w:ascii="Times New Roman" w:eastAsia="Calibri" w:hAnsi="Times New Roman" w:cs="Times New Roman"/>
              </w:rPr>
            </w:pPr>
            <w:r>
              <w:rPr>
                <w:rFonts w:ascii="Times New Roman" w:eastAsia="Times New Roman" w:hAnsi="Times New Roman" w:cs="Times New Roman"/>
              </w:rPr>
              <w:t>6</w:t>
            </w:r>
            <w:r w:rsidR="00BD0CEA" w:rsidRPr="00571CC0">
              <w:rPr>
                <w:rFonts w:ascii="Times New Roman" w:eastAsia="Times New Roman" w:hAnsi="Times New Roman" w:cs="Times New Roman"/>
              </w:rPr>
              <w:t>.14.1.</w:t>
            </w:r>
            <w:r w:rsidR="00BD0CEA" w:rsidRPr="00571CC0">
              <w:rPr>
                <w:rFonts w:ascii="Times New Roman" w:eastAsia="Calibri" w:hAnsi="Times New Roman" w:cs="Times New Roman"/>
              </w:rPr>
              <w:t xml:space="preserve"> Pretendentam jāiesniedz apliecinājums, </w:t>
            </w:r>
            <w:r w:rsidR="00BD0CEA" w:rsidRPr="00571CC0">
              <w:rPr>
                <w:rFonts w:ascii="Times New Roman" w:eastAsia="Arial Unicode MS" w:hAnsi="Times New Roman" w:cs="Times New Roman"/>
                <w:bdr w:val="none" w:sz="0" w:space="0" w:color="auto" w:frame="1"/>
                <w:lang w:eastAsia="lv-LV"/>
              </w:rPr>
              <w:t xml:space="preserve">ka gadījumā, ja ar Pretendentu tiks noslēgti iepirkuma līgumi, tas </w:t>
            </w:r>
            <w:r w:rsidR="00BD0CEA" w:rsidRPr="00571CC0">
              <w:rPr>
                <w:rFonts w:ascii="Times New Roman" w:eastAsia="Calibri" w:hAnsi="Times New Roman" w:cs="Times New Roman"/>
              </w:rPr>
              <w:t>15 (piecpadsmit) darba dienu laikā no līguma parakstīšanas dienas, pretendents iesniegs bankas vai apdrošināšanas sabiedrības līguma saistību izpildes garantiju 10 % (desmit procentu) apmērā no kopējās līguma summas saskaņā ar iepirkuma līgumu projektos (Nolikuma 8.1., 8.3.pielikums)  izvirzītajām prasībām.</w:t>
            </w:r>
          </w:p>
          <w:p w:rsidR="00BD0CEA" w:rsidRPr="00571CC0" w:rsidRDefault="00BD0CEA" w:rsidP="00BD0CEA">
            <w:pPr>
              <w:widowControl w:val="0"/>
              <w:spacing w:after="0"/>
              <w:jc w:val="both"/>
              <w:rPr>
                <w:rFonts w:ascii="Times New Roman" w:eastAsia="Calibri" w:hAnsi="Times New Roman" w:cs="Times New Roman"/>
              </w:rPr>
            </w:pPr>
            <w:r w:rsidRPr="00571CC0">
              <w:rPr>
                <w:rFonts w:ascii="Times New Roman" w:eastAsia="Calibri" w:hAnsi="Times New Roman" w:cs="Times New Roman"/>
                <w:i/>
              </w:rPr>
              <w:t>(Dokumenti iesniedzami EIS e-konkursu apakšsistēmas sadaļā “Citas prasības”)</w:t>
            </w:r>
          </w:p>
        </w:tc>
      </w:tr>
      <w:tr w:rsidR="00BD0CEA" w:rsidRPr="00571CC0" w:rsidTr="00BD0CEA">
        <w:tc>
          <w:tcPr>
            <w:tcW w:w="0" w:type="auto"/>
            <w:shd w:val="clear" w:color="auto" w:fill="auto"/>
          </w:tcPr>
          <w:p w:rsidR="00BD0CEA" w:rsidRPr="00571CC0" w:rsidRDefault="00571CC0" w:rsidP="00BD0CEA">
            <w:pPr>
              <w:widowControl w:val="0"/>
              <w:jc w:val="both"/>
              <w:rPr>
                <w:rFonts w:ascii="Times New Roman" w:eastAsia="Calibri" w:hAnsi="Times New Roman" w:cs="Times New Roman"/>
              </w:rPr>
            </w:pPr>
            <w:r>
              <w:rPr>
                <w:rFonts w:ascii="Times New Roman" w:eastAsia="Calibri" w:hAnsi="Times New Roman" w:cs="Times New Roman"/>
              </w:rPr>
              <w:t>6</w:t>
            </w:r>
            <w:r w:rsidR="00BD0CEA" w:rsidRPr="00571CC0">
              <w:rPr>
                <w:rFonts w:ascii="Times New Roman" w:eastAsia="Calibri" w:hAnsi="Times New Roman" w:cs="Times New Roman"/>
              </w:rPr>
              <w:t>.15. Pretendentam līguma slēgšanas tiesību piešķiršanas gadījumā jānodrošina būvdarbu garantijas laika garantija 10 % (desmit procentu) apmērā no izpildīto būvdarbu kopsummas.</w:t>
            </w:r>
          </w:p>
        </w:tc>
        <w:tc>
          <w:tcPr>
            <w:tcW w:w="0" w:type="auto"/>
            <w:shd w:val="clear" w:color="auto" w:fill="auto"/>
          </w:tcPr>
          <w:p w:rsidR="00BD0CEA" w:rsidRPr="00571CC0" w:rsidRDefault="00571CC0" w:rsidP="00BD0CEA">
            <w:pPr>
              <w:widowControl w:val="0"/>
              <w:spacing w:after="0"/>
              <w:jc w:val="both"/>
              <w:rPr>
                <w:rFonts w:ascii="Times New Roman" w:eastAsia="Calibri" w:hAnsi="Times New Roman" w:cs="Times New Roman"/>
              </w:rPr>
            </w:pPr>
            <w:r>
              <w:rPr>
                <w:rFonts w:ascii="Times New Roman" w:eastAsia="Calibri" w:hAnsi="Times New Roman" w:cs="Times New Roman"/>
              </w:rPr>
              <w:t>6</w:t>
            </w:r>
            <w:r w:rsidR="00BD0CEA" w:rsidRPr="00571CC0">
              <w:rPr>
                <w:rFonts w:ascii="Times New Roman" w:eastAsia="Calibri" w:hAnsi="Times New Roman" w:cs="Times New Roman"/>
              </w:rPr>
              <w:t xml:space="preserve">.15.1. Pretendentam jāiesniedz apliecinājums, </w:t>
            </w:r>
            <w:r w:rsidR="00BD0CEA" w:rsidRPr="00571CC0">
              <w:rPr>
                <w:rFonts w:ascii="Times New Roman" w:eastAsia="Arial Unicode MS" w:hAnsi="Times New Roman" w:cs="Times New Roman"/>
                <w:bdr w:val="none" w:sz="0" w:space="0" w:color="auto" w:frame="1"/>
                <w:lang w:eastAsia="lv-LV"/>
              </w:rPr>
              <w:t xml:space="preserve">ka gadījumā, ja ar Pretendentu tiks noslēgti iepirkuma līgumi, tas </w:t>
            </w:r>
            <w:r w:rsidR="00BD0CEA" w:rsidRPr="00571CC0">
              <w:rPr>
                <w:rFonts w:ascii="Times New Roman" w:eastAsia="Calibri" w:hAnsi="Times New Roman" w:cs="Times New Roman"/>
              </w:rPr>
              <w:t xml:space="preserve">15 (piecpadsmit) darba dienu laikā pēc </w:t>
            </w:r>
            <w:bookmarkStart w:id="5" w:name="_Hlk4056423"/>
            <w:r w:rsidR="00BD0CEA" w:rsidRPr="00571CC0">
              <w:rPr>
                <w:rFonts w:ascii="Times New Roman" w:eastAsia="Calibri" w:hAnsi="Times New Roman" w:cs="Times New Roman"/>
              </w:rPr>
              <w:t xml:space="preserve">objekta </w:t>
            </w:r>
            <w:bookmarkEnd w:id="5"/>
            <w:r w:rsidR="00BD0CEA" w:rsidRPr="00571CC0">
              <w:rPr>
                <w:rFonts w:ascii="Times New Roman" w:eastAsia="Times New Roman" w:hAnsi="Times New Roman" w:cs="Times New Roman"/>
                <w:lang w:eastAsia="ar-SA"/>
              </w:rPr>
              <w:t>Galīgā Darbu nodošanas – pieņemšanas akta parakstīšanai no abiem Līdzējiem</w:t>
            </w:r>
            <w:r w:rsidR="00BD0CEA" w:rsidRPr="00571CC0">
              <w:rPr>
                <w:rFonts w:ascii="Times New Roman" w:eastAsia="Calibri" w:hAnsi="Times New Roman" w:cs="Times New Roman"/>
              </w:rPr>
              <w:t xml:space="preserve"> dienas iesniegs bankas vai apdrošināšanas sabiedrības līguma būvdarbu garantijas laika garantiju 10 % (desmit procentu) apmērā no izpildīto būvdarbu kopsummas saskaņā ar iepirkuma līgumu projektos (Nolikuma 8.3.pielikums)  izvirzītajām prasībām. </w:t>
            </w:r>
          </w:p>
          <w:p w:rsidR="00BD0CEA" w:rsidRPr="00571CC0" w:rsidRDefault="00BD0CEA" w:rsidP="00BD0CEA">
            <w:pPr>
              <w:widowControl w:val="0"/>
              <w:spacing w:after="0"/>
              <w:jc w:val="both"/>
              <w:rPr>
                <w:rFonts w:ascii="Times New Roman" w:eastAsia="Calibri" w:hAnsi="Times New Roman" w:cs="Times New Roman"/>
              </w:rPr>
            </w:pPr>
            <w:r w:rsidRPr="00571CC0">
              <w:rPr>
                <w:rFonts w:ascii="Times New Roman" w:eastAsia="Calibri" w:hAnsi="Times New Roman" w:cs="Times New Roman"/>
                <w:i/>
              </w:rPr>
              <w:t>(Dokumenti iesniedzami EIS e-konkursu apakšsistēmas sadaļā “Citas prasības”)</w:t>
            </w:r>
          </w:p>
        </w:tc>
      </w:tr>
      <w:tr w:rsidR="00BD0CEA" w:rsidRPr="00571CC0" w:rsidTr="00BD0CEA">
        <w:tc>
          <w:tcPr>
            <w:tcW w:w="0" w:type="auto"/>
            <w:gridSpan w:val="2"/>
            <w:shd w:val="clear" w:color="auto" w:fill="BFBFBF"/>
          </w:tcPr>
          <w:p w:rsidR="00BD0CEA" w:rsidRPr="00571CC0" w:rsidRDefault="00BD0CEA" w:rsidP="00BD0CEA">
            <w:pPr>
              <w:widowControl w:val="0"/>
              <w:spacing w:after="0" w:line="240" w:lineRule="auto"/>
              <w:jc w:val="both"/>
              <w:rPr>
                <w:rFonts w:ascii="Times New Roman" w:eastAsia="Calibri" w:hAnsi="Times New Roman" w:cs="Times New Roman"/>
                <w:b/>
              </w:rPr>
            </w:pPr>
            <w:r w:rsidRPr="00571CC0">
              <w:rPr>
                <w:rFonts w:ascii="Times New Roman" w:eastAsia="Calibri" w:hAnsi="Times New Roman" w:cs="Times New Roman"/>
                <w:b/>
              </w:rPr>
              <w:t>Finanšu piedāvājums</w:t>
            </w:r>
          </w:p>
        </w:tc>
      </w:tr>
      <w:tr w:rsidR="00BD0CEA" w:rsidRPr="00571CC0" w:rsidTr="00BD0CEA">
        <w:tc>
          <w:tcPr>
            <w:tcW w:w="0" w:type="auto"/>
            <w:shd w:val="clear" w:color="auto" w:fill="auto"/>
          </w:tcPr>
          <w:p w:rsidR="00BD0CEA" w:rsidRPr="00571CC0" w:rsidRDefault="00571CC0" w:rsidP="00BD0CEA">
            <w:pPr>
              <w:widowControl w:val="0"/>
              <w:tabs>
                <w:tab w:val="left" w:pos="454"/>
              </w:tabs>
              <w:spacing w:after="0" w:line="240" w:lineRule="auto"/>
              <w:jc w:val="both"/>
              <w:rPr>
                <w:rFonts w:ascii="Times New Roman" w:eastAsia="Calibri" w:hAnsi="Times New Roman" w:cs="Times New Roman"/>
                <w:i/>
                <w:iCs/>
                <w:color w:val="FF0000"/>
              </w:rPr>
            </w:pPr>
            <w:r>
              <w:rPr>
                <w:rFonts w:ascii="Times New Roman" w:eastAsia="Times New Roman" w:hAnsi="Times New Roman" w:cs="Times New Roman"/>
                <w:bCs/>
              </w:rPr>
              <w:t>6</w:t>
            </w:r>
            <w:r w:rsidR="00BD0CEA" w:rsidRPr="00571CC0">
              <w:rPr>
                <w:rFonts w:ascii="Times New Roman" w:eastAsia="Times New Roman" w:hAnsi="Times New Roman" w:cs="Times New Roman"/>
                <w:bCs/>
              </w:rPr>
              <w:t>.16. Finanšu piedāvājums jāsagatavo un jāiesniedz  atbilstoši Nolikumam pievienotajai Finanšu piedāvājuma formai (Nolikuma 7. pielikums).</w:t>
            </w:r>
          </w:p>
        </w:tc>
        <w:tc>
          <w:tcPr>
            <w:tcW w:w="0" w:type="auto"/>
            <w:shd w:val="clear" w:color="auto" w:fill="auto"/>
          </w:tcPr>
          <w:p w:rsidR="00BD0CEA" w:rsidRPr="00571CC0" w:rsidRDefault="00571CC0" w:rsidP="00BD0CEA">
            <w:pPr>
              <w:widowControl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6</w:t>
            </w:r>
            <w:r w:rsidR="00BD0CEA" w:rsidRPr="00571CC0">
              <w:rPr>
                <w:rFonts w:ascii="Times New Roman" w:eastAsia="Times New Roman" w:hAnsi="Times New Roman" w:cs="Times New Roman"/>
                <w:bCs/>
              </w:rPr>
              <w:t xml:space="preserve">.16.1. Finanšu piedāvājums jāsagatavo un jāiesniedz atbilstoši Nolikumam pievienotajai Finanšu piedāvājuma formai (Nolikuma 7. pielikums). </w:t>
            </w:r>
          </w:p>
          <w:p w:rsidR="00BD0CEA" w:rsidRPr="00571CC0" w:rsidRDefault="00BD0CEA" w:rsidP="00BD0CEA">
            <w:pPr>
              <w:widowControl w:val="0"/>
              <w:spacing w:after="0" w:line="240" w:lineRule="auto"/>
              <w:jc w:val="both"/>
              <w:rPr>
                <w:rFonts w:ascii="Times New Roman" w:eastAsia="Calibri" w:hAnsi="Times New Roman" w:cs="Times New Roman"/>
              </w:rPr>
            </w:pPr>
            <w:r w:rsidRPr="00571CC0">
              <w:rPr>
                <w:rFonts w:ascii="Times New Roman" w:eastAsia="Calibri" w:hAnsi="Times New Roman" w:cs="Times New Roman"/>
                <w:i/>
              </w:rPr>
              <w:t>(Dokumenti iesniedzami EIS e-konkursu apakšsistēmas sadaļā “Finanšu piedāvājuma prasības”)</w:t>
            </w:r>
          </w:p>
        </w:tc>
      </w:tr>
      <w:tr w:rsidR="00BD0CEA" w:rsidRPr="00571CC0" w:rsidTr="00BD0CEA">
        <w:tc>
          <w:tcPr>
            <w:tcW w:w="0" w:type="auto"/>
            <w:gridSpan w:val="2"/>
            <w:shd w:val="clear" w:color="auto" w:fill="BFBFBF"/>
          </w:tcPr>
          <w:p w:rsidR="00BD0CEA" w:rsidRPr="00571CC0" w:rsidRDefault="00BD0CEA" w:rsidP="00BD0CEA">
            <w:pPr>
              <w:widowControl w:val="0"/>
              <w:spacing w:after="0" w:line="240" w:lineRule="auto"/>
              <w:jc w:val="both"/>
              <w:rPr>
                <w:rFonts w:ascii="Times New Roman" w:eastAsia="Times New Roman" w:hAnsi="Times New Roman" w:cs="Times New Roman"/>
                <w:b/>
                <w:bCs/>
              </w:rPr>
            </w:pPr>
            <w:r w:rsidRPr="00571CC0">
              <w:rPr>
                <w:rFonts w:ascii="Times New Roman" w:eastAsia="Times New Roman" w:hAnsi="Times New Roman" w:cs="Times New Roman"/>
                <w:b/>
                <w:bCs/>
              </w:rPr>
              <w:t>Citas prasības</w:t>
            </w:r>
          </w:p>
        </w:tc>
      </w:tr>
      <w:tr w:rsidR="00BD0CEA" w:rsidRPr="00571CC0" w:rsidTr="00BD0CEA">
        <w:tc>
          <w:tcPr>
            <w:tcW w:w="0" w:type="auto"/>
            <w:shd w:val="clear" w:color="auto" w:fill="auto"/>
          </w:tcPr>
          <w:p w:rsidR="00BD0CEA" w:rsidRPr="00571CC0" w:rsidRDefault="00571CC0" w:rsidP="00BD0CEA">
            <w:pPr>
              <w:widowControl w:val="0"/>
              <w:tabs>
                <w:tab w:val="left" w:pos="426"/>
              </w:tabs>
              <w:spacing w:after="0" w:line="240" w:lineRule="auto"/>
              <w:contextualSpacing/>
              <w:jc w:val="both"/>
              <w:outlineLvl w:val="2"/>
              <w:rPr>
                <w:rFonts w:ascii="Times New Roman" w:eastAsia="Times New Roman" w:hAnsi="Times New Roman" w:cs="Times New Roman"/>
                <w:bCs/>
              </w:rPr>
            </w:pPr>
            <w:r>
              <w:rPr>
                <w:rFonts w:ascii="Times New Roman" w:eastAsia="Times New Roman" w:hAnsi="Times New Roman" w:cs="Times New Roman"/>
                <w:bCs/>
              </w:rPr>
              <w:t>6</w:t>
            </w:r>
            <w:r w:rsidR="00BD0CEA" w:rsidRPr="00571CC0">
              <w:rPr>
                <w:rFonts w:ascii="Times New Roman" w:eastAsia="Times New Roman" w:hAnsi="Times New Roman" w:cs="Times New Roman"/>
                <w:bCs/>
              </w:rPr>
              <w:t>.17. Citi dokumenti</w:t>
            </w:r>
          </w:p>
        </w:tc>
        <w:tc>
          <w:tcPr>
            <w:tcW w:w="0" w:type="auto"/>
            <w:shd w:val="clear" w:color="auto" w:fill="auto"/>
          </w:tcPr>
          <w:p w:rsidR="00BD0CEA" w:rsidRPr="00571CC0" w:rsidRDefault="00571CC0" w:rsidP="00BD0CEA">
            <w:pPr>
              <w:widowControl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6</w:t>
            </w:r>
            <w:r w:rsidR="00BD0CEA" w:rsidRPr="00571CC0">
              <w:rPr>
                <w:rFonts w:ascii="Times New Roman" w:eastAsia="Times New Roman" w:hAnsi="Times New Roman" w:cs="Times New Roman"/>
                <w:bCs/>
              </w:rPr>
              <w:t>.17.1. Pretendents iesniedz citus ar piedāvājumu saistītus dokumentus, lai apliecinātu atbilstību Nolikumā noteiktajām prasībām.</w:t>
            </w:r>
          </w:p>
          <w:p w:rsidR="00BD0CEA" w:rsidRPr="00571CC0" w:rsidRDefault="00BD0CEA" w:rsidP="00BD0CEA">
            <w:pPr>
              <w:widowControl w:val="0"/>
              <w:spacing w:after="0" w:line="240" w:lineRule="auto"/>
              <w:jc w:val="both"/>
              <w:rPr>
                <w:rFonts w:ascii="Times New Roman" w:eastAsia="Times New Roman" w:hAnsi="Times New Roman" w:cs="Times New Roman"/>
                <w:bCs/>
              </w:rPr>
            </w:pPr>
            <w:r w:rsidRPr="00571CC0">
              <w:rPr>
                <w:rFonts w:ascii="Times New Roman" w:eastAsia="Calibri" w:hAnsi="Times New Roman" w:cs="Times New Roman"/>
                <w:i/>
              </w:rPr>
              <w:t>(Dokumenti iesniedzami EIS e-konkursu apakšsistēmas sadaļā “Citas prasības”)</w:t>
            </w:r>
          </w:p>
        </w:tc>
      </w:tr>
    </w:tbl>
    <w:p w:rsidR="004B6BB4" w:rsidRDefault="004B6BB4" w:rsidP="005642A7">
      <w:pPr>
        <w:spacing w:after="0" w:line="240" w:lineRule="auto"/>
        <w:jc w:val="both"/>
        <w:rPr>
          <w:rFonts w:ascii="Times New Roman" w:eastAsia="Calibri" w:hAnsi="Times New Roman" w:cs="Times New Roman"/>
          <w:b/>
        </w:rPr>
      </w:pPr>
    </w:p>
    <w:p w:rsidR="005642A7" w:rsidRPr="00571CC0" w:rsidRDefault="005642A7" w:rsidP="005642A7">
      <w:pPr>
        <w:spacing w:after="0" w:line="240" w:lineRule="auto"/>
        <w:jc w:val="both"/>
        <w:rPr>
          <w:rFonts w:ascii="Times New Roman" w:eastAsia="Times New Roman" w:hAnsi="Times New Roman" w:cs="Times New Roman"/>
          <w:b/>
          <w:lang w:eastAsia="lv-LV"/>
        </w:rPr>
      </w:pPr>
      <w:r w:rsidRPr="00571CC0">
        <w:rPr>
          <w:rFonts w:ascii="Times New Roman" w:eastAsia="Calibri" w:hAnsi="Times New Roman" w:cs="Times New Roman"/>
          <w:b/>
        </w:rPr>
        <w:lastRenderedPageBreak/>
        <w:t>6.2.</w:t>
      </w:r>
      <w:r w:rsidRPr="00571CC0">
        <w:rPr>
          <w:rFonts w:ascii="Times New Roman" w:eastAsia="Times New Roman" w:hAnsi="Times New Roman" w:cs="Times New Roman"/>
          <w:b/>
          <w:lang w:eastAsia="lv-LV"/>
        </w:rPr>
        <w:t xml:space="preserve"> Piedāvājumu izvēles kritērijs:</w:t>
      </w:r>
    </w:p>
    <w:p w:rsidR="002D27D5" w:rsidRPr="00571CC0" w:rsidRDefault="002D27D5" w:rsidP="002D27D5">
      <w:pPr>
        <w:spacing w:after="0" w:line="240" w:lineRule="auto"/>
        <w:jc w:val="both"/>
        <w:rPr>
          <w:rFonts w:ascii="Times New Roman" w:eastAsia="Calibri" w:hAnsi="Times New Roman" w:cs="Times New Roman"/>
        </w:rPr>
      </w:pPr>
      <w:r w:rsidRPr="00571CC0">
        <w:rPr>
          <w:rFonts w:ascii="Times New Roman" w:eastAsia="Calibri" w:hAnsi="Times New Roman" w:cs="Times New Roman"/>
        </w:rPr>
        <w:t>6.2.1. Pēc Pretendentu piedāvājumu atlases pārbaudes un Finanšu piedāvājumu atbilstības pārbaudes Nolikumā noteiktajām prasībām, no atbilstošajiem piedāvājumiem Pasūtītāja Iepirkuma komisija izvēlas piedāvājumu saskaņā ar Publisko iepirkumu likuma 51.pantā paredzēto piedāvājuma izvēles kritēriju ņemot vērā tikai piedāvāto kopējo cenu. Par saimnieciski visizdevīgāko piedāvājumu tiks atzīts Pretendenta piedāvājums, kura piedāvātā cena ir lētāka par pārējo pretendentu piedāvātajām cenām.</w:t>
      </w:r>
    </w:p>
    <w:p w:rsidR="002D27D5" w:rsidRPr="00571CC0" w:rsidRDefault="002D27D5" w:rsidP="002D27D5">
      <w:pPr>
        <w:spacing w:after="0" w:line="240" w:lineRule="auto"/>
        <w:jc w:val="both"/>
        <w:rPr>
          <w:rFonts w:ascii="Times New Roman" w:eastAsia="Calibri" w:hAnsi="Times New Roman" w:cs="Times New Roman"/>
        </w:rPr>
      </w:pPr>
      <w:r w:rsidRPr="00571CC0">
        <w:rPr>
          <w:rFonts w:ascii="Times New Roman" w:eastAsia="Calibri" w:hAnsi="Times New Roman" w:cs="Times New Roman"/>
        </w:rPr>
        <w:t>6.2.2. Vērtējot piedāvājumu, Pasūtītāja Iepirkuma komisija ņems vērā tā kopējo cenu bez pievienotās vērtības nodokļa.</w:t>
      </w:r>
    </w:p>
    <w:p w:rsidR="003114D9" w:rsidRPr="00571CC0" w:rsidRDefault="002D27D5" w:rsidP="003114D9">
      <w:pPr>
        <w:spacing w:after="0" w:line="240" w:lineRule="auto"/>
        <w:jc w:val="both"/>
        <w:rPr>
          <w:rFonts w:ascii="Times New Roman" w:eastAsia="Calibri" w:hAnsi="Times New Roman" w:cs="Times New Roman"/>
        </w:rPr>
      </w:pPr>
      <w:r w:rsidRPr="00571CC0">
        <w:rPr>
          <w:rFonts w:ascii="Times New Roman" w:eastAsia="Calibri" w:hAnsi="Times New Roman" w:cs="Times New Roman"/>
        </w:rPr>
        <w:t xml:space="preserve">6.2.3.Ja Pasūtītāja Iepirkuma komisija konstatē, ka atbilstoši noteiktajam piedāvājuma izvēles kritērijam vairākiem piedāvājumiem novērtējums ir vienāds, tad līguma slēgšanas tiesības tiek piešķietas pretendentam, kuram ir lielāka vidējā sociālā nodokļa iemaksa valsts budžetā par vienu Pretendenta darbinieku pēdējā darbības gadā. </w:t>
      </w:r>
    </w:p>
    <w:p w:rsidR="005642A7" w:rsidRPr="00571CC0" w:rsidRDefault="005642A7" w:rsidP="003114D9">
      <w:pPr>
        <w:spacing w:after="0" w:line="240" w:lineRule="auto"/>
        <w:jc w:val="both"/>
        <w:rPr>
          <w:rFonts w:ascii="Times New Roman" w:eastAsia="Times New Roman" w:hAnsi="Times New Roman" w:cs="Times New Roman"/>
          <w:lang w:eastAsia="lv-LV"/>
        </w:rPr>
      </w:pPr>
      <w:r w:rsidRPr="00571CC0">
        <w:rPr>
          <w:rFonts w:ascii="Times New Roman" w:eastAsia="Times New Roman" w:hAnsi="Times New Roman" w:cs="Times New Roman"/>
          <w:b/>
          <w:lang w:eastAsia="lv-LV"/>
        </w:rPr>
        <w:t>7. Piedāvājuma iesniegšanas, atvēršanas vieta un termiņš:</w:t>
      </w:r>
      <w:r w:rsidRPr="00571CC0">
        <w:rPr>
          <w:rFonts w:ascii="Times New Roman" w:eastAsia="Times New Roman" w:hAnsi="Times New Roman" w:cs="Times New Roman"/>
          <w:lang w:eastAsia="lv-LV"/>
        </w:rPr>
        <w:t xml:space="preserve"> </w:t>
      </w:r>
    </w:p>
    <w:p w:rsidR="005642A7" w:rsidRPr="00571CC0" w:rsidRDefault="005642A7" w:rsidP="005642A7">
      <w:pPr>
        <w:widowControl w:val="0"/>
        <w:autoSpaceDE w:val="0"/>
        <w:autoSpaceDN w:val="0"/>
        <w:adjustRightInd w:val="0"/>
        <w:spacing w:after="0" w:line="240" w:lineRule="auto"/>
        <w:jc w:val="both"/>
        <w:rPr>
          <w:rFonts w:ascii="Times New Roman" w:eastAsia="Calibri" w:hAnsi="Times New Roman" w:cs="Times New Roman"/>
          <w:color w:val="000000"/>
        </w:rPr>
      </w:pPr>
      <w:r w:rsidRPr="00571CC0">
        <w:rPr>
          <w:rFonts w:ascii="Times New Roman" w:eastAsia="Calibri" w:hAnsi="Times New Roman" w:cs="Times New Roman"/>
        </w:rPr>
        <w:t xml:space="preserve">Pretendentu piedāvājumi jāiesniedz līdz </w:t>
      </w:r>
      <w:r w:rsidR="003114D9" w:rsidRPr="00571CC0">
        <w:rPr>
          <w:rFonts w:ascii="Times New Roman" w:eastAsia="Calibri" w:hAnsi="Times New Roman" w:cs="Times New Roman"/>
          <w:bCs/>
        </w:rPr>
        <w:t>2019.gada 18</w:t>
      </w:r>
      <w:r w:rsidRPr="00571CC0">
        <w:rPr>
          <w:rFonts w:ascii="Times New Roman" w:eastAsia="Calibri" w:hAnsi="Times New Roman" w:cs="Times New Roman"/>
          <w:bCs/>
        </w:rPr>
        <w:t>.</w:t>
      </w:r>
      <w:r w:rsidR="003114D9" w:rsidRPr="00571CC0">
        <w:rPr>
          <w:rFonts w:ascii="Times New Roman" w:eastAsia="Calibri" w:hAnsi="Times New Roman" w:cs="Times New Roman"/>
          <w:bCs/>
        </w:rPr>
        <w:t>septembra</w:t>
      </w:r>
      <w:r w:rsidRPr="00571CC0">
        <w:rPr>
          <w:rFonts w:ascii="Times New Roman" w:eastAsia="Calibri" w:hAnsi="Times New Roman" w:cs="Times New Roman"/>
          <w:bCs/>
        </w:rPr>
        <w:t xml:space="preserve"> plkst. 1</w:t>
      </w:r>
      <w:r w:rsidR="00BD0CEA" w:rsidRPr="00571CC0">
        <w:rPr>
          <w:rFonts w:ascii="Times New Roman" w:eastAsia="Calibri" w:hAnsi="Times New Roman" w:cs="Times New Roman"/>
          <w:bCs/>
        </w:rPr>
        <w:t>2</w:t>
      </w:r>
      <w:r w:rsidRPr="00571CC0">
        <w:rPr>
          <w:rFonts w:ascii="Times New Roman" w:eastAsia="Calibri" w:hAnsi="Times New Roman" w:cs="Times New Roman"/>
          <w:bCs/>
        </w:rPr>
        <w:t>.00</w:t>
      </w:r>
      <w:r w:rsidRPr="00571CC0">
        <w:rPr>
          <w:rFonts w:ascii="Times New Roman" w:eastAsia="Calibri" w:hAnsi="Times New Roman" w:cs="Times New Roman"/>
        </w:rPr>
        <w:t xml:space="preserve">, EIS e-konkursa apakšsistēmā </w:t>
      </w:r>
      <w:hyperlink r:id="rId11" w:history="1">
        <w:r w:rsidRPr="00571CC0">
          <w:rPr>
            <w:rFonts w:ascii="Times New Roman" w:eastAsia="Calibri" w:hAnsi="Times New Roman" w:cs="Times New Roman"/>
            <w:color w:val="0000FF"/>
            <w:u w:val="single"/>
          </w:rPr>
          <w:t>www.eis.gov.lv</w:t>
        </w:r>
      </w:hyperlink>
      <w:r w:rsidRPr="00571CC0">
        <w:rPr>
          <w:rFonts w:ascii="Times New Roman" w:eastAsia="Calibri" w:hAnsi="Times New Roman" w:cs="Times New Roman"/>
        </w:rPr>
        <w:t xml:space="preserve">. </w:t>
      </w:r>
      <w:r w:rsidRPr="00571CC0">
        <w:rPr>
          <w:rFonts w:ascii="Times New Roman" w:eastAsia="Calibri" w:hAnsi="Times New Roman" w:cs="Times New Roman"/>
          <w:color w:val="000000"/>
          <w:spacing w:val="1"/>
        </w:rPr>
        <w:t>P</w:t>
      </w:r>
      <w:r w:rsidRPr="00571CC0">
        <w:rPr>
          <w:rFonts w:ascii="Times New Roman" w:eastAsia="Calibri" w:hAnsi="Times New Roman" w:cs="Times New Roman"/>
          <w:color w:val="000000"/>
        </w:rPr>
        <w:t>ied</w:t>
      </w:r>
      <w:r w:rsidRPr="00571CC0">
        <w:rPr>
          <w:rFonts w:ascii="Times New Roman" w:eastAsia="Calibri" w:hAnsi="Times New Roman" w:cs="Times New Roman"/>
          <w:color w:val="000000"/>
          <w:spacing w:val="-1"/>
        </w:rPr>
        <w:t>ā</w:t>
      </w:r>
      <w:r w:rsidRPr="00571CC0">
        <w:rPr>
          <w:rFonts w:ascii="Times New Roman" w:eastAsia="Calibri" w:hAnsi="Times New Roman" w:cs="Times New Roman"/>
          <w:color w:val="000000"/>
        </w:rPr>
        <w:t>v</w:t>
      </w:r>
      <w:r w:rsidRPr="00571CC0">
        <w:rPr>
          <w:rFonts w:ascii="Times New Roman" w:eastAsia="Calibri" w:hAnsi="Times New Roman" w:cs="Times New Roman"/>
          <w:color w:val="000000"/>
          <w:spacing w:val="-1"/>
        </w:rPr>
        <w:t>ā</w:t>
      </w:r>
      <w:r w:rsidRPr="00571CC0">
        <w:rPr>
          <w:rFonts w:ascii="Times New Roman" w:eastAsia="Calibri" w:hAnsi="Times New Roman" w:cs="Times New Roman"/>
          <w:color w:val="000000"/>
        </w:rPr>
        <w:t>ju</w:t>
      </w:r>
      <w:r w:rsidRPr="00571CC0">
        <w:rPr>
          <w:rFonts w:ascii="Times New Roman" w:eastAsia="Calibri" w:hAnsi="Times New Roman" w:cs="Times New Roman"/>
          <w:color w:val="000000"/>
          <w:spacing w:val="1"/>
        </w:rPr>
        <w:t>m</w:t>
      </w:r>
      <w:r w:rsidRPr="00571CC0">
        <w:rPr>
          <w:rFonts w:ascii="Times New Roman" w:eastAsia="Calibri" w:hAnsi="Times New Roman" w:cs="Times New Roman"/>
          <w:color w:val="000000"/>
        </w:rPr>
        <w:t xml:space="preserve">u </w:t>
      </w:r>
      <w:r w:rsidRPr="00571CC0">
        <w:rPr>
          <w:rFonts w:ascii="Times New Roman" w:eastAsia="Calibri" w:hAnsi="Times New Roman" w:cs="Times New Roman"/>
          <w:color w:val="000000"/>
          <w:spacing w:val="-1"/>
        </w:rPr>
        <w:t>a</w:t>
      </w:r>
      <w:r w:rsidRPr="00571CC0">
        <w:rPr>
          <w:rFonts w:ascii="Times New Roman" w:eastAsia="Calibri" w:hAnsi="Times New Roman" w:cs="Times New Roman"/>
          <w:color w:val="000000"/>
        </w:rPr>
        <w:t>tvē</w:t>
      </w:r>
      <w:r w:rsidRPr="00571CC0">
        <w:rPr>
          <w:rFonts w:ascii="Times New Roman" w:eastAsia="Calibri" w:hAnsi="Times New Roman" w:cs="Times New Roman"/>
          <w:color w:val="000000"/>
          <w:spacing w:val="-1"/>
        </w:rPr>
        <w:t>r</w:t>
      </w:r>
      <w:r w:rsidRPr="00571CC0">
        <w:rPr>
          <w:rFonts w:ascii="Times New Roman" w:eastAsia="Calibri" w:hAnsi="Times New Roman" w:cs="Times New Roman"/>
          <w:color w:val="000000"/>
          <w:spacing w:val="2"/>
        </w:rPr>
        <w:t>š</w:t>
      </w:r>
      <w:r w:rsidRPr="00571CC0">
        <w:rPr>
          <w:rFonts w:ascii="Times New Roman" w:eastAsia="Calibri" w:hAnsi="Times New Roman" w:cs="Times New Roman"/>
          <w:color w:val="000000"/>
          <w:spacing w:val="-1"/>
        </w:rPr>
        <w:t>a</w:t>
      </w:r>
      <w:r w:rsidRPr="00571CC0">
        <w:rPr>
          <w:rFonts w:ascii="Times New Roman" w:eastAsia="Calibri" w:hAnsi="Times New Roman" w:cs="Times New Roman"/>
          <w:color w:val="000000"/>
        </w:rPr>
        <w:t>na</w:t>
      </w:r>
      <w:r w:rsidRPr="00571CC0">
        <w:rPr>
          <w:rFonts w:ascii="Times New Roman" w:eastAsia="Calibri" w:hAnsi="Times New Roman" w:cs="Times New Roman"/>
          <w:color w:val="000000"/>
          <w:spacing w:val="-1"/>
        </w:rPr>
        <w:t xml:space="preserve"> </w:t>
      </w:r>
      <w:r w:rsidRPr="00571CC0">
        <w:rPr>
          <w:rFonts w:ascii="Times New Roman" w:eastAsia="Calibri" w:hAnsi="Times New Roman" w:cs="Times New Roman"/>
          <w:color w:val="000000"/>
          <w:spacing w:val="2"/>
        </w:rPr>
        <w:t>n</w:t>
      </w:r>
      <w:r w:rsidRPr="00571CC0">
        <w:rPr>
          <w:rFonts w:ascii="Times New Roman" w:eastAsia="Calibri" w:hAnsi="Times New Roman" w:cs="Times New Roman"/>
          <w:color w:val="000000"/>
        </w:rPr>
        <w:t>ot</w:t>
      </w:r>
      <w:r w:rsidRPr="00571CC0">
        <w:rPr>
          <w:rFonts w:ascii="Times New Roman" w:eastAsia="Calibri" w:hAnsi="Times New Roman" w:cs="Times New Roman"/>
          <w:color w:val="000000"/>
          <w:spacing w:val="1"/>
        </w:rPr>
        <w:t>i</w:t>
      </w:r>
      <w:r w:rsidRPr="00571CC0">
        <w:rPr>
          <w:rFonts w:ascii="Times New Roman" w:eastAsia="Calibri" w:hAnsi="Times New Roman" w:cs="Times New Roman"/>
          <w:color w:val="000000"/>
          <w:spacing w:val="-1"/>
        </w:rPr>
        <w:t>ka</w:t>
      </w:r>
      <w:r w:rsidRPr="00571CC0">
        <w:rPr>
          <w:rFonts w:ascii="Times New Roman" w:eastAsia="Calibri" w:hAnsi="Times New Roman" w:cs="Times New Roman"/>
          <w:color w:val="000000"/>
          <w:spacing w:val="2"/>
        </w:rPr>
        <w:t xml:space="preserve"> 2019.gada </w:t>
      </w:r>
      <w:r w:rsidR="003114D9" w:rsidRPr="00571CC0">
        <w:rPr>
          <w:rFonts w:ascii="Times New Roman" w:eastAsia="Calibri" w:hAnsi="Times New Roman" w:cs="Times New Roman"/>
          <w:bCs/>
        </w:rPr>
        <w:t>18.septembra</w:t>
      </w:r>
      <w:r w:rsidRPr="00571CC0">
        <w:rPr>
          <w:rFonts w:ascii="Times New Roman" w:eastAsia="Calibri" w:hAnsi="Times New Roman" w:cs="Times New Roman"/>
          <w:bCs/>
        </w:rPr>
        <w:t xml:space="preserve"> </w:t>
      </w:r>
      <w:r w:rsidRPr="00571CC0">
        <w:rPr>
          <w:rFonts w:ascii="Times New Roman" w:eastAsia="Calibri" w:hAnsi="Times New Roman" w:cs="Times New Roman"/>
          <w:color w:val="000000"/>
          <w:spacing w:val="2"/>
        </w:rPr>
        <w:t>plkst. 1</w:t>
      </w:r>
      <w:r w:rsidR="00BD0CEA" w:rsidRPr="00571CC0">
        <w:rPr>
          <w:rFonts w:ascii="Times New Roman" w:eastAsia="Calibri" w:hAnsi="Times New Roman" w:cs="Times New Roman"/>
          <w:color w:val="000000"/>
          <w:spacing w:val="2"/>
        </w:rPr>
        <w:t>2</w:t>
      </w:r>
      <w:r w:rsidRPr="00571CC0">
        <w:rPr>
          <w:rFonts w:ascii="Times New Roman" w:eastAsia="Calibri" w:hAnsi="Times New Roman" w:cs="Times New Roman"/>
          <w:color w:val="000000"/>
          <w:spacing w:val="2"/>
        </w:rPr>
        <w:t xml:space="preserve">:00 </w:t>
      </w:r>
      <w:r w:rsidRPr="00571CC0">
        <w:rPr>
          <w:rFonts w:ascii="Times New Roman" w:eastAsia="Calibri" w:hAnsi="Times New Roman" w:cs="Times New Roman"/>
          <w:color w:val="000000"/>
        </w:rPr>
        <w:t xml:space="preserve">Siguldas novada pašvaldības Administrācijas ēkā, Zinātnes ielā 7, Siguldā, 2.stāvā, 209.kabinetā, izmantojot EIS sistēmas e-konkursu apakšsistēmu. </w:t>
      </w:r>
      <w:r w:rsidRPr="00571CC0">
        <w:rPr>
          <w:rFonts w:ascii="Times New Roman" w:eastAsia="Calibri" w:hAnsi="Times New Roman" w:cs="Times New Roman"/>
          <w:color w:val="000000"/>
          <w:spacing w:val="1"/>
        </w:rPr>
        <w:t>P</w:t>
      </w:r>
      <w:r w:rsidRPr="00571CC0">
        <w:rPr>
          <w:rFonts w:ascii="Times New Roman" w:eastAsia="Calibri" w:hAnsi="Times New Roman" w:cs="Times New Roman"/>
          <w:color w:val="000000"/>
        </w:rPr>
        <w:t>ied</w:t>
      </w:r>
      <w:r w:rsidRPr="00571CC0">
        <w:rPr>
          <w:rFonts w:ascii="Times New Roman" w:eastAsia="Calibri" w:hAnsi="Times New Roman" w:cs="Times New Roman"/>
          <w:color w:val="000000"/>
          <w:spacing w:val="-1"/>
        </w:rPr>
        <w:t>ā</w:t>
      </w:r>
      <w:r w:rsidRPr="00571CC0">
        <w:rPr>
          <w:rFonts w:ascii="Times New Roman" w:eastAsia="Calibri" w:hAnsi="Times New Roman" w:cs="Times New Roman"/>
          <w:color w:val="000000"/>
        </w:rPr>
        <w:t>v</w:t>
      </w:r>
      <w:r w:rsidRPr="00571CC0">
        <w:rPr>
          <w:rFonts w:ascii="Times New Roman" w:eastAsia="Calibri" w:hAnsi="Times New Roman" w:cs="Times New Roman"/>
          <w:color w:val="000000"/>
          <w:spacing w:val="-1"/>
        </w:rPr>
        <w:t>ā</w:t>
      </w:r>
      <w:r w:rsidRPr="00571CC0">
        <w:rPr>
          <w:rFonts w:ascii="Times New Roman" w:eastAsia="Calibri" w:hAnsi="Times New Roman" w:cs="Times New Roman"/>
          <w:color w:val="000000"/>
        </w:rPr>
        <w:t>ju</w:t>
      </w:r>
      <w:r w:rsidRPr="00571CC0">
        <w:rPr>
          <w:rFonts w:ascii="Times New Roman" w:eastAsia="Calibri" w:hAnsi="Times New Roman" w:cs="Times New Roman"/>
          <w:color w:val="000000"/>
          <w:spacing w:val="1"/>
        </w:rPr>
        <w:t>m</w:t>
      </w:r>
      <w:r w:rsidRPr="00571CC0">
        <w:rPr>
          <w:rFonts w:ascii="Times New Roman" w:eastAsia="Calibri" w:hAnsi="Times New Roman" w:cs="Times New Roman"/>
          <w:color w:val="000000"/>
        </w:rPr>
        <w:t xml:space="preserve">u </w:t>
      </w:r>
      <w:r w:rsidRPr="00571CC0">
        <w:rPr>
          <w:rFonts w:ascii="Times New Roman" w:eastAsia="Calibri" w:hAnsi="Times New Roman" w:cs="Times New Roman"/>
          <w:color w:val="000000"/>
          <w:spacing w:val="-1"/>
        </w:rPr>
        <w:t>a</w:t>
      </w:r>
      <w:r w:rsidRPr="00571CC0">
        <w:rPr>
          <w:rFonts w:ascii="Times New Roman" w:eastAsia="Calibri" w:hAnsi="Times New Roman" w:cs="Times New Roman"/>
          <w:color w:val="000000"/>
        </w:rPr>
        <w:t>tvē</w:t>
      </w:r>
      <w:r w:rsidRPr="00571CC0">
        <w:rPr>
          <w:rFonts w:ascii="Times New Roman" w:eastAsia="Calibri" w:hAnsi="Times New Roman" w:cs="Times New Roman"/>
          <w:color w:val="000000"/>
          <w:spacing w:val="-1"/>
        </w:rPr>
        <w:t>r</w:t>
      </w:r>
      <w:r w:rsidRPr="00571CC0">
        <w:rPr>
          <w:rFonts w:ascii="Times New Roman" w:eastAsia="Calibri" w:hAnsi="Times New Roman" w:cs="Times New Roman"/>
          <w:color w:val="000000"/>
        </w:rPr>
        <w:t>š</w:t>
      </w:r>
      <w:r w:rsidRPr="00571CC0">
        <w:rPr>
          <w:rFonts w:ascii="Times New Roman" w:eastAsia="Calibri" w:hAnsi="Times New Roman" w:cs="Times New Roman"/>
          <w:color w:val="000000"/>
          <w:spacing w:val="-1"/>
        </w:rPr>
        <w:t>a</w:t>
      </w:r>
      <w:r w:rsidRPr="00571CC0">
        <w:rPr>
          <w:rFonts w:ascii="Times New Roman" w:eastAsia="Calibri" w:hAnsi="Times New Roman" w:cs="Times New Roman"/>
          <w:color w:val="000000"/>
          <w:spacing w:val="2"/>
        </w:rPr>
        <w:t>n</w:t>
      </w:r>
      <w:r w:rsidRPr="00571CC0">
        <w:rPr>
          <w:rFonts w:ascii="Times New Roman" w:eastAsia="Calibri" w:hAnsi="Times New Roman" w:cs="Times New Roman"/>
          <w:color w:val="000000"/>
          <w:spacing w:val="-1"/>
        </w:rPr>
        <w:t>a</w:t>
      </w:r>
      <w:r w:rsidRPr="00571CC0">
        <w:rPr>
          <w:rFonts w:ascii="Times New Roman" w:eastAsia="Calibri" w:hAnsi="Times New Roman" w:cs="Times New Roman"/>
          <w:color w:val="000000"/>
        </w:rPr>
        <w:t>s s</w:t>
      </w:r>
      <w:r w:rsidRPr="00571CC0">
        <w:rPr>
          <w:rFonts w:ascii="Times New Roman" w:eastAsia="Calibri" w:hAnsi="Times New Roman" w:cs="Times New Roman"/>
          <w:color w:val="000000"/>
          <w:spacing w:val="-1"/>
        </w:rPr>
        <w:t>a</w:t>
      </w:r>
      <w:r w:rsidRPr="00571CC0">
        <w:rPr>
          <w:rFonts w:ascii="Times New Roman" w:eastAsia="Calibri" w:hAnsi="Times New Roman" w:cs="Times New Roman"/>
          <w:color w:val="000000"/>
        </w:rPr>
        <w:t>n</w:t>
      </w:r>
      <w:r w:rsidRPr="00571CC0">
        <w:rPr>
          <w:rFonts w:ascii="Times New Roman" w:eastAsia="Calibri" w:hAnsi="Times New Roman" w:cs="Times New Roman"/>
          <w:color w:val="000000"/>
          <w:spacing w:val="-1"/>
        </w:rPr>
        <w:t>ā</w:t>
      </w:r>
      <w:r w:rsidRPr="00571CC0">
        <w:rPr>
          <w:rFonts w:ascii="Times New Roman" w:eastAsia="Calibri" w:hAnsi="Times New Roman" w:cs="Times New Roman"/>
          <w:color w:val="000000"/>
        </w:rPr>
        <w:t xml:space="preserve">ksme ir </w:t>
      </w:r>
      <w:r w:rsidRPr="00571CC0">
        <w:rPr>
          <w:rFonts w:ascii="Times New Roman" w:eastAsia="Calibri" w:hAnsi="Times New Roman" w:cs="Times New Roman"/>
          <w:color w:val="000000"/>
          <w:spacing w:val="-1"/>
        </w:rPr>
        <w:t>a</w:t>
      </w:r>
      <w:r w:rsidRPr="00571CC0">
        <w:rPr>
          <w:rFonts w:ascii="Times New Roman" w:eastAsia="Calibri" w:hAnsi="Times New Roman" w:cs="Times New Roman"/>
          <w:color w:val="000000"/>
        </w:rPr>
        <w:t>tk</w:t>
      </w:r>
      <w:r w:rsidRPr="00571CC0">
        <w:rPr>
          <w:rFonts w:ascii="Times New Roman" w:eastAsia="Calibri" w:hAnsi="Times New Roman" w:cs="Times New Roman"/>
          <w:color w:val="000000"/>
          <w:spacing w:val="1"/>
        </w:rPr>
        <w:t>l</w:t>
      </w:r>
      <w:r w:rsidRPr="00571CC0">
        <w:rPr>
          <w:rFonts w:ascii="Times New Roman" w:eastAsia="Calibri" w:hAnsi="Times New Roman" w:cs="Times New Roman"/>
          <w:color w:val="000000"/>
          <w:spacing w:val="-1"/>
        </w:rPr>
        <w:t>ā</w:t>
      </w:r>
      <w:r w:rsidRPr="00571CC0">
        <w:rPr>
          <w:rFonts w:ascii="Times New Roman" w:eastAsia="Calibri" w:hAnsi="Times New Roman" w:cs="Times New Roman"/>
          <w:color w:val="000000"/>
        </w:rPr>
        <w:t>t</w:t>
      </w:r>
      <w:r w:rsidRPr="00571CC0">
        <w:rPr>
          <w:rFonts w:ascii="Times New Roman" w:eastAsia="Calibri" w:hAnsi="Times New Roman" w:cs="Times New Roman"/>
          <w:color w:val="000000"/>
          <w:spacing w:val="3"/>
        </w:rPr>
        <w:t>a</w:t>
      </w:r>
      <w:r w:rsidRPr="00571CC0">
        <w:rPr>
          <w:rFonts w:ascii="Times New Roman" w:eastAsia="Calibri" w:hAnsi="Times New Roman" w:cs="Times New Roman"/>
          <w:color w:val="000000"/>
        </w:rPr>
        <w:t xml:space="preserve">, </w:t>
      </w:r>
      <w:r w:rsidRPr="00571CC0">
        <w:rPr>
          <w:rFonts w:ascii="Times New Roman" w:eastAsia="Calibri" w:hAnsi="Times New Roman" w:cs="Times New Roman"/>
          <w:color w:val="000000"/>
          <w:spacing w:val="3"/>
        </w:rPr>
        <w:t>t</w:t>
      </w:r>
      <w:r w:rsidRPr="00571CC0">
        <w:rPr>
          <w:rFonts w:ascii="Times New Roman" w:eastAsia="Calibri" w:hAnsi="Times New Roman" w:cs="Times New Roman"/>
          <w:color w:val="000000"/>
          <w:spacing w:val="-1"/>
        </w:rPr>
        <w:t>a</w:t>
      </w:r>
      <w:r w:rsidRPr="00571CC0">
        <w:rPr>
          <w:rFonts w:ascii="Times New Roman" w:eastAsia="Calibri" w:hAnsi="Times New Roman" w:cs="Times New Roman"/>
          <w:color w:val="000000"/>
        </w:rPr>
        <w:t>jā v</w:t>
      </w:r>
      <w:r w:rsidRPr="00571CC0">
        <w:rPr>
          <w:rFonts w:ascii="Times New Roman" w:eastAsia="Calibri" w:hAnsi="Times New Roman" w:cs="Times New Roman"/>
          <w:color w:val="000000"/>
          <w:spacing w:val="-1"/>
        </w:rPr>
        <w:t>a</w:t>
      </w:r>
      <w:r w:rsidRPr="00571CC0">
        <w:rPr>
          <w:rFonts w:ascii="Times New Roman" w:eastAsia="Calibri" w:hAnsi="Times New Roman" w:cs="Times New Roman"/>
          <w:color w:val="000000"/>
        </w:rPr>
        <w:t>r p</w:t>
      </w:r>
      <w:r w:rsidRPr="00571CC0">
        <w:rPr>
          <w:rFonts w:ascii="Times New Roman" w:eastAsia="Calibri" w:hAnsi="Times New Roman" w:cs="Times New Roman"/>
          <w:color w:val="000000"/>
          <w:spacing w:val="3"/>
        </w:rPr>
        <w:t>i</w:t>
      </w:r>
      <w:r w:rsidRPr="00571CC0">
        <w:rPr>
          <w:rFonts w:ascii="Times New Roman" w:eastAsia="Calibri" w:hAnsi="Times New Roman" w:cs="Times New Roman"/>
          <w:color w:val="000000"/>
          <w:spacing w:val="-1"/>
        </w:rPr>
        <w:t>e</w:t>
      </w:r>
      <w:r w:rsidRPr="00571CC0">
        <w:rPr>
          <w:rFonts w:ascii="Times New Roman" w:eastAsia="Calibri" w:hAnsi="Times New Roman" w:cs="Times New Roman"/>
          <w:color w:val="000000"/>
        </w:rPr>
        <w:t>d</w:t>
      </w:r>
      <w:r w:rsidRPr="00571CC0">
        <w:rPr>
          <w:rFonts w:ascii="Times New Roman" w:eastAsia="Calibri" w:hAnsi="Times New Roman" w:cs="Times New Roman"/>
          <w:color w:val="000000"/>
          <w:spacing w:val="-1"/>
        </w:rPr>
        <w:t>a</w:t>
      </w:r>
      <w:r w:rsidRPr="00571CC0">
        <w:rPr>
          <w:rFonts w:ascii="Times New Roman" w:eastAsia="Calibri" w:hAnsi="Times New Roman" w:cs="Times New Roman"/>
          <w:color w:val="000000"/>
        </w:rPr>
        <w:t>l</w:t>
      </w:r>
      <w:r w:rsidRPr="00571CC0">
        <w:rPr>
          <w:rFonts w:ascii="Times New Roman" w:eastAsia="Calibri" w:hAnsi="Times New Roman" w:cs="Times New Roman"/>
          <w:color w:val="000000"/>
          <w:spacing w:val="1"/>
        </w:rPr>
        <w:t>ī</w:t>
      </w:r>
      <w:r w:rsidRPr="00571CC0">
        <w:rPr>
          <w:rFonts w:ascii="Times New Roman" w:eastAsia="Calibri" w:hAnsi="Times New Roman" w:cs="Times New Roman"/>
          <w:color w:val="000000"/>
        </w:rPr>
        <w:t>t</w:t>
      </w:r>
      <w:r w:rsidRPr="00571CC0">
        <w:rPr>
          <w:rFonts w:ascii="Times New Roman" w:eastAsia="Calibri" w:hAnsi="Times New Roman" w:cs="Times New Roman"/>
          <w:color w:val="000000"/>
          <w:spacing w:val="1"/>
        </w:rPr>
        <w:t>i</w:t>
      </w:r>
      <w:r w:rsidRPr="00571CC0">
        <w:rPr>
          <w:rFonts w:ascii="Times New Roman" w:eastAsia="Calibri" w:hAnsi="Times New Roman" w:cs="Times New Roman"/>
          <w:color w:val="000000"/>
          <w:spacing w:val="-1"/>
        </w:rPr>
        <w:t>e</w:t>
      </w:r>
      <w:r w:rsidRPr="00571CC0">
        <w:rPr>
          <w:rFonts w:ascii="Times New Roman" w:eastAsia="Calibri" w:hAnsi="Times New Roman" w:cs="Times New Roman"/>
          <w:color w:val="000000"/>
        </w:rPr>
        <w:t>s jeb</w:t>
      </w:r>
      <w:r w:rsidRPr="00571CC0">
        <w:rPr>
          <w:rFonts w:ascii="Times New Roman" w:eastAsia="Calibri" w:hAnsi="Times New Roman" w:cs="Times New Roman"/>
          <w:color w:val="000000"/>
          <w:spacing w:val="2"/>
        </w:rPr>
        <w:t>k</w:t>
      </w:r>
      <w:r w:rsidRPr="00571CC0">
        <w:rPr>
          <w:rFonts w:ascii="Times New Roman" w:eastAsia="Calibri" w:hAnsi="Times New Roman" w:cs="Times New Roman"/>
          <w:color w:val="000000"/>
        </w:rPr>
        <w:t>u</w:t>
      </w:r>
      <w:r w:rsidRPr="00571CC0">
        <w:rPr>
          <w:rFonts w:ascii="Times New Roman" w:eastAsia="Calibri" w:hAnsi="Times New Roman" w:cs="Times New Roman"/>
          <w:color w:val="000000"/>
          <w:spacing w:val="-1"/>
        </w:rPr>
        <w:t>r</w:t>
      </w:r>
      <w:r w:rsidRPr="00571CC0">
        <w:rPr>
          <w:rFonts w:ascii="Times New Roman" w:eastAsia="Calibri" w:hAnsi="Times New Roman" w:cs="Times New Roman"/>
          <w:color w:val="000000"/>
        </w:rPr>
        <w:t>a ieinte</w:t>
      </w:r>
      <w:r w:rsidRPr="00571CC0">
        <w:rPr>
          <w:rFonts w:ascii="Times New Roman" w:eastAsia="Calibri" w:hAnsi="Times New Roman" w:cs="Times New Roman"/>
          <w:color w:val="000000"/>
          <w:spacing w:val="-1"/>
        </w:rPr>
        <w:t>re</w:t>
      </w:r>
      <w:r w:rsidRPr="00571CC0">
        <w:rPr>
          <w:rFonts w:ascii="Times New Roman" w:eastAsia="Calibri" w:hAnsi="Times New Roman" w:cs="Times New Roman"/>
          <w:color w:val="000000"/>
        </w:rPr>
        <w:t>s</w:t>
      </w:r>
      <w:r w:rsidRPr="00571CC0">
        <w:rPr>
          <w:rFonts w:ascii="Times New Roman" w:eastAsia="Calibri" w:hAnsi="Times New Roman" w:cs="Times New Roman"/>
          <w:color w:val="000000"/>
          <w:spacing w:val="-1"/>
        </w:rPr>
        <w:t>ē</w:t>
      </w:r>
      <w:r w:rsidRPr="00571CC0">
        <w:rPr>
          <w:rFonts w:ascii="Times New Roman" w:eastAsia="Calibri" w:hAnsi="Times New Roman" w:cs="Times New Roman"/>
          <w:color w:val="000000"/>
          <w:spacing w:val="3"/>
        </w:rPr>
        <w:t>tā</w:t>
      </w:r>
      <w:r w:rsidRPr="00571CC0">
        <w:rPr>
          <w:rFonts w:ascii="Times New Roman" w:eastAsia="Calibri" w:hAnsi="Times New Roman" w:cs="Times New Roman"/>
          <w:color w:val="000000"/>
        </w:rPr>
        <w:t xml:space="preserve"> persona, izmantojot EIS sistēmas e-konkursu apakšsistēmu.</w:t>
      </w:r>
    </w:p>
    <w:p w:rsidR="005642A7" w:rsidRPr="00571CC0" w:rsidRDefault="005642A7" w:rsidP="005642A7">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b/>
          <w:lang w:val="en-GB" w:eastAsia="lv-LV"/>
        </w:rPr>
      </w:pPr>
      <w:r w:rsidRPr="00571CC0">
        <w:rPr>
          <w:rFonts w:ascii="Times New Roman" w:eastAsia="Times New Roman" w:hAnsi="Times New Roman" w:cs="Times New Roman"/>
          <w:b/>
          <w:bCs/>
          <w:u w:color="000000"/>
          <w:bdr w:val="nil"/>
          <w:lang w:eastAsia="lv-LV"/>
        </w:rPr>
        <w:t xml:space="preserve">8. </w:t>
      </w:r>
      <w:r w:rsidRPr="00571CC0">
        <w:rPr>
          <w:rFonts w:ascii="Times New Roman" w:eastAsia="Times New Roman" w:hAnsi="Times New Roman" w:cs="Times New Roman"/>
          <w:b/>
          <w:lang w:eastAsia="lv-LV"/>
        </w:rPr>
        <w:t>Iesniegtie</w:t>
      </w:r>
      <w:r w:rsidRPr="00571CC0">
        <w:rPr>
          <w:rFonts w:ascii="Times New Roman" w:eastAsia="Times New Roman" w:hAnsi="Times New Roman" w:cs="Times New Roman"/>
          <w:b/>
          <w:lang w:val="en-GB" w:eastAsia="lv-LV"/>
        </w:rPr>
        <w:t xml:space="preserve"> </w:t>
      </w:r>
      <w:r w:rsidRPr="00571CC0">
        <w:rPr>
          <w:rFonts w:ascii="Times New Roman" w:eastAsia="Times New Roman" w:hAnsi="Times New Roman" w:cs="Times New Roman"/>
          <w:b/>
          <w:lang w:eastAsia="lv-LV"/>
        </w:rPr>
        <w:t>pretendentu piedāvājumi, iesniegšanas datums, piedāvātā cena</w:t>
      </w:r>
      <w:r w:rsidRPr="00571CC0">
        <w:rPr>
          <w:rFonts w:ascii="Times New Roman" w:eastAsia="Times New Roman" w:hAnsi="Times New Roman" w:cs="Times New Roman"/>
          <w:b/>
          <w:lang w:val="en-GB" w:eastAsia="lv-LV"/>
        </w:rPr>
        <w:t>:</w:t>
      </w:r>
    </w:p>
    <w:tbl>
      <w:tblPr>
        <w:tblStyle w:val="TableGrid"/>
        <w:tblW w:w="5000" w:type="pct"/>
        <w:tblInd w:w="-5" w:type="dxa"/>
        <w:tblLayout w:type="fixed"/>
        <w:tblLook w:val="04A0" w:firstRow="1" w:lastRow="0" w:firstColumn="1" w:lastColumn="0" w:noHBand="0" w:noVBand="1"/>
      </w:tblPr>
      <w:tblGrid>
        <w:gridCol w:w="584"/>
        <w:gridCol w:w="3791"/>
        <w:gridCol w:w="6"/>
        <w:gridCol w:w="3359"/>
        <w:gridCol w:w="1889"/>
      </w:tblGrid>
      <w:tr w:rsidR="00571CC0" w:rsidRPr="00571CC0" w:rsidTr="00571CC0">
        <w:tc>
          <w:tcPr>
            <w:tcW w:w="567" w:type="dxa"/>
            <w:shd w:val="pct10" w:color="auto" w:fill="auto"/>
          </w:tcPr>
          <w:p w:rsidR="00BD0CEA" w:rsidRPr="00571CC0" w:rsidRDefault="00BD0CEA" w:rsidP="00571CC0">
            <w:pPr>
              <w:ind w:right="-172"/>
              <w:rPr>
                <w:b/>
                <w:bCs/>
                <w:sz w:val="22"/>
                <w:szCs w:val="22"/>
              </w:rPr>
            </w:pPr>
            <w:r w:rsidRPr="00571CC0">
              <w:rPr>
                <w:b/>
                <w:bCs/>
                <w:sz w:val="22"/>
                <w:szCs w:val="22"/>
              </w:rPr>
              <w:t>Nr..</w:t>
            </w:r>
          </w:p>
        </w:tc>
        <w:tc>
          <w:tcPr>
            <w:tcW w:w="3686" w:type="dxa"/>
            <w:gridSpan w:val="2"/>
            <w:shd w:val="pct10" w:color="auto" w:fill="auto"/>
          </w:tcPr>
          <w:p w:rsidR="00BD0CEA" w:rsidRPr="00571CC0" w:rsidRDefault="00BD0CEA" w:rsidP="00BD0CEA">
            <w:pPr>
              <w:ind w:right="-172"/>
              <w:rPr>
                <w:b/>
                <w:bCs/>
                <w:sz w:val="22"/>
                <w:szCs w:val="22"/>
              </w:rPr>
            </w:pPr>
            <w:r w:rsidRPr="00571CC0">
              <w:rPr>
                <w:b/>
                <w:bCs/>
                <w:sz w:val="22"/>
                <w:szCs w:val="22"/>
              </w:rPr>
              <w:t>Pretendents</w:t>
            </w:r>
          </w:p>
        </w:tc>
        <w:tc>
          <w:tcPr>
            <w:tcW w:w="3260" w:type="dxa"/>
            <w:shd w:val="pct10" w:color="auto" w:fill="auto"/>
          </w:tcPr>
          <w:p w:rsidR="00BD0CEA" w:rsidRPr="00571CC0" w:rsidRDefault="00BD0CEA" w:rsidP="00571CC0">
            <w:pPr>
              <w:ind w:left="175"/>
              <w:rPr>
                <w:b/>
                <w:bCs/>
                <w:sz w:val="22"/>
                <w:szCs w:val="22"/>
              </w:rPr>
            </w:pPr>
            <w:r w:rsidRPr="00571CC0">
              <w:rPr>
                <w:b/>
                <w:bCs/>
                <w:sz w:val="22"/>
                <w:szCs w:val="22"/>
              </w:rPr>
              <w:t>Iesniegšanas datums un laiks</w:t>
            </w:r>
          </w:p>
        </w:tc>
        <w:tc>
          <w:tcPr>
            <w:tcW w:w="1833" w:type="dxa"/>
            <w:shd w:val="pct10" w:color="auto" w:fill="auto"/>
          </w:tcPr>
          <w:p w:rsidR="00BD0CEA" w:rsidRPr="00571CC0" w:rsidRDefault="00BD0CEA" w:rsidP="007A5334">
            <w:pPr>
              <w:rPr>
                <w:b/>
                <w:bCs/>
                <w:sz w:val="22"/>
                <w:szCs w:val="22"/>
              </w:rPr>
            </w:pPr>
            <w:r w:rsidRPr="00571CC0">
              <w:rPr>
                <w:b/>
                <w:sz w:val="22"/>
                <w:szCs w:val="22"/>
              </w:rPr>
              <w:t>Cena bez PVN</w:t>
            </w:r>
          </w:p>
        </w:tc>
      </w:tr>
      <w:tr w:rsidR="00571CC0" w:rsidRPr="00571CC0" w:rsidTr="00571CC0">
        <w:trPr>
          <w:trHeight w:val="328"/>
        </w:trPr>
        <w:tc>
          <w:tcPr>
            <w:tcW w:w="567" w:type="dxa"/>
          </w:tcPr>
          <w:p w:rsidR="00BD0CEA" w:rsidRPr="00571CC0" w:rsidRDefault="00571CC0" w:rsidP="00571CC0">
            <w:r w:rsidRPr="00571CC0">
              <w:t>1.</w:t>
            </w:r>
          </w:p>
        </w:tc>
        <w:tc>
          <w:tcPr>
            <w:tcW w:w="3680" w:type="dxa"/>
          </w:tcPr>
          <w:p w:rsidR="00BD0CEA" w:rsidRPr="00571CC0" w:rsidRDefault="00BD0CEA" w:rsidP="007A5334">
            <w:pPr>
              <w:rPr>
                <w:bCs/>
                <w:sz w:val="22"/>
                <w:szCs w:val="22"/>
              </w:rPr>
            </w:pPr>
            <w:r w:rsidRPr="00571CC0">
              <w:rPr>
                <w:sz w:val="22"/>
                <w:szCs w:val="22"/>
              </w:rPr>
              <w:t>"BALTIJAS BŪVE" SIA</w:t>
            </w:r>
          </w:p>
        </w:tc>
        <w:tc>
          <w:tcPr>
            <w:tcW w:w="3266" w:type="dxa"/>
            <w:gridSpan w:val="2"/>
          </w:tcPr>
          <w:p w:rsidR="00BD0CEA" w:rsidRPr="00571CC0" w:rsidRDefault="00BD0CEA" w:rsidP="007A5334">
            <w:pPr>
              <w:rPr>
                <w:bCs/>
                <w:sz w:val="22"/>
                <w:szCs w:val="22"/>
              </w:rPr>
            </w:pPr>
            <w:r w:rsidRPr="00571CC0">
              <w:rPr>
                <w:sz w:val="22"/>
                <w:szCs w:val="22"/>
              </w:rPr>
              <w:t>18.09.2019 plkst. 10:33</w:t>
            </w:r>
          </w:p>
        </w:tc>
        <w:tc>
          <w:tcPr>
            <w:tcW w:w="1833" w:type="dxa"/>
          </w:tcPr>
          <w:p w:rsidR="00BD0CEA" w:rsidRPr="00571CC0" w:rsidRDefault="00BD0CEA" w:rsidP="007A5334">
            <w:pPr>
              <w:rPr>
                <w:sz w:val="22"/>
                <w:szCs w:val="22"/>
              </w:rPr>
            </w:pPr>
            <w:r w:rsidRPr="00571CC0">
              <w:rPr>
                <w:sz w:val="22"/>
                <w:szCs w:val="22"/>
              </w:rPr>
              <w:t>EIRO 776888.6</w:t>
            </w:r>
          </w:p>
        </w:tc>
      </w:tr>
      <w:tr w:rsidR="00571CC0" w:rsidRPr="00571CC0" w:rsidTr="00571CC0">
        <w:tc>
          <w:tcPr>
            <w:tcW w:w="567" w:type="dxa"/>
          </w:tcPr>
          <w:p w:rsidR="00BD0CEA" w:rsidRPr="00571CC0" w:rsidRDefault="00571CC0" w:rsidP="00571CC0">
            <w:r w:rsidRPr="00571CC0">
              <w:t>2.</w:t>
            </w:r>
          </w:p>
        </w:tc>
        <w:tc>
          <w:tcPr>
            <w:tcW w:w="3680" w:type="dxa"/>
          </w:tcPr>
          <w:p w:rsidR="00BD0CEA" w:rsidRPr="00571CC0" w:rsidRDefault="00BD0CEA" w:rsidP="007A5334">
            <w:pPr>
              <w:rPr>
                <w:bCs/>
                <w:sz w:val="22"/>
                <w:szCs w:val="22"/>
              </w:rPr>
            </w:pPr>
            <w:r w:rsidRPr="00571CC0">
              <w:rPr>
                <w:sz w:val="22"/>
                <w:szCs w:val="22"/>
              </w:rPr>
              <w:t>"Baustelle" SIA</w:t>
            </w:r>
          </w:p>
        </w:tc>
        <w:tc>
          <w:tcPr>
            <w:tcW w:w="3266" w:type="dxa"/>
            <w:gridSpan w:val="2"/>
          </w:tcPr>
          <w:p w:rsidR="00BD0CEA" w:rsidRPr="00571CC0" w:rsidRDefault="00BD0CEA" w:rsidP="007A5334">
            <w:pPr>
              <w:rPr>
                <w:bCs/>
                <w:sz w:val="22"/>
                <w:szCs w:val="22"/>
              </w:rPr>
            </w:pPr>
            <w:r w:rsidRPr="00571CC0">
              <w:rPr>
                <w:sz w:val="22"/>
                <w:szCs w:val="22"/>
              </w:rPr>
              <w:t>17.09.2019 plkst. 15:51</w:t>
            </w:r>
          </w:p>
        </w:tc>
        <w:tc>
          <w:tcPr>
            <w:tcW w:w="1833" w:type="dxa"/>
          </w:tcPr>
          <w:p w:rsidR="00BD0CEA" w:rsidRPr="00571CC0" w:rsidRDefault="00BD0CEA" w:rsidP="007A5334">
            <w:pPr>
              <w:rPr>
                <w:sz w:val="22"/>
                <w:szCs w:val="22"/>
              </w:rPr>
            </w:pPr>
            <w:r w:rsidRPr="00571CC0">
              <w:rPr>
                <w:sz w:val="22"/>
                <w:szCs w:val="22"/>
              </w:rPr>
              <w:t>EIRO 493843.25</w:t>
            </w:r>
          </w:p>
        </w:tc>
      </w:tr>
      <w:tr w:rsidR="00571CC0" w:rsidRPr="00571CC0" w:rsidTr="00571CC0">
        <w:tc>
          <w:tcPr>
            <w:tcW w:w="567" w:type="dxa"/>
          </w:tcPr>
          <w:p w:rsidR="00BD0CEA" w:rsidRPr="00571CC0" w:rsidRDefault="00571CC0" w:rsidP="00571CC0">
            <w:r w:rsidRPr="00571CC0">
              <w:t>3.</w:t>
            </w:r>
          </w:p>
        </w:tc>
        <w:tc>
          <w:tcPr>
            <w:tcW w:w="3680" w:type="dxa"/>
          </w:tcPr>
          <w:p w:rsidR="00BD0CEA" w:rsidRPr="00571CC0" w:rsidRDefault="00BD0CEA" w:rsidP="00571CC0">
            <w:pPr>
              <w:rPr>
                <w:bCs/>
              </w:rPr>
            </w:pPr>
            <w:r w:rsidRPr="00571CC0">
              <w:t>"DGR serviss" SIA</w:t>
            </w:r>
          </w:p>
        </w:tc>
        <w:tc>
          <w:tcPr>
            <w:tcW w:w="3266" w:type="dxa"/>
            <w:gridSpan w:val="2"/>
          </w:tcPr>
          <w:p w:rsidR="00BD0CEA" w:rsidRPr="00571CC0" w:rsidRDefault="00BD0CEA" w:rsidP="00571CC0">
            <w:pPr>
              <w:rPr>
                <w:bCs/>
              </w:rPr>
            </w:pPr>
            <w:r w:rsidRPr="00571CC0">
              <w:t>18.09.2019 plkst. 11:12</w:t>
            </w:r>
          </w:p>
        </w:tc>
        <w:tc>
          <w:tcPr>
            <w:tcW w:w="1833" w:type="dxa"/>
          </w:tcPr>
          <w:p w:rsidR="00BD0CEA" w:rsidRPr="00571CC0" w:rsidRDefault="00BD0CEA" w:rsidP="00571CC0">
            <w:r w:rsidRPr="00571CC0">
              <w:t>EIRO 265100.61</w:t>
            </w:r>
          </w:p>
        </w:tc>
      </w:tr>
      <w:tr w:rsidR="00571CC0" w:rsidRPr="00571CC0" w:rsidTr="00571CC0">
        <w:tc>
          <w:tcPr>
            <w:tcW w:w="567" w:type="dxa"/>
          </w:tcPr>
          <w:p w:rsidR="00BD0CEA" w:rsidRPr="00571CC0" w:rsidRDefault="00571CC0" w:rsidP="00571CC0">
            <w:r w:rsidRPr="00571CC0">
              <w:t>4.</w:t>
            </w:r>
          </w:p>
        </w:tc>
        <w:tc>
          <w:tcPr>
            <w:tcW w:w="3680" w:type="dxa"/>
          </w:tcPr>
          <w:p w:rsidR="00BD0CEA" w:rsidRPr="00571CC0" w:rsidRDefault="00BD0CEA" w:rsidP="007A5334">
            <w:pPr>
              <w:rPr>
                <w:bCs/>
                <w:sz w:val="22"/>
                <w:szCs w:val="22"/>
              </w:rPr>
            </w:pPr>
            <w:r w:rsidRPr="00571CC0">
              <w:rPr>
                <w:sz w:val="22"/>
                <w:szCs w:val="22"/>
              </w:rPr>
              <w:t>"Limbažu ceļi" SIA</w:t>
            </w:r>
          </w:p>
        </w:tc>
        <w:tc>
          <w:tcPr>
            <w:tcW w:w="3266" w:type="dxa"/>
            <w:gridSpan w:val="2"/>
          </w:tcPr>
          <w:p w:rsidR="00BD0CEA" w:rsidRPr="00571CC0" w:rsidRDefault="00BD0CEA" w:rsidP="007A5334">
            <w:pPr>
              <w:rPr>
                <w:bCs/>
                <w:sz w:val="22"/>
                <w:szCs w:val="22"/>
              </w:rPr>
            </w:pPr>
            <w:r w:rsidRPr="00571CC0">
              <w:rPr>
                <w:sz w:val="22"/>
                <w:szCs w:val="22"/>
              </w:rPr>
              <w:t>18.09.2019 plkst. 09:54</w:t>
            </w:r>
          </w:p>
        </w:tc>
        <w:tc>
          <w:tcPr>
            <w:tcW w:w="1833" w:type="dxa"/>
          </w:tcPr>
          <w:p w:rsidR="00BD0CEA" w:rsidRPr="00571CC0" w:rsidRDefault="00BD0CEA" w:rsidP="007A5334">
            <w:pPr>
              <w:rPr>
                <w:sz w:val="22"/>
                <w:szCs w:val="22"/>
              </w:rPr>
            </w:pPr>
            <w:r w:rsidRPr="00571CC0">
              <w:rPr>
                <w:sz w:val="22"/>
                <w:szCs w:val="22"/>
              </w:rPr>
              <w:t>EIRO 853000</w:t>
            </w:r>
          </w:p>
        </w:tc>
      </w:tr>
      <w:tr w:rsidR="00571CC0" w:rsidRPr="00571CC0" w:rsidTr="00571CC0">
        <w:tc>
          <w:tcPr>
            <w:tcW w:w="567" w:type="dxa"/>
          </w:tcPr>
          <w:p w:rsidR="00BD0CEA" w:rsidRPr="00571CC0" w:rsidRDefault="00571CC0" w:rsidP="00571CC0">
            <w:r w:rsidRPr="00571CC0">
              <w:t>5.</w:t>
            </w:r>
          </w:p>
        </w:tc>
        <w:tc>
          <w:tcPr>
            <w:tcW w:w="3680" w:type="dxa"/>
          </w:tcPr>
          <w:p w:rsidR="00BD0CEA" w:rsidRPr="00571CC0" w:rsidRDefault="00BD0CEA" w:rsidP="007A5334">
            <w:pPr>
              <w:rPr>
                <w:bCs/>
                <w:sz w:val="22"/>
                <w:szCs w:val="22"/>
              </w:rPr>
            </w:pPr>
            <w:r w:rsidRPr="00571CC0">
              <w:rPr>
                <w:sz w:val="22"/>
                <w:szCs w:val="22"/>
              </w:rPr>
              <w:t>"Rubate" SIA</w:t>
            </w:r>
          </w:p>
        </w:tc>
        <w:tc>
          <w:tcPr>
            <w:tcW w:w="3266" w:type="dxa"/>
            <w:gridSpan w:val="2"/>
          </w:tcPr>
          <w:p w:rsidR="00BD0CEA" w:rsidRPr="00571CC0" w:rsidRDefault="00BD0CEA" w:rsidP="007A5334">
            <w:pPr>
              <w:rPr>
                <w:bCs/>
                <w:sz w:val="22"/>
                <w:szCs w:val="22"/>
              </w:rPr>
            </w:pPr>
            <w:r w:rsidRPr="00571CC0">
              <w:rPr>
                <w:sz w:val="22"/>
                <w:szCs w:val="22"/>
              </w:rPr>
              <w:t>18.09.2019 plkst. 09:13</w:t>
            </w:r>
          </w:p>
        </w:tc>
        <w:tc>
          <w:tcPr>
            <w:tcW w:w="1833" w:type="dxa"/>
          </w:tcPr>
          <w:p w:rsidR="00BD0CEA" w:rsidRPr="00571CC0" w:rsidRDefault="00BD0CEA" w:rsidP="007A5334">
            <w:pPr>
              <w:rPr>
                <w:sz w:val="22"/>
                <w:szCs w:val="22"/>
              </w:rPr>
            </w:pPr>
            <w:r w:rsidRPr="00571CC0">
              <w:rPr>
                <w:sz w:val="22"/>
                <w:szCs w:val="22"/>
              </w:rPr>
              <w:t>EIRO 697201.1</w:t>
            </w:r>
          </w:p>
        </w:tc>
      </w:tr>
      <w:tr w:rsidR="00571CC0" w:rsidRPr="00571CC0" w:rsidTr="00571CC0">
        <w:tc>
          <w:tcPr>
            <w:tcW w:w="567" w:type="dxa"/>
          </w:tcPr>
          <w:p w:rsidR="00BD0CEA" w:rsidRPr="00571CC0" w:rsidRDefault="00571CC0" w:rsidP="00571CC0">
            <w:r w:rsidRPr="00571CC0">
              <w:t>6.</w:t>
            </w:r>
          </w:p>
        </w:tc>
        <w:tc>
          <w:tcPr>
            <w:tcW w:w="3680" w:type="dxa"/>
          </w:tcPr>
          <w:p w:rsidR="00BD0CEA" w:rsidRPr="00571CC0" w:rsidRDefault="00BD0CEA" w:rsidP="007A5334">
            <w:pPr>
              <w:rPr>
                <w:bCs/>
                <w:sz w:val="22"/>
                <w:szCs w:val="22"/>
              </w:rPr>
            </w:pPr>
            <w:r w:rsidRPr="00571CC0">
              <w:rPr>
                <w:sz w:val="22"/>
                <w:szCs w:val="22"/>
              </w:rPr>
              <w:t>Sabiedrība ar ierobežotu atbildību "S1"</w:t>
            </w:r>
          </w:p>
        </w:tc>
        <w:tc>
          <w:tcPr>
            <w:tcW w:w="3266" w:type="dxa"/>
            <w:gridSpan w:val="2"/>
          </w:tcPr>
          <w:p w:rsidR="00BD0CEA" w:rsidRPr="00571CC0" w:rsidRDefault="00BD0CEA" w:rsidP="007A5334">
            <w:pPr>
              <w:rPr>
                <w:bCs/>
                <w:sz w:val="22"/>
                <w:szCs w:val="22"/>
              </w:rPr>
            </w:pPr>
            <w:r w:rsidRPr="00571CC0">
              <w:rPr>
                <w:sz w:val="22"/>
                <w:szCs w:val="22"/>
              </w:rPr>
              <w:t>17.09.2019 plkst. 18:01</w:t>
            </w:r>
          </w:p>
        </w:tc>
        <w:tc>
          <w:tcPr>
            <w:tcW w:w="1833" w:type="dxa"/>
          </w:tcPr>
          <w:p w:rsidR="00BD0CEA" w:rsidRPr="00571CC0" w:rsidRDefault="00BD0CEA" w:rsidP="007A5334">
            <w:pPr>
              <w:rPr>
                <w:sz w:val="22"/>
                <w:szCs w:val="22"/>
              </w:rPr>
            </w:pPr>
            <w:r w:rsidRPr="00571CC0">
              <w:rPr>
                <w:sz w:val="22"/>
                <w:szCs w:val="22"/>
              </w:rPr>
              <w:t>EIRO 802842.88</w:t>
            </w:r>
          </w:p>
        </w:tc>
      </w:tr>
      <w:tr w:rsidR="00571CC0" w:rsidRPr="00571CC0" w:rsidTr="00571CC0">
        <w:tc>
          <w:tcPr>
            <w:tcW w:w="567" w:type="dxa"/>
          </w:tcPr>
          <w:p w:rsidR="00BD0CEA" w:rsidRPr="00571CC0" w:rsidRDefault="00571CC0" w:rsidP="00571CC0">
            <w:r w:rsidRPr="00571CC0">
              <w:t>7.</w:t>
            </w:r>
          </w:p>
        </w:tc>
        <w:tc>
          <w:tcPr>
            <w:tcW w:w="3680" w:type="dxa"/>
          </w:tcPr>
          <w:p w:rsidR="00BD0CEA" w:rsidRPr="00571CC0" w:rsidRDefault="00BD0CEA" w:rsidP="007A5334">
            <w:pPr>
              <w:rPr>
                <w:bCs/>
                <w:sz w:val="22"/>
                <w:szCs w:val="22"/>
              </w:rPr>
            </w:pPr>
            <w:r w:rsidRPr="00571CC0">
              <w:rPr>
                <w:sz w:val="22"/>
                <w:szCs w:val="22"/>
              </w:rPr>
              <w:t>"Valkas ceļi" SIA</w:t>
            </w:r>
          </w:p>
        </w:tc>
        <w:tc>
          <w:tcPr>
            <w:tcW w:w="3266" w:type="dxa"/>
            <w:gridSpan w:val="2"/>
          </w:tcPr>
          <w:p w:rsidR="00BD0CEA" w:rsidRPr="00571CC0" w:rsidRDefault="00BD0CEA" w:rsidP="007A5334">
            <w:pPr>
              <w:rPr>
                <w:bCs/>
                <w:sz w:val="22"/>
                <w:szCs w:val="22"/>
              </w:rPr>
            </w:pPr>
            <w:r w:rsidRPr="00571CC0">
              <w:rPr>
                <w:sz w:val="22"/>
                <w:szCs w:val="22"/>
              </w:rPr>
              <w:t>18.09.2019 plkst. 11:45</w:t>
            </w:r>
          </w:p>
        </w:tc>
        <w:tc>
          <w:tcPr>
            <w:tcW w:w="1833" w:type="dxa"/>
          </w:tcPr>
          <w:p w:rsidR="00BD0CEA" w:rsidRPr="00571CC0" w:rsidRDefault="00BD0CEA" w:rsidP="007A5334">
            <w:pPr>
              <w:rPr>
                <w:sz w:val="22"/>
                <w:szCs w:val="22"/>
              </w:rPr>
            </w:pPr>
            <w:r w:rsidRPr="00571CC0">
              <w:rPr>
                <w:sz w:val="22"/>
                <w:szCs w:val="22"/>
              </w:rPr>
              <w:t>EIRO 774000</w:t>
            </w:r>
          </w:p>
        </w:tc>
      </w:tr>
      <w:tr w:rsidR="00571CC0" w:rsidRPr="00571CC0" w:rsidTr="00571CC0">
        <w:tc>
          <w:tcPr>
            <w:tcW w:w="567" w:type="dxa"/>
          </w:tcPr>
          <w:p w:rsidR="00BD0CEA" w:rsidRPr="00571CC0" w:rsidRDefault="00571CC0" w:rsidP="00571CC0">
            <w:r w:rsidRPr="00571CC0">
              <w:t>8.</w:t>
            </w:r>
          </w:p>
        </w:tc>
        <w:tc>
          <w:tcPr>
            <w:tcW w:w="3680" w:type="dxa"/>
          </w:tcPr>
          <w:p w:rsidR="00BD0CEA" w:rsidRPr="00571CC0" w:rsidRDefault="00BD0CEA" w:rsidP="007A5334">
            <w:pPr>
              <w:rPr>
                <w:bCs/>
                <w:sz w:val="22"/>
                <w:szCs w:val="22"/>
              </w:rPr>
            </w:pPr>
            <w:r w:rsidRPr="00571CC0">
              <w:rPr>
                <w:sz w:val="22"/>
                <w:szCs w:val="22"/>
              </w:rPr>
              <w:t>"VT KUUM" Pilnsabiedrība</w:t>
            </w:r>
          </w:p>
        </w:tc>
        <w:tc>
          <w:tcPr>
            <w:tcW w:w="3266" w:type="dxa"/>
            <w:gridSpan w:val="2"/>
          </w:tcPr>
          <w:p w:rsidR="00BD0CEA" w:rsidRPr="00571CC0" w:rsidRDefault="00BD0CEA" w:rsidP="007A5334">
            <w:pPr>
              <w:rPr>
                <w:bCs/>
                <w:sz w:val="22"/>
                <w:szCs w:val="22"/>
              </w:rPr>
            </w:pPr>
            <w:r w:rsidRPr="00571CC0">
              <w:rPr>
                <w:sz w:val="22"/>
                <w:szCs w:val="22"/>
              </w:rPr>
              <w:t>18.09.2019 plkst. 11:44</w:t>
            </w:r>
          </w:p>
        </w:tc>
        <w:tc>
          <w:tcPr>
            <w:tcW w:w="1833" w:type="dxa"/>
          </w:tcPr>
          <w:p w:rsidR="00BD0CEA" w:rsidRPr="00571CC0" w:rsidRDefault="00BD0CEA" w:rsidP="007A5334">
            <w:pPr>
              <w:rPr>
                <w:sz w:val="22"/>
                <w:szCs w:val="22"/>
              </w:rPr>
            </w:pPr>
            <w:r w:rsidRPr="00571CC0">
              <w:rPr>
                <w:sz w:val="22"/>
                <w:szCs w:val="22"/>
              </w:rPr>
              <w:t>EIRO 725545.06</w:t>
            </w:r>
          </w:p>
        </w:tc>
      </w:tr>
    </w:tbl>
    <w:p w:rsidR="005642A7" w:rsidRPr="00571CC0" w:rsidRDefault="005642A7" w:rsidP="005642A7">
      <w:pPr>
        <w:numPr>
          <w:ilvl w:val="0"/>
          <w:numId w:val="3"/>
        </w:numPr>
        <w:spacing w:after="0" w:line="240" w:lineRule="auto"/>
        <w:ind w:left="786"/>
        <w:contextualSpacing/>
        <w:jc w:val="both"/>
        <w:rPr>
          <w:rFonts w:ascii="Times New Roman" w:eastAsia="Times New Roman" w:hAnsi="Times New Roman" w:cs="Times New Roman"/>
          <w:b/>
          <w:lang w:eastAsia="lv-LV"/>
        </w:rPr>
      </w:pPr>
      <w:r w:rsidRPr="00571CC0">
        <w:rPr>
          <w:rFonts w:ascii="Times New Roman" w:eastAsia="Times New Roman" w:hAnsi="Times New Roman" w:cs="Times New Roman"/>
          <w:b/>
          <w:lang w:eastAsia="lv-LV"/>
        </w:rPr>
        <w:t>Iepirkumu komisijas kopējais piedāvājumu salīdzināšanas un vērtēšanas pārskats.</w:t>
      </w:r>
    </w:p>
    <w:p w:rsidR="005642A7" w:rsidRPr="00571CC0" w:rsidRDefault="005642A7" w:rsidP="005642A7">
      <w:pPr>
        <w:spacing w:after="0" w:line="240" w:lineRule="auto"/>
        <w:jc w:val="both"/>
        <w:rPr>
          <w:rFonts w:ascii="Times New Roman" w:eastAsia="Times New Roman" w:hAnsi="Times New Roman" w:cs="Times New Roman"/>
          <w:b/>
          <w:lang w:eastAsia="lv-LV"/>
        </w:rPr>
      </w:pPr>
      <w:r w:rsidRPr="00571CC0">
        <w:rPr>
          <w:rFonts w:ascii="Times New Roman" w:eastAsia="Times New Roman" w:hAnsi="Times New Roman" w:cs="Times New Roman"/>
          <w:b/>
          <w:lang w:eastAsia="lv-LV"/>
        </w:rPr>
        <w:t>Piedāvājuma noformējums, piedāvājuma nodrošinājums, atlases dokumenti, tehniskais piedāvājums, finanšu piedāvājums:</w:t>
      </w:r>
    </w:p>
    <w:p w:rsidR="005642A7" w:rsidRPr="00571CC0" w:rsidRDefault="005642A7" w:rsidP="003114D9">
      <w:pPr>
        <w:numPr>
          <w:ilvl w:val="1"/>
          <w:numId w:val="3"/>
        </w:numPr>
        <w:tabs>
          <w:tab w:val="left" w:pos="851"/>
        </w:tabs>
        <w:spacing w:after="0" w:line="240" w:lineRule="auto"/>
        <w:ind w:hanging="55"/>
        <w:contextualSpacing/>
        <w:jc w:val="both"/>
        <w:rPr>
          <w:rFonts w:ascii="Times New Roman" w:hAnsi="Times New Roman" w:cs="Times New Roman"/>
          <w:b/>
        </w:rPr>
      </w:pPr>
      <w:r w:rsidRPr="00571CC0">
        <w:rPr>
          <w:rFonts w:ascii="Times New Roman" w:hAnsi="Times New Roman" w:cs="Times New Roman"/>
          <w:b/>
        </w:rPr>
        <w:t>Piedāvājumu noformējumu pārbaude:</w:t>
      </w:r>
    </w:p>
    <w:p w:rsidR="00C748F2" w:rsidRPr="00571CC0" w:rsidRDefault="00C748F2" w:rsidP="00936A79">
      <w:pPr>
        <w:widowControl w:val="0"/>
        <w:tabs>
          <w:tab w:val="left" w:pos="851"/>
        </w:tabs>
        <w:spacing w:after="0" w:line="240" w:lineRule="auto"/>
        <w:ind w:left="87" w:firstLine="622"/>
        <w:contextualSpacing/>
        <w:jc w:val="both"/>
        <w:rPr>
          <w:rFonts w:ascii="Times New Roman" w:hAnsi="Times New Roman" w:cs="Times New Roman"/>
        </w:rPr>
      </w:pPr>
      <w:r w:rsidRPr="00571CC0">
        <w:rPr>
          <w:rFonts w:ascii="Times New Roman" w:hAnsi="Times New Roman" w:cs="Times New Roman"/>
        </w:rPr>
        <w:t>Izskatot Pretendentu SIA “Baltijas Būve”, SIA “Baustelle”, SIA “DGR serviss”, SIA “Limbažu ceļi”, SIA “Rubate”, SIA “S1”, SIA “Valkas ceļi”, Pilnsabiedrība “VT KUUM” iesniegtos piedāvājumus, Siguldas novada pašvaldības Iepirkuma komisija pieņēma lēmumu, ka SIA “Baltijas Būve”, SIA “Baustelle”, SIA “DGR serviss”, SIA “Limbažu ceļi”, SIA “Rubate”, SIA “S1”, SIA “Valkas ceļi”, Pilnsabiedrība “VT KUUM” piedāvājumi noformēti atbilstoši iepirkuma Nolikuma 1.8.punkta prasībām un piedalās tālākā vērtēšanā.</w:t>
      </w:r>
    </w:p>
    <w:p w:rsidR="005642A7" w:rsidRPr="00571CC0" w:rsidRDefault="00936A79" w:rsidP="00936A79">
      <w:pPr>
        <w:widowControl w:val="0"/>
        <w:tabs>
          <w:tab w:val="left" w:pos="851"/>
        </w:tabs>
        <w:spacing w:after="0" w:line="240" w:lineRule="auto"/>
        <w:ind w:left="87" w:firstLine="622"/>
        <w:contextualSpacing/>
        <w:jc w:val="both"/>
        <w:rPr>
          <w:rFonts w:ascii="Times New Roman" w:hAnsi="Times New Roman" w:cs="Times New Roman"/>
          <w:b/>
        </w:rPr>
      </w:pPr>
      <w:r w:rsidRPr="00571CC0">
        <w:rPr>
          <w:rFonts w:ascii="Times New Roman" w:hAnsi="Times New Roman" w:cs="Times New Roman"/>
          <w:b/>
        </w:rPr>
        <w:t xml:space="preserve">9.2. </w:t>
      </w:r>
      <w:r w:rsidR="005642A7" w:rsidRPr="00571CC0">
        <w:rPr>
          <w:rFonts w:ascii="Times New Roman" w:hAnsi="Times New Roman" w:cs="Times New Roman"/>
          <w:b/>
        </w:rPr>
        <w:t>Atlases dokumentu pārbaude:</w:t>
      </w:r>
    </w:p>
    <w:p w:rsidR="004B6BB4" w:rsidRDefault="004B6BB4" w:rsidP="004B6BB4">
      <w:pPr>
        <w:widowControl w:val="0"/>
        <w:tabs>
          <w:tab w:val="left" w:pos="851"/>
        </w:tabs>
        <w:spacing w:after="0" w:line="240" w:lineRule="auto"/>
        <w:contextualSpacing/>
        <w:jc w:val="both"/>
        <w:rPr>
          <w:rFonts w:ascii="Times New Roman" w:hAnsi="Times New Roman" w:cs="Times New Roman"/>
          <w:b/>
        </w:rPr>
      </w:pPr>
      <w:r w:rsidRPr="00571CC0">
        <w:rPr>
          <w:rFonts w:ascii="Times New Roman" w:hAnsi="Times New Roman" w:cs="Times New Roman"/>
        </w:rPr>
        <w:t>Pretendentu SIA “Baltijas Būve”, SIA “Limbažu ceļi”, SIA “S1”, SIA “Valkas ceļi”, Pilnsabiedrība “VT KUUM”</w:t>
      </w:r>
      <w:r>
        <w:rPr>
          <w:rFonts w:ascii="Times New Roman" w:hAnsi="Times New Roman" w:cs="Times New Roman"/>
        </w:rPr>
        <w:t xml:space="preserve"> atlases dokumenti atbilst iepirkuma Nolikuma prasībām.</w:t>
      </w:r>
    </w:p>
    <w:p w:rsidR="00D90E8A" w:rsidRPr="00571CC0" w:rsidRDefault="00D90E8A" w:rsidP="004B6BB4">
      <w:pPr>
        <w:widowControl w:val="0"/>
        <w:tabs>
          <w:tab w:val="left" w:pos="851"/>
        </w:tabs>
        <w:spacing w:after="0" w:line="240" w:lineRule="auto"/>
        <w:contextualSpacing/>
        <w:jc w:val="both"/>
        <w:rPr>
          <w:rFonts w:ascii="Times New Roman" w:hAnsi="Times New Roman" w:cs="Times New Roman"/>
          <w:b/>
        </w:rPr>
      </w:pPr>
      <w:r w:rsidRPr="00571CC0">
        <w:rPr>
          <w:rFonts w:ascii="Times New Roman" w:hAnsi="Times New Roman" w:cs="Times New Roman"/>
          <w:b/>
        </w:rPr>
        <w:t>Precizējošas informācijas pieprasīšana</w:t>
      </w:r>
      <w:r w:rsidR="00602F61" w:rsidRPr="00571CC0">
        <w:rPr>
          <w:rFonts w:ascii="Times New Roman" w:hAnsi="Times New Roman" w:cs="Times New Roman"/>
          <w:b/>
        </w:rPr>
        <w:t xml:space="preserve"> un izskatīšana:</w:t>
      </w:r>
    </w:p>
    <w:p w:rsidR="00D90E8A" w:rsidRPr="00571CC0" w:rsidRDefault="00FE26BF" w:rsidP="00FE26BF">
      <w:pPr>
        <w:widowControl w:val="0"/>
        <w:tabs>
          <w:tab w:val="left" w:pos="851"/>
        </w:tabs>
        <w:spacing w:after="0" w:line="240" w:lineRule="auto"/>
        <w:contextualSpacing/>
        <w:jc w:val="both"/>
        <w:rPr>
          <w:rFonts w:ascii="Times New Roman" w:hAnsi="Times New Roman" w:cs="Times New Roman"/>
          <w:b/>
          <w:bCs/>
        </w:rPr>
      </w:pPr>
      <w:r>
        <w:rPr>
          <w:rFonts w:ascii="Times New Roman" w:hAnsi="Times New Roman" w:cs="Times New Roman"/>
          <w:b/>
          <w:bCs/>
        </w:rPr>
        <w:tab/>
      </w:r>
      <w:r w:rsidR="00D90E8A" w:rsidRPr="00571CC0">
        <w:rPr>
          <w:rFonts w:ascii="Times New Roman" w:hAnsi="Times New Roman" w:cs="Times New Roman"/>
          <w:b/>
          <w:bCs/>
        </w:rPr>
        <w:t>9.2.1. Pretendentam SIA “DGR serviss”:</w:t>
      </w:r>
    </w:p>
    <w:p w:rsidR="00D90E8A" w:rsidRPr="00571CC0" w:rsidRDefault="00D90E8A" w:rsidP="00D90E8A">
      <w:pPr>
        <w:spacing w:after="0" w:line="240" w:lineRule="auto"/>
        <w:ind w:firstLine="360"/>
        <w:jc w:val="both"/>
        <w:rPr>
          <w:rFonts w:ascii="Times New Roman" w:eastAsia="Times New Roman" w:hAnsi="Times New Roman" w:cs="Times New Roman"/>
          <w:lang w:eastAsia="lv-LV"/>
        </w:rPr>
      </w:pPr>
      <w:r w:rsidRPr="00D90E8A">
        <w:rPr>
          <w:rFonts w:ascii="Times New Roman" w:eastAsia="Times New Roman" w:hAnsi="Times New Roman" w:cs="Times New Roman"/>
          <w:lang w:eastAsia="lv-LV"/>
        </w:rPr>
        <w:t>Siguldas novada pašvaldības Iepirkuma komisija saskaņā ar iepirkuma Nolikuma 8.1.3.punktu, lūdz</w:t>
      </w:r>
      <w:r w:rsidR="004B6BB4">
        <w:rPr>
          <w:rFonts w:ascii="Times New Roman" w:eastAsia="Times New Roman" w:hAnsi="Times New Roman" w:cs="Times New Roman"/>
          <w:lang w:eastAsia="lv-LV"/>
        </w:rPr>
        <w:t>a</w:t>
      </w:r>
      <w:r w:rsidRPr="00D90E8A">
        <w:rPr>
          <w:rFonts w:ascii="Times New Roman" w:eastAsia="Times New Roman" w:hAnsi="Times New Roman" w:cs="Times New Roman"/>
          <w:lang w:eastAsia="lv-LV"/>
        </w:rPr>
        <w:t xml:space="preserve"> rakstveidā sniegt skaidrojumu par Pretendenta SIA “DGR serviss” iesniegto </w:t>
      </w:r>
      <w:r w:rsidRPr="00571CC0">
        <w:rPr>
          <w:rFonts w:ascii="Times New Roman" w:eastAsia="Times New Roman" w:hAnsi="Times New Roman" w:cs="Times New Roman"/>
          <w:lang w:eastAsia="lv-LV"/>
        </w:rPr>
        <w:t>piedāvājumu (</w:t>
      </w:r>
      <w:r w:rsidRPr="00D90E8A">
        <w:rPr>
          <w:rFonts w:ascii="Times New Roman" w:eastAsia="Times New Roman" w:hAnsi="Times New Roman" w:cs="Times New Roman"/>
          <w:lang w:eastAsia="lv-LV"/>
        </w:rPr>
        <w:t>papildus informācijas pieprasījums par SIA “DGR serviss” iesniegto piedāvājumu (26.09.2019. iesniegums Nr. 1.3.8. – 2/2549)</w:t>
      </w:r>
      <w:r w:rsidR="00FE26BF">
        <w:rPr>
          <w:rFonts w:ascii="Times New Roman" w:eastAsia="Times New Roman" w:hAnsi="Times New Roman" w:cs="Times New Roman"/>
          <w:lang w:eastAsia="lv-LV"/>
        </w:rPr>
        <w:t>)</w:t>
      </w:r>
      <w:r w:rsidRPr="00D90E8A">
        <w:rPr>
          <w:rFonts w:ascii="Times New Roman" w:eastAsia="Times New Roman" w:hAnsi="Times New Roman" w:cs="Times New Roman"/>
          <w:lang w:eastAsia="lv-LV"/>
        </w:rPr>
        <w:t>.</w:t>
      </w:r>
    </w:p>
    <w:p w:rsidR="00602F61" w:rsidRPr="00571CC0" w:rsidRDefault="004B6BB4" w:rsidP="00602F61">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2019.gada 2.oktobrī, i</w:t>
      </w:r>
      <w:r w:rsidR="00602F61" w:rsidRPr="00571CC0">
        <w:rPr>
          <w:rFonts w:ascii="Times New Roman" w:eastAsia="Times New Roman" w:hAnsi="Times New Roman" w:cs="Times New Roman"/>
          <w:lang w:eastAsia="lv-LV"/>
        </w:rPr>
        <w:t>zskatot SIA “DGR serviss” iesniegto skaidrojumu un precizējošo informāciju (27.09.2019. atbildes vēstule e-pastā) un Pretendenta SIA “DGR serviss” iesniegto piedāvājumu, Siguldas novada pašvaldības Iepirkuma komisija konstatēja, ka piedāvājums neatbilst:</w:t>
      </w:r>
    </w:p>
    <w:p w:rsidR="00602F61" w:rsidRPr="00571CC0" w:rsidRDefault="00602F61" w:rsidP="00602F61">
      <w:pPr>
        <w:spacing w:after="0" w:line="240" w:lineRule="auto"/>
        <w:ind w:firstLine="360"/>
        <w:jc w:val="both"/>
        <w:rPr>
          <w:rFonts w:ascii="Times New Roman" w:eastAsia="Times New Roman" w:hAnsi="Times New Roman" w:cs="Times New Roman"/>
          <w:lang w:eastAsia="lv-LV"/>
        </w:rPr>
      </w:pPr>
      <w:r w:rsidRPr="00571CC0">
        <w:rPr>
          <w:rFonts w:ascii="Times New Roman" w:eastAsia="Times New Roman" w:hAnsi="Times New Roman" w:cs="Times New Roman"/>
          <w:lang w:eastAsia="lv-LV"/>
        </w:rPr>
        <w:t>1)</w:t>
      </w:r>
      <w:r w:rsidRPr="00571CC0">
        <w:rPr>
          <w:rFonts w:ascii="Times New Roman" w:eastAsia="Times New Roman" w:hAnsi="Times New Roman" w:cs="Times New Roman"/>
          <w:lang w:eastAsia="lv-LV"/>
        </w:rPr>
        <w:tab/>
        <w:t>iepirkuma Nolikuma 4.6.punkta prasībai, jo finanšu apgrozījums par 2016.gadu nav norādīts atbilstoši iepirkuma Nolikuma 4.6.punkta prasībai;</w:t>
      </w:r>
    </w:p>
    <w:p w:rsidR="00602F61" w:rsidRPr="00571CC0" w:rsidRDefault="00602F61" w:rsidP="00602F61">
      <w:pPr>
        <w:spacing w:after="0" w:line="240" w:lineRule="auto"/>
        <w:ind w:firstLine="360"/>
        <w:jc w:val="both"/>
        <w:rPr>
          <w:rFonts w:ascii="Times New Roman" w:eastAsia="Times New Roman" w:hAnsi="Times New Roman" w:cs="Times New Roman"/>
          <w:lang w:eastAsia="lv-LV"/>
        </w:rPr>
      </w:pPr>
      <w:r w:rsidRPr="00571CC0">
        <w:rPr>
          <w:rFonts w:ascii="Times New Roman" w:eastAsia="Times New Roman" w:hAnsi="Times New Roman" w:cs="Times New Roman"/>
          <w:lang w:eastAsia="lv-LV"/>
        </w:rPr>
        <w:t>2)</w:t>
      </w:r>
      <w:r w:rsidRPr="00571CC0">
        <w:rPr>
          <w:rFonts w:ascii="Times New Roman" w:eastAsia="Times New Roman" w:hAnsi="Times New Roman" w:cs="Times New Roman"/>
          <w:lang w:eastAsia="lv-LV"/>
        </w:rPr>
        <w:tab/>
        <w:t xml:space="preserve">iepirkuma Nolikuma 4.4.punkta prasībai, kura nosaka, ka “…Pretendents,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 Pretendenta norādītā persona, uz kura iespējām Pretendents balstās projektēšanai un autoruzraudzībai (SIA “Projektēšanas birojs AUSTRUMI”) nesniegs projektēšanas un autoruzraudzības pakalpojumus, jo piedāvājumā iepriekš minētā persona, uz kura iespējām Pretendents balstās (SIA “Projektēšanas birojs </w:t>
      </w:r>
      <w:r w:rsidRPr="00571CC0">
        <w:rPr>
          <w:rFonts w:ascii="Times New Roman" w:eastAsia="Times New Roman" w:hAnsi="Times New Roman" w:cs="Times New Roman"/>
          <w:lang w:eastAsia="lv-LV"/>
        </w:rPr>
        <w:lastRenderedPageBreak/>
        <w:t>AUSTRUMI”) nav plānota piesaistīt un nav norādīta kā apakšuzņēmējs un nav iesniegts iepirkuma Nolikuma 5. un 6.pielikums par SIA “Projektēšanas birojs AUSTRUMI”. Piedāvājumā, atbilstoši iepirkuma Nolikums 4.12.punkta prasībai, norādīts, ka Pretendents plāno piesaistīt apakšuzņēmēju (SIA “Geika”), kurš sniegs projektēšanas un autoruzraudzības pakalpojumus, savukārt, norādītais apakšuzņēmējs (SIA “Geika”) nav norādīts kā persona, uz kura iespējām Pretendents balstās un nav iesniegts iepirkuma Nolikuma 4.pielikums “1.tabula PROJEKTĒŠANAI” par SIA “Geika” pieredzi atbilstoši iepirkuma Nolikuma 4.7., 4.7.1.punkta prasībai.</w:t>
      </w:r>
    </w:p>
    <w:p w:rsidR="00602F61" w:rsidRPr="00571CC0" w:rsidRDefault="00602F61" w:rsidP="00602F61">
      <w:pPr>
        <w:spacing w:after="0" w:line="240" w:lineRule="auto"/>
        <w:ind w:firstLine="360"/>
        <w:jc w:val="both"/>
        <w:rPr>
          <w:rFonts w:ascii="Times New Roman" w:eastAsia="Times New Roman" w:hAnsi="Times New Roman" w:cs="Times New Roman"/>
          <w:lang w:eastAsia="lv-LV"/>
        </w:rPr>
      </w:pPr>
      <w:r w:rsidRPr="00571CC0">
        <w:rPr>
          <w:rFonts w:ascii="Times New Roman" w:eastAsia="Times New Roman" w:hAnsi="Times New Roman" w:cs="Times New Roman"/>
          <w:lang w:eastAsia="lv-LV"/>
        </w:rPr>
        <w:t>SIA “DGR serviss” ar skaidrojošo un precizējošo informāciju ir papildinājis piedāvājumu, iesniedzot jaunus dokumentus. Siguldas novada pašvaldības Iepirkuma komisija nav tiesīga vērtēt informāciju, kura iesniegta pēc piedāvājumu iesniegšanas termiņa beigām.</w:t>
      </w:r>
    </w:p>
    <w:p w:rsidR="00602F61" w:rsidRPr="00D90E8A" w:rsidRDefault="00602F61" w:rsidP="00602F61">
      <w:pPr>
        <w:spacing w:after="0" w:line="240" w:lineRule="auto"/>
        <w:ind w:firstLine="360"/>
        <w:jc w:val="both"/>
        <w:rPr>
          <w:rFonts w:ascii="Times New Roman" w:eastAsia="Times New Roman" w:hAnsi="Times New Roman" w:cs="Times New Roman"/>
          <w:lang w:eastAsia="lv-LV"/>
        </w:rPr>
      </w:pPr>
      <w:r w:rsidRPr="00571CC0">
        <w:rPr>
          <w:rFonts w:ascii="Times New Roman" w:eastAsia="Times New Roman" w:hAnsi="Times New Roman" w:cs="Times New Roman"/>
          <w:lang w:eastAsia="lv-LV"/>
        </w:rPr>
        <w:t>Pamatojoties uz iepriekš minēto un iepirkuma Nolikuma 8.1.4.punktu, Siguldas novada pašvaldības Iepirkuma komisija Pretendenta SIA “DGR serviss” iesniegto piedāvājumu tālāk neizskata un nevērtē.</w:t>
      </w:r>
    </w:p>
    <w:p w:rsidR="00D90E8A" w:rsidRPr="00D90E8A" w:rsidRDefault="00D90E8A" w:rsidP="00FE26BF">
      <w:pPr>
        <w:spacing w:after="0" w:line="240" w:lineRule="auto"/>
        <w:ind w:firstLine="360"/>
        <w:jc w:val="both"/>
        <w:rPr>
          <w:rFonts w:ascii="Times New Roman" w:eastAsia="Times New Roman" w:hAnsi="Times New Roman" w:cs="Times New Roman"/>
          <w:b/>
          <w:bCs/>
          <w:lang w:eastAsia="lv-LV"/>
        </w:rPr>
      </w:pPr>
      <w:r w:rsidRPr="00571CC0">
        <w:rPr>
          <w:rFonts w:ascii="Times New Roman" w:eastAsia="Times New Roman" w:hAnsi="Times New Roman" w:cs="Times New Roman"/>
          <w:b/>
          <w:bCs/>
          <w:lang w:eastAsia="lv-LV"/>
        </w:rPr>
        <w:t xml:space="preserve">9.2.2. </w:t>
      </w:r>
      <w:r w:rsidRPr="00D90E8A">
        <w:rPr>
          <w:rFonts w:ascii="Times New Roman" w:eastAsia="Times New Roman" w:hAnsi="Times New Roman" w:cs="Times New Roman"/>
          <w:b/>
          <w:bCs/>
          <w:lang w:eastAsia="lv-LV"/>
        </w:rPr>
        <w:t>Pretendentam SIA “Rubate”:</w:t>
      </w:r>
    </w:p>
    <w:p w:rsidR="00D90E8A" w:rsidRPr="00571CC0" w:rsidRDefault="00D90E8A" w:rsidP="00D90E8A">
      <w:pPr>
        <w:spacing w:after="0" w:line="240" w:lineRule="auto"/>
        <w:ind w:firstLine="360"/>
        <w:jc w:val="both"/>
        <w:rPr>
          <w:rFonts w:ascii="Times New Roman" w:eastAsia="Times New Roman" w:hAnsi="Times New Roman" w:cs="Times New Roman"/>
          <w:lang w:eastAsia="lv-LV"/>
        </w:rPr>
      </w:pPr>
      <w:r w:rsidRPr="00D90E8A">
        <w:rPr>
          <w:rFonts w:ascii="Times New Roman" w:eastAsia="Times New Roman" w:hAnsi="Times New Roman" w:cs="Times New Roman"/>
          <w:lang w:eastAsia="lv-LV"/>
        </w:rPr>
        <w:t>Siguldas novada pašvaldības Iepirkuma komisija saskaņā ar iepirkuma Nolikuma 8.1.3.punktu, lūdz</w:t>
      </w:r>
      <w:r w:rsidR="00FE26BF">
        <w:rPr>
          <w:rFonts w:ascii="Times New Roman" w:eastAsia="Times New Roman" w:hAnsi="Times New Roman" w:cs="Times New Roman"/>
          <w:lang w:eastAsia="lv-LV"/>
        </w:rPr>
        <w:t>a</w:t>
      </w:r>
      <w:r w:rsidRPr="00D90E8A">
        <w:rPr>
          <w:rFonts w:ascii="Times New Roman" w:eastAsia="Times New Roman" w:hAnsi="Times New Roman" w:cs="Times New Roman"/>
          <w:lang w:eastAsia="lv-LV"/>
        </w:rPr>
        <w:t xml:space="preserve"> rakstveidā sniegt precizējumu par Pretendenta SIA “Rubate” iesniegto </w:t>
      </w:r>
      <w:r w:rsidRPr="00571CC0">
        <w:rPr>
          <w:rFonts w:ascii="Times New Roman" w:eastAsia="Times New Roman" w:hAnsi="Times New Roman" w:cs="Times New Roman"/>
          <w:lang w:eastAsia="lv-LV"/>
        </w:rPr>
        <w:t>piedāvājumu (</w:t>
      </w:r>
      <w:r w:rsidRPr="00D90E8A">
        <w:rPr>
          <w:rFonts w:ascii="Times New Roman" w:eastAsia="Times New Roman" w:hAnsi="Times New Roman" w:cs="Times New Roman"/>
          <w:lang w:eastAsia="lv-LV"/>
        </w:rPr>
        <w:t>papildus informācijas pieprasījums par SIA “Rubate” iesniegto piedāvājumu (26.09.2019. iesniegums Nr. 1.3.8. – 2/2550)</w:t>
      </w:r>
      <w:r w:rsidR="00FE26BF">
        <w:rPr>
          <w:rFonts w:ascii="Times New Roman" w:eastAsia="Times New Roman" w:hAnsi="Times New Roman" w:cs="Times New Roman"/>
          <w:lang w:eastAsia="lv-LV"/>
        </w:rPr>
        <w:t>)</w:t>
      </w:r>
      <w:r w:rsidRPr="00D90E8A">
        <w:rPr>
          <w:rFonts w:ascii="Times New Roman" w:eastAsia="Times New Roman" w:hAnsi="Times New Roman" w:cs="Times New Roman"/>
          <w:lang w:eastAsia="lv-LV"/>
        </w:rPr>
        <w:t>.</w:t>
      </w:r>
    </w:p>
    <w:p w:rsidR="00602F61" w:rsidRPr="00D90E8A" w:rsidRDefault="00FE26BF" w:rsidP="00602F61">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2019.gada 2.oktobrī, i</w:t>
      </w:r>
      <w:r w:rsidR="00602F61" w:rsidRPr="00571CC0">
        <w:rPr>
          <w:rFonts w:ascii="Times New Roman" w:eastAsia="Times New Roman" w:hAnsi="Times New Roman" w:cs="Times New Roman"/>
          <w:lang w:eastAsia="lv-LV"/>
        </w:rPr>
        <w:t>zskatot SIA “Rubate” iesniegto precizējošo informāciju (30.09.2019. atbildes vēstule Nr.25) un Pretendenta SIA “Rubate” iesniegto piedāvājumu, Siguldas novada pašvaldības Iepirkuma komisija konstatēja, ka piedāvājums atbilst iepirkuma Nolikumā minētajām prasībām un piedalās tālākā vērtēšanā.</w:t>
      </w:r>
    </w:p>
    <w:p w:rsidR="00D90E8A" w:rsidRPr="00D90E8A" w:rsidRDefault="00D90E8A" w:rsidP="00FE26BF">
      <w:pPr>
        <w:spacing w:after="0" w:line="240" w:lineRule="auto"/>
        <w:ind w:firstLine="360"/>
        <w:jc w:val="both"/>
        <w:rPr>
          <w:rFonts w:ascii="Times New Roman" w:eastAsia="Times New Roman" w:hAnsi="Times New Roman" w:cs="Times New Roman"/>
          <w:b/>
          <w:bCs/>
          <w:lang w:eastAsia="lv-LV"/>
        </w:rPr>
      </w:pPr>
      <w:r w:rsidRPr="00571CC0">
        <w:rPr>
          <w:rFonts w:ascii="Times New Roman" w:eastAsia="Times New Roman" w:hAnsi="Times New Roman" w:cs="Times New Roman"/>
          <w:b/>
          <w:bCs/>
          <w:lang w:eastAsia="lv-LV"/>
        </w:rPr>
        <w:t>9.2</w:t>
      </w:r>
      <w:r w:rsidRPr="00D90E8A">
        <w:rPr>
          <w:rFonts w:ascii="Times New Roman" w:eastAsia="Times New Roman" w:hAnsi="Times New Roman" w:cs="Times New Roman"/>
          <w:b/>
          <w:bCs/>
          <w:lang w:eastAsia="lv-LV"/>
        </w:rPr>
        <w:t>.3</w:t>
      </w:r>
      <w:r w:rsidRPr="00571CC0">
        <w:rPr>
          <w:rFonts w:ascii="Times New Roman" w:eastAsia="Times New Roman" w:hAnsi="Times New Roman" w:cs="Times New Roman"/>
          <w:b/>
          <w:bCs/>
          <w:lang w:eastAsia="lv-LV"/>
        </w:rPr>
        <w:t xml:space="preserve">. </w:t>
      </w:r>
      <w:r w:rsidRPr="00D90E8A">
        <w:rPr>
          <w:rFonts w:ascii="Times New Roman" w:eastAsia="Times New Roman" w:hAnsi="Times New Roman" w:cs="Times New Roman"/>
          <w:b/>
          <w:bCs/>
          <w:lang w:eastAsia="lv-LV"/>
        </w:rPr>
        <w:t>Pretendentam SIA “Baustelle”:</w:t>
      </w:r>
    </w:p>
    <w:p w:rsidR="00D90E8A" w:rsidRPr="00571CC0" w:rsidRDefault="00D90E8A" w:rsidP="00D90E8A">
      <w:pPr>
        <w:spacing w:after="0" w:line="240" w:lineRule="auto"/>
        <w:ind w:firstLine="360"/>
        <w:jc w:val="both"/>
        <w:rPr>
          <w:rFonts w:ascii="Times New Roman" w:eastAsia="Times New Roman" w:hAnsi="Times New Roman" w:cs="Times New Roman"/>
          <w:lang w:eastAsia="lv-LV"/>
        </w:rPr>
      </w:pPr>
      <w:r w:rsidRPr="00D90E8A">
        <w:rPr>
          <w:rFonts w:ascii="Times New Roman" w:eastAsia="Times New Roman" w:hAnsi="Times New Roman" w:cs="Times New Roman"/>
          <w:lang w:eastAsia="lv-LV"/>
        </w:rPr>
        <w:t>Siguldas novada pašvaldības Iepirkuma komisija saskaņā ar iepirkuma Nolikuma 8.1.3.punktu, lūdz</w:t>
      </w:r>
      <w:r w:rsidR="00FE26BF">
        <w:rPr>
          <w:rFonts w:ascii="Times New Roman" w:eastAsia="Times New Roman" w:hAnsi="Times New Roman" w:cs="Times New Roman"/>
          <w:lang w:eastAsia="lv-LV"/>
        </w:rPr>
        <w:t>a</w:t>
      </w:r>
      <w:r w:rsidRPr="00D90E8A">
        <w:rPr>
          <w:rFonts w:ascii="Times New Roman" w:eastAsia="Times New Roman" w:hAnsi="Times New Roman" w:cs="Times New Roman"/>
          <w:lang w:eastAsia="lv-LV"/>
        </w:rPr>
        <w:t xml:space="preserve"> rakstveidā sniegt precizējumu par Pretendenta SIA “Baustelle” iesniegto </w:t>
      </w:r>
      <w:r w:rsidRPr="00571CC0">
        <w:rPr>
          <w:rFonts w:ascii="Times New Roman" w:eastAsia="Times New Roman" w:hAnsi="Times New Roman" w:cs="Times New Roman"/>
          <w:lang w:eastAsia="lv-LV"/>
        </w:rPr>
        <w:t>piedāvājumu (</w:t>
      </w:r>
      <w:r w:rsidRPr="00D90E8A">
        <w:rPr>
          <w:rFonts w:ascii="Times New Roman" w:eastAsia="Times New Roman" w:hAnsi="Times New Roman" w:cs="Times New Roman"/>
          <w:lang w:eastAsia="lv-LV"/>
        </w:rPr>
        <w:t>papildus informācijas pieprasījums par SIA “Baustelle” iesniegto piedāvājumu (26.09.2019. iesniegums Nr. 1.3.8. – 2/2551 )</w:t>
      </w:r>
      <w:r w:rsidR="00FE26BF">
        <w:rPr>
          <w:rFonts w:ascii="Times New Roman" w:eastAsia="Times New Roman" w:hAnsi="Times New Roman" w:cs="Times New Roman"/>
          <w:lang w:eastAsia="lv-LV"/>
        </w:rPr>
        <w:t>)</w:t>
      </w:r>
      <w:r w:rsidRPr="00D90E8A">
        <w:rPr>
          <w:rFonts w:ascii="Times New Roman" w:eastAsia="Times New Roman" w:hAnsi="Times New Roman" w:cs="Times New Roman"/>
          <w:lang w:eastAsia="lv-LV"/>
        </w:rPr>
        <w:t>.</w:t>
      </w:r>
    </w:p>
    <w:p w:rsidR="00602F61" w:rsidRPr="00571CC0" w:rsidRDefault="00FE26BF" w:rsidP="00602F61">
      <w:pPr>
        <w:spacing w:after="0" w:line="240" w:lineRule="auto"/>
        <w:ind w:firstLine="360"/>
        <w:jc w:val="both"/>
        <w:rPr>
          <w:rFonts w:ascii="Times New Roman" w:eastAsia="Times New Roman" w:hAnsi="Times New Roman" w:cs="Times New Roman"/>
          <w:lang w:eastAsia="lv-LV"/>
        </w:rPr>
      </w:pPr>
      <w:r>
        <w:rPr>
          <w:rFonts w:ascii="Times New Roman" w:eastAsia="Times New Roman" w:hAnsi="Times New Roman" w:cs="Times New Roman"/>
          <w:lang w:eastAsia="lv-LV"/>
        </w:rPr>
        <w:t>2019.gada 2.oktobrī, i</w:t>
      </w:r>
      <w:r w:rsidR="00602F61" w:rsidRPr="00571CC0">
        <w:rPr>
          <w:rFonts w:ascii="Times New Roman" w:eastAsia="Times New Roman" w:hAnsi="Times New Roman" w:cs="Times New Roman"/>
          <w:lang w:eastAsia="lv-LV"/>
        </w:rPr>
        <w:t>zskatot SIA “Baustelle” iesniegto precizējošo informāciju (30.09.2019. atbildes vēstule Nr.2019/116) un Pretendenta SIA “Baustelle” iesniegto piedāvājumu, Siguldas novada pašvaldības Iepirkuma komisija konstatēja, ka piedāvājums atbilst iepirkuma Nolikumā minētajām prasībām un piedalās tālākā vērtēšanā (SIA “Baustelle” iesniegtā precizējošā informācija (30.09.2019. atbildes vēstule Nr.2019/116).</w:t>
      </w:r>
    </w:p>
    <w:p w:rsidR="00602F61" w:rsidRPr="00D90E8A" w:rsidRDefault="00602F61" w:rsidP="00602F61">
      <w:pPr>
        <w:spacing w:after="0" w:line="240" w:lineRule="auto"/>
        <w:ind w:firstLine="360"/>
        <w:jc w:val="both"/>
        <w:rPr>
          <w:rFonts w:ascii="Times New Roman" w:eastAsia="Times New Roman" w:hAnsi="Times New Roman" w:cs="Times New Roman"/>
          <w:lang w:eastAsia="lv-LV"/>
        </w:rPr>
      </w:pPr>
      <w:r w:rsidRPr="00571CC0">
        <w:rPr>
          <w:rFonts w:ascii="Times New Roman" w:eastAsia="Times New Roman" w:hAnsi="Times New Roman" w:cs="Times New Roman"/>
          <w:lang w:eastAsia="lv-LV"/>
        </w:rPr>
        <w:t>Tālākā vērtēšanā piedalās Pretendenti: SIA “Baltijas būve”, SIA “Baustelle”, SIA “Limbažu ceļi”, SIA “Rubate”, SIA “S1”, SIA “Valkas ceļi”, Pilnsabiedrība “VT KUUM”.</w:t>
      </w:r>
    </w:p>
    <w:p w:rsidR="005642A7" w:rsidRPr="00571CC0" w:rsidRDefault="00936A79" w:rsidP="00936A79">
      <w:pPr>
        <w:spacing w:after="0" w:line="240" w:lineRule="auto"/>
        <w:ind w:left="851" w:hanging="142"/>
        <w:contextualSpacing/>
        <w:jc w:val="both"/>
        <w:rPr>
          <w:rFonts w:ascii="Times New Roman" w:hAnsi="Times New Roman" w:cs="Times New Roman"/>
          <w:b/>
        </w:rPr>
      </w:pPr>
      <w:r w:rsidRPr="00571CC0">
        <w:rPr>
          <w:rFonts w:ascii="Times New Roman" w:hAnsi="Times New Roman" w:cs="Times New Roman"/>
          <w:b/>
        </w:rPr>
        <w:t>9.</w:t>
      </w:r>
      <w:r w:rsidR="00602F61" w:rsidRPr="00571CC0">
        <w:rPr>
          <w:rFonts w:ascii="Times New Roman" w:hAnsi="Times New Roman" w:cs="Times New Roman"/>
          <w:b/>
        </w:rPr>
        <w:t>3. Finanšu piedāvājumu atbilstības pārbaude</w:t>
      </w:r>
      <w:r w:rsidR="005642A7" w:rsidRPr="00571CC0">
        <w:rPr>
          <w:rFonts w:ascii="Times New Roman" w:hAnsi="Times New Roman" w:cs="Times New Roman"/>
          <w:b/>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
        <w:gridCol w:w="4849"/>
        <w:gridCol w:w="3717"/>
      </w:tblGrid>
      <w:tr w:rsidR="0034360B" w:rsidRPr="0034360B" w:rsidTr="000E42A8">
        <w:trPr>
          <w:cantSplit/>
          <w:trHeight w:val="334"/>
        </w:trPr>
        <w:tc>
          <w:tcPr>
            <w:tcW w:w="0" w:type="auto"/>
            <w:shd w:val="clear" w:color="auto" w:fill="auto"/>
            <w:vAlign w:val="center"/>
          </w:tcPr>
          <w:p w:rsidR="0034360B" w:rsidRPr="000E42A8" w:rsidRDefault="0034360B" w:rsidP="000E42A8">
            <w:pPr>
              <w:rPr>
                <w:rFonts w:ascii="Times New Roman" w:hAnsi="Times New Roman" w:cs="Times New Roman"/>
                <w:b/>
                <w:lang w:val="en-US"/>
              </w:rPr>
            </w:pPr>
            <w:r w:rsidRPr="000E42A8">
              <w:rPr>
                <w:rFonts w:ascii="Times New Roman" w:hAnsi="Times New Roman" w:cs="Times New Roman"/>
                <w:b/>
                <w:lang w:val="en-US"/>
              </w:rPr>
              <w:t>Nr.</w:t>
            </w:r>
          </w:p>
        </w:tc>
        <w:tc>
          <w:tcPr>
            <w:tcW w:w="0" w:type="auto"/>
            <w:shd w:val="clear" w:color="auto" w:fill="auto"/>
            <w:vAlign w:val="center"/>
          </w:tcPr>
          <w:p w:rsidR="0034360B" w:rsidRPr="000E42A8" w:rsidRDefault="0034360B" w:rsidP="000E42A8">
            <w:pPr>
              <w:rPr>
                <w:rFonts w:ascii="Times New Roman" w:hAnsi="Times New Roman" w:cs="Times New Roman"/>
                <w:b/>
                <w:lang w:val="en-US"/>
              </w:rPr>
            </w:pPr>
            <w:r w:rsidRPr="000E42A8">
              <w:rPr>
                <w:rFonts w:ascii="Times New Roman" w:hAnsi="Times New Roman" w:cs="Times New Roman"/>
                <w:b/>
                <w:lang w:val="en-US"/>
              </w:rPr>
              <w:t>Pretendents</w:t>
            </w:r>
          </w:p>
        </w:tc>
        <w:tc>
          <w:tcPr>
            <w:tcW w:w="0" w:type="auto"/>
            <w:vAlign w:val="center"/>
          </w:tcPr>
          <w:p w:rsidR="0034360B" w:rsidRPr="000E42A8" w:rsidRDefault="0034360B" w:rsidP="000E42A8">
            <w:pPr>
              <w:rPr>
                <w:rFonts w:ascii="Times New Roman" w:hAnsi="Times New Roman" w:cs="Times New Roman"/>
                <w:b/>
                <w:lang w:val="en-US"/>
              </w:rPr>
            </w:pPr>
            <w:r w:rsidRPr="000E42A8">
              <w:rPr>
                <w:rFonts w:ascii="Times New Roman" w:hAnsi="Times New Roman" w:cs="Times New Roman"/>
                <w:b/>
                <w:lang w:val="en-US"/>
              </w:rPr>
              <w:t>Cena EUR bez PVN</w:t>
            </w:r>
          </w:p>
        </w:tc>
      </w:tr>
      <w:tr w:rsidR="0034360B" w:rsidRPr="0034360B" w:rsidTr="000E42A8">
        <w:trPr>
          <w:trHeight w:val="20"/>
        </w:trPr>
        <w:tc>
          <w:tcPr>
            <w:tcW w:w="0" w:type="auto"/>
            <w:shd w:val="clear" w:color="auto" w:fill="auto"/>
            <w:vAlign w:val="center"/>
          </w:tcPr>
          <w:p w:rsidR="0034360B" w:rsidRPr="000E42A8" w:rsidRDefault="0034360B" w:rsidP="000E42A8">
            <w:pPr>
              <w:rPr>
                <w:rFonts w:ascii="Times New Roman" w:hAnsi="Times New Roman" w:cs="Times New Roman"/>
                <w:lang w:val="en-US"/>
              </w:rPr>
            </w:pPr>
            <w:r w:rsidRPr="000E42A8">
              <w:rPr>
                <w:rFonts w:ascii="Times New Roman" w:hAnsi="Times New Roman" w:cs="Times New Roman"/>
                <w:lang w:val="en-US"/>
              </w:rPr>
              <w:t>1.</w:t>
            </w:r>
          </w:p>
        </w:tc>
        <w:tc>
          <w:tcPr>
            <w:tcW w:w="0" w:type="auto"/>
            <w:shd w:val="clear" w:color="auto" w:fill="auto"/>
            <w:vAlign w:val="center"/>
          </w:tcPr>
          <w:p w:rsidR="0034360B" w:rsidRPr="000E42A8" w:rsidRDefault="0034360B" w:rsidP="000E42A8">
            <w:pPr>
              <w:rPr>
                <w:rFonts w:ascii="Times New Roman" w:hAnsi="Times New Roman" w:cs="Times New Roman"/>
                <w:lang w:val="en-US"/>
              </w:rPr>
            </w:pPr>
            <w:r w:rsidRPr="000E42A8">
              <w:rPr>
                <w:rFonts w:ascii="Times New Roman" w:hAnsi="Times New Roman" w:cs="Times New Roman"/>
                <w:lang w:val="en-US"/>
              </w:rPr>
              <w:t>SIA “Baltijas Būve”</w:t>
            </w:r>
          </w:p>
        </w:tc>
        <w:tc>
          <w:tcPr>
            <w:tcW w:w="0" w:type="auto"/>
            <w:tcBorders>
              <w:top w:val="single" w:sz="4" w:space="0" w:color="auto"/>
              <w:left w:val="single" w:sz="4" w:space="0" w:color="auto"/>
              <w:bottom w:val="single" w:sz="4" w:space="0" w:color="auto"/>
            </w:tcBorders>
            <w:vAlign w:val="center"/>
          </w:tcPr>
          <w:p w:rsidR="0034360B" w:rsidRPr="000E42A8" w:rsidRDefault="0034360B" w:rsidP="000E42A8">
            <w:pPr>
              <w:rPr>
                <w:rFonts w:ascii="Times New Roman" w:hAnsi="Times New Roman" w:cs="Times New Roman"/>
                <w:lang w:val="en-US"/>
              </w:rPr>
            </w:pPr>
            <w:r w:rsidRPr="000E42A8">
              <w:rPr>
                <w:rFonts w:ascii="Times New Roman" w:hAnsi="Times New Roman" w:cs="Times New Roman"/>
                <w:lang w:val="en-US"/>
              </w:rPr>
              <w:t>776 888,60</w:t>
            </w:r>
          </w:p>
        </w:tc>
      </w:tr>
      <w:tr w:rsidR="0034360B" w:rsidRPr="0034360B" w:rsidTr="000E42A8">
        <w:trPr>
          <w:trHeight w:val="20"/>
        </w:trPr>
        <w:tc>
          <w:tcPr>
            <w:tcW w:w="0" w:type="auto"/>
            <w:shd w:val="clear" w:color="auto" w:fill="auto"/>
            <w:vAlign w:val="center"/>
          </w:tcPr>
          <w:p w:rsidR="0034360B" w:rsidRPr="000E42A8" w:rsidRDefault="0034360B" w:rsidP="000E42A8">
            <w:pPr>
              <w:rPr>
                <w:rFonts w:ascii="Times New Roman" w:hAnsi="Times New Roman" w:cs="Times New Roman"/>
                <w:lang w:val="en-US"/>
              </w:rPr>
            </w:pPr>
            <w:r w:rsidRPr="000E42A8">
              <w:rPr>
                <w:rFonts w:ascii="Times New Roman" w:hAnsi="Times New Roman" w:cs="Times New Roman"/>
                <w:lang w:val="en-US"/>
              </w:rPr>
              <w:t>2.</w:t>
            </w:r>
          </w:p>
        </w:tc>
        <w:tc>
          <w:tcPr>
            <w:tcW w:w="0" w:type="auto"/>
            <w:shd w:val="clear" w:color="auto" w:fill="auto"/>
            <w:vAlign w:val="center"/>
          </w:tcPr>
          <w:p w:rsidR="0034360B" w:rsidRPr="000E42A8" w:rsidRDefault="0034360B" w:rsidP="000E42A8">
            <w:pPr>
              <w:rPr>
                <w:rFonts w:ascii="Times New Roman" w:hAnsi="Times New Roman" w:cs="Times New Roman"/>
                <w:lang w:val="en-US"/>
              </w:rPr>
            </w:pPr>
            <w:r w:rsidRPr="000E42A8">
              <w:rPr>
                <w:rFonts w:ascii="Times New Roman" w:hAnsi="Times New Roman" w:cs="Times New Roman"/>
                <w:lang w:val="en-US"/>
              </w:rPr>
              <w:t>SIA “Baustelle”</w:t>
            </w:r>
          </w:p>
        </w:tc>
        <w:tc>
          <w:tcPr>
            <w:tcW w:w="0" w:type="auto"/>
            <w:tcBorders>
              <w:top w:val="single" w:sz="4" w:space="0" w:color="auto"/>
              <w:left w:val="single" w:sz="4" w:space="0" w:color="auto"/>
              <w:bottom w:val="single" w:sz="4" w:space="0" w:color="auto"/>
            </w:tcBorders>
            <w:vAlign w:val="center"/>
          </w:tcPr>
          <w:p w:rsidR="0034360B" w:rsidRPr="000E42A8" w:rsidRDefault="0034360B" w:rsidP="000E42A8">
            <w:pPr>
              <w:rPr>
                <w:rFonts w:ascii="Times New Roman" w:hAnsi="Times New Roman" w:cs="Times New Roman"/>
                <w:lang w:val="en-US"/>
              </w:rPr>
            </w:pPr>
            <w:r w:rsidRPr="000E42A8">
              <w:rPr>
                <w:rFonts w:ascii="Times New Roman" w:hAnsi="Times New Roman" w:cs="Times New Roman"/>
                <w:lang w:val="en-US"/>
              </w:rPr>
              <w:t>493 843,25</w:t>
            </w:r>
          </w:p>
        </w:tc>
      </w:tr>
      <w:tr w:rsidR="0034360B" w:rsidRPr="0034360B" w:rsidTr="000E42A8">
        <w:trPr>
          <w:trHeight w:val="20"/>
        </w:trPr>
        <w:tc>
          <w:tcPr>
            <w:tcW w:w="0" w:type="auto"/>
            <w:shd w:val="clear" w:color="auto" w:fill="auto"/>
            <w:vAlign w:val="center"/>
          </w:tcPr>
          <w:p w:rsidR="0034360B" w:rsidRPr="000E42A8" w:rsidRDefault="0034360B" w:rsidP="000E42A8">
            <w:pPr>
              <w:rPr>
                <w:rFonts w:ascii="Times New Roman" w:hAnsi="Times New Roman" w:cs="Times New Roman"/>
                <w:lang w:val="en-US"/>
              </w:rPr>
            </w:pPr>
            <w:r w:rsidRPr="000E42A8">
              <w:rPr>
                <w:rFonts w:ascii="Times New Roman" w:hAnsi="Times New Roman" w:cs="Times New Roman"/>
                <w:lang w:val="en-US"/>
              </w:rPr>
              <w:t>3.</w:t>
            </w:r>
          </w:p>
        </w:tc>
        <w:tc>
          <w:tcPr>
            <w:tcW w:w="0" w:type="auto"/>
            <w:shd w:val="clear" w:color="auto" w:fill="auto"/>
            <w:vAlign w:val="center"/>
          </w:tcPr>
          <w:p w:rsidR="0034360B" w:rsidRPr="000E42A8" w:rsidRDefault="0034360B" w:rsidP="000E42A8">
            <w:pPr>
              <w:rPr>
                <w:rFonts w:ascii="Times New Roman" w:hAnsi="Times New Roman" w:cs="Times New Roman"/>
                <w:lang w:val="en-US"/>
              </w:rPr>
            </w:pPr>
            <w:r w:rsidRPr="000E42A8">
              <w:rPr>
                <w:rFonts w:ascii="Times New Roman" w:hAnsi="Times New Roman" w:cs="Times New Roman"/>
                <w:lang w:val="en-US"/>
              </w:rPr>
              <w:t>SIA “Limbažu ceļi”</w:t>
            </w:r>
          </w:p>
        </w:tc>
        <w:tc>
          <w:tcPr>
            <w:tcW w:w="0" w:type="auto"/>
            <w:tcBorders>
              <w:top w:val="single" w:sz="4" w:space="0" w:color="auto"/>
              <w:left w:val="single" w:sz="4" w:space="0" w:color="auto"/>
              <w:bottom w:val="single" w:sz="4" w:space="0" w:color="auto"/>
            </w:tcBorders>
            <w:vAlign w:val="center"/>
          </w:tcPr>
          <w:p w:rsidR="0034360B" w:rsidRPr="000E42A8" w:rsidRDefault="0034360B" w:rsidP="000E42A8">
            <w:pPr>
              <w:rPr>
                <w:rFonts w:ascii="Times New Roman" w:hAnsi="Times New Roman" w:cs="Times New Roman"/>
                <w:lang w:val="en-US"/>
              </w:rPr>
            </w:pPr>
            <w:r w:rsidRPr="000E42A8">
              <w:rPr>
                <w:rFonts w:ascii="Times New Roman" w:hAnsi="Times New Roman" w:cs="Times New Roman"/>
                <w:lang w:val="en-US"/>
              </w:rPr>
              <w:t>853 000</w:t>
            </w:r>
          </w:p>
        </w:tc>
      </w:tr>
      <w:tr w:rsidR="0034360B" w:rsidRPr="0034360B" w:rsidTr="000E42A8">
        <w:trPr>
          <w:trHeight w:val="20"/>
        </w:trPr>
        <w:tc>
          <w:tcPr>
            <w:tcW w:w="0" w:type="auto"/>
            <w:shd w:val="clear" w:color="auto" w:fill="auto"/>
            <w:vAlign w:val="center"/>
          </w:tcPr>
          <w:p w:rsidR="0034360B" w:rsidRPr="000E42A8" w:rsidRDefault="0034360B" w:rsidP="000E42A8">
            <w:pPr>
              <w:rPr>
                <w:rFonts w:ascii="Times New Roman" w:hAnsi="Times New Roman" w:cs="Times New Roman"/>
                <w:lang w:val="en-US"/>
              </w:rPr>
            </w:pPr>
            <w:r w:rsidRPr="000E42A8">
              <w:rPr>
                <w:rFonts w:ascii="Times New Roman" w:hAnsi="Times New Roman" w:cs="Times New Roman"/>
                <w:lang w:val="en-US"/>
              </w:rPr>
              <w:t>4.</w:t>
            </w:r>
          </w:p>
        </w:tc>
        <w:tc>
          <w:tcPr>
            <w:tcW w:w="0" w:type="auto"/>
            <w:shd w:val="clear" w:color="auto" w:fill="auto"/>
            <w:vAlign w:val="center"/>
          </w:tcPr>
          <w:p w:rsidR="0034360B" w:rsidRPr="000E42A8" w:rsidRDefault="0034360B" w:rsidP="000E42A8">
            <w:pPr>
              <w:rPr>
                <w:rFonts w:ascii="Times New Roman" w:hAnsi="Times New Roman" w:cs="Times New Roman"/>
                <w:lang w:val="en-US"/>
              </w:rPr>
            </w:pPr>
            <w:r w:rsidRPr="000E42A8">
              <w:rPr>
                <w:rFonts w:ascii="Times New Roman" w:hAnsi="Times New Roman" w:cs="Times New Roman"/>
                <w:lang w:val="en-US"/>
              </w:rPr>
              <w:t>SIA “Rubate”</w:t>
            </w:r>
          </w:p>
        </w:tc>
        <w:tc>
          <w:tcPr>
            <w:tcW w:w="0" w:type="auto"/>
            <w:tcBorders>
              <w:top w:val="single" w:sz="4" w:space="0" w:color="auto"/>
              <w:left w:val="single" w:sz="4" w:space="0" w:color="auto"/>
              <w:bottom w:val="single" w:sz="4" w:space="0" w:color="auto"/>
            </w:tcBorders>
            <w:vAlign w:val="center"/>
          </w:tcPr>
          <w:p w:rsidR="0034360B" w:rsidRPr="000E42A8" w:rsidRDefault="0034360B" w:rsidP="000E42A8">
            <w:pPr>
              <w:rPr>
                <w:rFonts w:ascii="Times New Roman" w:hAnsi="Times New Roman" w:cs="Times New Roman"/>
                <w:lang w:val="en-US"/>
              </w:rPr>
            </w:pPr>
            <w:r w:rsidRPr="000E42A8">
              <w:rPr>
                <w:rFonts w:ascii="Times New Roman" w:hAnsi="Times New Roman" w:cs="Times New Roman"/>
                <w:lang w:val="en-US"/>
              </w:rPr>
              <w:t>697 201,10</w:t>
            </w:r>
          </w:p>
        </w:tc>
      </w:tr>
      <w:tr w:rsidR="0034360B" w:rsidRPr="0034360B" w:rsidTr="000E42A8">
        <w:trPr>
          <w:trHeight w:val="20"/>
        </w:trPr>
        <w:tc>
          <w:tcPr>
            <w:tcW w:w="0" w:type="auto"/>
            <w:shd w:val="clear" w:color="auto" w:fill="auto"/>
            <w:vAlign w:val="center"/>
          </w:tcPr>
          <w:p w:rsidR="0034360B" w:rsidRPr="000E42A8" w:rsidRDefault="0034360B" w:rsidP="000E42A8">
            <w:pPr>
              <w:rPr>
                <w:rFonts w:ascii="Times New Roman" w:hAnsi="Times New Roman" w:cs="Times New Roman"/>
                <w:lang w:val="en-US"/>
              </w:rPr>
            </w:pPr>
            <w:r w:rsidRPr="000E42A8">
              <w:rPr>
                <w:rFonts w:ascii="Times New Roman" w:hAnsi="Times New Roman" w:cs="Times New Roman"/>
                <w:lang w:val="en-US"/>
              </w:rPr>
              <w:t>5.</w:t>
            </w:r>
          </w:p>
        </w:tc>
        <w:tc>
          <w:tcPr>
            <w:tcW w:w="0" w:type="auto"/>
            <w:shd w:val="clear" w:color="auto" w:fill="auto"/>
            <w:vAlign w:val="center"/>
          </w:tcPr>
          <w:p w:rsidR="0034360B" w:rsidRPr="000E42A8" w:rsidRDefault="0034360B" w:rsidP="000E42A8">
            <w:pPr>
              <w:rPr>
                <w:rFonts w:ascii="Times New Roman" w:hAnsi="Times New Roman" w:cs="Times New Roman"/>
                <w:lang w:val="en-US"/>
              </w:rPr>
            </w:pPr>
            <w:r w:rsidRPr="000E42A8">
              <w:rPr>
                <w:rFonts w:ascii="Times New Roman" w:hAnsi="Times New Roman" w:cs="Times New Roman"/>
                <w:lang w:val="en-US"/>
              </w:rPr>
              <w:t>SIA “S1”</w:t>
            </w:r>
          </w:p>
        </w:tc>
        <w:tc>
          <w:tcPr>
            <w:tcW w:w="0" w:type="auto"/>
            <w:tcBorders>
              <w:top w:val="single" w:sz="4" w:space="0" w:color="auto"/>
              <w:left w:val="single" w:sz="4" w:space="0" w:color="auto"/>
              <w:bottom w:val="single" w:sz="4" w:space="0" w:color="auto"/>
            </w:tcBorders>
            <w:vAlign w:val="center"/>
          </w:tcPr>
          <w:p w:rsidR="0034360B" w:rsidRPr="000E42A8" w:rsidRDefault="0034360B" w:rsidP="000E42A8">
            <w:pPr>
              <w:rPr>
                <w:rFonts w:ascii="Times New Roman" w:hAnsi="Times New Roman" w:cs="Times New Roman"/>
                <w:lang w:val="en-US"/>
              </w:rPr>
            </w:pPr>
            <w:r w:rsidRPr="000E42A8">
              <w:rPr>
                <w:rFonts w:ascii="Times New Roman" w:hAnsi="Times New Roman" w:cs="Times New Roman"/>
                <w:lang w:val="en-US"/>
              </w:rPr>
              <w:t>802 842,88</w:t>
            </w:r>
          </w:p>
        </w:tc>
      </w:tr>
      <w:tr w:rsidR="0034360B" w:rsidRPr="0034360B" w:rsidTr="000E42A8">
        <w:trPr>
          <w:trHeight w:val="20"/>
        </w:trPr>
        <w:tc>
          <w:tcPr>
            <w:tcW w:w="0" w:type="auto"/>
            <w:shd w:val="clear" w:color="auto" w:fill="auto"/>
            <w:vAlign w:val="center"/>
          </w:tcPr>
          <w:p w:rsidR="0034360B" w:rsidRPr="000E42A8" w:rsidRDefault="0034360B" w:rsidP="000E42A8">
            <w:pPr>
              <w:rPr>
                <w:rFonts w:ascii="Times New Roman" w:hAnsi="Times New Roman" w:cs="Times New Roman"/>
                <w:lang w:val="en-US"/>
              </w:rPr>
            </w:pPr>
            <w:r w:rsidRPr="000E42A8">
              <w:rPr>
                <w:rFonts w:ascii="Times New Roman" w:hAnsi="Times New Roman" w:cs="Times New Roman"/>
                <w:lang w:val="en-US"/>
              </w:rPr>
              <w:t>6.</w:t>
            </w:r>
          </w:p>
        </w:tc>
        <w:tc>
          <w:tcPr>
            <w:tcW w:w="0" w:type="auto"/>
            <w:shd w:val="clear" w:color="auto" w:fill="auto"/>
            <w:vAlign w:val="center"/>
          </w:tcPr>
          <w:p w:rsidR="0034360B" w:rsidRPr="000E42A8" w:rsidRDefault="0034360B" w:rsidP="000E42A8">
            <w:pPr>
              <w:rPr>
                <w:rFonts w:ascii="Times New Roman" w:hAnsi="Times New Roman" w:cs="Times New Roman"/>
                <w:lang w:val="en-US"/>
              </w:rPr>
            </w:pPr>
            <w:r w:rsidRPr="000E42A8">
              <w:rPr>
                <w:rFonts w:ascii="Times New Roman" w:hAnsi="Times New Roman" w:cs="Times New Roman"/>
                <w:lang w:val="en-US"/>
              </w:rPr>
              <w:t>SIA “Valkas ceļi”</w:t>
            </w:r>
          </w:p>
        </w:tc>
        <w:tc>
          <w:tcPr>
            <w:tcW w:w="0" w:type="auto"/>
            <w:tcBorders>
              <w:top w:val="single" w:sz="4" w:space="0" w:color="auto"/>
              <w:left w:val="single" w:sz="4" w:space="0" w:color="auto"/>
              <w:bottom w:val="single" w:sz="4" w:space="0" w:color="auto"/>
            </w:tcBorders>
            <w:vAlign w:val="center"/>
          </w:tcPr>
          <w:p w:rsidR="0034360B" w:rsidRPr="000E42A8" w:rsidRDefault="0034360B" w:rsidP="000E42A8">
            <w:pPr>
              <w:rPr>
                <w:rFonts w:ascii="Times New Roman" w:hAnsi="Times New Roman" w:cs="Times New Roman"/>
                <w:lang w:val="en-US"/>
              </w:rPr>
            </w:pPr>
            <w:r w:rsidRPr="000E42A8">
              <w:rPr>
                <w:rFonts w:ascii="Times New Roman" w:hAnsi="Times New Roman" w:cs="Times New Roman"/>
                <w:lang w:val="en-US"/>
              </w:rPr>
              <w:t>774 000</w:t>
            </w:r>
          </w:p>
        </w:tc>
      </w:tr>
      <w:tr w:rsidR="0034360B" w:rsidRPr="0034360B" w:rsidTr="000E42A8">
        <w:trPr>
          <w:trHeight w:val="20"/>
        </w:trPr>
        <w:tc>
          <w:tcPr>
            <w:tcW w:w="0" w:type="auto"/>
            <w:shd w:val="clear" w:color="auto" w:fill="auto"/>
            <w:vAlign w:val="center"/>
          </w:tcPr>
          <w:p w:rsidR="0034360B" w:rsidRPr="000E42A8" w:rsidRDefault="0034360B" w:rsidP="000E42A8">
            <w:pPr>
              <w:rPr>
                <w:rFonts w:ascii="Times New Roman" w:hAnsi="Times New Roman" w:cs="Times New Roman"/>
                <w:lang w:val="en-US"/>
              </w:rPr>
            </w:pPr>
            <w:r w:rsidRPr="000E42A8">
              <w:rPr>
                <w:rFonts w:ascii="Times New Roman" w:hAnsi="Times New Roman" w:cs="Times New Roman"/>
                <w:lang w:val="en-US"/>
              </w:rPr>
              <w:t>7.</w:t>
            </w:r>
          </w:p>
        </w:tc>
        <w:tc>
          <w:tcPr>
            <w:tcW w:w="0" w:type="auto"/>
            <w:shd w:val="clear" w:color="auto" w:fill="auto"/>
            <w:vAlign w:val="center"/>
          </w:tcPr>
          <w:p w:rsidR="0034360B" w:rsidRPr="000E42A8" w:rsidRDefault="0034360B" w:rsidP="000E42A8">
            <w:pPr>
              <w:rPr>
                <w:rFonts w:ascii="Times New Roman" w:hAnsi="Times New Roman" w:cs="Times New Roman"/>
                <w:lang w:val="en-US"/>
              </w:rPr>
            </w:pPr>
            <w:r w:rsidRPr="000E42A8">
              <w:rPr>
                <w:rFonts w:ascii="Times New Roman" w:hAnsi="Times New Roman" w:cs="Times New Roman"/>
                <w:lang w:val="en-US"/>
              </w:rPr>
              <w:t>Pilnsabiedrība “VT KUUM”</w:t>
            </w:r>
          </w:p>
        </w:tc>
        <w:tc>
          <w:tcPr>
            <w:tcW w:w="0" w:type="auto"/>
            <w:tcBorders>
              <w:top w:val="single" w:sz="4" w:space="0" w:color="auto"/>
              <w:left w:val="single" w:sz="4" w:space="0" w:color="auto"/>
              <w:bottom w:val="single" w:sz="4" w:space="0" w:color="auto"/>
            </w:tcBorders>
            <w:vAlign w:val="center"/>
          </w:tcPr>
          <w:p w:rsidR="0034360B" w:rsidRPr="000E42A8" w:rsidRDefault="0034360B" w:rsidP="000E42A8">
            <w:pPr>
              <w:rPr>
                <w:rFonts w:ascii="Times New Roman" w:hAnsi="Times New Roman" w:cs="Times New Roman"/>
                <w:lang w:val="en-US"/>
              </w:rPr>
            </w:pPr>
            <w:r w:rsidRPr="000E42A8">
              <w:rPr>
                <w:rFonts w:ascii="Times New Roman" w:hAnsi="Times New Roman" w:cs="Times New Roman"/>
                <w:lang w:val="en-US"/>
              </w:rPr>
              <w:t>725 545,06</w:t>
            </w:r>
          </w:p>
        </w:tc>
      </w:tr>
    </w:tbl>
    <w:p w:rsidR="005642A7" w:rsidRPr="00571CC0" w:rsidRDefault="005642A7" w:rsidP="005642A7">
      <w:pPr>
        <w:numPr>
          <w:ilvl w:val="0"/>
          <w:numId w:val="3"/>
        </w:numPr>
        <w:spacing w:after="0" w:line="240" w:lineRule="auto"/>
        <w:ind w:left="786"/>
        <w:contextualSpacing/>
        <w:jc w:val="both"/>
        <w:rPr>
          <w:rFonts w:ascii="Times New Roman" w:hAnsi="Times New Roman" w:cs="Times New Roman"/>
          <w:b/>
        </w:rPr>
      </w:pPr>
      <w:bookmarkStart w:id="6" w:name="_Hlk2604458"/>
      <w:bookmarkStart w:id="7" w:name="_Hlk492280119"/>
      <w:r w:rsidRPr="00571CC0">
        <w:rPr>
          <w:rFonts w:ascii="Times New Roman" w:hAnsi="Times New Roman" w:cs="Times New Roman"/>
          <w:b/>
        </w:rPr>
        <w:t>Lēmuma pieņemšana:</w:t>
      </w:r>
    </w:p>
    <w:p w:rsidR="0034360B" w:rsidRPr="00571CC0" w:rsidRDefault="00936A79" w:rsidP="0034360B">
      <w:pPr>
        <w:spacing w:after="0" w:line="240" w:lineRule="auto"/>
        <w:ind w:left="142" w:firstLine="644"/>
        <w:contextualSpacing/>
        <w:jc w:val="both"/>
        <w:rPr>
          <w:rFonts w:ascii="Times New Roman" w:hAnsi="Times New Roman" w:cs="Times New Roman"/>
        </w:rPr>
      </w:pPr>
      <w:r w:rsidRPr="00571CC0">
        <w:rPr>
          <w:rFonts w:ascii="Times New Roman" w:hAnsi="Times New Roman" w:cs="Times New Roman"/>
        </w:rPr>
        <w:t xml:space="preserve">2019.gada </w:t>
      </w:r>
      <w:r w:rsidR="0034360B" w:rsidRPr="00571CC0">
        <w:rPr>
          <w:rFonts w:ascii="Times New Roman" w:hAnsi="Times New Roman" w:cs="Times New Roman"/>
        </w:rPr>
        <w:t>2</w:t>
      </w:r>
      <w:r w:rsidRPr="00571CC0">
        <w:rPr>
          <w:rFonts w:ascii="Times New Roman" w:hAnsi="Times New Roman" w:cs="Times New Roman"/>
        </w:rPr>
        <w:t>.</w:t>
      </w:r>
      <w:r w:rsidR="0034360B" w:rsidRPr="00571CC0">
        <w:rPr>
          <w:rFonts w:ascii="Times New Roman" w:hAnsi="Times New Roman" w:cs="Times New Roman"/>
        </w:rPr>
        <w:t>oktobrī</w:t>
      </w:r>
      <w:r w:rsidRPr="00571CC0">
        <w:rPr>
          <w:rFonts w:ascii="Times New Roman" w:hAnsi="Times New Roman" w:cs="Times New Roman"/>
        </w:rPr>
        <w:t xml:space="preserve">, </w:t>
      </w:r>
      <w:r w:rsidR="0034360B" w:rsidRPr="00571CC0">
        <w:rPr>
          <w:rFonts w:ascii="Times New Roman" w:hAnsi="Times New Roman" w:cs="Times New Roman"/>
        </w:rPr>
        <w:t>Siguldas</w:t>
      </w:r>
      <w:r w:rsidR="0034360B" w:rsidRPr="00571CC0">
        <w:rPr>
          <w:rFonts w:ascii="Times New Roman" w:hAnsi="Times New Roman" w:cs="Times New Roman"/>
          <w:b/>
        </w:rPr>
        <w:t xml:space="preserve"> </w:t>
      </w:r>
      <w:r w:rsidR="0034360B" w:rsidRPr="00571CC0">
        <w:rPr>
          <w:rFonts w:ascii="Times New Roman" w:hAnsi="Times New Roman" w:cs="Times New Roman"/>
        </w:rPr>
        <w:t xml:space="preserve">novada pašvaldības Iepirkuma komisija atklāti balsojot, ar 4 balsīm „par” (I.Zālīte, A.Strautmane,  S.Pavasare, L.Landsberga), „pret” – nav, „atturas” – nav, nolemj, ka – </w:t>
      </w:r>
      <w:r w:rsidR="0034360B" w:rsidRPr="00571CC0">
        <w:rPr>
          <w:rFonts w:ascii="Times New Roman" w:hAnsi="Times New Roman" w:cs="Times New Roman"/>
          <w:b/>
        </w:rPr>
        <w:t xml:space="preserve">SIA “Baustelle” </w:t>
      </w:r>
      <w:r w:rsidR="0034360B" w:rsidRPr="00571CC0">
        <w:rPr>
          <w:rFonts w:ascii="Times New Roman" w:hAnsi="Times New Roman" w:cs="Times New Roman"/>
        </w:rPr>
        <w:t>iesniegtais piedāvājums atbilst iepirkuma Nolikuma prasībām un ir saimnieciski izdevīgākais no vērtējamiem piedāvājumiem, kuru nosaka, ņemot vērā tikai piedāvāto kopējo cenu.</w:t>
      </w:r>
    </w:p>
    <w:p w:rsidR="005642A7" w:rsidRPr="00571CC0" w:rsidRDefault="00936A79" w:rsidP="0034360B">
      <w:pPr>
        <w:spacing w:after="0" w:line="240" w:lineRule="auto"/>
        <w:ind w:left="142" w:firstLine="644"/>
        <w:contextualSpacing/>
        <w:jc w:val="both"/>
        <w:rPr>
          <w:rFonts w:ascii="Times New Roman" w:eastAsia="Calibri" w:hAnsi="Times New Roman" w:cs="Times New Roman"/>
          <w:b/>
        </w:rPr>
      </w:pPr>
      <w:r w:rsidRPr="00571CC0">
        <w:rPr>
          <w:rFonts w:ascii="Times New Roman" w:eastAsia="Calibri" w:hAnsi="Times New Roman" w:cs="Times New Roman"/>
          <w:b/>
        </w:rPr>
        <w:t xml:space="preserve">11. </w:t>
      </w:r>
      <w:r w:rsidR="005642A7" w:rsidRPr="00571CC0">
        <w:rPr>
          <w:rFonts w:ascii="Times New Roman" w:eastAsia="Calibri" w:hAnsi="Times New Roman" w:cs="Times New Roman"/>
          <w:b/>
        </w:rPr>
        <w:t>Pretendenta, kuram būtu piešķiramas līguma slēgšanas tiesības PIL 42.panta pirmās daļas izslēgšanas nosacījumu pārbaude</w:t>
      </w:r>
      <w:r w:rsidR="0034360B" w:rsidRPr="00571CC0">
        <w:rPr>
          <w:rFonts w:ascii="Times New Roman" w:eastAsia="Calibri" w:hAnsi="Times New Roman" w:cs="Times New Roman"/>
          <w:b/>
        </w:rPr>
        <w:t>:</w:t>
      </w:r>
    </w:p>
    <w:p w:rsidR="0034360B" w:rsidRPr="0034360B" w:rsidRDefault="0034360B" w:rsidP="0034360B">
      <w:pPr>
        <w:spacing w:after="0" w:line="240" w:lineRule="auto"/>
        <w:ind w:right="113" w:firstLine="360"/>
        <w:contextualSpacing/>
        <w:jc w:val="both"/>
        <w:rPr>
          <w:rFonts w:ascii="Times New Roman" w:hAnsi="Times New Roman"/>
        </w:rPr>
      </w:pPr>
      <w:r w:rsidRPr="0034360B">
        <w:rPr>
          <w:rFonts w:ascii="Times New Roman" w:hAnsi="Times New Roman"/>
        </w:rPr>
        <w:t>Pasūtītājs nekonstatēja Publisko iepirkumu likuma 42.pantā pirmajā daļā minētos apstākļus, jo saskaņā ar PIL 42.panta devīto daļu, Siguldas</w:t>
      </w:r>
      <w:r w:rsidRPr="0034360B">
        <w:rPr>
          <w:rFonts w:ascii="Times New Roman" w:hAnsi="Times New Roman"/>
          <w:b/>
        </w:rPr>
        <w:t xml:space="preserve"> </w:t>
      </w:r>
      <w:r w:rsidRPr="0034360B">
        <w:rPr>
          <w:rFonts w:ascii="Times New Roman" w:hAnsi="Times New Roman"/>
        </w:rPr>
        <w:t>novada pašvaldības</w:t>
      </w:r>
      <w:r w:rsidRPr="0034360B">
        <w:t xml:space="preserve"> </w:t>
      </w:r>
      <w:r w:rsidRPr="0034360B">
        <w:rPr>
          <w:rFonts w:ascii="Times New Roman" w:hAnsi="Times New Roman"/>
        </w:rPr>
        <w:t>Iepirkuma komisija pārbaudīja Pretendentu, kuram būtu piešķiramas līguma slēgšanas tiesības (SIA “Baustelle”) un personu, uz kura iespējām Pretendents balstās, kurš ir arī apakšuzņēmējs (SIA “Polyroad”), datus, izmantojot Ministru kabineta noteikto informācijas sistēmu, Ministru kabineta noteiktajā kārtībā iegūstot informāciju:</w:t>
      </w:r>
    </w:p>
    <w:p w:rsidR="00FE26BF" w:rsidRDefault="00FE26BF" w:rsidP="0034360B">
      <w:pPr>
        <w:spacing w:after="0" w:line="240" w:lineRule="auto"/>
        <w:ind w:right="113"/>
        <w:jc w:val="both"/>
        <w:rPr>
          <w:rFonts w:ascii="Times New Roman" w:hAnsi="Times New Roman"/>
          <w:b/>
        </w:rPr>
      </w:pPr>
    </w:p>
    <w:p w:rsidR="0034360B" w:rsidRPr="0034360B" w:rsidRDefault="0034360B" w:rsidP="0034360B">
      <w:pPr>
        <w:spacing w:after="0" w:line="240" w:lineRule="auto"/>
        <w:ind w:right="113"/>
        <w:jc w:val="both"/>
        <w:rPr>
          <w:rFonts w:ascii="Times New Roman" w:hAnsi="Times New Roman"/>
          <w:b/>
        </w:rPr>
      </w:pPr>
      <w:r w:rsidRPr="00571CC0">
        <w:rPr>
          <w:rFonts w:ascii="Times New Roman" w:hAnsi="Times New Roman"/>
          <w:b/>
        </w:rPr>
        <w:lastRenderedPageBreak/>
        <w:t>11</w:t>
      </w:r>
      <w:r w:rsidRPr="0034360B">
        <w:rPr>
          <w:rFonts w:ascii="Times New Roman" w:hAnsi="Times New Roman"/>
          <w:b/>
        </w:rPr>
        <w:t>.1. Par Pretendentu – SIA “Baustelle”</w:t>
      </w:r>
    </w:p>
    <w:p w:rsidR="0034360B" w:rsidRPr="0034360B" w:rsidRDefault="0034360B" w:rsidP="0034360B">
      <w:pPr>
        <w:spacing w:after="0" w:line="240" w:lineRule="auto"/>
        <w:ind w:right="113"/>
        <w:contextualSpacing/>
        <w:jc w:val="both"/>
        <w:rPr>
          <w:rFonts w:ascii="Times New Roman" w:hAnsi="Times New Roman"/>
        </w:rPr>
      </w:pPr>
      <w:r w:rsidRPr="00571CC0">
        <w:rPr>
          <w:rFonts w:ascii="Times New Roman" w:hAnsi="Times New Roman"/>
        </w:rPr>
        <w:t>11</w:t>
      </w:r>
      <w:r w:rsidRPr="0034360B">
        <w:rPr>
          <w:rFonts w:ascii="Times New Roman" w:hAnsi="Times New Roman"/>
        </w:rPr>
        <w:t>.1.1. par Publisko iepirkumu likuma 42.panta pirmās daļas 1., 6. un 7.punktu minētajiem noziedzīgajiem nodarījumiem – no Iekšlietu ministrijas Informācijas centra (Sodu reģistra):</w:t>
      </w:r>
    </w:p>
    <w:p w:rsidR="0034360B" w:rsidRPr="0034360B" w:rsidRDefault="0034360B" w:rsidP="0034360B">
      <w:pPr>
        <w:spacing w:after="0" w:line="240" w:lineRule="auto"/>
        <w:ind w:left="720" w:right="113"/>
        <w:contextualSpacing/>
        <w:jc w:val="both"/>
        <w:rPr>
          <w:rFonts w:ascii="Times New Roman" w:hAnsi="Times New Roman"/>
        </w:rPr>
      </w:pPr>
      <w:r w:rsidRPr="0034360B">
        <w:rPr>
          <w:rFonts w:ascii="Times New Roman" w:hAnsi="Times New Roman"/>
        </w:rPr>
        <w:t>E-izziņa par iepirkumu regulējošajos normatīvajos aktos paredzētajiem pārkāpumiem SRA Nr.31427346-1003535264; SRA Nr.31427346-1003535269; SRA Nr.31427346-1003535266; SRA Nr.31427346-1003535273; SRA Nr.31427346-1003535271.</w:t>
      </w:r>
    </w:p>
    <w:p w:rsidR="0034360B" w:rsidRPr="0034360B" w:rsidRDefault="0034360B" w:rsidP="0034360B">
      <w:pPr>
        <w:spacing w:after="0" w:line="240" w:lineRule="auto"/>
        <w:ind w:right="113"/>
        <w:contextualSpacing/>
        <w:jc w:val="both"/>
        <w:rPr>
          <w:rFonts w:ascii="Times New Roman" w:hAnsi="Times New Roman"/>
        </w:rPr>
      </w:pPr>
      <w:r w:rsidRPr="00571CC0">
        <w:rPr>
          <w:rFonts w:ascii="Times New Roman" w:hAnsi="Times New Roman"/>
        </w:rPr>
        <w:t>11</w:t>
      </w:r>
      <w:r w:rsidRPr="0034360B">
        <w:rPr>
          <w:rFonts w:ascii="Times New Roman" w:hAnsi="Times New Roman"/>
        </w:rPr>
        <w:t>.1.2. par Publisko iepirkumu likuma 42.panta pirmās daļas 2.punktā minētajiem faktiem – no Valsts ieņēmumu dienesta un Latvijas pašvaldībām:</w:t>
      </w:r>
    </w:p>
    <w:p w:rsidR="0034360B" w:rsidRPr="0034360B" w:rsidRDefault="0034360B" w:rsidP="0034360B">
      <w:pPr>
        <w:spacing w:after="0" w:line="240" w:lineRule="auto"/>
        <w:ind w:left="720" w:right="113"/>
        <w:contextualSpacing/>
        <w:jc w:val="both"/>
        <w:rPr>
          <w:rFonts w:ascii="Times New Roman" w:hAnsi="Times New Roman"/>
        </w:rPr>
      </w:pPr>
      <w:r w:rsidRPr="0034360B">
        <w:rPr>
          <w:rFonts w:ascii="Times New Roman" w:hAnsi="Times New Roman"/>
        </w:rPr>
        <w:t>E-izziņa par nodokļu nomaksas statusu NO Nr.31427335-1003535038 uz 18.09.2019. (piedāvājuma iesniegšanas termiņa pēdējā diena);</w:t>
      </w:r>
    </w:p>
    <w:p w:rsidR="0034360B" w:rsidRPr="0034360B" w:rsidRDefault="0034360B" w:rsidP="0034360B">
      <w:pPr>
        <w:spacing w:after="0" w:line="240" w:lineRule="auto"/>
        <w:ind w:left="720" w:right="113"/>
        <w:contextualSpacing/>
        <w:jc w:val="both"/>
        <w:rPr>
          <w:rFonts w:ascii="Times New Roman" w:hAnsi="Times New Roman"/>
        </w:rPr>
      </w:pPr>
      <w:r w:rsidRPr="0034360B">
        <w:rPr>
          <w:rFonts w:ascii="Times New Roman" w:hAnsi="Times New Roman"/>
        </w:rPr>
        <w:t>E-izziņa par nodokļu nomaksas statusu NO Nr.31427346-1003535278 uz 02.10.2019. (diena, kad pieņemts lēmums par iespējamu iepirkuma līguma slēgšanas tiesību piešķiršanu).</w:t>
      </w:r>
    </w:p>
    <w:p w:rsidR="0034360B" w:rsidRPr="0034360B" w:rsidRDefault="0034360B" w:rsidP="0034360B">
      <w:pPr>
        <w:spacing w:after="0" w:line="240" w:lineRule="auto"/>
        <w:ind w:right="113"/>
        <w:contextualSpacing/>
        <w:jc w:val="both"/>
        <w:rPr>
          <w:rFonts w:ascii="Times New Roman" w:hAnsi="Times New Roman"/>
        </w:rPr>
      </w:pPr>
      <w:r w:rsidRPr="00571CC0">
        <w:rPr>
          <w:rFonts w:ascii="Times New Roman" w:hAnsi="Times New Roman"/>
        </w:rPr>
        <w:t>11</w:t>
      </w:r>
      <w:r w:rsidRPr="0034360B">
        <w:rPr>
          <w:rFonts w:ascii="Times New Roman" w:hAnsi="Times New Roman"/>
        </w:rPr>
        <w:t>.1.3. par Publisko iepirkumu likuma 42.panta pirmās daļas 3. un 14.punktā minētajiem faktiem – no Uzņēmumu reģistra:</w:t>
      </w:r>
    </w:p>
    <w:p w:rsidR="0034360B" w:rsidRPr="0034360B" w:rsidRDefault="0034360B" w:rsidP="0034360B">
      <w:pPr>
        <w:spacing w:after="0" w:line="240" w:lineRule="auto"/>
        <w:ind w:left="720" w:right="113"/>
        <w:contextualSpacing/>
        <w:jc w:val="both"/>
        <w:rPr>
          <w:rFonts w:ascii="Times New Roman" w:hAnsi="Times New Roman"/>
        </w:rPr>
      </w:pPr>
      <w:r w:rsidRPr="0034360B">
        <w:rPr>
          <w:rFonts w:ascii="Times New Roman" w:hAnsi="Times New Roman"/>
        </w:rPr>
        <w:t>E-izziņa par likvidācijas, maksātnespējas un saimnieciskās darbības apturēšanu URA Nr.31427346-1003535275.</w:t>
      </w:r>
    </w:p>
    <w:p w:rsidR="0034360B" w:rsidRPr="0034360B" w:rsidRDefault="0034360B" w:rsidP="0034360B">
      <w:pPr>
        <w:spacing w:after="0" w:line="240" w:lineRule="auto"/>
        <w:ind w:right="113"/>
        <w:contextualSpacing/>
        <w:jc w:val="both"/>
        <w:rPr>
          <w:rFonts w:ascii="Times New Roman" w:hAnsi="Times New Roman"/>
        </w:rPr>
      </w:pPr>
      <w:r w:rsidRPr="0034360B">
        <w:rPr>
          <w:rFonts w:ascii="Times New Roman" w:hAnsi="Times New Roman"/>
        </w:rPr>
        <w:t>Pasūtītājs iepriekš minēto informāciju ir tiesīgs saņemt, neprasot Pretendenta un citu Publisko iepirkumu likuma 42. panta pirmajā daļā minēto personu piekrišanu.</w:t>
      </w:r>
    </w:p>
    <w:p w:rsidR="0034360B" w:rsidRPr="0034360B" w:rsidRDefault="003E05A9" w:rsidP="0034360B">
      <w:pPr>
        <w:spacing w:after="0" w:line="240" w:lineRule="auto"/>
        <w:ind w:right="113"/>
        <w:jc w:val="both"/>
        <w:rPr>
          <w:rFonts w:ascii="Times New Roman" w:hAnsi="Times New Roman"/>
        </w:rPr>
      </w:pPr>
      <w:r>
        <w:rPr>
          <w:rFonts w:ascii="Times New Roman" w:hAnsi="Times New Roman"/>
        </w:rPr>
        <w:t>11</w:t>
      </w:r>
      <w:r w:rsidR="0034360B" w:rsidRPr="0034360B">
        <w:rPr>
          <w:rFonts w:ascii="Times New Roman" w:hAnsi="Times New Roman"/>
        </w:rPr>
        <w:t>.1.4.</w:t>
      </w:r>
      <w:r w:rsidR="0034360B" w:rsidRPr="0034360B">
        <w:rPr>
          <w:rFonts w:ascii="Times New Roman" w:hAnsi="Times New Roman"/>
        </w:rPr>
        <w:tab/>
        <w:t>par Publisko iepirkumu likuma 42.panta pirmās daļas 4. un 5.punktā minēto, Pretendents ir iesniedzis piedāvājuma 1., 2.lpp “Pretendenta pieteikums”.</w:t>
      </w:r>
    </w:p>
    <w:p w:rsidR="0034360B" w:rsidRPr="0034360B" w:rsidRDefault="0034360B" w:rsidP="0034360B">
      <w:pPr>
        <w:spacing w:after="0" w:line="240" w:lineRule="auto"/>
        <w:ind w:right="113"/>
        <w:jc w:val="both"/>
        <w:rPr>
          <w:rFonts w:ascii="Times New Roman" w:hAnsi="Times New Roman"/>
          <w:b/>
        </w:rPr>
      </w:pPr>
      <w:r w:rsidRPr="00571CC0">
        <w:rPr>
          <w:rFonts w:ascii="Times New Roman" w:hAnsi="Times New Roman"/>
          <w:b/>
        </w:rPr>
        <w:t>11</w:t>
      </w:r>
      <w:r w:rsidRPr="0034360B">
        <w:rPr>
          <w:rFonts w:ascii="Times New Roman" w:hAnsi="Times New Roman"/>
          <w:b/>
        </w:rPr>
        <w:t xml:space="preserve">.2. Par </w:t>
      </w:r>
      <w:r w:rsidRPr="0034360B">
        <w:rPr>
          <w:rFonts w:ascii="Times New Roman" w:hAnsi="Times New Roman"/>
          <w:b/>
          <w:bCs/>
        </w:rPr>
        <w:t>personu, uz kuras iespējām Pretendents balstās, kurš ir arī apakšuzņēmējs</w:t>
      </w:r>
      <w:r w:rsidRPr="0034360B">
        <w:rPr>
          <w:rFonts w:ascii="Times New Roman" w:hAnsi="Times New Roman"/>
          <w:b/>
        </w:rPr>
        <w:t xml:space="preserve"> – SIA “Polyroad”</w:t>
      </w:r>
    </w:p>
    <w:p w:rsidR="0034360B" w:rsidRPr="0034360B" w:rsidRDefault="0034360B" w:rsidP="0034360B">
      <w:pPr>
        <w:spacing w:after="0" w:line="240" w:lineRule="auto"/>
        <w:ind w:right="113"/>
        <w:contextualSpacing/>
        <w:jc w:val="both"/>
        <w:rPr>
          <w:rFonts w:ascii="Times New Roman" w:hAnsi="Times New Roman"/>
        </w:rPr>
      </w:pPr>
      <w:r w:rsidRPr="00571CC0">
        <w:rPr>
          <w:rFonts w:ascii="Times New Roman" w:hAnsi="Times New Roman"/>
        </w:rPr>
        <w:t>11</w:t>
      </w:r>
      <w:r w:rsidRPr="0034360B">
        <w:rPr>
          <w:rFonts w:ascii="Times New Roman" w:hAnsi="Times New Roman"/>
        </w:rPr>
        <w:t>.2.1. par Publisko iepirkumu likuma 42.panta pirmās daļas 1., 6. un 7.punktu minētajiem noziedzīgajiem nodarījumiem – no Iekšlietu ministrijas Informācijas centra (Sodu reģistra):</w:t>
      </w:r>
    </w:p>
    <w:p w:rsidR="0034360B" w:rsidRPr="0034360B" w:rsidRDefault="0034360B" w:rsidP="0034360B">
      <w:pPr>
        <w:spacing w:after="0" w:line="240" w:lineRule="auto"/>
        <w:ind w:left="720" w:right="113"/>
        <w:contextualSpacing/>
        <w:jc w:val="both"/>
        <w:rPr>
          <w:rFonts w:ascii="Times New Roman" w:hAnsi="Times New Roman"/>
        </w:rPr>
      </w:pPr>
      <w:r w:rsidRPr="0034360B">
        <w:rPr>
          <w:rFonts w:ascii="Times New Roman" w:hAnsi="Times New Roman"/>
        </w:rPr>
        <w:t>E-izziņa par iepirkumu regulējošajos normatīvajos aktos paredzētajiem pārkāpumiem SRA Nr.31427346-1003535262.</w:t>
      </w:r>
    </w:p>
    <w:p w:rsidR="0034360B" w:rsidRPr="0034360B" w:rsidRDefault="0034360B" w:rsidP="0034360B">
      <w:pPr>
        <w:spacing w:after="0" w:line="240" w:lineRule="auto"/>
        <w:ind w:right="113"/>
        <w:contextualSpacing/>
        <w:jc w:val="both"/>
        <w:rPr>
          <w:rFonts w:ascii="Times New Roman" w:hAnsi="Times New Roman"/>
        </w:rPr>
      </w:pPr>
      <w:r w:rsidRPr="00571CC0">
        <w:rPr>
          <w:rFonts w:ascii="Times New Roman" w:hAnsi="Times New Roman"/>
        </w:rPr>
        <w:t>11</w:t>
      </w:r>
      <w:r w:rsidRPr="0034360B">
        <w:rPr>
          <w:rFonts w:ascii="Times New Roman" w:hAnsi="Times New Roman"/>
        </w:rPr>
        <w:t>.2.2. par Publisko iepirkumu likuma 42.panta pirmās daļas 2.punktā minētajiem faktiem – no Valsts ieņēmumu dienesta un Latvijas pašvaldībām:</w:t>
      </w:r>
    </w:p>
    <w:p w:rsidR="0034360B" w:rsidRPr="0034360B" w:rsidRDefault="0034360B" w:rsidP="0034360B">
      <w:pPr>
        <w:spacing w:after="0" w:line="240" w:lineRule="auto"/>
        <w:ind w:left="720" w:right="113"/>
        <w:contextualSpacing/>
        <w:jc w:val="both"/>
        <w:rPr>
          <w:rFonts w:ascii="Times New Roman" w:hAnsi="Times New Roman"/>
        </w:rPr>
      </w:pPr>
      <w:r w:rsidRPr="0034360B">
        <w:rPr>
          <w:rFonts w:ascii="Times New Roman" w:hAnsi="Times New Roman"/>
        </w:rPr>
        <w:t>E-izziņa par nodokļu nomaksas statusu NO Nr.31427335-1003535036 uz 18.09.2019. (piedāvājuma iesniegšanas termiņa pēdējā diena);</w:t>
      </w:r>
    </w:p>
    <w:p w:rsidR="0034360B" w:rsidRPr="0034360B" w:rsidRDefault="0034360B" w:rsidP="0034360B">
      <w:pPr>
        <w:spacing w:after="0" w:line="240" w:lineRule="auto"/>
        <w:ind w:left="720" w:right="113"/>
        <w:contextualSpacing/>
        <w:jc w:val="both"/>
        <w:rPr>
          <w:rFonts w:ascii="Times New Roman" w:hAnsi="Times New Roman"/>
        </w:rPr>
      </w:pPr>
      <w:r w:rsidRPr="0034360B">
        <w:rPr>
          <w:rFonts w:ascii="Times New Roman" w:hAnsi="Times New Roman"/>
        </w:rPr>
        <w:t>E-izziņa par nodokļu nomaksas statusu NO Nr.31427346-1003535276 uz 02.10.2019. (diena, kad pieņemts lēmums par iespējamu iepirkuma līguma slēgšanas tiesību piešķiršanu).</w:t>
      </w:r>
    </w:p>
    <w:p w:rsidR="0034360B" w:rsidRPr="0034360B" w:rsidRDefault="0034360B" w:rsidP="0034360B">
      <w:pPr>
        <w:spacing w:after="0" w:line="240" w:lineRule="auto"/>
        <w:ind w:right="113"/>
        <w:contextualSpacing/>
        <w:jc w:val="both"/>
        <w:rPr>
          <w:rFonts w:ascii="Times New Roman" w:hAnsi="Times New Roman"/>
        </w:rPr>
      </w:pPr>
      <w:r w:rsidRPr="00571CC0">
        <w:rPr>
          <w:rFonts w:ascii="Times New Roman" w:hAnsi="Times New Roman"/>
        </w:rPr>
        <w:t>11</w:t>
      </w:r>
      <w:r w:rsidRPr="0034360B">
        <w:rPr>
          <w:rFonts w:ascii="Times New Roman" w:hAnsi="Times New Roman"/>
        </w:rPr>
        <w:t>.2.3. par Publisko iepirkumu likuma 42.panta pirmās daļas 3. un 14.punktā minētajiem faktiem – no Uzņēmumu reģistra:</w:t>
      </w:r>
    </w:p>
    <w:p w:rsidR="0034360B" w:rsidRPr="0034360B" w:rsidRDefault="0034360B" w:rsidP="0034360B">
      <w:pPr>
        <w:spacing w:after="0" w:line="240" w:lineRule="auto"/>
        <w:ind w:left="720" w:right="113"/>
        <w:contextualSpacing/>
        <w:jc w:val="both"/>
        <w:rPr>
          <w:rFonts w:ascii="Times New Roman" w:hAnsi="Times New Roman"/>
        </w:rPr>
      </w:pPr>
      <w:r w:rsidRPr="0034360B">
        <w:rPr>
          <w:rFonts w:ascii="Times New Roman" w:hAnsi="Times New Roman"/>
        </w:rPr>
        <w:t>E-izziņa par likvidācijas, maksātnespējas un saimnieciskās darbības apturēšanu URA Nr.31427346-1003535274.</w:t>
      </w:r>
    </w:p>
    <w:p w:rsidR="0034360B" w:rsidRPr="00571CC0" w:rsidRDefault="0034360B" w:rsidP="00FE26BF">
      <w:pPr>
        <w:spacing w:after="0" w:line="240" w:lineRule="auto"/>
        <w:ind w:left="142"/>
        <w:contextualSpacing/>
        <w:jc w:val="both"/>
        <w:rPr>
          <w:rFonts w:ascii="Times New Roman" w:eastAsia="Calibri" w:hAnsi="Times New Roman" w:cs="Times New Roman"/>
          <w:b/>
        </w:rPr>
      </w:pPr>
      <w:r w:rsidRPr="00571CC0">
        <w:rPr>
          <w:rFonts w:ascii="Times New Roman" w:hAnsi="Times New Roman"/>
        </w:rPr>
        <w:t>Pasūtītājs iepriekš minēto informāciju ir tiesīgs saņemt, neprasot Pretendenta un citu Publisko iepirkumu likuma 42. panta pirmajā daļā minēto personu piekrišanu</w:t>
      </w:r>
    </w:p>
    <w:bookmarkEnd w:id="6"/>
    <w:p w:rsidR="005642A7" w:rsidRPr="00571CC0" w:rsidRDefault="00936A79" w:rsidP="006546FE">
      <w:pPr>
        <w:spacing w:after="0" w:line="240" w:lineRule="auto"/>
        <w:ind w:right="113" w:firstLine="426"/>
        <w:contextualSpacing/>
        <w:jc w:val="both"/>
        <w:rPr>
          <w:rFonts w:ascii="Times New Roman" w:eastAsia="Calibri" w:hAnsi="Times New Roman" w:cs="Times New Roman"/>
          <w:b/>
        </w:rPr>
      </w:pPr>
      <w:r w:rsidRPr="00571CC0">
        <w:rPr>
          <w:rFonts w:ascii="Times New Roman" w:eastAsia="Calibri" w:hAnsi="Times New Roman" w:cs="Times New Roman"/>
          <w:b/>
          <w:lang w:val="en-US"/>
        </w:rPr>
        <w:t xml:space="preserve">12. </w:t>
      </w:r>
      <w:r w:rsidR="005642A7" w:rsidRPr="00571CC0">
        <w:rPr>
          <w:rFonts w:ascii="Times New Roman" w:eastAsia="Calibri" w:hAnsi="Times New Roman" w:cs="Times New Roman"/>
          <w:b/>
          <w:lang w:val="en-US"/>
        </w:rPr>
        <w:t xml:space="preserve">Pretendenta, kuram būtu piešķiramas līguma slēgšanas tiesības pārbaude atbilstoši </w:t>
      </w:r>
      <w:r w:rsidR="005642A7" w:rsidRPr="00571CC0">
        <w:rPr>
          <w:rFonts w:ascii="Times New Roman" w:eastAsia="Calibri" w:hAnsi="Times New Roman" w:cs="Times New Roman"/>
          <w:b/>
        </w:rPr>
        <w:t>Starptautisko un Latvijas Republikas nacionālo sankciju likuma 11.</w:t>
      </w:r>
      <w:r w:rsidR="005642A7" w:rsidRPr="00571CC0">
        <w:rPr>
          <w:rFonts w:ascii="Times New Roman" w:eastAsia="Calibri" w:hAnsi="Times New Roman" w:cs="Times New Roman"/>
          <w:b/>
          <w:vertAlign w:val="superscript"/>
        </w:rPr>
        <w:t xml:space="preserve">1 </w:t>
      </w:r>
      <w:r w:rsidR="005642A7" w:rsidRPr="00571CC0">
        <w:rPr>
          <w:rFonts w:ascii="Times New Roman" w:eastAsia="Calibri" w:hAnsi="Times New Roman" w:cs="Times New Roman"/>
          <w:b/>
        </w:rPr>
        <w:t>pantam</w:t>
      </w:r>
    </w:p>
    <w:p w:rsidR="005642A7" w:rsidRPr="00571CC0" w:rsidRDefault="005642A7" w:rsidP="005642A7">
      <w:pPr>
        <w:spacing w:after="0" w:line="240" w:lineRule="auto"/>
        <w:ind w:right="113" w:firstLine="567"/>
        <w:contextualSpacing/>
        <w:jc w:val="both"/>
        <w:rPr>
          <w:rFonts w:ascii="Times New Roman" w:eastAsia="Calibri" w:hAnsi="Times New Roman" w:cs="Times New Roman"/>
        </w:rPr>
      </w:pPr>
      <w:r w:rsidRPr="00571CC0">
        <w:rPr>
          <w:rFonts w:ascii="Times New Roman" w:eastAsia="Calibri" w:hAnsi="Times New Roman" w:cs="Times New Roman"/>
        </w:rPr>
        <w:t xml:space="preserve">Lai pārbaudītu, vai pretendents, kuram būtu piešķiramas līguma slēgšanas tiesības, nav izslēdzams no dalības iepirkumā Starptautisko un Latvijas Republikas nacionālo sankciju likuma 11.1panta pirmajā un otrajā daļā minēto apstākļu dēļ, Komisija rīkojas atbilstoši Starptautisko un Latvijas Republikas nacionālo sankciju likuma 11.¹pantam, veicot pārbaudi Noziedzīgi iegūtu līdzekļu legalizācijas novērtēšanas dienesta (Kontroles dienesta) tīmekļa vietnē: </w:t>
      </w:r>
      <w:hyperlink r:id="rId12" w:history="1">
        <w:r w:rsidRPr="00571CC0">
          <w:rPr>
            <w:rFonts w:ascii="Times New Roman" w:eastAsia="Calibri" w:hAnsi="Times New Roman" w:cs="Times New Roman"/>
            <w:color w:val="0563C1" w:themeColor="hyperlink"/>
            <w:u w:val="single"/>
          </w:rPr>
          <w:t>http://sankcijas.kd.gov.lv</w:t>
        </w:r>
      </w:hyperlink>
      <w:r w:rsidRPr="00571CC0">
        <w:rPr>
          <w:rFonts w:ascii="Times New Roman" w:eastAsia="Calibri" w:hAnsi="Times New Roman" w:cs="Times New Roman"/>
        </w:rPr>
        <w:t xml:space="preserve"> </w:t>
      </w:r>
    </w:p>
    <w:p w:rsidR="005642A7" w:rsidRPr="00571CC0" w:rsidRDefault="005642A7" w:rsidP="006546FE">
      <w:pPr>
        <w:pStyle w:val="ListParagraph"/>
        <w:numPr>
          <w:ilvl w:val="0"/>
          <w:numId w:val="6"/>
        </w:numPr>
        <w:spacing w:after="0" w:line="240" w:lineRule="auto"/>
        <w:ind w:right="113"/>
        <w:jc w:val="both"/>
        <w:rPr>
          <w:rFonts w:ascii="Times New Roman" w:eastAsia="Times New Roman" w:hAnsi="Times New Roman"/>
          <w:b/>
          <w:lang w:eastAsia="lv-LV"/>
        </w:rPr>
      </w:pPr>
      <w:r w:rsidRPr="00571CC0">
        <w:rPr>
          <w:rFonts w:ascii="Times New Roman" w:eastAsia="Times New Roman" w:hAnsi="Times New Roman"/>
          <w:b/>
          <w:lang w:eastAsia="lv-LV"/>
        </w:rPr>
        <w:t>Lēmuma pieņemšana</w:t>
      </w:r>
    </w:p>
    <w:p w:rsidR="0034360B" w:rsidRPr="00571CC0" w:rsidRDefault="00936A79" w:rsidP="0034360B">
      <w:pPr>
        <w:spacing w:after="0" w:line="240" w:lineRule="auto"/>
        <w:ind w:right="113" w:firstLine="786"/>
        <w:contextualSpacing/>
        <w:jc w:val="both"/>
        <w:rPr>
          <w:rFonts w:ascii="Times New Roman" w:eastAsia="Times New Roman" w:hAnsi="Times New Roman" w:cs="Times New Roman"/>
          <w:lang w:eastAsia="lv-LV"/>
        </w:rPr>
      </w:pPr>
      <w:r w:rsidRPr="00571CC0">
        <w:rPr>
          <w:rFonts w:ascii="Times New Roman" w:eastAsia="Times New Roman" w:hAnsi="Times New Roman" w:cs="Times New Roman"/>
          <w:lang w:eastAsia="lv-LV"/>
        </w:rPr>
        <w:t xml:space="preserve">2019.gada </w:t>
      </w:r>
      <w:r w:rsidR="0034360B" w:rsidRPr="00571CC0">
        <w:rPr>
          <w:rFonts w:ascii="Times New Roman" w:eastAsia="Times New Roman" w:hAnsi="Times New Roman" w:cs="Times New Roman"/>
          <w:lang w:eastAsia="lv-LV"/>
        </w:rPr>
        <w:t>2</w:t>
      </w:r>
      <w:r w:rsidRPr="00571CC0">
        <w:rPr>
          <w:rFonts w:ascii="Times New Roman" w:eastAsia="Times New Roman" w:hAnsi="Times New Roman" w:cs="Times New Roman"/>
          <w:lang w:eastAsia="lv-LV"/>
        </w:rPr>
        <w:t>.</w:t>
      </w:r>
      <w:r w:rsidR="0034360B" w:rsidRPr="00571CC0">
        <w:rPr>
          <w:rFonts w:ascii="Times New Roman" w:eastAsia="Times New Roman" w:hAnsi="Times New Roman" w:cs="Times New Roman"/>
          <w:lang w:eastAsia="lv-LV"/>
        </w:rPr>
        <w:t>o</w:t>
      </w:r>
      <w:r w:rsidR="00571CC0" w:rsidRPr="00571CC0">
        <w:rPr>
          <w:rFonts w:ascii="Times New Roman" w:eastAsia="Times New Roman" w:hAnsi="Times New Roman" w:cs="Times New Roman"/>
          <w:lang w:eastAsia="lv-LV"/>
        </w:rPr>
        <w:t>k</w:t>
      </w:r>
      <w:r w:rsidR="0034360B" w:rsidRPr="00571CC0">
        <w:rPr>
          <w:rFonts w:ascii="Times New Roman" w:eastAsia="Times New Roman" w:hAnsi="Times New Roman" w:cs="Times New Roman"/>
          <w:lang w:eastAsia="lv-LV"/>
        </w:rPr>
        <w:t>tobrī</w:t>
      </w:r>
      <w:r w:rsidRPr="00571CC0">
        <w:rPr>
          <w:rFonts w:ascii="Times New Roman" w:eastAsia="Times New Roman" w:hAnsi="Times New Roman" w:cs="Times New Roman"/>
          <w:lang w:eastAsia="lv-LV"/>
        </w:rPr>
        <w:t xml:space="preserve">, </w:t>
      </w:r>
      <w:bookmarkEnd w:id="7"/>
      <w:r w:rsidR="0034360B" w:rsidRPr="00571CC0">
        <w:rPr>
          <w:rFonts w:ascii="Times New Roman" w:eastAsia="Times New Roman" w:hAnsi="Times New Roman" w:cs="Times New Roman"/>
          <w:lang w:eastAsia="lv-LV"/>
        </w:rPr>
        <w:t xml:space="preserve">Siguldas novada pašvaldības Iepirkuma komisija atklāti balsojot, ar 4 balsīm „par” (I.Zālīte, A.Strautmane,  S.Pavasare, L.Landsberga), „pret” – nav, „atturas” – nav, nolemj, ka – </w:t>
      </w:r>
      <w:r w:rsidR="0034360B" w:rsidRPr="00571CC0">
        <w:rPr>
          <w:rFonts w:ascii="Times New Roman" w:eastAsia="Times New Roman" w:hAnsi="Times New Roman" w:cs="Times New Roman"/>
          <w:b/>
          <w:lang w:eastAsia="lv-LV"/>
        </w:rPr>
        <w:t>SIA “Baustelle”</w:t>
      </w:r>
      <w:r w:rsidR="0034360B" w:rsidRPr="00571CC0">
        <w:rPr>
          <w:rFonts w:ascii="Times New Roman" w:eastAsia="Times New Roman" w:hAnsi="Times New Roman" w:cs="Times New Roman"/>
          <w:lang w:eastAsia="lv-LV"/>
        </w:rPr>
        <w:t xml:space="preserve"> iesniegtais piedāvājums atbilst iepirkuma Nolikuma prasībām un ir saimnieciski izdevīgākais no vērtējamiem piedāvājumiem, kuru nosaka, ņemot vērā tikai piedāvāto kopējo cenu.</w:t>
      </w:r>
    </w:p>
    <w:p w:rsidR="005642A7" w:rsidRPr="00571CC0" w:rsidRDefault="00FE26BF" w:rsidP="00FE26BF">
      <w:pPr>
        <w:spacing w:after="0" w:line="240" w:lineRule="auto"/>
        <w:ind w:right="113" w:firstLine="567"/>
        <w:contextualSpacing/>
        <w:jc w:val="both"/>
        <w:rPr>
          <w:rFonts w:ascii="Times New Roman" w:eastAsia="Times New Roman" w:hAnsi="Times New Roman"/>
          <w:lang w:eastAsia="lv-LV"/>
        </w:rPr>
      </w:pPr>
      <w:r>
        <w:rPr>
          <w:rFonts w:ascii="Times New Roman" w:eastAsia="Times New Roman" w:hAnsi="Times New Roman"/>
          <w:b/>
          <w:lang w:eastAsia="lv-LV"/>
        </w:rPr>
        <w:t xml:space="preserve">14. </w:t>
      </w:r>
      <w:r w:rsidR="005642A7" w:rsidRPr="00571CC0">
        <w:rPr>
          <w:rFonts w:ascii="Times New Roman" w:eastAsia="Times New Roman" w:hAnsi="Times New Roman"/>
          <w:b/>
          <w:lang w:eastAsia="lv-LV"/>
        </w:rPr>
        <w:t xml:space="preserve">Saņemtie pieprasījumi izskaidrot iepirkuma Nolikumu, sniegtās atbildes: </w:t>
      </w:r>
    </w:p>
    <w:p w:rsidR="0034360B" w:rsidRPr="00571CC0" w:rsidRDefault="00571CC0" w:rsidP="0034360B">
      <w:pPr>
        <w:spacing w:after="0" w:line="240" w:lineRule="auto"/>
        <w:jc w:val="both"/>
        <w:rPr>
          <w:rFonts w:ascii="Times New Roman" w:eastAsia="Times New Roman" w:hAnsi="Times New Roman" w:cs="Times New Roman"/>
          <w:bCs/>
          <w:lang w:eastAsia="lv-LV"/>
        </w:rPr>
      </w:pPr>
      <w:r w:rsidRPr="00571CC0">
        <w:rPr>
          <w:rFonts w:ascii="Times New Roman" w:eastAsia="Times New Roman" w:hAnsi="Times New Roman" w:cs="Times New Roman"/>
          <w:bCs/>
          <w:lang w:eastAsia="lv-LV"/>
        </w:rPr>
        <w:t>10</w:t>
      </w:r>
      <w:r w:rsidR="0034360B" w:rsidRPr="00571CC0">
        <w:rPr>
          <w:rFonts w:ascii="Times New Roman" w:eastAsia="Times New Roman" w:hAnsi="Times New Roman" w:cs="Times New Roman"/>
          <w:bCs/>
          <w:lang w:eastAsia="lv-LV"/>
        </w:rPr>
        <w:t>.09.2019. saņemti jautājumi;</w:t>
      </w:r>
    </w:p>
    <w:p w:rsidR="005642A7" w:rsidRPr="00571CC0" w:rsidRDefault="00571CC0" w:rsidP="0034360B">
      <w:pPr>
        <w:spacing w:after="0" w:line="240" w:lineRule="auto"/>
        <w:jc w:val="both"/>
        <w:rPr>
          <w:rFonts w:ascii="Times New Roman" w:eastAsia="Times New Roman" w:hAnsi="Times New Roman" w:cs="Times New Roman"/>
          <w:lang w:eastAsia="lv-LV"/>
        </w:rPr>
      </w:pPr>
      <w:r w:rsidRPr="00571CC0">
        <w:rPr>
          <w:rFonts w:ascii="Times New Roman" w:eastAsia="Times New Roman" w:hAnsi="Times New Roman" w:cs="Times New Roman"/>
          <w:bCs/>
          <w:lang w:eastAsia="lv-LV"/>
        </w:rPr>
        <w:t>11</w:t>
      </w:r>
      <w:r w:rsidR="0034360B" w:rsidRPr="00571CC0">
        <w:rPr>
          <w:rFonts w:ascii="Times New Roman" w:eastAsia="Times New Roman" w:hAnsi="Times New Roman" w:cs="Times New Roman"/>
          <w:bCs/>
          <w:lang w:eastAsia="lv-LV"/>
        </w:rPr>
        <w:t>.09.2019.tika sniegta atbilde 1.3.8-</w:t>
      </w:r>
      <w:r w:rsidRPr="00571CC0">
        <w:rPr>
          <w:rFonts w:ascii="Times New Roman" w:eastAsia="Times New Roman" w:hAnsi="Times New Roman" w:cs="Times New Roman"/>
          <w:bCs/>
          <w:lang w:eastAsia="lv-LV"/>
        </w:rPr>
        <w:t>2</w:t>
      </w:r>
      <w:r w:rsidR="0034360B" w:rsidRPr="00571CC0">
        <w:rPr>
          <w:rFonts w:ascii="Times New Roman" w:eastAsia="Times New Roman" w:hAnsi="Times New Roman" w:cs="Times New Roman"/>
          <w:bCs/>
          <w:lang w:eastAsia="lv-LV"/>
        </w:rPr>
        <w:t>/23</w:t>
      </w:r>
      <w:r w:rsidRPr="00571CC0">
        <w:rPr>
          <w:rFonts w:ascii="Times New Roman" w:eastAsia="Times New Roman" w:hAnsi="Times New Roman" w:cs="Times New Roman"/>
          <w:bCs/>
          <w:lang w:eastAsia="lv-LV"/>
        </w:rPr>
        <w:t>99</w:t>
      </w:r>
      <w:r w:rsidR="0034360B" w:rsidRPr="00571CC0">
        <w:rPr>
          <w:rFonts w:ascii="Times New Roman" w:eastAsia="Times New Roman" w:hAnsi="Times New Roman" w:cs="Times New Roman"/>
          <w:bCs/>
          <w:lang w:eastAsia="lv-LV"/>
        </w:rPr>
        <w:t>, kura ievietota Siguldas novada pašvaldības tīmekļvietnē un EIS e-konkursu apakšsistēmā</w:t>
      </w:r>
      <w:r w:rsidR="00FE26BF">
        <w:rPr>
          <w:rFonts w:ascii="Times New Roman" w:eastAsia="Times New Roman" w:hAnsi="Times New Roman" w:cs="Times New Roman"/>
          <w:bCs/>
          <w:lang w:eastAsia="lv-LV"/>
        </w:rPr>
        <w:t>.</w:t>
      </w:r>
      <w:bookmarkStart w:id="8" w:name="_GoBack"/>
      <w:bookmarkEnd w:id="8"/>
    </w:p>
    <w:p w:rsidR="005642A7" w:rsidRPr="00571CC0" w:rsidRDefault="005642A7" w:rsidP="005642A7">
      <w:pPr>
        <w:spacing w:after="0" w:line="240" w:lineRule="auto"/>
        <w:jc w:val="both"/>
        <w:rPr>
          <w:rFonts w:ascii="Times New Roman" w:eastAsia="Times New Roman" w:hAnsi="Times New Roman" w:cs="Times New Roman"/>
          <w:lang w:eastAsia="lv-LV"/>
        </w:rPr>
      </w:pPr>
    </w:p>
    <w:p w:rsidR="00FE26BF" w:rsidRDefault="00FE26BF" w:rsidP="005642A7">
      <w:pPr>
        <w:spacing w:after="0" w:line="240" w:lineRule="auto"/>
        <w:jc w:val="both"/>
        <w:rPr>
          <w:rFonts w:ascii="Times New Roman" w:eastAsia="Times New Roman" w:hAnsi="Times New Roman" w:cs="Times New Roman"/>
          <w:lang w:eastAsia="lv-LV"/>
        </w:rPr>
      </w:pPr>
    </w:p>
    <w:p w:rsidR="005642A7" w:rsidRPr="005642A7" w:rsidRDefault="005642A7" w:rsidP="005642A7">
      <w:pPr>
        <w:spacing w:after="0" w:line="240" w:lineRule="auto"/>
        <w:jc w:val="both"/>
        <w:rPr>
          <w:rFonts w:ascii="Times New Roman" w:hAnsi="Times New Roman" w:cs="Times New Roman"/>
        </w:rPr>
      </w:pPr>
      <w:r w:rsidRPr="00571CC0">
        <w:rPr>
          <w:rFonts w:ascii="Times New Roman" w:eastAsia="Times New Roman" w:hAnsi="Times New Roman" w:cs="Times New Roman"/>
          <w:lang w:eastAsia="lv-LV"/>
        </w:rPr>
        <w:t>Iepirkuma komisijas priekšsēdētāja</w:t>
      </w:r>
      <w:r w:rsidRPr="00571CC0">
        <w:rPr>
          <w:rFonts w:ascii="Times New Roman" w:eastAsia="Times New Roman" w:hAnsi="Times New Roman" w:cs="Times New Roman"/>
          <w:lang w:eastAsia="lv-LV"/>
        </w:rPr>
        <w:tab/>
      </w:r>
      <w:r w:rsidRPr="00571CC0">
        <w:rPr>
          <w:rFonts w:ascii="Times New Roman" w:eastAsia="Times New Roman" w:hAnsi="Times New Roman" w:cs="Times New Roman"/>
          <w:lang w:eastAsia="lv-LV"/>
        </w:rPr>
        <w:tab/>
      </w:r>
      <w:r w:rsidRPr="00571CC0">
        <w:rPr>
          <w:rFonts w:ascii="Times New Roman" w:eastAsia="Times New Roman" w:hAnsi="Times New Roman" w:cs="Times New Roman"/>
          <w:lang w:eastAsia="lv-LV"/>
        </w:rPr>
        <w:tab/>
      </w:r>
      <w:r w:rsidRPr="00571CC0">
        <w:rPr>
          <w:rFonts w:ascii="Times New Roman" w:eastAsia="Times New Roman" w:hAnsi="Times New Roman" w:cs="Times New Roman"/>
          <w:lang w:eastAsia="lv-LV"/>
        </w:rPr>
        <w:tab/>
      </w:r>
      <w:r w:rsidRPr="00571CC0">
        <w:rPr>
          <w:rFonts w:ascii="Times New Roman" w:eastAsia="Times New Roman" w:hAnsi="Times New Roman" w:cs="Times New Roman"/>
          <w:lang w:eastAsia="lv-LV"/>
        </w:rPr>
        <w:tab/>
      </w:r>
      <w:r w:rsidRPr="00571CC0">
        <w:rPr>
          <w:rFonts w:ascii="Times New Roman" w:eastAsia="Times New Roman" w:hAnsi="Times New Roman" w:cs="Times New Roman"/>
          <w:lang w:eastAsia="lv-LV"/>
        </w:rPr>
        <w:tab/>
      </w:r>
      <w:r w:rsidRPr="00571CC0">
        <w:rPr>
          <w:rFonts w:ascii="Times New Roman" w:eastAsia="Times New Roman" w:hAnsi="Times New Roman" w:cs="Times New Roman"/>
          <w:lang w:eastAsia="lv-LV"/>
        </w:rPr>
        <w:tab/>
      </w:r>
      <w:r w:rsidRPr="00571CC0">
        <w:rPr>
          <w:rFonts w:ascii="Times New Roman" w:eastAsia="Times New Roman" w:hAnsi="Times New Roman" w:cs="Times New Roman"/>
          <w:lang w:eastAsia="lv-LV"/>
        </w:rPr>
        <w:tab/>
        <w:t>I.Zālīte</w:t>
      </w:r>
    </w:p>
    <w:p w:rsidR="005642A7" w:rsidRDefault="005642A7"/>
    <w:sectPr w:rsidR="005642A7" w:rsidSect="00E00EA2">
      <w:footerReference w:type="even" r:id="rId13"/>
      <w:footerReference w:type="default" r:id="rId14"/>
      <w:pgSz w:w="11906" w:h="16838"/>
      <w:pgMar w:top="851" w:right="566" w:bottom="85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B87" w:rsidRDefault="009E7B87" w:rsidP="005642A7">
      <w:pPr>
        <w:spacing w:after="0" w:line="240" w:lineRule="auto"/>
      </w:pPr>
      <w:r>
        <w:separator/>
      </w:r>
    </w:p>
  </w:endnote>
  <w:endnote w:type="continuationSeparator" w:id="0">
    <w:p w:rsidR="009E7B87" w:rsidRDefault="009E7B87" w:rsidP="00564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DBF" w:rsidRDefault="00C75727" w:rsidP="007824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E0DBF" w:rsidRDefault="009E7B87" w:rsidP="007824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0DBF" w:rsidRDefault="009E7B87" w:rsidP="007824F0">
    <w:pPr>
      <w:pStyle w:val="Footer"/>
      <w:framePr w:wrap="around" w:vAnchor="text" w:hAnchor="margin" w:xAlign="center" w:y="1"/>
      <w:rPr>
        <w:rStyle w:val="PageNumber"/>
      </w:rPr>
    </w:pPr>
  </w:p>
  <w:p w:rsidR="005E0DBF" w:rsidRDefault="009E7B87" w:rsidP="007824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B87" w:rsidRDefault="009E7B87" w:rsidP="005642A7">
      <w:pPr>
        <w:spacing w:after="0" w:line="240" w:lineRule="auto"/>
      </w:pPr>
      <w:r>
        <w:separator/>
      </w:r>
    </w:p>
  </w:footnote>
  <w:footnote w:type="continuationSeparator" w:id="0">
    <w:p w:rsidR="009E7B87" w:rsidRDefault="009E7B87" w:rsidP="005642A7">
      <w:pPr>
        <w:spacing w:after="0" w:line="240" w:lineRule="auto"/>
      </w:pPr>
      <w:r>
        <w:continuationSeparator/>
      </w:r>
    </w:p>
  </w:footnote>
  <w:footnote w:id="1">
    <w:p w:rsidR="00BD0CEA" w:rsidRPr="00A84E64" w:rsidRDefault="00BD0CEA" w:rsidP="00BD0CEA">
      <w:pPr>
        <w:pStyle w:val="FootnoteText"/>
      </w:pPr>
      <w:r>
        <w:rPr>
          <w:rStyle w:val="FootnoteReference"/>
        </w:rPr>
        <w:footnoteRef/>
      </w:r>
      <w:r>
        <w:t xml:space="preserve"> </w:t>
      </w:r>
      <w:r w:rsidRPr="00C46B37">
        <w:t>Prasība par finanšu apgrozījumu ir attiecināma uz tiem personu apvienības dalībniekiem, uz kuru finansiālajām spējām pretendents balstās un kuri būs finansiāli atbildīgi par līguma izpildi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246B1"/>
    <w:multiLevelType w:val="multilevel"/>
    <w:tmpl w:val="55284D98"/>
    <w:lvl w:ilvl="0">
      <w:start w:val="11"/>
      <w:numFmt w:val="decimal"/>
      <w:lvlText w:val="%1."/>
      <w:lvlJc w:val="left"/>
      <w:pPr>
        <w:ind w:left="444" w:hanging="444"/>
      </w:pPr>
      <w:rPr>
        <w:rFonts w:hint="default"/>
      </w:rPr>
    </w:lvl>
    <w:lvl w:ilvl="1">
      <w:start w:val="4"/>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15E4352"/>
    <w:multiLevelType w:val="multilevel"/>
    <w:tmpl w:val="96F0F414"/>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ascii="Times New Roman" w:hAnsi="Times New Roman" w:cs="Times New Roman" w:hint="default"/>
        <w:b w:val="0"/>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B162D3"/>
    <w:multiLevelType w:val="multilevel"/>
    <w:tmpl w:val="FE22ED00"/>
    <w:lvl w:ilvl="0">
      <w:start w:val="3"/>
      <w:numFmt w:val="decimal"/>
      <w:lvlText w:val="%1."/>
      <w:lvlJc w:val="left"/>
      <w:pPr>
        <w:ind w:left="720" w:hanging="360"/>
      </w:pPr>
      <w:rPr>
        <w:rFonts w:hint="default"/>
        <w:i w:val="0"/>
        <w:iCs/>
        <w:color w:val="auto"/>
      </w:rPr>
    </w:lvl>
    <w:lvl w:ilvl="1">
      <w:start w:val="4"/>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3C83663"/>
    <w:multiLevelType w:val="hybridMultilevel"/>
    <w:tmpl w:val="8D440E5A"/>
    <w:lvl w:ilvl="0" w:tplc="1180D626">
      <w:start w:val="1"/>
      <w:numFmt w:val="decimal"/>
      <w:lvlText w:val="%1."/>
      <w:lvlJc w:val="left"/>
      <w:pPr>
        <w:tabs>
          <w:tab w:val="num" w:pos="720"/>
        </w:tabs>
        <w:ind w:left="720" w:hanging="360"/>
      </w:pPr>
      <w:rPr>
        <w:b/>
        <w:i w:val="0"/>
        <w:color w:val="auto"/>
      </w:r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54ED40C7"/>
    <w:multiLevelType w:val="hybridMultilevel"/>
    <w:tmpl w:val="87426C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682838"/>
    <w:multiLevelType w:val="multilevel"/>
    <w:tmpl w:val="41C6C390"/>
    <w:lvl w:ilvl="0">
      <w:start w:val="9"/>
      <w:numFmt w:val="decimal"/>
      <w:lvlText w:val="%1."/>
      <w:lvlJc w:val="left"/>
      <w:pPr>
        <w:ind w:left="720" w:hanging="360"/>
      </w:pPr>
      <w:rPr>
        <w:rFonts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7D62A98"/>
    <w:multiLevelType w:val="hybridMultilevel"/>
    <w:tmpl w:val="35B00DA4"/>
    <w:lvl w:ilvl="0" w:tplc="8892F222">
      <w:start w:val="13"/>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2"/>
  </w:num>
  <w:num w:numId="5">
    <w:abstractNumId w:val="0"/>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2A7"/>
    <w:rsid w:val="0003095A"/>
    <w:rsid w:val="000E42A8"/>
    <w:rsid w:val="000F4736"/>
    <w:rsid w:val="002D27D5"/>
    <w:rsid w:val="002D36EB"/>
    <w:rsid w:val="003114D9"/>
    <w:rsid w:val="00313FF0"/>
    <w:rsid w:val="0034360B"/>
    <w:rsid w:val="00372329"/>
    <w:rsid w:val="003E05A9"/>
    <w:rsid w:val="003E59FA"/>
    <w:rsid w:val="004B6BB4"/>
    <w:rsid w:val="004F6E81"/>
    <w:rsid w:val="00543700"/>
    <w:rsid w:val="005642A7"/>
    <w:rsid w:val="00571CC0"/>
    <w:rsid w:val="005E3DA3"/>
    <w:rsid w:val="00602F61"/>
    <w:rsid w:val="006546FE"/>
    <w:rsid w:val="006A7B71"/>
    <w:rsid w:val="00714A9A"/>
    <w:rsid w:val="007955BF"/>
    <w:rsid w:val="00910122"/>
    <w:rsid w:val="00936A79"/>
    <w:rsid w:val="009E7B87"/>
    <w:rsid w:val="00AC4A77"/>
    <w:rsid w:val="00B52773"/>
    <w:rsid w:val="00B73663"/>
    <w:rsid w:val="00BD0CEA"/>
    <w:rsid w:val="00C305E7"/>
    <w:rsid w:val="00C748F2"/>
    <w:rsid w:val="00C75727"/>
    <w:rsid w:val="00D122D1"/>
    <w:rsid w:val="00D90E8A"/>
    <w:rsid w:val="00E00EA2"/>
    <w:rsid w:val="00EF3B5A"/>
    <w:rsid w:val="00EF7DB9"/>
    <w:rsid w:val="00FE26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7ED94"/>
  <w15:chartTrackingRefBased/>
  <w15:docId w15:val="{AE178A7C-4F1D-47F1-86EF-016A4DD8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642A7"/>
    <w:pPr>
      <w:tabs>
        <w:tab w:val="center" w:pos="4153"/>
        <w:tab w:val="right" w:pos="8306"/>
      </w:tabs>
      <w:spacing w:after="0" w:line="240" w:lineRule="auto"/>
    </w:pPr>
  </w:style>
  <w:style w:type="character" w:customStyle="1" w:styleId="FooterChar">
    <w:name w:val="Footer Char"/>
    <w:basedOn w:val="DefaultParagraphFont"/>
    <w:link w:val="Footer"/>
    <w:rsid w:val="005642A7"/>
  </w:style>
  <w:style w:type="character" w:styleId="PageNumber">
    <w:name w:val="page number"/>
    <w:basedOn w:val="DefaultParagraphFont"/>
    <w:rsid w:val="005642A7"/>
  </w:style>
  <w:style w:type="character" w:styleId="FootnoteReference">
    <w:name w:val="footnote reference"/>
    <w:uiPriority w:val="99"/>
    <w:unhideWhenUsed/>
    <w:rsid w:val="005642A7"/>
    <w:rPr>
      <w:vertAlign w:val="superscript"/>
    </w:rPr>
  </w:style>
  <w:style w:type="paragraph" w:styleId="FootnoteText">
    <w:name w:val="footnote text"/>
    <w:basedOn w:val="Normal"/>
    <w:link w:val="FootnoteTextChar"/>
    <w:uiPriority w:val="99"/>
    <w:rsid w:val="005642A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5642A7"/>
    <w:rPr>
      <w:rFonts w:ascii="Times New Roman" w:eastAsia="Times New Roman" w:hAnsi="Times New Roman" w:cs="Times New Roman"/>
      <w:sz w:val="20"/>
      <w:szCs w:val="20"/>
    </w:rPr>
  </w:style>
  <w:style w:type="table" w:styleId="TableGrid">
    <w:name w:val="Table Grid"/>
    <w:basedOn w:val="TableNormal"/>
    <w:rsid w:val="005642A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text">
    <w:name w:val="field-text"/>
    <w:basedOn w:val="DefaultParagraphFont"/>
    <w:rsid w:val="00543700"/>
  </w:style>
  <w:style w:type="paragraph" w:styleId="ListParagraph">
    <w:name w:val="List Paragraph"/>
    <w:basedOn w:val="Normal"/>
    <w:uiPriority w:val="34"/>
    <w:qFormat/>
    <w:rsid w:val="006546FE"/>
    <w:pPr>
      <w:ind w:left="720"/>
      <w:contextualSpacing/>
    </w:pPr>
    <w:rPr>
      <w:rFonts w:ascii="Calibri" w:eastAsia="Calibri" w:hAnsi="Calibri" w:cs="Times New Roman"/>
    </w:rPr>
  </w:style>
  <w:style w:type="character" w:styleId="Hyperlink">
    <w:name w:val="Hyperlink"/>
    <w:uiPriority w:val="99"/>
    <w:unhideWhenUsed/>
    <w:rsid w:val="00BD0CEA"/>
    <w:rPr>
      <w:color w:val="0563C1"/>
      <w:u w:val="single"/>
    </w:rPr>
  </w:style>
  <w:style w:type="paragraph" w:customStyle="1" w:styleId="Default">
    <w:name w:val="Default"/>
    <w:rsid w:val="00BD0CE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hyperlink" Target="http://sankcijas.kd.gov.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is.gov.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is.gov.lv" TargetMode="External"/><Relationship Id="rId4" Type="http://schemas.openxmlformats.org/officeDocument/2006/relationships/webSettings" Target="webSettings.xml"/><Relationship Id="rId9" Type="http://schemas.openxmlformats.org/officeDocument/2006/relationships/hyperlink" Target="http://www.ur.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9</Pages>
  <Words>22273</Words>
  <Characters>12696</Characters>
  <Application>Microsoft Office Word</Application>
  <DocSecurity>0</DocSecurity>
  <Lines>105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8</cp:revision>
  <dcterms:created xsi:type="dcterms:W3CDTF">2019-10-03T07:48:00Z</dcterms:created>
  <dcterms:modified xsi:type="dcterms:W3CDTF">2019-10-03T12:05:00Z</dcterms:modified>
</cp:coreProperties>
</file>