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E4" w:rsidRPr="001C05E4" w:rsidRDefault="001C05E4" w:rsidP="001C05E4">
      <w:pPr>
        <w:spacing w:after="0" w:line="276" w:lineRule="auto"/>
        <w:jc w:val="right"/>
        <w:rPr>
          <w:rFonts w:ascii="Arial" w:eastAsia="Arial" w:hAnsi="Arial" w:cs="Arial"/>
          <w:color w:val="000000"/>
          <w:lang w:eastAsia="lv-LV"/>
        </w:rPr>
      </w:pPr>
      <w:bookmarkStart w:id="0" w:name="_GoBack"/>
      <w:r w:rsidRPr="001C05E4">
        <w:rPr>
          <w:rFonts w:ascii="Arial" w:eastAsia="Arial" w:hAnsi="Arial" w:cs="Arial"/>
          <w:color w:val="000000"/>
          <w:lang w:eastAsia="lv-LV"/>
        </w:rPr>
        <w:t>Nolikuma pielikums Nr. 3</w:t>
      </w:r>
    </w:p>
    <w:bookmarkEnd w:id="0"/>
    <w:p w:rsidR="001C05E4" w:rsidRDefault="001C05E4" w:rsidP="001C05E4">
      <w:pPr>
        <w:spacing w:after="0" w:line="276" w:lineRule="auto"/>
        <w:jc w:val="center"/>
        <w:rPr>
          <w:rFonts w:ascii="Arial" w:eastAsia="Arial" w:hAnsi="Arial" w:cs="Arial"/>
          <w:b/>
          <w:color w:val="000000"/>
          <w:sz w:val="28"/>
          <w:szCs w:val="28"/>
          <w:lang w:eastAsia="lv-LV"/>
        </w:rPr>
      </w:pPr>
    </w:p>
    <w:p w:rsidR="001C05E4" w:rsidRPr="001C05E4" w:rsidRDefault="001C05E4" w:rsidP="001C05E4">
      <w:pPr>
        <w:spacing w:after="0" w:line="276" w:lineRule="auto"/>
        <w:jc w:val="center"/>
        <w:rPr>
          <w:rFonts w:ascii="Arial" w:eastAsia="Arial" w:hAnsi="Arial" w:cs="Arial"/>
          <w:color w:val="000000"/>
          <w:lang w:eastAsia="lv-LV"/>
        </w:rPr>
      </w:pPr>
      <w:r w:rsidRPr="001C05E4">
        <w:rPr>
          <w:rFonts w:ascii="Arial" w:eastAsia="Arial" w:hAnsi="Arial" w:cs="Arial"/>
          <w:b/>
          <w:color w:val="000000"/>
          <w:sz w:val="28"/>
          <w:szCs w:val="28"/>
          <w:lang w:eastAsia="lv-LV"/>
        </w:rPr>
        <w:t>Mores Amatu mājas telpu programma</w:t>
      </w:r>
    </w:p>
    <w:p w:rsidR="001C05E4" w:rsidRPr="001C05E4" w:rsidRDefault="001C05E4" w:rsidP="001C05E4">
      <w:pPr>
        <w:spacing w:after="0" w:line="276" w:lineRule="auto"/>
        <w:jc w:val="center"/>
        <w:rPr>
          <w:rFonts w:ascii="Arial" w:eastAsia="Arial" w:hAnsi="Arial" w:cs="Arial"/>
          <w:color w:val="000000"/>
          <w:lang w:eastAsia="lv-LV"/>
        </w:rPr>
      </w:pPr>
      <w:r w:rsidRPr="001C05E4">
        <w:rPr>
          <w:rFonts w:ascii="Arial" w:eastAsia="Arial" w:hAnsi="Arial" w:cs="Arial"/>
          <w:b/>
          <w:color w:val="000000"/>
          <w:sz w:val="28"/>
          <w:szCs w:val="28"/>
          <w:lang w:eastAsia="lv-LV"/>
        </w:rPr>
        <w:t xml:space="preserve"> </w:t>
      </w:r>
    </w:p>
    <w:tbl>
      <w:tblPr>
        <w:tblW w:w="10140" w:type="dxa"/>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1410"/>
        <w:gridCol w:w="1320"/>
        <w:gridCol w:w="3225"/>
        <w:gridCol w:w="2520"/>
      </w:tblGrid>
      <w:tr w:rsidR="001C05E4" w:rsidRPr="001C05E4" w:rsidTr="00B8667E">
        <w:tc>
          <w:tcPr>
            <w:tcW w:w="1665" w:type="dxa"/>
            <w:tcMar>
              <w:top w:w="100" w:type="dxa"/>
              <w:left w:w="100" w:type="dxa"/>
              <w:bottom w:w="100" w:type="dxa"/>
              <w:right w:w="100" w:type="dxa"/>
            </w:tcMar>
          </w:tcPr>
          <w:p w:rsidR="001C05E4" w:rsidRPr="001C05E4" w:rsidRDefault="001C05E4" w:rsidP="001C05E4">
            <w:pPr>
              <w:widowControl w:val="0"/>
              <w:spacing w:after="0" w:line="240" w:lineRule="auto"/>
              <w:ind w:left="150"/>
              <w:rPr>
                <w:rFonts w:ascii="Arial" w:eastAsia="Arial" w:hAnsi="Arial" w:cs="Arial"/>
                <w:color w:val="000000"/>
                <w:lang w:eastAsia="lv-LV"/>
              </w:rPr>
            </w:pPr>
            <w:r w:rsidRPr="001C05E4">
              <w:rPr>
                <w:rFonts w:ascii="Arial" w:eastAsia="Arial" w:hAnsi="Arial" w:cs="Arial"/>
                <w:color w:val="000000"/>
                <w:lang w:eastAsia="lv-LV"/>
              </w:rPr>
              <w:t>Telpu grupa</w:t>
            </w:r>
          </w:p>
        </w:tc>
        <w:tc>
          <w:tcPr>
            <w:tcW w:w="1410" w:type="dxa"/>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r w:rsidRPr="001C05E4">
              <w:rPr>
                <w:rFonts w:ascii="Arial" w:eastAsia="Arial" w:hAnsi="Arial" w:cs="Arial"/>
                <w:color w:val="000000"/>
                <w:lang w:eastAsia="lv-LV"/>
              </w:rPr>
              <w:t>Telpas nosaukums</w:t>
            </w:r>
          </w:p>
        </w:tc>
        <w:tc>
          <w:tcPr>
            <w:tcW w:w="1320" w:type="dxa"/>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r w:rsidRPr="001C05E4">
              <w:rPr>
                <w:rFonts w:ascii="Arial" w:eastAsia="Arial" w:hAnsi="Arial" w:cs="Arial"/>
                <w:color w:val="000000"/>
                <w:lang w:eastAsia="lv-LV"/>
              </w:rPr>
              <w:t>Vēlamā platība</w:t>
            </w:r>
          </w:p>
        </w:tc>
        <w:tc>
          <w:tcPr>
            <w:tcW w:w="3225" w:type="dxa"/>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r w:rsidRPr="001C05E4">
              <w:rPr>
                <w:rFonts w:ascii="Arial" w:eastAsia="Arial" w:hAnsi="Arial" w:cs="Arial"/>
                <w:color w:val="000000"/>
                <w:lang w:eastAsia="lv-LV"/>
              </w:rPr>
              <w:t>Telpas funkcionalitāte</w:t>
            </w:r>
          </w:p>
        </w:tc>
        <w:tc>
          <w:tcPr>
            <w:tcW w:w="2520" w:type="dxa"/>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r w:rsidRPr="001C05E4">
              <w:rPr>
                <w:rFonts w:ascii="Arial" w:eastAsia="Arial" w:hAnsi="Arial" w:cs="Arial"/>
                <w:color w:val="000000"/>
                <w:lang w:eastAsia="lv-LV"/>
              </w:rPr>
              <w:t>Telpas raksturojums</w:t>
            </w:r>
          </w:p>
        </w:tc>
      </w:tr>
      <w:tr w:rsidR="001C05E4" w:rsidRPr="001C05E4" w:rsidTr="00B8667E">
        <w:tc>
          <w:tcPr>
            <w:tcW w:w="1665" w:type="dxa"/>
            <w:tcMar>
              <w:top w:w="100" w:type="dxa"/>
              <w:left w:w="100" w:type="dxa"/>
              <w:bottom w:w="100" w:type="dxa"/>
              <w:right w:w="100" w:type="dxa"/>
            </w:tcMar>
          </w:tcPr>
          <w:p w:rsidR="001C05E4" w:rsidRPr="001C05E4" w:rsidRDefault="001C05E4" w:rsidP="001C05E4">
            <w:pPr>
              <w:widowControl w:val="0"/>
              <w:spacing w:after="0" w:line="240" w:lineRule="auto"/>
              <w:ind w:left="-60"/>
              <w:rPr>
                <w:rFonts w:ascii="Arial" w:eastAsia="Arial" w:hAnsi="Arial" w:cs="Arial"/>
                <w:color w:val="000000"/>
                <w:lang w:eastAsia="lv-LV"/>
              </w:rPr>
            </w:pPr>
            <w:r w:rsidRPr="001C05E4">
              <w:rPr>
                <w:rFonts w:ascii="Arial" w:eastAsia="Arial" w:hAnsi="Arial" w:cs="Arial"/>
                <w:color w:val="000000"/>
                <w:lang w:eastAsia="lv-LV"/>
              </w:rPr>
              <w:t>Priekštelpa</w:t>
            </w:r>
          </w:p>
          <w:p w:rsidR="001C05E4" w:rsidRPr="001C05E4" w:rsidRDefault="001C05E4" w:rsidP="001C05E4">
            <w:pPr>
              <w:widowControl w:val="0"/>
              <w:spacing w:after="0" w:line="240" w:lineRule="auto"/>
              <w:ind w:left="-60"/>
              <w:rPr>
                <w:rFonts w:ascii="Arial" w:eastAsia="Arial" w:hAnsi="Arial" w:cs="Arial"/>
                <w:color w:val="000000"/>
                <w:lang w:eastAsia="lv-LV"/>
              </w:rPr>
            </w:pPr>
            <w:r w:rsidRPr="001C05E4">
              <w:rPr>
                <w:rFonts w:ascii="Arial" w:eastAsia="Arial" w:hAnsi="Arial" w:cs="Arial"/>
                <w:color w:val="000000"/>
                <w:lang w:eastAsia="lv-LV"/>
              </w:rPr>
              <w:t>Amatu mājas mācību telpu daļai</w:t>
            </w:r>
          </w:p>
        </w:tc>
        <w:tc>
          <w:tcPr>
            <w:tcW w:w="1410" w:type="dxa"/>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p>
        </w:tc>
        <w:tc>
          <w:tcPr>
            <w:tcW w:w="1320" w:type="dxa"/>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p>
        </w:tc>
        <w:tc>
          <w:tcPr>
            <w:tcW w:w="3225" w:type="dxa"/>
            <w:tcMar>
              <w:top w:w="100" w:type="dxa"/>
              <w:left w:w="100" w:type="dxa"/>
              <w:bottom w:w="100" w:type="dxa"/>
              <w:right w:w="100" w:type="dxa"/>
            </w:tcMar>
          </w:tcPr>
          <w:p w:rsidR="001C05E4" w:rsidRPr="001C05E4" w:rsidRDefault="001C05E4" w:rsidP="001C05E4">
            <w:pPr>
              <w:widowControl w:val="0"/>
              <w:spacing w:after="0" w:line="240" w:lineRule="auto"/>
              <w:ind w:left="75"/>
              <w:rPr>
                <w:rFonts w:ascii="Arial" w:eastAsia="Arial" w:hAnsi="Arial" w:cs="Arial"/>
                <w:color w:val="000000"/>
                <w:lang w:eastAsia="lv-LV"/>
              </w:rPr>
            </w:pPr>
            <w:r w:rsidRPr="001C05E4">
              <w:rPr>
                <w:rFonts w:ascii="Arial" w:eastAsia="Arial" w:hAnsi="Arial" w:cs="Arial"/>
                <w:color w:val="000000"/>
                <w:lang w:eastAsia="lv-LV"/>
              </w:rPr>
              <w:t>Telpā jāparedz dežuranta/ administratora vieta</w:t>
            </w:r>
          </w:p>
        </w:tc>
        <w:tc>
          <w:tcPr>
            <w:tcW w:w="2520" w:type="dxa"/>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p>
        </w:tc>
      </w:tr>
      <w:tr w:rsidR="001C05E4" w:rsidRPr="001C05E4" w:rsidTr="00B8667E">
        <w:trPr>
          <w:trHeight w:val="420"/>
        </w:trPr>
        <w:tc>
          <w:tcPr>
            <w:tcW w:w="1665" w:type="dxa"/>
            <w:vMerge w:val="restart"/>
            <w:tcMar>
              <w:top w:w="100" w:type="dxa"/>
              <w:left w:w="100" w:type="dxa"/>
              <w:bottom w:w="100" w:type="dxa"/>
              <w:right w:w="100" w:type="dxa"/>
            </w:tcMar>
          </w:tcPr>
          <w:p w:rsidR="001C05E4" w:rsidRPr="001C05E4" w:rsidRDefault="001C05E4" w:rsidP="001C05E4">
            <w:pPr>
              <w:widowControl w:val="0"/>
              <w:spacing w:after="0" w:line="240" w:lineRule="auto"/>
              <w:ind w:left="-60"/>
              <w:rPr>
                <w:rFonts w:ascii="Arial" w:eastAsia="Arial" w:hAnsi="Arial" w:cs="Arial"/>
                <w:color w:val="000000"/>
                <w:lang w:eastAsia="lv-LV"/>
              </w:rPr>
            </w:pPr>
            <w:r w:rsidRPr="001C05E4">
              <w:rPr>
                <w:rFonts w:ascii="Arial" w:eastAsia="Arial" w:hAnsi="Arial" w:cs="Arial"/>
                <w:color w:val="000000"/>
                <w:lang w:eastAsia="lv-LV"/>
              </w:rPr>
              <w:t xml:space="preserve">Mājturības nodarbību telpas </w:t>
            </w:r>
          </w:p>
        </w:tc>
        <w:tc>
          <w:tcPr>
            <w:tcW w:w="1410" w:type="dxa"/>
            <w:tcMar>
              <w:top w:w="100" w:type="dxa"/>
              <w:left w:w="100" w:type="dxa"/>
              <w:bottom w:w="100" w:type="dxa"/>
              <w:right w:w="100" w:type="dxa"/>
            </w:tcMar>
          </w:tcPr>
          <w:p w:rsidR="001C05E4" w:rsidRPr="001C05E4" w:rsidRDefault="001C05E4" w:rsidP="001C05E4">
            <w:pPr>
              <w:widowControl w:val="0"/>
              <w:spacing w:after="0" w:line="240" w:lineRule="auto"/>
              <w:ind w:left="15"/>
              <w:rPr>
                <w:rFonts w:ascii="Arial" w:eastAsia="Arial" w:hAnsi="Arial" w:cs="Arial"/>
                <w:color w:val="000000"/>
                <w:lang w:eastAsia="lv-LV"/>
              </w:rPr>
            </w:pPr>
            <w:r w:rsidRPr="001C05E4">
              <w:rPr>
                <w:rFonts w:ascii="Arial" w:eastAsia="Arial" w:hAnsi="Arial" w:cs="Arial"/>
                <w:color w:val="000000"/>
                <w:lang w:eastAsia="lv-LV"/>
              </w:rPr>
              <w:t>Virtuve + degustāciju telpa (ēdamistabas daļa)</w:t>
            </w:r>
          </w:p>
        </w:tc>
        <w:tc>
          <w:tcPr>
            <w:tcW w:w="1320" w:type="dxa"/>
            <w:tcMar>
              <w:top w:w="100" w:type="dxa"/>
              <w:left w:w="100" w:type="dxa"/>
              <w:bottom w:w="100" w:type="dxa"/>
              <w:right w:w="100" w:type="dxa"/>
            </w:tcMar>
          </w:tcPr>
          <w:p w:rsidR="001C05E4" w:rsidRPr="001C05E4" w:rsidRDefault="001C05E4" w:rsidP="001C05E4">
            <w:pPr>
              <w:widowControl w:val="0"/>
              <w:spacing w:after="0" w:line="240" w:lineRule="auto"/>
              <w:ind w:left="-60"/>
              <w:rPr>
                <w:rFonts w:ascii="Arial" w:eastAsia="Arial" w:hAnsi="Arial" w:cs="Arial"/>
                <w:color w:val="000000"/>
                <w:lang w:eastAsia="lv-LV"/>
              </w:rPr>
            </w:pPr>
            <w:r w:rsidRPr="001C05E4">
              <w:rPr>
                <w:rFonts w:ascii="Arial" w:eastAsia="Arial" w:hAnsi="Arial" w:cs="Arial"/>
                <w:color w:val="000000"/>
                <w:lang w:eastAsia="lv-LV"/>
              </w:rPr>
              <w:t>80 - 100 m</w:t>
            </w:r>
            <w:r w:rsidRPr="001C05E4">
              <w:rPr>
                <w:rFonts w:ascii="Arial" w:eastAsia="Arial" w:hAnsi="Arial" w:cs="Arial"/>
                <w:color w:val="000000"/>
                <w:vertAlign w:val="superscript"/>
                <w:lang w:eastAsia="lv-LV"/>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r w:rsidRPr="001C05E4">
              <w:rPr>
                <w:rFonts w:ascii="Arial" w:eastAsia="Arial" w:hAnsi="Arial" w:cs="Arial"/>
                <w:color w:val="000000"/>
                <w:lang w:eastAsia="lv-LV"/>
              </w:rPr>
              <w:t>Pamatfunkcija - ēdienu gatavošanas apmācība</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mājturības un tehnoloģiju stundas;</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iespēja speciālo izglītības programmu bērniem apgūt pavāra palīga amatu;</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mūžizglītības nodarbībām;</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amatu prasmju darbnīcām (pulciņš skolēniem, novada iedzīvotājiem darbnīca)</w:t>
            </w:r>
          </w:p>
        </w:tc>
        <w:tc>
          <w:tcPr>
            <w:tcW w:w="2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20"/>
              <w:rPr>
                <w:rFonts w:ascii="Arial" w:eastAsia="Arial" w:hAnsi="Arial" w:cs="Arial"/>
                <w:color w:val="000000"/>
                <w:lang w:eastAsia="lv-LV"/>
              </w:rPr>
            </w:pPr>
            <w:r w:rsidRPr="001C05E4">
              <w:rPr>
                <w:rFonts w:ascii="Arial" w:eastAsia="Arial" w:hAnsi="Arial" w:cs="Arial"/>
                <w:color w:val="000000"/>
                <w:lang w:eastAsia="lv-LV"/>
              </w:rPr>
              <w:t>Ventilācija; vienādi iekārtotas 5 – 7 darbavietas (4riņķu elektriskā plīts, cepeškrāsnis, izlietnes, dvieļu žāvētājs, plaukti un atvilktnes traukiem); 1 darba vieta nodarbību vadītājam; plaukti un skapji koplietošanas iekārtām un ierīcēm; ledusskapji.</w:t>
            </w:r>
          </w:p>
          <w:p w:rsidR="001C05E4" w:rsidRPr="001C05E4" w:rsidRDefault="001C05E4" w:rsidP="001C05E4">
            <w:pPr>
              <w:widowControl w:val="0"/>
              <w:spacing w:after="0" w:line="276" w:lineRule="auto"/>
              <w:ind w:left="-20"/>
              <w:rPr>
                <w:rFonts w:ascii="Arial" w:eastAsia="Arial" w:hAnsi="Arial" w:cs="Arial"/>
                <w:color w:val="000000"/>
                <w:lang w:eastAsia="lv-LV"/>
              </w:rPr>
            </w:pPr>
            <w:r w:rsidRPr="001C05E4">
              <w:rPr>
                <w:rFonts w:ascii="Arial" w:eastAsia="Arial" w:hAnsi="Arial" w:cs="Arial"/>
                <w:color w:val="000000"/>
                <w:lang w:eastAsia="lv-LV"/>
              </w:rPr>
              <w:t>Telpas “ēdamistabas daļā” – galds, krēsli un skapji traukiem.</w:t>
            </w:r>
          </w:p>
        </w:tc>
      </w:tr>
      <w:tr w:rsidR="001C05E4" w:rsidRPr="001C05E4" w:rsidTr="00B8667E">
        <w:trPr>
          <w:trHeight w:val="420"/>
        </w:trPr>
        <w:tc>
          <w:tcPr>
            <w:tcW w:w="1665" w:type="dxa"/>
            <w:vMerge/>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60"/>
              <w:rPr>
                <w:rFonts w:ascii="Arial" w:eastAsia="Arial" w:hAnsi="Arial" w:cs="Arial"/>
                <w:color w:val="000000"/>
                <w:lang w:eastAsia="lv-LV"/>
              </w:rPr>
            </w:pPr>
            <w:r w:rsidRPr="001C05E4">
              <w:rPr>
                <w:rFonts w:ascii="Arial" w:eastAsia="Arial" w:hAnsi="Arial" w:cs="Arial"/>
                <w:color w:val="000000"/>
                <w:lang w:eastAsia="lv-LV"/>
              </w:rPr>
              <w:t>Rokdarbu darbnīca/ mācību telpa</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5"/>
              <w:rPr>
                <w:rFonts w:ascii="Arial" w:eastAsia="Arial" w:hAnsi="Arial" w:cs="Arial"/>
                <w:color w:val="000000"/>
                <w:lang w:eastAsia="lv-LV"/>
              </w:rPr>
            </w:pPr>
            <w:r w:rsidRPr="001C05E4">
              <w:rPr>
                <w:rFonts w:ascii="Arial" w:eastAsia="Arial" w:hAnsi="Arial" w:cs="Arial"/>
                <w:color w:val="000000"/>
                <w:lang w:eastAsia="lv-LV"/>
              </w:rPr>
              <w:t>50 - 70 m</w:t>
            </w:r>
            <w:r w:rsidRPr="001C05E4">
              <w:rPr>
                <w:rFonts w:ascii="Arial" w:eastAsia="Arial" w:hAnsi="Arial" w:cs="Arial"/>
                <w:color w:val="000000"/>
                <w:vertAlign w:val="superscript"/>
                <w:lang w:eastAsia="lv-LV"/>
              </w:rPr>
              <w:t>2</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r w:rsidRPr="001C05E4">
              <w:rPr>
                <w:rFonts w:ascii="Arial" w:eastAsia="Arial" w:hAnsi="Arial" w:cs="Arial"/>
                <w:color w:val="000000"/>
                <w:lang w:eastAsia="lv-LV"/>
              </w:rPr>
              <w:t>Pamatfunkcija - rokdarbu, šūšanas apmācība</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mājturības un tehnoloģiju stundas;</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iespēja apgūt dažādas rokdarbu tehnikas – adīšana, tamborēšana, šūšana, aušana u.c. tehnikas.</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mūžizglītības nodarbībām;</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amatu prasmju darbnīcām (pulciņš skolēniem, novada iedzīvotājiem darbnīca)</w:t>
            </w:r>
          </w:p>
        </w:tc>
        <w:tc>
          <w:tcPr>
            <w:tcW w:w="2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20"/>
              <w:rPr>
                <w:rFonts w:ascii="Arial" w:eastAsia="Arial" w:hAnsi="Arial" w:cs="Arial"/>
                <w:color w:val="000000"/>
                <w:lang w:eastAsia="lv-LV"/>
              </w:rPr>
            </w:pPr>
            <w:r w:rsidRPr="001C05E4">
              <w:rPr>
                <w:rFonts w:ascii="Arial" w:eastAsia="Arial" w:hAnsi="Arial" w:cs="Arial"/>
                <w:color w:val="000000"/>
                <w:lang w:eastAsia="lv-LV"/>
              </w:rPr>
              <w:t xml:space="preserve">Nepieciešamā tehnika rokdarbu nodarbībām – šujmašīnas, </w:t>
            </w:r>
            <w:proofErr w:type="spellStart"/>
            <w:r w:rsidRPr="001C05E4">
              <w:rPr>
                <w:rFonts w:ascii="Arial" w:eastAsia="Arial" w:hAnsi="Arial" w:cs="Arial"/>
                <w:color w:val="000000"/>
                <w:lang w:eastAsia="lv-LV"/>
              </w:rPr>
              <w:t>overloki</w:t>
            </w:r>
            <w:proofErr w:type="spellEnd"/>
            <w:r w:rsidRPr="001C05E4">
              <w:rPr>
                <w:rFonts w:ascii="Arial" w:eastAsia="Arial" w:hAnsi="Arial" w:cs="Arial"/>
                <w:color w:val="000000"/>
                <w:lang w:eastAsia="lv-LV"/>
              </w:rPr>
              <w:t>, gludekļi, gludināmie dēļi u.c.</w:t>
            </w:r>
          </w:p>
          <w:p w:rsidR="001C05E4" w:rsidRPr="001C05E4" w:rsidRDefault="001C05E4" w:rsidP="001C05E4">
            <w:pPr>
              <w:widowControl w:val="0"/>
              <w:spacing w:after="0" w:line="276" w:lineRule="auto"/>
              <w:ind w:left="-20"/>
              <w:rPr>
                <w:rFonts w:ascii="Arial" w:eastAsia="Arial" w:hAnsi="Arial" w:cs="Arial"/>
                <w:color w:val="000000"/>
                <w:lang w:eastAsia="lv-LV"/>
              </w:rPr>
            </w:pPr>
            <w:r w:rsidRPr="001C05E4">
              <w:rPr>
                <w:rFonts w:ascii="Arial" w:eastAsia="Arial" w:hAnsi="Arial" w:cs="Arial"/>
                <w:color w:val="000000"/>
                <w:lang w:eastAsia="lv-LV"/>
              </w:rPr>
              <w:t>Galds (transformējams), krēsli.</w:t>
            </w:r>
          </w:p>
          <w:p w:rsidR="001C05E4" w:rsidRPr="001C05E4" w:rsidRDefault="001C05E4" w:rsidP="001C05E4">
            <w:pPr>
              <w:widowControl w:val="0"/>
              <w:spacing w:after="0" w:line="276" w:lineRule="auto"/>
              <w:ind w:left="-20"/>
              <w:rPr>
                <w:rFonts w:ascii="Arial" w:eastAsia="Arial" w:hAnsi="Arial" w:cs="Arial"/>
                <w:color w:val="000000"/>
                <w:lang w:eastAsia="lv-LV"/>
              </w:rPr>
            </w:pPr>
            <w:r w:rsidRPr="001C05E4">
              <w:rPr>
                <w:rFonts w:ascii="Arial" w:eastAsia="Arial" w:hAnsi="Arial" w:cs="Arial"/>
                <w:color w:val="000000"/>
                <w:lang w:eastAsia="lv-LV"/>
              </w:rPr>
              <w:t>Plaukti praktisko nodarbību materiālu uzglabāšanai.</w:t>
            </w:r>
          </w:p>
          <w:p w:rsidR="001C05E4" w:rsidRPr="001C05E4" w:rsidRDefault="001C05E4" w:rsidP="001C05E4">
            <w:pPr>
              <w:widowControl w:val="0"/>
              <w:spacing w:after="0" w:line="276" w:lineRule="auto"/>
              <w:ind w:left="-20"/>
              <w:rPr>
                <w:rFonts w:ascii="Arial" w:eastAsia="Arial" w:hAnsi="Arial" w:cs="Arial"/>
                <w:color w:val="000000"/>
                <w:lang w:eastAsia="lv-LV"/>
              </w:rPr>
            </w:pPr>
            <w:r w:rsidRPr="001C05E4">
              <w:rPr>
                <w:rFonts w:ascii="Arial" w:eastAsia="Arial" w:hAnsi="Arial" w:cs="Arial"/>
                <w:color w:val="000000"/>
                <w:lang w:eastAsia="lv-LV"/>
              </w:rPr>
              <w:t>Izlietnes.</w:t>
            </w:r>
          </w:p>
          <w:p w:rsidR="001C05E4" w:rsidRPr="001C05E4" w:rsidRDefault="001C05E4" w:rsidP="001C05E4">
            <w:pPr>
              <w:widowControl w:val="0"/>
              <w:spacing w:after="0" w:line="276" w:lineRule="auto"/>
              <w:ind w:left="-20"/>
              <w:rPr>
                <w:rFonts w:ascii="Arial" w:eastAsia="Arial" w:hAnsi="Arial" w:cs="Arial"/>
                <w:color w:val="000000"/>
                <w:lang w:eastAsia="lv-LV"/>
              </w:rPr>
            </w:pPr>
            <w:r w:rsidRPr="001C05E4">
              <w:rPr>
                <w:rFonts w:ascii="Arial" w:eastAsia="Arial" w:hAnsi="Arial" w:cs="Arial"/>
                <w:color w:val="000000"/>
                <w:lang w:eastAsia="lv-LV"/>
              </w:rPr>
              <w:t>Tāfele.</w:t>
            </w:r>
          </w:p>
        </w:tc>
      </w:tr>
      <w:tr w:rsidR="001C05E4" w:rsidRPr="001C05E4" w:rsidTr="00B8667E">
        <w:tc>
          <w:tcPr>
            <w:tcW w:w="1665" w:type="dxa"/>
            <w:tcBorders>
              <w:bottom w:val="single" w:sz="8" w:space="0" w:color="FFFFFF"/>
            </w:tcBorders>
            <w:tcMar>
              <w:top w:w="100" w:type="dxa"/>
              <w:left w:w="100" w:type="dxa"/>
              <w:bottom w:w="100" w:type="dxa"/>
              <w:right w:w="100" w:type="dxa"/>
            </w:tcMar>
          </w:tcPr>
          <w:p w:rsidR="001C05E4" w:rsidRPr="001C05E4" w:rsidRDefault="001C05E4" w:rsidP="001C05E4">
            <w:pPr>
              <w:widowControl w:val="0"/>
              <w:spacing w:after="0" w:line="240" w:lineRule="auto"/>
              <w:ind w:left="-60"/>
              <w:rPr>
                <w:rFonts w:ascii="Arial" w:eastAsia="Arial" w:hAnsi="Arial" w:cs="Arial"/>
                <w:color w:val="000000"/>
                <w:lang w:eastAsia="lv-LV"/>
              </w:rPr>
            </w:pPr>
            <w:r w:rsidRPr="001C05E4">
              <w:rPr>
                <w:rFonts w:ascii="Arial" w:eastAsia="Arial" w:hAnsi="Arial" w:cs="Arial"/>
                <w:color w:val="000000"/>
                <w:lang w:eastAsia="lv-LV"/>
              </w:rPr>
              <w:t xml:space="preserve">Amatu mācības darbnīca </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Darbnīca/ mācību telpa</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50"/>
              <w:rPr>
                <w:rFonts w:ascii="Arial" w:eastAsia="Arial" w:hAnsi="Arial" w:cs="Arial"/>
                <w:color w:val="000000"/>
                <w:lang w:eastAsia="lv-LV"/>
              </w:rPr>
            </w:pPr>
            <w:r w:rsidRPr="001C05E4">
              <w:rPr>
                <w:rFonts w:ascii="Arial" w:eastAsia="Arial" w:hAnsi="Arial" w:cs="Arial"/>
                <w:color w:val="000000"/>
                <w:lang w:eastAsia="lv-LV"/>
              </w:rPr>
              <w:t>Vēlams 70 m</w:t>
            </w:r>
            <w:r w:rsidRPr="001C05E4">
              <w:rPr>
                <w:rFonts w:ascii="Arial" w:eastAsia="Arial" w:hAnsi="Arial" w:cs="Arial"/>
                <w:color w:val="000000"/>
                <w:vertAlign w:val="superscript"/>
                <w:lang w:eastAsia="lv-LV"/>
              </w:rPr>
              <w:t>2</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r w:rsidRPr="001C05E4">
              <w:rPr>
                <w:rFonts w:ascii="Arial" w:eastAsia="Arial" w:hAnsi="Arial" w:cs="Arial"/>
                <w:color w:val="000000"/>
                <w:lang w:eastAsia="lv-LV"/>
              </w:rPr>
              <w:t xml:space="preserve">Pamatfunkcija - kokapstrāde </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mājturības un tehnoloģiju stundas;</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iespēja speciālo izglītības programmu bērniem apgūt galdnieka palīga amatu;</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mūžizglītības nodarbībām;</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lastRenderedPageBreak/>
              <w:t>amatu prasmju darbnīcām</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(pulciņš skolēniem, novada iedzīvotājiem darbnīca)</w:t>
            </w:r>
          </w:p>
        </w:tc>
        <w:tc>
          <w:tcPr>
            <w:tcW w:w="25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20"/>
              <w:rPr>
                <w:rFonts w:ascii="Arial" w:eastAsia="Arial" w:hAnsi="Arial" w:cs="Arial"/>
                <w:color w:val="000000"/>
                <w:lang w:eastAsia="lv-LV"/>
              </w:rPr>
            </w:pPr>
            <w:r w:rsidRPr="001C05E4">
              <w:rPr>
                <w:rFonts w:ascii="Arial" w:eastAsia="Arial" w:hAnsi="Arial" w:cs="Arial"/>
                <w:color w:val="000000"/>
                <w:lang w:eastAsia="lv-LV"/>
              </w:rPr>
              <w:lastRenderedPageBreak/>
              <w:t>Darba galdi, virpa, stacionārā urbjmašīna,  nepieciešama piespiedu ventilācija, skaidu nosūcēji, tāfele</w:t>
            </w:r>
          </w:p>
        </w:tc>
      </w:tr>
      <w:tr w:rsidR="001C05E4" w:rsidRPr="001C05E4" w:rsidTr="00B8667E">
        <w:tc>
          <w:tcPr>
            <w:tcW w:w="1665" w:type="dxa"/>
            <w:tcBorders>
              <w:top w:val="single" w:sz="8" w:space="0" w:color="FFFFFF"/>
            </w:tcBorders>
            <w:tcMar>
              <w:top w:w="100" w:type="dxa"/>
              <w:left w:w="100" w:type="dxa"/>
              <w:bottom w:w="100" w:type="dxa"/>
              <w:right w:w="100" w:type="dxa"/>
            </w:tcMar>
          </w:tcPr>
          <w:p w:rsidR="001C05E4" w:rsidRPr="001C05E4" w:rsidRDefault="001C05E4" w:rsidP="001C05E4">
            <w:pPr>
              <w:widowControl w:val="0"/>
              <w:spacing w:after="0" w:line="240" w:lineRule="auto"/>
              <w:ind w:left="-60"/>
              <w:rPr>
                <w:rFonts w:ascii="Arial" w:eastAsia="Arial" w:hAnsi="Arial" w:cs="Arial"/>
                <w:color w:val="000000"/>
                <w:lang w:eastAsia="lv-LV"/>
              </w:rPr>
            </w:pPr>
          </w:p>
        </w:tc>
        <w:tc>
          <w:tcPr>
            <w:tcW w:w="1410" w:type="dxa"/>
            <w:tcMar>
              <w:top w:w="100" w:type="dxa"/>
              <w:left w:w="100" w:type="dxa"/>
              <w:bottom w:w="100" w:type="dxa"/>
              <w:right w:w="100" w:type="dxa"/>
            </w:tcMar>
          </w:tcPr>
          <w:p w:rsidR="001C05E4" w:rsidRPr="001C05E4" w:rsidRDefault="001C05E4" w:rsidP="001C05E4">
            <w:pPr>
              <w:widowControl w:val="0"/>
              <w:spacing w:after="0" w:line="240" w:lineRule="auto"/>
              <w:ind w:left="150"/>
              <w:rPr>
                <w:rFonts w:ascii="Arial" w:eastAsia="Arial" w:hAnsi="Arial" w:cs="Arial"/>
                <w:color w:val="000000"/>
                <w:lang w:eastAsia="lv-LV"/>
              </w:rPr>
            </w:pPr>
            <w:r w:rsidRPr="001C05E4">
              <w:rPr>
                <w:rFonts w:ascii="Arial" w:eastAsia="Arial" w:hAnsi="Arial" w:cs="Arial"/>
                <w:color w:val="000000"/>
                <w:lang w:eastAsia="lv-LV"/>
              </w:rPr>
              <w:t>Materiālu noliktava</w:t>
            </w:r>
          </w:p>
        </w:tc>
        <w:tc>
          <w:tcPr>
            <w:tcW w:w="1320" w:type="dxa"/>
            <w:tcMar>
              <w:top w:w="100" w:type="dxa"/>
              <w:left w:w="100" w:type="dxa"/>
              <w:bottom w:w="100" w:type="dxa"/>
              <w:right w:w="100" w:type="dxa"/>
            </w:tcMar>
          </w:tcPr>
          <w:p w:rsidR="001C05E4" w:rsidRPr="001C05E4" w:rsidRDefault="001C05E4" w:rsidP="001C05E4">
            <w:pPr>
              <w:widowControl w:val="0"/>
              <w:spacing w:after="0" w:line="240" w:lineRule="auto"/>
              <w:ind w:left="150"/>
              <w:rPr>
                <w:rFonts w:ascii="Arial" w:eastAsia="Arial" w:hAnsi="Arial" w:cs="Arial"/>
                <w:color w:val="000000"/>
                <w:lang w:eastAsia="lv-LV"/>
              </w:rPr>
            </w:pPr>
            <w:r w:rsidRPr="001C05E4">
              <w:rPr>
                <w:rFonts w:ascii="Arial" w:eastAsia="Arial" w:hAnsi="Arial" w:cs="Arial"/>
                <w:color w:val="000000"/>
                <w:lang w:eastAsia="lv-LV"/>
              </w:rPr>
              <w:t>5 - 10 m</w:t>
            </w:r>
            <w:r w:rsidRPr="001C05E4">
              <w:rPr>
                <w:rFonts w:ascii="Arial" w:eastAsia="Arial" w:hAnsi="Arial" w:cs="Arial"/>
                <w:color w:val="000000"/>
                <w:vertAlign w:val="superscript"/>
                <w:lang w:eastAsia="lv-LV"/>
              </w:rPr>
              <w:t>2</w:t>
            </w:r>
          </w:p>
        </w:tc>
        <w:tc>
          <w:tcPr>
            <w:tcW w:w="3225" w:type="dxa"/>
            <w:tcMar>
              <w:top w:w="100" w:type="dxa"/>
              <w:left w:w="100" w:type="dxa"/>
              <w:bottom w:w="100" w:type="dxa"/>
              <w:right w:w="100" w:type="dxa"/>
            </w:tcMar>
          </w:tcPr>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kokmateriālu noliktava</w:t>
            </w:r>
          </w:p>
        </w:tc>
        <w:tc>
          <w:tcPr>
            <w:tcW w:w="2520" w:type="dxa"/>
            <w:tcMar>
              <w:top w:w="100" w:type="dxa"/>
              <w:left w:w="100" w:type="dxa"/>
              <w:bottom w:w="100" w:type="dxa"/>
              <w:right w:w="100" w:type="dxa"/>
            </w:tcMar>
          </w:tcPr>
          <w:p w:rsidR="001C05E4" w:rsidRPr="001C05E4" w:rsidRDefault="001C05E4" w:rsidP="001C05E4">
            <w:pPr>
              <w:widowControl w:val="0"/>
              <w:spacing w:after="0" w:line="240" w:lineRule="auto"/>
              <w:ind w:left="150"/>
              <w:rPr>
                <w:rFonts w:ascii="Arial" w:eastAsia="Arial" w:hAnsi="Arial" w:cs="Arial"/>
                <w:color w:val="000000"/>
                <w:lang w:eastAsia="lv-LV"/>
              </w:rPr>
            </w:pPr>
            <w:r w:rsidRPr="001C05E4">
              <w:rPr>
                <w:rFonts w:ascii="Arial" w:eastAsia="Arial" w:hAnsi="Arial" w:cs="Arial"/>
                <w:color w:val="000000"/>
                <w:lang w:eastAsia="lv-LV"/>
              </w:rPr>
              <w:t xml:space="preserve">Silta, </w:t>
            </w:r>
            <w:r w:rsidRPr="001C05E4">
              <w:rPr>
                <w:rFonts w:ascii="Arial" w:eastAsia="Arial" w:hAnsi="Arial" w:cs="Arial"/>
                <w:b/>
                <w:color w:val="000000"/>
                <w:lang w:eastAsia="lv-LV"/>
              </w:rPr>
              <w:t>sausa</w:t>
            </w:r>
            <w:r w:rsidRPr="001C05E4">
              <w:rPr>
                <w:rFonts w:ascii="Arial" w:eastAsia="Arial" w:hAnsi="Arial" w:cs="Arial"/>
                <w:color w:val="000000"/>
                <w:lang w:eastAsia="lv-LV"/>
              </w:rPr>
              <w:t>, neliela, var būt bez logiem</w:t>
            </w:r>
          </w:p>
        </w:tc>
      </w:tr>
      <w:tr w:rsidR="001C05E4" w:rsidRPr="001C05E4" w:rsidTr="00B8667E">
        <w:trPr>
          <w:trHeight w:val="2880"/>
        </w:trPr>
        <w:tc>
          <w:tcPr>
            <w:tcW w:w="1665" w:type="dxa"/>
            <w:vMerge w:val="restart"/>
            <w:tcMar>
              <w:top w:w="100" w:type="dxa"/>
              <w:left w:w="100" w:type="dxa"/>
              <w:bottom w:w="100" w:type="dxa"/>
              <w:right w:w="100" w:type="dxa"/>
            </w:tcMar>
          </w:tcPr>
          <w:p w:rsidR="001C05E4" w:rsidRPr="001C05E4" w:rsidRDefault="001C05E4" w:rsidP="001C05E4">
            <w:pPr>
              <w:widowControl w:val="0"/>
              <w:spacing w:after="0" w:line="240" w:lineRule="auto"/>
              <w:ind w:left="-60"/>
              <w:rPr>
                <w:rFonts w:ascii="Arial" w:eastAsia="Arial" w:hAnsi="Arial" w:cs="Arial"/>
                <w:color w:val="000000"/>
                <w:lang w:eastAsia="lv-LV"/>
              </w:rPr>
            </w:pPr>
            <w:r w:rsidRPr="001C05E4">
              <w:rPr>
                <w:rFonts w:ascii="Arial" w:eastAsia="Arial" w:hAnsi="Arial" w:cs="Arial"/>
                <w:color w:val="000000"/>
                <w:lang w:eastAsia="lv-LV"/>
              </w:rPr>
              <w:t>Mākslu nodarbību telpas</w:t>
            </w:r>
          </w:p>
          <w:p w:rsidR="001C05E4" w:rsidRPr="001C05E4" w:rsidRDefault="001C05E4" w:rsidP="001C05E4">
            <w:pPr>
              <w:widowControl w:val="0"/>
              <w:spacing w:after="0" w:line="276" w:lineRule="auto"/>
              <w:ind w:left="-60"/>
              <w:rPr>
                <w:rFonts w:ascii="Arial" w:eastAsia="Arial" w:hAnsi="Arial" w:cs="Arial"/>
                <w:color w:val="000000"/>
                <w:lang w:eastAsia="lv-LV"/>
              </w:rPr>
            </w:pP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Mācību telpa</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ind w:left="-60"/>
              <w:rPr>
                <w:rFonts w:ascii="Arial" w:eastAsia="Arial" w:hAnsi="Arial" w:cs="Arial"/>
                <w:color w:val="000000"/>
                <w:lang w:eastAsia="lv-LV"/>
              </w:rPr>
            </w:pPr>
            <w:r w:rsidRPr="001C05E4">
              <w:rPr>
                <w:rFonts w:ascii="Arial" w:eastAsia="Arial" w:hAnsi="Arial" w:cs="Arial"/>
                <w:color w:val="000000"/>
                <w:lang w:eastAsia="lv-LV"/>
              </w:rPr>
              <w:t>50 - 70 m</w:t>
            </w:r>
            <w:r w:rsidRPr="001C05E4">
              <w:rPr>
                <w:rFonts w:ascii="Arial" w:eastAsia="Arial" w:hAnsi="Arial" w:cs="Arial"/>
                <w:color w:val="000000"/>
                <w:vertAlign w:val="superscript"/>
                <w:lang w:eastAsia="lv-LV"/>
              </w:rPr>
              <w:t>2</w:t>
            </w:r>
          </w:p>
        </w:tc>
        <w:tc>
          <w:tcPr>
            <w:tcW w:w="3225" w:type="dxa"/>
            <w:tcBorders>
              <w:top w:val="single" w:sz="8" w:space="0" w:color="000000"/>
              <w:bottom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r w:rsidRPr="001C05E4">
              <w:rPr>
                <w:rFonts w:ascii="Arial" w:eastAsia="Arial" w:hAnsi="Arial" w:cs="Arial"/>
                <w:color w:val="000000"/>
                <w:lang w:eastAsia="lv-LV"/>
              </w:rPr>
              <w:t>Dažāda veida vizuāli plastiskās mākslas nodarbības</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vizuālās mākslas stundas;</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mākslas pulciņa nodarbības;</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mūžizglītības nodarbībām;</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amatu prasmju darbnīcām;</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proofErr w:type="spellStart"/>
            <w:r w:rsidRPr="001C05E4">
              <w:rPr>
                <w:rFonts w:ascii="Arial" w:eastAsia="Arial" w:hAnsi="Arial" w:cs="Arial"/>
                <w:color w:val="000000"/>
                <w:lang w:eastAsia="lv-LV"/>
              </w:rPr>
              <w:t>amatiermākslas</w:t>
            </w:r>
            <w:proofErr w:type="spellEnd"/>
            <w:r w:rsidRPr="001C05E4">
              <w:rPr>
                <w:rFonts w:ascii="Arial" w:eastAsia="Arial" w:hAnsi="Arial" w:cs="Arial"/>
                <w:color w:val="000000"/>
                <w:lang w:eastAsia="lv-LV"/>
              </w:rPr>
              <w:t xml:space="preserve"> kolektīvu nodarbībām</w:t>
            </w:r>
          </w:p>
        </w:tc>
        <w:tc>
          <w:tcPr>
            <w:tcW w:w="2520" w:type="dxa"/>
            <w:tcMar>
              <w:top w:w="100" w:type="dxa"/>
              <w:left w:w="100" w:type="dxa"/>
              <w:bottom w:w="100" w:type="dxa"/>
              <w:right w:w="100" w:type="dxa"/>
            </w:tcMar>
          </w:tcPr>
          <w:p w:rsidR="001C05E4" w:rsidRPr="001C05E4" w:rsidRDefault="001C05E4" w:rsidP="001C05E4">
            <w:pPr>
              <w:widowControl w:val="0"/>
              <w:spacing w:after="0" w:line="276" w:lineRule="auto"/>
              <w:ind w:left="160"/>
              <w:rPr>
                <w:rFonts w:ascii="Arial" w:eastAsia="Arial" w:hAnsi="Arial" w:cs="Arial"/>
                <w:color w:val="000000"/>
                <w:lang w:eastAsia="lv-LV"/>
              </w:rPr>
            </w:pPr>
            <w:r w:rsidRPr="001C05E4">
              <w:rPr>
                <w:rFonts w:ascii="Arial" w:eastAsia="Arial" w:hAnsi="Arial" w:cs="Arial"/>
                <w:color w:val="000000"/>
                <w:lang w:eastAsia="lv-LV"/>
              </w:rPr>
              <w:t>Telpas iekārtojums - galdi, krēsli, molberti, iespēja viegli/ ērti mainīt telpas izkārtojumu; plaukti darbu žāvēšanai; IT risinājums; dažāds apgaismojums; izlietnes; tāfele</w:t>
            </w:r>
          </w:p>
        </w:tc>
      </w:tr>
      <w:tr w:rsidR="001C05E4" w:rsidRPr="001C05E4" w:rsidTr="00B8667E">
        <w:trPr>
          <w:trHeight w:val="420"/>
        </w:trPr>
        <w:tc>
          <w:tcPr>
            <w:tcW w:w="1665" w:type="dxa"/>
            <w:vMerge/>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Materiālu noliktava vai iebūvētais skapis</w:t>
            </w: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5"/>
              <w:rPr>
                <w:rFonts w:ascii="Arial" w:eastAsia="Arial" w:hAnsi="Arial" w:cs="Arial"/>
                <w:color w:val="000000"/>
                <w:lang w:eastAsia="lv-LV"/>
              </w:rPr>
            </w:pPr>
            <w:r w:rsidRPr="001C05E4">
              <w:rPr>
                <w:rFonts w:ascii="Arial" w:eastAsia="Arial" w:hAnsi="Arial" w:cs="Arial"/>
                <w:color w:val="000000"/>
                <w:lang w:eastAsia="lv-LV"/>
              </w:rPr>
              <w:t>5 - 10 m</w:t>
            </w:r>
            <w:r w:rsidRPr="001C05E4">
              <w:rPr>
                <w:rFonts w:ascii="Arial" w:eastAsia="Arial" w:hAnsi="Arial" w:cs="Arial"/>
                <w:color w:val="000000"/>
                <w:vertAlign w:val="superscript"/>
                <w:lang w:eastAsia="lv-LV"/>
              </w:rPr>
              <w:t>2</w:t>
            </w:r>
          </w:p>
        </w:tc>
        <w:tc>
          <w:tcPr>
            <w:tcW w:w="3225" w:type="dxa"/>
            <w:tcBorders>
              <w:top w:val="single" w:sz="8" w:space="0" w:color="000000"/>
              <w:bottom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r w:rsidRPr="001C05E4">
              <w:rPr>
                <w:rFonts w:ascii="Arial" w:eastAsia="Arial" w:hAnsi="Arial" w:cs="Arial"/>
                <w:color w:val="000000"/>
                <w:lang w:eastAsia="lv-LV"/>
              </w:rPr>
              <w:t>Skapis vai neliela telpa, kurā izvietoti plaukti uzskates un darba materiālu izvietošanai</w:t>
            </w:r>
          </w:p>
        </w:tc>
        <w:tc>
          <w:tcPr>
            <w:tcW w:w="2520" w:type="dxa"/>
            <w:tcMar>
              <w:top w:w="100" w:type="dxa"/>
              <w:left w:w="100" w:type="dxa"/>
              <w:bottom w:w="100" w:type="dxa"/>
              <w:right w:w="100" w:type="dxa"/>
            </w:tcMar>
          </w:tcPr>
          <w:p w:rsidR="001C05E4" w:rsidRPr="001C05E4" w:rsidRDefault="001C05E4" w:rsidP="001C05E4">
            <w:pPr>
              <w:widowControl w:val="0"/>
              <w:spacing w:after="0" w:line="276" w:lineRule="auto"/>
              <w:ind w:left="160"/>
              <w:rPr>
                <w:rFonts w:ascii="Arial" w:eastAsia="Arial" w:hAnsi="Arial" w:cs="Arial"/>
                <w:color w:val="000000"/>
                <w:lang w:eastAsia="lv-LV"/>
              </w:rPr>
            </w:pPr>
          </w:p>
        </w:tc>
      </w:tr>
      <w:tr w:rsidR="001C05E4" w:rsidRPr="001C05E4" w:rsidTr="00B8667E">
        <w:trPr>
          <w:trHeight w:val="420"/>
        </w:trPr>
        <w:tc>
          <w:tcPr>
            <w:tcW w:w="166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p>
        </w:tc>
        <w:tc>
          <w:tcPr>
            <w:tcW w:w="141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60"/>
              <w:rPr>
                <w:rFonts w:ascii="Arial" w:eastAsia="Arial" w:hAnsi="Arial" w:cs="Arial"/>
                <w:color w:val="000000"/>
                <w:lang w:eastAsia="lv-LV"/>
              </w:rPr>
            </w:pPr>
            <w:r w:rsidRPr="001C05E4">
              <w:rPr>
                <w:rFonts w:ascii="Arial" w:eastAsia="Arial" w:hAnsi="Arial" w:cs="Arial"/>
                <w:color w:val="000000"/>
                <w:lang w:eastAsia="lv-LV"/>
              </w:rPr>
              <w:t>Izstāžu siena</w:t>
            </w:r>
          </w:p>
        </w:tc>
        <w:tc>
          <w:tcPr>
            <w:tcW w:w="13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400" w:hanging="360"/>
              <w:rPr>
                <w:rFonts w:ascii="Arial" w:eastAsia="Arial" w:hAnsi="Arial" w:cs="Arial"/>
                <w:color w:val="000000"/>
                <w:lang w:eastAsia="lv-LV"/>
              </w:rPr>
            </w:pPr>
          </w:p>
        </w:tc>
        <w:tc>
          <w:tcPr>
            <w:tcW w:w="3225"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Izvērtēt, kurā telpā var būt liela, brīva siena, iespējams, ka tā var būt arī centrālā telpa (nākamā)</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iespēja veidot regulāras ekspozīcijas no mācību priekšmetu stundās, mūžizglītības nodarbībās izgatavotiem darbiem;</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dažādu tematisko izstāžu veidošana</w:t>
            </w:r>
          </w:p>
        </w:tc>
        <w:tc>
          <w:tcPr>
            <w:tcW w:w="25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60"/>
              <w:rPr>
                <w:rFonts w:ascii="Arial" w:eastAsia="Arial" w:hAnsi="Arial" w:cs="Arial"/>
                <w:color w:val="000000"/>
                <w:lang w:eastAsia="lv-LV"/>
              </w:rPr>
            </w:pPr>
            <w:r w:rsidRPr="001C05E4">
              <w:rPr>
                <w:rFonts w:ascii="Arial" w:eastAsia="Arial" w:hAnsi="Arial" w:cs="Arial"/>
                <w:color w:val="000000"/>
                <w:lang w:eastAsia="lv-LV"/>
              </w:rPr>
              <w:t>Apgaismojums, izstāžu sistēmas (sliedes)</w:t>
            </w:r>
          </w:p>
        </w:tc>
      </w:tr>
      <w:tr w:rsidR="001C05E4" w:rsidRPr="001C05E4" w:rsidTr="00B8667E">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60"/>
              <w:rPr>
                <w:rFonts w:ascii="Arial" w:eastAsia="Arial" w:hAnsi="Arial" w:cs="Arial"/>
                <w:color w:val="000000"/>
                <w:lang w:eastAsia="lv-LV"/>
              </w:rPr>
            </w:pPr>
            <w:r w:rsidRPr="001C05E4">
              <w:rPr>
                <w:rFonts w:ascii="Arial" w:eastAsia="Arial" w:hAnsi="Arial" w:cs="Arial"/>
                <w:color w:val="000000"/>
                <w:lang w:eastAsia="lv-LV"/>
              </w:rPr>
              <w:t>Auditorija</w:t>
            </w:r>
          </w:p>
        </w:tc>
        <w:tc>
          <w:tcPr>
            <w:tcW w:w="1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rPr>
                <w:rFonts w:ascii="Arial" w:eastAsia="Arial" w:hAnsi="Arial" w:cs="Arial"/>
                <w:color w:val="000000"/>
                <w:lang w:eastAsia="lv-LV"/>
              </w:rPr>
            </w:pPr>
          </w:p>
        </w:tc>
        <w:tc>
          <w:tcPr>
            <w:tcW w:w="13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50"/>
              <w:rPr>
                <w:rFonts w:ascii="Arial" w:eastAsia="Arial" w:hAnsi="Arial" w:cs="Arial"/>
                <w:color w:val="000000"/>
                <w:lang w:eastAsia="lv-LV"/>
              </w:rPr>
            </w:pPr>
            <w:r w:rsidRPr="001C05E4">
              <w:rPr>
                <w:rFonts w:ascii="Arial" w:eastAsia="Arial" w:hAnsi="Arial" w:cs="Arial"/>
                <w:color w:val="000000"/>
                <w:lang w:eastAsia="lv-LV"/>
              </w:rPr>
              <w:t>30 m</w:t>
            </w:r>
            <w:r w:rsidRPr="001C05E4">
              <w:rPr>
                <w:rFonts w:ascii="Arial" w:eastAsia="Arial" w:hAnsi="Arial" w:cs="Arial"/>
                <w:color w:val="000000"/>
                <w:vertAlign w:val="superscript"/>
                <w:lang w:eastAsia="lv-LV"/>
              </w:rPr>
              <w:t>2</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r w:rsidRPr="001C05E4">
              <w:rPr>
                <w:rFonts w:ascii="Arial" w:eastAsia="Arial" w:hAnsi="Arial" w:cs="Arial"/>
                <w:color w:val="000000"/>
                <w:lang w:eastAsia="lv-LV"/>
              </w:rPr>
              <w:t>Kopīgā visai šīs mājas daļai, mājas “sirds”, kuru var izmantot ļoti dažādi:</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nodarbībām;</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semināriem, lekcijām dažādām interesentu grupām;</w:t>
            </w:r>
          </w:p>
          <w:p w:rsidR="001C05E4" w:rsidRPr="001C05E4" w:rsidRDefault="001C05E4" w:rsidP="001C05E4">
            <w:pPr>
              <w:widowControl w:val="0"/>
              <w:numPr>
                <w:ilvl w:val="0"/>
                <w:numId w:val="1"/>
              </w:numPr>
              <w:spacing w:after="0" w:line="240" w:lineRule="auto"/>
              <w:ind w:left="315" w:hanging="285"/>
              <w:contextualSpacing/>
              <w:rPr>
                <w:rFonts w:ascii="Arial" w:eastAsia="Arial" w:hAnsi="Arial" w:cs="Arial"/>
                <w:color w:val="000000"/>
                <w:lang w:eastAsia="lv-LV"/>
              </w:rPr>
            </w:pPr>
            <w:r w:rsidRPr="001C05E4">
              <w:rPr>
                <w:rFonts w:ascii="Arial" w:eastAsia="Arial" w:hAnsi="Arial" w:cs="Arial"/>
                <w:color w:val="000000"/>
                <w:lang w:eastAsia="lv-LV"/>
              </w:rPr>
              <w:t>nelielām sabiedriskām aktivitātēm</w:t>
            </w:r>
          </w:p>
        </w:tc>
        <w:tc>
          <w:tcPr>
            <w:tcW w:w="25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30"/>
              <w:rPr>
                <w:rFonts w:ascii="Arial" w:eastAsia="Arial" w:hAnsi="Arial" w:cs="Arial"/>
                <w:color w:val="000000"/>
                <w:lang w:eastAsia="lv-LV"/>
              </w:rPr>
            </w:pPr>
            <w:r w:rsidRPr="001C05E4">
              <w:rPr>
                <w:rFonts w:ascii="Arial" w:eastAsia="Arial" w:hAnsi="Arial" w:cs="Arial"/>
                <w:color w:val="000000"/>
                <w:lang w:eastAsia="lv-LV"/>
              </w:rPr>
              <w:t>Aprīkota ar IT, lai var notikt mācības arī pieaugušajiem</w:t>
            </w:r>
          </w:p>
          <w:p w:rsidR="001C05E4" w:rsidRPr="001C05E4" w:rsidRDefault="001C05E4" w:rsidP="001C05E4">
            <w:pPr>
              <w:widowControl w:val="0"/>
              <w:spacing w:after="0" w:line="276" w:lineRule="auto"/>
              <w:ind w:left="-30"/>
              <w:rPr>
                <w:rFonts w:ascii="Arial" w:eastAsia="Arial" w:hAnsi="Arial" w:cs="Arial"/>
                <w:color w:val="000000"/>
                <w:lang w:eastAsia="lv-LV"/>
              </w:rPr>
            </w:pPr>
            <w:r w:rsidRPr="001C05E4">
              <w:rPr>
                <w:rFonts w:ascii="Arial" w:eastAsia="Arial" w:hAnsi="Arial" w:cs="Arial"/>
                <w:color w:val="000000"/>
                <w:lang w:eastAsia="lv-LV"/>
              </w:rPr>
              <w:t>Galdi, krēsli, tāfeles (parastā un/vai interaktīvā), IT risinājums</w:t>
            </w:r>
          </w:p>
        </w:tc>
      </w:tr>
      <w:tr w:rsidR="001C05E4" w:rsidRPr="001C05E4" w:rsidTr="00B8667E">
        <w:trPr>
          <w:trHeight w:val="420"/>
        </w:trPr>
        <w:tc>
          <w:tcPr>
            <w:tcW w:w="16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60"/>
              <w:rPr>
                <w:rFonts w:ascii="Arial" w:eastAsia="Arial" w:hAnsi="Arial" w:cs="Arial"/>
                <w:color w:val="000000"/>
                <w:lang w:eastAsia="lv-LV"/>
              </w:rPr>
            </w:pPr>
            <w:r w:rsidRPr="001C05E4">
              <w:rPr>
                <w:rFonts w:ascii="Arial" w:eastAsia="Arial" w:hAnsi="Arial" w:cs="Arial"/>
                <w:color w:val="000000"/>
                <w:lang w:eastAsia="lv-LV"/>
              </w:rPr>
              <w:t>Sanitārais mezgls + palīgtelpas</w:t>
            </w:r>
          </w:p>
        </w:tc>
        <w:tc>
          <w:tcPr>
            <w:tcW w:w="141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 xml:space="preserve">3 tualetes (zēniem, meitenēm, darbiniekiem (to var </w:t>
            </w:r>
            <w:r w:rsidRPr="001C05E4">
              <w:rPr>
                <w:rFonts w:ascii="Arial" w:eastAsia="Arial" w:hAnsi="Arial" w:cs="Arial"/>
                <w:color w:val="000000"/>
                <w:lang w:eastAsia="lv-LV"/>
              </w:rPr>
              <w:lastRenderedPageBreak/>
              <w:t>apvienot ar WC invalīdiem))</w:t>
            </w:r>
          </w:p>
          <w:p w:rsidR="001C05E4" w:rsidRPr="001C05E4" w:rsidRDefault="001C05E4" w:rsidP="001C05E4">
            <w:pPr>
              <w:widowControl w:val="0"/>
              <w:spacing w:after="0" w:line="276" w:lineRule="auto"/>
              <w:rPr>
                <w:rFonts w:ascii="Arial" w:eastAsia="Arial" w:hAnsi="Arial" w:cs="Arial"/>
                <w:color w:val="000000"/>
                <w:lang w:eastAsia="lv-LV"/>
              </w:rPr>
            </w:pPr>
          </w:p>
        </w:tc>
        <w:tc>
          <w:tcPr>
            <w:tcW w:w="13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400" w:hanging="360"/>
              <w:rPr>
                <w:rFonts w:ascii="Arial" w:eastAsia="Arial" w:hAnsi="Arial" w:cs="Arial"/>
                <w:color w:val="000000"/>
                <w:lang w:eastAsia="lv-LV"/>
              </w:rPr>
            </w:pPr>
          </w:p>
        </w:tc>
        <w:tc>
          <w:tcPr>
            <w:tcW w:w="3225"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ind w:left="315" w:hanging="285"/>
              <w:rPr>
                <w:rFonts w:ascii="Arial" w:eastAsia="Arial" w:hAnsi="Arial" w:cs="Arial"/>
                <w:color w:val="000000"/>
                <w:lang w:eastAsia="lv-LV"/>
              </w:rPr>
            </w:pPr>
          </w:p>
        </w:tc>
        <w:tc>
          <w:tcPr>
            <w:tcW w:w="25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60"/>
              <w:rPr>
                <w:rFonts w:ascii="Arial" w:eastAsia="Arial" w:hAnsi="Arial" w:cs="Arial"/>
                <w:color w:val="000000"/>
                <w:lang w:eastAsia="lv-LV"/>
              </w:rPr>
            </w:pPr>
          </w:p>
        </w:tc>
      </w:tr>
      <w:tr w:rsidR="001C05E4" w:rsidRPr="001C05E4" w:rsidTr="00B8667E">
        <w:trPr>
          <w:trHeight w:val="420"/>
        </w:trPr>
        <w:tc>
          <w:tcPr>
            <w:tcW w:w="16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rPr>
                <w:rFonts w:ascii="Arial" w:eastAsia="Arial" w:hAnsi="Arial" w:cs="Arial"/>
                <w:color w:val="000000"/>
                <w:lang w:eastAsia="lv-LV"/>
              </w:rPr>
            </w:pPr>
          </w:p>
        </w:tc>
        <w:tc>
          <w:tcPr>
            <w:tcW w:w="141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Apkopējas būcenis</w:t>
            </w:r>
          </w:p>
        </w:tc>
        <w:tc>
          <w:tcPr>
            <w:tcW w:w="13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400" w:hanging="360"/>
              <w:rPr>
                <w:rFonts w:ascii="Arial" w:eastAsia="Arial" w:hAnsi="Arial" w:cs="Arial"/>
                <w:color w:val="000000"/>
                <w:lang w:eastAsia="lv-LV"/>
              </w:rPr>
            </w:pPr>
          </w:p>
        </w:tc>
        <w:tc>
          <w:tcPr>
            <w:tcW w:w="3225"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ind w:left="315" w:hanging="285"/>
              <w:rPr>
                <w:rFonts w:ascii="Arial" w:eastAsia="Arial" w:hAnsi="Arial" w:cs="Arial"/>
                <w:color w:val="000000"/>
                <w:lang w:eastAsia="lv-LV"/>
              </w:rPr>
            </w:pPr>
          </w:p>
        </w:tc>
        <w:tc>
          <w:tcPr>
            <w:tcW w:w="25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60"/>
              <w:rPr>
                <w:rFonts w:ascii="Arial" w:eastAsia="Arial" w:hAnsi="Arial" w:cs="Arial"/>
                <w:color w:val="000000"/>
                <w:lang w:eastAsia="lv-LV"/>
              </w:rPr>
            </w:pPr>
          </w:p>
        </w:tc>
      </w:tr>
      <w:tr w:rsidR="001C05E4" w:rsidRPr="001C05E4" w:rsidTr="00B8667E">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60"/>
              <w:rPr>
                <w:rFonts w:ascii="Arial" w:eastAsia="Arial" w:hAnsi="Arial" w:cs="Arial"/>
                <w:color w:val="000000"/>
                <w:lang w:eastAsia="lv-LV"/>
              </w:rPr>
            </w:pPr>
            <w:r w:rsidRPr="001C05E4">
              <w:rPr>
                <w:rFonts w:ascii="Arial" w:eastAsia="Arial" w:hAnsi="Arial" w:cs="Arial"/>
                <w:color w:val="000000"/>
                <w:lang w:eastAsia="lv-LV"/>
              </w:rPr>
              <w:t>Garderobe</w:t>
            </w:r>
          </w:p>
        </w:tc>
        <w:tc>
          <w:tcPr>
            <w:tcW w:w="141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rPr>
                <w:rFonts w:ascii="Arial" w:eastAsia="Arial" w:hAnsi="Arial" w:cs="Arial"/>
                <w:color w:val="000000"/>
                <w:lang w:eastAsia="lv-LV"/>
              </w:rPr>
            </w:pPr>
          </w:p>
        </w:tc>
        <w:tc>
          <w:tcPr>
            <w:tcW w:w="13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400" w:hanging="360"/>
              <w:rPr>
                <w:rFonts w:ascii="Arial" w:eastAsia="Arial" w:hAnsi="Arial" w:cs="Arial"/>
                <w:color w:val="000000"/>
                <w:lang w:eastAsia="lv-LV"/>
              </w:rPr>
            </w:pPr>
          </w:p>
        </w:tc>
        <w:tc>
          <w:tcPr>
            <w:tcW w:w="3225"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ind w:left="90"/>
              <w:rPr>
                <w:rFonts w:ascii="Arial" w:eastAsia="Arial" w:hAnsi="Arial" w:cs="Arial"/>
                <w:color w:val="000000"/>
                <w:lang w:eastAsia="lv-LV"/>
              </w:rPr>
            </w:pPr>
            <w:r w:rsidRPr="001C05E4">
              <w:rPr>
                <w:rFonts w:ascii="Arial" w:eastAsia="Arial" w:hAnsi="Arial" w:cs="Arial"/>
                <w:color w:val="000000"/>
                <w:lang w:eastAsia="lv-LV"/>
              </w:rPr>
              <w:t>Gan bērniem, gan pieaugušajiem. Ietilpība 30 - 50 cilvēkiem</w:t>
            </w:r>
          </w:p>
        </w:tc>
        <w:tc>
          <w:tcPr>
            <w:tcW w:w="25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60"/>
              <w:rPr>
                <w:rFonts w:ascii="Arial" w:eastAsia="Arial" w:hAnsi="Arial" w:cs="Arial"/>
                <w:color w:val="000000"/>
                <w:lang w:eastAsia="lv-LV"/>
              </w:rPr>
            </w:pPr>
          </w:p>
        </w:tc>
      </w:tr>
      <w:tr w:rsidR="001C05E4" w:rsidRPr="001C05E4" w:rsidTr="00B8667E">
        <w:trPr>
          <w:trHeight w:val="2160"/>
        </w:trPr>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60"/>
              <w:rPr>
                <w:rFonts w:ascii="Arial" w:eastAsia="Arial" w:hAnsi="Arial" w:cs="Arial"/>
                <w:color w:val="000000"/>
                <w:lang w:eastAsia="lv-LV"/>
              </w:rPr>
            </w:pPr>
            <w:r w:rsidRPr="001C05E4">
              <w:rPr>
                <w:rFonts w:ascii="Arial" w:eastAsia="Arial" w:hAnsi="Arial" w:cs="Arial"/>
                <w:lang w:eastAsia="lv-LV"/>
              </w:rPr>
              <w:t>Bibliotēkas telpas (ja pietiek vietas)</w:t>
            </w:r>
          </w:p>
        </w:tc>
        <w:tc>
          <w:tcPr>
            <w:tcW w:w="141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Grāmatu krātuve</w:t>
            </w:r>
          </w:p>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Lasītava/ sabiedriskā telpa</w:t>
            </w:r>
          </w:p>
        </w:tc>
        <w:tc>
          <w:tcPr>
            <w:tcW w:w="13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20"/>
              <w:rPr>
                <w:rFonts w:ascii="Arial" w:eastAsia="Arial" w:hAnsi="Arial" w:cs="Arial"/>
                <w:color w:val="000000"/>
                <w:lang w:eastAsia="lv-LV"/>
              </w:rPr>
            </w:pPr>
            <w:r w:rsidRPr="001C05E4">
              <w:rPr>
                <w:rFonts w:ascii="Arial" w:eastAsia="Arial" w:hAnsi="Arial" w:cs="Arial"/>
                <w:color w:val="000000"/>
                <w:lang w:eastAsia="lv-LV"/>
              </w:rPr>
              <w:t>80 - 100 m</w:t>
            </w:r>
            <w:r w:rsidRPr="001C05E4">
              <w:rPr>
                <w:rFonts w:ascii="Arial" w:eastAsia="Arial" w:hAnsi="Arial" w:cs="Arial"/>
                <w:color w:val="000000"/>
                <w:vertAlign w:val="superscript"/>
                <w:lang w:eastAsia="lv-LV"/>
              </w:rPr>
              <w:t>2</w:t>
            </w:r>
            <w:r w:rsidRPr="001C05E4">
              <w:rPr>
                <w:rFonts w:ascii="Arial" w:eastAsia="Arial" w:hAnsi="Arial" w:cs="Arial"/>
                <w:color w:val="000000"/>
                <w:lang w:eastAsia="lv-LV"/>
              </w:rPr>
              <w:t xml:space="preserve"> (visas telpas kopā)</w:t>
            </w:r>
          </w:p>
        </w:tc>
        <w:tc>
          <w:tcPr>
            <w:tcW w:w="3225"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40" w:lineRule="auto"/>
              <w:ind w:left="90"/>
              <w:rPr>
                <w:rFonts w:ascii="Arial" w:eastAsia="Arial" w:hAnsi="Arial" w:cs="Arial"/>
                <w:color w:val="000000"/>
                <w:lang w:eastAsia="lv-LV"/>
              </w:rPr>
            </w:pPr>
            <w:r w:rsidRPr="001C05E4">
              <w:rPr>
                <w:rFonts w:ascii="Arial" w:eastAsia="Arial" w:hAnsi="Arial" w:cs="Arial"/>
                <w:color w:val="000000"/>
                <w:lang w:eastAsia="lv-LV"/>
              </w:rPr>
              <w:t>Savstarpēji savienotas telpas vai vienas telpas zonas - grāmatu krātuve, darba vieta bibliotekāram, lasītavas daļa</w:t>
            </w:r>
          </w:p>
        </w:tc>
        <w:tc>
          <w:tcPr>
            <w:tcW w:w="25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60"/>
              <w:rPr>
                <w:rFonts w:ascii="Arial" w:eastAsia="Arial" w:hAnsi="Arial" w:cs="Arial"/>
                <w:color w:val="000000"/>
                <w:lang w:eastAsia="lv-LV"/>
              </w:rPr>
            </w:pPr>
            <w:r w:rsidRPr="001C05E4">
              <w:rPr>
                <w:rFonts w:ascii="Arial" w:eastAsia="Arial" w:hAnsi="Arial" w:cs="Arial"/>
                <w:color w:val="000000"/>
                <w:lang w:eastAsia="lv-LV"/>
              </w:rPr>
              <w:t>Lai samazinātu grāmatu krātuves daļu, tajā var plānot sabīdāmus plauktus uz sliedēm. Lasītavā vairākas datoru vietas</w:t>
            </w:r>
            <w:r w:rsidRPr="001C05E4">
              <w:rPr>
                <w:rFonts w:ascii="Arial" w:eastAsia="Arial" w:hAnsi="Arial" w:cs="Arial"/>
                <w:color w:val="FF0000"/>
                <w:lang w:eastAsia="lv-LV"/>
              </w:rPr>
              <w:t xml:space="preserve"> </w:t>
            </w:r>
            <w:r w:rsidRPr="001C05E4">
              <w:rPr>
                <w:rFonts w:ascii="Arial" w:eastAsia="Arial" w:hAnsi="Arial" w:cs="Arial"/>
                <w:color w:val="000000"/>
                <w:lang w:eastAsia="lv-LV"/>
              </w:rPr>
              <w:t>(vismaz 5)</w:t>
            </w:r>
          </w:p>
        </w:tc>
      </w:tr>
      <w:tr w:rsidR="001C05E4" w:rsidRPr="001C05E4" w:rsidTr="00B8667E">
        <w:tc>
          <w:tcPr>
            <w:tcW w:w="1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60"/>
              <w:rPr>
                <w:rFonts w:ascii="Arial" w:eastAsia="Arial" w:hAnsi="Arial" w:cs="Arial"/>
                <w:color w:val="000000"/>
                <w:lang w:eastAsia="lv-LV"/>
              </w:rPr>
            </w:pPr>
            <w:r w:rsidRPr="001C05E4">
              <w:rPr>
                <w:rFonts w:ascii="Arial" w:eastAsia="Arial" w:hAnsi="Arial" w:cs="Arial"/>
                <w:color w:val="000000"/>
                <w:lang w:eastAsia="lv-LV"/>
              </w:rPr>
              <w:t>Sociālo pakalpojumu daļa</w:t>
            </w:r>
          </w:p>
        </w:tc>
        <w:tc>
          <w:tcPr>
            <w:tcW w:w="141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60"/>
              <w:rPr>
                <w:rFonts w:ascii="Arial" w:eastAsia="Arial" w:hAnsi="Arial" w:cs="Arial"/>
                <w:color w:val="000000"/>
                <w:lang w:eastAsia="lv-LV"/>
              </w:rPr>
            </w:pPr>
            <w:r w:rsidRPr="001C05E4">
              <w:rPr>
                <w:rFonts w:ascii="Arial" w:eastAsia="Arial" w:hAnsi="Arial" w:cs="Arial"/>
                <w:color w:val="000000"/>
                <w:lang w:eastAsia="lv-LV"/>
              </w:rPr>
              <w:t>Telpu grupa no 1. līdz  5. ar atsevišķu ieeju; abas mājas daļas ir funkcionāli nošķirtas</w:t>
            </w:r>
          </w:p>
          <w:p w:rsidR="001C05E4" w:rsidRPr="001C05E4" w:rsidRDefault="001C05E4" w:rsidP="001C05E4">
            <w:pPr>
              <w:widowControl w:val="0"/>
              <w:spacing w:after="0" w:line="276" w:lineRule="auto"/>
              <w:ind w:left="-60"/>
              <w:rPr>
                <w:rFonts w:ascii="Arial" w:eastAsia="Arial" w:hAnsi="Arial" w:cs="Arial"/>
                <w:color w:val="000000"/>
                <w:lang w:eastAsia="lv-LV"/>
              </w:rPr>
            </w:pPr>
          </w:p>
        </w:tc>
        <w:tc>
          <w:tcPr>
            <w:tcW w:w="13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400" w:hanging="360"/>
              <w:rPr>
                <w:rFonts w:ascii="Arial" w:eastAsia="Arial" w:hAnsi="Arial" w:cs="Arial"/>
                <w:color w:val="000000"/>
                <w:lang w:eastAsia="lv-LV"/>
              </w:rPr>
            </w:pPr>
          </w:p>
        </w:tc>
        <w:tc>
          <w:tcPr>
            <w:tcW w:w="3225"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2 tualetes (t.sk. invalīdiem)</w:t>
            </w:r>
          </w:p>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2 dušas - (</w:t>
            </w:r>
            <w:proofErr w:type="spellStart"/>
            <w:r w:rsidRPr="001C05E4">
              <w:rPr>
                <w:rFonts w:ascii="Arial" w:eastAsia="Arial" w:hAnsi="Arial" w:cs="Arial"/>
                <w:color w:val="000000"/>
                <w:lang w:eastAsia="lv-LV"/>
              </w:rPr>
              <w:t>t.sk.vismaz</w:t>
            </w:r>
            <w:proofErr w:type="spellEnd"/>
            <w:r w:rsidRPr="001C05E4">
              <w:rPr>
                <w:rFonts w:ascii="Arial" w:eastAsia="Arial" w:hAnsi="Arial" w:cs="Arial"/>
                <w:color w:val="000000"/>
                <w:lang w:eastAsia="lv-LV"/>
              </w:rPr>
              <w:t xml:space="preserve"> viena duša pielāgota invalīdiem)</w:t>
            </w:r>
          </w:p>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 xml:space="preserve">Veļas mazgājamā telpa (vieta divām </w:t>
            </w:r>
            <w:proofErr w:type="spellStart"/>
            <w:r w:rsidRPr="001C05E4">
              <w:rPr>
                <w:rFonts w:ascii="Arial" w:eastAsia="Arial" w:hAnsi="Arial" w:cs="Arial"/>
                <w:color w:val="000000"/>
                <w:lang w:eastAsia="lv-LV"/>
              </w:rPr>
              <w:t>veļasmašīnām</w:t>
            </w:r>
            <w:proofErr w:type="spellEnd"/>
            <w:r w:rsidRPr="001C05E4">
              <w:rPr>
                <w:rFonts w:ascii="Arial" w:eastAsia="Arial" w:hAnsi="Arial" w:cs="Arial"/>
                <w:color w:val="000000"/>
                <w:lang w:eastAsia="lv-LV"/>
              </w:rPr>
              <w:t xml:space="preserve"> un žāvētājam)</w:t>
            </w:r>
          </w:p>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 xml:space="preserve">Vieta bērna pārtinamam galdam </w:t>
            </w:r>
          </w:p>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Birojs/ telpa sociālajam darbiniekam</w:t>
            </w:r>
          </w:p>
          <w:p w:rsidR="001C05E4" w:rsidRPr="001C05E4" w:rsidRDefault="001C05E4" w:rsidP="001C05E4">
            <w:pPr>
              <w:widowControl w:val="0"/>
              <w:spacing w:after="0" w:line="276" w:lineRule="auto"/>
              <w:rPr>
                <w:rFonts w:ascii="Arial" w:eastAsia="Arial" w:hAnsi="Arial" w:cs="Arial"/>
                <w:color w:val="000000"/>
                <w:lang w:eastAsia="lv-LV"/>
              </w:rPr>
            </w:pPr>
            <w:r w:rsidRPr="001C05E4">
              <w:rPr>
                <w:rFonts w:ascii="Arial" w:eastAsia="Arial" w:hAnsi="Arial" w:cs="Arial"/>
                <w:color w:val="000000"/>
                <w:lang w:eastAsia="lv-LV"/>
              </w:rPr>
              <w:t>Koplietošanas telpa (ar virtuves zonu)</w:t>
            </w:r>
          </w:p>
        </w:tc>
        <w:tc>
          <w:tcPr>
            <w:tcW w:w="2520" w:type="dxa"/>
            <w:tcBorders>
              <w:bottom w:val="single" w:sz="8" w:space="0" w:color="000000"/>
              <w:right w:val="single" w:sz="8" w:space="0" w:color="000000"/>
            </w:tcBorders>
            <w:tcMar>
              <w:top w:w="100" w:type="dxa"/>
              <w:left w:w="100" w:type="dxa"/>
              <w:bottom w:w="100" w:type="dxa"/>
              <w:right w:w="100" w:type="dxa"/>
            </w:tcMar>
          </w:tcPr>
          <w:p w:rsidR="001C05E4" w:rsidRPr="001C05E4" w:rsidRDefault="001C05E4" w:rsidP="001C05E4">
            <w:pPr>
              <w:widowControl w:val="0"/>
              <w:spacing w:after="0" w:line="276" w:lineRule="auto"/>
              <w:ind w:left="160"/>
              <w:rPr>
                <w:rFonts w:ascii="Arial" w:eastAsia="Arial" w:hAnsi="Arial" w:cs="Arial"/>
                <w:color w:val="000000"/>
                <w:lang w:eastAsia="lv-LV"/>
              </w:rPr>
            </w:pPr>
            <w:proofErr w:type="spellStart"/>
            <w:r w:rsidRPr="001C05E4">
              <w:rPr>
                <w:rFonts w:ascii="Arial" w:eastAsia="Arial" w:hAnsi="Arial" w:cs="Arial"/>
                <w:color w:val="000000"/>
                <w:lang w:eastAsia="lv-LV"/>
              </w:rPr>
              <w:t>Pandusa</w:t>
            </w:r>
            <w:proofErr w:type="spellEnd"/>
            <w:r w:rsidRPr="001C05E4">
              <w:rPr>
                <w:rFonts w:ascii="Arial" w:eastAsia="Arial" w:hAnsi="Arial" w:cs="Arial"/>
                <w:color w:val="000000"/>
                <w:lang w:eastAsia="lv-LV"/>
              </w:rPr>
              <w:t xml:space="preserve"> izbūve.</w:t>
            </w:r>
          </w:p>
          <w:p w:rsidR="001C05E4" w:rsidRPr="001C05E4" w:rsidRDefault="001C05E4" w:rsidP="001C05E4">
            <w:pPr>
              <w:widowControl w:val="0"/>
              <w:spacing w:after="0" w:line="276" w:lineRule="auto"/>
              <w:ind w:left="160"/>
              <w:rPr>
                <w:rFonts w:ascii="Arial" w:eastAsia="Arial" w:hAnsi="Arial" w:cs="Arial"/>
                <w:color w:val="000000"/>
                <w:lang w:eastAsia="lv-LV"/>
              </w:rPr>
            </w:pPr>
          </w:p>
          <w:p w:rsidR="001C05E4" w:rsidRPr="001C05E4" w:rsidRDefault="001C05E4" w:rsidP="001C05E4">
            <w:pPr>
              <w:widowControl w:val="0"/>
              <w:spacing w:after="0" w:line="276" w:lineRule="auto"/>
              <w:ind w:left="160"/>
              <w:rPr>
                <w:rFonts w:ascii="Arial" w:eastAsia="Arial" w:hAnsi="Arial" w:cs="Arial"/>
                <w:color w:val="000000"/>
                <w:lang w:eastAsia="lv-LV"/>
              </w:rPr>
            </w:pPr>
          </w:p>
          <w:p w:rsidR="001C05E4" w:rsidRPr="001C05E4" w:rsidRDefault="001C05E4" w:rsidP="001C05E4">
            <w:pPr>
              <w:widowControl w:val="0"/>
              <w:spacing w:after="0" w:line="276" w:lineRule="auto"/>
              <w:ind w:left="160"/>
              <w:rPr>
                <w:rFonts w:ascii="Arial" w:eastAsia="Arial" w:hAnsi="Arial" w:cs="Arial"/>
                <w:color w:val="000000"/>
                <w:lang w:eastAsia="lv-LV"/>
              </w:rPr>
            </w:pPr>
          </w:p>
          <w:p w:rsidR="001C05E4" w:rsidRPr="001C05E4" w:rsidRDefault="001C05E4" w:rsidP="001C05E4">
            <w:pPr>
              <w:widowControl w:val="0"/>
              <w:spacing w:after="0" w:line="276" w:lineRule="auto"/>
              <w:ind w:left="160"/>
              <w:rPr>
                <w:rFonts w:ascii="Arial" w:eastAsia="Arial" w:hAnsi="Arial" w:cs="Arial"/>
                <w:color w:val="000000"/>
                <w:lang w:eastAsia="lv-LV"/>
              </w:rPr>
            </w:pPr>
          </w:p>
          <w:p w:rsidR="001C05E4" w:rsidRPr="001C05E4" w:rsidRDefault="001C05E4" w:rsidP="001C05E4">
            <w:pPr>
              <w:widowControl w:val="0"/>
              <w:spacing w:after="0" w:line="276" w:lineRule="auto"/>
              <w:ind w:left="160"/>
              <w:rPr>
                <w:rFonts w:ascii="Arial" w:eastAsia="Arial" w:hAnsi="Arial" w:cs="Arial"/>
                <w:color w:val="000000"/>
                <w:lang w:eastAsia="lv-LV"/>
              </w:rPr>
            </w:pPr>
          </w:p>
          <w:p w:rsidR="001C05E4" w:rsidRPr="001C05E4" w:rsidRDefault="001C05E4" w:rsidP="001C05E4">
            <w:pPr>
              <w:widowControl w:val="0"/>
              <w:spacing w:after="0" w:line="276" w:lineRule="auto"/>
              <w:ind w:left="160"/>
              <w:rPr>
                <w:rFonts w:ascii="Arial" w:eastAsia="Arial" w:hAnsi="Arial" w:cs="Arial"/>
                <w:color w:val="000000"/>
                <w:lang w:eastAsia="lv-LV"/>
              </w:rPr>
            </w:pPr>
            <w:r w:rsidRPr="001C05E4">
              <w:rPr>
                <w:rFonts w:ascii="Arial" w:eastAsia="Arial" w:hAnsi="Arial" w:cs="Arial"/>
                <w:color w:val="000000"/>
                <w:lang w:eastAsia="lv-LV"/>
              </w:rPr>
              <w:t>Pārtinamais galds tiks izmantots arī bērna kopšanas iemaņu apmācībai, jābūt ērti darboties diviem cilvēkiem.</w:t>
            </w:r>
          </w:p>
        </w:tc>
      </w:tr>
    </w:tbl>
    <w:p w:rsidR="001C05E4" w:rsidRPr="001C05E4" w:rsidRDefault="001C05E4" w:rsidP="001C05E4">
      <w:pPr>
        <w:spacing w:after="0" w:line="276" w:lineRule="auto"/>
        <w:rPr>
          <w:rFonts w:ascii="Arial" w:eastAsia="Arial" w:hAnsi="Arial" w:cs="Arial"/>
          <w:color w:val="000000"/>
          <w:lang w:eastAsia="lv-LV"/>
        </w:rPr>
      </w:pPr>
    </w:p>
    <w:p w:rsidR="001C05E4" w:rsidRPr="001C05E4" w:rsidRDefault="001C05E4" w:rsidP="001C05E4">
      <w:pPr>
        <w:spacing w:after="0" w:line="276" w:lineRule="auto"/>
        <w:rPr>
          <w:rFonts w:ascii="Arial" w:eastAsia="Arial" w:hAnsi="Arial" w:cs="Arial"/>
          <w:color w:val="000000"/>
          <w:lang w:eastAsia="lv-LV"/>
        </w:rPr>
      </w:pPr>
      <w:r w:rsidRPr="001C05E4">
        <w:rPr>
          <w:rFonts w:ascii="Arial" w:eastAsia="Arial" w:hAnsi="Arial" w:cs="Arial"/>
          <w:color w:val="000000"/>
          <w:lang w:eastAsia="lv-LV"/>
        </w:rPr>
        <w:t>Visu mācību telpu platības atbilstoši MK noteikumiem 15 cilvēku grupai + pedagogs.</w:t>
      </w:r>
    </w:p>
    <w:p w:rsidR="001C05E4" w:rsidRPr="001C05E4" w:rsidRDefault="001C05E4" w:rsidP="001C05E4">
      <w:pPr>
        <w:spacing w:after="0" w:line="276" w:lineRule="auto"/>
        <w:rPr>
          <w:rFonts w:ascii="Arial" w:eastAsia="Arial" w:hAnsi="Arial" w:cs="Arial"/>
          <w:color w:val="000000"/>
          <w:lang w:eastAsia="lv-LV"/>
        </w:rPr>
      </w:pPr>
      <w:r w:rsidRPr="001C05E4">
        <w:rPr>
          <w:rFonts w:ascii="Arial" w:eastAsia="Arial" w:hAnsi="Arial" w:cs="Arial"/>
          <w:color w:val="000000"/>
          <w:lang w:eastAsia="lv-LV"/>
        </w:rPr>
        <w:t>Minimālā platība viena izglītojamā vietai:</w:t>
      </w:r>
    </w:p>
    <w:p w:rsidR="001C05E4" w:rsidRPr="001C05E4" w:rsidRDefault="001C05E4" w:rsidP="001C05E4">
      <w:pPr>
        <w:spacing w:after="0" w:line="276" w:lineRule="auto"/>
        <w:rPr>
          <w:rFonts w:ascii="Arial" w:eastAsia="Arial" w:hAnsi="Arial" w:cs="Arial"/>
          <w:lang w:eastAsia="lv-LV"/>
        </w:rPr>
      </w:pPr>
      <w:r w:rsidRPr="001C05E4">
        <w:rPr>
          <w:rFonts w:ascii="Arial" w:eastAsia="Arial" w:hAnsi="Arial" w:cs="Arial"/>
          <w:color w:val="000000"/>
          <w:lang w:eastAsia="lv-LV"/>
        </w:rPr>
        <w:t>mācību telpā — 2 m</w:t>
      </w:r>
      <w:r w:rsidRPr="001C05E4">
        <w:rPr>
          <w:rFonts w:ascii="Arial" w:eastAsia="Arial" w:hAnsi="Arial" w:cs="Arial"/>
          <w:color w:val="000000"/>
          <w:vertAlign w:val="superscript"/>
          <w:lang w:eastAsia="lv-LV"/>
        </w:rPr>
        <w:t>2</w:t>
      </w:r>
      <w:r w:rsidRPr="001C05E4">
        <w:rPr>
          <w:rFonts w:ascii="Arial" w:eastAsia="Arial" w:hAnsi="Arial" w:cs="Arial"/>
          <w:color w:val="000000"/>
          <w:lang w:eastAsia="lv-LV"/>
        </w:rPr>
        <w:t>;</w:t>
      </w:r>
    </w:p>
    <w:p w:rsidR="001C05E4" w:rsidRPr="001C05E4" w:rsidRDefault="001C05E4" w:rsidP="001C05E4">
      <w:pPr>
        <w:spacing w:after="0" w:line="276" w:lineRule="auto"/>
        <w:rPr>
          <w:rFonts w:ascii="Arial" w:eastAsia="Arial" w:hAnsi="Arial" w:cs="Arial"/>
          <w:lang w:eastAsia="lv-LV"/>
        </w:rPr>
      </w:pPr>
      <w:r w:rsidRPr="001C05E4">
        <w:rPr>
          <w:rFonts w:ascii="Arial" w:eastAsia="Arial" w:hAnsi="Arial" w:cs="Arial"/>
          <w:lang w:eastAsia="lv-LV"/>
        </w:rPr>
        <w:t>mājturības un tehnoloģiju kabinetā — 4,65 m</w:t>
      </w:r>
      <w:r w:rsidRPr="001C05E4">
        <w:rPr>
          <w:rFonts w:ascii="Arial" w:eastAsia="Arial" w:hAnsi="Arial" w:cs="Arial"/>
          <w:vertAlign w:val="superscript"/>
          <w:lang w:eastAsia="lv-LV"/>
        </w:rPr>
        <w:t xml:space="preserve">2 </w:t>
      </w:r>
      <w:r w:rsidRPr="001C05E4">
        <w:rPr>
          <w:rFonts w:ascii="Arial" w:eastAsia="Arial" w:hAnsi="Arial" w:cs="Arial"/>
          <w:lang w:eastAsia="lv-LV"/>
        </w:rPr>
        <w:t>(var rēķināties ar to, ka vienā zēni un meitenes dalās atsevišķi);</w:t>
      </w:r>
    </w:p>
    <w:p w:rsidR="001C05E4" w:rsidRPr="001C05E4" w:rsidRDefault="001C05E4" w:rsidP="001C05E4">
      <w:pPr>
        <w:spacing w:after="0" w:line="276" w:lineRule="auto"/>
        <w:rPr>
          <w:rFonts w:ascii="Arial" w:eastAsia="Arial" w:hAnsi="Arial" w:cs="Arial"/>
          <w:lang w:eastAsia="lv-LV"/>
        </w:rPr>
      </w:pPr>
    </w:p>
    <w:p w:rsidR="001C05E4" w:rsidRPr="001C05E4" w:rsidRDefault="001C05E4" w:rsidP="001C05E4">
      <w:pPr>
        <w:spacing w:after="0" w:line="276" w:lineRule="auto"/>
        <w:jc w:val="both"/>
        <w:rPr>
          <w:rFonts w:ascii="Arial" w:eastAsia="Arial" w:hAnsi="Arial" w:cs="Arial"/>
          <w:lang w:eastAsia="lv-LV"/>
        </w:rPr>
      </w:pPr>
      <w:r w:rsidRPr="001C05E4">
        <w:rPr>
          <w:rFonts w:ascii="Arial" w:eastAsia="Arial" w:hAnsi="Arial" w:cs="Arial"/>
          <w:lang w:eastAsia="lv-LV"/>
        </w:rPr>
        <w:t xml:space="preserve">Amatu mājas mācību telpu grupā var būt tikai viena ieeja no fasādes puses, taču, ja izdodas tur iekārtot bibliotēku, nav slikti, ka bibliotēkas daļai ir atsevišķa ieeja, lai to mācību stundu laikā var apmeklēt arī pieaugušie - savstarpēji nodalītas plūsmas, bet nepieciešamības gadījumā no bibliotēkas telpu grupas var nonākt arī </w:t>
      </w:r>
      <w:proofErr w:type="spellStart"/>
      <w:r w:rsidRPr="001C05E4">
        <w:rPr>
          <w:rFonts w:ascii="Arial" w:eastAsia="Arial" w:hAnsi="Arial" w:cs="Arial"/>
          <w:lang w:eastAsia="lv-LV"/>
        </w:rPr>
        <w:t>kopietošanas</w:t>
      </w:r>
      <w:proofErr w:type="spellEnd"/>
      <w:r w:rsidRPr="001C05E4">
        <w:rPr>
          <w:rFonts w:ascii="Arial" w:eastAsia="Arial" w:hAnsi="Arial" w:cs="Arial"/>
          <w:lang w:eastAsia="lv-LV"/>
        </w:rPr>
        <w:t xml:space="preserve"> telpās.</w:t>
      </w:r>
    </w:p>
    <w:p w:rsidR="007C3061" w:rsidRDefault="007C3061"/>
    <w:sectPr w:rsidR="007C306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F3350"/>
    <w:multiLevelType w:val="multilevel"/>
    <w:tmpl w:val="74963B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E4"/>
    <w:rsid w:val="001C05E4"/>
    <w:rsid w:val="006E2A1E"/>
    <w:rsid w:val="007C3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E06A"/>
  <w15:chartTrackingRefBased/>
  <w15:docId w15:val="{10EFC546-682C-4639-8934-9E82A720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3051</Words>
  <Characters>1740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2017-02-20T07:28:00Z</dcterms:created>
  <dcterms:modified xsi:type="dcterms:W3CDTF">2017-02-20T07:31:00Z</dcterms:modified>
</cp:coreProperties>
</file>