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9C" w:rsidRPr="005C70DE" w:rsidRDefault="00E8319C" w:rsidP="00E8319C">
      <w:pPr>
        <w:spacing w:after="0" w:line="240" w:lineRule="auto"/>
        <w:jc w:val="center"/>
        <w:rPr>
          <w:rFonts w:ascii="Times New Roman" w:eastAsia="Times New Roman" w:hAnsi="Times New Roman" w:cs="Times New Roman"/>
          <w:sz w:val="24"/>
          <w:szCs w:val="24"/>
          <w:lang w:eastAsia="lv-LV"/>
        </w:rPr>
      </w:pPr>
      <w:r w:rsidRPr="005C70DE">
        <w:rPr>
          <w:rFonts w:ascii="Times New Roman" w:eastAsia="Times New Roman" w:hAnsi="Times New Roman" w:cs="Times New Roman"/>
          <w:sz w:val="24"/>
          <w:szCs w:val="24"/>
          <w:lang w:eastAsia="lv-LV"/>
        </w:rPr>
        <w:t>Siguldas novada Domes (</w:t>
      </w:r>
      <w:proofErr w:type="spellStart"/>
      <w:r w:rsidRPr="005C70DE">
        <w:rPr>
          <w:rFonts w:ascii="Times New Roman" w:eastAsia="Times New Roman" w:hAnsi="Times New Roman" w:cs="Times New Roman"/>
          <w:sz w:val="24"/>
          <w:szCs w:val="24"/>
          <w:lang w:eastAsia="lv-LV"/>
        </w:rPr>
        <w:t>reģ.Nr</w:t>
      </w:r>
      <w:proofErr w:type="spellEnd"/>
      <w:r w:rsidRPr="005C70DE">
        <w:rPr>
          <w:rFonts w:ascii="Times New Roman" w:eastAsia="Times New Roman" w:hAnsi="Times New Roman" w:cs="Times New Roman"/>
          <w:sz w:val="24"/>
          <w:szCs w:val="24"/>
          <w:lang w:eastAsia="lv-LV"/>
        </w:rPr>
        <w:t>. 90000048152)</w:t>
      </w:r>
    </w:p>
    <w:p w:rsidR="00E8319C" w:rsidRPr="007D2F93" w:rsidRDefault="00E8319C" w:rsidP="00E8319C">
      <w:pPr>
        <w:spacing w:after="0" w:line="240" w:lineRule="auto"/>
        <w:jc w:val="center"/>
        <w:rPr>
          <w:rFonts w:ascii="Times New Roman" w:eastAsia="Times New Roman" w:hAnsi="Times New Roman" w:cs="Times New Roman"/>
          <w:i/>
          <w:color w:val="FF0000"/>
          <w:lang w:eastAsia="lv-LV"/>
        </w:rPr>
      </w:pPr>
      <w:r w:rsidRPr="007D2F93">
        <w:rPr>
          <w:rFonts w:ascii="Times New Roman" w:eastAsia="Times New Roman" w:hAnsi="Times New Roman" w:cs="Times New Roman"/>
          <w:lang w:eastAsia="lv-LV"/>
        </w:rPr>
        <w:t>Iepirkuma (pamatojoties uz PIL 8</w:t>
      </w:r>
      <w:r w:rsidRPr="007D2F93">
        <w:rPr>
          <w:rFonts w:ascii="Times New Roman" w:eastAsia="Times New Roman" w:hAnsi="Times New Roman" w:cs="Times New Roman"/>
          <w:vertAlign w:val="superscript"/>
          <w:lang w:eastAsia="lv-LV"/>
        </w:rPr>
        <w:t>2</w:t>
      </w:r>
      <w:r w:rsidRPr="007D2F93">
        <w:rPr>
          <w:rFonts w:ascii="Times New Roman" w:eastAsia="Times New Roman" w:hAnsi="Times New Roman" w:cs="Times New Roman"/>
          <w:lang w:eastAsia="lv-LV"/>
        </w:rPr>
        <w:t>.panta)</w:t>
      </w:r>
    </w:p>
    <w:p w:rsidR="00B60559" w:rsidRDefault="00E8319C" w:rsidP="002808A4">
      <w:pPr>
        <w:spacing w:before="120" w:after="120"/>
        <w:jc w:val="center"/>
        <w:rPr>
          <w:rFonts w:ascii="Times New Roman" w:eastAsia="Times New Roman" w:hAnsi="Times New Roman" w:cs="Times New Roman"/>
          <w:bCs/>
          <w:sz w:val="32"/>
          <w:szCs w:val="32"/>
          <w:lang w:eastAsia="lv-LV"/>
        </w:rPr>
      </w:pPr>
      <w:r w:rsidRPr="007D2F93">
        <w:rPr>
          <w:rFonts w:ascii="Times New Roman" w:eastAsia="Times New Roman" w:hAnsi="Times New Roman" w:cs="Times New Roman"/>
          <w:b/>
          <w:sz w:val="32"/>
          <w:szCs w:val="32"/>
          <w:lang w:eastAsia="lv-LV"/>
        </w:rPr>
        <w:t xml:space="preserve"> </w:t>
      </w:r>
      <w:r w:rsidRPr="007D2F93">
        <w:rPr>
          <w:rFonts w:ascii="Times New Roman" w:eastAsia="Times New Roman" w:hAnsi="Times New Roman" w:cs="Times New Roman"/>
          <w:sz w:val="32"/>
          <w:szCs w:val="32"/>
          <w:lang w:eastAsia="lv-LV"/>
        </w:rPr>
        <w:t>„</w:t>
      </w:r>
      <w:r w:rsidR="00B60559">
        <w:rPr>
          <w:rFonts w:ascii="Times New Roman" w:eastAsia="Times New Roman" w:hAnsi="Times New Roman" w:cs="Times New Roman"/>
          <w:bCs/>
          <w:sz w:val="32"/>
          <w:szCs w:val="32"/>
          <w:lang w:eastAsia="lv-LV"/>
        </w:rPr>
        <w:t xml:space="preserve">Ziedu un ziedu kompozīciju piegāde </w:t>
      </w:r>
    </w:p>
    <w:p w:rsidR="00E8319C" w:rsidRPr="002808A4" w:rsidRDefault="00B60559" w:rsidP="002808A4">
      <w:pPr>
        <w:spacing w:before="120" w:after="120"/>
        <w:jc w:val="center"/>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t>Siguldas novada pašvaldībai un tās iestādēm</w:t>
      </w:r>
      <w:r w:rsidR="00E8319C" w:rsidRPr="005C70DE">
        <w:rPr>
          <w:rFonts w:ascii="Times New Roman" w:eastAsia="Times New Roman" w:hAnsi="Times New Roman" w:cs="Times New Roman"/>
          <w:sz w:val="28"/>
          <w:szCs w:val="28"/>
          <w:lang w:eastAsia="lv-LV"/>
        </w:rPr>
        <w:t>”</w:t>
      </w:r>
    </w:p>
    <w:p w:rsidR="00E8319C" w:rsidRPr="005C70DE" w:rsidRDefault="00E8319C" w:rsidP="00E8319C">
      <w:pPr>
        <w:spacing w:before="120" w:after="120" w:line="240" w:lineRule="auto"/>
        <w:jc w:val="center"/>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w:t>
      </w:r>
      <w:r w:rsidR="00B60559">
        <w:rPr>
          <w:rFonts w:ascii="Times New Roman" w:eastAsia="Times New Roman" w:hAnsi="Times New Roman" w:cs="Times New Roman"/>
          <w:sz w:val="24"/>
          <w:szCs w:val="24"/>
          <w:lang w:eastAsia="lv-LV"/>
        </w:rPr>
        <w:t>identifikācijas Nr. SND 2015/2</w:t>
      </w:r>
      <w:r w:rsidR="00B813A7">
        <w:rPr>
          <w:rFonts w:ascii="Times New Roman" w:eastAsia="Times New Roman" w:hAnsi="Times New Roman" w:cs="Times New Roman"/>
          <w:sz w:val="24"/>
          <w:szCs w:val="24"/>
          <w:lang w:eastAsia="lv-LV"/>
        </w:rPr>
        <w:t>5</w:t>
      </w:r>
      <w:r w:rsidRPr="005C70DE">
        <w:rPr>
          <w:rFonts w:ascii="Times New Roman" w:eastAsia="Times New Roman" w:hAnsi="Times New Roman" w:cs="Times New Roman"/>
          <w:sz w:val="24"/>
          <w:szCs w:val="24"/>
          <w:lang w:eastAsia="lv-LV"/>
        </w:rPr>
        <w:t>)</w:t>
      </w:r>
    </w:p>
    <w:p w:rsidR="00E8319C" w:rsidRPr="005C70DE" w:rsidRDefault="00E8319C" w:rsidP="00E8319C">
      <w:pPr>
        <w:spacing w:after="0" w:line="240" w:lineRule="auto"/>
        <w:rPr>
          <w:rFonts w:ascii="Times New Roman" w:eastAsia="Times New Roman" w:hAnsi="Times New Roman" w:cs="Times New Roman"/>
          <w:sz w:val="26"/>
          <w:szCs w:val="26"/>
          <w:lang w:eastAsia="lv-LV"/>
        </w:rPr>
      </w:pPr>
    </w:p>
    <w:p w:rsidR="00E8319C" w:rsidRPr="005C70DE" w:rsidRDefault="006D2370" w:rsidP="00E8319C">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E8319C" w:rsidRPr="005C70DE" w:rsidRDefault="00E8319C" w:rsidP="00E8319C">
      <w:pPr>
        <w:spacing w:after="0" w:line="240" w:lineRule="auto"/>
        <w:jc w:val="center"/>
        <w:rPr>
          <w:rFonts w:ascii="Times New Roman" w:eastAsia="Times New Roman" w:hAnsi="Times New Roman" w:cs="Times New Roman"/>
          <w:sz w:val="24"/>
          <w:szCs w:val="24"/>
          <w:lang w:eastAsia="lv-LV"/>
        </w:rPr>
      </w:pPr>
    </w:p>
    <w:p w:rsidR="00E8319C" w:rsidRPr="005C70DE" w:rsidRDefault="00E8319C" w:rsidP="00E8319C">
      <w:pPr>
        <w:spacing w:after="0" w:line="240" w:lineRule="auto"/>
        <w:jc w:val="center"/>
        <w:rPr>
          <w:rFonts w:ascii="Times New Roman" w:eastAsia="Times New Roman" w:hAnsi="Times New Roman" w:cs="Times New Roman"/>
          <w:sz w:val="24"/>
          <w:szCs w:val="24"/>
          <w:lang w:eastAsia="lv-LV"/>
        </w:rPr>
      </w:pPr>
      <w:r w:rsidRPr="005C70DE">
        <w:rPr>
          <w:rFonts w:ascii="Times New Roman" w:eastAsia="Times New Roman" w:hAnsi="Times New Roman" w:cs="Times New Roman"/>
          <w:sz w:val="24"/>
          <w:szCs w:val="24"/>
          <w:lang w:eastAsia="lv-LV"/>
        </w:rPr>
        <w:t>Siguldā</w:t>
      </w:r>
    </w:p>
    <w:p w:rsidR="00E8319C" w:rsidRPr="005C70DE" w:rsidRDefault="00E8319C" w:rsidP="00E8319C">
      <w:pPr>
        <w:spacing w:after="0" w:line="240" w:lineRule="auto"/>
        <w:rPr>
          <w:rFonts w:ascii="Times New Roman" w:eastAsia="Times New Roman" w:hAnsi="Times New Roman" w:cs="Times New Roman"/>
          <w:sz w:val="26"/>
          <w:szCs w:val="26"/>
          <w:lang w:eastAsia="lv-LV"/>
        </w:rPr>
      </w:pPr>
    </w:p>
    <w:p w:rsidR="00E8319C" w:rsidRPr="005C70DE" w:rsidRDefault="00E8319C" w:rsidP="00E8319C">
      <w:pPr>
        <w:spacing w:after="0" w:line="240" w:lineRule="auto"/>
        <w:rPr>
          <w:rFonts w:ascii="Times New Roman" w:eastAsia="Times New Roman" w:hAnsi="Times New Roman" w:cs="Times New Roman"/>
          <w:sz w:val="24"/>
          <w:szCs w:val="24"/>
          <w:lang w:val="en-GB" w:eastAsia="lv-LV"/>
        </w:rPr>
      </w:pPr>
      <w:r w:rsidRPr="005C70DE">
        <w:rPr>
          <w:rFonts w:ascii="Times New Roman" w:eastAsia="Times New Roman" w:hAnsi="Times New Roman" w:cs="Times New Roman"/>
          <w:sz w:val="24"/>
          <w:szCs w:val="24"/>
          <w:lang w:val="en-GB" w:eastAsia="lv-LV"/>
        </w:rPr>
        <w:t>2015</w:t>
      </w:r>
      <w:r w:rsidRPr="005C70DE">
        <w:rPr>
          <w:rFonts w:ascii="Times New Roman" w:eastAsia="Times New Roman" w:hAnsi="Times New Roman" w:cs="Times New Roman"/>
          <w:sz w:val="24"/>
          <w:szCs w:val="24"/>
          <w:lang w:eastAsia="lv-LV"/>
        </w:rPr>
        <w:t xml:space="preserve">. </w:t>
      </w:r>
      <w:proofErr w:type="gramStart"/>
      <w:r w:rsidRPr="005C70DE">
        <w:rPr>
          <w:rFonts w:ascii="Times New Roman" w:eastAsia="Times New Roman" w:hAnsi="Times New Roman" w:cs="Times New Roman"/>
          <w:sz w:val="24"/>
          <w:szCs w:val="24"/>
          <w:lang w:eastAsia="lv-LV"/>
        </w:rPr>
        <w:t>gada</w:t>
      </w:r>
      <w:proofErr w:type="gramEnd"/>
      <w:r w:rsidR="00B60559">
        <w:rPr>
          <w:rFonts w:ascii="Times New Roman" w:eastAsia="Times New Roman" w:hAnsi="Times New Roman" w:cs="Times New Roman"/>
          <w:sz w:val="24"/>
          <w:szCs w:val="24"/>
          <w:lang w:eastAsia="lv-LV"/>
        </w:rPr>
        <w:t xml:space="preserve"> 30. dec</w:t>
      </w:r>
      <w:r>
        <w:rPr>
          <w:rFonts w:ascii="Times New Roman" w:eastAsia="Times New Roman" w:hAnsi="Times New Roman" w:cs="Times New Roman"/>
          <w:sz w:val="24"/>
          <w:szCs w:val="24"/>
          <w:lang w:eastAsia="lv-LV"/>
        </w:rPr>
        <w:t>embrī</w:t>
      </w:r>
      <w:r w:rsidRPr="005C70DE">
        <w:rPr>
          <w:rFonts w:ascii="Times New Roman" w:eastAsia="Times New Roman" w:hAnsi="Times New Roman" w:cs="Times New Roman"/>
          <w:sz w:val="24"/>
          <w:szCs w:val="24"/>
          <w:lang w:eastAsia="lv-LV"/>
        </w:rPr>
        <w:tab/>
      </w:r>
      <w:r w:rsidRPr="005C70DE">
        <w:rPr>
          <w:rFonts w:ascii="Times New Roman" w:eastAsia="Times New Roman" w:hAnsi="Times New Roman" w:cs="Times New Roman"/>
          <w:sz w:val="24"/>
          <w:szCs w:val="24"/>
          <w:lang w:val="en-GB" w:eastAsia="lv-LV"/>
        </w:rPr>
        <w:tab/>
      </w:r>
    </w:p>
    <w:p w:rsidR="00E8319C" w:rsidRPr="005C70DE" w:rsidRDefault="00E8319C" w:rsidP="00E8319C">
      <w:pPr>
        <w:spacing w:after="0" w:line="240" w:lineRule="auto"/>
        <w:jc w:val="both"/>
        <w:rPr>
          <w:rFonts w:ascii="Times New Roman" w:eastAsia="Times New Roman" w:hAnsi="Times New Roman" w:cs="Times New Roman"/>
          <w:sz w:val="24"/>
          <w:szCs w:val="24"/>
          <w:lang w:eastAsia="lv-LV"/>
        </w:rPr>
      </w:pPr>
    </w:p>
    <w:p w:rsidR="00E8319C" w:rsidRPr="007C05C7" w:rsidRDefault="00E8319C" w:rsidP="00E8319C">
      <w:pPr>
        <w:numPr>
          <w:ilvl w:val="0"/>
          <w:numId w:val="1"/>
        </w:numPr>
        <w:spacing w:after="0" w:line="240" w:lineRule="auto"/>
        <w:jc w:val="both"/>
        <w:rPr>
          <w:rFonts w:ascii="Times New Roman" w:eastAsia="Times New Roman" w:hAnsi="Times New Roman" w:cs="Times New Roman"/>
          <w:lang w:eastAsia="lv-LV"/>
        </w:rPr>
      </w:pPr>
      <w:r w:rsidRPr="007C05C7">
        <w:rPr>
          <w:rFonts w:ascii="Times New Roman" w:eastAsia="Times New Roman" w:hAnsi="Times New Roman" w:cs="Times New Roman"/>
          <w:b/>
          <w:lang w:eastAsia="lv-LV"/>
        </w:rPr>
        <w:t>Identifikācijas Nr. –</w:t>
      </w:r>
      <w:r w:rsidRPr="007C05C7">
        <w:rPr>
          <w:rFonts w:ascii="Times New Roman" w:eastAsia="Times New Roman" w:hAnsi="Times New Roman" w:cs="Times New Roman"/>
          <w:lang w:eastAsia="lv-LV"/>
        </w:rPr>
        <w:t xml:space="preserve"> </w:t>
      </w:r>
      <w:r w:rsidR="00B60559">
        <w:rPr>
          <w:rFonts w:ascii="Times New Roman" w:eastAsia="Times New Roman" w:hAnsi="Times New Roman" w:cs="Times New Roman"/>
          <w:lang w:val="en-GB" w:eastAsia="lv-LV"/>
        </w:rPr>
        <w:t>SND 2015/2</w:t>
      </w:r>
      <w:r w:rsidR="00B813A7">
        <w:rPr>
          <w:rFonts w:ascii="Times New Roman" w:eastAsia="Times New Roman" w:hAnsi="Times New Roman" w:cs="Times New Roman"/>
          <w:lang w:val="en-GB" w:eastAsia="lv-LV"/>
        </w:rPr>
        <w:t>5</w:t>
      </w:r>
    </w:p>
    <w:p w:rsidR="00E8319C" w:rsidRPr="007606BB"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Datums, kad paziņojums ievietots internetā (</w:t>
      </w:r>
      <w:hyperlink r:id="rId7" w:history="1">
        <w:r w:rsidRPr="005C70DE">
          <w:rPr>
            <w:rFonts w:ascii="Times New Roman" w:eastAsia="Times New Roman" w:hAnsi="Times New Roman" w:cs="Times New Roman"/>
            <w:b/>
            <w:color w:val="0000FF"/>
            <w:u w:val="single"/>
            <w:lang w:eastAsia="lv-LV"/>
          </w:rPr>
          <w:t>www.iub.gov.lv</w:t>
        </w:r>
      </w:hyperlink>
      <w:r w:rsidRPr="005C70DE">
        <w:rPr>
          <w:rFonts w:ascii="Times New Roman" w:eastAsia="Times New Roman" w:hAnsi="Times New Roman" w:cs="Times New Roman"/>
          <w:b/>
          <w:lang w:eastAsia="lv-LV"/>
        </w:rPr>
        <w:t xml:space="preserve">) </w:t>
      </w:r>
      <w:r w:rsidRPr="007606BB">
        <w:rPr>
          <w:rFonts w:ascii="Times New Roman" w:eastAsia="Times New Roman" w:hAnsi="Times New Roman" w:cs="Times New Roman"/>
          <w:b/>
          <w:lang w:eastAsia="lv-LV"/>
        </w:rPr>
        <w:t>-</w:t>
      </w:r>
      <w:r w:rsidR="00B60559">
        <w:rPr>
          <w:rFonts w:ascii="Times New Roman" w:eastAsia="Times New Roman" w:hAnsi="Times New Roman" w:cs="Times New Roman"/>
          <w:lang w:eastAsia="lv-LV"/>
        </w:rPr>
        <w:t xml:space="preserve"> 16</w:t>
      </w:r>
      <w:r w:rsidR="00B813A7">
        <w:rPr>
          <w:rFonts w:ascii="Times New Roman" w:eastAsia="Times New Roman" w:hAnsi="Times New Roman" w:cs="Times New Roman"/>
          <w:lang w:eastAsia="lv-LV"/>
        </w:rPr>
        <w:t>.11</w:t>
      </w:r>
      <w:r w:rsidRPr="007606BB">
        <w:rPr>
          <w:rFonts w:ascii="Times New Roman" w:eastAsia="Times New Roman" w:hAnsi="Times New Roman" w:cs="Times New Roman"/>
          <w:lang w:eastAsia="lv-LV"/>
        </w:rPr>
        <w:t>.2015.</w:t>
      </w:r>
    </w:p>
    <w:p w:rsidR="00E8319C" w:rsidRPr="005C70DE" w:rsidRDefault="00E8319C" w:rsidP="00E8319C">
      <w:pPr>
        <w:spacing w:after="0" w:line="240" w:lineRule="auto"/>
        <w:ind w:left="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 xml:space="preserve">Iepirkuma Nolikums ievietots Siguldas mājas lapā </w:t>
      </w:r>
      <w:hyperlink r:id="rId8" w:history="1">
        <w:r w:rsidRPr="005C70DE">
          <w:rPr>
            <w:rFonts w:ascii="Times New Roman" w:eastAsia="Times New Roman" w:hAnsi="Times New Roman" w:cs="Times New Roman"/>
            <w:color w:val="0000FF"/>
            <w:u w:val="single"/>
            <w:lang w:eastAsia="lv-LV"/>
          </w:rPr>
          <w:t>www.sigulda.lv</w:t>
        </w:r>
      </w:hyperlink>
      <w:r>
        <w:rPr>
          <w:rFonts w:ascii="Times New Roman" w:eastAsia="Times New Roman" w:hAnsi="Times New Roman" w:cs="Times New Roman"/>
          <w:lang w:eastAsia="lv-LV"/>
        </w:rPr>
        <w:t xml:space="preserve"> – </w:t>
      </w:r>
      <w:r w:rsidR="00B60559">
        <w:rPr>
          <w:rFonts w:ascii="Times New Roman" w:eastAsia="Times New Roman" w:hAnsi="Times New Roman" w:cs="Times New Roman"/>
          <w:lang w:eastAsia="lv-LV"/>
        </w:rPr>
        <w:t>16</w:t>
      </w:r>
      <w:r w:rsidR="00B813A7">
        <w:rPr>
          <w:rFonts w:ascii="Times New Roman" w:eastAsia="Times New Roman" w:hAnsi="Times New Roman" w:cs="Times New Roman"/>
          <w:lang w:eastAsia="lv-LV"/>
        </w:rPr>
        <w:t>.11</w:t>
      </w:r>
      <w:r w:rsidRPr="007606BB">
        <w:rPr>
          <w:rFonts w:ascii="Times New Roman" w:eastAsia="Times New Roman" w:hAnsi="Times New Roman" w:cs="Times New Roman"/>
          <w:lang w:eastAsia="lv-LV"/>
        </w:rPr>
        <w:t>.2015.</w:t>
      </w:r>
    </w:p>
    <w:p w:rsidR="00E8319C" w:rsidRPr="005C70DE"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Pasūtītāja nosaukums-</w:t>
      </w:r>
      <w:r w:rsidRPr="005C70DE">
        <w:rPr>
          <w:rFonts w:ascii="Times New Roman" w:eastAsia="Times New Roman" w:hAnsi="Times New Roman" w:cs="Times New Roman"/>
          <w:lang w:eastAsia="lv-LV"/>
        </w:rPr>
        <w:t xml:space="preserve"> Siguldas novada Dome, Pils iela 16, Sigulda, Siguldas novads</w:t>
      </w:r>
    </w:p>
    <w:p w:rsidR="007A58AF" w:rsidRPr="00B60559"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 xml:space="preserve">Iepirkuma priekšmets un tā īss </w:t>
      </w:r>
      <w:r w:rsidR="007606BB">
        <w:rPr>
          <w:rFonts w:ascii="Times New Roman" w:eastAsia="Times New Roman" w:hAnsi="Times New Roman" w:cs="Times New Roman"/>
          <w:b/>
          <w:lang w:eastAsia="lv-LV"/>
        </w:rPr>
        <w:t>raksturojums</w:t>
      </w:r>
      <w:r w:rsidR="007606BB" w:rsidRPr="009213DE">
        <w:rPr>
          <w:rFonts w:ascii="Times New Roman" w:eastAsia="Times New Roman" w:hAnsi="Times New Roman" w:cs="Times New Roman"/>
          <w:b/>
          <w:lang w:eastAsia="lv-LV"/>
        </w:rPr>
        <w:t>:</w:t>
      </w:r>
      <w:r w:rsidR="00B60559">
        <w:rPr>
          <w:rFonts w:ascii="Times New Roman" w:eastAsia="Times New Roman" w:hAnsi="Times New Roman" w:cs="Times New Roman"/>
          <w:b/>
          <w:lang w:eastAsia="lv-LV"/>
        </w:rPr>
        <w:t xml:space="preserve"> </w:t>
      </w:r>
      <w:r w:rsidR="00B60559" w:rsidRPr="00B60559">
        <w:rPr>
          <w:rFonts w:ascii="Times New Roman" w:eastAsia="Times New Roman" w:hAnsi="Times New Roman" w:cs="Times New Roman"/>
          <w:lang w:eastAsia="lv-LV"/>
        </w:rPr>
        <w:t xml:space="preserve">Ziedu un ziedu kompozīciju piegāde Siguldas novada pašvaldībai un tās iestādēm, </w:t>
      </w:r>
      <w:r w:rsidR="00B60559" w:rsidRPr="00B60559">
        <w:rPr>
          <w:rFonts w:ascii="Times New Roman" w:hAnsi="Times New Roman" w:cs="Times New Roman"/>
          <w:spacing w:val="-1"/>
        </w:rPr>
        <w:t>saskaņā</w:t>
      </w:r>
      <w:r w:rsidR="00B60559" w:rsidRPr="00B60559">
        <w:rPr>
          <w:rFonts w:ascii="Times New Roman" w:hAnsi="Times New Roman" w:cs="Times New Roman"/>
          <w:spacing w:val="9"/>
        </w:rPr>
        <w:t xml:space="preserve"> </w:t>
      </w:r>
      <w:r w:rsidR="00B60559" w:rsidRPr="00B60559">
        <w:rPr>
          <w:rFonts w:ascii="Times New Roman" w:hAnsi="Times New Roman" w:cs="Times New Roman"/>
          <w:spacing w:val="-1"/>
        </w:rPr>
        <w:t>ar</w:t>
      </w:r>
      <w:r w:rsidR="00B60559" w:rsidRPr="00B60559">
        <w:rPr>
          <w:rFonts w:ascii="Times New Roman" w:hAnsi="Times New Roman" w:cs="Times New Roman"/>
          <w:spacing w:val="9"/>
        </w:rPr>
        <w:t xml:space="preserve"> </w:t>
      </w:r>
      <w:r w:rsidR="00B60559" w:rsidRPr="00B60559">
        <w:rPr>
          <w:rFonts w:ascii="Times New Roman" w:hAnsi="Times New Roman" w:cs="Times New Roman"/>
          <w:spacing w:val="-1"/>
        </w:rPr>
        <w:t>Tehnisko</w:t>
      </w:r>
      <w:r w:rsidR="00B60559" w:rsidRPr="00B60559">
        <w:rPr>
          <w:rFonts w:ascii="Times New Roman" w:hAnsi="Times New Roman" w:cs="Times New Roman"/>
          <w:spacing w:val="91"/>
        </w:rPr>
        <w:t xml:space="preserve"> </w:t>
      </w:r>
      <w:r w:rsidR="00B60559" w:rsidRPr="00B60559">
        <w:rPr>
          <w:rFonts w:ascii="Times New Roman" w:hAnsi="Times New Roman" w:cs="Times New Roman"/>
          <w:spacing w:val="-1"/>
        </w:rPr>
        <w:t>specifikāciju</w:t>
      </w:r>
      <w:r w:rsidR="00B60559" w:rsidRPr="00B60559">
        <w:rPr>
          <w:rFonts w:ascii="Times New Roman" w:hAnsi="Times New Roman" w:cs="Times New Roman"/>
        </w:rPr>
        <w:t xml:space="preserve"> </w:t>
      </w:r>
      <w:r w:rsidR="00B60559" w:rsidRPr="00B60559">
        <w:rPr>
          <w:rFonts w:ascii="Times New Roman" w:hAnsi="Times New Roman" w:cs="Times New Roman"/>
          <w:spacing w:val="-1"/>
        </w:rPr>
        <w:t>(Nolikuma</w:t>
      </w:r>
      <w:r w:rsidR="00B60559" w:rsidRPr="00B60559">
        <w:rPr>
          <w:rFonts w:ascii="Times New Roman" w:hAnsi="Times New Roman" w:cs="Times New Roman"/>
          <w:spacing w:val="1"/>
        </w:rPr>
        <w:t xml:space="preserve"> </w:t>
      </w:r>
      <w:r w:rsidR="00B60559" w:rsidRPr="00B60559">
        <w:rPr>
          <w:rFonts w:ascii="Times New Roman" w:hAnsi="Times New Roman" w:cs="Times New Roman"/>
        </w:rPr>
        <w:t>5.pielikums)</w:t>
      </w:r>
      <w:r w:rsidR="007606BB" w:rsidRPr="00B60559">
        <w:rPr>
          <w:rFonts w:ascii="Times New Roman" w:eastAsia="Times New Roman" w:hAnsi="Times New Roman" w:cs="Times New Roman"/>
          <w:lang w:eastAsia="lv-LV"/>
        </w:rPr>
        <w:t>.</w:t>
      </w:r>
    </w:p>
    <w:p w:rsidR="00E8319C" w:rsidRPr="005C70DE"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Piedāvājumu izvēles kritērijs:</w:t>
      </w:r>
      <w:r w:rsidRPr="005C70DE">
        <w:rPr>
          <w:rFonts w:ascii="Times New Roman" w:eastAsia="Times New Roman" w:hAnsi="Times New Roman" w:cs="Times New Roman"/>
          <w:lang w:eastAsia="lv-LV"/>
        </w:rPr>
        <w:t xml:space="preserve"> </w:t>
      </w:r>
    </w:p>
    <w:p w:rsidR="00E8319C" w:rsidRPr="005C70DE" w:rsidRDefault="00E8319C" w:rsidP="00E8319C">
      <w:pPr>
        <w:spacing w:after="0" w:line="240" w:lineRule="auto"/>
        <w:ind w:left="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Atbilstība iepirkum</w:t>
      </w:r>
      <w:r w:rsidR="007A58AF">
        <w:rPr>
          <w:rFonts w:ascii="Times New Roman" w:eastAsia="Times New Roman" w:hAnsi="Times New Roman" w:cs="Times New Roman"/>
          <w:lang w:eastAsia="lv-LV"/>
        </w:rPr>
        <w:t xml:space="preserve">a Nolikumam  (Atlases dokumenti, </w:t>
      </w:r>
      <w:r w:rsidR="00887963">
        <w:rPr>
          <w:rFonts w:ascii="Times New Roman" w:eastAsia="Times New Roman" w:hAnsi="Times New Roman" w:cs="Times New Roman"/>
          <w:lang w:eastAsia="lv-LV"/>
        </w:rPr>
        <w:t xml:space="preserve">Tehniskais piedāvājums, </w:t>
      </w:r>
      <w:r w:rsidR="007A58AF">
        <w:rPr>
          <w:rFonts w:ascii="Times New Roman" w:eastAsia="Times New Roman" w:hAnsi="Times New Roman" w:cs="Times New Roman"/>
          <w:lang w:eastAsia="lv-LV"/>
        </w:rPr>
        <w:t>Finanšu piedāvājums)</w:t>
      </w:r>
      <w:r w:rsidRPr="005C70DE">
        <w:rPr>
          <w:rFonts w:ascii="Times New Roman" w:eastAsia="Times New Roman" w:hAnsi="Times New Roman" w:cs="Times New Roman"/>
          <w:lang w:eastAsia="lv-LV"/>
        </w:rPr>
        <w:t xml:space="preserve"> un </w:t>
      </w:r>
      <w:r w:rsidR="00887963">
        <w:rPr>
          <w:rFonts w:ascii="Times New Roman" w:eastAsia="Times New Roman" w:hAnsi="Times New Roman" w:cs="Times New Roman"/>
          <w:lang w:eastAsia="lv-LV"/>
        </w:rPr>
        <w:t>saimnieciski visizdevīgākais piedāvājums</w:t>
      </w:r>
      <w:r w:rsidRPr="005C70DE">
        <w:rPr>
          <w:rFonts w:ascii="Times New Roman" w:eastAsia="Times New Roman" w:hAnsi="Times New Roman" w:cs="Times New Roman"/>
          <w:lang w:eastAsia="lv-LV"/>
        </w:rPr>
        <w:t>.</w:t>
      </w:r>
    </w:p>
    <w:p w:rsidR="00E8319C" w:rsidRPr="005C70DE"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Piedāvājuma iesniegšanas vieta un termiņš:</w:t>
      </w:r>
      <w:r w:rsidRPr="005C70DE">
        <w:rPr>
          <w:rFonts w:ascii="Times New Roman" w:eastAsia="Times New Roman" w:hAnsi="Times New Roman" w:cs="Times New Roman"/>
          <w:lang w:eastAsia="lv-LV"/>
        </w:rPr>
        <w:t xml:space="preserve"> </w:t>
      </w:r>
    </w:p>
    <w:p w:rsidR="00D17F9E" w:rsidRPr="005C70DE" w:rsidRDefault="00E8319C" w:rsidP="00887963">
      <w:pPr>
        <w:spacing w:after="0" w:line="240" w:lineRule="auto"/>
        <w:ind w:firstLine="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Pils iela 16, Sig</w:t>
      </w:r>
      <w:r>
        <w:rPr>
          <w:rFonts w:ascii="Times New Roman" w:eastAsia="Times New Roman" w:hAnsi="Times New Roman" w:cs="Times New Roman"/>
          <w:lang w:eastAsia="lv-LV"/>
        </w:rPr>
        <w:t>ul</w:t>
      </w:r>
      <w:r w:rsidR="005567AD">
        <w:rPr>
          <w:rFonts w:ascii="Times New Roman" w:eastAsia="Times New Roman" w:hAnsi="Times New Roman" w:cs="Times New Roman"/>
          <w:lang w:eastAsia="lv-LV"/>
        </w:rPr>
        <w:t>da, Siguldas novada Dome, Kl</w:t>
      </w:r>
      <w:r w:rsidR="00887963">
        <w:rPr>
          <w:rFonts w:ascii="Times New Roman" w:eastAsia="Times New Roman" w:hAnsi="Times New Roman" w:cs="Times New Roman"/>
          <w:lang w:eastAsia="lv-LV"/>
        </w:rPr>
        <w:t xml:space="preserve">ientu apkalpošanas nodaļa līdz </w:t>
      </w:r>
      <w:r w:rsidR="005567AD">
        <w:rPr>
          <w:rFonts w:ascii="Times New Roman" w:eastAsia="Times New Roman" w:hAnsi="Times New Roman" w:cs="Times New Roman"/>
          <w:lang w:eastAsia="lv-LV"/>
        </w:rPr>
        <w:t>3</w:t>
      </w:r>
      <w:r w:rsidR="00887963">
        <w:rPr>
          <w:rFonts w:ascii="Times New Roman" w:eastAsia="Times New Roman" w:hAnsi="Times New Roman" w:cs="Times New Roman"/>
          <w:lang w:eastAsia="lv-LV"/>
        </w:rPr>
        <w:t>0</w:t>
      </w:r>
      <w:r>
        <w:rPr>
          <w:rFonts w:ascii="Times New Roman" w:eastAsia="Times New Roman" w:hAnsi="Times New Roman" w:cs="Times New Roman"/>
          <w:lang w:eastAsia="lv-LV"/>
        </w:rPr>
        <w:t>.</w:t>
      </w:r>
      <w:r w:rsidR="005567AD">
        <w:rPr>
          <w:rFonts w:ascii="Times New Roman" w:eastAsia="Times New Roman" w:hAnsi="Times New Roman" w:cs="Times New Roman"/>
          <w:lang w:eastAsia="lv-LV"/>
        </w:rPr>
        <w:t>11</w:t>
      </w:r>
      <w:r w:rsidRPr="005C70DE">
        <w:rPr>
          <w:rFonts w:ascii="Times New Roman" w:eastAsia="Times New Roman" w:hAnsi="Times New Roman" w:cs="Times New Roman"/>
          <w:lang w:eastAsia="lv-LV"/>
        </w:rPr>
        <w:t>.2015. plkst. 10:00.</w:t>
      </w:r>
    </w:p>
    <w:p w:rsidR="00E8319C" w:rsidRPr="005C70DE" w:rsidRDefault="00E8319C" w:rsidP="00E8319C">
      <w:pPr>
        <w:numPr>
          <w:ilvl w:val="0"/>
          <w:numId w:val="1"/>
        </w:numPr>
        <w:spacing w:after="0" w:line="240" w:lineRule="auto"/>
        <w:jc w:val="both"/>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Iesniegtie pretendentu piedāvājumi, iesniegšanas datums un laiks, piedāvātā cena: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5"/>
        <w:gridCol w:w="4477"/>
        <w:gridCol w:w="2410"/>
      </w:tblGrid>
      <w:tr w:rsidR="00E8319C" w:rsidRPr="005C70DE" w:rsidTr="005567AD">
        <w:trPr>
          <w:trHeight w:val="1142"/>
        </w:trPr>
        <w:tc>
          <w:tcPr>
            <w:tcW w:w="512" w:type="dxa"/>
            <w:shd w:val="clear" w:color="auto" w:fill="auto"/>
          </w:tcPr>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5567AD">
            <w:pPr>
              <w:spacing w:after="0" w:line="240" w:lineRule="auto"/>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Nr.</w:t>
            </w:r>
          </w:p>
        </w:tc>
        <w:tc>
          <w:tcPr>
            <w:tcW w:w="1385" w:type="dxa"/>
          </w:tcPr>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Piedāvājuma iesniegšanas datums un laiks</w:t>
            </w:r>
          </w:p>
        </w:tc>
        <w:tc>
          <w:tcPr>
            <w:tcW w:w="4477" w:type="dxa"/>
            <w:shd w:val="clear" w:color="auto" w:fill="auto"/>
          </w:tcPr>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5567AD">
            <w:pPr>
              <w:spacing w:after="0" w:line="240" w:lineRule="auto"/>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Pretendents</w:t>
            </w:r>
          </w:p>
        </w:tc>
        <w:tc>
          <w:tcPr>
            <w:tcW w:w="2410" w:type="dxa"/>
          </w:tcPr>
          <w:p w:rsidR="00E8319C" w:rsidRPr="003F0BF4" w:rsidRDefault="009F0598" w:rsidP="00AF3BC3">
            <w:pPr>
              <w:jc w:val="center"/>
              <w:rPr>
                <w:rFonts w:ascii="Times New Roman" w:hAnsi="Times New Roman" w:cs="Times New Roman"/>
                <w:b/>
              </w:rPr>
            </w:pPr>
            <w:r>
              <w:rPr>
                <w:rFonts w:ascii="Times New Roman" w:hAnsi="Times New Roman" w:cs="Times New Roman"/>
                <w:b/>
              </w:rPr>
              <w:t>P</w:t>
            </w:r>
            <w:r w:rsidR="00E8319C" w:rsidRPr="003F0BF4">
              <w:rPr>
                <w:rFonts w:ascii="Times New Roman" w:hAnsi="Times New Roman" w:cs="Times New Roman"/>
                <w:b/>
              </w:rPr>
              <w:t>iedāvātā cena</w:t>
            </w:r>
          </w:p>
          <w:p w:rsidR="00E8319C" w:rsidRPr="003F0BF4" w:rsidRDefault="005567AD" w:rsidP="00AF3BC3">
            <w:pPr>
              <w:jc w:val="center"/>
              <w:rPr>
                <w:rFonts w:ascii="Times New Roman" w:hAnsi="Times New Roman" w:cs="Times New Roman"/>
                <w:b/>
              </w:rPr>
            </w:pPr>
            <w:r>
              <w:rPr>
                <w:rFonts w:ascii="Times New Roman" w:hAnsi="Times New Roman" w:cs="Times New Roman"/>
                <w:b/>
              </w:rPr>
              <w:t>EUR (bez PVN)</w:t>
            </w:r>
          </w:p>
        </w:tc>
      </w:tr>
      <w:tr w:rsidR="00E8319C" w:rsidRPr="005C70DE" w:rsidTr="009C143C">
        <w:trPr>
          <w:trHeight w:val="451"/>
        </w:trPr>
        <w:tc>
          <w:tcPr>
            <w:tcW w:w="512" w:type="dxa"/>
            <w:shd w:val="clear" w:color="auto" w:fill="auto"/>
          </w:tcPr>
          <w:p w:rsidR="00E8319C" w:rsidRPr="00785E3C" w:rsidRDefault="00E8319C" w:rsidP="009C143C">
            <w:pPr>
              <w:spacing w:after="0" w:line="240" w:lineRule="auto"/>
              <w:jc w:val="center"/>
              <w:rPr>
                <w:rFonts w:ascii="Times New Roman" w:eastAsia="Times New Roman" w:hAnsi="Times New Roman" w:cs="Times New Roman"/>
                <w:sz w:val="20"/>
                <w:szCs w:val="20"/>
                <w:lang w:val="en-GB" w:eastAsia="lv-LV"/>
              </w:rPr>
            </w:pPr>
            <w:r w:rsidRPr="00785E3C">
              <w:rPr>
                <w:rFonts w:ascii="Times New Roman" w:eastAsia="Times New Roman" w:hAnsi="Times New Roman" w:cs="Times New Roman"/>
                <w:sz w:val="20"/>
                <w:szCs w:val="20"/>
                <w:lang w:val="en-GB" w:eastAsia="lv-LV"/>
              </w:rPr>
              <w:t>1.</w:t>
            </w:r>
          </w:p>
        </w:tc>
        <w:tc>
          <w:tcPr>
            <w:tcW w:w="1385" w:type="dxa"/>
          </w:tcPr>
          <w:p w:rsidR="00E8319C" w:rsidRPr="00785E3C" w:rsidRDefault="00575149" w:rsidP="009C14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w:t>
            </w:r>
            <w:r w:rsidR="00D718A5">
              <w:rPr>
                <w:rFonts w:ascii="Times New Roman" w:eastAsia="Times New Roman" w:hAnsi="Times New Roman" w:cs="Times New Roman"/>
                <w:lang w:eastAsia="lv-LV"/>
              </w:rPr>
              <w:t>.11</w:t>
            </w:r>
            <w:r w:rsidR="00E8319C" w:rsidRPr="00785E3C">
              <w:rPr>
                <w:rFonts w:ascii="Times New Roman" w:eastAsia="Times New Roman" w:hAnsi="Times New Roman" w:cs="Times New Roman"/>
                <w:lang w:eastAsia="lv-LV"/>
              </w:rPr>
              <w:t>.2015.</w:t>
            </w:r>
          </w:p>
          <w:p w:rsidR="00E8319C" w:rsidRPr="00785E3C" w:rsidRDefault="00D718A5" w:rsidP="007A58AF">
            <w:pPr>
              <w:tabs>
                <w:tab w:val="left" w:pos="300"/>
              </w:tabs>
              <w:spacing w:after="0" w:line="240" w:lineRule="auto"/>
              <w:jc w:val="center"/>
              <w:rPr>
                <w:rFonts w:ascii="Times New Roman" w:eastAsia="Times New Roman" w:hAnsi="Times New Roman" w:cs="Times New Roman"/>
                <w:sz w:val="20"/>
                <w:szCs w:val="20"/>
                <w:lang w:val="en-GB" w:eastAsia="lv-LV"/>
              </w:rPr>
            </w:pPr>
            <w:r>
              <w:rPr>
                <w:rFonts w:ascii="Times New Roman" w:eastAsia="Times New Roman" w:hAnsi="Times New Roman" w:cs="Times New Roman"/>
                <w:lang w:eastAsia="lv-LV"/>
              </w:rPr>
              <w:t>p</w:t>
            </w:r>
            <w:r w:rsidR="00575149">
              <w:rPr>
                <w:rFonts w:ascii="Times New Roman" w:eastAsia="Times New Roman" w:hAnsi="Times New Roman" w:cs="Times New Roman"/>
                <w:lang w:eastAsia="lv-LV"/>
              </w:rPr>
              <w:t>lkst.09:15</w:t>
            </w:r>
          </w:p>
        </w:tc>
        <w:tc>
          <w:tcPr>
            <w:tcW w:w="4477" w:type="dxa"/>
            <w:shd w:val="clear" w:color="auto" w:fill="auto"/>
          </w:tcPr>
          <w:p w:rsidR="00E8319C" w:rsidRPr="009F0598" w:rsidRDefault="007A58AF" w:rsidP="009C143C">
            <w:pPr>
              <w:tabs>
                <w:tab w:val="left" w:pos="300"/>
              </w:tabs>
              <w:spacing w:after="0" w:line="240" w:lineRule="auto"/>
              <w:jc w:val="center"/>
              <w:rPr>
                <w:rFonts w:ascii="Times New Roman" w:eastAsia="Times New Roman" w:hAnsi="Times New Roman" w:cs="Times New Roman"/>
                <w:lang w:eastAsia="lv-LV"/>
              </w:rPr>
            </w:pPr>
            <w:r w:rsidRPr="009F0598">
              <w:rPr>
                <w:rFonts w:ascii="Times New Roman" w:eastAsia="Times New Roman" w:hAnsi="Times New Roman" w:cs="Times New Roman"/>
                <w:lang w:eastAsia="lv-LV"/>
              </w:rPr>
              <w:t xml:space="preserve">SIA </w:t>
            </w:r>
            <w:r w:rsidR="00575149">
              <w:rPr>
                <w:rFonts w:ascii="Times New Roman" w:eastAsia="Times New Roman" w:hAnsi="Times New Roman" w:cs="Times New Roman"/>
                <w:lang w:eastAsia="lv-LV"/>
              </w:rPr>
              <w:t>“Puķu Elvis</w:t>
            </w:r>
            <w:r w:rsidRPr="009F0598">
              <w:rPr>
                <w:rFonts w:ascii="Times New Roman" w:eastAsia="Times New Roman" w:hAnsi="Times New Roman" w:cs="Times New Roman"/>
                <w:lang w:eastAsia="lv-LV"/>
              </w:rPr>
              <w:t>”</w:t>
            </w:r>
          </w:p>
        </w:tc>
        <w:tc>
          <w:tcPr>
            <w:tcW w:w="2410" w:type="dxa"/>
          </w:tcPr>
          <w:p w:rsidR="00E8319C" w:rsidRPr="00785E3C" w:rsidRDefault="00575149" w:rsidP="009C143C">
            <w:pPr>
              <w:spacing w:after="0"/>
              <w:jc w:val="center"/>
              <w:rPr>
                <w:rFonts w:ascii="Times New Roman" w:hAnsi="Times New Roman" w:cs="Times New Roman"/>
              </w:rPr>
            </w:pPr>
            <w:r>
              <w:rPr>
                <w:rFonts w:ascii="Times New Roman" w:hAnsi="Times New Roman" w:cs="Times New Roman"/>
              </w:rPr>
              <w:t>606,04</w:t>
            </w:r>
          </w:p>
        </w:tc>
      </w:tr>
      <w:tr w:rsidR="00E8319C" w:rsidRPr="005C70DE" w:rsidTr="009C143C">
        <w:trPr>
          <w:trHeight w:val="451"/>
        </w:trPr>
        <w:tc>
          <w:tcPr>
            <w:tcW w:w="512" w:type="dxa"/>
            <w:shd w:val="clear" w:color="auto" w:fill="auto"/>
          </w:tcPr>
          <w:p w:rsidR="00E8319C" w:rsidRPr="005C70DE" w:rsidRDefault="00E8319C" w:rsidP="009C143C">
            <w:pPr>
              <w:spacing w:after="0" w:line="240" w:lineRule="auto"/>
              <w:jc w:val="center"/>
              <w:rPr>
                <w:rFonts w:ascii="Times New Roman" w:eastAsia="Times New Roman" w:hAnsi="Times New Roman" w:cs="Times New Roman"/>
                <w:b/>
                <w:sz w:val="20"/>
                <w:szCs w:val="20"/>
                <w:lang w:val="en-GB" w:eastAsia="lv-LV"/>
              </w:rPr>
            </w:pPr>
            <w:r>
              <w:rPr>
                <w:rFonts w:ascii="Times New Roman" w:eastAsia="Times New Roman" w:hAnsi="Times New Roman" w:cs="Times New Roman"/>
                <w:b/>
                <w:sz w:val="20"/>
                <w:szCs w:val="20"/>
                <w:lang w:val="en-GB" w:eastAsia="lv-LV"/>
              </w:rPr>
              <w:t>2.</w:t>
            </w:r>
          </w:p>
        </w:tc>
        <w:tc>
          <w:tcPr>
            <w:tcW w:w="1385" w:type="dxa"/>
          </w:tcPr>
          <w:p w:rsidR="00E8319C" w:rsidRDefault="009F0598" w:rsidP="009C14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575149">
              <w:rPr>
                <w:rFonts w:ascii="Times New Roman" w:eastAsia="Times New Roman" w:hAnsi="Times New Roman" w:cs="Times New Roman"/>
                <w:lang w:eastAsia="lv-LV"/>
              </w:rPr>
              <w:t>0</w:t>
            </w:r>
            <w:r>
              <w:rPr>
                <w:rFonts w:ascii="Times New Roman" w:eastAsia="Times New Roman" w:hAnsi="Times New Roman" w:cs="Times New Roman"/>
                <w:lang w:eastAsia="lv-LV"/>
              </w:rPr>
              <w:t>.11</w:t>
            </w:r>
            <w:r w:rsidR="00E8319C">
              <w:rPr>
                <w:rFonts w:ascii="Times New Roman" w:eastAsia="Times New Roman" w:hAnsi="Times New Roman" w:cs="Times New Roman"/>
                <w:lang w:eastAsia="lv-LV"/>
              </w:rPr>
              <w:t>.2015.</w:t>
            </w:r>
          </w:p>
          <w:p w:rsidR="00E8319C" w:rsidRDefault="00575149" w:rsidP="009C14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Plkst. 9:3</w:t>
            </w:r>
            <w:r w:rsidR="007A58AF">
              <w:rPr>
                <w:rFonts w:ascii="Times New Roman" w:eastAsia="Times New Roman" w:hAnsi="Times New Roman" w:cs="Times New Roman"/>
                <w:lang w:eastAsia="lv-LV"/>
              </w:rPr>
              <w:t>0</w:t>
            </w:r>
          </w:p>
        </w:tc>
        <w:tc>
          <w:tcPr>
            <w:tcW w:w="4477" w:type="dxa"/>
            <w:shd w:val="clear" w:color="auto" w:fill="auto"/>
          </w:tcPr>
          <w:p w:rsidR="00E8319C" w:rsidRPr="009F0598" w:rsidRDefault="00575149" w:rsidP="009C14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Sandras Priedītes Rīgas rajona individuālais uzņēmums ražošanas komercfirma “</w:t>
            </w:r>
            <w:proofErr w:type="spellStart"/>
            <w:r>
              <w:rPr>
                <w:rFonts w:ascii="Times New Roman" w:eastAsia="Times New Roman" w:hAnsi="Times New Roman" w:cs="Times New Roman"/>
                <w:lang w:eastAsia="lv-LV"/>
              </w:rPr>
              <w:t>Kalnziedi</w:t>
            </w:r>
            <w:proofErr w:type="spellEnd"/>
            <w:r w:rsidR="007A58AF" w:rsidRPr="009F0598">
              <w:rPr>
                <w:rFonts w:ascii="Times New Roman" w:eastAsia="Times New Roman" w:hAnsi="Times New Roman" w:cs="Times New Roman"/>
                <w:lang w:eastAsia="lv-LV"/>
              </w:rPr>
              <w:t>”</w:t>
            </w:r>
          </w:p>
        </w:tc>
        <w:tc>
          <w:tcPr>
            <w:tcW w:w="2410" w:type="dxa"/>
          </w:tcPr>
          <w:p w:rsidR="00E8319C" w:rsidRPr="00993913" w:rsidRDefault="00575149" w:rsidP="009C143C">
            <w:pPr>
              <w:spacing w:after="0"/>
              <w:jc w:val="center"/>
              <w:rPr>
                <w:rFonts w:ascii="Times New Roman" w:hAnsi="Times New Roman" w:cs="Times New Roman"/>
              </w:rPr>
            </w:pPr>
            <w:r>
              <w:rPr>
                <w:rFonts w:ascii="Times New Roman" w:hAnsi="Times New Roman" w:cs="Times New Roman"/>
              </w:rPr>
              <w:t>196,39</w:t>
            </w:r>
          </w:p>
        </w:tc>
      </w:tr>
    </w:tbl>
    <w:p w:rsidR="00E8319C" w:rsidRPr="005C70DE" w:rsidRDefault="00E8319C" w:rsidP="00E8319C">
      <w:pPr>
        <w:spacing w:after="0" w:line="240" w:lineRule="auto"/>
        <w:jc w:val="both"/>
        <w:rPr>
          <w:rFonts w:ascii="Times New Roman" w:eastAsia="Times New Roman" w:hAnsi="Times New Roman" w:cs="Times New Roman"/>
          <w:b/>
          <w:lang w:eastAsia="lv-LV"/>
        </w:rPr>
      </w:pPr>
    </w:p>
    <w:p w:rsidR="00E8319C" w:rsidRPr="005C70DE" w:rsidRDefault="006D2370" w:rsidP="00E8319C">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E8319C" w:rsidRPr="005C70DE">
        <w:rPr>
          <w:rFonts w:ascii="Times New Roman" w:eastAsia="Times New Roman" w:hAnsi="Times New Roman" w:cs="Times New Roman"/>
          <w:b/>
          <w:lang w:eastAsia="lv-LV"/>
        </w:rPr>
        <w:t xml:space="preserve">. Iepirkumu komisijas kopējais piedāvājumu salīdzināšanas un vērtēšanas pārskats. </w:t>
      </w:r>
    </w:p>
    <w:p w:rsidR="00F8641C" w:rsidRPr="006D2370" w:rsidRDefault="00F8641C" w:rsidP="006D2370">
      <w:pPr>
        <w:pStyle w:val="ListParagraph"/>
        <w:numPr>
          <w:ilvl w:val="1"/>
          <w:numId w:val="14"/>
        </w:numPr>
        <w:spacing w:after="0" w:line="240" w:lineRule="auto"/>
        <w:jc w:val="both"/>
        <w:rPr>
          <w:rFonts w:ascii="Times New Roman" w:hAnsi="Times New Roman" w:cs="Times New Roman"/>
          <w:b/>
        </w:rPr>
      </w:pPr>
      <w:r w:rsidRPr="006D2370">
        <w:rPr>
          <w:rFonts w:ascii="Times New Roman" w:hAnsi="Times New Roman" w:cs="Times New Roman"/>
          <w:b/>
        </w:rPr>
        <w:t xml:space="preserve">Atlases dokumenti. </w:t>
      </w:r>
    </w:p>
    <w:p w:rsidR="00DC147C" w:rsidRDefault="00F8641C" w:rsidP="00F8641C">
      <w:pPr>
        <w:spacing w:after="0"/>
        <w:jc w:val="both"/>
        <w:rPr>
          <w:rFonts w:ascii="Times New Roman" w:hAnsi="Times New Roman" w:cs="Times New Roman"/>
        </w:rPr>
      </w:pPr>
      <w:r w:rsidRPr="00F8641C">
        <w:rPr>
          <w:rFonts w:ascii="Times New Roman" w:hAnsi="Times New Roman" w:cs="Times New Roman"/>
        </w:rPr>
        <w:t>At</w:t>
      </w:r>
      <w:r w:rsidR="00653E7D">
        <w:rPr>
          <w:rFonts w:ascii="Times New Roman" w:hAnsi="Times New Roman" w:cs="Times New Roman"/>
        </w:rPr>
        <w:t>lases dokumenti pretendentiem</w:t>
      </w:r>
      <w:r w:rsidRPr="00F8641C">
        <w:rPr>
          <w:rFonts w:ascii="Times New Roman" w:hAnsi="Times New Roman" w:cs="Times New Roman"/>
        </w:rPr>
        <w:t xml:space="preserve"> iesniegti atbilstoši iepirkuma Nolikuma 4.1.punktā noteiktajām prasībām.</w:t>
      </w:r>
    </w:p>
    <w:p w:rsidR="00DC147C" w:rsidRPr="006D2370" w:rsidRDefault="00DC147C" w:rsidP="006D2370">
      <w:pPr>
        <w:pStyle w:val="ListParagraph"/>
        <w:numPr>
          <w:ilvl w:val="1"/>
          <w:numId w:val="14"/>
        </w:numPr>
        <w:spacing w:after="0" w:line="240" w:lineRule="auto"/>
        <w:jc w:val="both"/>
        <w:rPr>
          <w:rFonts w:ascii="Times New Roman" w:eastAsia="Times New Roman" w:hAnsi="Times New Roman" w:cs="Times New Roman"/>
          <w:b/>
          <w:lang w:eastAsia="lv-LV"/>
        </w:rPr>
      </w:pPr>
      <w:r w:rsidRPr="006D2370">
        <w:rPr>
          <w:rFonts w:ascii="Times New Roman" w:eastAsia="Times New Roman" w:hAnsi="Times New Roman" w:cs="Times New Roman"/>
          <w:b/>
          <w:lang w:eastAsia="lv-LV"/>
        </w:rPr>
        <w:t>Tehniskais piedāvājums:</w:t>
      </w:r>
    </w:p>
    <w:p w:rsidR="004A1543" w:rsidRPr="004A1543" w:rsidRDefault="004A1543" w:rsidP="004A154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Tehniskais piedāvājums pretendentiem iesniegts atbilstoši iepirkuma Nolikuma 4.2.punktā noteiktajām prasībām.</w:t>
      </w:r>
    </w:p>
    <w:p w:rsidR="00DC147C" w:rsidRPr="00DC147C" w:rsidRDefault="00E8319C" w:rsidP="006D2370">
      <w:pPr>
        <w:pStyle w:val="ListParagraph"/>
        <w:numPr>
          <w:ilvl w:val="1"/>
          <w:numId w:val="14"/>
        </w:numPr>
        <w:spacing w:after="0" w:line="240" w:lineRule="auto"/>
        <w:jc w:val="both"/>
        <w:rPr>
          <w:rFonts w:ascii="Times New Roman" w:eastAsia="Times New Roman" w:hAnsi="Times New Roman" w:cs="Times New Roman"/>
          <w:b/>
          <w:lang w:eastAsia="lv-LV"/>
        </w:rPr>
      </w:pPr>
      <w:r w:rsidRPr="006E1570">
        <w:rPr>
          <w:rFonts w:ascii="Times New Roman" w:eastAsia="Times New Roman" w:hAnsi="Times New Roman" w:cs="Times New Roman"/>
          <w:b/>
          <w:lang w:eastAsia="lv-LV"/>
        </w:rPr>
        <w:t>Finanšu piedāvājums:</w:t>
      </w:r>
    </w:p>
    <w:p w:rsidR="00B8624D" w:rsidRDefault="00E8319C" w:rsidP="00615F8F">
      <w:pPr>
        <w:spacing w:after="0"/>
        <w:jc w:val="both"/>
        <w:rPr>
          <w:rFonts w:ascii="Times New Roman" w:eastAsia="Times New Roman" w:hAnsi="Times New Roman" w:cs="Times New Roman"/>
          <w:lang w:val="de-DE" w:eastAsia="lv-LV"/>
        </w:rPr>
      </w:pPr>
      <w:r w:rsidRPr="005C70DE">
        <w:rPr>
          <w:rFonts w:ascii="Times New Roman" w:eastAsia="Times New Roman" w:hAnsi="Times New Roman" w:cs="Times New Roman"/>
          <w:lang w:eastAsia="lv-LV"/>
        </w:rPr>
        <w:t xml:space="preserve">Finanšu piedāvājums </w:t>
      </w:r>
      <w:r w:rsidR="00653E7D">
        <w:rPr>
          <w:rFonts w:ascii="Times New Roman" w:eastAsia="Times New Roman" w:hAnsi="Times New Roman" w:cs="Times New Roman"/>
          <w:lang w:val="de-DE" w:eastAsia="lv-LV"/>
        </w:rPr>
        <w:t>pretendentiem</w:t>
      </w:r>
      <w:r w:rsidR="00EA2239" w:rsidRPr="00EA2239">
        <w:rPr>
          <w:rFonts w:ascii="Times New Roman" w:eastAsia="Times New Roman" w:hAnsi="Times New Roman" w:cs="Times New Roman"/>
          <w:lang w:val="de-DE" w:eastAsia="lv-LV"/>
        </w:rPr>
        <w:t xml:space="preserve"> </w:t>
      </w:r>
      <w:r w:rsidR="00615F8F">
        <w:rPr>
          <w:rFonts w:ascii="Times New Roman" w:eastAsia="Times New Roman" w:hAnsi="Times New Roman" w:cs="Times New Roman"/>
          <w:lang w:val="de-DE" w:eastAsia="lv-LV"/>
        </w:rPr>
        <w:t>iesniegts atbilstoši iepirkuma Nolikuma 4.3</w:t>
      </w:r>
      <w:r w:rsidR="00EA2239" w:rsidRPr="00EA2239">
        <w:rPr>
          <w:rFonts w:ascii="Times New Roman" w:eastAsia="Times New Roman" w:hAnsi="Times New Roman" w:cs="Times New Roman"/>
          <w:lang w:val="de-DE" w:eastAsia="lv-LV"/>
        </w:rPr>
        <w:t>.punktā minētajām prasībām.</w:t>
      </w:r>
    </w:p>
    <w:p w:rsidR="00615F8F" w:rsidRDefault="00615F8F" w:rsidP="00615F8F">
      <w:pPr>
        <w:ind w:firstLine="720"/>
        <w:jc w:val="both"/>
        <w:rPr>
          <w:rFonts w:ascii="Times New Roman" w:hAnsi="Times New Roman" w:cs="Times New Roman"/>
        </w:rPr>
      </w:pPr>
      <w:r>
        <w:rPr>
          <w:rFonts w:ascii="Times New Roman" w:hAnsi="Times New Roman" w:cs="Times New Roman"/>
        </w:rPr>
        <w:t xml:space="preserve">22.12.2015. </w:t>
      </w:r>
      <w:r w:rsidRPr="00615F8F">
        <w:rPr>
          <w:rFonts w:ascii="Times New Roman" w:hAnsi="Times New Roman" w:cs="Times New Roman"/>
        </w:rPr>
        <w:t xml:space="preserve">Siguldas novada Domes Iepirkuma komisija saskaņā ar iepirkuma Nolikuma 7.1.1.punktu, lūdz </w:t>
      </w:r>
      <w:proofErr w:type="spellStart"/>
      <w:r w:rsidRPr="00615F8F">
        <w:rPr>
          <w:rFonts w:ascii="Times New Roman" w:hAnsi="Times New Roman" w:cs="Times New Roman"/>
        </w:rPr>
        <w:t>rakstveidā</w:t>
      </w:r>
      <w:proofErr w:type="spellEnd"/>
      <w:r w:rsidRPr="00615F8F">
        <w:rPr>
          <w:rFonts w:ascii="Times New Roman" w:hAnsi="Times New Roman" w:cs="Times New Roman"/>
        </w:rPr>
        <w:t xml:space="preserve"> sniegt precizējošu informāciju par Sandras Priedītes Rīgas rajona individuālais uzņēmums ražošanas komercfirma “</w:t>
      </w:r>
      <w:proofErr w:type="spellStart"/>
      <w:r w:rsidRPr="00615F8F">
        <w:rPr>
          <w:rFonts w:ascii="Times New Roman" w:hAnsi="Times New Roman" w:cs="Times New Roman"/>
        </w:rPr>
        <w:t>Kalnziedi</w:t>
      </w:r>
      <w:proofErr w:type="spellEnd"/>
      <w:r w:rsidRPr="00615F8F">
        <w:rPr>
          <w:rFonts w:ascii="Times New Roman" w:hAnsi="Times New Roman" w:cs="Times New Roman"/>
        </w:rPr>
        <w:t xml:space="preserve">” iesniegto piedāvājumu. </w:t>
      </w:r>
    </w:p>
    <w:p w:rsidR="00615F8F" w:rsidRPr="00615F8F" w:rsidRDefault="00615F8F" w:rsidP="00615F8F">
      <w:pPr>
        <w:spacing w:after="0"/>
        <w:ind w:firstLine="720"/>
        <w:jc w:val="both"/>
        <w:rPr>
          <w:rFonts w:ascii="Times New Roman" w:hAnsi="Times New Roman" w:cs="Times New Roman"/>
        </w:rPr>
      </w:pPr>
      <w:r w:rsidRPr="00615F8F">
        <w:rPr>
          <w:rFonts w:ascii="Times New Roman" w:hAnsi="Times New Roman" w:cs="Times New Roman"/>
        </w:rPr>
        <w:t>29.12.2015. Siguldas novada Domes Iepirkuma komisija izskatīja Pretendenta - Sandras Priedītes Rīgas rajona individuālais uzņēmums ražošanas komercfirma “</w:t>
      </w:r>
      <w:proofErr w:type="spellStart"/>
      <w:r w:rsidRPr="00615F8F">
        <w:rPr>
          <w:rFonts w:ascii="Times New Roman" w:hAnsi="Times New Roman" w:cs="Times New Roman"/>
        </w:rPr>
        <w:t>Kalnziedi</w:t>
      </w:r>
      <w:proofErr w:type="spellEnd"/>
      <w:r w:rsidRPr="00615F8F">
        <w:rPr>
          <w:rFonts w:ascii="Times New Roman" w:hAnsi="Times New Roman" w:cs="Times New Roman"/>
        </w:rPr>
        <w:t xml:space="preserve">” </w:t>
      </w:r>
      <w:r>
        <w:rPr>
          <w:rFonts w:ascii="Times New Roman" w:hAnsi="Times New Roman" w:cs="Times New Roman"/>
        </w:rPr>
        <w:t xml:space="preserve">precizējošo informāciju </w:t>
      </w:r>
      <w:r w:rsidRPr="00615F8F">
        <w:rPr>
          <w:rFonts w:ascii="Times New Roman" w:hAnsi="Times New Roman" w:cs="Times New Roman"/>
        </w:rPr>
        <w:t>un veica PIL 8². panta piektās daļas 1. un 2.punktā minēto apstākļu pārbaudi.</w:t>
      </w:r>
    </w:p>
    <w:p w:rsidR="00615F8F" w:rsidRPr="00615F8F" w:rsidRDefault="00615F8F" w:rsidP="00615F8F">
      <w:pPr>
        <w:numPr>
          <w:ilvl w:val="0"/>
          <w:numId w:val="11"/>
        </w:numPr>
        <w:spacing w:after="0" w:line="240" w:lineRule="auto"/>
        <w:jc w:val="both"/>
        <w:rPr>
          <w:rFonts w:ascii="Times New Roman" w:hAnsi="Times New Roman" w:cs="Times New Roman"/>
          <w:b/>
        </w:rPr>
      </w:pPr>
      <w:r w:rsidRPr="00615F8F">
        <w:rPr>
          <w:rFonts w:ascii="Times New Roman" w:hAnsi="Times New Roman" w:cs="Times New Roman"/>
          <w:b/>
        </w:rPr>
        <w:t>Pretendenta - Sandras Priedītes Rīgas rajona individuālais uzņēmums ražošanas komercfirma “</w:t>
      </w:r>
      <w:proofErr w:type="spellStart"/>
      <w:r w:rsidRPr="00615F8F">
        <w:rPr>
          <w:rFonts w:ascii="Times New Roman" w:hAnsi="Times New Roman" w:cs="Times New Roman"/>
          <w:b/>
        </w:rPr>
        <w:t>Kalnziedi</w:t>
      </w:r>
      <w:proofErr w:type="spellEnd"/>
      <w:r w:rsidRPr="00615F8F">
        <w:rPr>
          <w:rFonts w:ascii="Times New Roman" w:hAnsi="Times New Roman" w:cs="Times New Roman"/>
          <w:b/>
        </w:rPr>
        <w:t>”</w:t>
      </w:r>
      <w:r w:rsidRPr="00615F8F">
        <w:rPr>
          <w:rFonts w:ascii="Times New Roman" w:hAnsi="Times New Roman" w:cs="Times New Roman"/>
        </w:rPr>
        <w:t xml:space="preserve"> </w:t>
      </w:r>
      <w:r w:rsidRPr="00615F8F">
        <w:rPr>
          <w:rFonts w:ascii="Times New Roman" w:hAnsi="Times New Roman" w:cs="Times New Roman"/>
          <w:b/>
        </w:rPr>
        <w:t>precizējošās informācijas izskatīšana:</w:t>
      </w:r>
    </w:p>
    <w:p w:rsidR="00615F8F" w:rsidRPr="00615F8F" w:rsidRDefault="00615F8F" w:rsidP="00615F8F">
      <w:pPr>
        <w:spacing w:after="0"/>
        <w:jc w:val="both"/>
        <w:rPr>
          <w:rFonts w:ascii="Times New Roman" w:hAnsi="Times New Roman" w:cs="Times New Roman"/>
        </w:rPr>
      </w:pPr>
      <w:r w:rsidRPr="00615F8F">
        <w:rPr>
          <w:rFonts w:ascii="Times New Roman" w:hAnsi="Times New Roman" w:cs="Times New Roman"/>
        </w:rPr>
        <w:lastRenderedPageBreak/>
        <w:t xml:space="preserve">Komisijas priekšsēdētāja iepazīstina Iepirkumu komisiju ar </w:t>
      </w:r>
      <w:r>
        <w:rPr>
          <w:rFonts w:ascii="Times New Roman" w:hAnsi="Times New Roman" w:cs="Times New Roman"/>
        </w:rPr>
        <w:t xml:space="preserve">28.12.2015. </w:t>
      </w:r>
      <w:r w:rsidRPr="00615F8F">
        <w:rPr>
          <w:rFonts w:ascii="Times New Roman" w:hAnsi="Times New Roman" w:cs="Times New Roman"/>
        </w:rPr>
        <w:t>Sandras Priedītes Rīgas rajona individuālais uzņēmums ražošanas komercfirma “</w:t>
      </w:r>
      <w:proofErr w:type="spellStart"/>
      <w:r w:rsidRPr="00615F8F">
        <w:rPr>
          <w:rFonts w:ascii="Times New Roman" w:hAnsi="Times New Roman" w:cs="Times New Roman"/>
        </w:rPr>
        <w:t>Kalnziedi</w:t>
      </w:r>
      <w:proofErr w:type="spellEnd"/>
      <w:r w:rsidRPr="00615F8F">
        <w:rPr>
          <w:rFonts w:ascii="Times New Roman" w:hAnsi="Times New Roman" w:cs="Times New Roman"/>
        </w:rPr>
        <w:t xml:space="preserve">” iesniegto precizējošo informāciju. </w:t>
      </w:r>
      <w:r w:rsidRPr="00615F8F">
        <w:rPr>
          <w:rFonts w:ascii="Times New Roman" w:hAnsi="Times New Roman" w:cs="Times New Roman"/>
        </w:rPr>
        <w:tab/>
      </w:r>
    </w:p>
    <w:p w:rsidR="00615F8F" w:rsidRPr="00615F8F" w:rsidRDefault="00615F8F" w:rsidP="00615F8F">
      <w:pPr>
        <w:numPr>
          <w:ilvl w:val="0"/>
          <w:numId w:val="11"/>
        </w:numPr>
        <w:spacing w:after="0" w:line="240" w:lineRule="auto"/>
        <w:jc w:val="both"/>
        <w:rPr>
          <w:rFonts w:ascii="Times New Roman" w:hAnsi="Times New Roman" w:cs="Times New Roman"/>
          <w:b/>
        </w:rPr>
      </w:pPr>
      <w:r w:rsidRPr="00615F8F">
        <w:rPr>
          <w:rFonts w:ascii="Times New Roman" w:hAnsi="Times New Roman" w:cs="Times New Roman"/>
          <w:b/>
        </w:rPr>
        <w:t>PIL 8². panta piektās daļas 1. un 2.punktā minēto apstākļu pārbaude:</w:t>
      </w:r>
    </w:p>
    <w:p w:rsidR="00615F8F" w:rsidRPr="00615F8F" w:rsidRDefault="00615F8F" w:rsidP="00932814">
      <w:pPr>
        <w:spacing w:after="0"/>
        <w:ind w:firstLine="720"/>
        <w:jc w:val="both"/>
        <w:rPr>
          <w:rFonts w:ascii="Times New Roman" w:hAnsi="Times New Roman" w:cs="Times New Roman"/>
        </w:rPr>
      </w:pPr>
      <w:r w:rsidRPr="00615F8F">
        <w:rPr>
          <w:rFonts w:ascii="Times New Roman" w:hAnsi="Times New Roman" w:cs="Times New Roman"/>
        </w:rPr>
        <w:t>Pasūtītājs nekonstatēja PIL 8². panta piektās daļas 1.punktā minētos apstākļus, jo saskaņā ar PIL 8². panta septīto daļu Iepirkuma komisija pārbaudīja pretendenta (Sandras Priedītes Rīgas rajona individuālais uzņēmums ražošanas komercfirma “</w:t>
      </w:r>
      <w:proofErr w:type="spellStart"/>
      <w:r w:rsidRPr="00615F8F">
        <w:rPr>
          <w:rFonts w:ascii="Times New Roman" w:hAnsi="Times New Roman" w:cs="Times New Roman"/>
        </w:rPr>
        <w:t>Kalnziedi</w:t>
      </w:r>
      <w:proofErr w:type="spellEnd"/>
      <w:r w:rsidRPr="00615F8F">
        <w:rPr>
          <w:rFonts w:ascii="Times New Roman" w:hAnsi="Times New Roman" w:cs="Times New Roman"/>
        </w:rPr>
        <w:t>”) datus, izmantojot Ministru kabineta noteikto informācijas sistēmu, Ministru kabineta noteiktajā kārtīgā iegūstot informāciju:</w:t>
      </w:r>
    </w:p>
    <w:p w:rsidR="00615F8F" w:rsidRPr="00615F8F" w:rsidRDefault="00615F8F" w:rsidP="00932814">
      <w:pPr>
        <w:numPr>
          <w:ilvl w:val="0"/>
          <w:numId w:val="12"/>
        </w:numPr>
        <w:tabs>
          <w:tab w:val="clear" w:pos="1080"/>
          <w:tab w:val="num" w:pos="1193"/>
        </w:tabs>
        <w:spacing w:after="0" w:line="240" w:lineRule="auto"/>
        <w:ind w:left="1193" w:right="113"/>
        <w:jc w:val="both"/>
        <w:rPr>
          <w:rFonts w:ascii="Times New Roman" w:hAnsi="Times New Roman" w:cs="Times New Roman"/>
        </w:rPr>
      </w:pPr>
      <w:r w:rsidRPr="00615F8F">
        <w:rPr>
          <w:rFonts w:ascii="Times New Roman" w:hAnsi="Times New Roman" w:cs="Times New Roman"/>
        </w:rPr>
        <w:t>par PIL 8². panta piektās daļas 1. punktā minētajiem</w:t>
      </w:r>
      <w:r w:rsidR="00932814">
        <w:rPr>
          <w:rFonts w:ascii="Times New Roman" w:hAnsi="Times New Roman" w:cs="Times New Roman"/>
        </w:rPr>
        <w:t xml:space="preserve"> faktiem – no Uzņēmumu reģistra.</w:t>
      </w:r>
    </w:p>
    <w:p w:rsidR="00615F8F" w:rsidRPr="00615F8F" w:rsidRDefault="00615F8F" w:rsidP="00932814">
      <w:pPr>
        <w:spacing w:after="0"/>
        <w:ind w:firstLine="720"/>
        <w:jc w:val="both"/>
        <w:rPr>
          <w:rFonts w:ascii="Times New Roman" w:hAnsi="Times New Roman" w:cs="Times New Roman"/>
        </w:rPr>
      </w:pPr>
      <w:r w:rsidRPr="00615F8F">
        <w:rPr>
          <w:rFonts w:ascii="Times New Roman" w:hAnsi="Times New Roman" w:cs="Times New Roman"/>
        </w:rPr>
        <w:t>Iepirkuma komisija saskaņā ar PIL 8². panta septīto daļu pārbaudīja pretendenta (Sandras Priedītes Rīgas rajona individuālais uzņēmums ražošanas komercfirma “</w:t>
      </w:r>
      <w:proofErr w:type="spellStart"/>
      <w:r w:rsidRPr="00615F8F">
        <w:rPr>
          <w:rFonts w:ascii="Times New Roman" w:hAnsi="Times New Roman" w:cs="Times New Roman"/>
        </w:rPr>
        <w:t>Kalnziedi</w:t>
      </w:r>
      <w:proofErr w:type="spellEnd"/>
      <w:r w:rsidRPr="00615F8F">
        <w:rPr>
          <w:rFonts w:ascii="Times New Roman" w:hAnsi="Times New Roman" w:cs="Times New Roman"/>
        </w:rPr>
        <w:t>”) datus un konstatēja PIL 8². panta piektās daļas 2.punktā minētos apstākļus, izmantojot Ministru kabineta noteikto informācijas sistēmu, Ministru kabineta noteiktajā kārtīgā iegūstot informāciju:</w:t>
      </w:r>
    </w:p>
    <w:p w:rsidR="00615F8F" w:rsidRPr="00615F8F" w:rsidRDefault="00615F8F" w:rsidP="00932814">
      <w:pPr>
        <w:numPr>
          <w:ilvl w:val="0"/>
          <w:numId w:val="12"/>
        </w:numPr>
        <w:tabs>
          <w:tab w:val="clear" w:pos="1080"/>
          <w:tab w:val="num" w:pos="1193"/>
        </w:tabs>
        <w:spacing w:after="0" w:line="240" w:lineRule="auto"/>
        <w:ind w:left="1193" w:right="113"/>
        <w:jc w:val="both"/>
        <w:rPr>
          <w:rFonts w:ascii="Times New Roman" w:hAnsi="Times New Roman" w:cs="Times New Roman"/>
        </w:rPr>
      </w:pPr>
      <w:r w:rsidRPr="00615F8F">
        <w:rPr>
          <w:rFonts w:ascii="Times New Roman" w:hAnsi="Times New Roman" w:cs="Times New Roman"/>
        </w:rPr>
        <w:t xml:space="preserve">par PIL 8². panta piektās daļas 2. punktā minēto faktu – no Valsts ieņēmumu dienesta. </w:t>
      </w:r>
    </w:p>
    <w:p w:rsidR="00615F8F" w:rsidRPr="00615F8F" w:rsidRDefault="00615F8F" w:rsidP="00932814">
      <w:pPr>
        <w:spacing w:after="0"/>
        <w:ind w:right="-109" w:firstLine="720"/>
        <w:rPr>
          <w:rFonts w:ascii="Times New Roman" w:hAnsi="Times New Roman" w:cs="Times New Roman"/>
          <w:b/>
        </w:rPr>
      </w:pPr>
      <w:r w:rsidRPr="00615F8F">
        <w:rPr>
          <w:rFonts w:ascii="Times New Roman" w:hAnsi="Times New Roman" w:cs="Times New Roman"/>
          <w:b/>
        </w:rPr>
        <w:t>Par Pretendenta - Sandras Priedītes Rīgas rajona individuālais uzņēmums ražošanas komercfirma “</w:t>
      </w:r>
      <w:proofErr w:type="spellStart"/>
      <w:r w:rsidRPr="00615F8F">
        <w:rPr>
          <w:rFonts w:ascii="Times New Roman" w:hAnsi="Times New Roman" w:cs="Times New Roman"/>
          <w:b/>
        </w:rPr>
        <w:t>Kalnziedi</w:t>
      </w:r>
      <w:proofErr w:type="spellEnd"/>
      <w:r w:rsidRPr="00615F8F">
        <w:rPr>
          <w:rFonts w:ascii="Times New Roman" w:hAnsi="Times New Roman" w:cs="Times New Roman"/>
          <w:b/>
        </w:rPr>
        <w:t>”</w:t>
      </w:r>
      <w:r w:rsidRPr="00615F8F">
        <w:rPr>
          <w:rFonts w:ascii="Times New Roman" w:hAnsi="Times New Roman" w:cs="Times New Roman"/>
        </w:rPr>
        <w:t xml:space="preserve"> </w:t>
      </w:r>
      <w:r w:rsidRPr="00615F8F">
        <w:rPr>
          <w:rFonts w:ascii="Times New Roman" w:hAnsi="Times New Roman" w:cs="Times New Roman"/>
          <w:b/>
        </w:rPr>
        <w:t xml:space="preserve"> Piedāvājumu.</w:t>
      </w:r>
      <w:r w:rsidRPr="00615F8F">
        <w:rPr>
          <w:rFonts w:ascii="Times New Roman" w:hAnsi="Times New Roman" w:cs="Times New Roman"/>
        </w:rPr>
        <w:t xml:space="preserve"> </w:t>
      </w:r>
    </w:p>
    <w:p w:rsidR="00615F8F" w:rsidRPr="00661676" w:rsidRDefault="00615F8F" w:rsidP="00615F8F">
      <w:pPr>
        <w:pStyle w:val="tv213"/>
        <w:spacing w:before="0" w:beforeAutospacing="0" w:after="0" w:afterAutospacing="0"/>
        <w:ind w:firstLine="720"/>
        <w:jc w:val="both"/>
        <w:rPr>
          <w:sz w:val="22"/>
          <w:szCs w:val="22"/>
        </w:rPr>
      </w:pPr>
      <w:r w:rsidRPr="00661676">
        <w:rPr>
          <w:sz w:val="22"/>
          <w:szCs w:val="22"/>
        </w:rPr>
        <w:t xml:space="preserve">Saskaņā ar iepirkuma Nolikuma 6.12.1.punkta b) apakšpunktu Pasūtītājs, informāciju par Valsts ieņēmumu dienesta administrēto nodokļu parādiem, tajā skaitā valsts sociālās apdrošināšanas obligāto iemaksu parādiem, kas kopsummā kādā no valstīm pārsniedz 150 </w:t>
      </w:r>
      <w:proofErr w:type="spellStart"/>
      <w:r w:rsidRPr="00661676">
        <w:rPr>
          <w:i/>
          <w:sz w:val="22"/>
          <w:szCs w:val="22"/>
        </w:rPr>
        <w:t>euro</w:t>
      </w:r>
      <w:proofErr w:type="spellEnd"/>
      <w:r w:rsidRPr="00661676">
        <w:rPr>
          <w:sz w:val="22"/>
          <w:szCs w:val="22"/>
        </w:rPr>
        <w:t>, ieguva no Valsts ieņēmumu dienesta, izmantojot Ministru kabineta noteikto informācijas sistēmu un konstatēja, ka Pretendentam - Sandras Priedītes Rīgas rajona individuālais uzņēmums ražošanas komercfirma “</w:t>
      </w:r>
      <w:proofErr w:type="spellStart"/>
      <w:r w:rsidRPr="00661676">
        <w:rPr>
          <w:sz w:val="22"/>
          <w:szCs w:val="22"/>
        </w:rPr>
        <w:t>Kalnziedi</w:t>
      </w:r>
      <w:proofErr w:type="spellEnd"/>
      <w:r w:rsidRPr="00661676">
        <w:rPr>
          <w:sz w:val="22"/>
          <w:szCs w:val="22"/>
        </w:rPr>
        <w:t xml:space="preserve">”  dienā, kad paziņojums par plānoto līgumu publicēts Iepirkumu uzraudzības biroja mājaslapā, proti, 2015.gada 16.novembrī - ir VID administrēto nodokļu (nodevu) parāds 560,91 </w:t>
      </w:r>
      <w:proofErr w:type="spellStart"/>
      <w:r w:rsidRPr="00661676">
        <w:rPr>
          <w:i/>
          <w:sz w:val="22"/>
          <w:szCs w:val="22"/>
        </w:rPr>
        <w:t>euro</w:t>
      </w:r>
      <w:proofErr w:type="spellEnd"/>
      <w:r w:rsidRPr="00661676">
        <w:rPr>
          <w:sz w:val="22"/>
          <w:szCs w:val="22"/>
        </w:rPr>
        <w:t xml:space="preserve"> apmērā. </w:t>
      </w:r>
    </w:p>
    <w:p w:rsidR="00615F8F" w:rsidRDefault="00615F8F" w:rsidP="00615F8F">
      <w:pPr>
        <w:pStyle w:val="tv213"/>
        <w:spacing w:before="0" w:beforeAutospacing="0" w:after="0" w:afterAutospacing="0"/>
        <w:ind w:firstLine="720"/>
        <w:jc w:val="both"/>
        <w:rPr>
          <w:color w:val="000000"/>
          <w:sz w:val="22"/>
          <w:szCs w:val="22"/>
        </w:rPr>
      </w:pPr>
      <w:r w:rsidRPr="00661676">
        <w:rPr>
          <w:sz w:val="22"/>
          <w:szCs w:val="22"/>
        </w:rPr>
        <w:t xml:space="preserve">Pamatojoties uz Publisko iepirkumu likuma 8².panta astotās daļas 2.punktu un iepirkuma Nolikuma 6.13.punkta b) apakšpunktu, Pasūtītājs </w:t>
      </w:r>
      <w:r w:rsidRPr="00661676">
        <w:rPr>
          <w:color w:val="000000"/>
          <w:sz w:val="22"/>
          <w:szCs w:val="22"/>
        </w:rPr>
        <w:t xml:space="preserve">informē Pretendentu par to, ka saskaņā ar Valsts ieņēmumu dienesta publiskajā nodokļu parādnieku datubāzē pēdējās datu aktualizācijas datumā ievietoto informāciju ir konstatēts, ka Pretendentam </w:t>
      </w:r>
      <w:r w:rsidRPr="00661676">
        <w:rPr>
          <w:sz w:val="22"/>
          <w:szCs w:val="22"/>
        </w:rPr>
        <w:t xml:space="preserve">dienā, kad paziņojums par plānoto līgumu publicēts Iepirkumu uzraudzības biroja mājaslapā, ir </w:t>
      </w:r>
      <w:r w:rsidRPr="00661676">
        <w:rPr>
          <w:color w:val="000000"/>
          <w:sz w:val="22"/>
          <w:szCs w:val="22"/>
        </w:rPr>
        <w:t xml:space="preserve">nodokļu parādi, tajā skaitā valsts sociālās apdrošināšanas obligāto iemaksu parādi, kas kopsummā pārsniedz 150 </w:t>
      </w:r>
      <w:proofErr w:type="spellStart"/>
      <w:r w:rsidRPr="00661676">
        <w:rPr>
          <w:i/>
          <w:color w:val="000000"/>
          <w:sz w:val="22"/>
          <w:szCs w:val="22"/>
        </w:rPr>
        <w:t>euro</w:t>
      </w:r>
      <w:proofErr w:type="spellEnd"/>
      <w:r w:rsidRPr="00661676">
        <w:rPr>
          <w:color w:val="000000"/>
          <w:sz w:val="22"/>
          <w:szCs w:val="22"/>
        </w:rPr>
        <w:t xml:space="preserve">, un nosaka termiņu — 10 dienas pēc informācijas izsniegšanas vai nosūtīšanas dienas — apliecinājuma iesniegšanai. Pretendents, lai apliecinātu, ka tam </w:t>
      </w:r>
      <w:r w:rsidRPr="00661676">
        <w:rPr>
          <w:sz w:val="22"/>
          <w:szCs w:val="22"/>
        </w:rPr>
        <w:t>nebija</w:t>
      </w:r>
      <w:r w:rsidRPr="00661676">
        <w:rPr>
          <w:color w:val="000000"/>
          <w:sz w:val="22"/>
          <w:szCs w:val="22"/>
        </w:rPr>
        <w:t xml:space="preserve"> nodokļu parādu, tajā skaitā valsts sociālās apdrošināšanas obligāto iemaksu parādu, kas kopsummā pārsniedz 150 </w:t>
      </w:r>
      <w:proofErr w:type="spellStart"/>
      <w:r w:rsidRPr="00661676">
        <w:rPr>
          <w:i/>
          <w:color w:val="000000"/>
          <w:sz w:val="22"/>
          <w:szCs w:val="22"/>
        </w:rPr>
        <w:t>euro</w:t>
      </w:r>
      <w:proofErr w:type="spellEnd"/>
      <w:r w:rsidRPr="00661676">
        <w:rPr>
          <w:color w:val="000000"/>
          <w:sz w:val="22"/>
          <w:szCs w:val="22"/>
        </w:rPr>
        <w:t xml:space="preserve">, iesniedz attiecīgās personas vai tās pārstāvja apliecinātu izdruku no Valsts ieņēmumu dienesta elektroniskās deklarēšanas sistēmas par to, ka attiecīgajai personai uz 2015.gada 16.novembri nebija nodokļu parādu, tajā skaitā valsts sociālās apdrošināšanas iemaksu parādu, kas kopsummā pārsniedz 150 </w:t>
      </w:r>
      <w:proofErr w:type="spellStart"/>
      <w:r w:rsidRPr="00661676">
        <w:rPr>
          <w:i/>
          <w:color w:val="000000"/>
          <w:sz w:val="22"/>
          <w:szCs w:val="22"/>
        </w:rPr>
        <w:t>euro</w:t>
      </w:r>
      <w:proofErr w:type="spellEnd"/>
      <w:r w:rsidRPr="00661676">
        <w:rPr>
          <w:color w:val="000000"/>
          <w:sz w:val="22"/>
          <w:szCs w:val="22"/>
        </w:rPr>
        <w:t>. Ja noteiktajā termiņā minētais apliecinājums nav iesniegts, Pasūtītājs Pretendentu izslēdz no dalības iepirkumā.</w:t>
      </w:r>
    </w:p>
    <w:p w:rsidR="00932814" w:rsidRPr="002344EB" w:rsidRDefault="00932814" w:rsidP="006D2370">
      <w:pPr>
        <w:pStyle w:val="ListParagraph"/>
        <w:numPr>
          <w:ilvl w:val="1"/>
          <w:numId w:val="14"/>
        </w:numPr>
        <w:spacing w:after="0" w:line="240" w:lineRule="auto"/>
        <w:jc w:val="both"/>
        <w:rPr>
          <w:rFonts w:ascii="Times New Roman" w:hAnsi="Times New Roman" w:cs="Times New Roman"/>
          <w:b/>
        </w:rPr>
      </w:pPr>
      <w:r w:rsidRPr="002344EB">
        <w:rPr>
          <w:rFonts w:ascii="Times New Roman" w:hAnsi="Times New Roman" w:cs="Times New Roman"/>
          <w:b/>
        </w:rPr>
        <w:t>PIL 8². panta piektās daļas 2.punktā minēto apstākļu pārbaude:</w:t>
      </w:r>
    </w:p>
    <w:p w:rsidR="00932814" w:rsidRPr="002344EB" w:rsidRDefault="00932814" w:rsidP="002344EB">
      <w:pPr>
        <w:spacing w:after="0"/>
        <w:ind w:firstLine="607"/>
        <w:jc w:val="both"/>
        <w:rPr>
          <w:rFonts w:ascii="Times New Roman" w:hAnsi="Times New Roman" w:cs="Times New Roman"/>
          <w:b/>
        </w:rPr>
      </w:pPr>
      <w:r w:rsidRPr="002344EB">
        <w:rPr>
          <w:rFonts w:ascii="Times New Roman" w:hAnsi="Times New Roman" w:cs="Times New Roman"/>
          <w:b/>
        </w:rPr>
        <w:t>Par Pretendenta - Sandras Priedītes Rīgas rajona individuālais uzņēmums ražošanas komercfirma “</w:t>
      </w:r>
      <w:proofErr w:type="spellStart"/>
      <w:r w:rsidRPr="002344EB">
        <w:rPr>
          <w:rFonts w:ascii="Times New Roman" w:hAnsi="Times New Roman" w:cs="Times New Roman"/>
          <w:b/>
        </w:rPr>
        <w:t>Kalnziedi</w:t>
      </w:r>
      <w:proofErr w:type="spellEnd"/>
      <w:r w:rsidRPr="002344EB">
        <w:rPr>
          <w:rFonts w:ascii="Times New Roman" w:hAnsi="Times New Roman" w:cs="Times New Roman"/>
          <w:b/>
        </w:rPr>
        <w:t>” konstatētajiem VID nodokļu parādiem uz 16.11.2015.</w:t>
      </w:r>
    </w:p>
    <w:p w:rsidR="00932814" w:rsidRPr="002344EB" w:rsidRDefault="00932814" w:rsidP="002344EB">
      <w:pPr>
        <w:spacing w:after="0"/>
        <w:ind w:left="142" w:firstLine="578"/>
        <w:jc w:val="both"/>
        <w:rPr>
          <w:rFonts w:ascii="Times New Roman" w:hAnsi="Times New Roman" w:cs="Times New Roman"/>
        </w:rPr>
      </w:pPr>
      <w:r w:rsidRPr="002344EB">
        <w:rPr>
          <w:rFonts w:ascii="Times New Roman" w:hAnsi="Times New Roman" w:cs="Times New Roman"/>
        </w:rPr>
        <w:t>Izskatot Pretendenta - Sandras Priedītes Rīgas rajona individuālais uzņēmums ražošanas komercfirma “</w:t>
      </w:r>
      <w:proofErr w:type="spellStart"/>
      <w:r w:rsidRPr="002344EB">
        <w:rPr>
          <w:rFonts w:ascii="Times New Roman" w:hAnsi="Times New Roman" w:cs="Times New Roman"/>
        </w:rPr>
        <w:t>Kalnziedi</w:t>
      </w:r>
      <w:proofErr w:type="spellEnd"/>
      <w:r w:rsidRPr="002344EB">
        <w:rPr>
          <w:rFonts w:ascii="Times New Roman" w:hAnsi="Times New Roman" w:cs="Times New Roman"/>
        </w:rPr>
        <w:t>” 2015.gada 29.decembrī iesniegto informāciju, Siguldas novada Domes Iepirkumu komisija pārbaudīja iesniegtās izziņas datus un pieņēma lēmumu, ka Pretendentam - Sandras Priedītes Rīgas rajona individuālais uzņēmums ražošanas komercfirma “</w:t>
      </w:r>
      <w:proofErr w:type="spellStart"/>
      <w:r w:rsidRPr="002344EB">
        <w:rPr>
          <w:rFonts w:ascii="Times New Roman" w:hAnsi="Times New Roman" w:cs="Times New Roman"/>
        </w:rPr>
        <w:t>Kalnziedi</w:t>
      </w:r>
      <w:proofErr w:type="spellEnd"/>
      <w:r w:rsidRPr="002344EB">
        <w:rPr>
          <w:rFonts w:ascii="Times New Roman" w:hAnsi="Times New Roman" w:cs="Times New Roman"/>
        </w:rPr>
        <w:t>”  nav VID nodokļu parādu un Pretendents - Sandras Priedītes Rīgas rajona individuālais uzņēmums ražošanas komercfirma “</w:t>
      </w:r>
      <w:proofErr w:type="spellStart"/>
      <w:r w:rsidRPr="002344EB">
        <w:rPr>
          <w:rFonts w:ascii="Times New Roman" w:hAnsi="Times New Roman" w:cs="Times New Roman"/>
        </w:rPr>
        <w:t>Kalnziedi</w:t>
      </w:r>
      <w:proofErr w:type="spellEnd"/>
      <w:r w:rsidRPr="002344EB">
        <w:rPr>
          <w:rFonts w:ascii="Times New Roman" w:hAnsi="Times New Roman" w:cs="Times New Roman"/>
        </w:rPr>
        <w:t>”  piedalās tālākā vērtēšanā.</w:t>
      </w:r>
    </w:p>
    <w:p w:rsidR="00932814" w:rsidRPr="002344EB" w:rsidRDefault="00932814" w:rsidP="006D2370">
      <w:pPr>
        <w:pStyle w:val="ListParagraph"/>
        <w:numPr>
          <w:ilvl w:val="1"/>
          <w:numId w:val="14"/>
        </w:numPr>
        <w:spacing w:after="0" w:line="240" w:lineRule="auto"/>
        <w:ind w:right="113"/>
        <w:jc w:val="both"/>
        <w:rPr>
          <w:rFonts w:ascii="Times New Roman" w:hAnsi="Times New Roman" w:cs="Times New Roman"/>
          <w:b/>
        </w:rPr>
      </w:pPr>
      <w:r w:rsidRPr="002344EB">
        <w:rPr>
          <w:rFonts w:ascii="Times New Roman" w:hAnsi="Times New Roman" w:cs="Times New Roman"/>
          <w:b/>
        </w:rPr>
        <w:t>Saimnieciski visizdevīgākā piedāvājuma noteikšana:</w:t>
      </w:r>
    </w:p>
    <w:p w:rsidR="00932814" w:rsidRPr="002344EB" w:rsidRDefault="00932814" w:rsidP="00932814">
      <w:pPr>
        <w:pStyle w:val="BodyText"/>
        <w:widowControl w:val="0"/>
        <w:tabs>
          <w:tab w:val="left" w:pos="972"/>
        </w:tabs>
        <w:spacing w:before="43"/>
        <w:rPr>
          <w:sz w:val="22"/>
          <w:szCs w:val="22"/>
        </w:rPr>
      </w:pPr>
      <w:r w:rsidRPr="002344EB">
        <w:rPr>
          <w:spacing w:val="-1"/>
          <w:sz w:val="22"/>
          <w:szCs w:val="22"/>
        </w:rPr>
        <w:t>Saimnieciski</w:t>
      </w:r>
      <w:r w:rsidRPr="002344EB">
        <w:rPr>
          <w:sz w:val="22"/>
          <w:szCs w:val="22"/>
        </w:rPr>
        <w:t xml:space="preserve"> </w:t>
      </w:r>
      <w:r w:rsidRPr="002344EB">
        <w:rPr>
          <w:spacing w:val="-1"/>
          <w:sz w:val="22"/>
          <w:szCs w:val="22"/>
        </w:rPr>
        <w:t>visizdevīgākā piedāvājuma</w:t>
      </w:r>
      <w:r w:rsidRPr="002344EB">
        <w:rPr>
          <w:spacing w:val="1"/>
          <w:sz w:val="22"/>
          <w:szCs w:val="22"/>
        </w:rPr>
        <w:t xml:space="preserve"> </w:t>
      </w:r>
      <w:r w:rsidRPr="002344EB">
        <w:rPr>
          <w:sz w:val="22"/>
          <w:szCs w:val="22"/>
        </w:rPr>
        <w:t xml:space="preserve">vērtēšanas </w:t>
      </w:r>
      <w:r w:rsidRPr="002344EB">
        <w:rPr>
          <w:spacing w:val="-1"/>
          <w:sz w:val="22"/>
          <w:szCs w:val="22"/>
        </w:rPr>
        <w:t>kritēriji</w:t>
      </w:r>
      <w:r w:rsidRPr="002344EB">
        <w:rPr>
          <w:sz w:val="22"/>
          <w:szCs w:val="22"/>
        </w:rPr>
        <w:t xml:space="preserve"> un to </w:t>
      </w:r>
      <w:r w:rsidRPr="002344EB">
        <w:rPr>
          <w:spacing w:val="-1"/>
          <w:sz w:val="22"/>
          <w:szCs w:val="22"/>
        </w:rPr>
        <w:t>skaitliskās</w:t>
      </w:r>
      <w:r w:rsidRPr="002344EB">
        <w:rPr>
          <w:sz w:val="22"/>
          <w:szCs w:val="22"/>
        </w:rPr>
        <w:t xml:space="preserve"> </w:t>
      </w:r>
      <w:r w:rsidRPr="002344EB">
        <w:rPr>
          <w:spacing w:val="-1"/>
          <w:sz w:val="22"/>
          <w:szCs w:val="22"/>
        </w:rPr>
        <w:t>vērtības:</w:t>
      </w:r>
    </w:p>
    <w:tbl>
      <w:tblPr>
        <w:tblW w:w="8930" w:type="dxa"/>
        <w:tblInd w:w="278" w:type="dxa"/>
        <w:tblLayout w:type="fixed"/>
        <w:tblCellMar>
          <w:left w:w="0" w:type="dxa"/>
          <w:right w:w="0" w:type="dxa"/>
        </w:tblCellMar>
        <w:tblLook w:val="01E0" w:firstRow="1" w:lastRow="1" w:firstColumn="1" w:lastColumn="1" w:noHBand="0" w:noVBand="0"/>
      </w:tblPr>
      <w:tblGrid>
        <w:gridCol w:w="850"/>
        <w:gridCol w:w="6663"/>
        <w:gridCol w:w="1417"/>
      </w:tblGrid>
      <w:tr w:rsidR="00932814" w:rsidRPr="002344EB" w:rsidTr="00F105EA">
        <w:trPr>
          <w:trHeight w:hRule="exact" w:val="470"/>
        </w:trPr>
        <w:tc>
          <w:tcPr>
            <w:tcW w:w="850"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ind w:left="152" w:right="146" w:firstLine="19"/>
              <w:rPr>
                <w:rFonts w:ascii="Times New Roman" w:eastAsia="Times New Roman" w:hAnsi="Times New Roman"/>
                <w:sz w:val="20"/>
                <w:szCs w:val="20"/>
                <w:lang w:val="lv-LV"/>
              </w:rPr>
            </w:pPr>
            <w:r w:rsidRPr="002344EB">
              <w:rPr>
                <w:rFonts w:ascii="Times New Roman" w:hAnsi="Times New Roman"/>
                <w:b/>
                <w:sz w:val="20"/>
                <w:lang w:val="lv-LV"/>
              </w:rPr>
              <w:t>Nr.</w:t>
            </w:r>
            <w:r w:rsidRPr="002344EB">
              <w:rPr>
                <w:rFonts w:ascii="Times New Roman" w:hAnsi="Times New Roman"/>
                <w:b/>
                <w:w w:val="99"/>
                <w:sz w:val="20"/>
                <w:lang w:val="lv-LV"/>
              </w:rPr>
              <w:t xml:space="preserve"> </w:t>
            </w:r>
            <w:r w:rsidRPr="002344EB">
              <w:rPr>
                <w:rFonts w:ascii="Times New Roman" w:hAnsi="Times New Roman"/>
                <w:b/>
                <w:spacing w:val="-1"/>
                <w:sz w:val="20"/>
                <w:lang w:val="lv-LV"/>
              </w:rPr>
              <w:t>p.k.</w:t>
            </w:r>
          </w:p>
        </w:tc>
        <w:tc>
          <w:tcPr>
            <w:tcW w:w="6663"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112"/>
              <w:ind w:right="4"/>
              <w:jc w:val="center"/>
              <w:rPr>
                <w:rFonts w:ascii="Times New Roman" w:eastAsia="Times New Roman" w:hAnsi="Times New Roman"/>
                <w:sz w:val="20"/>
                <w:szCs w:val="20"/>
                <w:lang w:val="lv-LV"/>
              </w:rPr>
            </w:pPr>
            <w:r w:rsidRPr="002344EB">
              <w:rPr>
                <w:rFonts w:ascii="Times New Roman" w:hAnsi="Times New Roman"/>
                <w:b/>
                <w:sz w:val="20"/>
                <w:lang w:val="lv-LV"/>
              </w:rPr>
              <w:t>Vērtēšanas</w:t>
            </w:r>
            <w:r w:rsidRPr="002344EB">
              <w:rPr>
                <w:rFonts w:ascii="Times New Roman" w:hAnsi="Times New Roman"/>
                <w:b/>
                <w:spacing w:val="-15"/>
                <w:sz w:val="20"/>
                <w:lang w:val="lv-LV"/>
              </w:rPr>
              <w:t xml:space="preserve"> </w:t>
            </w:r>
            <w:r w:rsidRPr="002344EB">
              <w:rPr>
                <w:rFonts w:ascii="Times New Roman" w:hAnsi="Times New Roman"/>
                <w:b/>
                <w:spacing w:val="-1"/>
                <w:sz w:val="20"/>
                <w:lang w:val="lv-LV"/>
              </w:rPr>
              <w:t>kritēriji</w:t>
            </w:r>
          </w:p>
        </w:tc>
        <w:tc>
          <w:tcPr>
            <w:tcW w:w="1417"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ind w:left="106" w:right="108" w:firstLine="36"/>
              <w:rPr>
                <w:rFonts w:ascii="Times New Roman" w:eastAsia="Times New Roman" w:hAnsi="Times New Roman"/>
                <w:sz w:val="20"/>
                <w:szCs w:val="20"/>
                <w:lang w:val="lv-LV"/>
              </w:rPr>
            </w:pPr>
            <w:r w:rsidRPr="002344EB">
              <w:rPr>
                <w:rFonts w:ascii="Times New Roman" w:hAnsi="Times New Roman"/>
                <w:b/>
                <w:spacing w:val="-1"/>
                <w:sz w:val="20"/>
                <w:lang w:val="lv-LV"/>
              </w:rPr>
              <w:t>Maksimālais</w:t>
            </w:r>
            <w:r w:rsidRPr="002344EB">
              <w:rPr>
                <w:rFonts w:ascii="Times New Roman" w:hAnsi="Times New Roman"/>
                <w:b/>
                <w:spacing w:val="30"/>
                <w:w w:val="99"/>
                <w:sz w:val="20"/>
                <w:lang w:val="lv-LV"/>
              </w:rPr>
              <w:t xml:space="preserve"> </w:t>
            </w:r>
            <w:r w:rsidRPr="002344EB">
              <w:rPr>
                <w:rFonts w:ascii="Times New Roman" w:hAnsi="Times New Roman"/>
                <w:b/>
                <w:sz w:val="20"/>
                <w:lang w:val="lv-LV"/>
              </w:rPr>
              <w:t>punktu</w:t>
            </w:r>
            <w:r w:rsidRPr="002344EB">
              <w:rPr>
                <w:rFonts w:ascii="Times New Roman" w:hAnsi="Times New Roman"/>
                <w:b/>
                <w:spacing w:val="-13"/>
                <w:sz w:val="20"/>
                <w:lang w:val="lv-LV"/>
              </w:rPr>
              <w:t xml:space="preserve"> </w:t>
            </w:r>
            <w:r w:rsidRPr="002344EB">
              <w:rPr>
                <w:rFonts w:ascii="Times New Roman" w:hAnsi="Times New Roman"/>
                <w:b/>
                <w:spacing w:val="-1"/>
                <w:sz w:val="20"/>
                <w:lang w:val="lv-LV"/>
              </w:rPr>
              <w:t>skaits</w:t>
            </w:r>
          </w:p>
        </w:tc>
      </w:tr>
      <w:tr w:rsidR="00932814" w:rsidRPr="002344EB" w:rsidTr="00F105EA">
        <w:trPr>
          <w:trHeight w:hRule="exact" w:val="929"/>
        </w:trPr>
        <w:tc>
          <w:tcPr>
            <w:tcW w:w="850"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2"/>
              <w:rPr>
                <w:rFonts w:ascii="Times New Roman" w:eastAsia="Times New Roman" w:hAnsi="Times New Roman"/>
                <w:sz w:val="29"/>
                <w:szCs w:val="29"/>
                <w:lang w:val="lv-LV"/>
              </w:rPr>
            </w:pPr>
          </w:p>
          <w:p w:rsidR="00932814" w:rsidRPr="002344EB" w:rsidRDefault="00932814" w:rsidP="00E34BBD">
            <w:pPr>
              <w:pStyle w:val="TableParagraph"/>
              <w:ind w:left="3"/>
              <w:jc w:val="center"/>
              <w:rPr>
                <w:rFonts w:ascii="Times New Roman" w:eastAsia="Times New Roman" w:hAnsi="Times New Roman"/>
                <w:sz w:val="20"/>
                <w:szCs w:val="20"/>
                <w:lang w:val="lv-LV"/>
              </w:rPr>
            </w:pPr>
            <w:r w:rsidRPr="002344EB">
              <w:rPr>
                <w:rFonts w:ascii="Times New Roman" w:hAnsi="Times New Roman"/>
                <w:spacing w:val="1"/>
                <w:sz w:val="20"/>
                <w:lang w:val="lv-LV"/>
              </w:rPr>
              <w:t>1.</w:t>
            </w:r>
          </w:p>
        </w:tc>
        <w:tc>
          <w:tcPr>
            <w:tcW w:w="6663"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line="222" w:lineRule="exact"/>
              <w:ind w:left="102"/>
              <w:rPr>
                <w:rFonts w:ascii="Times New Roman" w:eastAsia="Times New Roman" w:hAnsi="Times New Roman"/>
                <w:sz w:val="20"/>
                <w:szCs w:val="20"/>
                <w:lang w:val="lv-LV"/>
              </w:rPr>
            </w:pPr>
            <w:r w:rsidRPr="002344EB">
              <w:rPr>
                <w:rFonts w:ascii="Times New Roman" w:hAnsi="Times New Roman"/>
                <w:b/>
                <w:spacing w:val="-50"/>
                <w:w w:val="99"/>
                <w:sz w:val="20"/>
                <w:u w:val="thick" w:color="000000"/>
                <w:lang w:val="lv-LV"/>
              </w:rPr>
              <w:t xml:space="preserve"> </w:t>
            </w:r>
            <w:proofErr w:type="spellStart"/>
            <w:r w:rsidRPr="002344EB">
              <w:rPr>
                <w:rFonts w:ascii="Times New Roman" w:hAnsi="Times New Roman"/>
                <w:b/>
                <w:sz w:val="20"/>
                <w:u w:val="thick" w:color="000000"/>
                <w:lang w:val="lv-LV"/>
              </w:rPr>
              <w:t>Piedā</w:t>
            </w:r>
            <w:proofErr w:type="spellEnd"/>
            <w:r w:rsidRPr="002344EB">
              <w:rPr>
                <w:rFonts w:ascii="Times New Roman" w:hAnsi="Times New Roman"/>
                <w:b/>
                <w:spacing w:val="-50"/>
                <w:sz w:val="20"/>
                <w:u w:val="thick" w:color="000000"/>
                <w:lang w:val="lv-LV"/>
              </w:rPr>
              <w:t xml:space="preserve"> </w:t>
            </w:r>
            <w:r w:rsidRPr="002344EB">
              <w:rPr>
                <w:rFonts w:ascii="Times New Roman" w:hAnsi="Times New Roman"/>
                <w:b/>
                <w:sz w:val="20"/>
                <w:u w:val="thick" w:color="000000"/>
                <w:lang w:val="lv-LV"/>
              </w:rPr>
              <w:t>v</w:t>
            </w:r>
            <w:r w:rsidRPr="002344EB">
              <w:rPr>
                <w:rFonts w:ascii="Times New Roman" w:hAnsi="Times New Roman"/>
                <w:b/>
                <w:spacing w:val="-50"/>
                <w:sz w:val="20"/>
                <w:u w:val="thick" w:color="000000"/>
                <w:lang w:val="lv-LV"/>
              </w:rPr>
              <w:t xml:space="preserve"> </w:t>
            </w:r>
            <w:r w:rsidRPr="002344EB">
              <w:rPr>
                <w:rFonts w:ascii="Times New Roman" w:hAnsi="Times New Roman"/>
                <w:b/>
                <w:sz w:val="20"/>
                <w:u w:val="thick" w:color="000000"/>
                <w:lang w:val="lv-LV"/>
              </w:rPr>
              <w:t>ā</w:t>
            </w:r>
            <w:r w:rsidRPr="002344EB">
              <w:rPr>
                <w:rFonts w:ascii="Times New Roman" w:hAnsi="Times New Roman"/>
                <w:b/>
                <w:spacing w:val="-49"/>
                <w:sz w:val="20"/>
                <w:u w:val="thick" w:color="000000"/>
                <w:lang w:val="lv-LV"/>
              </w:rPr>
              <w:t xml:space="preserve"> </w:t>
            </w:r>
            <w:r w:rsidRPr="002344EB">
              <w:rPr>
                <w:rFonts w:ascii="Times New Roman" w:hAnsi="Times New Roman"/>
                <w:b/>
                <w:sz w:val="20"/>
                <w:u w:val="thick" w:color="000000"/>
                <w:lang w:val="lv-LV"/>
              </w:rPr>
              <w:t>tā</w:t>
            </w:r>
            <w:r w:rsidRPr="002344EB">
              <w:rPr>
                <w:rFonts w:ascii="Times New Roman" w:hAnsi="Times New Roman"/>
                <w:b/>
                <w:spacing w:val="-10"/>
                <w:sz w:val="20"/>
                <w:u w:val="thick" w:color="000000"/>
                <w:lang w:val="lv-LV"/>
              </w:rPr>
              <w:t xml:space="preserve"> </w:t>
            </w:r>
            <w:r w:rsidRPr="002344EB">
              <w:rPr>
                <w:rFonts w:ascii="Times New Roman" w:hAnsi="Times New Roman"/>
                <w:b/>
                <w:sz w:val="20"/>
                <w:u w:val="thick" w:color="000000"/>
                <w:lang w:val="lv-LV"/>
              </w:rPr>
              <w:t>a</w:t>
            </w:r>
            <w:r w:rsidRPr="002344EB">
              <w:rPr>
                <w:rFonts w:ascii="Times New Roman" w:hAnsi="Times New Roman"/>
                <w:b/>
                <w:spacing w:val="-48"/>
                <w:sz w:val="20"/>
                <w:u w:val="thick" w:color="000000"/>
                <w:lang w:val="lv-LV"/>
              </w:rPr>
              <w:t xml:space="preserve"> </w:t>
            </w:r>
            <w:proofErr w:type="spellStart"/>
            <w:r w:rsidRPr="002344EB">
              <w:rPr>
                <w:rFonts w:ascii="Times New Roman" w:hAnsi="Times New Roman"/>
                <w:b/>
                <w:sz w:val="20"/>
                <w:u w:val="thick" w:color="000000"/>
                <w:lang w:val="lv-LV"/>
              </w:rPr>
              <w:t>tlaide</w:t>
            </w:r>
            <w:proofErr w:type="spellEnd"/>
            <w:r w:rsidRPr="002344EB">
              <w:rPr>
                <w:rFonts w:ascii="Times New Roman" w:hAnsi="Times New Roman"/>
                <w:b/>
                <w:spacing w:val="-8"/>
                <w:sz w:val="20"/>
                <w:u w:val="thick" w:color="000000"/>
                <w:lang w:val="lv-LV"/>
              </w:rPr>
              <w:t xml:space="preserve"> </w:t>
            </w:r>
            <w:r w:rsidRPr="002344EB">
              <w:rPr>
                <w:rFonts w:ascii="Times New Roman" w:hAnsi="Times New Roman"/>
                <w:sz w:val="20"/>
                <w:lang w:val="lv-LV"/>
              </w:rPr>
              <w:t>(%)</w:t>
            </w:r>
          </w:p>
          <w:p w:rsidR="00932814" w:rsidRPr="002344EB" w:rsidRDefault="00932814" w:rsidP="00E34BBD">
            <w:pPr>
              <w:pStyle w:val="TableParagraph"/>
              <w:spacing w:before="10"/>
              <w:rPr>
                <w:rFonts w:ascii="Times New Roman" w:eastAsia="Times New Roman" w:hAnsi="Times New Roman"/>
                <w:sz w:val="19"/>
                <w:szCs w:val="19"/>
                <w:lang w:val="lv-LV"/>
              </w:rPr>
            </w:pPr>
          </w:p>
          <w:p w:rsidR="00932814" w:rsidRPr="002344EB" w:rsidRDefault="00932814" w:rsidP="00E34BBD">
            <w:pPr>
              <w:pStyle w:val="TableParagraph"/>
              <w:ind w:left="102"/>
              <w:rPr>
                <w:rFonts w:ascii="Times New Roman" w:eastAsia="Times New Roman" w:hAnsi="Times New Roman"/>
                <w:sz w:val="20"/>
                <w:szCs w:val="20"/>
                <w:lang w:val="lv-LV"/>
              </w:rPr>
            </w:pPr>
            <w:r w:rsidRPr="002344EB">
              <w:rPr>
                <w:rFonts w:ascii="Times New Roman" w:hAnsi="Times New Roman"/>
                <w:spacing w:val="-1"/>
                <w:sz w:val="20"/>
                <w:lang w:val="lv-LV"/>
              </w:rPr>
              <w:t>Punktu</w:t>
            </w:r>
            <w:r w:rsidRPr="002344EB">
              <w:rPr>
                <w:rFonts w:ascii="Times New Roman" w:hAnsi="Times New Roman"/>
                <w:spacing w:val="-8"/>
                <w:sz w:val="20"/>
                <w:lang w:val="lv-LV"/>
              </w:rPr>
              <w:t xml:space="preserve"> </w:t>
            </w:r>
            <w:r w:rsidRPr="002344EB">
              <w:rPr>
                <w:rFonts w:ascii="Times New Roman" w:hAnsi="Times New Roman"/>
                <w:sz w:val="20"/>
                <w:lang w:val="lv-LV"/>
              </w:rPr>
              <w:t>skaits</w:t>
            </w:r>
            <w:r w:rsidRPr="002344EB">
              <w:rPr>
                <w:rFonts w:ascii="Times New Roman" w:hAnsi="Times New Roman"/>
                <w:spacing w:val="-7"/>
                <w:sz w:val="20"/>
                <w:lang w:val="lv-LV"/>
              </w:rPr>
              <w:t xml:space="preserve"> </w:t>
            </w:r>
            <w:r w:rsidRPr="002344EB">
              <w:rPr>
                <w:rFonts w:ascii="Times New Roman" w:hAnsi="Times New Roman"/>
                <w:sz w:val="20"/>
                <w:lang w:val="lv-LV"/>
              </w:rPr>
              <w:t>tiek</w:t>
            </w:r>
            <w:r w:rsidRPr="002344EB">
              <w:rPr>
                <w:rFonts w:ascii="Times New Roman" w:hAnsi="Times New Roman"/>
                <w:spacing w:val="-7"/>
                <w:sz w:val="20"/>
                <w:lang w:val="lv-LV"/>
              </w:rPr>
              <w:t xml:space="preserve"> </w:t>
            </w:r>
            <w:r w:rsidRPr="002344EB">
              <w:rPr>
                <w:rFonts w:ascii="Times New Roman" w:hAnsi="Times New Roman"/>
                <w:sz w:val="20"/>
                <w:lang w:val="lv-LV"/>
              </w:rPr>
              <w:t>aprēķināts</w:t>
            </w:r>
            <w:r w:rsidRPr="002344EB">
              <w:rPr>
                <w:rFonts w:ascii="Times New Roman" w:hAnsi="Times New Roman"/>
                <w:spacing w:val="-8"/>
                <w:sz w:val="20"/>
                <w:lang w:val="lv-LV"/>
              </w:rPr>
              <w:t xml:space="preserve"> </w:t>
            </w:r>
            <w:r w:rsidRPr="002344EB">
              <w:rPr>
                <w:rFonts w:ascii="Times New Roman" w:hAnsi="Times New Roman"/>
                <w:sz w:val="20"/>
                <w:lang w:val="lv-LV"/>
              </w:rPr>
              <w:t>pēc</w:t>
            </w:r>
            <w:r w:rsidRPr="002344EB">
              <w:rPr>
                <w:rFonts w:ascii="Times New Roman" w:hAnsi="Times New Roman"/>
                <w:spacing w:val="-6"/>
                <w:sz w:val="20"/>
                <w:lang w:val="lv-LV"/>
              </w:rPr>
              <w:t xml:space="preserve"> </w:t>
            </w:r>
            <w:r w:rsidRPr="002344EB">
              <w:rPr>
                <w:rFonts w:ascii="Times New Roman" w:hAnsi="Times New Roman"/>
                <w:sz w:val="20"/>
                <w:lang w:val="lv-LV"/>
              </w:rPr>
              <w:t>šādas</w:t>
            </w:r>
            <w:r w:rsidRPr="002344EB">
              <w:rPr>
                <w:rFonts w:ascii="Times New Roman" w:hAnsi="Times New Roman"/>
                <w:spacing w:val="-7"/>
                <w:sz w:val="20"/>
                <w:lang w:val="lv-LV"/>
              </w:rPr>
              <w:t xml:space="preserve"> </w:t>
            </w:r>
            <w:r w:rsidRPr="002344EB">
              <w:rPr>
                <w:rFonts w:ascii="Times New Roman" w:hAnsi="Times New Roman"/>
                <w:spacing w:val="-1"/>
                <w:sz w:val="20"/>
                <w:lang w:val="lv-LV"/>
              </w:rPr>
              <w:t>formulas:</w:t>
            </w:r>
          </w:p>
          <w:p w:rsidR="00932814" w:rsidRPr="002344EB" w:rsidRDefault="00932814" w:rsidP="00E34BBD">
            <w:pPr>
              <w:pStyle w:val="TableParagraph"/>
              <w:spacing w:before="5"/>
              <w:ind w:left="102"/>
              <w:rPr>
                <w:rFonts w:ascii="Times New Roman" w:eastAsia="Times New Roman" w:hAnsi="Times New Roman"/>
                <w:sz w:val="20"/>
                <w:szCs w:val="20"/>
                <w:lang w:val="lv-LV"/>
              </w:rPr>
            </w:pPr>
            <w:r w:rsidRPr="002344EB">
              <w:rPr>
                <w:rFonts w:ascii="Times New Roman" w:hAnsi="Times New Roman"/>
                <w:b/>
                <w:i/>
                <w:sz w:val="20"/>
                <w:lang w:val="lv-LV"/>
              </w:rPr>
              <w:t>Piedāvātā</w:t>
            </w:r>
            <w:r w:rsidRPr="002344EB">
              <w:rPr>
                <w:rFonts w:ascii="Times New Roman" w:hAnsi="Times New Roman"/>
                <w:b/>
                <w:i/>
                <w:spacing w:val="-11"/>
                <w:sz w:val="20"/>
                <w:lang w:val="lv-LV"/>
              </w:rPr>
              <w:t xml:space="preserve"> </w:t>
            </w:r>
            <w:r w:rsidRPr="002344EB">
              <w:rPr>
                <w:rFonts w:ascii="Times New Roman" w:hAnsi="Times New Roman"/>
                <w:b/>
                <w:i/>
                <w:sz w:val="20"/>
                <w:lang w:val="lv-LV"/>
              </w:rPr>
              <w:t>atlaide=pretendenta</w:t>
            </w:r>
            <w:r w:rsidRPr="002344EB">
              <w:rPr>
                <w:rFonts w:ascii="Times New Roman" w:hAnsi="Times New Roman"/>
                <w:b/>
                <w:i/>
                <w:spacing w:val="-8"/>
                <w:sz w:val="20"/>
                <w:lang w:val="lv-LV"/>
              </w:rPr>
              <w:t xml:space="preserve"> </w:t>
            </w:r>
            <w:r w:rsidRPr="002344EB">
              <w:rPr>
                <w:rFonts w:ascii="Times New Roman" w:hAnsi="Times New Roman"/>
                <w:b/>
                <w:i/>
                <w:sz w:val="20"/>
                <w:lang w:val="lv-LV"/>
              </w:rPr>
              <w:t>piedāvātā</w:t>
            </w:r>
            <w:r w:rsidRPr="002344EB">
              <w:rPr>
                <w:rFonts w:ascii="Times New Roman" w:hAnsi="Times New Roman"/>
                <w:b/>
                <w:i/>
                <w:spacing w:val="-8"/>
                <w:sz w:val="20"/>
                <w:lang w:val="lv-LV"/>
              </w:rPr>
              <w:t xml:space="preserve"> </w:t>
            </w:r>
            <w:r w:rsidRPr="002344EB">
              <w:rPr>
                <w:rFonts w:ascii="Times New Roman" w:hAnsi="Times New Roman"/>
                <w:b/>
                <w:i/>
                <w:sz w:val="20"/>
                <w:lang w:val="lv-LV"/>
              </w:rPr>
              <w:t>atlaide/lielākā</w:t>
            </w:r>
            <w:r w:rsidRPr="002344EB">
              <w:rPr>
                <w:rFonts w:ascii="Times New Roman" w:hAnsi="Times New Roman"/>
                <w:b/>
                <w:i/>
                <w:spacing w:val="-8"/>
                <w:sz w:val="20"/>
                <w:lang w:val="lv-LV"/>
              </w:rPr>
              <w:t xml:space="preserve"> </w:t>
            </w:r>
            <w:r w:rsidRPr="002344EB">
              <w:rPr>
                <w:rFonts w:ascii="Times New Roman" w:hAnsi="Times New Roman"/>
                <w:b/>
                <w:i/>
                <w:sz w:val="20"/>
                <w:lang w:val="lv-LV"/>
              </w:rPr>
              <w:t>piedāvātā</w:t>
            </w:r>
            <w:r w:rsidRPr="002344EB">
              <w:rPr>
                <w:rFonts w:ascii="Times New Roman" w:hAnsi="Times New Roman"/>
                <w:b/>
                <w:i/>
                <w:spacing w:val="-10"/>
                <w:sz w:val="20"/>
                <w:lang w:val="lv-LV"/>
              </w:rPr>
              <w:t xml:space="preserve"> </w:t>
            </w:r>
            <w:r w:rsidRPr="002344EB">
              <w:rPr>
                <w:rFonts w:ascii="Times New Roman" w:hAnsi="Times New Roman"/>
                <w:b/>
                <w:i/>
                <w:sz w:val="20"/>
                <w:lang w:val="lv-LV"/>
              </w:rPr>
              <w:t>atlaide</w:t>
            </w:r>
            <w:r w:rsidRPr="002344EB">
              <w:rPr>
                <w:rFonts w:ascii="Times New Roman" w:hAnsi="Times New Roman"/>
                <w:b/>
                <w:i/>
                <w:spacing w:val="-9"/>
                <w:sz w:val="20"/>
                <w:lang w:val="lv-LV"/>
              </w:rPr>
              <w:t xml:space="preserve"> </w:t>
            </w:r>
            <w:r w:rsidRPr="002344EB">
              <w:rPr>
                <w:rFonts w:ascii="Times New Roman" w:hAnsi="Times New Roman"/>
                <w:b/>
                <w:i/>
                <w:sz w:val="20"/>
                <w:lang w:val="lv-LV"/>
              </w:rPr>
              <w:t>x</w:t>
            </w:r>
            <w:r w:rsidRPr="002344EB">
              <w:rPr>
                <w:rFonts w:ascii="Times New Roman" w:hAnsi="Times New Roman"/>
                <w:b/>
                <w:i/>
                <w:spacing w:val="-7"/>
                <w:sz w:val="20"/>
                <w:lang w:val="lv-LV"/>
              </w:rPr>
              <w:t xml:space="preserve"> </w:t>
            </w:r>
            <w:r w:rsidRPr="002344EB">
              <w:rPr>
                <w:rFonts w:ascii="Times New Roman" w:hAnsi="Times New Roman"/>
                <w:b/>
                <w:i/>
                <w:sz w:val="20"/>
                <w:lang w:val="lv-LV"/>
              </w:rPr>
              <w:t>30</w:t>
            </w:r>
          </w:p>
        </w:tc>
        <w:tc>
          <w:tcPr>
            <w:tcW w:w="1417"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7"/>
              <w:rPr>
                <w:rFonts w:ascii="Times New Roman" w:eastAsia="Times New Roman" w:hAnsi="Times New Roman"/>
                <w:sz w:val="29"/>
                <w:szCs w:val="29"/>
                <w:lang w:val="lv-LV"/>
              </w:rPr>
            </w:pPr>
          </w:p>
          <w:p w:rsidR="00932814" w:rsidRPr="002344EB" w:rsidRDefault="00932814" w:rsidP="00E34BBD">
            <w:pPr>
              <w:pStyle w:val="TableParagraph"/>
              <w:ind w:right="1"/>
              <w:jc w:val="center"/>
              <w:rPr>
                <w:rFonts w:ascii="Times New Roman" w:eastAsia="Times New Roman" w:hAnsi="Times New Roman"/>
                <w:sz w:val="20"/>
                <w:szCs w:val="20"/>
                <w:lang w:val="lv-LV"/>
              </w:rPr>
            </w:pPr>
            <w:r w:rsidRPr="002344EB">
              <w:rPr>
                <w:rFonts w:ascii="Times New Roman" w:hAnsi="Times New Roman"/>
                <w:b/>
                <w:sz w:val="20"/>
                <w:lang w:val="lv-LV"/>
              </w:rPr>
              <w:t>30</w:t>
            </w:r>
          </w:p>
        </w:tc>
      </w:tr>
      <w:tr w:rsidR="00932814" w:rsidRPr="002344EB" w:rsidTr="00F105EA">
        <w:trPr>
          <w:trHeight w:hRule="exact" w:val="929"/>
        </w:trPr>
        <w:tc>
          <w:tcPr>
            <w:tcW w:w="850"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4"/>
              <w:rPr>
                <w:rFonts w:ascii="Times New Roman" w:eastAsia="Times New Roman" w:hAnsi="Times New Roman"/>
                <w:sz w:val="29"/>
                <w:szCs w:val="29"/>
                <w:lang w:val="lv-LV"/>
              </w:rPr>
            </w:pPr>
          </w:p>
          <w:p w:rsidR="00932814" w:rsidRPr="002344EB" w:rsidRDefault="00932814" w:rsidP="00E34BBD">
            <w:pPr>
              <w:pStyle w:val="TableParagraph"/>
              <w:ind w:left="3"/>
              <w:jc w:val="center"/>
              <w:rPr>
                <w:rFonts w:ascii="Times New Roman" w:eastAsia="Times New Roman" w:hAnsi="Times New Roman"/>
                <w:sz w:val="20"/>
                <w:szCs w:val="20"/>
                <w:lang w:val="lv-LV"/>
              </w:rPr>
            </w:pPr>
            <w:r w:rsidRPr="002344EB">
              <w:rPr>
                <w:rFonts w:ascii="Times New Roman" w:hAnsi="Times New Roman"/>
                <w:spacing w:val="1"/>
                <w:sz w:val="20"/>
                <w:lang w:val="lv-LV"/>
              </w:rPr>
              <w:t>2.</w:t>
            </w:r>
          </w:p>
        </w:tc>
        <w:tc>
          <w:tcPr>
            <w:tcW w:w="6663"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line="227" w:lineRule="exact"/>
              <w:ind w:left="102"/>
              <w:rPr>
                <w:rFonts w:ascii="Times New Roman" w:eastAsia="Times New Roman" w:hAnsi="Times New Roman"/>
                <w:sz w:val="20"/>
                <w:szCs w:val="20"/>
                <w:lang w:val="lv-LV"/>
              </w:rPr>
            </w:pPr>
            <w:r w:rsidRPr="002344EB">
              <w:rPr>
                <w:rFonts w:ascii="Times New Roman" w:hAnsi="Times New Roman"/>
                <w:b/>
                <w:sz w:val="20"/>
                <w:lang w:val="lv-LV"/>
              </w:rPr>
              <w:t>Piedāvātā</w:t>
            </w:r>
            <w:r w:rsidRPr="002344EB">
              <w:rPr>
                <w:rFonts w:ascii="Times New Roman" w:hAnsi="Times New Roman"/>
                <w:b/>
                <w:spacing w:val="-4"/>
                <w:sz w:val="20"/>
                <w:lang w:val="lv-LV"/>
              </w:rPr>
              <w:t xml:space="preserve"> </w:t>
            </w:r>
            <w:r w:rsidRPr="002344EB">
              <w:rPr>
                <w:rFonts w:ascii="Times New Roman" w:hAnsi="Times New Roman"/>
                <w:b/>
                <w:sz w:val="20"/>
                <w:lang w:val="lv-LV"/>
              </w:rPr>
              <w:t>cena</w:t>
            </w:r>
            <w:r w:rsidRPr="002344EB">
              <w:rPr>
                <w:rFonts w:ascii="Times New Roman" w:hAnsi="Times New Roman"/>
                <w:b/>
                <w:spacing w:val="-4"/>
                <w:sz w:val="20"/>
                <w:lang w:val="lv-LV"/>
              </w:rPr>
              <w:t xml:space="preserve"> </w:t>
            </w:r>
            <w:r w:rsidRPr="002344EB">
              <w:rPr>
                <w:rFonts w:ascii="Times New Roman" w:hAnsi="Times New Roman"/>
                <w:b/>
                <w:spacing w:val="-1"/>
                <w:sz w:val="20"/>
                <w:lang w:val="lv-LV"/>
              </w:rPr>
              <w:t>EUR</w:t>
            </w:r>
            <w:r w:rsidRPr="002344EB">
              <w:rPr>
                <w:rFonts w:ascii="Times New Roman" w:hAnsi="Times New Roman"/>
                <w:b/>
                <w:spacing w:val="-6"/>
                <w:sz w:val="20"/>
                <w:lang w:val="lv-LV"/>
              </w:rPr>
              <w:t xml:space="preserve"> </w:t>
            </w:r>
            <w:r w:rsidRPr="002344EB">
              <w:rPr>
                <w:rFonts w:ascii="Times New Roman" w:hAnsi="Times New Roman"/>
                <w:b/>
                <w:sz w:val="20"/>
                <w:lang w:val="lv-LV"/>
              </w:rPr>
              <w:t>bez</w:t>
            </w:r>
            <w:r w:rsidRPr="002344EB">
              <w:rPr>
                <w:rFonts w:ascii="Times New Roman" w:hAnsi="Times New Roman"/>
                <w:b/>
                <w:spacing w:val="-6"/>
                <w:sz w:val="20"/>
                <w:lang w:val="lv-LV"/>
              </w:rPr>
              <w:t xml:space="preserve"> </w:t>
            </w:r>
            <w:r w:rsidRPr="002344EB">
              <w:rPr>
                <w:rFonts w:ascii="Times New Roman" w:hAnsi="Times New Roman"/>
                <w:b/>
                <w:sz w:val="20"/>
                <w:lang w:val="lv-LV"/>
              </w:rPr>
              <w:t>PVN</w:t>
            </w:r>
          </w:p>
          <w:p w:rsidR="00932814" w:rsidRPr="002344EB" w:rsidRDefault="00932814" w:rsidP="00E34BBD">
            <w:pPr>
              <w:pStyle w:val="TableParagraph"/>
              <w:spacing w:before="8"/>
              <w:rPr>
                <w:rFonts w:ascii="Times New Roman" w:eastAsia="Times New Roman" w:hAnsi="Times New Roman"/>
                <w:sz w:val="19"/>
                <w:szCs w:val="19"/>
                <w:lang w:val="lv-LV"/>
              </w:rPr>
            </w:pPr>
          </w:p>
          <w:p w:rsidR="00932814" w:rsidRPr="002344EB" w:rsidRDefault="00932814" w:rsidP="00E34BBD">
            <w:pPr>
              <w:pStyle w:val="TableParagraph"/>
              <w:ind w:left="102"/>
              <w:rPr>
                <w:rFonts w:ascii="Times New Roman" w:eastAsia="Times New Roman" w:hAnsi="Times New Roman"/>
                <w:sz w:val="20"/>
                <w:szCs w:val="20"/>
                <w:lang w:val="lv-LV"/>
              </w:rPr>
            </w:pPr>
            <w:r w:rsidRPr="002344EB">
              <w:rPr>
                <w:rFonts w:ascii="Times New Roman" w:hAnsi="Times New Roman"/>
                <w:spacing w:val="-1"/>
                <w:sz w:val="20"/>
                <w:lang w:val="lv-LV"/>
              </w:rPr>
              <w:t>Punktu</w:t>
            </w:r>
            <w:r w:rsidRPr="002344EB">
              <w:rPr>
                <w:rFonts w:ascii="Times New Roman" w:hAnsi="Times New Roman"/>
                <w:spacing w:val="-8"/>
                <w:sz w:val="20"/>
                <w:lang w:val="lv-LV"/>
              </w:rPr>
              <w:t xml:space="preserve"> </w:t>
            </w:r>
            <w:r w:rsidRPr="002344EB">
              <w:rPr>
                <w:rFonts w:ascii="Times New Roman" w:hAnsi="Times New Roman"/>
                <w:sz w:val="20"/>
                <w:lang w:val="lv-LV"/>
              </w:rPr>
              <w:t>skaits</w:t>
            </w:r>
            <w:r w:rsidRPr="002344EB">
              <w:rPr>
                <w:rFonts w:ascii="Times New Roman" w:hAnsi="Times New Roman"/>
                <w:spacing w:val="-7"/>
                <w:sz w:val="20"/>
                <w:lang w:val="lv-LV"/>
              </w:rPr>
              <w:t xml:space="preserve"> </w:t>
            </w:r>
            <w:r w:rsidRPr="002344EB">
              <w:rPr>
                <w:rFonts w:ascii="Times New Roman" w:hAnsi="Times New Roman"/>
                <w:sz w:val="20"/>
                <w:lang w:val="lv-LV"/>
              </w:rPr>
              <w:t>tiek</w:t>
            </w:r>
            <w:r w:rsidRPr="002344EB">
              <w:rPr>
                <w:rFonts w:ascii="Times New Roman" w:hAnsi="Times New Roman"/>
                <w:spacing w:val="-7"/>
                <w:sz w:val="20"/>
                <w:lang w:val="lv-LV"/>
              </w:rPr>
              <w:t xml:space="preserve"> </w:t>
            </w:r>
            <w:r w:rsidRPr="002344EB">
              <w:rPr>
                <w:rFonts w:ascii="Times New Roman" w:hAnsi="Times New Roman"/>
                <w:sz w:val="20"/>
                <w:lang w:val="lv-LV"/>
              </w:rPr>
              <w:t>aprēķināts</w:t>
            </w:r>
            <w:r w:rsidRPr="002344EB">
              <w:rPr>
                <w:rFonts w:ascii="Times New Roman" w:hAnsi="Times New Roman"/>
                <w:spacing w:val="-8"/>
                <w:sz w:val="20"/>
                <w:lang w:val="lv-LV"/>
              </w:rPr>
              <w:t xml:space="preserve"> </w:t>
            </w:r>
            <w:r w:rsidRPr="002344EB">
              <w:rPr>
                <w:rFonts w:ascii="Times New Roman" w:hAnsi="Times New Roman"/>
                <w:sz w:val="20"/>
                <w:lang w:val="lv-LV"/>
              </w:rPr>
              <w:t>pēc</w:t>
            </w:r>
            <w:r w:rsidRPr="002344EB">
              <w:rPr>
                <w:rFonts w:ascii="Times New Roman" w:hAnsi="Times New Roman"/>
                <w:spacing w:val="-6"/>
                <w:sz w:val="20"/>
                <w:lang w:val="lv-LV"/>
              </w:rPr>
              <w:t xml:space="preserve"> </w:t>
            </w:r>
            <w:r w:rsidRPr="002344EB">
              <w:rPr>
                <w:rFonts w:ascii="Times New Roman" w:hAnsi="Times New Roman"/>
                <w:sz w:val="20"/>
                <w:lang w:val="lv-LV"/>
              </w:rPr>
              <w:t>šādas</w:t>
            </w:r>
            <w:r w:rsidRPr="002344EB">
              <w:rPr>
                <w:rFonts w:ascii="Times New Roman" w:hAnsi="Times New Roman"/>
                <w:spacing w:val="-7"/>
                <w:sz w:val="20"/>
                <w:lang w:val="lv-LV"/>
              </w:rPr>
              <w:t xml:space="preserve"> </w:t>
            </w:r>
            <w:r w:rsidRPr="002344EB">
              <w:rPr>
                <w:rFonts w:ascii="Times New Roman" w:hAnsi="Times New Roman"/>
                <w:spacing w:val="-1"/>
                <w:sz w:val="20"/>
                <w:lang w:val="lv-LV"/>
              </w:rPr>
              <w:t>formulas:</w:t>
            </w:r>
          </w:p>
          <w:p w:rsidR="00932814" w:rsidRPr="002344EB" w:rsidRDefault="00932814" w:rsidP="00E34BBD">
            <w:pPr>
              <w:pStyle w:val="TableParagraph"/>
              <w:spacing w:before="5" w:line="229" w:lineRule="exact"/>
              <w:ind w:left="102"/>
              <w:rPr>
                <w:rFonts w:ascii="Times New Roman" w:eastAsia="Times New Roman" w:hAnsi="Times New Roman"/>
                <w:sz w:val="20"/>
                <w:szCs w:val="20"/>
                <w:lang w:val="lv-LV"/>
              </w:rPr>
            </w:pPr>
            <w:r w:rsidRPr="002344EB">
              <w:rPr>
                <w:rFonts w:ascii="Times New Roman" w:hAnsi="Times New Roman"/>
                <w:b/>
                <w:i/>
                <w:sz w:val="20"/>
                <w:lang w:val="lv-LV"/>
              </w:rPr>
              <w:t>Piedāvātā</w:t>
            </w:r>
            <w:r w:rsidRPr="002344EB">
              <w:rPr>
                <w:rFonts w:ascii="Times New Roman" w:hAnsi="Times New Roman"/>
                <w:b/>
                <w:i/>
                <w:spacing w:val="-7"/>
                <w:sz w:val="20"/>
                <w:lang w:val="lv-LV"/>
              </w:rPr>
              <w:t xml:space="preserve"> </w:t>
            </w:r>
            <w:r w:rsidRPr="002344EB">
              <w:rPr>
                <w:rFonts w:ascii="Times New Roman" w:hAnsi="Times New Roman"/>
                <w:b/>
                <w:i/>
                <w:spacing w:val="-1"/>
                <w:sz w:val="20"/>
                <w:lang w:val="lv-LV"/>
              </w:rPr>
              <w:t>cena=zemākā</w:t>
            </w:r>
            <w:r w:rsidRPr="002344EB">
              <w:rPr>
                <w:rFonts w:ascii="Times New Roman" w:hAnsi="Times New Roman"/>
                <w:b/>
                <w:i/>
                <w:spacing w:val="-7"/>
                <w:sz w:val="20"/>
                <w:lang w:val="lv-LV"/>
              </w:rPr>
              <w:t xml:space="preserve"> </w:t>
            </w:r>
            <w:r w:rsidRPr="002344EB">
              <w:rPr>
                <w:rFonts w:ascii="Times New Roman" w:hAnsi="Times New Roman"/>
                <w:b/>
                <w:i/>
                <w:sz w:val="20"/>
                <w:lang w:val="lv-LV"/>
              </w:rPr>
              <w:t>piedāvātā</w:t>
            </w:r>
            <w:r w:rsidRPr="002344EB">
              <w:rPr>
                <w:rFonts w:ascii="Times New Roman" w:hAnsi="Times New Roman"/>
                <w:b/>
                <w:i/>
                <w:spacing w:val="-7"/>
                <w:sz w:val="20"/>
                <w:lang w:val="lv-LV"/>
              </w:rPr>
              <w:t xml:space="preserve"> </w:t>
            </w:r>
            <w:r w:rsidRPr="002344EB">
              <w:rPr>
                <w:rFonts w:ascii="Times New Roman" w:hAnsi="Times New Roman"/>
                <w:b/>
                <w:i/>
                <w:sz w:val="20"/>
                <w:lang w:val="lv-LV"/>
              </w:rPr>
              <w:t>cena/pretendenta</w:t>
            </w:r>
            <w:r w:rsidRPr="002344EB">
              <w:rPr>
                <w:rFonts w:ascii="Times New Roman" w:hAnsi="Times New Roman"/>
                <w:b/>
                <w:i/>
                <w:spacing w:val="-7"/>
                <w:sz w:val="20"/>
                <w:lang w:val="lv-LV"/>
              </w:rPr>
              <w:t xml:space="preserve"> </w:t>
            </w:r>
            <w:r w:rsidRPr="002344EB">
              <w:rPr>
                <w:rFonts w:ascii="Times New Roman" w:hAnsi="Times New Roman"/>
                <w:b/>
                <w:i/>
                <w:sz w:val="20"/>
                <w:lang w:val="lv-LV"/>
              </w:rPr>
              <w:t>piedāvātā</w:t>
            </w:r>
            <w:r w:rsidRPr="002344EB">
              <w:rPr>
                <w:rFonts w:ascii="Times New Roman" w:hAnsi="Times New Roman"/>
                <w:b/>
                <w:i/>
                <w:spacing w:val="-7"/>
                <w:sz w:val="20"/>
                <w:lang w:val="lv-LV"/>
              </w:rPr>
              <w:t xml:space="preserve"> </w:t>
            </w:r>
            <w:r w:rsidRPr="002344EB">
              <w:rPr>
                <w:rFonts w:ascii="Times New Roman" w:hAnsi="Times New Roman"/>
                <w:b/>
                <w:i/>
                <w:sz w:val="20"/>
                <w:lang w:val="lv-LV"/>
              </w:rPr>
              <w:t>cena</w:t>
            </w:r>
            <w:r w:rsidRPr="002344EB">
              <w:rPr>
                <w:rFonts w:ascii="Times New Roman" w:hAnsi="Times New Roman"/>
                <w:b/>
                <w:i/>
                <w:spacing w:val="-8"/>
                <w:sz w:val="20"/>
                <w:lang w:val="lv-LV"/>
              </w:rPr>
              <w:t xml:space="preserve"> </w:t>
            </w:r>
            <w:r w:rsidRPr="002344EB">
              <w:rPr>
                <w:rFonts w:ascii="Times New Roman" w:hAnsi="Times New Roman"/>
                <w:b/>
                <w:i/>
                <w:sz w:val="20"/>
                <w:lang w:val="lv-LV"/>
              </w:rPr>
              <w:t>x</w:t>
            </w:r>
            <w:r w:rsidRPr="002344EB">
              <w:rPr>
                <w:rFonts w:ascii="Times New Roman" w:hAnsi="Times New Roman"/>
                <w:b/>
                <w:i/>
                <w:spacing w:val="-3"/>
                <w:sz w:val="20"/>
                <w:lang w:val="lv-LV"/>
              </w:rPr>
              <w:t xml:space="preserve"> </w:t>
            </w:r>
            <w:r w:rsidRPr="002344EB">
              <w:rPr>
                <w:rFonts w:ascii="Times New Roman" w:hAnsi="Times New Roman"/>
                <w:b/>
                <w:i/>
                <w:sz w:val="20"/>
                <w:lang w:val="lv-LV"/>
              </w:rPr>
              <w:t>70</w:t>
            </w:r>
          </w:p>
        </w:tc>
        <w:tc>
          <w:tcPr>
            <w:tcW w:w="1417"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9"/>
              <w:rPr>
                <w:rFonts w:ascii="Times New Roman" w:eastAsia="Times New Roman" w:hAnsi="Times New Roman"/>
                <w:sz w:val="29"/>
                <w:szCs w:val="29"/>
                <w:lang w:val="lv-LV"/>
              </w:rPr>
            </w:pPr>
          </w:p>
          <w:p w:rsidR="00932814" w:rsidRPr="002344EB" w:rsidRDefault="00932814" w:rsidP="00E34BBD">
            <w:pPr>
              <w:pStyle w:val="TableParagraph"/>
              <w:ind w:right="1"/>
              <w:jc w:val="center"/>
              <w:rPr>
                <w:rFonts w:ascii="Times New Roman" w:eastAsia="Times New Roman" w:hAnsi="Times New Roman"/>
                <w:sz w:val="20"/>
                <w:szCs w:val="20"/>
                <w:lang w:val="lv-LV"/>
              </w:rPr>
            </w:pPr>
            <w:r w:rsidRPr="002344EB">
              <w:rPr>
                <w:rFonts w:ascii="Times New Roman" w:hAnsi="Times New Roman"/>
                <w:b/>
                <w:sz w:val="20"/>
                <w:lang w:val="lv-LV"/>
              </w:rPr>
              <w:t>70</w:t>
            </w:r>
          </w:p>
        </w:tc>
      </w:tr>
      <w:tr w:rsidR="00932814" w:rsidRPr="002344EB" w:rsidTr="00F105EA">
        <w:trPr>
          <w:trHeight w:hRule="exact" w:val="242"/>
        </w:trPr>
        <w:tc>
          <w:tcPr>
            <w:tcW w:w="850" w:type="dxa"/>
            <w:tcBorders>
              <w:top w:val="single" w:sz="5" w:space="0" w:color="000000"/>
              <w:left w:val="single" w:sz="5" w:space="0" w:color="000000"/>
              <w:bottom w:val="single" w:sz="5" w:space="0" w:color="000000"/>
              <w:right w:val="nil"/>
            </w:tcBorders>
          </w:tcPr>
          <w:p w:rsidR="00932814" w:rsidRPr="002344EB" w:rsidRDefault="00932814" w:rsidP="00E34BBD">
            <w:pPr>
              <w:rPr>
                <w:rFonts w:ascii="Times New Roman" w:hAnsi="Times New Roman" w:cs="Times New Roman"/>
              </w:rPr>
            </w:pPr>
          </w:p>
        </w:tc>
        <w:tc>
          <w:tcPr>
            <w:tcW w:w="6663" w:type="dxa"/>
            <w:tcBorders>
              <w:top w:val="single" w:sz="5" w:space="0" w:color="000000"/>
              <w:left w:val="nil"/>
              <w:bottom w:val="single" w:sz="5" w:space="0" w:color="000000"/>
              <w:right w:val="single" w:sz="5" w:space="0" w:color="000000"/>
            </w:tcBorders>
          </w:tcPr>
          <w:p w:rsidR="00932814" w:rsidRPr="002344EB" w:rsidRDefault="00932814" w:rsidP="00E34BBD">
            <w:pPr>
              <w:pStyle w:val="TableParagraph"/>
              <w:spacing w:line="229" w:lineRule="exact"/>
              <w:ind w:right="98"/>
              <w:jc w:val="right"/>
              <w:rPr>
                <w:rFonts w:ascii="Times New Roman" w:eastAsia="Times New Roman" w:hAnsi="Times New Roman"/>
                <w:sz w:val="20"/>
                <w:szCs w:val="20"/>
                <w:lang w:val="lv-LV"/>
              </w:rPr>
            </w:pPr>
            <w:r w:rsidRPr="002344EB">
              <w:rPr>
                <w:rFonts w:ascii="Times New Roman" w:hAnsi="Times New Roman"/>
                <w:b/>
                <w:w w:val="95"/>
                <w:sz w:val="20"/>
                <w:lang w:val="lv-LV"/>
              </w:rPr>
              <w:t>KOPĀ</w:t>
            </w:r>
          </w:p>
        </w:tc>
        <w:tc>
          <w:tcPr>
            <w:tcW w:w="1417"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line="229" w:lineRule="exact"/>
              <w:jc w:val="center"/>
              <w:rPr>
                <w:rFonts w:ascii="Times New Roman" w:eastAsia="Times New Roman" w:hAnsi="Times New Roman"/>
                <w:sz w:val="20"/>
                <w:szCs w:val="20"/>
                <w:lang w:val="lv-LV"/>
              </w:rPr>
            </w:pPr>
            <w:r w:rsidRPr="002344EB">
              <w:rPr>
                <w:rFonts w:ascii="Times New Roman" w:hAnsi="Times New Roman"/>
                <w:b/>
                <w:spacing w:val="1"/>
                <w:sz w:val="20"/>
                <w:lang w:val="lv-LV"/>
              </w:rPr>
              <w:t>100</w:t>
            </w:r>
          </w:p>
        </w:tc>
      </w:tr>
    </w:tbl>
    <w:p w:rsidR="002A162E" w:rsidRDefault="002A162E" w:rsidP="002A162E">
      <w:pPr>
        <w:spacing w:after="0"/>
        <w:rPr>
          <w:rFonts w:ascii="Times New Roman" w:hAnsi="Times New Roman" w:cs="Times New Roman"/>
        </w:rPr>
      </w:pPr>
    </w:p>
    <w:tbl>
      <w:tblPr>
        <w:tblW w:w="8943" w:type="dxa"/>
        <w:tblInd w:w="561" w:type="dxa"/>
        <w:tblLayout w:type="fixed"/>
        <w:tblCellMar>
          <w:left w:w="0" w:type="dxa"/>
          <w:right w:w="0" w:type="dxa"/>
        </w:tblCellMar>
        <w:tblLook w:val="01E0" w:firstRow="1" w:lastRow="1" w:firstColumn="1" w:lastColumn="1" w:noHBand="0" w:noVBand="0"/>
      </w:tblPr>
      <w:tblGrid>
        <w:gridCol w:w="753"/>
        <w:gridCol w:w="4504"/>
        <w:gridCol w:w="1418"/>
        <w:gridCol w:w="1134"/>
        <w:gridCol w:w="1134"/>
      </w:tblGrid>
      <w:tr w:rsidR="00932814" w:rsidRPr="002344EB" w:rsidTr="004E67F0">
        <w:trPr>
          <w:trHeight w:hRule="exact" w:val="886"/>
        </w:trPr>
        <w:tc>
          <w:tcPr>
            <w:tcW w:w="753"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ind w:left="152" w:right="146" w:firstLine="19"/>
              <w:rPr>
                <w:rFonts w:ascii="Times New Roman" w:eastAsia="Times New Roman" w:hAnsi="Times New Roman"/>
                <w:sz w:val="20"/>
                <w:szCs w:val="20"/>
                <w:lang w:val="lv-LV"/>
              </w:rPr>
            </w:pPr>
            <w:r w:rsidRPr="002344EB">
              <w:rPr>
                <w:rFonts w:ascii="Times New Roman" w:hAnsi="Times New Roman"/>
                <w:b/>
                <w:sz w:val="20"/>
                <w:lang w:val="lv-LV"/>
              </w:rPr>
              <w:t>Nr.</w:t>
            </w:r>
            <w:r w:rsidRPr="002344EB">
              <w:rPr>
                <w:rFonts w:ascii="Times New Roman" w:hAnsi="Times New Roman"/>
                <w:b/>
                <w:w w:val="99"/>
                <w:sz w:val="20"/>
                <w:lang w:val="lv-LV"/>
              </w:rPr>
              <w:t xml:space="preserve"> </w:t>
            </w:r>
            <w:r w:rsidRPr="002344EB">
              <w:rPr>
                <w:rFonts w:ascii="Times New Roman" w:hAnsi="Times New Roman"/>
                <w:b/>
                <w:spacing w:val="-1"/>
                <w:sz w:val="20"/>
                <w:lang w:val="lv-LV"/>
              </w:rPr>
              <w:t>p.k.</w:t>
            </w:r>
          </w:p>
        </w:tc>
        <w:tc>
          <w:tcPr>
            <w:tcW w:w="4504"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112"/>
              <w:ind w:right="4"/>
              <w:jc w:val="center"/>
              <w:rPr>
                <w:rFonts w:ascii="Times New Roman" w:eastAsia="Times New Roman" w:hAnsi="Times New Roman"/>
                <w:sz w:val="20"/>
                <w:szCs w:val="20"/>
                <w:lang w:val="lv-LV"/>
              </w:rPr>
            </w:pPr>
            <w:r w:rsidRPr="002344EB">
              <w:rPr>
                <w:rFonts w:ascii="Times New Roman" w:hAnsi="Times New Roman"/>
                <w:b/>
                <w:sz w:val="20"/>
                <w:lang w:val="lv-LV"/>
              </w:rPr>
              <w:t>Vērtēšanas</w:t>
            </w:r>
            <w:r w:rsidRPr="002344EB">
              <w:rPr>
                <w:rFonts w:ascii="Times New Roman" w:hAnsi="Times New Roman"/>
                <w:b/>
                <w:spacing w:val="-15"/>
                <w:sz w:val="20"/>
                <w:lang w:val="lv-LV"/>
              </w:rPr>
              <w:t xml:space="preserve"> </w:t>
            </w:r>
            <w:r w:rsidRPr="002344EB">
              <w:rPr>
                <w:rFonts w:ascii="Times New Roman" w:hAnsi="Times New Roman"/>
                <w:b/>
                <w:spacing w:val="-1"/>
                <w:sz w:val="20"/>
                <w:lang w:val="lv-LV"/>
              </w:rPr>
              <w:t>kritēriji</w:t>
            </w:r>
          </w:p>
        </w:tc>
        <w:tc>
          <w:tcPr>
            <w:tcW w:w="1418"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ind w:left="106" w:right="108" w:firstLine="36"/>
              <w:rPr>
                <w:rFonts w:ascii="Times New Roman" w:hAnsi="Times New Roman"/>
                <w:b/>
                <w:spacing w:val="-1"/>
                <w:sz w:val="20"/>
                <w:lang w:val="lv-LV"/>
              </w:rPr>
            </w:pPr>
            <w:r w:rsidRPr="002344EB">
              <w:rPr>
                <w:rFonts w:ascii="Times New Roman" w:hAnsi="Times New Roman"/>
                <w:b/>
                <w:spacing w:val="-1"/>
                <w:sz w:val="20"/>
                <w:lang w:val="lv-LV"/>
              </w:rPr>
              <w:t>Maksimālais</w:t>
            </w:r>
            <w:r w:rsidRPr="002344EB">
              <w:rPr>
                <w:rFonts w:ascii="Times New Roman" w:hAnsi="Times New Roman"/>
                <w:b/>
                <w:spacing w:val="30"/>
                <w:w w:val="99"/>
                <w:sz w:val="20"/>
                <w:lang w:val="lv-LV"/>
              </w:rPr>
              <w:t xml:space="preserve"> </w:t>
            </w:r>
            <w:r w:rsidRPr="002344EB">
              <w:rPr>
                <w:rFonts w:ascii="Times New Roman" w:hAnsi="Times New Roman"/>
                <w:b/>
                <w:sz w:val="20"/>
                <w:lang w:val="lv-LV"/>
              </w:rPr>
              <w:t>punktu</w:t>
            </w:r>
            <w:r w:rsidRPr="002344EB">
              <w:rPr>
                <w:rFonts w:ascii="Times New Roman" w:hAnsi="Times New Roman"/>
                <w:b/>
                <w:spacing w:val="-13"/>
                <w:sz w:val="20"/>
                <w:lang w:val="lv-LV"/>
              </w:rPr>
              <w:t xml:space="preserve"> </w:t>
            </w:r>
            <w:r w:rsidRPr="002344EB">
              <w:rPr>
                <w:rFonts w:ascii="Times New Roman" w:hAnsi="Times New Roman"/>
                <w:b/>
                <w:spacing w:val="-1"/>
                <w:sz w:val="20"/>
                <w:lang w:val="lv-LV"/>
              </w:rPr>
              <w:t>skaits</w:t>
            </w:r>
          </w:p>
          <w:p w:rsidR="00932814" w:rsidRPr="002344EB" w:rsidRDefault="00932814" w:rsidP="00E34BBD">
            <w:pPr>
              <w:pStyle w:val="TableParagraph"/>
              <w:ind w:left="106" w:right="108" w:firstLine="36"/>
              <w:rPr>
                <w:rFonts w:ascii="Times New Roman" w:hAnsi="Times New Roman"/>
                <w:b/>
                <w:spacing w:val="-1"/>
                <w:sz w:val="20"/>
                <w:lang w:val="lv-LV"/>
              </w:rPr>
            </w:pPr>
          </w:p>
        </w:tc>
        <w:tc>
          <w:tcPr>
            <w:tcW w:w="1134"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ind w:left="106" w:right="108" w:firstLine="36"/>
              <w:rPr>
                <w:rFonts w:ascii="Times New Roman" w:eastAsia="Times New Roman" w:hAnsi="Times New Roman"/>
                <w:sz w:val="20"/>
                <w:szCs w:val="20"/>
                <w:lang w:val="lv-LV"/>
              </w:rPr>
            </w:pPr>
            <w:r w:rsidRPr="002344EB">
              <w:rPr>
                <w:rFonts w:ascii="Times New Roman" w:eastAsia="Times New Roman" w:hAnsi="Times New Roman"/>
                <w:sz w:val="20"/>
                <w:szCs w:val="20"/>
                <w:lang w:val="lv-LV"/>
              </w:rPr>
              <w:t xml:space="preserve">SIA </w:t>
            </w:r>
          </w:p>
          <w:p w:rsidR="00932814" w:rsidRPr="002344EB" w:rsidRDefault="00932814" w:rsidP="00E34BBD">
            <w:pPr>
              <w:pStyle w:val="TableParagraph"/>
              <w:ind w:left="106" w:right="108" w:firstLine="36"/>
              <w:rPr>
                <w:rFonts w:ascii="Times New Roman" w:eastAsia="Times New Roman" w:hAnsi="Times New Roman"/>
                <w:sz w:val="20"/>
                <w:szCs w:val="20"/>
                <w:lang w:val="lv-LV"/>
              </w:rPr>
            </w:pPr>
            <w:r w:rsidRPr="002344EB">
              <w:rPr>
                <w:rFonts w:ascii="Times New Roman" w:eastAsia="Times New Roman" w:hAnsi="Times New Roman"/>
                <w:sz w:val="20"/>
                <w:szCs w:val="20"/>
                <w:lang w:val="lv-LV"/>
              </w:rPr>
              <w:t xml:space="preserve">Puķu </w:t>
            </w:r>
          </w:p>
          <w:p w:rsidR="00932814" w:rsidRPr="002344EB" w:rsidRDefault="00932814" w:rsidP="00E34BBD">
            <w:pPr>
              <w:pStyle w:val="TableParagraph"/>
              <w:ind w:left="106" w:right="108" w:firstLine="36"/>
              <w:rPr>
                <w:rFonts w:ascii="Times New Roman" w:eastAsia="Times New Roman" w:hAnsi="Times New Roman"/>
                <w:sz w:val="20"/>
                <w:szCs w:val="20"/>
                <w:lang w:val="lv-LV"/>
              </w:rPr>
            </w:pPr>
            <w:r w:rsidRPr="002344EB">
              <w:rPr>
                <w:rFonts w:ascii="Times New Roman" w:eastAsia="Times New Roman" w:hAnsi="Times New Roman"/>
                <w:sz w:val="20"/>
                <w:szCs w:val="20"/>
                <w:lang w:val="lv-LV"/>
              </w:rPr>
              <w:t>Elvis</w:t>
            </w:r>
          </w:p>
        </w:tc>
        <w:tc>
          <w:tcPr>
            <w:tcW w:w="1134"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ind w:left="106" w:right="108" w:firstLine="36"/>
              <w:rPr>
                <w:rFonts w:ascii="Times New Roman" w:eastAsia="Times New Roman" w:hAnsi="Times New Roman"/>
                <w:sz w:val="20"/>
                <w:szCs w:val="20"/>
                <w:lang w:val="lv-LV"/>
              </w:rPr>
            </w:pPr>
            <w:r w:rsidRPr="002344EB">
              <w:rPr>
                <w:rFonts w:ascii="Times New Roman" w:eastAsia="Times New Roman" w:hAnsi="Times New Roman"/>
                <w:sz w:val="20"/>
                <w:szCs w:val="20"/>
                <w:lang w:val="lv-LV"/>
              </w:rPr>
              <w:t xml:space="preserve">IU </w:t>
            </w:r>
            <w:proofErr w:type="spellStart"/>
            <w:r w:rsidRPr="002344EB">
              <w:rPr>
                <w:rFonts w:ascii="Times New Roman" w:eastAsia="Times New Roman" w:hAnsi="Times New Roman"/>
                <w:sz w:val="20"/>
                <w:szCs w:val="20"/>
                <w:lang w:val="lv-LV"/>
              </w:rPr>
              <w:t>Kalnziedi</w:t>
            </w:r>
            <w:proofErr w:type="spellEnd"/>
          </w:p>
        </w:tc>
      </w:tr>
      <w:tr w:rsidR="00932814" w:rsidRPr="002344EB" w:rsidTr="004E67F0">
        <w:trPr>
          <w:trHeight w:hRule="exact" w:val="1491"/>
        </w:trPr>
        <w:tc>
          <w:tcPr>
            <w:tcW w:w="753"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2"/>
              <w:rPr>
                <w:rFonts w:ascii="Times New Roman" w:eastAsia="Times New Roman" w:hAnsi="Times New Roman"/>
                <w:sz w:val="29"/>
                <w:szCs w:val="29"/>
                <w:lang w:val="lv-LV"/>
              </w:rPr>
            </w:pPr>
          </w:p>
          <w:p w:rsidR="00932814" w:rsidRPr="002344EB" w:rsidRDefault="00932814" w:rsidP="00E34BBD">
            <w:pPr>
              <w:pStyle w:val="TableParagraph"/>
              <w:ind w:left="3"/>
              <w:jc w:val="center"/>
              <w:rPr>
                <w:rFonts w:ascii="Times New Roman" w:eastAsia="Times New Roman" w:hAnsi="Times New Roman"/>
                <w:sz w:val="20"/>
                <w:szCs w:val="20"/>
                <w:lang w:val="lv-LV"/>
              </w:rPr>
            </w:pPr>
            <w:r w:rsidRPr="002344EB">
              <w:rPr>
                <w:rFonts w:ascii="Times New Roman" w:hAnsi="Times New Roman"/>
                <w:spacing w:val="1"/>
                <w:sz w:val="20"/>
                <w:lang w:val="lv-LV"/>
              </w:rPr>
              <w:t>1.</w:t>
            </w:r>
          </w:p>
        </w:tc>
        <w:tc>
          <w:tcPr>
            <w:tcW w:w="4504"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line="222" w:lineRule="exact"/>
              <w:ind w:left="102"/>
              <w:rPr>
                <w:rFonts w:ascii="Times New Roman" w:eastAsia="Times New Roman" w:hAnsi="Times New Roman"/>
                <w:sz w:val="20"/>
                <w:szCs w:val="20"/>
                <w:lang w:val="lv-LV"/>
              </w:rPr>
            </w:pPr>
            <w:r w:rsidRPr="002344EB">
              <w:rPr>
                <w:rFonts w:ascii="Times New Roman" w:hAnsi="Times New Roman"/>
                <w:b/>
                <w:spacing w:val="-50"/>
                <w:w w:val="99"/>
                <w:sz w:val="20"/>
                <w:u w:val="thick" w:color="000000"/>
                <w:lang w:val="lv-LV"/>
              </w:rPr>
              <w:t xml:space="preserve"> </w:t>
            </w:r>
            <w:proofErr w:type="spellStart"/>
            <w:r w:rsidRPr="002344EB">
              <w:rPr>
                <w:rFonts w:ascii="Times New Roman" w:hAnsi="Times New Roman"/>
                <w:b/>
                <w:sz w:val="20"/>
                <w:u w:val="thick" w:color="000000"/>
                <w:lang w:val="lv-LV"/>
              </w:rPr>
              <w:t>Piedā</w:t>
            </w:r>
            <w:proofErr w:type="spellEnd"/>
            <w:r w:rsidRPr="002344EB">
              <w:rPr>
                <w:rFonts w:ascii="Times New Roman" w:hAnsi="Times New Roman"/>
                <w:b/>
                <w:spacing w:val="-50"/>
                <w:sz w:val="20"/>
                <w:u w:val="thick" w:color="000000"/>
                <w:lang w:val="lv-LV"/>
              </w:rPr>
              <w:t xml:space="preserve"> </w:t>
            </w:r>
            <w:r w:rsidRPr="002344EB">
              <w:rPr>
                <w:rFonts w:ascii="Times New Roman" w:hAnsi="Times New Roman"/>
                <w:b/>
                <w:sz w:val="20"/>
                <w:u w:val="thick" w:color="000000"/>
                <w:lang w:val="lv-LV"/>
              </w:rPr>
              <w:t>v</w:t>
            </w:r>
            <w:r w:rsidRPr="002344EB">
              <w:rPr>
                <w:rFonts w:ascii="Times New Roman" w:hAnsi="Times New Roman"/>
                <w:b/>
                <w:spacing w:val="-50"/>
                <w:sz w:val="20"/>
                <w:u w:val="thick" w:color="000000"/>
                <w:lang w:val="lv-LV"/>
              </w:rPr>
              <w:t xml:space="preserve"> </w:t>
            </w:r>
            <w:r w:rsidRPr="002344EB">
              <w:rPr>
                <w:rFonts w:ascii="Times New Roman" w:hAnsi="Times New Roman"/>
                <w:b/>
                <w:sz w:val="20"/>
                <w:u w:val="thick" w:color="000000"/>
                <w:lang w:val="lv-LV"/>
              </w:rPr>
              <w:t>ā</w:t>
            </w:r>
            <w:r w:rsidRPr="002344EB">
              <w:rPr>
                <w:rFonts w:ascii="Times New Roman" w:hAnsi="Times New Roman"/>
                <w:b/>
                <w:spacing w:val="-49"/>
                <w:sz w:val="20"/>
                <w:u w:val="thick" w:color="000000"/>
                <w:lang w:val="lv-LV"/>
              </w:rPr>
              <w:t xml:space="preserve"> </w:t>
            </w:r>
            <w:r w:rsidRPr="002344EB">
              <w:rPr>
                <w:rFonts w:ascii="Times New Roman" w:hAnsi="Times New Roman"/>
                <w:b/>
                <w:sz w:val="20"/>
                <w:u w:val="thick" w:color="000000"/>
                <w:lang w:val="lv-LV"/>
              </w:rPr>
              <w:t>tā</w:t>
            </w:r>
            <w:r w:rsidRPr="002344EB">
              <w:rPr>
                <w:rFonts w:ascii="Times New Roman" w:hAnsi="Times New Roman"/>
                <w:b/>
                <w:spacing w:val="-10"/>
                <w:sz w:val="20"/>
                <w:u w:val="thick" w:color="000000"/>
                <w:lang w:val="lv-LV"/>
              </w:rPr>
              <w:t xml:space="preserve"> </w:t>
            </w:r>
            <w:r w:rsidRPr="002344EB">
              <w:rPr>
                <w:rFonts w:ascii="Times New Roman" w:hAnsi="Times New Roman"/>
                <w:b/>
                <w:sz w:val="20"/>
                <w:u w:val="thick" w:color="000000"/>
                <w:lang w:val="lv-LV"/>
              </w:rPr>
              <w:t>a</w:t>
            </w:r>
            <w:r w:rsidRPr="002344EB">
              <w:rPr>
                <w:rFonts w:ascii="Times New Roman" w:hAnsi="Times New Roman"/>
                <w:b/>
                <w:spacing w:val="-48"/>
                <w:sz w:val="20"/>
                <w:u w:val="thick" w:color="000000"/>
                <w:lang w:val="lv-LV"/>
              </w:rPr>
              <w:t xml:space="preserve"> </w:t>
            </w:r>
            <w:proofErr w:type="spellStart"/>
            <w:r w:rsidRPr="002344EB">
              <w:rPr>
                <w:rFonts w:ascii="Times New Roman" w:hAnsi="Times New Roman"/>
                <w:b/>
                <w:sz w:val="20"/>
                <w:u w:val="thick" w:color="000000"/>
                <w:lang w:val="lv-LV"/>
              </w:rPr>
              <w:t>tlaide</w:t>
            </w:r>
            <w:proofErr w:type="spellEnd"/>
            <w:r w:rsidRPr="002344EB">
              <w:rPr>
                <w:rFonts w:ascii="Times New Roman" w:hAnsi="Times New Roman"/>
                <w:b/>
                <w:spacing w:val="-8"/>
                <w:sz w:val="20"/>
                <w:u w:val="thick" w:color="000000"/>
                <w:lang w:val="lv-LV"/>
              </w:rPr>
              <w:t xml:space="preserve"> </w:t>
            </w:r>
            <w:r w:rsidRPr="002344EB">
              <w:rPr>
                <w:rFonts w:ascii="Times New Roman" w:hAnsi="Times New Roman"/>
                <w:sz w:val="20"/>
                <w:lang w:val="lv-LV"/>
              </w:rPr>
              <w:t>(%)</w:t>
            </w:r>
          </w:p>
          <w:p w:rsidR="00932814" w:rsidRPr="002344EB" w:rsidRDefault="00932814" w:rsidP="00E34BBD">
            <w:pPr>
              <w:pStyle w:val="TableParagraph"/>
              <w:spacing w:before="10"/>
              <w:rPr>
                <w:rFonts w:ascii="Times New Roman" w:eastAsia="Times New Roman" w:hAnsi="Times New Roman"/>
                <w:sz w:val="19"/>
                <w:szCs w:val="19"/>
                <w:lang w:val="lv-LV"/>
              </w:rPr>
            </w:pPr>
          </w:p>
          <w:p w:rsidR="00932814" w:rsidRPr="002344EB" w:rsidRDefault="00932814" w:rsidP="00E34BBD">
            <w:pPr>
              <w:pStyle w:val="TableParagraph"/>
              <w:ind w:left="102"/>
              <w:rPr>
                <w:rFonts w:ascii="Times New Roman" w:eastAsia="Times New Roman" w:hAnsi="Times New Roman"/>
                <w:sz w:val="20"/>
                <w:szCs w:val="20"/>
                <w:lang w:val="lv-LV"/>
              </w:rPr>
            </w:pPr>
            <w:r w:rsidRPr="002344EB">
              <w:rPr>
                <w:rFonts w:ascii="Times New Roman" w:hAnsi="Times New Roman"/>
                <w:spacing w:val="-1"/>
                <w:sz w:val="20"/>
                <w:lang w:val="lv-LV"/>
              </w:rPr>
              <w:t>Punktu</w:t>
            </w:r>
            <w:r w:rsidRPr="002344EB">
              <w:rPr>
                <w:rFonts w:ascii="Times New Roman" w:hAnsi="Times New Roman"/>
                <w:spacing w:val="-8"/>
                <w:sz w:val="20"/>
                <w:lang w:val="lv-LV"/>
              </w:rPr>
              <w:t xml:space="preserve"> </w:t>
            </w:r>
            <w:r w:rsidRPr="002344EB">
              <w:rPr>
                <w:rFonts w:ascii="Times New Roman" w:hAnsi="Times New Roman"/>
                <w:sz w:val="20"/>
                <w:lang w:val="lv-LV"/>
              </w:rPr>
              <w:t>skaits</w:t>
            </w:r>
            <w:r w:rsidRPr="002344EB">
              <w:rPr>
                <w:rFonts w:ascii="Times New Roman" w:hAnsi="Times New Roman"/>
                <w:spacing w:val="-7"/>
                <w:sz w:val="20"/>
                <w:lang w:val="lv-LV"/>
              </w:rPr>
              <w:t xml:space="preserve"> </w:t>
            </w:r>
            <w:r w:rsidRPr="002344EB">
              <w:rPr>
                <w:rFonts w:ascii="Times New Roman" w:hAnsi="Times New Roman"/>
                <w:sz w:val="20"/>
                <w:lang w:val="lv-LV"/>
              </w:rPr>
              <w:t>tiek</w:t>
            </w:r>
            <w:r w:rsidRPr="002344EB">
              <w:rPr>
                <w:rFonts w:ascii="Times New Roman" w:hAnsi="Times New Roman"/>
                <w:spacing w:val="-7"/>
                <w:sz w:val="20"/>
                <w:lang w:val="lv-LV"/>
              </w:rPr>
              <w:t xml:space="preserve"> </w:t>
            </w:r>
            <w:r w:rsidRPr="002344EB">
              <w:rPr>
                <w:rFonts w:ascii="Times New Roman" w:hAnsi="Times New Roman"/>
                <w:sz w:val="20"/>
                <w:lang w:val="lv-LV"/>
              </w:rPr>
              <w:t>aprēķināts</w:t>
            </w:r>
            <w:r w:rsidRPr="002344EB">
              <w:rPr>
                <w:rFonts w:ascii="Times New Roman" w:hAnsi="Times New Roman"/>
                <w:spacing w:val="-8"/>
                <w:sz w:val="20"/>
                <w:lang w:val="lv-LV"/>
              </w:rPr>
              <w:t xml:space="preserve"> </w:t>
            </w:r>
            <w:r w:rsidRPr="002344EB">
              <w:rPr>
                <w:rFonts w:ascii="Times New Roman" w:hAnsi="Times New Roman"/>
                <w:sz w:val="20"/>
                <w:lang w:val="lv-LV"/>
              </w:rPr>
              <w:t>pēc</w:t>
            </w:r>
            <w:r w:rsidRPr="002344EB">
              <w:rPr>
                <w:rFonts w:ascii="Times New Roman" w:hAnsi="Times New Roman"/>
                <w:spacing w:val="-6"/>
                <w:sz w:val="20"/>
                <w:lang w:val="lv-LV"/>
              </w:rPr>
              <w:t xml:space="preserve"> </w:t>
            </w:r>
            <w:r w:rsidRPr="002344EB">
              <w:rPr>
                <w:rFonts w:ascii="Times New Roman" w:hAnsi="Times New Roman"/>
                <w:sz w:val="20"/>
                <w:lang w:val="lv-LV"/>
              </w:rPr>
              <w:t>šādas</w:t>
            </w:r>
            <w:r w:rsidRPr="002344EB">
              <w:rPr>
                <w:rFonts w:ascii="Times New Roman" w:hAnsi="Times New Roman"/>
                <w:spacing w:val="-7"/>
                <w:sz w:val="20"/>
                <w:lang w:val="lv-LV"/>
              </w:rPr>
              <w:t xml:space="preserve"> </w:t>
            </w:r>
            <w:r w:rsidRPr="002344EB">
              <w:rPr>
                <w:rFonts w:ascii="Times New Roman" w:hAnsi="Times New Roman"/>
                <w:spacing w:val="-1"/>
                <w:sz w:val="20"/>
                <w:lang w:val="lv-LV"/>
              </w:rPr>
              <w:t>formulas:</w:t>
            </w:r>
          </w:p>
          <w:p w:rsidR="00932814" w:rsidRPr="002344EB" w:rsidRDefault="00932814" w:rsidP="00E34BBD">
            <w:pPr>
              <w:pStyle w:val="TableParagraph"/>
              <w:spacing w:before="5"/>
              <w:ind w:left="102"/>
              <w:rPr>
                <w:rFonts w:ascii="Times New Roman" w:eastAsia="Times New Roman" w:hAnsi="Times New Roman"/>
                <w:sz w:val="20"/>
                <w:szCs w:val="20"/>
                <w:lang w:val="lv-LV"/>
              </w:rPr>
            </w:pPr>
            <w:r w:rsidRPr="002344EB">
              <w:rPr>
                <w:rFonts w:ascii="Times New Roman" w:hAnsi="Times New Roman"/>
                <w:b/>
                <w:i/>
                <w:sz w:val="20"/>
                <w:lang w:val="lv-LV"/>
              </w:rPr>
              <w:t>Piedāvātā</w:t>
            </w:r>
            <w:r w:rsidRPr="002344EB">
              <w:rPr>
                <w:rFonts w:ascii="Times New Roman" w:hAnsi="Times New Roman"/>
                <w:b/>
                <w:i/>
                <w:spacing w:val="-11"/>
                <w:sz w:val="20"/>
                <w:lang w:val="lv-LV"/>
              </w:rPr>
              <w:t xml:space="preserve"> </w:t>
            </w:r>
            <w:r w:rsidRPr="002344EB">
              <w:rPr>
                <w:rFonts w:ascii="Times New Roman" w:hAnsi="Times New Roman"/>
                <w:b/>
                <w:i/>
                <w:sz w:val="20"/>
                <w:lang w:val="lv-LV"/>
              </w:rPr>
              <w:t>atlaide=pretendenta</w:t>
            </w:r>
            <w:r w:rsidRPr="002344EB">
              <w:rPr>
                <w:rFonts w:ascii="Times New Roman" w:hAnsi="Times New Roman"/>
                <w:b/>
                <w:i/>
                <w:spacing w:val="-8"/>
                <w:sz w:val="20"/>
                <w:lang w:val="lv-LV"/>
              </w:rPr>
              <w:t xml:space="preserve"> </w:t>
            </w:r>
            <w:r w:rsidRPr="002344EB">
              <w:rPr>
                <w:rFonts w:ascii="Times New Roman" w:hAnsi="Times New Roman"/>
                <w:b/>
                <w:i/>
                <w:sz w:val="20"/>
                <w:lang w:val="lv-LV"/>
              </w:rPr>
              <w:t>piedāvātā</w:t>
            </w:r>
            <w:r w:rsidRPr="002344EB">
              <w:rPr>
                <w:rFonts w:ascii="Times New Roman" w:hAnsi="Times New Roman"/>
                <w:b/>
                <w:i/>
                <w:spacing w:val="-8"/>
                <w:sz w:val="20"/>
                <w:lang w:val="lv-LV"/>
              </w:rPr>
              <w:t xml:space="preserve"> </w:t>
            </w:r>
            <w:r w:rsidRPr="002344EB">
              <w:rPr>
                <w:rFonts w:ascii="Times New Roman" w:hAnsi="Times New Roman"/>
                <w:b/>
                <w:i/>
                <w:sz w:val="20"/>
                <w:lang w:val="lv-LV"/>
              </w:rPr>
              <w:t>atlaide/lielākā</w:t>
            </w:r>
            <w:r w:rsidRPr="002344EB">
              <w:rPr>
                <w:rFonts w:ascii="Times New Roman" w:hAnsi="Times New Roman"/>
                <w:b/>
                <w:i/>
                <w:spacing w:val="-8"/>
                <w:sz w:val="20"/>
                <w:lang w:val="lv-LV"/>
              </w:rPr>
              <w:t xml:space="preserve"> </w:t>
            </w:r>
            <w:r w:rsidRPr="002344EB">
              <w:rPr>
                <w:rFonts w:ascii="Times New Roman" w:hAnsi="Times New Roman"/>
                <w:b/>
                <w:i/>
                <w:sz w:val="20"/>
                <w:lang w:val="lv-LV"/>
              </w:rPr>
              <w:t>piedāvātā</w:t>
            </w:r>
            <w:r w:rsidRPr="002344EB">
              <w:rPr>
                <w:rFonts w:ascii="Times New Roman" w:hAnsi="Times New Roman"/>
                <w:b/>
                <w:i/>
                <w:spacing w:val="-10"/>
                <w:sz w:val="20"/>
                <w:lang w:val="lv-LV"/>
              </w:rPr>
              <w:t xml:space="preserve"> </w:t>
            </w:r>
            <w:r w:rsidRPr="002344EB">
              <w:rPr>
                <w:rFonts w:ascii="Times New Roman" w:hAnsi="Times New Roman"/>
                <w:b/>
                <w:i/>
                <w:sz w:val="20"/>
                <w:lang w:val="lv-LV"/>
              </w:rPr>
              <w:t>atlaide</w:t>
            </w:r>
            <w:r w:rsidRPr="002344EB">
              <w:rPr>
                <w:rFonts w:ascii="Times New Roman" w:hAnsi="Times New Roman"/>
                <w:b/>
                <w:i/>
                <w:spacing w:val="-9"/>
                <w:sz w:val="20"/>
                <w:lang w:val="lv-LV"/>
              </w:rPr>
              <w:t xml:space="preserve"> </w:t>
            </w:r>
            <w:r w:rsidRPr="002344EB">
              <w:rPr>
                <w:rFonts w:ascii="Times New Roman" w:hAnsi="Times New Roman"/>
                <w:b/>
                <w:i/>
                <w:sz w:val="20"/>
                <w:lang w:val="lv-LV"/>
              </w:rPr>
              <w:t>x</w:t>
            </w:r>
            <w:r w:rsidRPr="002344EB">
              <w:rPr>
                <w:rFonts w:ascii="Times New Roman" w:hAnsi="Times New Roman"/>
                <w:b/>
                <w:i/>
                <w:spacing w:val="-7"/>
                <w:sz w:val="20"/>
                <w:lang w:val="lv-LV"/>
              </w:rPr>
              <w:t xml:space="preserve"> </w:t>
            </w:r>
            <w:r w:rsidRPr="002344EB">
              <w:rPr>
                <w:rFonts w:ascii="Times New Roman" w:hAnsi="Times New Roman"/>
                <w:b/>
                <w:i/>
                <w:sz w:val="20"/>
                <w:lang w:val="lv-LV"/>
              </w:rPr>
              <w:t>30</w:t>
            </w:r>
          </w:p>
        </w:tc>
        <w:tc>
          <w:tcPr>
            <w:tcW w:w="1418"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7"/>
              <w:jc w:val="center"/>
              <w:rPr>
                <w:rFonts w:ascii="Times New Roman" w:hAnsi="Times New Roman"/>
                <w:b/>
                <w:sz w:val="20"/>
                <w:lang w:val="lv-LV"/>
              </w:rPr>
            </w:pPr>
          </w:p>
          <w:p w:rsidR="00932814" w:rsidRPr="002344EB" w:rsidRDefault="00932814" w:rsidP="00E34BBD">
            <w:pPr>
              <w:pStyle w:val="TableParagraph"/>
              <w:spacing w:before="7"/>
              <w:jc w:val="center"/>
              <w:rPr>
                <w:rFonts w:ascii="Times New Roman" w:eastAsia="Times New Roman" w:hAnsi="Times New Roman"/>
                <w:sz w:val="29"/>
                <w:szCs w:val="29"/>
                <w:lang w:val="lv-LV"/>
              </w:rPr>
            </w:pPr>
            <w:r w:rsidRPr="002344EB">
              <w:rPr>
                <w:rFonts w:ascii="Times New Roman" w:hAnsi="Times New Roman"/>
                <w:b/>
                <w:sz w:val="20"/>
                <w:lang w:val="lv-LV"/>
              </w:rPr>
              <w:t>30</w:t>
            </w:r>
          </w:p>
        </w:tc>
        <w:tc>
          <w:tcPr>
            <w:tcW w:w="1134"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7"/>
              <w:rPr>
                <w:rFonts w:ascii="Times New Roman" w:eastAsia="Times New Roman" w:hAnsi="Times New Roman"/>
                <w:sz w:val="29"/>
                <w:szCs w:val="29"/>
                <w:lang w:val="lv-LV"/>
              </w:rPr>
            </w:pPr>
          </w:p>
          <w:p w:rsidR="00932814" w:rsidRPr="002344EB" w:rsidRDefault="00932814" w:rsidP="00E34BBD">
            <w:pPr>
              <w:pStyle w:val="TableParagraph"/>
              <w:spacing w:before="7"/>
              <w:jc w:val="center"/>
              <w:rPr>
                <w:rFonts w:ascii="Times New Roman" w:eastAsia="Times New Roman" w:hAnsi="Times New Roman"/>
                <w:sz w:val="20"/>
                <w:szCs w:val="20"/>
                <w:lang w:val="lv-LV"/>
              </w:rPr>
            </w:pPr>
            <w:r w:rsidRPr="002344EB">
              <w:rPr>
                <w:rFonts w:ascii="Times New Roman" w:eastAsia="Times New Roman" w:hAnsi="Times New Roman"/>
                <w:sz w:val="20"/>
                <w:szCs w:val="20"/>
                <w:lang w:val="lv-LV"/>
              </w:rPr>
              <w:t>30</w:t>
            </w:r>
          </w:p>
        </w:tc>
        <w:tc>
          <w:tcPr>
            <w:tcW w:w="1134"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7"/>
              <w:rPr>
                <w:rFonts w:ascii="Times New Roman" w:eastAsia="Times New Roman" w:hAnsi="Times New Roman"/>
                <w:sz w:val="29"/>
                <w:szCs w:val="29"/>
                <w:lang w:val="lv-LV"/>
              </w:rPr>
            </w:pPr>
          </w:p>
          <w:p w:rsidR="00932814" w:rsidRPr="002344EB" w:rsidRDefault="00932814" w:rsidP="00E34BBD">
            <w:pPr>
              <w:pStyle w:val="TableParagraph"/>
              <w:ind w:right="1"/>
              <w:jc w:val="center"/>
              <w:rPr>
                <w:rFonts w:ascii="Times New Roman" w:eastAsia="Times New Roman" w:hAnsi="Times New Roman"/>
                <w:sz w:val="20"/>
                <w:szCs w:val="20"/>
                <w:lang w:val="lv-LV"/>
              </w:rPr>
            </w:pPr>
            <w:r w:rsidRPr="002344EB">
              <w:rPr>
                <w:rFonts w:ascii="Times New Roman" w:eastAsia="Times New Roman" w:hAnsi="Times New Roman"/>
                <w:sz w:val="20"/>
                <w:szCs w:val="20"/>
                <w:lang w:val="lv-LV"/>
              </w:rPr>
              <w:t>30</w:t>
            </w:r>
          </w:p>
        </w:tc>
      </w:tr>
      <w:tr w:rsidR="00932814" w:rsidRPr="002344EB" w:rsidTr="004E67F0">
        <w:trPr>
          <w:trHeight w:hRule="exact" w:val="1560"/>
        </w:trPr>
        <w:tc>
          <w:tcPr>
            <w:tcW w:w="753"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4"/>
              <w:rPr>
                <w:rFonts w:ascii="Times New Roman" w:eastAsia="Times New Roman" w:hAnsi="Times New Roman"/>
                <w:sz w:val="29"/>
                <w:szCs w:val="29"/>
                <w:lang w:val="lv-LV"/>
              </w:rPr>
            </w:pPr>
          </w:p>
          <w:p w:rsidR="00932814" w:rsidRPr="002344EB" w:rsidRDefault="00932814" w:rsidP="00E34BBD">
            <w:pPr>
              <w:pStyle w:val="TableParagraph"/>
              <w:ind w:left="3"/>
              <w:jc w:val="center"/>
              <w:rPr>
                <w:rFonts w:ascii="Times New Roman" w:eastAsia="Times New Roman" w:hAnsi="Times New Roman"/>
                <w:sz w:val="20"/>
                <w:szCs w:val="20"/>
                <w:lang w:val="lv-LV"/>
              </w:rPr>
            </w:pPr>
            <w:r w:rsidRPr="002344EB">
              <w:rPr>
                <w:rFonts w:ascii="Times New Roman" w:hAnsi="Times New Roman"/>
                <w:spacing w:val="1"/>
                <w:sz w:val="20"/>
                <w:lang w:val="lv-LV"/>
              </w:rPr>
              <w:t>2.</w:t>
            </w:r>
          </w:p>
        </w:tc>
        <w:tc>
          <w:tcPr>
            <w:tcW w:w="4504"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line="227" w:lineRule="exact"/>
              <w:ind w:left="102"/>
              <w:rPr>
                <w:rFonts w:ascii="Times New Roman" w:eastAsia="Times New Roman" w:hAnsi="Times New Roman"/>
                <w:sz w:val="20"/>
                <w:szCs w:val="20"/>
                <w:lang w:val="lv-LV"/>
              </w:rPr>
            </w:pPr>
            <w:r w:rsidRPr="002344EB">
              <w:rPr>
                <w:rFonts w:ascii="Times New Roman" w:hAnsi="Times New Roman"/>
                <w:b/>
                <w:sz w:val="20"/>
                <w:lang w:val="lv-LV"/>
              </w:rPr>
              <w:t>Piedāvātā</w:t>
            </w:r>
            <w:r w:rsidRPr="002344EB">
              <w:rPr>
                <w:rFonts w:ascii="Times New Roman" w:hAnsi="Times New Roman"/>
                <w:b/>
                <w:spacing w:val="-4"/>
                <w:sz w:val="20"/>
                <w:lang w:val="lv-LV"/>
              </w:rPr>
              <w:t xml:space="preserve"> </w:t>
            </w:r>
            <w:r w:rsidRPr="002344EB">
              <w:rPr>
                <w:rFonts w:ascii="Times New Roman" w:hAnsi="Times New Roman"/>
                <w:b/>
                <w:sz w:val="20"/>
                <w:lang w:val="lv-LV"/>
              </w:rPr>
              <w:t>cena</w:t>
            </w:r>
            <w:r w:rsidRPr="002344EB">
              <w:rPr>
                <w:rFonts w:ascii="Times New Roman" w:hAnsi="Times New Roman"/>
                <w:b/>
                <w:spacing w:val="-4"/>
                <w:sz w:val="20"/>
                <w:lang w:val="lv-LV"/>
              </w:rPr>
              <w:t xml:space="preserve"> </w:t>
            </w:r>
            <w:r w:rsidRPr="002344EB">
              <w:rPr>
                <w:rFonts w:ascii="Times New Roman" w:hAnsi="Times New Roman"/>
                <w:b/>
                <w:spacing w:val="-1"/>
                <w:sz w:val="20"/>
                <w:lang w:val="lv-LV"/>
              </w:rPr>
              <w:t>EUR</w:t>
            </w:r>
            <w:r w:rsidRPr="002344EB">
              <w:rPr>
                <w:rFonts w:ascii="Times New Roman" w:hAnsi="Times New Roman"/>
                <w:b/>
                <w:spacing w:val="-6"/>
                <w:sz w:val="20"/>
                <w:lang w:val="lv-LV"/>
              </w:rPr>
              <w:t xml:space="preserve"> </w:t>
            </w:r>
            <w:r w:rsidRPr="002344EB">
              <w:rPr>
                <w:rFonts w:ascii="Times New Roman" w:hAnsi="Times New Roman"/>
                <w:b/>
                <w:sz w:val="20"/>
                <w:lang w:val="lv-LV"/>
              </w:rPr>
              <w:t>bez</w:t>
            </w:r>
            <w:r w:rsidRPr="002344EB">
              <w:rPr>
                <w:rFonts w:ascii="Times New Roman" w:hAnsi="Times New Roman"/>
                <w:b/>
                <w:spacing w:val="-6"/>
                <w:sz w:val="20"/>
                <w:lang w:val="lv-LV"/>
              </w:rPr>
              <w:t xml:space="preserve"> </w:t>
            </w:r>
            <w:r w:rsidRPr="002344EB">
              <w:rPr>
                <w:rFonts w:ascii="Times New Roman" w:hAnsi="Times New Roman"/>
                <w:b/>
                <w:sz w:val="20"/>
                <w:lang w:val="lv-LV"/>
              </w:rPr>
              <w:t>PVN</w:t>
            </w:r>
          </w:p>
          <w:p w:rsidR="00932814" w:rsidRPr="002344EB" w:rsidRDefault="00932814" w:rsidP="00E34BBD">
            <w:pPr>
              <w:pStyle w:val="TableParagraph"/>
              <w:spacing w:before="8"/>
              <w:rPr>
                <w:rFonts w:ascii="Times New Roman" w:eastAsia="Times New Roman" w:hAnsi="Times New Roman"/>
                <w:sz w:val="19"/>
                <w:szCs w:val="19"/>
                <w:lang w:val="lv-LV"/>
              </w:rPr>
            </w:pPr>
          </w:p>
          <w:p w:rsidR="00932814" w:rsidRPr="002344EB" w:rsidRDefault="00932814" w:rsidP="00E34BBD">
            <w:pPr>
              <w:pStyle w:val="TableParagraph"/>
              <w:ind w:left="102"/>
              <w:rPr>
                <w:rFonts w:ascii="Times New Roman" w:eastAsia="Times New Roman" w:hAnsi="Times New Roman"/>
                <w:sz w:val="20"/>
                <w:szCs w:val="20"/>
                <w:lang w:val="lv-LV"/>
              </w:rPr>
            </w:pPr>
            <w:r w:rsidRPr="002344EB">
              <w:rPr>
                <w:rFonts w:ascii="Times New Roman" w:hAnsi="Times New Roman"/>
                <w:spacing w:val="-1"/>
                <w:sz w:val="20"/>
                <w:lang w:val="lv-LV"/>
              </w:rPr>
              <w:t>Punktu</w:t>
            </w:r>
            <w:r w:rsidRPr="002344EB">
              <w:rPr>
                <w:rFonts w:ascii="Times New Roman" w:hAnsi="Times New Roman"/>
                <w:spacing w:val="-8"/>
                <w:sz w:val="20"/>
                <w:lang w:val="lv-LV"/>
              </w:rPr>
              <w:t xml:space="preserve"> </w:t>
            </w:r>
            <w:r w:rsidRPr="002344EB">
              <w:rPr>
                <w:rFonts w:ascii="Times New Roman" w:hAnsi="Times New Roman"/>
                <w:sz w:val="20"/>
                <w:lang w:val="lv-LV"/>
              </w:rPr>
              <w:t>skaits</w:t>
            </w:r>
            <w:r w:rsidRPr="002344EB">
              <w:rPr>
                <w:rFonts w:ascii="Times New Roman" w:hAnsi="Times New Roman"/>
                <w:spacing w:val="-7"/>
                <w:sz w:val="20"/>
                <w:lang w:val="lv-LV"/>
              </w:rPr>
              <w:t xml:space="preserve"> </w:t>
            </w:r>
            <w:r w:rsidRPr="002344EB">
              <w:rPr>
                <w:rFonts w:ascii="Times New Roman" w:hAnsi="Times New Roman"/>
                <w:sz w:val="20"/>
                <w:lang w:val="lv-LV"/>
              </w:rPr>
              <w:t>tiek</w:t>
            </w:r>
            <w:r w:rsidRPr="002344EB">
              <w:rPr>
                <w:rFonts w:ascii="Times New Roman" w:hAnsi="Times New Roman"/>
                <w:spacing w:val="-7"/>
                <w:sz w:val="20"/>
                <w:lang w:val="lv-LV"/>
              </w:rPr>
              <w:t xml:space="preserve"> </w:t>
            </w:r>
            <w:r w:rsidRPr="002344EB">
              <w:rPr>
                <w:rFonts w:ascii="Times New Roman" w:hAnsi="Times New Roman"/>
                <w:sz w:val="20"/>
                <w:lang w:val="lv-LV"/>
              </w:rPr>
              <w:t>aprēķināts</w:t>
            </w:r>
            <w:r w:rsidRPr="002344EB">
              <w:rPr>
                <w:rFonts w:ascii="Times New Roman" w:hAnsi="Times New Roman"/>
                <w:spacing w:val="-8"/>
                <w:sz w:val="20"/>
                <w:lang w:val="lv-LV"/>
              </w:rPr>
              <w:t xml:space="preserve"> </w:t>
            </w:r>
            <w:r w:rsidRPr="002344EB">
              <w:rPr>
                <w:rFonts w:ascii="Times New Roman" w:hAnsi="Times New Roman"/>
                <w:sz w:val="20"/>
                <w:lang w:val="lv-LV"/>
              </w:rPr>
              <w:t>pēc</w:t>
            </w:r>
            <w:r w:rsidRPr="002344EB">
              <w:rPr>
                <w:rFonts w:ascii="Times New Roman" w:hAnsi="Times New Roman"/>
                <w:spacing w:val="-6"/>
                <w:sz w:val="20"/>
                <w:lang w:val="lv-LV"/>
              </w:rPr>
              <w:t xml:space="preserve"> </w:t>
            </w:r>
            <w:r w:rsidRPr="002344EB">
              <w:rPr>
                <w:rFonts w:ascii="Times New Roman" w:hAnsi="Times New Roman"/>
                <w:sz w:val="20"/>
                <w:lang w:val="lv-LV"/>
              </w:rPr>
              <w:t>šādas</w:t>
            </w:r>
            <w:r w:rsidRPr="002344EB">
              <w:rPr>
                <w:rFonts w:ascii="Times New Roman" w:hAnsi="Times New Roman"/>
                <w:spacing w:val="-7"/>
                <w:sz w:val="20"/>
                <w:lang w:val="lv-LV"/>
              </w:rPr>
              <w:t xml:space="preserve"> </w:t>
            </w:r>
            <w:r w:rsidRPr="002344EB">
              <w:rPr>
                <w:rFonts w:ascii="Times New Roman" w:hAnsi="Times New Roman"/>
                <w:spacing w:val="-1"/>
                <w:sz w:val="20"/>
                <w:lang w:val="lv-LV"/>
              </w:rPr>
              <w:t>formulas:</w:t>
            </w:r>
          </w:p>
          <w:p w:rsidR="00932814" w:rsidRPr="002344EB" w:rsidRDefault="00932814" w:rsidP="00E34BBD">
            <w:pPr>
              <w:pStyle w:val="TableParagraph"/>
              <w:spacing w:before="5" w:line="229" w:lineRule="exact"/>
              <w:ind w:left="102"/>
              <w:rPr>
                <w:rFonts w:ascii="Times New Roman" w:eastAsia="Times New Roman" w:hAnsi="Times New Roman"/>
                <w:sz w:val="20"/>
                <w:szCs w:val="20"/>
                <w:lang w:val="lv-LV"/>
              </w:rPr>
            </w:pPr>
            <w:r w:rsidRPr="002344EB">
              <w:rPr>
                <w:rFonts w:ascii="Times New Roman" w:hAnsi="Times New Roman"/>
                <w:b/>
                <w:i/>
                <w:sz w:val="20"/>
                <w:lang w:val="lv-LV"/>
              </w:rPr>
              <w:t>Piedāvātā</w:t>
            </w:r>
            <w:r w:rsidRPr="002344EB">
              <w:rPr>
                <w:rFonts w:ascii="Times New Roman" w:hAnsi="Times New Roman"/>
                <w:b/>
                <w:i/>
                <w:spacing w:val="-7"/>
                <w:sz w:val="20"/>
                <w:lang w:val="lv-LV"/>
              </w:rPr>
              <w:t xml:space="preserve"> </w:t>
            </w:r>
            <w:r w:rsidRPr="002344EB">
              <w:rPr>
                <w:rFonts w:ascii="Times New Roman" w:hAnsi="Times New Roman"/>
                <w:b/>
                <w:i/>
                <w:spacing w:val="-1"/>
                <w:sz w:val="20"/>
                <w:lang w:val="lv-LV"/>
              </w:rPr>
              <w:t>cena=zemākā</w:t>
            </w:r>
            <w:r w:rsidRPr="002344EB">
              <w:rPr>
                <w:rFonts w:ascii="Times New Roman" w:hAnsi="Times New Roman"/>
                <w:b/>
                <w:i/>
                <w:spacing w:val="-7"/>
                <w:sz w:val="20"/>
                <w:lang w:val="lv-LV"/>
              </w:rPr>
              <w:t xml:space="preserve"> </w:t>
            </w:r>
            <w:r w:rsidRPr="002344EB">
              <w:rPr>
                <w:rFonts w:ascii="Times New Roman" w:hAnsi="Times New Roman"/>
                <w:b/>
                <w:i/>
                <w:sz w:val="20"/>
                <w:lang w:val="lv-LV"/>
              </w:rPr>
              <w:t>piedāvātā</w:t>
            </w:r>
            <w:r w:rsidRPr="002344EB">
              <w:rPr>
                <w:rFonts w:ascii="Times New Roman" w:hAnsi="Times New Roman"/>
                <w:b/>
                <w:i/>
                <w:spacing w:val="-7"/>
                <w:sz w:val="20"/>
                <w:lang w:val="lv-LV"/>
              </w:rPr>
              <w:t xml:space="preserve"> </w:t>
            </w:r>
            <w:r w:rsidRPr="002344EB">
              <w:rPr>
                <w:rFonts w:ascii="Times New Roman" w:hAnsi="Times New Roman"/>
                <w:b/>
                <w:i/>
                <w:sz w:val="20"/>
                <w:lang w:val="lv-LV"/>
              </w:rPr>
              <w:t>cena/pretendenta</w:t>
            </w:r>
            <w:r w:rsidRPr="002344EB">
              <w:rPr>
                <w:rFonts w:ascii="Times New Roman" w:hAnsi="Times New Roman"/>
                <w:b/>
                <w:i/>
                <w:spacing w:val="-7"/>
                <w:sz w:val="20"/>
                <w:lang w:val="lv-LV"/>
              </w:rPr>
              <w:t xml:space="preserve"> </w:t>
            </w:r>
            <w:r w:rsidRPr="002344EB">
              <w:rPr>
                <w:rFonts w:ascii="Times New Roman" w:hAnsi="Times New Roman"/>
                <w:b/>
                <w:i/>
                <w:sz w:val="20"/>
                <w:lang w:val="lv-LV"/>
              </w:rPr>
              <w:t>piedāvātā</w:t>
            </w:r>
            <w:r w:rsidRPr="002344EB">
              <w:rPr>
                <w:rFonts w:ascii="Times New Roman" w:hAnsi="Times New Roman"/>
                <w:b/>
                <w:i/>
                <w:spacing w:val="-7"/>
                <w:sz w:val="20"/>
                <w:lang w:val="lv-LV"/>
              </w:rPr>
              <w:t xml:space="preserve"> </w:t>
            </w:r>
            <w:r w:rsidRPr="002344EB">
              <w:rPr>
                <w:rFonts w:ascii="Times New Roman" w:hAnsi="Times New Roman"/>
                <w:b/>
                <w:i/>
                <w:sz w:val="20"/>
                <w:lang w:val="lv-LV"/>
              </w:rPr>
              <w:t>cena</w:t>
            </w:r>
            <w:r w:rsidRPr="002344EB">
              <w:rPr>
                <w:rFonts w:ascii="Times New Roman" w:hAnsi="Times New Roman"/>
                <w:b/>
                <w:i/>
                <w:spacing w:val="-8"/>
                <w:sz w:val="20"/>
                <w:lang w:val="lv-LV"/>
              </w:rPr>
              <w:t xml:space="preserve"> </w:t>
            </w:r>
            <w:r w:rsidRPr="002344EB">
              <w:rPr>
                <w:rFonts w:ascii="Times New Roman" w:hAnsi="Times New Roman"/>
                <w:b/>
                <w:i/>
                <w:sz w:val="20"/>
                <w:lang w:val="lv-LV"/>
              </w:rPr>
              <w:t>x</w:t>
            </w:r>
            <w:r w:rsidRPr="002344EB">
              <w:rPr>
                <w:rFonts w:ascii="Times New Roman" w:hAnsi="Times New Roman"/>
                <w:b/>
                <w:i/>
                <w:spacing w:val="-3"/>
                <w:sz w:val="20"/>
                <w:lang w:val="lv-LV"/>
              </w:rPr>
              <w:t xml:space="preserve"> </w:t>
            </w:r>
            <w:r w:rsidRPr="002344EB">
              <w:rPr>
                <w:rFonts w:ascii="Times New Roman" w:hAnsi="Times New Roman"/>
                <w:b/>
                <w:i/>
                <w:sz w:val="20"/>
                <w:lang w:val="lv-LV"/>
              </w:rPr>
              <w:t>70</w:t>
            </w:r>
          </w:p>
        </w:tc>
        <w:tc>
          <w:tcPr>
            <w:tcW w:w="1418"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9"/>
              <w:jc w:val="center"/>
              <w:rPr>
                <w:rFonts w:ascii="Times New Roman" w:hAnsi="Times New Roman"/>
                <w:b/>
                <w:sz w:val="20"/>
                <w:lang w:val="lv-LV"/>
              </w:rPr>
            </w:pPr>
          </w:p>
          <w:p w:rsidR="00932814" w:rsidRPr="002344EB" w:rsidRDefault="00932814" w:rsidP="00E34BBD">
            <w:pPr>
              <w:pStyle w:val="TableParagraph"/>
              <w:spacing w:before="9"/>
              <w:jc w:val="center"/>
              <w:rPr>
                <w:rFonts w:ascii="Times New Roman" w:eastAsia="Times New Roman" w:hAnsi="Times New Roman"/>
                <w:sz w:val="29"/>
                <w:szCs w:val="29"/>
                <w:lang w:val="lv-LV"/>
              </w:rPr>
            </w:pPr>
            <w:r w:rsidRPr="002344EB">
              <w:rPr>
                <w:rFonts w:ascii="Times New Roman" w:hAnsi="Times New Roman"/>
                <w:b/>
                <w:sz w:val="20"/>
                <w:lang w:val="lv-LV"/>
              </w:rPr>
              <w:t>70</w:t>
            </w:r>
          </w:p>
        </w:tc>
        <w:tc>
          <w:tcPr>
            <w:tcW w:w="1134"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9"/>
              <w:jc w:val="center"/>
              <w:rPr>
                <w:rFonts w:ascii="Times New Roman" w:eastAsia="Times New Roman" w:hAnsi="Times New Roman"/>
                <w:sz w:val="20"/>
                <w:szCs w:val="20"/>
                <w:lang w:val="lv-LV"/>
              </w:rPr>
            </w:pPr>
          </w:p>
          <w:p w:rsidR="00932814" w:rsidRPr="002344EB" w:rsidRDefault="00932814" w:rsidP="00E34BBD">
            <w:pPr>
              <w:pStyle w:val="TableParagraph"/>
              <w:spacing w:before="9"/>
              <w:jc w:val="center"/>
              <w:rPr>
                <w:rFonts w:ascii="Times New Roman" w:eastAsia="Times New Roman" w:hAnsi="Times New Roman"/>
                <w:sz w:val="20"/>
                <w:szCs w:val="20"/>
                <w:lang w:val="lv-LV"/>
              </w:rPr>
            </w:pPr>
            <w:r w:rsidRPr="002344EB">
              <w:rPr>
                <w:rFonts w:ascii="Times New Roman" w:eastAsia="Times New Roman" w:hAnsi="Times New Roman"/>
                <w:sz w:val="20"/>
                <w:szCs w:val="20"/>
                <w:lang w:val="lv-LV"/>
              </w:rPr>
              <w:t>22,68</w:t>
            </w:r>
          </w:p>
        </w:tc>
        <w:tc>
          <w:tcPr>
            <w:tcW w:w="1134"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before="9"/>
              <w:jc w:val="center"/>
              <w:rPr>
                <w:rFonts w:ascii="Times New Roman" w:eastAsia="Times New Roman" w:hAnsi="Times New Roman"/>
                <w:sz w:val="20"/>
                <w:szCs w:val="20"/>
                <w:lang w:val="lv-LV"/>
              </w:rPr>
            </w:pPr>
          </w:p>
          <w:p w:rsidR="00932814" w:rsidRPr="002344EB" w:rsidRDefault="00932814" w:rsidP="00E34BBD">
            <w:pPr>
              <w:pStyle w:val="TableParagraph"/>
              <w:ind w:right="1"/>
              <w:jc w:val="center"/>
              <w:rPr>
                <w:rFonts w:ascii="Times New Roman" w:eastAsia="Times New Roman" w:hAnsi="Times New Roman"/>
                <w:sz w:val="20"/>
                <w:szCs w:val="20"/>
                <w:lang w:val="lv-LV"/>
              </w:rPr>
            </w:pPr>
            <w:r w:rsidRPr="002344EB">
              <w:rPr>
                <w:rFonts w:ascii="Times New Roman" w:eastAsia="Times New Roman" w:hAnsi="Times New Roman"/>
                <w:sz w:val="20"/>
                <w:szCs w:val="20"/>
                <w:lang w:val="lv-LV"/>
              </w:rPr>
              <w:t>70</w:t>
            </w:r>
          </w:p>
        </w:tc>
      </w:tr>
      <w:tr w:rsidR="00932814" w:rsidRPr="002344EB" w:rsidTr="004E67F0">
        <w:trPr>
          <w:trHeight w:hRule="exact" w:val="242"/>
        </w:trPr>
        <w:tc>
          <w:tcPr>
            <w:tcW w:w="753" w:type="dxa"/>
            <w:tcBorders>
              <w:top w:val="single" w:sz="5" w:space="0" w:color="000000"/>
              <w:left w:val="single" w:sz="5" w:space="0" w:color="000000"/>
              <w:bottom w:val="single" w:sz="5" w:space="0" w:color="000000"/>
              <w:right w:val="nil"/>
            </w:tcBorders>
          </w:tcPr>
          <w:p w:rsidR="00932814" w:rsidRPr="002344EB" w:rsidRDefault="00932814" w:rsidP="00E34BBD">
            <w:pPr>
              <w:rPr>
                <w:rFonts w:ascii="Times New Roman" w:hAnsi="Times New Roman" w:cs="Times New Roman"/>
              </w:rPr>
            </w:pPr>
          </w:p>
        </w:tc>
        <w:tc>
          <w:tcPr>
            <w:tcW w:w="4504" w:type="dxa"/>
            <w:tcBorders>
              <w:top w:val="single" w:sz="5" w:space="0" w:color="000000"/>
              <w:left w:val="nil"/>
              <w:bottom w:val="single" w:sz="5" w:space="0" w:color="000000"/>
              <w:right w:val="single" w:sz="5" w:space="0" w:color="000000"/>
            </w:tcBorders>
          </w:tcPr>
          <w:p w:rsidR="00932814" w:rsidRPr="002344EB" w:rsidRDefault="00932814" w:rsidP="00E34BBD">
            <w:pPr>
              <w:pStyle w:val="TableParagraph"/>
              <w:spacing w:line="229" w:lineRule="exact"/>
              <w:ind w:right="98"/>
              <w:jc w:val="right"/>
              <w:rPr>
                <w:rFonts w:ascii="Times New Roman" w:eastAsia="Times New Roman" w:hAnsi="Times New Roman"/>
                <w:sz w:val="20"/>
                <w:szCs w:val="20"/>
                <w:lang w:val="lv-LV"/>
              </w:rPr>
            </w:pPr>
            <w:r w:rsidRPr="002344EB">
              <w:rPr>
                <w:rFonts w:ascii="Times New Roman" w:hAnsi="Times New Roman"/>
                <w:b/>
                <w:w w:val="95"/>
                <w:sz w:val="20"/>
                <w:lang w:val="lv-LV"/>
              </w:rPr>
              <w:t>KOPĀ</w:t>
            </w:r>
          </w:p>
        </w:tc>
        <w:tc>
          <w:tcPr>
            <w:tcW w:w="1418"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line="229" w:lineRule="exact"/>
              <w:jc w:val="center"/>
              <w:rPr>
                <w:rFonts w:ascii="Times New Roman" w:hAnsi="Times New Roman"/>
                <w:b/>
                <w:spacing w:val="1"/>
                <w:sz w:val="20"/>
                <w:lang w:val="lv-LV"/>
              </w:rPr>
            </w:pPr>
            <w:r w:rsidRPr="002344EB">
              <w:rPr>
                <w:rFonts w:ascii="Times New Roman" w:hAnsi="Times New Roman"/>
                <w:b/>
                <w:spacing w:val="1"/>
                <w:sz w:val="20"/>
                <w:lang w:val="lv-LV"/>
              </w:rPr>
              <w:t>100</w:t>
            </w:r>
          </w:p>
        </w:tc>
        <w:tc>
          <w:tcPr>
            <w:tcW w:w="1134"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line="229" w:lineRule="exact"/>
              <w:jc w:val="center"/>
              <w:rPr>
                <w:rFonts w:ascii="Times New Roman" w:eastAsia="Times New Roman" w:hAnsi="Times New Roman"/>
                <w:sz w:val="20"/>
                <w:szCs w:val="20"/>
                <w:lang w:val="lv-LV"/>
              </w:rPr>
            </w:pPr>
            <w:r w:rsidRPr="002344EB">
              <w:rPr>
                <w:rFonts w:ascii="Times New Roman" w:eastAsia="Times New Roman" w:hAnsi="Times New Roman"/>
                <w:sz w:val="20"/>
                <w:szCs w:val="20"/>
                <w:lang w:val="lv-LV"/>
              </w:rPr>
              <w:t>52,68</w:t>
            </w:r>
          </w:p>
        </w:tc>
        <w:tc>
          <w:tcPr>
            <w:tcW w:w="1134" w:type="dxa"/>
            <w:tcBorders>
              <w:top w:val="single" w:sz="5" w:space="0" w:color="000000"/>
              <w:left w:val="single" w:sz="5" w:space="0" w:color="000000"/>
              <w:bottom w:val="single" w:sz="5" w:space="0" w:color="000000"/>
              <w:right w:val="single" w:sz="5" w:space="0" w:color="000000"/>
            </w:tcBorders>
          </w:tcPr>
          <w:p w:rsidR="00932814" w:rsidRPr="002344EB" w:rsidRDefault="00932814" w:rsidP="00E34BBD">
            <w:pPr>
              <w:pStyle w:val="TableParagraph"/>
              <w:spacing w:line="229" w:lineRule="exact"/>
              <w:jc w:val="center"/>
              <w:rPr>
                <w:rFonts w:ascii="Times New Roman" w:eastAsia="Times New Roman" w:hAnsi="Times New Roman"/>
                <w:sz w:val="20"/>
                <w:szCs w:val="20"/>
                <w:lang w:val="lv-LV"/>
              </w:rPr>
            </w:pPr>
            <w:r w:rsidRPr="002344EB">
              <w:rPr>
                <w:rFonts w:ascii="Times New Roman" w:eastAsia="Times New Roman" w:hAnsi="Times New Roman"/>
                <w:sz w:val="20"/>
                <w:szCs w:val="20"/>
                <w:lang w:val="lv-LV"/>
              </w:rPr>
              <w:t>100</w:t>
            </w:r>
          </w:p>
        </w:tc>
      </w:tr>
    </w:tbl>
    <w:p w:rsidR="00932814" w:rsidRPr="002344EB" w:rsidRDefault="00932814" w:rsidP="00932814">
      <w:pPr>
        <w:rPr>
          <w:rFonts w:ascii="Times New Roman" w:hAnsi="Times New Roman" w:cs="Times New Roman"/>
          <w:b/>
        </w:rPr>
      </w:pPr>
    </w:p>
    <w:tbl>
      <w:tblPr>
        <w:tblW w:w="88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2817"/>
        <w:gridCol w:w="1080"/>
      </w:tblGrid>
      <w:tr w:rsidR="00932814" w:rsidRPr="002344EB" w:rsidTr="00E34BBD">
        <w:tc>
          <w:tcPr>
            <w:tcW w:w="4961" w:type="dxa"/>
            <w:tcBorders>
              <w:top w:val="single" w:sz="4" w:space="0" w:color="auto"/>
              <w:left w:val="single" w:sz="4" w:space="0" w:color="auto"/>
              <w:bottom w:val="single" w:sz="4" w:space="0" w:color="auto"/>
              <w:right w:val="single" w:sz="4" w:space="0" w:color="auto"/>
            </w:tcBorders>
            <w:hideMark/>
          </w:tcPr>
          <w:p w:rsidR="00932814" w:rsidRPr="002344EB" w:rsidRDefault="00932814" w:rsidP="00E34BBD">
            <w:pPr>
              <w:jc w:val="center"/>
              <w:rPr>
                <w:rFonts w:ascii="Times New Roman" w:hAnsi="Times New Roman" w:cs="Times New Roman"/>
                <w:b/>
              </w:rPr>
            </w:pPr>
            <w:r w:rsidRPr="002344EB">
              <w:rPr>
                <w:rFonts w:ascii="Times New Roman" w:hAnsi="Times New Roman" w:cs="Times New Roman"/>
                <w:b/>
              </w:rPr>
              <w:t>Pretendenta nosaukums</w:t>
            </w:r>
          </w:p>
        </w:tc>
        <w:tc>
          <w:tcPr>
            <w:tcW w:w="2817" w:type="dxa"/>
            <w:tcBorders>
              <w:top w:val="single" w:sz="4" w:space="0" w:color="auto"/>
              <w:left w:val="single" w:sz="4" w:space="0" w:color="auto"/>
              <w:bottom w:val="single" w:sz="4" w:space="0" w:color="auto"/>
              <w:right w:val="single" w:sz="4" w:space="0" w:color="auto"/>
            </w:tcBorders>
            <w:hideMark/>
          </w:tcPr>
          <w:p w:rsidR="00932814" w:rsidRPr="002344EB" w:rsidRDefault="00932814" w:rsidP="00E34BBD">
            <w:pPr>
              <w:rPr>
                <w:rFonts w:ascii="Times New Roman" w:hAnsi="Times New Roman" w:cs="Times New Roman"/>
                <w:b/>
              </w:rPr>
            </w:pPr>
            <w:r w:rsidRPr="002344EB">
              <w:rPr>
                <w:rFonts w:ascii="Times New Roman" w:hAnsi="Times New Roman" w:cs="Times New Roman"/>
                <w:b/>
              </w:rPr>
              <w:t xml:space="preserve">Skaitliskais vērtējums </w:t>
            </w:r>
          </w:p>
        </w:tc>
        <w:tc>
          <w:tcPr>
            <w:tcW w:w="1080" w:type="dxa"/>
            <w:tcBorders>
              <w:top w:val="single" w:sz="4" w:space="0" w:color="auto"/>
              <w:left w:val="single" w:sz="4" w:space="0" w:color="auto"/>
              <w:bottom w:val="single" w:sz="4" w:space="0" w:color="auto"/>
              <w:right w:val="single" w:sz="4" w:space="0" w:color="auto"/>
            </w:tcBorders>
            <w:hideMark/>
          </w:tcPr>
          <w:p w:rsidR="00932814" w:rsidRPr="002344EB" w:rsidRDefault="00932814" w:rsidP="00E34BBD">
            <w:pPr>
              <w:rPr>
                <w:rFonts w:ascii="Times New Roman" w:hAnsi="Times New Roman" w:cs="Times New Roman"/>
                <w:b/>
              </w:rPr>
            </w:pPr>
            <w:r w:rsidRPr="002344EB">
              <w:rPr>
                <w:rFonts w:ascii="Times New Roman" w:hAnsi="Times New Roman" w:cs="Times New Roman"/>
                <w:b/>
              </w:rPr>
              <w:t xml:space="preserve">Vieta </w:t>
            </w:r>
          </w:p>
        </w:tc>
      </w:tr>
      <w:tr w:rsidR="00932814" w:rsidRPr="002344EB" w:rsidTr="00E34BBD">
        <w:tc>
          <w:tcPr>
            <w:tcW w:w="4961" w:type="dxa"/>
            <w:tcBorders>
              <w:top w:val="single" w:sz="4" w:space="0" w:color="auto"/>
              <w:left w:val="single" w:sz="4" w:space="0" w:color="auto"/>
              <w:bottom w:val="single" w:sz="4" w:space="0" w:color="auto"/>
              <w:right w:val="single" w:sz="4" w:space="0" w:color="auto"/>
            </w:tcBorders>
            <w:hideMark/>
          </w:tcPr>
          <w:p w:rsidR="00932814" w:rsidRPr="002344EB" w:rsidRDefault="00932814" w:rsidP="00E34BBD">
            <w:pPr>
              <w:rPr>
                <w:rFonts w:ascii="Times New Roman" w:hAnsi="Times New Roman" w:cs="Times New Roman"/>
              </w:rPr>
            </w:pPr>
            <w:r w:rsidRPr="002344EB">
              <w:rPr>
                <w:rFonts w:ascii="Times New Roman" w:hAnsi="Times New Roman" w:cs="Times New Roman"/>
              </w:rPr>
              <w:t>SIA „Puķu Elvis”</w:t>
            </w:r>
          </w:p>
        </w:tc>
        <w:tc>
          <w:tcPr>
            <w:tcW w:w="2817" w:type="dxa"/>
            <w:tcBorders>
              <w:top w:val="single" w:sz="4" w:space="0" w:color="auto"/>
              <w:left w:val="single" w:sz="4" w:space="0" w:color="auto"/>
              <w:bottom w:val="single" w:sz="4" w:space="0" w:color="auto"/>
              <w:right w:val="single" w:sz="4" w:space="0" w:color="auto"/>
            </w:tcBorders>
            <w:vAlign w:val="center"/>
            <w:hideMark/>
          </w:tcPr>
          <w:p w:rsidR="00932814" w:rsidRPr="002344EB" w:rsidRDefault="00932814" w:rsidP="00E34BBD">
            <w:pPr>
              <w:jc w:val="center"/>
              <w:rPr>
                <w:rFonts w:ascii="Times New Roman" w:hAnsi="Times New Roman" w:cs="Times New Roman"/>
              </w:rPr>
            </w:pPr>
            <w:r w:rsidRPr="002344EB">
              <w:rPr>
                <w:rFonts w:ascii="Times New Roman" w:hAnsi="Times New Roman" w:cs="Times New Roman"/>
              </w:rPr>
              <w:t>52,68</w:t>
            </w:r>
          </w:p>
        </w:tc>
        <w:tc>
          <w:tcPr>
            <w:tcW w:w="1080" w:type="dxa"/>
            <w:tcBorders>
              <w:top w:val="single" w:sz="4" w:space="0" w:color="auto"/>
              <w:left w:val="single" w:sz="4" w:space="0" w:color="auto"/>
              <w:bottom w:val="single" w:sz="4" w:space="0" w:color="auto"/>
              <w:right w:val="single" w:sz="4" w:space="0" w:color="auto"/>
            </w:tcBorders>
            <w:hideMark/>
          </w:tcPr>
          <w:p w:rsidR="00932814" w:rsidRPr="002344EB" w:rsidRDefault="00932814" w:rsidP="00E34BBD">
            <w:pPr>
              <w:jc w:val="center"/>
              <w:rPr>
                <w:rFonts w:ascii="Times New Roman" w:hAnsi="Times New Roman" w:cs="Times New Roman"/>
              </w:rPr>
            </w:pPr>
            <w:r w:rsidRPr="002344EB">
              <w:rPr>
                <w:rFonts w:ascii="Times New Roman" w:hAnsi="Times New Roman" w:cs="Times New Roman"/>
              </w:rPr>
              <w:t>2</w:t>
            </w:r>
          </w:p>
        </w:tc>
      </w:tr>
      <w:tr w:rsidR="00932814" w:rsidRPr="002344EB" w:rsidTr="00E34BBD">
        <w:tc>
          <w:tcPr>
            <w:tcW w:w="4961" w:type="dxa"/>
            <w:tcBorders>
              <w:top w:val="single" w:sz="4" w:space="0" w:color="auto"/>
              <w:left w:val="single" w:sz="4" w:space="0" w:color="auto"/>
              <w:bottom w:val="single" w:sz="4" w:space="0" w:color="auto"/>
              <w:right w:val="single" w:sz="4" w:space="0" w:color="auto"/>
            </w:tcBorders>
            <w:hideMark/>
          </w:tcPr>
          <w:p w:rsidR="00932814" w:rsidRPr="002344EB" w:rsidRDefault="00932814" w:rsidP="00E34BBD">
            <w:pPr>
              <w:rPr>
                <w:rFonts w:ascii="Times New Roman" w:hAnsi="Times New Roman" w:cs="Times New Roman"/>
                <w:b/>
              </w:rPr>
            </w:pPr>
            <w:r w:rsidRPr="002344EB">
              <w:rPr>
                <w:rFonts w:ascii="Times New Roman" w:hAnsi="Times New Roman" w:cs="Times New Roman"/>
                <w:b/>
              </w:rPr>
              <w:t>Sandras Priedītes Rīgas rajona individuālais uzņēmums ražošanas komercfirma “</w:t>
            </w:r>
            <w:proofErr w:type="spellStart"/>
            <w:r w:rsidRPr="002344EB">
              <w:rPr>
                <w:rFonts w:ascii="Times New Roman" w:hAnsi="Times New Roman" w:cs="Times New Roman"/>
                <w:b/>
              </w:rPr>
              <w:t>Kalnziedi</w:t>
            </w:r>
            <w:proofErr w:type="spellEnd"/>
            <w:r w:rsidRPr="002344EB">
              <w:rPr>
                <w:rFonts w:ascii="Times New Roman" w:hAnsi="Times New Roman" w:cs="Times New Roman"/>
                <w:b/>
              </w:rPr>
              <w:t>”</w:t>
            </w:r>
          </w:p>
        </w:tc>
        <w:tc>
          <w:tcPr>
            <w:tcW w:w="2817" w:type="dxa"/>
            <w:tcBorders>
              <w:top w:val="single" w:sz="4" w:space="0" w:color="auto"/>
              <w:left w:val="single" w:sz="4" w:space="0" w:color="auto"/>
              <w:bottom w:val="single" w:sz="4" w:space="0" w:color="auto"/>
              <w:right w:val="single" w:sz="4" w:space="0" w:color="auto"/>
            </w:tcBorders>
            <w:vAlign w:val="center"/>
            <w:hideMark/>
          </w:tcPr>
          <w:p w:rsidR="00932814" w:rsidRPr="002344EB" w:rsidRDefault="00932814" w:rsidP="00E34BBD">
            <w:pPr>
              <w:jc w:val="center"/>
              <w:rPr>
                <w:rFonts w:ascii="Times New Roman" w:hAnsi="Times New Roman" w:cs="Times New Roman"/>
                <w:b/>
              </w:rPr>
            </w:pPr>
            <w:r w:rsidRPr="002344EB">
              <w:rPr>
                <w:rFonts w:ascii="Times New Roman" w:hAnsi="Times New Roman" w:cs="Times New Roman"/>
                <w:b/>
              </w:rPr>
              <w:t>100,00</w:t>
            </w:r>
          </w:p>
        </w:tc>
        <w:tc>
          <w:tcPr>
            <w:tcW w:w="1080" w:type="dxa"/>
            <w:tcBorders>
              <w:top w:val="single" w:sz="4" w:space="0" w:color="auto"/>
              <w:left w:val="single" w:sz="4" w:space="0" w:color="auto"/>
              <w:bottom w:val="single" w:sz="4" w:space="0" w:color="auto"/>
              <w:right w:val="single" w:sz="4" w:space="0" w:color="auto"/>
            </w:tcBorders>
            <w:hideMark/>
          </w:tcPr>
          <w:p w:rsidR="00932814" w:rsidRPr="002344EB" w:rsidRDefault="00932814" w:rsidP="00E34BBD">
            <w:pPr>
              <w:jc w:val="center"/>
              <w:rPr>
                <w:rFonts w:ascii="Times New Roman" w:hAnsi="Times New Roman" w:cs="Times New Roman"/>
                <w:b/>
              </w:rPr>
            </w:pPr>
          </w:p>
          <w:p w:rsidR="00932814" w:rsidRPr="002344EB" w:rsidRDefault="00932814" w:rsidP="00E34BBD">
            <w:pPr>
              <w:jc w:val="center"/>
              <w:rPr>
                <w:rFonts w:ascii="Times New Roman" w:hAnsi="Times New Roman" w:cs="Times New Roman"/>
                <w:b/>
              </w:rPr>
            </w:pPr>
            <w:r w:rsidRPr="002344EB">
              <w:rPr>
                <w:rFonts w:ascii="Times New Roman" w:hAnsi="Times New Roman" w:cs="Times New Roman"/>
                <w:b/>
              </w:rPr>
              <w:t>1</w:t>
            </w:r>
          </w:p>
        </w:tc>
      </w:tr>
    </w:tbl>
    <w:p w:rsidR="00932814" w:rsidRPr="002344EB" w:rsidRDefault="00932814" w:rsidP="006D2370">
      <w:pPr>
        <w:pStyle w:val="ListParagraph"/>
        <w:numPr>
          <w:ilvl w:val="1"/>
          <w:numId w:val="14"/>
        </w:numPr>
        <w:spacing w:after="0" w:line="240" w:lineRule="auto"/>
        <w:ind w:right="113"/>
        <w:jc w:val="both"/>
        <w:rPr>
          <w:rFonts w:ascii="Times New Roman" w:hAnsi="Times New Roman" w:cs="Times New Roman"/>
          <w:b/>
        </w:rPr>
      </w:pPr>
      <w:r w:rsidRPr="002344EB">
        <w:rPr>
          <w:rFonts w:ascii="Times New Roman" w:hAnsi="Times New Roman" w:cs="Times New Roman"/>
          <w:b/>
        </w:rPr>
        <w:t>Lēmuma pieņemšana:</w:t>
      </w:r>
    </w:p>
    <w:p w:rsidR="00932814" w:rsidRPr="002344EB" w:rsidRDefault="00932814" w:rsidP="004E67F0">
      <w:pPr>
        <w:spacing w:after="0"/>
        <w:ind w:firstLine="607"/>
        <w:jc w:val="both"/>
        <w:rPr>
          <w:rFonts w:ascii="Times New Roman" w:hAnsi="Times New Roman" w:cs="Times New Roman"/>
        </w:rPr>
      </w:pPr>
      <w:r w:rsidRPr="002344EB">
        <w:rPr>
          <w:rFonts w:ascii="Times New Roman" w:hAnsi="Times New Roman" w:cs="Times New Roman"/>
        </w:rPr>
        <w:t>Pamatojoties uz augstākminēto, Siguldas</w:t>
      </w:r>
      <w:r w:rsidRPr="002344EB">
        <w:rPr>
          <w:rFonts w:ascii="Times New Roman" w:hAnsi="Times New Roman" w:cs="Times New Roman"/>
          <w:b/>
        </w:rPr>
        <w:t xml:space="preserve"> </w:t>
      </w:r>
      <w:r w:rsidRPr="002344EB">
        <w:rPr>
          <w:rFonts w:ascii="Times New Roman" w:hAnsi="Times New Roman" w:cs="Times New Roman"/>
        </w:rPr>
        <w:t>novada Domes Iepirkuma komisija (</w:t>
      </w:r>
      <w:proofErr w:type="spellStart"/>
      <w:r w:rsidRPr="002344EB">
        <w:rPr>
          <w:rFonts w:ascii="Times New Roman" w:hAnsi="Times New Roman" w:cs="Times New Roman"/>
        </w:rPr>
        <w:t>J.Zarandija</w:t>
      </w:r>
      <w:proofErr w:type="spellEnd"/>
      <w:r w:rsidRPr="002344EB">
        <w:rPr>
          <w:rFonts w:ascii="Times New Roman" w:hAnsi="Times New Roman" w:cs="Times New Roman"/>
        </w:rPr>
        <w:t xml:space="preserve">, </w:t>
      </w:r>
      <w:proofErr w:type="spellStart"/>
      <w:r w:rsidRPr="002344EB">
        <w:rPr>
          <w:rFonts w:ascii="Times New Roman" w:hAnsi="Times New Roman" w:cs="Times New Roman"/>
        </w:rPr>
        <w:t>I.Zālīte</w:t>
      </w:r>
      <w:proofErr w:type="spellEnd"/>
      <w:r w:rsidRPr="002344EB">
        <w:rPr>
          <w:rFonts w:ascii="Times New Roman" w:hAnsi="Times New Roman" w:cs="Times New Roman"/>
        </w:rPr>
        <w:t xml:space="preserve">, </w:t>
      </w:r>
      <w:proofErr w:type="spellStart"/>
      <w:r w:rsidRPr="002344EB">
        <w:rPr>
          <w:rFonts w:ascii="Times New Roman" w:hAnsi="Times New Roman" w:cs="Times New Roman"/>
        </w:rPr>
        <w:t>A.Strautmane</w:t>
      </w:r>
      <w:proofErr w:type="spellEnd"/>
      <w:r w:rsidRPr="002344EB">
        <w:rPr>
          <w:rFonts w:ascii="Times New Roman" w:hAnsi="Times New Roman" w:cs="Times New Roman"/>
        </w:rPr>
        <w:t xml:space="preserve">, </w:t>
      </w:r>
      <w:proofErr w:type="spellStart"/>
      <w:r w:rsidRPr="002344EB">
        <w:rPr>
          <w:rFonts w:ascii="Times New Roman" w:hAnsi="Times New Roman" w:cs="Times New Roman"/>
        </w:rPr>
        <w:t>D.Matuseviča</w:t>
      </w:r>
      <w:proofErr w:type="spellEnd"/>
      <w:r w:rsidRPr="002344EB">
        <w:rPr>
          <w:rFonts w:ascii="Times New Roman" w:hAnsi="Times New Roman" w:cs="Times New Roman"/>
        </w:rPr>
        <w:t>) atklāti balsojot, ar 4 balsīm „par”, „pret” – nav, „atturas” – nav, nolemj, ka:</w:t>
      </w:r>
    </w:p>
    <w:p w:rsidR="00932814" w:rsidRPr="002344EB" w:rsidRDefault="00932814" w:rsidP="004E67F0">
      <w:pPr>
        <w:spacing w:after="0"/>
        <w:ind w:firstLine="720"/>
        <w:jc w:val="both"/>
        <w:rPr>
          <w:rFonts w:ascii="Times New Roman" w:hAnsi="Times New Roman" w:cs="Times New Roman"/>
        </w:rPr>
      </w:pPr>
      <w:r w:rsidRPr="002344EB">
        <w:rPr>
          <w:rFonts w:ascii="Times New Roman" w:hAnsi="Times New Roman" w:cs="Times New Roman"/>
        </w:rPr>
        <w:t xml:space="preserve">Ziedu un ziedu kompozīciju piegādi Siguldas novada pašvaldībai un tās iestādēm veiks pretendents - </w:t>
      </w:r>
      <w:r w:rsidRPr="002344EB">
        <w:rPr>
          <w:rFonts w:ascii="Times New Roman" w:hAnsi="Times New Roman" w:cs="Times New Roman"/>
          <w:b/>
        </w:rPr>
        <w:t>Sandras Priedītes Rīgas rajona individuālais uzņēmums ražošanas komercfirma “</w:t>
      </w:r>
      <w:proofErr w:type="spellStart"/>
      <w:r w:rsidRPr="002344EB">
        <w:rPr>
          <w:rFonts w:ascii="Times New Roman" w:hAnsi="Times New Roman" w:cs="Times New Roman"/>
          <w:b/>
        </w:rPr>
        <w:t>Kalnziedi</w:t>
      </w:r>
      <w:proofErr w:type="spellEnd"/>
      <w:r w:rsidRPr="002344EB">
        <w:rPr>
          <w:rFonts w:ascii="Times New Roman" w:hAnsi="Times New Roman" w:cs="Times New Roman"/>
          <w:b/>
        </w:rPr>
        <w:t>”,</w:t>
      </w:r>
      <w:r w:rsidRPr="002344EB">
        <w:rPr>
          <w:rFonts w:ascii="Times New Roman" w:hAnsi="Times New Roman" w:cs="Times New Roman"/>
        </w:rPr>
        <w:t xml:space="preserve"> kuras iesniegtais piedāvājums atbilst iepirkuma Nolikuma prasībām un ir saimnieciski visizdevīgākais no </w:t>
      </w:r>
      <w:r w:rsidR="002344EB">
        <w:rPr>
          <w:rFonts w:ascii="Times New Roman" w:hAnsi="Times New Roman" w:cs="Times New Roman"/>
        </w:rPr>
        <w:t xml:space="preserve">piedāvājumiem. </w:t>
      </w:r>
    </w:p>
    <w:p w:rsidR="00932814" w:rsidRPr="002344EB" w:rsidRDefault="00932814" w:rsidP="006D2370">
      <w:pPr>
        <w:pStyle w:val="ListParagraph"/>
        <w:numPr>
          <w:ilvl w:val="1"/>
          <w:numId w:val="14"/>
        </w:numPr>
        <w:spacing w:after="0" w:line="240" w:lineRule="auto"/>
        <w:ind w:right="113"/>
        <w:jc w:val="both"/>
        <w:rPr>
          <w:rFonts w:ascii="Times New Roman" w:hAnsi="Times New Roman" w:cs="Times New Roman"/>
          <w:b/>
        </w:rPr>
      </w:pPr>
      <w:r w:rsidRPr="002344EB">
        <w:rPr>
          <w:rFonts w:ascii="Times New Roman" w:hAnsi="Times New Roman" w:cs="Times New Roman"/>
          <w:b/>
        </w:rPr>
        <w:t>PIL 8². panta piektās daļas 2.punktā minēto apstākļu pārbaude Pretendentam, kuram tiek piešķirtas līguma slēgšanas tiesības:</w:t>
      </w:r>
    </w:p>
    <w:p w:rsidR="00932814" w:rsidRPr="002344EB" w:rsidRDefault="00932814" w:rsidP="004E67F0">
      <w:pPr>
        <w:spacing w:after="0"/>
        <w:ind w:firstLine="720"/>
        <w:jc w:val="both"/>
        <w:rPr>
          <w:rFonts w:ascii="Times New Roman" w:hAnsi="Times New Roman" w:cs="Times New Roman"/>
        </w:rPr>
      </w:pPr>
      <w:r w:rsidRPr="002344EB">
        <w:rPr>
          <w:rFonts w:ascii="Times New Roman" w:hAnsi="Times New Roman" w:cs="Times New Roman"/>
        </w:rPr>
        <w:t>Pasūtītājs nekonstatēja PIL 8². panta piektās daļas 2.punktā minētos apstākļus, jo saskaņā ar PIL 8². panta septīto daļu Iepirkuma komisija pārbaudīja pretendentu, kuram būtu piešķiramas līguma slēgšanas tiesības (Sandras Priedītes Rīgas rajona individuālais uzņēmums ražošanas komercfirma “</w:t>
      </w:r>
      <w:proofErr w:type="spellStart"/>
      <w:r w:rsidRPr="002344EB">
        <w:rPr>
          <w:rFonts w:ascii="Times New Roman" w:hAnsi="Times New Roman" w:cs="Times New Roman"/>
        </w:rPr>
        <w:t>Kalnziedi</w:t>
      </w:r>
      <w:proofErr w:type="spellEnd"/>
      <w:r w:rsidRPr="002344EB">
        <w:rPr>
          <w:rFonts w:ascii="Times New Roman" w:hAnsi="Times New Roman" w:cs="Times New Roman"/>
        </w:rPr>
        <w:t>”), datus, izmantojot Ministru kabineta noteikto informācijas sistēmu, Ministru kabineta noteiktajā kārtīgā iegūstot informāciju:</w:t>
      </w:r>
    </w:p>
    <w:p w:rsidR="00932814" w:rsidRPr="004E67F0" w:rsidRDefault="00932814" w:rsidP="004E67F0">
      <w:pPr>
        <w:numPr>
          <w:ilvl w:val="0"/>
          <w:numId w:val="7"/>
        </w:numPr>
        <w:spacing w:after="0" w:line="240" w:lineRule="auto"/>
        <w:ind w:right="113"/>
        <w:jc w:val="both"/>
        <w:rPr>
          <w:rFonts w:ascii="Times New Roman" w:hAnsi="Times New Roman" w:cs="Times New Roman"/>
        </w:rPr>
      </w:pPr>
      <w:r w:rsidRPr="002344EB">
        <w:rPr>
          <w:rFonts w:ascii="Times New Roman" w:hAnsi="Times New Roman" w:cs="Times New Roman"/>
        </w:rPr>
        <w:t xml:space="preserve">par PIL 8². panta piektās daļas 2. punktā minēto faktu – no Valsts ieņēmumu dienesta. </w:t>
      </w:r>
    </w:p>
    <w:p w:rsidR="00932814" w:rsidRPr="002344EB" w:rsidRDefault="00932814" w:rsidP="006D2370">
      <w:pPr>
        <w:pStyle w:val="ListParagraph"/>
        <w:numPr>
          <w:ilvl w:val="1"/>
          <w:numId w:val="14"/>
        </w:numPr>
        <w:spacing w:after="0" w:line="240" w:lineRule="auto"/>
        <w:ind w:right="113"/>
        <w:jc w:val="both"/>
        <w:rPr>
          <w:rFonts w:ascii="Times New Roman" w:hAnsi="Times New Roman" w:cs="Times New Roman"/>
          <w:b/>
        </w:rPr>
      </w:pPr>
      <w:r w:rsidRPr="002344EB">
        <w:rPr>
          <w:rFonts w:ascii="Times New Roman" w:hAnsi="Times New Roman" w:cs="Times New Roman"/>
          <w:b/>
        </w:rPr>
        <w:t>Lēmuma pieņemšana:</w:t>
      </w:r>
    </w:p>
    <w:p w:rsidR="00932814" w:rsidRPr="002344EB" w:rsidRDefault="00932814" w:rsidP="004E67F0">
      <w:pPr>
        <w:spacing w:after="0"/>
        <w:ind w:firstLine="607"/>
        <w:jc w:val="both"/>
        <w:rPr>
          <w:rFonts w:ascii="Times New Roman" w:hAnsi="Times New Roman" w:cs="Times New Roman"/>
        </w:rPr>
      </w:pPr>
      <w:r w:rsidRPr="002344EB">
        <w:rPr>
          <w:rFonts w:ascii="Times New Roman" w:hAnsi="Times New Roman" w:cs="Times New Roman"/>
        </w:rPr>
        <w:t>Pamatojoties uz augstākminēto, Siguldas</w:t>
      </w:r>
      <w:r w:rsidRPr="002344EB">
        <w:rPr>
          <w:rFonts w:ascii="Times New Roman" w:hAnsi="Times New Roman" w:cs="Times New Roman"/>
          <w:b/>
        </w:rPr>
        <w:t xml:space="preserve"> </w:t>
      </w:r>
      <w:r w:rsidRPr="002344EB">
        <w:rPr>
          <w:rFonts w:ascii="Times New Roman" w:hAnsi="Times New Roman" w:cs="Times New Roman"/>
        </w:rPr>
        <w:t>novada Domes Iepirkuma komisija (</w:t>
      </w:r>
      <w:proofErr w:type="spellStart"/>
      <w:r w:rsidRPr="002344EB">
        <w:rPr>
          <w:rFonts w:ascii="Times New Roman" w:hAnsi="Times New Roman" w:cs="Times New Roman"/>
        </w:rPr>
        <w:t>J.Zarandija</w:t>
      </w:r>
      <w:proofErr w:type="spellEnd"/>
      <w:r w:rsidRPr="002344EB">
        <w:rPr>
          <w:rFonts w:ascii="Times New Roman" w:hAnsi="Times New Roman" w:cs="Times New Roman"/>
        </w:rPr>
        <w:t xml:space="preserve">, </w:t>
      </w:r>
      <w:proofErr w:type="spellStart"/>
      <w:r w:rsidRPr="002344EB">
        <w:rPr>
          <w:rFonts w:ascii="Times New Roman" w:hAnsi="Times New Roman" w:cs="Times New Roman"/>
        </w:rPr>
        <w:t>I.Zālīte</w:t>
      </w:r>
      <w:proofErr w:type="spellEnd"/>
      <w:r w:rsidRPr="002344EB">
        <w:rPr>
          <w:rFonts w:ascii="Times New Roman" w:hAnsi="Times New Roman" w:cs="Times New Roman"/>
        </w:rPr>
        <w:t xml:space="preserve">, </w:t>
      </w:r>
      <w:proofErr w:type="spellStart"/>
      <w:r w:rsidRPr="002344EB">
        <w:rPr>
          <w:rFonts w:ascii="Times New Roman" w:hAnsi="Times New Roman" w:cs="Times New Roman"/>
        </w:rPr>
        <w:t>A.Strautmane</w:t>
      </w:r>
      <w:proofErr w:type="spellEnd"/>
      <w:r w:rsidRPr="002344EB">
        <w:rPr>
          <w:rFonts w:ascii="Times New Roman" w:hAnsi="Times New Roman" w:cs="Times New Roman"/>
        </w:rPr>
        <w:t xml:space="preserve">, </w:t>
      </w:r>
      <w:proofErr w:type="spellStart"/>
      <w:r w:rsidRPr="002344EB">
        <w:rPr>
          <w:rFonts w:ascii="Times New Roman" w:hAnsi="Times New Roman" w:cs="Times New Roman"/>
        </w:rPr>
        <w:t>D.Matuseviča</w:t>
      </w:r>
      <w:proofErr w:type="spellEnd"/>
      <w:r w:rsidRPr="002344EB">
        <w:rPr>
          <w:rFonts w:ascii="Times New Roman" w:hAnsi="Times New Roman" w:cs="Times New Roman"/>
        </w:rPr>
        <w:t>) atklāti balsojot, ar 4 balsīm „par”, „pret” – nav, „atturas” – nav, nolemj, ka:</w:t>
      </w:r>
    </w:p>
    <w:p w:rsidR="00615F8F" w:rsidRPr="002344EB" w:rsidRDefault="00932814" w:rsidP="004E67F0">
      <w:pPr>
        <w:ind w:firstLine="607"/>
        <w:jc w:val="both"/>
        <w:rPr>
          <w:rFonts w:ascii="Times New Roman" w:hAnsi="Times New Roman" w:cs="Times New Roman"/>
        </w:rPr>
      </w:pPr>
      <w:r w:rsidRPr="002344EB">
        <w:rPr>
          <w:rFonts w:ascii="Times New Roman" w:hAnsi="Times New Roman" w:cs="Times New Roman"/>
        </w:rPr>
        <w:t xml:space="preserve">Ziedu un ziedu kompozīciju piegādi Siguldas novada pašvaldībai un tās iestādēm veiks pretendents - </w:t>
      </w:r>
      <w:r w:rsidRPr="002344EB">
        <w:rPr>
          <w:rFonts w:ascii="Times New Roman" w:hAnsi="Times New Roman" w:cs="Times New Roman"/>
          <w:b/>
        </w:rPr>
        <w:t>Sandras Priedītes Rīgas rajona individuālais uzņēmums ražošanas komercfirma “</w:t>
      </w:r>
      <w:proofErr w:type="spellStart"/>
      <w:r w:rsidRPr="002344EB">
        <w:rPr>
          <w:rFonts w:ascii="Times New Roman" w:hAnsi="Times New Roman" w:cs="Times New Roman"/>
          <w:b/>
        </w:rPr>
        <w:t>Kalnziedi</w:t>
      </w:r>
      <w:proofErr w:type="spellEnd"/>
      <w:r w:rsidRPr="002344EB">
        <w:rPr>
          <w:rFonts w:ascii="Times New Roman" w:hAnsi="Times New Roman" w:cs="Times New Roman"/>
          <w:b/>
        </w:rPr>
        <w:t>”,</w:t>
      </w:r>
      <w:r w:rsidRPr="002344EB">
        <w:rPr>
          <w:rFonts w:ascii="Times New Roman" w:hAnsi="Times New Roman" w:cs="Times New Roman"/>
        </w:rPr>
        <w:t xml:space="preserve"> kuras iesniegtais piedāvājums atbilst iepirkuma Nolikuma prasībām un ir saimnieciski visizdevīgākais no piedāvājumiem. </w:t>
      </w:r>
    </w:p>
    <w:p w:rsidR="007606BB" w:rsidRPr="002F6341" w:rsidRDefault="007606BB" w:rsidP="006D2370">
      <w:pPr>
        <w:pStyle w:val="ListParagraph"/>
        <w:numPr>
          <w:ilvl w:val="0"/>
          <w:numId w:val="14"/>
        </w:numPr>
        <w:spacing w:after="0" w:line="240" w:lineRule="auto"/>
        <w:ind w:left="0"/>
        <w:jc w:val="both"/>
        <w:rPr>
          <w:rFonts w:ascii="Times New Roman" w:eastAsia="Times New Roman" w:hAnsi="Times New Roman" w:cs="Times New Roman"/>
          <w:lang w:eastAsia="lv-LV"/>
        </w:rPr>
      </w:pPr>
      <w:r w:rsidRPr="002F6341">
        <w:rPr>
          <w:rFonts w:ascii="Times New Roman" w:eastAsia="Times New Roman" w:hAnsi="Times New Roman" w:cs="Times New Roman"/>
          <w:b/>
          <w:lang w:eastAsia="lv-LV"/>
        </w:rPr>
        <w:lastRenderedPageBreak/>
        <w:t>Pretendenta nosaukums, ar kuru nolemts slēgt iepirkuma līgumu -</w:t>
      </w:r>
      <w:r w:rsidRPr="002F6341">
        <w:rPr>
          <w:rFonts w:ascii="Times New Roman" w:eastAsia="Times New Roman" w:hAnsi="Times New Roman" w:cs="Times New Roman"/>
          <w:lang w:eastAsia="lv-LV"/>
        </w:rPr>
        <w:t xml:space="preserve"> Siguldas novada Domes Iepirkumu komisija nolemj slēgt iepirkuma līgumu: </w:t>
      </w:r>
      <w:r w:rsidR="004E67F0" w:rsidRPr="002344EB">
        <w:rPr>
          <w:rFonts w:ascii="Times New Roman" w:hAnsi="Times New Roman" w:cs="Times New Roman"/>
        </w:rPr>
        <w:t>Zi</w:t>
      </w:r>
      <w:r w:rsidR="004E67F0">
        <w:rPr>
          <w:rFonts w:ascii="Times New Roman" w:hAnsi="Times New Roman" w:cs="Times New Roman"/>
        </w:rPr>
        <w:t>edu un ziedu kompozīciju piegāde</w:t>
      </w:r>
      <w:r w:rsidR="004E67F0" w:rsidRPr="002344EB">
        <w:rPr>
          <w:rFonts w:ascii="Times New Roman" w:hAnsi="Times New Roman" w:cs="Times New Roman"/>
        </w:rPr>
        <w:t xml:space="preserve"> Siguldas novada pašvaldībai un tās iestādēm</w:t>
      </w:r>
      <w:r w:rsidR="005A5EE9" w:rsidRPr="002F6341">
        <w:rPr>
          <w:rFonts w:ascii="Times New Roman" w:eastAsia="Times New Roman" w:hAnsi="Times New Roman" w:cs="Times New Roman"/>
          <w:lang w:eastAsia="lv-LV"/>
        </w:rPr>
        <w:t xml:space="preserve"> ar</w:t>
      </w:r>
      <w:r w:rsidRPr="002F6341">
        <w:rPr>
          <w:rFonts w:ascii="Times New Roman" w:eastAsia="Times New Roman" w:hAnsi="Times New Roman" w:cs="Times New Roman"/>
          <w:lang w:eastAsia="lv-LV"/>
        </w:rPr>
        <w:t xml:space="preserve"> </w:t>
      </w:r>
      <w:r w:rsidR="004E67F0" w:rsidRPr="002344EB">
        <w:rPr>
          <w:rFonts w:ascii="Times New Roman" w:hAnsi="Times New Roman" w:cs="Times New Roman"/>
          <w:b/>
        </w:rPr>
        <w:t>Sandras Priedītes Rīgas rajona individuālai</w:t>
      </w:r>
      <w:r w:rsidR="004E67F0">
        <w:rPr>
          <w:rFonts w:ascii="Times New Roman" w:hAnsi="Times New Roman" w:cs="Times New Roman"/>
          <w:b/>
        </w:rPr>
        <w:t>s uzņēmums ražošanas komercfirmu</w:t>
      </w:r>
      <w:r w:rsidR="004E67F0">
        <w:rPr>
          <w:rFonts w:ascii="Times New Roman" w:eastAsia="Times New Roman" w:hAnsi="Times New Roman" w:cs="Times New Roman"/>
          <w:b/>
          <w:lang w:eastAsia="lv-LV"/>
        </w:rPr>
        <w:t xml:space="preserve"> „</w:t>
      </w:r>
      <w:proofErr w:type="spellStart"/>
      <w:r w:rsidR="004E67F0">
        <w:rPr>
          <w:rFonts w:ascii="Times New Roman" w:eastAsia="Times New Roman" w:hAnsi="Times New Roman" w:cs="Times New Roman"/>
          <w:b/>
          <w:lang w:eastAsia="lv-LV"/>
        </w:rPr>
        <w:t>Kalnziedi</w:t>
      </w:r>
      <w:proofErr w:type="spellEnd"/>
      <w:r w:rsidRPr="002F6341">
        <w:rPr>
          <w:rFonts w:ascii="Times New Roman" w:eastAsia="Times New Roman" w:hAnsi="Times New Roman" w:cs="Times New Roman"/>
          <w:b/>
          <w:lang w:eastAsia="lv-LV"/>
        </w:rPr>
        <w:t>”</w:t>
      </w:r>
      <w:r w:rsidR="004E67F0">
        <w:rPr>
          <w:rFonts w:ascii="Times New Roman" w:eastAsia="Times New Roman" w:hAnsi="Times New Roman" w:cs="Times New Roman"/>
          <w:b/>
          <w:lang w:eastAsia="lv-LV"/>
        </w:rPr>
        <w:t>.</w:t>
      </w:r>
    </w:p>
    <w:p w:rsidR="002F6341" w:rsidRPr="002F6341" w:rsidRDefault="002F6341" w:rsidP="002F6341">
      <w:pPr>
        <w:pStyle w:val="ListParagraph"/>
        <w:spacing w:after="0" w:line="240" w:lineRule="auto"/>
        <w:ind w:left="0"/>
        <w:jc w:val="both"/>
        <w:rPr>
          <w:rFonts w:ascii="Times New Roman" w:eastAsia="Times New Roman" w:hAnsi="Times New Roman" w:cs="Times New Roman"/>
          <w:lang w:eastAsia="lv-LV"/>
        </w:rPr>
      </w:pPr>
      <w:bookmarkStart w:id="0" w:name="_GoBack"/>
      <w:bookmarkEnd w:id="0"/>
    </w:p>
    <w:p w:rsidR="00E8319C" w:rsidRDefault="00E8319C" w:rsidP="00E8319C">
      <w:pPr>
        <w:spacing w:after="0" w:line="240" w:lineRule="auto"/>
        <w:jc w:val="both"/>
        <w:rPr>
          <w:rFonts w:ascii="Times New Roman" w:eastAsia="Times New Roman" w:hAnsi="Times New Roman" w:cs="Times New Roman"/>
          <w:lang w:eastAsia="lv-LV"/>
        </w:rPr>
      </w:pPr>
    </w:p>
    <w:p w:rsidR="00E8319C" w:rsidRDefault="00E8319C" w:rsidP="00E8319C">
      <w:pPr>
        <w:spacing w:after="0" w:line="240" w:lineRule="auto"/>
        <w:jc w:val="both"/>
      </w:pPr>
      <w:r w:rsidRPr="005C70DE">
        <w:rPr>
          <w:rFonts w:ascii="Times New Roman" w:eastAsia="Times New Roman" w:hAnsi="Times New Roman" w:cs="Times New Roman"/>
          <w:lang w:eastAsia="lv-LV"/>
        </w:rPr>
        <w:t>Iepirkuma komisijas priekšsēdētāja</w:t>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proofErr w:type="spellStart"/>
      <w:r w:rsidRPr="005C70DE">
        <w:rPr>
          <w:rFonts w:ascii="Times New Roman" w:eastAsia="Times New Roman" w:hAnsi="Times New Roman" w:cs="Times New Roman"/>
          <w:lang w:eastAsia="lv-LV"/>
        </w:rPr>
        <w:t>J.Zarandija</w:t>
      </w:r>
      <w:proofErr w:type="spellEnd"/>
    </w:p>
    <w:p w:rsidR="00E8319C" w:rsidRDefault="00E8319C" w:rsidP="00E8319C"/>
    <w:p w:rsidR="005F004A" w:rsidRDefault="005F004A"/>
    <w:sectPr w:rsidR="005F004A" w:rsidSect="00E632C3">
      <w:headerReference w:type="even" r:id="rId9"/>
      <w:headerReference w:type="default" r:id="rId10"/>
      <w:footerReference w:type="default" r:id="rId11"/>
      <w:pgSz w:w="11906" w:h="16838"/>
      <w:pgMar w:top="993" w:right="1274"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3F" w:rsidRDefault="0010303F">
      <w:pPr>
        <w:spacing w:after="0" w:line="240" w:lineRule="auto"/>
      </w:pPr>
      <w:r>
        <w:separator/>
      </w:r>
    </w:p>
  </w:endnote>
  <w:endnote w:type="continuationSeparator" w:id="0">
    <w:p w:rsidR="0010303F" w:rsidRDefault="0010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103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3F" w:rsidRDefault="0010303F">
      <w:pPr>
        <w:spacing w:after="0" w:line="240" w:lineRule="auto"/>
      </w:pPr>
      <w:r>
        <w:separator/>
      </w:r>
    </w:p>
  </w:footnote>
  <w:footnote w:type="continuationSeparator" w:id="0">
    <w:p w:rsidR="0010303F" w:rsidRDefault="00103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F85EE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103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F85EE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B89">
      <w:rPr>
        <w:rStyle w:val="PageNumber"/>
        <w:noProof/>
      </w:rPr>
      <w:t>4</w:t>
    </w:r>
    <w:r>
      <w:rPr>
        <w:rStyle w:val="PageNumber"/>
      </w:rPr>
      <w:fldChar w:fldCharType="end"/>
    </w:r>
  </w:p>
  <w:p w:rsidR="005466C2" w:rsidRDefault="00103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11A4"/>
    <w:multiLevelType w:val="multilevel"/>
    <w:tmpl w:val="B96A85EE"/>
    <w:lvl w:ilvl="0">
      <w:start w:val="1"/>
      <w:numFmt w:val="decimal"/>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2" w15:restartNumberingAfterBreak="0">
    <w:nsid w:val="227F1E0C"/>
    <w:multiLevelType w:val="hybridMultilevel"/>
    <w:tmpl w:val="C34A8576"/>
    <w:lvl w:ilvl="0" w:tplc="E08E4CB8">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914BA3"/>
    <w:multiLevelType w:val="hybridMultilevel"/>
    <w:tmpl w:val="3E92FC44"/>
    <w:lvl w:ilvl="0" w:tplc="FE0A92B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D2821EE"/>
    <w:multiLevelType w:val="hybridMultilevel"/>
    <w:tmpl w:val="7A2A2D5C"/>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5" w15:restartNumberingAfterBreak="0">
    <w:nsid w:val="37130B86"/>
    <w:multiLevelType w:val="multilevel"/>
    <w:tmpl w:val="9D509BC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41E4085E"/>
    <w:multiLevelType w:val="multilevel"/>
    <w:tmpl w:val="A5A407D2"/>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5110133E"/>
    <w:multiLevelType w:val="multilevel"/>
    <w:tmpl w:val="D1FC2B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0" w15:restartNumberingAfterBreak="0">
    <w:nsid w:val="66CF5CE0"/>
    <w:multiLevelType w:val="multilevel"/>
    <w:tmpl w:val="A5A407D2"/>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67393AEA"/>
    <w:multiLevelType w:val="multilevel"/>
    <w:tmpl w:val="47B44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071776"/>
    <w:multiLevelType w:val="hybridMultilevel"/>
    <w:tmpl w:val="2BD04E94"/>
    <w:lvl w:ilvl="0" w:tplc="B498C4F2">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8"/>
  </w:num>
  <w:num w:numId="2">
    <w:abstractNumId w:val="7"/>
  </w:num>
  <w:num w:numId="3">
    <w:abstractNumId w:val="1"/>
  </w:num>
  <w:num w:numId="4">
    <w:abstractNumId w:val="11"/>
  </w:num>
  <w:num w:numId="5">
    <w:abstractNumId w:val="10"/>
  </w:num>
  <w:num w:numId="6">
    <w:abstractNumId w:val="6"/>
  </w:num>
  <w:num w:numId="7">
    <w:abstractNumId w:val="9"/>
  </w:num>
  <w:num w:numId="8">
    <w:abstractNumId w:val="2"/>
  </w:num>
  <w:num w:numId="9">
    <w:abstractNumId w:val="0"/>
  </w:num>
  <w:num w:numId="10">
    <w:abstractNumId w:val="12"/>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9C"/>
    <w:rsid w:val="000B5A17"/>
    <w:rsid w:val="0010303F"/>
    <w:rsid w:val="001521FD"/>
    <w:rsid w:val="001B7E6F"/>
    <w:rsid w:val="001E6E48"/>
    <w:rsid w:val="00215D18"/>
    <w:rsid w:val="002344EB"/>
    <w:rsid w:val="0026173C"/>
    <w:rsid w:val="00270EAB"/>
    <w:rsid w:val="002808A4"/>
    <w:rsid w:val="002A162E"/>
    <w:rsid w:val="002F6341"/>
    <w:rsid w:val="003059C1"/>
    <w:rsid w:val="004A1543"/>
    <w:rsid w:val="004E67F0"/>
    <w:rsid w:val="004F6E65"/>
    <w:rsid w:val="005567AD"/>
    <w:rsid w:val="00575149"/>
    <w:rsid w:val="005A5EE9"/>
    <w:rsid w:val="005F004A"/>
    <w:rsid w:val="00604532"/>
    <w:rsid w:val="00615F8F"/>
    <w:rsid w:val="00653E7D"/>
    <w:rsid w:val="006D2370"/>
    <w:rsid w:val="006E1570"/>
    <w:rsid w:val="007606BB"/>
    <w:rsid w:val="00762B89"/>
    <w:rsid w:val="007A58AF"/>
    <w:rsid w:val="007B7492"/>
    <w:rsid w:val="00887963"/>
    <w:rsid w:val="008C01DA"/>
    <w:rsid w:val="008C35F0"/>
    <w:rsid w:val="008E63C0"/>
    <w:rsid w:val="009213DE"/>
    <w:rsid w:val="00932814"/>
    <w:rsid w:val="009B3631"/>
    <w:rsid w:val="009F0598"/>
    <w:rsid w:val="00AF087A"/>
    <w:rsid w:val="00AF3BC3"/>
    <w:rsid w:val="00AF751B"/>
    <w:rsid w:val="00B23324"/>
    <w:rsid w:val="00B60559"/>
    <w:rsid w:val="00B813A7"/>
    <w:rsid w:val="00B8624D"/>
    <w:rsid w:val="00BB7C37"/>
    <w:rsid w:val="00BD1CD2"/>
    <w:rsid w:val="00D17F9E"/>
    <w:rsid w:val="00D6184A"/>
    <w:rsid w:val="00D718A5"/>
    <w:rsid w:val="00DB1239"/>
    <w:rsid w:val="00DB75E6"/>
    <w:rsid w:val="00DC147C"/>
    <w:rsid w:val="00DF5199"/>
    <w:rsid w:val="00E506AF"/>
    <w:rsid w:val="00E632C3"/>
    <w:rsid w:val="00E8319C"/>
    <w:rsid w:val="00EA2239"/>
    <w:rsid w:val="00EA56E2"/>
    <w:rsid w:val="00F105EA"/>
    <w:rsid w:val="00F106FD"/>
    <w:rsid w:val="00F85EE4"/>
    <w:rsid w:val="00F864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D1A1B-FB6E-4516-A939-9FB70395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319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8319C"/>
  </w:style>
  <w:style w:type="character" w:styleId="PageNumber">
    <w:name w:val="page number"/>
    <w:basedOn w:val="DefaultParagraphFont"/>
    <w:rsid w:val="00E8319C"/>
  </w:style>
  <w:style w:type="table" w:styleId="TableGrid">
    <w:name w:val="Table Grid"/>
    <w:basedOn w:val="TableNormal"/>
    <w:uiPriority w:val="39"/>
    <w:rsid w:val="00E8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31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19C"/>
  </w:style>
  <w:style w:type="paragraph" w:styleId="ListParagraph">
    <w:name w:val="List Paragraph"/>
    <w:basedOn w:val="Normal"/>
    <w:uiPriority w:val="34"/>
    <w:qFormat/>
    <w:rsid w:val="00E8319C"/>
    <w:pPr>
      <w:ind w:left="720"/>
      <w:contextualSpacing/>
    </w:pPr>
  </w:style>
  <w:style w:type="paragraph" w:styleId="BalloonText">
    <w:name w:val="Balloon Text"/>
    <w:basedOn w:val="Normal"/>
    <w:link w:val="BalloonTextChar"/>
    <w:uiPriority w:val="99"/>
    <w:semiHidden/>
    <w:unhideWhenUsed/>
    <w:rsid w:val="00AF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1B"/>
    <w:rPr>
      <w:rFonts w:ascii="Segoe UI" w:hAnsi="Segoe UI" w:cs="Segoe UI"/>
      <w:sz w:val="18"/>
      <w:szCs w:val="18"/>
    </w:rPr>
  </w:style>
  <w:style w:type="paragraph" w:styleId="BodyText">
    <w:name w:val="Body Text"/>
    <w:aliases w:val="Body Text1"/>
    <w:basedOn w:val="Normal"/>
    <w:link w:val="BodyTextChar"/>
    <w:rsid w:val="0088796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887963"/>
    <w:rPr>
      <w:rFonts w:ascii="Times New Roman" w:eastAsia="Times New Roman" w:hAnsi="Times New Roman" w:cs="Times New Roman"/>
      <w:sz w:val="24"/>
      <w:szCs w:val="24"/>
    </w:rPr>
  </w:style>
  <w:style w:type="paragraph" w:customStyle="1" w:styleId="tv213">
    <w:name w:val="tv213"/>
    <w:basedOn w:val="Normal"/>
    <w:rsid w:val="00615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ableParagraph">
    <w:name w:val="Table Paragraph"/>
    <w:basedOn w:val="Normal"/>
    <w:uiPriority w:val="1"/>
    <w:qFormat/>
    <w:rsid w:val="00932814"/>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6206</Words>
  <Characters>3538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36</cp:revision>
  <cp:lastPrinted>2015-10-01T06:40:00Z</cp:lastPrinted>
  <dcterms:created xsi:type="dcterms:W3CDTF">2015-09-30T11:43:00Z</dcterms:created>
  <dcterms:modified xsi:type="dcterms:W3CDTF">2016-01-04T11:17:00Z</dcterms:modified>
</cp:coreProperties>
</file>