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29" w:rsidRPr="003152B2" w:rsidRDefault="00B30929" w:rsidP="00B3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C41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Nr. 90000048152)</w:t>
      </w:r>
    </w:p>
    <w:p w:rsidR="00B30929" w:rsidRDefault="00B30929" w:rsidP="00CC41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C4CDC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1C4CDC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="00CC419E">
        <w:rPr>
          <w:rFonts w:ascii="Times New Roman" w:eastAsia="Times New Roman" w:hAnsi="Times New Roman" w:cs="Times New Roman"/>
          <w:lang w:eastAsia="lv-LV"/>
        </w:rPr>
        <w:t>.pantu</w:t>
      </w:r>
      <w:r w:rsidRPr="001C4CDC">
        <w:rPr>
          <w:rFonts w:ascii="Times New Roman" w:eastAsia="Times New Roman" w:hAnsi="Times New Roman" w:cs="Times New Roman"/>
          <w:lang w:eastAsia="lv-LV"/>
        </w:rPr>
        <w:t>)</w:t>
      </w:r>
    </w:p>
    <w:p w:rsidR="001C4CDC" w:rsidRPr="001C4CDC" w:rsidRDefault="001C4CDC" w:rsidP="00B309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</w:p>
    <w:p w:rsidR="00B30929" w:rsidRPr="00B54AB8" w:rsidRDefault="00B30929" w:rsidP="00B3092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B54AB8">
        <w:rPr>
          <w:rFonts w:ascii="Times New Roman" w:hAnsi="Times New Roman" w:cs="Times New Roman"/>
          <w:sz w:val="28"/>
          <w:szCs w:val="28"/>
        </w:rPr>
        <w:t>Laukumu pārbūve un teritorijas labiekārtošana</w:t>
      </w:r>
    </w:p>
    <w:p w:rsidR="00B30929" w:rsidRPr="000A44FF" w:rsidRDefault="00B30929" w:rsidP="00B309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4AB8">
        <w:rPr>
          <w:rFonts w:ascii="Times New Roman" w:hAnsi="Times New Roman" w:cs="Times New Roman"/>
          <w:sz w:val="28"/>
          <w:szCs w:val="28"/>
        </w:rPr>
        <w:t xml:space="preserve"> Leona Paegles ielā 12, Siguldā, Siguldas novadā</w:t>
      </w: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B30929" w:rsidRPr="001C4CDC" w:rsidRDefault="00B30929" w:rsidP="00B309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lv-LV"/>
        </w:rPr>
      </w:pPr>
      <w:r w:rsidRPr="00CC419E">
        <w:rPr>
          <w:rFonts w:ascii="Times New Roman" w:eastAsia="Times New Roman" w:hAnsi="Times New Roman" w:cs="Times New Roman"/>
          <w:lang w:eastAsia="lv-LV"/>
        </w:rPr>
        <w:t>(identifikācijas Nr.</w:t>
      </w:r>
      <w:r w:rsidRPr="001C4CDC">
        <w:rPr>
          <w:rFonts w:ascii="Times New Roman" w:eastAsia="Times New Roman" w:hAnsi="Times New Roman" w:cs="Times New Roman"/>
          <w:lang w:val="en-GB" w:eastAsia="lv-LV"/>
        </w:rPr>
        <w:t xml:space="preserve"> SND 2015/34)</w:t>
      </w:r>
    </w:p>
    <w:p w:rsidR="00B30929" w:rsidRDefault="00B30929" w:rsidP="00B30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C4CDC" w:rsidRPr="003152B2" w:rsidRDefault="001C4CDC" w:rsidP="00B30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30929" w:rsidRPr="003152B2" w:rsidRDefault="00811FF5" w:rsidP="00B3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B30929" w:rsidRPr="003152B2" w:rsidRDefault="00B30929" w:rsidP="00B3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929" w:rsidRPr="003152B2" w:rsidRDefault="00B30929" w:rsidP="00B30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11FF5" w:rsidRPr="003152B2" w:rsidRDefault="00B30929" w:rsidP="0081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 xml:space="preserve">2015. </w:t>
      </w:r>
      <w:proofErr w:type="gramStart"/>
      <w:r w:rsidRPr="00CC419E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CC419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23</w:t>
      </w:r>
      <w:r w:rsidRPr="003152B2">
        <w:rPr>
          <w:rFonts w:ascii="Times New Roman" w:eastAsia="Times New Roman" w:hAnsi="Times New Roman" w:cs="Times New Roman"/>
          <w:lang w:val="en-GB" w:eastAsia="lv-LV"/>
        </w:rPr>
        <w:t>.jūlijā</w:t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>
        <w:rPr>
          <w:rFonts w:ascii="Times New Roman" w:eastAsia="Times New Roman" w:hAnsi="Times New Roman" w:cs="Times New Roman"/>
          <w:lang w:val="en-GB" w:eastAsia="lv-LV"/>
        </w:rPr>
        <w:tab/>
      </w:r>
      <w:r w:rsidR="00811FF5"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B30929" w:rsidRPr="003152B2" w:rsidRDefault="00B30929" w:rsidP="00B30929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</w:p>
    <w:p w:rsidR="00B30929" w:rsidRPr="003152B2" w:rsidRDefault="00B30929" w:rsidP="00B3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929" w:rsidRPr="003152B2" w:rsidRDefault="00B30929" w:rsidP="00B3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SND 2015/3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4</w:t>
      </w:r>
    </w:p>
    <w:p w:rsidR="00B30929" w:rsidRPr="003152B2" w:rsidRDefault="00B30929" w:rsidP="00B3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152B2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3152B2">
        <w:rPr>
          <w:rFonts w:ascii="Times New Roman" w:eastAsia="Times New Roman" w:hAnsi="Times New Roman" w:cs="Times New Roman"/>
          <w:b/>
          <w:lang w:eastAsia="lv-LV"/>
        </w:rPr>
        <w:t>):</w:t>
      </w:r>
      <w:r>
        <w:rPr>
          <w:rFonts w:ascii="Times New Roman" w:eastAsia="Times New Roman" w:hAnsi="Times New Roman" w:cs="Times New Roman"/>
          <w:lang w:eastAsia="lv-LV"/>
        </w:rPr>
        <w:t xml:space="preserve"> 07.07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.2015. – iepirkuma Nolikums ievietots Siguldas mājas lapā </w:t>
      </w:r>
      <w:hyperlink r:id="rId8" w:history="1">
        <w:r w:rsidRPr="003152B2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30929" w:rsidRPr="003152B2" w:rsidRDefault="00B30929" w:rsidP="00B3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B30929" w:rsidRPr="00473BC3" w:rsidRDefault="00B30929" w:rsidP="00196C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30929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="00473BC3" w:rsidRPr="00473BC3">
        <w:rPr>
          <w:rFonts w:ascii="Times New Roman" w:eastAsia="Times New Roman" w:hAnsi="Times New Roman" w:cs="Times New Roman"/>
          <w:lang w:eastAsia="lv-LV"/>
        </w:rPr>
        <w:t>laukuma pārbūve un teritorijas labiekārtošana Leona Paegles ielā 12, Siguldā, Siguldas novadā</w:t>
      </w:r>
    </w:p>
    <w:p w:rsidR="00B30929" w:rsidRPr="003152B2" w:rsidRDefault="00B30929" w:rsidP="00B3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30929" w:rsidRPr="003152B2" w:rsidRDefault="00B30929" w:rsidP="00B3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Piedāvājums ar zemāko cenu no piedāvājumiem, kas atbilst Nolikuma prasībām.</w:t>
      </w:r>
    </w:p>
    <w:p w:rsidR="00B30929" w:rsidRPr="003152B2" w:rsidRDefault="00B30929" w:rsidP="00B3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30929" w:rsidRPr="003152B2" w:rsidRDefault="00B30929" w:rsidP="00B30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Pils iela 16, Sigulda, Sig</w:t>
      </w:r>
      <w:r w:rsidR="00F66D0B">
        <w:rPr>
          <w:rFonts w:ascii="Times New Roman" w:eastAsia="Times New Roman" w:hAnsi="Times New Roman" w:cs="Times New Roman"/>
          <w:lang w:eastAsia="lv-LV"/>
        </w:rPr>
        <w:t>uldas novada Dome līdz 20</w:t>
      </w:r>
      <w:r>
        <w:rPr>
          <w:rFonts w:ascii="Times New Roman" w:eastAsia="Times New Roman" w:hAnsi="Times New Roman" w:cs="Times New Roman"/>
          <w:lang w:eastAsia="lv-LV"/>
        </w:rPr>
        <w:t>.07</w:t>
      </w:r>
      <w:r w:rsidRPr="003152B2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B30929" w:rsidRPr="007424CC" w:rsidRDefault="00B30929" w:rsidP="00B3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91"/>
        <w:gridCol w:w="3969"/>
        <w:gridCol w:w="2410"/>
      </w:tblGrid>
      <w:tr w:rsidR="00B30929" w:rsidRPr="005A33F9" w:rsidTr="00445F29">
        <w:tc>
          <w:tcPr>
            <w:tcW w:w="556" w:type="dxa"/>
            <w:shd w:val="clear" w:color="auto" w:fill="auto"/>
          </w:tcPr>
          <w:p w:rsidR="00B30929" w:rsidRPr="005A33F9" w:rsidRDefault="00B30929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991" w:type="dxa"/>
          </w:tcPr>
          <w:p w:rsidR="00B30929" w:rsidRPr="005A33F9" w:rsidRDefault="00B30929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datums, laiks</w:t>
            </w:r>
          </w:p>
        </w:tc>
        <w:tc>
          <w:tcPr>
            <w:tcW w:w="3969" w:type="dxa"/>
            <w:shd w:val="clear" w:color="auto" w:fill="auto"/>
          </w:tcPr>
          <w:p w:rsidR="00B30929" w:rsidRPr="005A33F9" w:rsidRDefault="00B30929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2410" w:type="dxa"/>
            <w:shd w:val="clear" w:color="auto" w:fill="auto"/>
          </w:tcPr>
          <w:p w:rsidR="00B30929" w:rsidRPr="005A33F9" w:rsidRDefault="00B30929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B30929" w:rsidRPr="005A33F9" w:rsidRDefault="00B30929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B30929" w:rsidRPr="005A33F9" w:rsidTr="00445F29">
        <w:trPr>
          <w:trHeight w:val="238"/>
        </w:trPr>
        <w:tc>
          <w:tcPr>
            <w:tcW w:w="556" w:type="dxa"/>
            <w:shd w:val="clear" w:color="auto" w:fill="auto"/>
          </w:tcPr>
          <w:p w:rsidR="00B30929" w:rsidRPr="008616A5" w:rsidRDefault="00B30929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61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91" w:type="dxa"/>
          </w:tcPr>
          <w:p w:rsidR="00B30929" w:rsidRDefault="00F66D0B" w:rsidP="00445F2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B30929">
              <w:rPr>
                <w:rFonts w:ascii="Times New Roman" w:eastAsia="Times New Roman" w:hAnsi="Times New Roman" w:cs="Times New Roman"/>
                <w:lang w:eastAsia="lv-LV"/>
              </w:rPr>
              <w:t>.07.2015.</w:t>
            </w:r>
          </w:p>
          <w:p w:rsidR="00B30929" w:rsidRPr="00EB5A02" w:rsidRDefault="00B30929" w:rsidP="00445F2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Plkst.8:20</w:t>
            </w:r>
          </w:p>
        </w:tc>
        <w:tc>
          <w:tcPr>
            <w:tcW w:w="3969" w:type="dxa"/>
            <w:shd w:val="clear" w:color="auto" w:fill="auto"/>
          </w:tcPr>
          <w:p w:rsidR="00B30929" w:rsidRDefault="00B30929" w:rsidP="00445F2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="00D3325D">
              <w:rPr>
                <w:rFonts w:ascii="Times New Roman" w:eastAsia="Times New Roman" w:hAnsi="Times New Roman" w:cs="Times New Roman"/>
                <w:lang w:eastAsia="lv-LV"/>
              </w:rPr>
              <w:t>Strauteks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  <w:p w:rsidR="00B30929" w:rsidRPr="00EB5A02" w:rsidRDefault="00B30929" w:rsidP="00445F2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B30929" w:rsidRPr="00D3325D" w:rsidRDefault="00D3325D" w:rsidP="004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D3325D">
              <w:rPr>
                <w:rFonts w:ascii="Times New Roman" w:eastAsia="Times New Roman" w:hAnsi="Times New Roman" w:cs="Times New Roman"/>
                <w:lang w:eastAsia="lv-LV"/>
              </w:rPr>
              <w:t>20 884,00</w:t>
            </w:r>
          </w:p>
        </w:tc>
      </w:tr>
    </w:tbl>
    <w:p w:rsidR="00B30929" w:rsidRPr="003152B2" w:rsidRDefault="00811FF5" w:rsidP="00B3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30929" w:rsidRPr="003152B2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B30929" w:rsidRPr="003152B2" w:rsidRDefault="00811FF5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30929">
        <w:rPr>
          <w:rFonts w:ascii="Times New Roman" w:eastAsia="Times New Roman" w:hAnsi="Times New Roman" w:cs="Times New Roman"/>
          <w:b/>
          <w:lang w:eastAsia="lv-LV"/>
        </w:rPr>
        <w:t>.1.</w:t>
      </w:r>
      <w:r w:rsidR="00CC419E">
        <w:rPr>
          <w:rFonts w:ascii="Times New Roman" w:eastAsia="Times New Roman" w:hAnsi="Times New Roman" w:cs="Times New Roman"/>
          <w:b/>
          <w:lang w:eastAsia="lv-LV"/>
        </w:rPr>
        <w:tab/>
      </w:r>
      <w:r w:rsidR="00B30929">
        <w:rPr>
          <w:rFonts w:ascii="Times New Roman" w:eastAsia="Times New Roman" w:hAnsi="Times New Roman" w:cs="Times New Roman"/>
          <w:b/>
          <w:lang w:eastAsia="lv-LV"/>
        </w:rPr>
        <w:t>Atlases dokumenti:</w:t>
      </w:r>
    </w:p>
    <w:p w:rsidR="00B30929" w:rsidRDefault="00336AEC" w:rsidP="00811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dokumenti pretendenta</w:t>
      </w:r>
      <w:r w:rsidR="00B30929" w:rsidRPr="003152B2">
        <w:rPr>
          <w:rFonts w:ascii="Times New Roman" w:eastAsia="Times New Roman" w:hAnsi="Times New Roman" w:cs="Times New Roman"/>
          <w:lang w:eastAsia="lv-LV"/>
        </w:rPr>
        <w:t>m ir iesniegti atbilstoši nolikuma 4.1.punktā minētajām prasībām.</w:t>
      </w:r>
    </w:p>
    <w:p w:rsidR="00B30929" w:rsidRDefault="00811FF5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30929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B30929">
        <w:rPr>
          <w:rFonts w:ascii="Times New Roman" w:eastAsia="Times New Roman" w:hAnsi="Times New Roman" w:cs="Times New Roman"/>
          <w:b/>
          <w:lang w:eastAsia="lv-LV"/>
        </w:rPr>
        <w:t>2</w:t>
      </w:r>
      <w:r w:rsidR="00B30929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B30929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CC419E">
        <w:rPr>
          <w:rFonts w:ascii="Times New Roman" w:eastAsia="Times New Roman" w:hAnsi="Times New Roman" w:cs="Times New Roman"/>
          <w:b/>
          <w:lang w:eastAsia="lv-LV"/>
        </w:rPr>
        <w:tab/>
      </w:r>
      <w:r w:rsidR="00B30929">
        <w:rPr>
          <w:rFonts w:ascii="Times New Roman" w:eastAsia="Times New Roman" w:hAnsi="Times New Roman" w:cs="Times New Roman"/>
          <w:b/>
          <w:lang w:eastAsia="lv-LV"/>
        </w:rPr>
        <w:t>Tehniskais piedāvājums:</w:t>
      </w:r>
    </w:p>
    <w:p w:rsidR="00B30929" w:rsidRDefault="00336AEC" w:rsidP="00B30929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Tehniskais</w:t>
      </w:r>
      <w:r w:rsidR="00B30929" w:rsidRPr="00DC2DBB">
        <w:rPr>
          <w:rFonts w:ascii="Times New Roman" w:eastAsia="Times New Roman" w:hAnsi="Times New Roman" w:cs="Times New Roman"/>
          <w:lang w:eastAsia="lv-LV"/>
        </w:rPr>
        <w:t xml:space="preserve"> piedāvājum</w:t>
      </w:r>
      <w:r>
        <w:rPr>
          <w:rFonts w:ascii="Times New Roman" w:eastAsia="Times New Roman" w:hAnsi="Times New Roman" w:cs="Times New Roman"/>
          <w:lang w:eastAsia="lv-LV"/>
        </w:rPr>
        <w:t>s pretendenta</w:t>
      </w:r>
      <w:r w:rsidR="00B30929" w:rsidRPr="00DC2DBB">
        <w:rPr>
          <w:rFonts w:ascii="Times New Roman" w:eastAsia="Times New Roman" w:hAnsi="Times New Roman" w:cs="Times New Roman"/>
          <w:lang w:eastAsia="lv-LV"/>
        </w:rPr>
        <w:t>m  ir iesniegt</w:t>
      </w:r>
      <w:r>
        <w:rPr>
          <w:rFonts w:ascii="Times New Roman" w:eastAsia="Times New Roman" w:hAnsi="Times New Roman" w:cs="Times New Roman"/>
          <w:lang w:eastAsia="lv-LV"/>
        </w:rPr>
        <w:t>s</w:t>
      </w:r>
      <w:r w:rsidR="00B30929" w:rsidRPr="00DC2DBB">
        <w:rPr>
          <w:rFonts w:ascii="Times New Roman" w:eastAsia="Times New Roman" w:hAnsi="Times New Roman" w:cs="Times New Roman"/>
          <w:lang w:eastAsia="lv-LV"/>
        </w:rPr>
        <w:t xml:space="preserve"> atbilstoši nolikuma 4.2.</w:t>
      </w:r>
      <w:r w:rsidR="00B30929">
        <w:rPr>
          <w:rFonts w:ascii="Times New Roman" w:eastAsia="Times New Roman" w:hAnsi="Times New Roman" w:cs="Times New Roman"/>
          <w:lang w:eastAsia="lv-LV"/>
        </w:rPr>
        <w:t xml:space="preserve">punkta </w:t>
      </w:r>
      <w:r w:rsidR="00B30929" w:rsidRPr="00DC2DBB">
        <w:rPr>
          <w:rFonts w:ascii="Times New Roman" w:eastAsia="Times New Roman" w:hAnsi="Times New Roman" w:cs="Times New Roman"/>
          <w:lang w:eastAsia="lv-LV"/>
        </w:rPr>
        <w:t>prasībām</w:t>
      </w:r>
      <w:r w:rsidR="00B30929">
        <w:rPr>
          <w:rFonts w:ascii="Times New Roman" w:eastAsia="Times New Roman" w:hAnsi="Times New Roman" w:cs="Times New Roman"/>
          <w:lang w:eastAsia="lv-LV"/>
        </w:rPr>
        <w:t>.</w:t>
      </w:r>
    </w:p>
    <w:p w:rsidR="00B30929" w:rsidRPr="003152B2" w:rsidRDefault="00811FF5" w:rsidP="00B3092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30929">
        <w:rPr>
          <w:rFonts w:ascii="Times New Roman" w:eastAsia="Times New Roman" w:hAnsi="Times New Roman" w:cs="Times New Roman"/>
          <w:b/>
          <w:lang w:eastAsia="lv-LV"/>
        </w:rPr>
        <w:t>.3</w:t>
      </w:r>
      <w:r w:rsidR="00B30929" w:rsidRPr="003152B2">
        <w:rPr>
          <w:rFonts w:ascii="Times New Roman" w:eastAsia="Times New Roman" w:hAnsi="Times New Roman" w:cs="Times New Roman"/>
          <w:b/>
          <w:lang w:eastAsia="lv-LV"/>
        </w:rPr>
        <w:t>.</w:t>
      </w:r>
      <w:r w:rsidR="00B30929" w:rsidRPr="003152B2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B30929" w:rsidRDefault="00336AEC" w:rsidP="00811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piedāvājums pretendenta</w:t>
      </w:r>
      <w:r w:rsidR="00B30929" w:rsidRPr="003152B2">
        <w:rPr>
          <w:rFonts w:ascii="Times New Roman" w:eastAsia="Times New Roman" w:hAnsi="Times New Roman" w:cs="Times New Roman"/>
          <w:lang w:eastAsia="lv-LV"/>
        </w:rPr>
        <w:t xml:space="preserve">m 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B30929" w:rsidRPr="003152B2">
        <w:rPr>
          <w:rFonts w:ascii="Times New Roman" w:eastAsia="Times New Roman" w:hAnsi="Times New Roman" w:cs="Times New Roman"/>
          <w:lang w:eastAsia="lv-LV"/>
        </w:rPr>
        <w:t>ir iesniegts atbilstoši nolikuma 4.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="00B30929" w:rsidRPr="003152B2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B30929" w:rsidRPr="003152B2" w:rsidRDefault="00B30929" w:rsidP="00811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811FF5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B30929" w:rsidRPr="00811FF5" w:rsidRDefault="00811FF5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1FF5">
        <w:rPr>
          <w:rFonts w:ascii="Times New Roman" w:eastAsia="Times New Roman" w:hAnsi="Times New Roman" w:cs="Times New Roman"/>
          <w:b/>
          <w:lang w:eastAsia="lv-LV"/>
        </w:rPr>
        <w:t>8.4.</w:t>
      </w:r>
      <w:r w:rsidRPr="00811FF5">
        <w:rPr>
          <w:rFonts w:ascii="Times New Roman" w:eastAsia="Times New Roman" w:hAnsi="Times New Roman" w:cs="Times New Roman"/>
          <w:b/>
          <w:lang w:eastAsia="lv-LV"/>
        </w:rPr>
        <w:tab/>
        <w:t>Lēmums:</w:t>
      </w:r>
    </w:p>
    <w:p w:rsidR="00B30929" w:rsidRPr="003152B2" w:rsidRDefault="00B30929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 w:rsidR="00136A31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="00136A3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136A31">
        <w:rPr>
          <w:rFonts w:ascii="Times New Roman" w:eastAsia="Times New Roman" w:hAnsi="Times New Roman" w:cs="Times New Roman"/>
          <w:lang w:eastAsia="lv-LV"/>
        </w:rPr>
        <w:t>M.Geidāne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)</w:t>
      </w:r>
      <w:r w:rsidR="00136A31">
        <w:rPr>
          <w:rFonts w:ascii="Times New Roman" w:eastAsia="Times New Roman" w:hAnsi="Times New Roman" w:cs="Times New Roman"/>
          <w:lang w:eastAsia="lv-LV"/>
        </w:rPr>
        <w:t xml:space="preserve">, </w:t>
      </w:r>
      <w:r w:rsidR="006706E5">
        <w:rPr>
          <w:rFonts w:ascii="Times New Roman" w:eastAsia="Times New Roman" w:hAnsi="Times New Roman" w:cs="Times New Roman"/>
          <w:lang w:eastAsia="lv-LV"/>
        </w:rPr>
        <w:t xml:space="preserve">atklāti balsojot </w:t>
      </w:r>
      <w:r w:rsidR="00136A31">
        <w:rPr>
          <w:rFonts w:ascii="Times New Roman" w:eastAsia="Times New Roman" w:hAnsi="Times New Roman" w:cs="Times New Roman"/>
          <w:lang w:eastAsia="lv-LV"/>
        </w:rPr>
        <w:t>ar 3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B30929" w:rsidRPr="003152B2" w:rsidRDefault="00B30929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Iepirkuma „</w:t>
      </w:r>
      <w:r w:rsidR="00136A31">
        <w:rPr>
          <w:rFonts w:ascii="Times New Roman" w:eastAsia="Times New Roman" w:hAnsi="Times New Roman" w:cs="Times New Roman"/>
          <w:lang w:eastAsia="lv-LV"/>
        </w:rPr>
        <w:t>Laukumu pārbūve un teritorijas labiekārtošana Leona Paegles ielā 12, Siguldā, Siguldas novadā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” piedāvājumu ar viszemāko cenu, no vērtējamajiem piedāvājumiem, iesniedza </w:t>
      </w:r>
      <w:r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="00136A31">
        <w:rPr>
          <w:rFonts w:ascii="Times New Roman" w:eastAsia="Times New Roman" w:hAnsi="Times New Roman" w:cs="Times New Roman"/>
          <w:lang w:eastAsia="lv-LV"/>
        </w:rPr>
        <w:t>Strauteks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”, kuras iesniegtais piedāvājums atbilst iepirkuma Nolikuma prasībām un piedāvātā cena ir viszemākā</w:t>
      </w:r>
      <w:r w:rsidR="00CC419E">
        <w:rPr>
          <w:rFonts w:ascii="Times New Roman" w:eastAsia="Times New Roman" w:hAnsi="Times New Roman" w:cs="Times New Roman"/>
          <w:lang w:eastAsia="lv-LV"/>
        </w:rPr>
        <w:t xml:space="preserve"> no vērtējamiem piedāvājumiem</w:t>
      </w:r>
      <w:bookmarkStart w:id="0" w:name="_GoBack"/>
      <w:bookmarkEnd w:id="0"/>
      <w:r w:rsidRPr="003152B2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B30929" w:rsidRPr="003152B2" w:rsidRDefault="00B30929" w:rsidP="00B3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B30929" w:rsidRPr="00811FF5" w:rsidRDefault="00B30929" w:rsidP="00811F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1FF5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811FF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30929" w:rsidRPr="003152B2" w:rsidRDefault="00B30929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 w:rsidR="006706E5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="006706E5"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6706E5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="006706E5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6706E5">
        <w:rPr>
          <w:rFonts w:ascii="Times New Roman" w:eastAsia="Times New Roman" w:hAnsi="Times New Roman" w:cs="Times New Roman"/>
          <w:lang w:eastAsia="lv-LV"/>
        </w:rPr>
        <w:t>M.Geidāne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 w:rsidR="006706E5">
        <w:rPr>
          <w:rFonts w:ascii="Times New Roman" w:eastAsia="Times New Roman" w:hAnsi="Times New Roman" w:cs="Times New Roman"/>
          <w:lang w:eastAsia="lv-LV"/>
        </w:rPr>
        <w:t>3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B30929" w:rsidRPr="003152B2" w:rsidRDefault="00CC419E" w:rsidP="00B3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Laukumu pārbūvi un teritorijas labiekārtošanu</w:t>
      </w:r>
      <w:r w:rsidR="006706E5">
        <w:rPr>
          <w:rFonts w:ascii="Times New Roman" w:eastAsia="Times New Roman" w:hAnsi="Times New Roman" w:cs="Times New Roman"/>
          <w:lang w:eastAsia="lv-LV"/>
        </w:rPr>
        <w:t xml:space="preserve"> Leona Paegles ielā 12, Siguldā, Siguldas novadā</w:t>
      </w:r>
      <w:r w:rsidR="006706E5"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  <w:r w:rsidR="00B30929" w:rsidRPr="003152B2">
        <w:rPr>
          <w:rFonts w:ascii="Times New Roman" w:eastAsia="Times New Roman" w:hAnsi="Times New Roman" w:cs="Times New Roman"/>
          <w:lang w:eastAsia="lv-LV"/>
        </w:rPr>
        <w:t>veiks pretendents SIA „</w:t>
      </w:r>
      <w:proofErr w:type="spellStart"/>
      <w:r w:rsidR="006706E5">
        <w:rPr>
          <w:rFonts w:ascii="Times New Roman" w:eastAsia="Times New Roman" w:hAnsi="Times New Roman" w:cs="Times New Roman"/>
          <w:lang w:eastAsia="lv-LV"/>
        </w:rPr>
        <w:t>Strauteks</w:t>
      </w:r>
      <w:proofErr w:type="spellEnd"/>
      <w:r w:rsidR="006706E5">
        <w:rPr>
          <w:rFonts w:ascii="Times New Roman" w:eastAsia="Times New Roman" w:hAnsi="Times New Roman" w:cs="Times New Roman"/>
          <w:lang w:eastAsia="lv-LV"/>
        </w:rPr>
        <w:t xml:space="preserve">”, </w:t>
      </w:r>
      <w:r w:rsidR="00B30929" w:rsidRPr="003152B2">
        <w:rPr>
          <w:rFonts w:ascii="Times New Roman" w:eastAsia="Times New Roman" w:hAnsi="Times New Roman" w:cs="Times New Roman"/>
          <w:lang w:eastAsia="lv-LV"/>
        </w:rPr>
        <w:t>kuras iesniegtais piedāvājums atbilst iepirkuma Nolikuma prasībām un piedāvātā cena ir viszemākā no vērtējamajiem piedāvājumiem.</w:t>
      </w:r>
    </w:p>
    <w:p w:rsidR="00B30929" w:rsidRPr="003152B2" w:rsidRDefault="00B30929" w:rsidP="00B30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30929" w:rsidRPr="003152B2" w:rsidRDefault="00B30929" w:rsidP="00B30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30929" w:rsidRPr="003152B2" w:rsidRDefault="00B30929" w:rsidP="00B30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B30929" w:rsidRPr="003152B2" w:rsidRDefault="00B30929" w:rsidP="00B30929"/>
    <w:p w:rsidR="00B30929" w:rsidRDefault="00B30929" w:rsidP="00B30929"/>
    <w:sectPr w:rsidR="00B30929" w:rsidSect="00811FF5">
      <w:headerReference w:type="even" r:id="rId9"/>
      <w:headerReference w:type="default" r:id="rId10"/>
      <w:pgSz w:w="11906" w:h="16838"/>
      <w:pgMar w:top="568" w:right="1133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34" w:rsidRDefault="008C5B34">
      <w:pPr>
        <w:spacing w:after="0" w:line="240" w:lineRule="auto"/>
      </w:pPr>
      <w:r>
        <w:separator/>
      </w:r>
    </w:p>
  </w:endnote>
  <w:endnote w:type="continuationSeparator" w:id="0">
    <w:p w:rsidR="008C5B34" w:rsidRDefault="008C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34" w:rsidRDefault="008C5B34">
      <w:pPr>
        <w:spacing w:after="0" w:line="240" w:lineRule="auto"/>
      </w:pPr>
      <w:r>
        <w:separator/>
      </w:r>
    </w:p>
  </w:footnote>
  <w:footnote w:type="continuationSeparator" w:id="0">
    <w:p w:rsidR="008C5B34" w:rsidRDefault="008C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706E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C5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706E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FF5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C5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5110133E"/>
    <w:multiLevelType w:val="multilevel"/>
    <w:tmpl w:val="E8522A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5761D8B"/>
    <w:multiLevelType w:val="hybridMultilevel"/>
    <w:tmpl w:val="1D441CA8"/>
    <w:lvl w:ilvl="0" w:tplc="FA8A21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9"/>
    <w:rsid w:val="00136A31"/>
    <w:rsid w:val="001C4CDC"/>
    <w:rsid w:val="00336AEC"/>
    <w:rsid w:val="00473BC3"/>
    <w:rsid w:val="005F004A"/>
    <w:rsid w:val="006706E5"/>
    <w:rsid w:val="00811FF5"/>
    <w:rsid w:val="008C5B34"/>
    <w:rsid w:val="00B23324"/>
    <w:rsid w:val="00B30929"/>
    <w:rsid w:val="00C147A2"/>
    <w:rsid w:val="00CC419E"/>
    <w:rsid w:val="00D3325D"/>
    <w:rsid w:val="00F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EB4B-4BF3-4929-AEDE-4B4F49E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929"/>
  </w:style>
  <w:style w:type="character" w:styleId="PageNumber">
    <w:name w:val="page number"/>
    <w:basedOn w:val="DefaultParagraphFont"/>
    <w:rsid w:val="00B30929"/>
  </w:style>
  <w:style w:type="paragraph" w:styleId="ListParagraph">
    <w:name w:val="List Paragraph"/>
    <w:basedOn w:val="Normal"/>
    <w:uiPriority w:val="34"/>
    <w:qFormat/>
    <w:rsid w:val="00B3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7</cp:revision>
  <dcterms:created xsi:type="dcterms:W3CDTF">2015-07-23T13:11:00Z</dcterms:created>
  <dcterms:modified xsi:type="dcterms:W3CDTF">2015-07-29T09:13:00Z</dcterms:modified>
</cp:coreProperties>
</file>