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4B" w:rsidRPr="00BA5E3D" w:rsidRDefault="009E3A4B" w:rsidP="009E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5E3D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BA5E3D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BA5E3D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9E3A4B" w:rsidRPr="00BA5E3D" w:rsidRDefault="009E3A4B" w:rsidP="009E3A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BA5E3D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BA5E3D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BA5E3D">
        <w:rPr>
          <w:rFonts w:ascii="Times New Roman" w:eastAsia="Times New Roman" w:hAnsi="Times New Roman" w:cs="Times New Roman"/>
          <w:lang w:eastAsia="lv-LV"/>
        </w:rPr>
        <w:t>.panta)</w:t>
      </w:r>
    </w:p>
    <w:p w:rsidR="009E3A4B" w:rsidRPr="00BA5E3D" w:rsidRDefault="009E3A4B" w:rsidP="009E3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E3A4B" w:rsidRPr="00BA5E3D" w:rsidRDefault="009E3A4B" w:rsidP="009E3A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BA5E3D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BA5E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Pr="009E3A4B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Lietota traktora, aprīkota ar frontālo iekrāvēju, iegāde un piegāde Siguldas novada pašvaldības vajadzībām</w:t>
      </w:r>
      <w:r w:rsidRPr="00BA5E3D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9E3A4B" w:rsidRPr="00BA5E3D" w:rsidRDefault="009E3A4B" w:rsidP="009E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2016/12</w:t>
      </w:r>
      <w:r w:rsidRPr="00BA5E3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E3A4B" w:rsidRPr="00BA5E3D" w:rsidRDefault="009E3A4B" w:rsidP="009E3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E3A4B" w:rsidRPr="00BA5E3D" w:rsidRDefault="00805BD8" w:rsidP="009E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</w:t>
      </w:r>
    </w:p>
    <w:p w:rsidR="009E3A4B" w:rsidRPr="00BA5E3D" w:rsidRDefault="009E3A4B" w:rsidP="009E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42D10" w:rsidRPr="00BA5E3D" w:rsidRDefault="009E3A4B" w:rsidP="00E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5E3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2016</w:t>
      </w:r>
      <w:r w:rsidRPr="00BA5E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BA5E3D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22. martā</w:t>
      </w:r>
      <w:r w:rsidRPr="00BA5E3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E42D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E42D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E42D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E42D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E42D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E42D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E42D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E42D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E42D10" w:rsidRPr="00BA5E3D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9E3A4B" w:rsidRPr="00BA5E3D" w:rsidRDefault="009E3A4B" w:rsidP="009E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9E3A4B" w:rsidRPr="00BA5E3D" w:rsidRDefault="009E3A4B" w:rsidP="009E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3A4B" w:rsidRPr="00BA5E3D" w:rsidRDefault="009E3A4B" w:rsidP="009E3A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A5E3D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BA5E3D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2016/11</w:t>
      </w:r>
    </w:p>
    <w:p w:rsidR="009E3A4B" w:rsidRPr="00BA5E3D" w:rsidRDefault="009E3A4B" w:rsidP="009E3A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A5E3D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BA5E3D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BA5E3D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BA5E3D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07.03</w:t>
      </w:r>
      <w:r w:rsidRPr="00BA5E3D">
        <w:rPr>
          <w:rFonts w:ascii="Times New Roman" w:eastAsia="Times New Roman" w:hAnsi="Times New Roman" w:cs="Times New Roman"/>
          <w:lang w:eastAsia="lv-LV"/>
        </w:rPr>
        <w:t>.2016.</w:t>
      </w:r>
    </w:p>
    <w:p w:rsidR="009E3A4B" w:rsidRPr="00BA5E3D" w:rsidRDefault="009E3A4B" w:rsidP="009E3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BA5E3D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BA5E3D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BA5E3D">
        <w:rPr>
          <w:rFonts w:ascii="Times New Roman" w:eastAsia="Times New Roman" w:hAnsi="Times New Roman" w:cs="Times New Roman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lang w:eastAsia="lv-LV"/>
        </w:rPr>
        <w:t>07.03</w:t>
      </w:r>
      <w:r w:rsidRPr="00BA5E3D">
        <w:rPr>
          <w:rFonts w:ascii="Times New Roman" w:eastAsia="Times New Roman" w:hAnsi="Times New Roman" w:cs="Times New Roman"/>
          <w:lang w:eastAsia="lv-LV"/>
        </w:rPr>
        <w:t>.2016.</w:t>
      </w:r>
    </w:p>
    <w:p w:rsidR="009E3A4B" w:rsidRPr="00BA5E3D" w:rsidRDefault="009E3A4B" w:rsidP="009E3A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A5E3D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BA5E3D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1C74A0" w:rsidRPr="00DF7FC9" w:rsidRDefault="009E3A4B" w:rsidP="001C7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E3A4B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 </w:t>
      </w:r>
      <w:r>
        <w:rPr>
          <w:rFonts w:ascii="Times New Roman" w:eastAsia="Times New Roman" w:hAnsi="Times New Roman" w:cs="Times New Roman"/>
          <w:lang w:eastAsia="lv-LV"/>
        </w:rPr>
        <w:t>lietota traktora, aprīkota ar frontālo iekrāvēju iegāde un piegāde Siguldas novada pašvaldības vajadzībām.</w:t>
      </w:r>
    </w:p>
    <w:p w:rsidR="009E3A4B" w:rsidRPr="00BA5E3D" w:rsidRDefault="009E3A4B" w:rsidP="009E3A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A5E3D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BA5E3D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E3A4B" w:rsidRPr="00BA5E3D" w:rsidRDefault="009E3A4B" w:rsidP="009E3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BA5E3D">
        <w:rPr>
          <w:rFonts w:ascii="Times New Roman" w:eastAsia="Times New Roman" w:hAnsi="Times New Roman" w:cs="Times New Roman"/>
          <w:lang w:eastAsia="lv-LV"/>
        </w:rPr>
        <w:t>Atbilstība iepirkuma Nolikumam  (Atlases dokumenti, Tehniskais piedāvājums, Finanšu piedāvājums) un piedāvājums ar viszemāko cenu.</w:t>
      </w:r>
    </w:p>
    <w:p w:rsidR="009E3A4B" w:rsidRPr="00BA5E3D" w:rsidRDefault="009E3A4B" w:rsidP="009E3A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A5E3D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BA5E3D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E3A4B" w:rsidRPr="00BA5E3D" w:rsidRDefault="009E3A4B" w:rsidP="009E3A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BA5E3D">
        <w:rPr>
          <w:rFonts w:ascii="Times New Roman" w:eastAsia="Times New Roman" w:hAnsi="Times New Roman" w:cs="Times New Roman"/>
          <w:lang w:eastAsia="lv-LV"/>
        </w:rPr>
        <w:t xml:space="preserve">Pils iela 16, Sigulda, Siguldas novada Dome līdz </w:t>
      </w:r>
      <w:r w:rsidR="001C74A0">
        <w:rPr>
          <w:rFonts w:ascii="Times New Roman" w:eastAsia="Times New Roman" w:hAnsi="Times New Roman" w:cs="Times New Roman"/>
        </w:rPr>
        <w:t>1</w:t>
      </w:r>
      <w:r w:rsidRPr="00716D9E">
        <w:rPr>
          <w:rFonts w:ascii="Times New Roman" w:eastAsia="Times New Roman" w:hAnsi="Times New Roman" w:cs="Times New Roman"/>
        </w:rPr>
        <w:t>8.03.2016. plkst.10:00</w:t>
      </w:r>
    </w:p>
    <w:p w:rsidR="009E3A4B" w:rsidRPr="00BA5E3D" w:rsidRDefault="009E3A4B" w:rsidP="009E3A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BA5E3D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58"/>
        <w:gridCol w:w="5670"/>
      </w:tblGrid>
      <w:tr w:rsidR="009E3A4B" w:rsidRPr="00BA5E3D" w:rsidTr="00750941">
        <w:trPr>
          <w:trHeight w:val="275"/>
        </w:trPr>
        <w:tc>
          <w:tcPr>
            <w:tcW w:w="556" w:type="dxa"/>
            <w:shd w:val="clear" w:color="auto" w:fill="auto"/>
          </w:tcPr>
          <w:p w:rsidR="009E3A4B" w:rsidRPr="00BA5E3D" w:rsidRDefault="009E3A4B" w:rsidP="007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A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558" w:type="dxa"/>
            <w:shd w:val="clear" w:color="auto" w:fill="auto"/>
          </w:tcPr>
          <w:p w:rsidR="009E3A4B" w:rsidRPr="00BA5E3D" w:rsidRDefault="009E3A4B" w:rsidP="007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A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Iesniegšanas laiks</w:t>
            </w:r>
          </w:p>
        </w:tc>
        <w:tc>
          <w:tcPr>
            <w:tcW w:w="5670" w:type="dxa"/>
            <w:shd w:val="clear" w:color="auto" w:fill="auto"/>
          </w:tcPr>
          <w:p w:rsidR="009E3A4B" w:rsidRPr="00BA5E3D" w:rsidRDefault="009E3A4B" w:rsidP="007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A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</w:tr>
      <w:tr w:rsidR="009E3A4B" w:rsidRPr="00BA5E3D" w:rsidTr="00750941">
        <w:trPr>
          <w:trHeight w:val="451"/>
        </w:trPr>
        <w:tc>
          <w:tcPr>
            <w:tcW w:w="556" w:type="dxa"/>
            <w:shd w:val="clear" w:color="auto" w:fill="auto"/>
          </w:tcPr>
          <w:p w:rsidR="009E3A4B" w:rsidRPr="00BA5E3D" w:rsidRDefault="009E3A4B" w:rsidP="007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A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8" w:type="dxa"/>
            <w:shd w:val="clear" w:color="auto" w:fill="auto"/>
          </w:tcPr>
          <w:p w:rsidR="009E3A4B" w:rsidRPr="00BA5E3D" w:rsidRDefault="001C74A0" w:rsidP="007509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piedāvājums iesniegts 15</w:t>
            </w:r>
            <w:r w:rsidR="009E3A4B" w:rsidRPr="00716D9E">
              <w:rPr>
                <w:rFonts w:ascii="Times New Roman" w:eastAsia="Times New Roman" w:hAnsi="Times New Roman" w:cs="Times New Roman"/>
                <w:lang w:eastAsia="lv-LV"/>
              </w:rPr>
              <w:t>.03.2016. plkst. 9:05</w:t>
            </w:r>
          </w:p>
        </w:tc>
        <w:tc>
          <w:tcPr>
            <w:tcW w:w="5670" w:type="dxa"/>
            <w:shd w:val="clear" w:color="auto" w:fill="auto"/>
          </w:tcPr>
          <w:p w:rsidR="009E3A4B" w:rsidRPr="00BA5E3D" w:rsidRDefault="001C74A0" w:rsidP="001C74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“HETA”</w:t>
            </w:r>
          </w:p>
        </w:tc>
      </w:tr>
    </w:tbl>
    <w:p w:rsidR="009E3A4B" w:rsidRPr="00BA5E3D" w:rsidRDefault="00A06823" w:rsidP="009E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E3A4B" w:rsidRPr="00BA5E3D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9E3A4B" w:rsidRPr="00BA5E3D" w:rsidRDefault="00A06823" w:rsidP="009E3A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E3A4B" w:rsidRPr="00BA5E3D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9E3A4B" w:rsidRPr="00BA5E3D" w:rsidRDefault="001C74A0" w:rsidP="009E3A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Atlases dokumentus pretendents ir iesniedzis </w:t>
      </w:r>
      <w:r w:rsidR="009E3A4B">
        <w:rPr>
          <w:rFonts w:ascii="Times New Roman" w:eastAsia="Times New Roman" w:hAnsi="Times New Roman" w:cs="Times New Roman"/>
          <w:lang w:eastAsia="lv-LV"/>
        </w:rPr>
        <w:t>atbilstoši nolikuma 4</w:t>
      </w:r>
      <w:r w:rsidR="009E3A4B" w:rsidRPr="00BA5E3D">
        <w:rPr>
          <w:rFonts w:ascii="Times New Roman" w:eastAsia="Times New Roman" w:hAnsi="Times New Roman" w:cs="Times New Roman"/>
          <w:lang w:eastAsia="lv-LV"/>
        </w:rPr>
        <w:t xml:space="preserve">.1.punktā minētajām prasībām. </w:t>
      </w:r>
    </w:p>
    <w:p w:rsidR="001C74A0" w:rsidRDefault="00A06823" w:rsidP="001C74A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03D3C">
        <w:rPr>
          <w:rFonts w:ascii="Times New Roman" w:eastAsia="Times New Roman" w:hAnsi="Times New Roman" w:cs="Times New Roman"/>
          <w:b/>
          <w:lang w:eastAsia="lv-LV"/>
        </w:rPr>
        <w:t>.2.</w:t>
      </w:r>
      <w:r w:rsidR="009E3A4B" w:rsidRPr="00BA5E3D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1C74A0" w:rsidRPr="001C74A0" w:rsidRDefault="001C74A0" w:rsidP="001C74A0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C74A0">
        <w:rPr>
          <w:rFonts w:ascii="Times New Roman" w:eastAsia="Times New Roman" w:hAnsi="Times New Roman" w:cs="Times New Roman"/>
          <w:lang w:eastAsia="lv-LV"/>
        </w:rPr>
        <w:t xml:space="preserve">Pretendenta iesniegtais piedāvājums atbilst iepirkuma </w:t>
      </w:r>
      <w:r>
        <w:rPr>
          <w:rFonts w:ascii="Times New Roman" w:eastAsia="Times New Roman" w:hAnsi="Times New Roman" w:cs="Times New Roman"/>
          <w:lang w:eastAsia="lv-LV"/>
        </w:rPr>
        <w:t>nolikuma 4.2</w:t>
      </w:r>
      <w:r w:rsidRPr="001C74A0">
        <w:rPr>
          <w:rFonts w:ascii="Times New Roman" w:eastAsia="Times New Roman" w:hAnsi="Times New Roman" w:cs="Times New Roman"/>
          <w:lang w:eastAsia="lv-LV"/>
        </w:rPr>
        <w:t>.punktā noteiktajām prasībām.</w:t>
      </w:r>
    </w:p>
    <w:p w:rsidR="009E3A4B" w:rsidRPr="00BA5E3D" w:rsidRDefault="00A06823" w:rsidP="009E3A4B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03D3C">
        <w:rPr>
          <w:rFonts w:ascii="Times New Roman" w:eastAsia="Times New Roman" w:hAnsi="Times New Roman" w:cs="Times New Roman"/>
          <w:b/>
          <w:lang w:eastAsia="lv-LV"/>
        </w:rPr>
        <w:t>.3.</w:t>
      </w:r>
      <w:r w:rsidR="009E3A4B" w:rsidRPr="00BA5E3D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1C74A0" w:rsidRPr="001C74A0" w:rsidRDefault="001C74A0" w:rsidP="001C74A0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C74A0">
        <w:rPr>
          <w:rFonts w:ascii="Times New Roman" w:eastAsia="Times New Roman" w:hAnsi="Times New Roman" w:cs="Times New Roman"/>
          <w:lang w:eastAsia="lv-LV"/>
        </w:rPr>
        <w:t>Pretendenta iesniegtais piedāvājumi atbilst iepirkuma nolikuma 4.3.punktā noteiktajām prasībām.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685"/>
      </w:tblGrid>
      <w:tr w:rsidR="001C74A0" w:rsidRPr="001C74A0" w:rsidTr="00181170">
        <w:trPr>
          <w:trHeight w:val="617"/>
        </w:trPr>
        <w:tc>
          <w:tcPr>
            <w:tcW w:w="4962" w:type="dxa"/>
          </w:tcPr>
          <w:p w:rsidR="001C74A0" w:rsidRPr="00E42D10" w:rsidRDefault="001C74A0" w:rsidP="001C7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42D10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685" w:type="dxa"/>
          </w:tcPr>
          <w:p w:rsidR="001C74A0" w:rsidRPr="00E42D10" w:rsidRDefault="001C74A0" w:rsidP="001C7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42D1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1C74A0" w:rsidRPr="00E42D10" w:rsidRDefault="001C74A0" w:rsidP="001811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42D1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</w:t>
            </w:r>
            <w:smartTag w:uri="urn:schemas-microsoft-com:office:smarttags" w:element="stockticker">
              <w:r w:rsidRPr="00E42D10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E42D1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1C74A0" w:rsidRPr="001C74A0" w:rsidTr="00181170">
        <w:trPr>
          <w:trHeight w:val="345"/>
        </w:trPr>
        <w:tc>
          <w:tcPr>
            <w:tcW w:w="4962" w:type="dxa"/>
            <w:shd w:val="clear" w:color="auto" w:fill="auto"/>
          </w:tcPr>
          <w:p w:rsidR="001C74A0" w:rsidRPr="00E42D10" w:rsidRDefault="001C74A0" w:rsidP="001C74A0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42D10">
              <w:rPr>
                <w:rFonts w:ascii="Times New Roman" w:eastAsia="Times New Roman" w:hAnsi="Times New Roman" w:cs="Times New Roman"/>
                <w:lang w:eastAsia="lv-LV"/>
              </w:rPr>
              <w:t>SIA “HETA”</w:t>
            </w:r>
          </w:p>
        </w:tc>
        <w:tc>
          <w:tcPr>
            <w:tcW w:w="3685" w:type="dxa"/>
            <w:shd w:val="clear" w:color="auto" w:fill="auto"/>
          </w:tcPr>
          <w:p w:rsidR="001C74A0" w:rsidRPr="00E42D10" w:rsidRDefault="001C74A0" w:rsidP="008878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42D10">
              <w:rPr>
                <w:rFonts w:ascii="Times New Roman" w:eastAsia="Times New Roman" w:hAnsi="Times New Roman" w:cs="Times New Roman"/>
                <w:lang w:eastAsia="lv-LV"/>
              </w:rPr>
              <w:t>500,00</w:t>
            </w:r>
          </w:p>
        </w:tc>
      </w:tr>
    </w:tbl>
    <w:p w:rsidR="008878E0" w:rsidRDefault="00181170" w:rsidP="0088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8878E0">
        <w:rPr>
          <w:rFonts w:ascii="Times New Roman" w:eastAsia="Times New Roman" w:hAnsi="Times New Roman" w:cs="Times New Roman"/>
          <w:b/>
          <w:lang w:eastAsia="lv-LV"/>
        </w:rPr>
        <w:t xml:space="preserve">.Lēmuma pieņemšana: </w:t>
      </w:r>
    </w:p>
    <w:p w:rsidR="008878E0" w:rsidRDefault="001C74A0" w:rsidP="008878E0">
      <w:pPr>
        <w:spacing w:after="0" w:line="240" w:lineRule="auto"/>
        <w:ind w:right="468" w:firstLine="607"/>
        <w:jc w:val="both"/>
        <w:rPr>
          <w:rFonts w:ascii="Times New Roman" w:eastAsia="Times New Roman" w:hAnsi="Times New Roman" w:cs="Times New Roman"/>
          <w:lang w:eastAsia="lv-LV"/>
        </w:rPr>
      </w:pPr>
      <w:r w:rsidRPr="001C74A0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1C74A0">
        <w:rPr>
          <w:rFonts w:ascii="Times New Roman" w:eastAsia="Calibri" w:hAnsi="Times New Roman" w:cs="Times New Roman"/>
        </w:rPr>
        <w:t>I.Zālīte</w:t>
      </w:r>
      <w:proofErr w:type="spellEnd"/>
      <w:r w:rsidRPr="001C74A0">
        <w:rPr>
          <w:rFonts w:ascii="Times New Roman" w:eastAsia="Calibri" w:hAnsi="Times New Roman" w:cs="Times New Roman"/>
        </w:rPr>
        <w:t xml:space="preserve"> </w:t>
      </w:r>
      <w:proofErr w:type="spellStart"/>
      <w:r w:rsidRPr="001C74A0">
        <w:rPr>
          <w:rFonts w:ascii="Times New Roman" w:eastAsia="Calibri" w:hAnsi="Times New Roman" w:cs="Times New Roman"/>
        </w:rPr>
        <w:t>A.Strautmane</w:t>
      </w:r>
      <w:proofErr w:type="spellEnd"/>
      <w:r w:rsidRPr="001C74A0">
        <w:rPr>
          <w:rFonts w:ascii="Times New Roman" w:eastAsia="Calibri" w:hAnsi="Times New Roman" w:cs="Times New Roman"/>
        </w:rPr>
        <w:t xml:space="preserve">, </w:t>
      </w:r>
      <w:proofErr w:type="spellStart"/>
      <w:r w:rsidRPr="001C74A0">
        <w:rPr>
          <w:rFonts w:ascii="Times New Roman" w:eastAsia="Calibri" w:hAnsi="Times New Roman" w:cs="Times New Roman"/>
        </w:rPr>
        <w:t>D.Matuseviča</w:t>
      </w:r>
      <w:proofErr w:type="spellEnd"/>
      <w:r w:rsidRPr="001C74A0">
        <w:rPr>
          <w:rFonts w:ascii="Times New Roman" w:eastAsia="Calibri" w:hAnsi="Times New Roman" w:cs="Times New Roman"/>
        </w:rPr>
        <w:t>)</w:t>
      </w:r>
      <w:r w:rsidRPr="001C74A0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1C74A0">
        <w:rPr>
          <w:rFonts w:ascii="Times New Roman" w:eastAsia="Calibri" w:hAnsi="Times New Roman" w:cs="Times New Roman"/>
        </w:rPr>
        <w:t>atklāti balsojot, ar 3 balsīm „par”, „pret” – nav, „atturas” – nav, nolemj, ka  lietota traktora, aprīkota ar frontālo iekrāvēju piegādi veiks–</w:t>
      </w:r>
      <w:r w:rsidRPr="001C74A0">
        <w:rPr>
          <w:rFonts w:ascii="Times New Roman" w:eastAsia="Calibri" w:hAnsi="Times New Roman" w:cs="Times New Roman"/>
          <w:i/>
        </w:rPr>
        <w:t xml:space="preserve"> </w:t>
      </w:r>
      <w:r w:rsidRPr="001C74A0">
        <w:rPr>
          <w:rFonts w:ascii="Times New Roman" w:eastAsia="Times New Roman" w:hAnsi="Times New Roman" w:cs="Times New Roman"/>
          <w:b/>
          <w:lang w:eastAsia="lv-LV"/>
        </w:rPr>
        <w:t>SIA “HETA”</w:t>
      </w:r>
      <w:r w:rsidRPr="001C74A0">
        <w:rPr>
          <w:rFonts w:ascii="Times New Roman" w:eastAsia="Calibri" w:hAnsi="Times New Roman" w:cs="Times New Roman"/>
          <w:b/>
        </w:rPr>
        <w:t>,</w:t>
      </w:r>
      <w:r w:rsidRPr="001C74A0">
        <w:rPr>
          <w:rFonts w:ascii="Times New Roman" w:eastAsia="Calibri" w:hAnsi="Times New Roman" w:cs="Times New Roman"/>
        </w:rPr>
        <w:t xml:space="preserve"> kuras iesniegtais piedāvājums atbilst iepirkuma Nolikuma prasībām. </w:t>
      </w:r>
    </w:p>
    <w:p w:rsidR="001C74A0" w:rsidRPr="008878E0" w:rsidRDefault="00181170" w:rsidP="00181170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E766B1">
        <w:rPr>
          <w:rFonts w:ascii="Times New Roman" w:eastAsia="Times New Roman" w:hAnsi="Times New Roman" w:cs="Times New Roman"/>
          <w:b/>
          <w:lang w:eastAsia="lv-LV"/>
        </w:rPr>
        <w:t>10</w:t>
      </w:r>
      <w:r w:rsidR="008878E0" w:rsidRPr="00E766B1">
        <w:rPr>
          <w:rFonts w:ascii="Times New Roman" w:eastAsia="Times New Roman" w:hAnsi="Times New Roman" w:cs="Times New Roman"/>
          <w:b/>
          <w:lang w:eastAsia="lv-LV"/>
        </w:rPr>
        <w:t>.</w:t>
      </w:r>
      <w:r w:rsidR="008878E0">
        <w:rPr>
          <w:rFonts w:ascii="Times New Roman" w:eastAsia="Times New Roman" w:hAnsi="Times New Roman" w:cs="Times New Roman"/>
          <w:lang w:eastAsia="lv-LV"/>
        </w:rPr>
        <w:t xml:space="preserve"> </w:t>
      </w:r>
      <w:r w:rsidR="001C74A0" w:rsidRPr="008878E0">
        <w:rPr>
          <w:rFonts w:ascii="Times New Roman" w:eastAsia="Times New Roman" w:hAnsi="Times New Roman" w:cs="Times New Roman"/>
          <w:b/>
          <w:lang w:eastAsia="lv-LV"/>
        </w:rPr>
        <w:t>PIL 8². panta piektās daļas 1.un  2.punktā minēto apstākļu pārbaude pretendentam, kuram tiek piešķirtas līguma slēgšanas tiesības:</w:t>
      </w:r>
    </w:p>
    <w:p w:rsidR="001C74A0" w:rsidRPr="001C74A0" w:rsidRDefault="001C74A0" w:rsidP="001C74A0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1C74A0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1C74A0" w:rsidRPr="001C74A0" w:rsidRDefault="001C74A0" w:rsidP="001C74A0">
      <w:pPr>
        <w:numPr>
          <w:ilvl w:val="0"/>
          <w:numId w:val="5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1C74A0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8878E0" w:rsidRDefault="001C74A0" w:rsidP="008878E0">
      <w:pPr>
        <w:numPr>
          <w:ilvl w:val="0"/>
          <w:numId w:val="5"/>
        </w:num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1C74A0">
        <w:rPr>
          <w:rFonts w:ascii="Times New Roman" w:eastAsia="Calibri" w:hAnsi="Times New Roman" w:cs="Times New Roman"/>
        </w:rPr>
        <w:t>par PIL 8². panta piektās daļas 1. punktā minētajiem</w:t>
      </w:r>
      <w:r w:rsidR="008878E0">
        <w:rPr>
          <w:rFonts w:ascii="Times New Roman" w:eastAsia="Calibri" w:hAnsi="Times New Roman" w:cs="Times New Roman"/>
        </w:rPr>
        <w:t xml:space="preserve"> faktiem – no Uzņēmumu reģistra</w:t>
      </w:r>
      <w:r w:rsidRPr="001C74A0">
        <w:rPr>
          <w:rFonts w:ascii="Times New Roman" w:eastAsia="Calibri" w:hAnsi="Times New Roman" w:cs="Times New Roman"/>
        </w:rPr>
        <w:t>.</w:t>
      </w:r>
    </w:p>
    <w:p w:rsidR="001C74A0" w:rsidRPr="008878E0" w:rsidRDefault="009A72C7" w:rsidP="008878E0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lv-LV"/>
        </w:rPr>
        <w:t>11</w:t>
      </w:r>
      <w:r w:rsidR="008878E0">
        <w:rPr>
          <w:rFonts w:ascii="Times New Roman" w:eastAsia="Times New Roman" w:hAnsi="Times New Roman" w:cs="Times New Roman"/>
          <w:b/>
          <w:lang w:eastAsia="lv-LV"/>
        </w:rPr>
        <w:t>.</w:t>
      </w:r>
      <w:r w:rsidR="001C74A0" w:rsidRPr="008878E0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1C74A0" w:rsidRPr="001C74A0" w:rsidRDefault="001C74A0" w:rsidP="001C74A0">
      <w:pPr>
        <w:spacing w:after="0" w:line="240" w:lineRule="auto"/>
        <w:ind w:right="468" w:firstLine="607"/>
        <w:jc w:val="both"/>
        <w:rPr>
          <w:rFonts w:ascii="Times New Roman" w:eastAsia="Times New Roman" w:hAnsi="Times New Roman" w:cs="Times New Roman"/>
          <w:lang w:eastAsia="lv-LV"/>
        </w:rPr>
      </w:pPr>
      <w:r w:rsidRPr="001C74A0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1C74A0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1C74A0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1C74A0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1C74A0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1C74A0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1C74A0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1C74A0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1C74A0">
        <w:rPr>
          <w:rFonts w:ascii="Times New Roman" w:eastAsia="Times New Roman" w:hAnsi="Times New Roman" w:cs="Times New Roman"/>
          <w:lang w:eastAsia="lv-LV"/>
        </w:rPr>
        <w:t>)</w:t>
      </w:r>
      <w:r w:rsidRPr="001C74A0">
        <w:rPr>
          <w:rFonts w:ascii="Times New Roman" w:eastAsia="Calibri" w:hAnsi="Times New Roman" w:cs="Times New Roman"/>
        </w:rPr>
        <w:t xml:space="preserve"> atklāti balsojot, ar 3 balsīm „par”, „pret” – nav, „atturas” – nav, nolemj, ka lietota traktora, aprīkota ar frontālo iekrāvēju piegādi veiks–</w:t>
      </w:r>
      <w:r w:rsidRPr="001C74A0">
        <w:rPr>
          <w:rFonts w:ascii="Times New Roman" w:eastAsia="Calibri" w:hAnsi="Times New Roman" w:cs="Times New Roman"/>
          <w:i/>
        </w:rPr>
        <w:t xml:space="preserve"> </w:t>
      </w:r>
      <w:r w:rsidRPr="001C74A0">
        <w:rPr>
          <w:rFonts w:ascii="Times New Roman" w:eastAsia="Times New Roman" w:hAnsi="Times New Roman" w:cs="Times New Roman"/>
          <w:b/>
          <w:lang w:eastAsia="lv-LV"/>
        </w:rPr>
        <w:t>SIA “HETA”</w:t>
      </w:r>
      <w:r w:rsidRPr="001C74A0">
        <w:rPr>
          <w:rFonts w:ascii="Times New Roman" w:eastAsia="Calibri" w:hAnsi="Times New Roman" w:cs="Times New Roman"/>
          <w:b/>
        </w:rPr>
        <w:t>,</w:t>
      </w:r>
      <w:r w:rsidRPr="001C74A0">
        <w:rPr>
          <w:rFonts w:ascii="Times New Roman" w:eastAsia="Calibri" w:hAnsi="Times New Roman" w:cs="Times New Roman"/>
        </w:rPr>
        <w:t xml:space="preserve"> kuras iesniegtais piedāvājums atbilst iepirkuma Nolikuma prasībām. </w:t>
      </w:r>
    </w:p>
    <w:p w:rsidR="009E3A4B" w:rsidRPr="00BA5E3D" w:rsidRDefault="009E3A4B" w:rsidP="009E3A4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9E3A4B" w:rsidRPr="00BA5E3D" w:rsidRDefault="009E3A4B" w:rsidP="009E3A4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A5E3D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8878E0">
        <w:rPr>
          <w:rFonts w:ascii="Times New Roman" w:eastAsia="Times New Roman" w:hAnsi="Times New Roman" w:cs="Times New Roman"/>
          <w:lang w:eastAsia="lv-LV"/>
        </w:rPr>
        <w:t>s vietniece</w:t>
      </w:r>
      <w:r w:rsidRPr="00BA5E3D">
        <w:rPr>
          <w:rFonts w:ascii="Times New Roman" w:eastAsia="Times New Roman" w:hAnsi="Times New Roman" w:cs="Times New Roman"/>
          <w:lang w:eastAsia="lv-LV"/>
        </w:rPr>
        <w:tab/>
      </w:r>
      <w:r w:rsidRPr="00BA5E3D">
        <w:rPr>
          <w:rFonts w:ascii="Times New Roman" w:eastAsia="Times New Roman" w:hAnsi="Times New Roman" w:cs="Times New Roman"/>
          <w:lang w:eastAsia="lv-LV"/>
        </w:rPr>
        <w:tab/>
      </w:r>
      <w:r w:rsidRPr="00BA5E3D">
        <w:rPr>
          <w:rFonts w:ascii="Times New Roman" w:eastAsia="Times New Roman" w:hAnsi="Times New Roman" w:cs="Times New Roman"/>
          <w:lang w:eastAsia="lv-LV"/>
        </w:rPr>
        <w:tab/>
      </w:r>
      <w:r w:rsidRPr="00BA5E3D">
        <w:rPr>
          <w:rFonts w:ascii="Times New Roman" w:eastAsia="Times New Roman" w:hAnsi="Times New Roman" w:cs="Times New Roman"/>
          <w:lang w:eastAsia="lv-LV"/>
        </w:rPr>
        <w:tab/>
      </w:r>
      <w:r w:rsidRPr="00BA5E3D">
        <w:rPr>
          <w:rFonts w:ascii="Times New Roman" w:eastAsia="Times New Roman" w:hAnsi="Times New Roman" w:cs="Times New Roman"/>
          <w:lang w:eastAsia="lv-LV"/>
        </w:rPr>
        <w:tab/>
      </w:r>
      <w:r w:rsidR="0090163D">
        <w:rPr>
          <w:rFonts w:ascii="Times New Roman" w:eastAsia="Times New Roman" w:hAnsi="Times New Roman" w:cs="Times New Roman"/>
          <w:lang w:eastAsia="lv-LV"/>
        </w:rPr>
        <w:tab/>
      </w:r>
      <w:bookmarkStart w:id="0" w:name="_GoBack"/>
      <w:bookmarkEnd w:id="0"/>
      <w:proofErr w:type="spellStart"/>
      <w:r w:rsidR="008878E0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</w:p>
    <w:sectPr w:rsidR="009E3A4B" w:rsidRPr="00BA5E3D" w:rsidSect="00E42D10">
      <w:headerReference w:type="even" r:id="rId9"/>
      <w:headerReference w:type="default" r:id="rId10"/>
      <w:footerReference w:type="default" r:id="rId11"/>
      <w:pgSz w:w="11906" w:h="16838"/>
      <w:pgMar w:top="426" w:right="1274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DF" w:rsidRDefault="003D25DF">
      <w:pPr>
        <w:spacing w:after="0" w:line="240" w:lineRule="auto"/>
      </w:pPr>
      <w:r>
        <w:separator/>
      </w:r>
    </w:p>
  </w:endnote>
  <w:endnote w:type="continuationSeparator" w:id="0">
    <w:p w:rsidR="003D25DF" w:rsidRDefault="003D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3D2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DF" w:rsidRDefault="003D25DF">
      <w:pPr>
        <w:spacing w:after="0" w:line="240" w:lineRule="auto"/>
      </w:pPr>
      <w:r>
        <w:separator/>
      </w:r>
    </w:p>
  </w:footnote>
  <w:footnote w:type="continuationSeparator" w:id="0">
    <w:p w:rsidR="003D25DF" w:rsidRDefault="003D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ED6F6A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3D2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ED6F6A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D10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3D2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286"/>
        </w:tabs>
        <w:ind w:left="1286" w:hanging="576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CB4E78"/>
    <w:multiLevelType w:val="multilevel"/>
    <w:tmpl w:val="7EDE9C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9E50BD"/>
    <w:multiLevelType w:val="hybridMultilevel"/>
    <w:tmpl w:val="DAAC7898"/>
    <w:lvl w:ilvl="0" w:tplc="7A3E3A5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49E"/>
    <w:multiLevelType w:val="multilevel"/>
    <w:tmpl w:val="A84288A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D9A04C8"/>
    <w:multiLevelType w:val="hybridMultilevel"/>
    <w:tmpl w:val="61EC03A0"/>
    <w:lvl w:ilvl="0" w:tplc="EF58BD0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B"/>
    <w:rsid w:val="000C275C"/>
    <w:rsid w:val="000F62DA"/>
    <w:rsid w:val="00181170"/>
    <w:rsid w:val="001C74A0"/>
    <w:rsid w:val="003D25DF"/>
    <w:rsid w:val="004B1380"/>
    <w:rsid w:val="00503D3C"/>
    <w:rsid w:val="00610DB9"/>
    <w:rsid w:val="00805BD8"/>
    <w:rsid w:val="008878E0"/>
    <w:rsid w:val="0090163D"/>
    <w:rsid w:val="009A72C7"/>
    <w:rsid w:val="009E3A4B"/>
    <w:rsid w:val="00A06823"/>
    <w:rsid w:val="00DF7FC9"/>
    <w:rsid w:val="00E42D10"/>
    <w:rsid w:val="00E766B1"/>
    <w:rsid w:val="00E81C6B"/>
    <w:rsid w:val="00E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E68F-CF38-4791-8EB9-4456FA32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4B"/>
  </w:style>
  <w:style w:type="paragraph" w:styleId="Heading3">
    <w:name w:val="heading 3"/>
    <w:basedOn w:val="Normal"/>
    <w:next w:val="Normal"/>
    <w:link w:val="Heading3Char"/>
    <w:qFormat/>
    <w:rsid w:val="009E3A4B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3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A4B"/>
  </w:style>
  <w:style w:type="character" w:styleId="PageNumber">
    <w:name w:val="page number"/>
    <w:basedOn w:val="DefaultParagraphFont"/>
    <w:rsid w:val="009E3A4B"/>
  </w:style>
  <w:style w:type="paragraph" w:styleId="Footer">
    <w:name w:val="footer"/>
    <w:basedOn w:val="Normal"/>
    <w:link w:val="FooterChar"/>
    <w:unhideWhenUsed/>
    <w:rsid w:val="009E3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3A4B"/>
  </w:style>
  <w:style w:type="table" w:styleId="TableGrid">
    <w:name w:val="Table Grid"/>
    <w:basedOn w:val="TableNormal"/>
    <w:uiPriority w:val="39"/>
    <w:rsid w:val="009E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A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E3A4B"/>
    <w:rPr>
      <w:rFonts w:ascii="Times New Roman" w:eastAsia="Times New Roman" w:hAnsi="Times New Roman" w:cs="Arial"/>
      <w:b/>
      <w:bCs/>
      <w:sz w:val="26"/>
      <w:szCs w:val="26"/>
      <w:lang w:val="en-GB" w:eastAsia="zh-CN"/>
    </w:rPr>
  </w:style>
  <w:style w:type="paragraph" w:styleId="BodyText">
    <w:name w:val="Body Text"/>
    <w:basedOn w:val="Normal"/>
    <w:link w:val="BodyTextChar"/>
    <w:rsid w:val="009E3A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E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15</cp:revision>
  <cp:lastPrinted>2016-04-01T11:52:00Z</cp:lastPrinted>
  <dcterms:created xsi:type="dcterms:W3CDTF">2016-04-01T11:29:00Z</dcterms:created>
  <dcterms:modified xsi:type="dcterms:W3CDTF">2016-04-11T11:53:00Z</dcterms:modified>
</cp:coreProperties>
</file>