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0C6" w:rsidRPr="00E64874" w:rsidRDefault="000A70C6" w:rsidP="000A70C6">
      <w:pPr>
        <w:jc w:val="center"/>
        <w:rPr>
          <w:lang w:eastAsia="lv-LV"/>
        </w:rPr>
      </w:pPr>
      <w:r w:rsidRPr="00E64874">
        <w:rPr>
          <w:lang w:eastAsia="lv-LV"/>
        </w:rPr>
        <w:t>Siguldas novada Domes (</w:t>
      </w:r>
      <w:proofErr w:type="spellStart"/>
      <w:r w:rsidRPr="00E64874">
        <w:rPr>
          <w:lang w:eastAsia="lv-LV"/>
        </w:rPr>
        <w:t>reģ.Nr</w:t>
      </w:r>
      <w:proofErr w:type="spellEnd"/>
      <w:r w:rsidRPr="00E64874">
        <w:rPr>
          <w:lang w:eastAsia="lv-LV"/>
        </w:rPr>
        <w:t>. 90000048152)</w:t>
      </w:r>
    </w:p>
    <w:p w:rsidR="000A70C6" w:rsidRPr="00E64874" w:rsidRDefault="000A70C6" w:rsidP="000A70C6">
      <w:pPr>
        <w:jc w:val="center"/>
        <w:rPr>
          <w:i/>
          <w:color w:val="FF0000"/>
          <w:lang w:eastAsia="lv-LV"/>
        </w:rPr>
      </w:pPr>
      <w:r w:rsidRPr="00E64874">
        <w:rPr>
          <w:lang w:eastAsia="lv-LV"/>
        </w:rPr>
        <w:t>Iepirkuma (pamatojoties uz PIL 8</w:t>
      </w:r>
      <w:r w:rsidRPr="00E64874">
        <w:rPr>
          <w:vertAlign w:val="superscript"/>
          <w:lang w:eastAsia="lv-LV"/>
        </w:rPr>
        <w:t>2</w:t>
      </w:r>
      <w:r w:rsidRPr="00E64874">
        <w:rPr>
          <w:lang w:eastAsia="lv-LV"/>
        </w:rPr>
        <w:t>.panta)</w:t>
      </w:r>
    </w:p>
    <w:p w:rsidR="000A70C6" w:rsidRPr="00E64874" w:rsidRDefault="000A70C6" w:rsidP="000A70C6">
      <w:pPr>
        <w:rPr>
          <w:sz w:val="26"/>
          <w:szCs w:val="26"/>
          <w:lang w:eastAsia="lv-LV"/>
        </w:rPr>
      </w:pPr>
    </w:p>
    <w:p w:rsidR="001E2C3A" w:rsidRPr="00685F8B" w:rsidRDefault="001E2C3A" w:rsidP="001E2C3A">
      <w:pPr>
        <w:spacing w:before="120" w:after="120"/>
        <w:jc w:val="center"/>
        <w:rPr>
          <w:b/>
          <w:bCs/>
          <w:sz w:val="32"/>
          <w:szCs w:val="32"/>
        </w:rPr>
      </w:pPr>
      <w:r w:rsidRPr="00685F8B">
        <w:rPr>
          <w:b/>
          <w:bCs/>
          <w:sz w:val="32"/>
          <w:szCs w:val="32"/>
        </w:rPr>
        <w:t>„</w:t>
      </w:r>
      <w:r w:rsidRPr="00685F8B">
        <w:rPr>
          <w:b/>
          <w:sz w:val="32"/>
          <w:szCs w:val="32"/>
        </w:rPr>
        <w:t>Gājēju celiņa izbūve Strēlnieku ielā posmā Pulkveža Brieža iela – Gāles iela, Siguldā, Siguldas novadā</w:t>
      </w:r>
      <w:r w:rsidRPr="00685F8B">
        <w:rPr>
          <w:b/>
          <w:bCs/>
          <w:sz w:val="32"/>
          <w:szCs w:val="32"/>
        </w:rPr>
        <w:t>”</w:t>
      </w:r>
    </w:p>
    <w:p w:rsidR="001E2C3A" w:rsidRPr="00685F8B" w:rsidRDefault="001E2C3A" w:rsidP="001E2C3A">
      <w:pPr>
        <w:spacing w:before="120" w:after="120"/>
        <w:jc w:val="center"/>
        <w:rPr>
          <w:bCs/>
          <w:sz w:val="28"/>
          <w:szCs w:val="28"/>
        </w:rPr>
      </w:pPr>
      <w:r w:rsidRPr="00685F8B">
        <w:rPr>
          <w:bCs/>
          <w:sz w:val="28"/>
          <w:szCs w:val="28"/>
        </w:rPr>
        <w:t>(identifikācijas Nr. SND 2016/23)</w:t>
      </w:r>
    </w:p>
    <w:p w:rsidR="000A70C6" w:rsidRPr="00E64874" w:rsidRDefault="000A70C6" w:rsidP="000A70C6">
      <w:pPr>
        <w:rPr>
          <w:sz w:val="26"/>
          <w:szCs w:val="26"/>
          <w:lang w:eastAsia="lv-LV"/>
        </w:rPr>
      </w:pPr>
    </w:p>
    <w:p w:rsidR="000A70C6" w:rsidRPr="00E64874" w:rsidRDefault="004C2959" w:rsidP="000A70C6">
      <w:pPr>
        <w:jc w:val="center"/>
        <w:rPr>
          <w:sz w:val="26"/>
          <w:szCs w:val="26"/>
          <w:lang w:eastAsia="lv-LV"/>
        </w:rPr>
      </w:pPr>
      <w:r>
        <w:rPr>
          <w:sz w:val="26"/>
          <w:szCs w:val="26"/>
          <w:lang w:eastAsia="lv-LV"/>
        </w:rPr>
        <w:t>Lēmums</w:t>
      </w:r>
    </w:p>
    <w:p w:rsidR="000A70C6" w:rsidRPr="00E64874" w:rsidRDefault="000A70C6" w:rsidP="000A70C6">
      <w:pPr>
        <w:jc w:val="center"/>
        <w:rPr>
          <w:lang w:eastAsia="lv-LV"/>
        </w:rPr>
      </w:pPr>
    </w:p>
    <w:p w:rsidR="000A70C6" w:rsidRPr="00E64874" w:rsidRDefault="000A70C6" w:rsidP="000A70C6">
      <w:pPr>
        <w:jc w:val="center"/>
        <w:rPr>
          <w:lang w:eastAsia="lv-LV"/>
        </w:rPr>
      </w:pPr>
      <w:r w:rsidRPr="00E64874">
        <w:rPr>
          <w:lang w:eastAsia="lv-LV"/>
        </w:rPr>
        <w:t>Siguldā</w:t>
      </w:r>
    </w:p>
    <w:p w:rsidR="000A70C6" w:rsidRPr="00742D04" w:rsidRDefault="000A70C6" w:rsidP="000A70C6">
      <w:pPr>
        <w:rPr>
          <w:sz w:val="22"/>
          <w:szCs w:val="22"/>
          <w:lang w:eastAsia="lv-LV"/>
        </w:rPr>
      </w:pPr>
    </w:p>
    <w:p w:rsidR="000A70C6" w:rsidRPr="00742D04" w:rsidRDefault="000A70C6" w:rsidP="000A70C6">
      <w:pPr>
        <w:rPr>
          <w:sz w:val="22"/>
          <w:szCs w:val="22"/>
          <w:lang w:val="en-GB" w:eastAsia="lv-LV"/>
        </w:rPr>
      </w:pPr>
      <w:r w:rsidRPr="00742D04">
        <w:rPr>
          <w:sz w:val="22"/>
          <w:szCs w:val="22"/>
          <w:lang w:val="en-GB" w:eastAsia="lv-LV"/>
        </w:rPr>
        <w:t>2016</w:t>
      </w:r>
      <w:r w:rsidR="004C2959">
        <w:rPr>
          <w:sz w:val="22"/>
          <w:szCs w:val="22"/>
          <w:lang w:eastAsia="lv-LV"/>
        </w:rPr>
        <w:t xml:space="preserve">. </w:t>
      </w:r>
      <w:proofErr w:type="gramStart"/>
      <w:r w:rsidR="004C2959">
        <w:rPr>
          <w:sz w:val="22"/>
          <w:szCs w:val="22"/>
          <w:lang w:eastAsia="lv-LV"/>
        </w:rPr>
        <w:t>gada</w:t>
      </w:r>
      <w:proofErr w:type="gramEnd"/>
      <w:r w:rsidR="004C2959">
        <w:rPr>
          <w:sz w:val="22"/>
          <w:szCs w:val="22"/>
          <w:lang w:eastAsia="lv-LV"/>
        </w:rPr>
        <w:t xml:space="preserve"> 22</w:t>
      </w:r>
      <w:r w:rsidR="001E2C3A">
        <w:rPr>
          <w:sz w:val="22"/>
          <w:szCs w:val="22"/>
          <w:lang w:eastAsia="lv-LV"/>
        </w:rPr>
        <w:t>.augustā</w:t>
      </w:r>
      <w:r w:rsidRPr="00742D04">
        <w:rPr>
          <w:sz w:val="22"/>
          <w:szCs w:val="22"/>
          <w:lang w:val="en-GB" w:eastAsia="lv-LV"/>
        </w:rPr>
        <w:tab/>
      </w:r>
    </w:p>
    <w:p w:rsidR="000A70C6" w:rsidRPr="00742D04" w:rsidRDefault="000A70C6" w:rsidP="000A70C6">
      <w:pPr>
        <w:jc w:val="both"/>
        <w:rPr>
          <w:sz w:val="22"/>
          <w:szCs w:val="22"/>
          <w:lang w:eastAsia="lv-LV"/>
        </w:rPr>
      </w:pPr>
    </w:p>
    <w:p w:rsidR="000A70C6" w:rsidRPr="00742D04" w:rsidRDefault="000A70C6" w:rsidP="000A70C6">
      <w:pPr>
        <w:numPr>
          <w:ilvl w:val="0"/>
          <w:numId w:val="1"/>
        </w:numPr>
        <w:jc w:val="both"/>
        <w:rPr>
          <w:sz w:val="22"/>
          <w:szCs w:val="22"/>
          <w:lang w:eastAsia="lv-LV"/>
        </w:rPr>
      </w:pPr>
      <w:r w:rsidRPr="00742D04">
        <w:rPr>
          <w:b/>
          <w:sz w:val="22"/>
          <w:szCs w:val="22"/>
          <w:lang w:eastAsia="lv-LV"/>
        </w:rPr>
        <w:t>Identifikācijas Nr. –</w:t>
      </w:r>
      <w:r w:rsidRPr="00742D04">
        <w:rPr>
          <w:sz w:val="22"/>
          <w:szCs w:val="22"/>
          <w:lang w:eastAsia="lv-LV"/>
        </w:rPr>
        <w:t xml:space="preserve"> </w:t>
      </w:r>
      <w:r w:rsidR="001E2C3A">
        <w:rPr>
          <w:sz w:val="22"/>
          <w:szCs w:val="22"/>
          <w:lang w:val="en-GB" w:eastAsia="lv-LV"/>
        </w:rPr>
        <w:t>SND 2016/23</w:t>
      </w:r>
    </w:p>
    <w:p w:rsidR="000A70C6" w:rsidRPr="00742D04" w:rsidRDefault="000A70C6" w:rsidP="000A70C6">
      <w:pPr>
        <w:numPr>
          <w:ilvl w:val="0"/>
          <w:numId w:val="1"/>
        </w:numPr>
        <w:jc w:val="both"/>
        <w:rPr>
          <w:sz w:val="22"/>
          <w:szCs w:val="22"/>
          <w:lang w:eastAsia="lv-LV"/>
        </w:rPr>
      </w:pPr>
      <w:r w:rsidRPr="00742D04">
        <w:rPr>
          <w:b/>
          <w:sz w:val="22"/>
          <w:szCs w:val="22"/>
          <w:lang w:eastAsia="lv-LV"/>
        </w:rPr>
        <w:t>Datums, kad paziņojums ievietots internetā (</w:t>
      </w:r>
      <w:hyperlink r:id="rId8" w:history="1">
        <w:r w:rsidRPr="00742D04">
          <w:rPr>
            <w:b/>
            <w:color w:val="0000FF"/>
            <w:sz w:val="22"/>
            <w:szCs w:val="22"/>
            <w:u w:val="single"/>
            <w:lang w:eastAsia="lv-LV"/>
          </w:rPr>
          <w:t>www.iub.gov.lv</w:t>
        </w:r>
      </w:hyperlink>
      <w:r w:rsidRPr="00742D04">
        <w:rPr>
          <w:b/>
          <w:sz w:val="22"/>
          <w:szCs w:val="22"/>
          <w:lang w:eastAsia="lv-LV"/>
        </w:rPr>
        <w:t>) –</w:t>
      </w:r>
      <w:r w:rsidR="001E2C3A">
        <w:rPr>
          <w:sz w:val="22"/>
          <w:szCs w:val="22"/>
          <w:lang w:eastAsia="lv-LV"/>
        </w:rPr>
        <w:t xml:space="preserve"> 26</w:t>
      </w:r>
      <w:r w:rsidRPr="00742D04">
        <w:rPr>
          <w:sz w:val="22"/>
          <w:szCs w:val="22"/>
          <w:lang w:eastAsia="lv-LV"/>
        </w:rPr>
        <w:t>.07.2016.</w:t>
      </w:r>
    </w:p>
    <w:p w:rsidR="000A70C6" w:rsidRPr="00742D04" w:rsidRDefault="000A70C6" w:rsidP="000A70C6">
      <w:pPr>
        <w:ind w:left="360"/>
        <w:jc w:val="both"/>
        <w:rPr>
          <w:sz w:val="22"/>
          <w:szCs w:val="22"/>
          <w:lang w:eastAsia="lv-LV"/>
        </w:rPr>
      </w:pPr>
      <w:r w:rsidRPr="00742D04">
        <w:rPr>
          <w:sz w:val="22"/>
          <w:szCs w:val="22"/>
          <w:lang w:eastAsia="lv-LV"/>
        </w:rPr>
        <w:t xml:space="preserve">Iepirkuma Nolikums ievietots Siguldas mājas lapā </w:t>
      </w:r>
      <w:hyperlink r:id="rId9" w:history="1">
        <w:r w:rsidRPr="00742D04">
          <w:rPr>
            <w:color w:val="0000FF"/>
            <w:sz w:val="22"/>
            <w:szCs w:val="22"/>
            <w:u w:val="single"/>
            <w:lang w:eastAsia="lv-LV"/>
          </w:rPr>
          <w:t>www.sigulda.lv</w:t>
        </w:r>
      </w:hyperlink>
      <w:r w:rsidR="001E2C3A">
        <w:rPr>
          <w:sz w:val="22"/>
          <w:szCs w:val="22"/>
          <w:lang w:eastAsia="lv-LV"/>
        </w:rPr>
        <w:t xml:space="preserve"> – 26.07.</w:t>
      </w:r>
      <w:r w:rsidRPr="00742D04">
        <w:rPr>
          <w:sz w:val="22"/>
          <w:szCs w:val="22"/>
          <w:lang w:eastAsia="lv-LV"/>
        </w:rPr>
        <w:t>2016.</w:t>
      </w:r>
    </w:p>
    <w:p w:rsidR="000A70C6" w:rsidRPr="00742D04" w:rsidRDefault="000A70C6" w:rsidP="000A70C6">
      <w:pPr>
        <w:numPr>
          <w:ilvl w:val="0"/>
          <w:numId w:val="1"/>
        </w:numPr>
        <w:jc w:val="both"/>
        <w:rPr>
          <w:sz w:val="22"/>
          <w:szCs w:val="22"/>
          <w:lang w:eastAsia="lv-LV"/>
        </w:rPr>
      </w:pPr>
      <w:r w:rsidRPr="00742D04">
        <w:rPr>
          <w:b/>
          <w:sz w:val="22"/>
          <w:szCs w:val="22"/>
          <w:lang w:eastAsia="lv-LV"/>
        </w:rPr>
        <w:t>Pasūtītāja nosaukums-</w:t>
      </w:r>
      <w:r w:rsidRPr="00742D04">
        <w:rPr>
          <w:sz w:val="22"/>
          <w:szCs w:val="22"/>
          <w:lang w:eastAsia="lv-LV"/>
        </w:rPr>
        <w:t xml:space="preserve"> Siguldas novada Dome, Pils iela 16, Sigulda, Siguldas novads</w:t>
      </w:r>
      <w:r w:rsidR="00AA60BF">
        <w:rPr>
          <w:sz w:val="22"/>
          <w:szCs w:val="22"/>
          <w:lang w:eastAsia="lv-LV"/>
        </w:rPr>
        <w:t>.</w:t>
      </w:r>
    </w:p>
    <w:p w:rsidR="00215619" w:rsidRPr="0015172F" w:rsidRDefault="000A70C6" w:rsidP="00215619">
      <w:pPr>
        <w:numPr>
          <w:ilvl w:val="0"/>
          <w:numId w:val="1"/>
        </w:numPr>
        <w:jc w:val="both"/>
        <w:rPr>
          <w:sz w:val="22"/>
          <w:szCs w:val="22"/>
          <w:lang w:eastAsia="lv-LV"/>
        </w:rPr>
      </w:pPr>
      <w:r w:rsidRPr="00742D04">
        <w:rPr>
          <w:b/>
          <w:sz w:val="22"/>
          <w:szCs w:val="22"/>
          <w:lang w:eastAsia="lv-LV"/>
        </w:rPr>
        <w:t>Iepirkuma priekšmets un tā īss raksturojums:</w:t>
      </w:r>
      <w:r w:rsidRPr="00742D04">
        <w:rPr>
          <w:sz w:val="22"/>
          <w:szCs w:val="22"/>
          <w:lang w:eastAsia="lv-LV"/>
        </w:rPr>
        <w:t xml:space="preserve"> </w:t>
      </w:r>
      <w:r w:rsidR="0015172F" w:rsidRPr="0015172F">
        <w:rPr>
          <w:sz w:val="22"/>
          <w:szCs w:val="22"/>
        </w:rPr>
        <w:t>G</w:t>
      </w:r>
      <w:r w:rsidR="0015172F" w:rsidRPr="0015172F">
        <w:rPr>
          <w:bCs/>
          <w:sz w:val="22"/>
          <w:szCs w:val="22"/>
        </w:rPr>
        <w:t>ājēju celiņa izbūve Strēlnieku ielā posmā Pulkveža Brieža iela – Gāles iela, Siguldā, Siguldas novadā</w:t>
      </w:r>
      <w:r w:rsidR="0015172F" w:rsidRPr="0015172F">
        <w:rPr>
          <w:sz w:val="22"/>
          <w:szCs w:val="22"/>
        </w:rPr>
        <w:t>, kas jāveic saskaņā ar Darbu apjomu – Tāmi (Nolikuma 2.pielikums), Darba uzdevumu (Nolikuma 3.pielikums) un Būvprojektu (Nolikuma 4.pielikums).</w:t>
      </w:r>
    </w:p>
    <w:p w:rsidR="000A70C6" w:rsidRPr="00EA5303" w:rsidRDefault="000A70C6" w:rsidP="00EA5303">
      <w:pPr>
        <w:numPr>
          <w:ilvl w:val="0"/>
          <w:numId w:val="1"/>
        </w:numPr>
        <w:jc w:val="both"/>
        <w:rPr>
          <w:sz w:val="22"/>
          <w:szCs w:val="22"/>
          <w:lang w:eastAsia="lv-LV"/>
        </w:rPr>
      </w:pPr>
      <w:r w:rsidRPr="00EA5303">
        <w:rPr>
          <w:b/>
          <w:sz w:val="22"/>
          <w:szCs w:val="22"/>
          <w:lang w:eastAsia="lv-LV"/>
        </w:rPr>
        <w:t>Piedāvājumu izvēles kritērijs:</w:t>
      </w:r>
      <w:r w:rsidRPr="00EA5303">
        <w:rPr>
          <w:sz w:val="22"/>
          <w:szCs w:val="22"/>
          <w:lang w:eastAsia="lv-LV"/>
        </w:rPr>
        <w:t xml:space="preserve"> </w:t>
      </w:r>
    </w:p>
    <w:p w:rsidR="000A70C6" w:rsidRDefault="000A70C6" w:rsidP="00EA5303">
      <w:pPr>
        <w:ind w:left="360"/>
        <w:jc w:val="both"/>
        <w:rPr>
          <w:sz w:val="22"/>
          <w:szCs w:val="22"/>
          <w:lang w:eastAsia="lv-LV"/>
        </w:rPr>
      </w:pPr>
      <w:r w:rsidRPr="00EA5303">
        <w:rPr>
          <w:sz w:val="22"/>
          <w:szCs w:val="22"/>
          <w:lang w:eastAsia="lv-LV"/>
        </w:rPr>
        <w:t>Atbilstība iepirkuma Nolikumam  (</w:t>
      </w:r>
      <w:r w:rsidR="005749BE">
        <w:rPr>
          <w:sz w:val="22"/>
          <w:szCs w:val="22"/>
          <w:lang w:eastAsia="lv-LV"/>
        </w:rPr>
        <w:t xml:space="preserve">Piedāvājuma nodrošinājums, </w:t>
      </w:r>
      <w:r w:rsidRPr="00EA5303">
        <w:rPr>
          <w:sz w:val="22"/>
          <w:szCs w:val="22"/>
          <w:lang w:eastAsia="lv-LV"/>
        </w:rPr>
        <w:t>Atlases dokumenti, Tehniskais piedāvājums, Finanšu piedāvājums) un piedāvājums ar viszemāko cenu.</w:t>
      </w:r>
    </w:p>
    <w:p w:rsidR="000A70C6" w:rsidRPr="00EA5303" w:rsidRDefault="000A70C6" w:rsidP="00EA5303">
      <w:pPr>
        <w:numPr>
          <w:ilvl w:val="0"/>
          <w:numId w:val="1"/>
        </w:numPr>
        <w:jc w:val="both"/>
        <w:rPr>
          <w:sz w:val="22"/>
          <w:szCs w:val="22"/>
          <w:lang w:eastAsia="lv-LV"/>
        </w:rPr>
      </w:pPr>
      <w:r w:rsidRPr="00EA5303">
        <w:rPr>
          <w:b/>
          <w:sz w:val="22"/>
          <w:szCs w:val="22"/>
          <w:lang w:eastAsia="lv-LV"/>
        </w:rPr>
        <w:t>Piedāvājuma iesniegšanas vieta un termiņš:</w:t>
      </w:r>
      <w:r w:rsidRPr="00EA5303">
        <w:rPr>
          <w:sz w:val="22"/>
          <w:szCs w:val="22"/>
          <w:lang w:eastAsia="lv-LV"/>
        </w:rPr>
        <w:t xml:space="preserve"> </w:t>
      </w:r>
    </w:p>
    <w:p w:rsidR="000D4D9E" w:rsidRPr="00EA5303" w:rsidRDefault="000A70C6" w:rsidP="004023C0">
      <w:pPr>
        <w:ind w:firstLine="360"/>
        <w:jc w:val="both"/>
        <w:rPr>
          <w:sz w:val="22"/>
          <w:szCs w:val="22"/>
          <w:lang w:eastAsia="lv-LV"/>
        </w:rPr>
      </w:pPr>
      <w:r w:rsidRPr="00EA5303">
        <w:rPr>
          <w:sz w:val="22"/>
          <w:szCs w:val="22"/>
        </w:rPr>
        <w:t xml:space="preserve">Siguldas novada Domes Būvniecības kontroles nodaļā pie Klientu apkalpošanas speciālistes, Zinātnes ielā 7, Siguldā, </w:t>
      </w:r>
      <w:r w:rsidRPr="00EA5303">
        <w:rPr>
          <w:sz w:val="22"/>
          <w:szCs w:val="22"/>
          <w:lang w:eastAsia="lv-LV"/>
        </w:rPr>
        <w:t xml:space="preserve">līdz </w:t>
      </w:r>
      <w:r w:rsidR="004C2959">
        <w:rPr>
          <w:rFonts w:eastAsia="Calibri"/>
          <w:sz w:val="22"/>
          <w:szCs w:val="22"/>
        </w:rPr>
        <w:t>2016.gada 08.augustam</w:t>
      </w:r>
      <w:r w:rsidR="005749BE">
        <w:rPr>
          <w:sz w:val="22"/>
          <w:szCs w:val="22"/>
          <w:lang w:eastAsia="lv-LV"/>
        </w:rPr>
        <w:t xml:space="preserve"> plkst. 10</w:t>
      </w:r>
      <w:r w:rsidRPr="00EA5303">
        <w:rPr>
          <w:sz w:val="22"/>
          <w:szCs w:val="22"/>
          <w:lang w:eastAsia="lv-LV"/>
        </w:rPr>
        <w:t>:00.</w:t>
      </w:r>
    </w:p>
    <w:p w:rsidR="000A70C6" w:rsidRPr="00EA5303" w:rsidRDefault="000A70C6" w:rsidP="00EA5303">
      <w:pPr>
        <w:numPr>
          <w:ilvl w:val="0"/>
          <w:numId w:val="1"/>
        </w:numPr>
        <w:jc w:val="both"/>
        <w:rPr>
          <w:b/>
          <w:sz w:val="22"/>
          <w:szCs w:val="22"/>
          <w:lang w:eastAsia="lv-LV"/>
        </w:rPr>
      </w:pPr>
      <w:r w:rsidRPr="00EA5303">
        <w:rPr>
          <w:b/>
          <w:sz w:val="22"/>
          <w:szCs w:val="22"/>
          <w:lang w:eastAsia="lv-LV"/>
        </w:rPr>
        <w:t xml:space="preserve">Iesniegtie pretendentu piedāvājumi, iesniegšanas datums </w:t>
      </w:r>
      <w:r w:rsidR="00EA5303">
        <w:rPr>
          <w:b/>
          <w:sz w:val="22"/>
          <w:szCs w:val="22"/>
          <w:lang w:eastAsia="lv-LV"/>
        </w:rPr>
        <w:t>un laiks</w:t>
      </w:r>
      <w:r w:rsidRPr="00EA5303">
        <w:rPr>
          <w:b/>
          <w:sz w:val="22"/>
          <w:szCs w:val="22"/>
          <w:lang w:eastAsia="lv-LV"/>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559"/>
        <w:gridCol w:w="3402"/>
        <w:gridCol w:w="3402"/>
      </w:tblGrid>
      <w:tr w:rsidR="005749BE" w:rsidRPr="00EA5303" w:rsidTr="004023C0">
        <w:trPr>
          <w:trHeight w:val="1033"/>
        </w:trPr>
        <w:tc>
          <w:tcPr>
            <w:tcW w:w="704" w:type="dxa"/>
            <w:shd w:val="clear" w:color="auto" w:fill="auto"/>
          </w:tcPr>
          <w:p w:rsidR="005749BE" w:rsidRPr="00155A02" w:rsidRDefault="005749BE" w:rsidP="00EA5303">
            <w:pPr>
              <w:jc w:val="center"/>
              <w:rPr>
                <w:b/>
                <w:sz w:val="22"/>
                <w:szCs w:val="22"/>
                <w:lang w:eastAsia="lv-LV"/>
              </w:rPr>
            </w:pPr>
            <w:r w:rsidRPr="00155A02">
              <w:rPr>
                <w:b/>
                <w:sz w:val="22"/>
                <w:szCs w:val="22"/>
                <w:lang w:eastAsia="lv-LV"/>
              </w:rPr>
              <w:t>Nr.</w:t>
            </w:r>
          </w:p>
        </w:tc>
        <w:tc>
          <w:tcPr>
            <w:tcW w:w="1559" w:type="dxa"/>
          </w:tcPr>
          <w:p w:rsidR="005749BE" w:rsidRPr="00155A02" w:rsidRDefault="005749BE" w:rsidP="00EA5303">
            <w:pPr>
              <w:jc w:val="center"/>
              <w:rPr>
                <w:b/>
                <w:sz w:val="22"/>
                <w:szCs w:val="22"/>
                <w:lang w:eastAsia="lv-LV"/>
              </w:rPr>
            </w:pPr>
            <w:r w:rsidRPr="00155A02">
              <w:rPr>
                <w:b/>
                <w:sz w:val="22"/>
                <w:szCs w:val="22"/>
                <w:lang w:eastAsia="lv-LV"/>
              </w:rPr>
              <w:t>Piedāvājuma iesniegšanas datums un laiks</w:t>
            </w:r>
          </w:p>
        </w:tc>
        <w:tc>
          <w:tcPr>
            <w:tcW w:w="3402" w:type="dxa"/>
            <w:shd w:val="clear" w:color="auto" w:fill="auto"/>
          </w:tcPr>
          <w:p w:rsidR="005749BE" w:rsidRPr="00155A02" w:rsidRDefault="005749BE" w:rsidP="00EA5303">
            <w:pPr>
              <w:jc w:val="center"/>
              <w:rPr>
                <w:b/>
                <w:sz w:val="22"/>
                <w:szCs w:val="22"/>
                <w:lang w:eastAsia="lv-LV"/>
              </w:rPr>
            </w:pPr>
            <w:r w:rsidRPr="00155A02">
              <w:rPr>
                <w:b/>
                <w:sz w:val="22"/>
                <w:szCs w:val="22"/>
                <w:lang w:eastAsia="lv-LV"/>
              </w:rPr>
              <w:t>Pretendents</w:t>
            </w:r>
          </w:p>
        </w:tc>
        <w:tc>
          <w:tcPr>
            <w:tcW w:w="3402" w:type="dxa"/>
          </w:tcPr>
          <w:p w:rsidR="005749BE" w:rsidRPr="00155A02" w:rsidRDefault="005749BE" w:rsidP="005749BE">
            <w:pPr>
              <w:jc w:val="center"/>
              <w:rPr>
                <w:b/>
                <w:sz w:val="22"/>
                <w:szCs w:val="22"/>
                <w:lang w:eastAsia="lv-LV"/>
              </w:rPr>
            </w:pPr>
            <w:r w:rsidRPr="00155A02">
              <w:rPr>
                <w:b/>
                <w:sz w:val="22"/>
                <w:szCs w:val="22"/>
                <w:lang w:eastAsia="lv-LV"/>
              </w:rPr>
              <w:t>Piedāvātā cena</w:t>
            </w:r>
          </w:p>
          <w:p w:rsidR="005749BE" w:rsidRPr="00155A02" w:rsidRDefault="005749BE" w:rsidP="005749BE">
            <w:pPr>
              <w:jc w:val="center"/>
              <w:rPr>
                <w:b/>
                <w:sz w:val="22"/>
                <w:szCs w:val="22"/>
                <w:lang w:eastAsia="lv-LV"/>
              </w:rPr>
            </w:pPr>
            <w:r w:rsidRPr="00155A02">
              <w:rPr>
                <w:b/>
                <w:sz w:val="22"/>
                <w:szCs w:val="22"/>
                <w:lang w:eastAsia="lv-LV"/>
              </w:rPr>
              <w:t>EUR (bez PVN)</w:t>
            </w:r>
          </w:p>
        </w:tc>
      </w:tr>
      <w:tr w:rsidR="005749BE" w:rsidRPr="00EA5303" w:rsidTr="005749BE">
        <w:trPr>
          <w:trHeight w:val="451"/>
        </w:trPr>
        <w:tc>
          <w:tcPr>
            <w:tcW w:w="704" w:type="dxa"/>
            <w:shd w:val="clear" w:color="auto" w:fill="auto"/>
          </w:tcPr>
          <w:p w:rsidR="005749BE" w:rsidRPr="00155A02" w:rsidRDefault="005749BE" w:rsidP="00EA5303">
            <w:pPr>
              <w:jc w:val="center"/>
              <w:rPr>
                <w:sz w:val="22"/>
                <w:szCs w:val="22"/>
                <w:lang w:val="en-GB" w:eastAsia="lv-LV"/>
              </w:rPr>
            </w:pPr>
            <w:r w:rsidRPr="00155A02">
              <w:rPr>
                <w:sz w:val="22"/>
                <w:szCs w:val="22"/>
                <w:lang w:val="en-GB" w:eastAsia="lv-LV"/>
              </w:rPr>
              <w:t>1.</w:t>
            </w:r>
          </w:p>
        </w:tc>
        <w:tc>
          <w:tcPr>
            <w:tcW w:w="1559" w:type="dxa"/>
          </w:tcPr>
          <w:p w:rsidR="005749BE" w:rsidRPr="00155A02" w:rsidRDefault="005749BE" w:rsidP="00EA5303">
            <w:pPr>
              <w:tabs>
                <w:tab w:val="left" w:pos="300"/>
              </w:tabs>
              <w:rPr>
                <w:sz w:val="22"/>
                <w:szCs w:val="22"/>
                <w:lang w:val="en-GB" w:eastAsia="lv-LV"/>
              </w:rPr>
            </w:pPr>
            <w:r w:rsidRPr="00155A02">
              <w:rPr>
                <w:sz w:val="22"/>
                <w:szCs w:val="22"/>
                <w:lang w:eastAsia="lv-LV"/>
              </w:rPr>
              <w:t>08.08.2016. plkst.08:33</w:t>
            </w:r>
          </w:p>
        </w:tc>
        <w:tc>
          <w:tcPr>
            <w:tcW w:w="3402" w:type="dxa"/>
            <w:shd w:val="clear" w:color="auto" w:fill="auto"/>
          </w:tcPr>
          <w:p w:rsidR="005749BE" w:rsidRPr="00155A02" w:rsidRDefault="005749BE" w:rsidP="00EA5303">
            <w:pPr>
              <w:tabs>
                <w:tab w:val="left" w:pos="300"/>
              </w:tabs>
              <w:jc w:val="center"/>
              <w:rPr>
                <w:sz w:val="22"/>
                <w:szCs w:val="22"/>
                <w:lang w:eastAsia="lv-LV"/>
              </w:rPr>
            </w:pPr>
            <w:r w:rsidRPr="00155A02">
              <w:rPr>
                <w:sz w:val="22"/>
                <w:szCs w:val="22"/>
                <w:lang w:eastAsia="lv-LV"/>
              </w:rPr>
              <w:t>SIA „MI-2”</w:t>
            </w:r>
          </w:p>
        </w:tc>
        <w:tc>
          <w:tcPr>
            <w:tcW w:w="3402" w:type="dxa"/>
          </w:tcPr>
          <w:p w:rsidR="005749BE" w:rsidRPr="00155A02" w:rsidRDefault="005749BE" w:rsidP="00EA5303">
            <w:pPr>
              <w:tabs>
                <w:tab w:val="left" w:pos="300"/>
              </w:tabs>
              <w:jc w:val="center"/>
              <w:rPr>
                <w:sz w:val="22"/>
                <w:szCs w:val="22"/>
                <w:lang w:eastAsia="lv-LV"/>
              </w:rPr>
            </w:pPr>
            <w:r w:rsidRPr="00155A02">
              <w:rPr>
                <w:sz w:val="22"/>
                <w:szCs w:val="22"/>
                <w:lang w:eastAsia="lv-LV"/>
              </w:rPr>
              <w:t>87 303,78</w:t>
            </w:r>
          </w:p>
        </w:tc>
      </w:tr>
      <w:tr w:rsidR="005749BE" w:rsidRPr="00EA5303" w:rsidTr="005749BE">
        <w:trPr>
          <w:trHeight w:val="451"/>
        </w:trPr>
        <w:tc>
          <w:tcPr>
            <w:tcW w:w="704" w:type="dxa"/>
            <w:shd w:val="clear" w:color="auto" w:fill="auto"/>
          </w:tcPr>
          <w:p w:rsidR="005749BE" w:rsidRPr="00155A02" w:rsidRDefault="005749BE" w:rsidP="00EA5303">
            <w:pPr>
              <w:jc w:val="center"/>
              <w:rPr>
                <w:sz w:val="22"/>
                <w:szCs w:val="22"/>
                <w:lang w:val="en-GB" w:eastAsia="lv-LV"/>
              </w:rPr>
            </w:pPr>
            <w:r w:rsidRPr="00155A02">
              <w:rPr>
                <w:sz w:val="22"/>
                <w:szCs w:val="22"/>
                <w:lang w:val="en-GB" w:eastAsia="lv-LV"/>
              </w:rPr>
              <w:t>2.</w:t>
            </w:r>
          </w:p>
        </w:tc>
        <w:tc>
          <w:tcPr>
            <w:tcW w:w="1559" w:type="dxa"/>
          </w:tcPr>
          <w:p w:rsidR="005749BE" w:rsidRPr="00155A02" w:rsidRDefault="005749BE" w:rsidP="00EA5303">
            <w:pPr>
              <w:tabs>
                <w:tab w:val="left" w:pos="300"/>
              </w:tabs>
              <w:rPr>
                <w:sz w:val="22"/>
                <w:szCs w:val="22"/>
                <w:lang w:eastAsia="lv-LV"/>
              </w:rPr>
            </w:pPr>
            <w:r w:rsidRPr="00155A02">
              <w:rPr>
                <w:sz w:val="22"/>
                <w:szCs w:val="22"/>
                <w:lang w:eastAsia="lv-LV"/>
              </w:rPr>
              <w:t>08.08.2016.</w:t>
            </w:r>
          </w:p>
          <w:p w:rsidR="005749BE" w:rsidRPr="00155A02" w:rsidRDefault="005749BE" w:rsidP="00EA5303">
            <w:pPr>
              <w:tabs>
                <w:tab w:val="left" w:pos="300"/>
              </w:tabs>
              <w:rPr>
                <w:sz w:val="22"/>
                <w:szCs w:val="22"/>
                <w:lang w:val="en-GB" w:eastAsia="lv-LV"/>
              </w:rPr>
            </w:pPr>
            <w:r w:rsidRPr="00155A02">
              <w:rPr>
                <w:sz w:val="22"/>
                <w:szCs w:val="22"/>
                <w:lang w:eastAsia="lv-LV"/>
              </w:rPr>
              <w:t>plkst.09:06</w:t>
            </w:r>
          </w:p>
        </w:tc>
        <w:tc>
          <w:tcPr>
            <w:tcW w:w="3402" w:type="dxa"/>
            <w:shd w:val="clear" w:color="auto" w:fill="auto"/>
          </w:tcPr>
          <w:p w:rsidR="005749BE" w:rsidRPr="00155A02" w:rsidRDefault="005749BE" w:rsidP="00EA5303">
            <w:pPr>
              <w:tabs>
                <w:tab w:val="left" w:pos="300"/>
              </w:tabs>
              <w:jc w:val="center"/>
              <w:rPr>
                <w:sz w:val="22"/>
                <w:szCs w:val="22"/>
                <w:lang w:eastAsia="lv-LV"/>
              </w:rPr>
            </w:pPr>
            <w:r w:rsidRPr="00155A02">
              <w:rPr>
                <w:sz w:val="22"/>
                <w:szCs w:val="22"/>
                <w:lang w:eastAsia="lv-LV"/>
              </w:rPr>
              <w:t>SIA “</w:t>
            </w:r>
            <w:proofErr w:type="spellStart"/>
            <w:r w:rsidRPr="00155A02">
              <w:rPr>
                <w:sz w:val="22"/>
                <w:szCs w:val="22"/>
                <w:lang w:eastAsia="lv-LV"/>
              </w:rPr>
              <w:t>Buildimpeks</w:t>
            </w:r>
            <w:proofErr w:type="spellEnd"/>
            <w:r w:rsidRPr="00155A02">
              <w:rPr>
                <w:sz w:val="22"/>
                <w:szCs w:val="22"/>
                <w:lang w:eastAsia="lv-LV"/>
              </w:rPr>
              <w:t>”</w:t>
            </w:r>
          </w:p>
        </w:tc>
        <w:tc>
          <w:tcPr>
            <w:tcW w:w="3402" w:type="dxa"/>
          </w:tcPr>
          <w:p w:rsidR="005749BE" w:rsidRPr="00155A02" w:rsidRDefault="005749BE" w:rsidP="00EA5303">
            <w:pPr>
              <w:tabs>
                <w:tab w:val="left" w:pos="300"/>
              </w:tabs>
              <w:jc w:val="center"/>
              <w:rPr>
                <w:sz w:val="22"/>
                <w:szCs w:val="22"/>
                <w:lang w:eastAsia="lv-LV"/>
              </w:rPr>
            </w:pPr>
            <w:r w:rsidRPr="00155A02">
              <w:rPr>
                <w:sz w:val="22"/>
                <w:szCs w:val="22"/>
                <w:lang w:eastAsia="lv-LV"/>
              </w:rPr>
              <w:t>105 620,05</w:t>
            </w:r>
          </w:p>
        </w:tc>
      </w:tr>
      <w:tr w:rsidR="005749BE" w:rsidRPr="00EA5303" w:rsidTr="005749BE">
        <w:trPr>
          <w:trHeight w:val="451"/>
        </w:trPr>
        <w:tc>
          <w:tcPr>
            <w:tcW w:w="704" w:type="dxa"/>
            <w:shd w:val="clear" w:color="auto" w:fill="auto"/>
          </w:tcPr>
          <w:p w:rsidR="005749BE" w:rsidRPr="00155A02" w:rsidRDefault="005749BE" w:rsidP="00EA5303">
            <w:pPr>
              <w:jc w:val="center"/>
              <w:rPr>
                <w:sz w:val="22"/>
                <w:szCs w:val="22"/>
                <w:lang w:val="en-GB" w:eastAsia="lv-LV"/>
              </w:rPr>
            </w:pPr>
            <w:r w:rsidRPr="00155A02">
              <w:rPr>
                <w:sz w:val="22"/>
                <w:szCs w:val="22"/>
                <w:lang w:val="en-GB" w:eastAsia="lv-LV"/>
              </w:rPr>
              <w:t>3.</w:t>
            </w:r>
          </w:p>
        </w:tc>
        <w:tc>
          <w:tcPr>
            <w:tcW w:w="1559" w:type="dxa"/>
          </w:tcPr>
          <w:p w:rsidR="005749BE" w:rsidRPr="00155A02" w:rsidRDefault="005749BE" w:rsidP="00EA5303">
            <w:pPr>
              <w:tabs>
                <w:tab w:val="left" w:pos="300"/>
              </w:tabs>
              <w:rPr>
                <w:sz w:val="22"/>
                <w:szCs w:val="22"/>
                <w:lang w:val="en-GB" w:eastAsia="lv-LV"/>
              </w:rPr>
            </w:pPr>
            <w:r w:rsidRPr="00155A02">
              <w:rPr>
                <w:sz w:val="22"/>
                <w:szCs w:val="22"/>
                <w:lang w:eastAsia="lv-LV"/>
              </w:rPr>
              <w:t>08.08.2016. plkst.09:19</w:t>
            </w:r>
          </w:p>
        </w:tc>
        <w:tc>
          <w:tcPr>
            <w:tcW w:w="3402" w:type="dxa"/>
            <w:shd w:val="clear" w:color="auto" w:fill="auto"/>
          </w:tcPr>
          <w:p w:rsidR="005749BE" w:rsidRPr="00155A02" w:rsidRDefault="005749BE" w:rsidP="00EA5303">
            <w:pPr>
              <w:tabs>
                <w:tab w:val="left" w:pos="300"/>
              </w:tabs>
              <w:jc w:val="center"/>
              <w:rPr>
                <w:sz w:val="22"/>
                <w:szCs w:val="22"/>
                <w:lang w:eastAsia="lv-LV"/>
              </w:rPr>
            </w:pPr>
            <w:r w:rsidRPr="00155A02">
              <w:rPr>
                <w:sz w:val="22"/>
                <w:szCs w:val="22"/>
                <w:lang w:eastAsia="lv-LV"/>
              </w:rPr>
              <w:t>SIA “Kvinta BCL”</w:t>
            </w:r>
          </w:p>
        </w:tc>
        <w:tc>
          <w:tcPr>
            <w:tcW w:w="3402" w:type="dxa"/>
          </w:tcPr>
          <w:p w:rsidR="005749BE" w:rsidRPr="00155A02" w:rsidRDefault="005749BE" w:rsidP="00EA5303">
            <w:pPr>
              <w:tabs>
                <w:tab w:val="left" w:pos="300"/>
              </w:tabs>
              <w:jc w:val="center"/>
              <w:rPr>
                <w:sz w:val="22"/>
                <w:szCs w:val="22"/>
                <w:lang w:eastAsia="lv-LV"/>
              </w:rPr>
            </w:pPr>
            <w:r w:rsidRPr="00155A02">
              <w:rPr>
                <w:sz w:val="22"/>
                <w:szCs w:val="22"/>
                <w:lang w:eastAsia="lv-LV"/>
              </w:rPr>
              <w:t>101 984,48</w:t>
            </w:r>
          </w:p>
        </w:tc>
      </w:tr>
      <w:tr w:rsidR="005749BE" w:rsidRPr="00EA5303" w:rsidTr="005749BE">
        <w:trPr>
          <w:trHeight w:val="451"/>
        </w:trPr>
        <w:tc>
          <w:tcPr>
            <w:tcW w:w="704" w:type="dxa"/>
            <w:shd w:val="clear" w:color="auto" w:fill="auto"/>
          </w:tcPr>
          <w:p w:rsidR="005749BE" w:rsidRPr="00155A02" w:rsidRDefault="005749BE" w:rsidP="00EA5303">
            <w:pPr>
              <w:jc w:val="center"/>
              <w:rPr>
                <w:sz w:val="22"/>
                <w:szCs w:val="22"/>
                <w:lang w:val="en-GB" w:eastAsia="lv-LV"/>
              </w:rPr>
            </w:pPr>
            <w:r w:rsidRPr="00155A02">
              <w:rPr>
                <w:sz w:val="22"/>
                <w:szCs w:val="22"/>
                <w:lang w:val="en-GB" w:eastAsia="lv-LV"/>
              </w:rPr>
              <w:t>4.</w:t>
            </w:r>
          </w:p>
        </w:tc>
        <w:tc>
          <w:tcPr>
            <w:tcW w:w="1559" w:type="dxa"/>
          </w:tcPr>
          <w:p w:rsidR="005749BE" w:rsidRPr="00155A02" w:rsidRDefault="005749BE" w:rsidP="00EA5303">
            <w:pPr>
              <w:tabs>
                <w:tab w:val="left" w:pos="300"/>
              </w:tabs>
              <w:rPr>
                <w:sz w:val="22"/>
                <w:szCs w:val="22"/>
                <w:lang w:eastAsia="lv-LV"/>
              </w:rPr>
            </w:pPr>
            <w:r w:rsidRPr="00155A02">
              <w:rPr>
                <w:sz w:val="22"/>
                <w:szCs w:val="22"/>
                <w:lang w:eastAsia="lv-LV"/>
              </w:rPr>
              <w:t>08.08.2016. plkst.09:27</w:t>
            </w:r>
          </w:p>
        </w:tc>
        <w:tc>
          <w:tcPr>
            <w:tcW w:w="3402" w:type="dxa"/>
            <w:shd w:val="clear" w:color="auto" w:fill="auto"/>
          </w:tcPr>
          <w:p w:rsidR="005749BE" w:rsidRPr="00155A02" w:rsidRDefault="005749BE" w:rsidP="00EA5303">
            <w:pPr>
              <w:tabs>
                <w:tab w:val="left" w:pos="300"/>
              </w:tabs>
              <w:jc w:val="center"/>
              <w:rPr>
                <w:sz w:val="22"/>
                <w:szCs w:val="22"/>
                <w:lang w:eastAsia="lv-LV"/>
              </w:rPr>
            </w:pPr>
            <w:r w:rsidRPr="00155A02">
              <w:rPr>
                <w:sz w:val="22"/>
                <w:szCs w:val="22"/>
                <w:lang w:eastAsia="lv-LV"/>
              </w:rPr>
              <w:t>SIA “Karjeru Tehnikas Noma”</w:t>
            </w:r>
          </w:p>
        </w:tc>
        <w:tc>
          <w:tcPr>
            <w:tcW w:w="3402" w:type="dxa"/>
          </w:tcPr>
          <w:p w:rsidR="005749BE" w:rsidRPr="00155A02" w:rsidRDefault="005749BE" w:rsidP="00EA5303">
            <w:pPr>
              <w:tabs>
                <w:tab w:val="left" w:pos="300"/>
              </w:tabs>
              <w:jc w:val="center"/>
              <w:rPr>
                <w:sz w:val="22"/>
                <w:szCs w:val="22"/>
                <w:lang w:eastAsia="lv-LV"/>
              </w:rPr>
            </w:pPr>
            <w:r w:rsidRPr="00155A02">
              <w:rPr>
                <w:sz w:val="22"/>
                <w:szCs w:val="22"/>
                <w:lang w:eastAsia="lv-LV"/>
              </w:rPr>
              <w:t>95 875,66</w:t>
            </w:r>
          </w:p>
        </w:tc>
      </w:tr>
      <w:tr w:rsidR="005749BE" w:rsidRPr="00EA5303" w:rsidTr="005749BE">
        <w:trPr>
          <w:trHeight w:val="451"/>
        </w:trPr>
        <w:tc>
          <w:tcPr>
            <w:tcW w:w="704" w:type="dxa"/>
            <w:shd w:val="clear" w:color="auto" w:fill="auto"/>
          </w:tcPr>
          <w:p w:rsidR="005749BE" w:rsidRPr="00155A02" w:rsidRDefault="005749BE" w:rsidP="00EA5303">
            <w:pPr>
              <w:jc w:val="center"/>
              <w:rPr>
                <w:sz w:val="22"/>
                <w:szCs w:val="22"/>
                <w:lang w:val="en-GB" w:eastAsia="lv-LV"/>
              </w:rPr>
            </w:pPr>
            <w:r w:rsidRPr="00155A02">
              <w:rPr>
                <w:sz w:val="22"/>
                <w:szCs w:val="22"/>
                <w:lang w:val="en-GB" w:eastAsia="lv-LV"/>
              </w:rPr>
              <w:t>5.</w:t>
            </w:r>
          </w:p>
        </w:tc>
        <w:tc>
          <w:tcPr>
            <w:tcW w:w="1559" w:type="dxa"/>
          </w:tcPr>
          <w:p w:rsidR="005749BE" w:rsidRPr="00155A02" w:rsidRDefault="005749BE" w:rsidP="00EA5303">
            <w:pPr>
              <w:tabs>
                <w:tab w:val="left" w:pos="300"/>
              </w:tabs>
              <w:rPr>
                <w:sz w:val="22"/>
                <w:szCs w:val="22"/>
                <w:lang w:eastAsia="lv-LV"/>
              </w:rPr>
            </w:pPr>
            <w:r w:rsidRPr="00155A02">
              <w:rPr>
                <w:sz w:val="22"/>
                <w:szCs w:val="22"/>
                <w:lang w:eastAsia="lv-LV"/>
              </w:rPr>
              <w:t>08.08.2016. plkst.09:29</w:t>
            </w:r>
          </w:p>
        </w:tc>
        <w:tc>
          <w:tcPr>
            <w:tcW w:w="3402" w:type="dxa"/>
            <w:shd w:val="clear" w:color="auto" w:fill="auto"/>
          </w:tcPr>
          <w:p w:rsidR="005749BE" w:rsidRPr="00155A02" w:rsidRDefault="005749BE" w:rsidP="005749BE">
            <w:pPr>
              <w:tabs>
                <w:tab w:val="left" w:pos="300"/>
              </w:tabs>
              <w:jc w:val="center"/>
              <w:rPr>
                <w:sz w:val="22"/>
                <w:szCs w:val="22"/>
                <w:lang w:eastAsia="lv-LV"/>
              </w:rPr>
            </w:pPr>
            <w:r w:rsidRPr="00155A02">
              <w:rPr>
                <w:sz w:val="22"/>
                <w:szCs w:val="22"/>
                <w:lang w:eastAsia="lv-LV"/>
              </w:rPr>
              <w:t>SIA “Limbažu ceļi”</w:t>
            </w:r>
          </w:p>
        </w:tc>
        <w:tc>
          <w:tcPr>
            <w:tcW w:w="3402" w:type="dxa"/>
          </w:tcPr>
          <w:p w:rsidR="005749BE" w:rsidRPr="00155A02" w:rsidRDefault="005749BE" w:rsidP="00EA5303">
            <w:pPr>
              <w:tabs>
                <w:tab w:val="left" w:pos="300"/>
              </w:tabs>
              <w:jc w:val="center"/>
              <w:rPr>
                <w:sz w:val="22"/>
                <w:szCs w:val="22"/>
                <w:lang w:eastAsia="lv-LV"/>
              </w:rPr>
            </w:pPr>
            <w:r w:rsidRPr="00155A02">
              <w:rPr>
                <w:sz w:val="22"/>
                <w:szCs w:val="22"/>
                <w:lang w:eastAsia="lv-LV"/>
              </w:rPr>
              <w:t>108 034,22</w:t>
            </w:r>
          </w:p>
        </w:tc>
      </w:tr>
      <w:tr w:rsidR="005749BE" w:rsidRPr="00EA5303" w:rsidTr="005749BE">
        <w:trPr>
          <w:trHeight w:val="451"/>
        </w:trPr>
        <w:tc>
          <w:tcPr>
            <w:tcW w:w="704" w:type="dxa"/>
            <w:shd w:val="clear" w:color="auto" w:fill="auto"/>
          </w:tcPr>
          <w:p w:rsidR="005749BE" w:rsidRPr="00155A02" w:rsidRDefault="005749BE" w:rsidP="00EA5303">
            <w:pPr>
              <w:jc w:val="center"/>
              <w:rPr>
                <w:sz w:val="22"/>
                <w:szCs w:val="22"/>
                <w:lang w:val="en-GB" w:eastAsia="lv-LV"/>
              </w:rPr>
            </w:pPr>
            <w:r w:rsidRPr="00155A02">
              <w:rPr>
                <w:sz w:val="22"/>
                <w:szCs w:val="22"/>
                <w:lang w:val="en-GB" w:eastAsia="lv-LV"/>
              </w:rPr>
              <w:t>6.</w:t>
            </w:r>
          </w:p>
        </w:tc>
        <w:tc>
          <w:tcPr>
            <w:tcW w:w="1559" w:type="dxa"/>
          </w:tcPr>
          <w:p w:rsidR="005749BE" w:rsidRPr="00155A02" w:rsidRDefault="005749BE" w:rsidP="00EA5303">
            <w:pPr>
              <w:tabs>
                <w:tab w:val="left" w:pos="300"/>
              </w:tabs>
              <w:rPr>
                <w:sz w:val="22"/>
                <w:szCs w:val="22"/>
                <w:lang w:eastAsia="lv-LV"/>
              </w:rPr>
            </w:pPr>
            <w:r w:rsidRPr="00155A02">
              <w:rPr>
                <w:sz w:val="22"/>
                <w:szCs w:val="22"/>
                <w:lang w:eastAsia="lv-LV"/>
              </w:rPr>
              <w:t>08.08.2016.</w:t>
            </w:r>
          </w:p>
          <w:p w:rsidR="005749BE" w:rsidRPr="00155A02" w:rsidRDefault="005749BE" w:rsidP="00EA5303">
            <w:pPr>
              <w:tabs>
                <w:tab w:val="left" w:pos="300"/>
              </w:tabs>
              <w:rPr>
                <w:sz w:val="22"/>
                <w:szCs w:val="22"/>
                <w:lang w:eastAsia="lv-LV"/>
              </w:rPr>
            </w:pPr>
            <w:r w:rsidRPr="00155A02">
              <w:rPr>
                <w:sz w:val="22"/>
                <w:szCs w:val="22"/>
                <w:lang w:eastAsia="lv-LV"/>
              </w:rPr>
              <w:t>plkst.09:30</w:t>
            </w:r>
          </w:p>
        </w:tc>
        <w:tc>
          <w:tcPr>
            <w:tcW w:w="3402" w:type="dxa"/>
            <w:shd w:val="clear" w:color="auto" w:fill="auto"/>
          </w:tcPr>
          <w:p w:rsidR="005749BE" w:rsidRPr="00155A02" w:rsidRDefault="005749BE" w:rsidP="00EA5303">
            <w:pPr>
              <w:tabs>
                <w:tab w:val="left" w:pos="300"/>
              </w:tabs>
              <w:jc w:val="center"/>
              <w:rPr>
                <w:sz w:val="22"/>
                <w:szCs w:val="22"/>
                <w:lang w:eastAsia="lv-LV"/>
              </w:rPr>
            </w:pPr>
            <w:r w:rsidRPr="00155A02">
              <w:rPr>
                <w:sz w:val="22"/>
                <w:szCs w:val="22"/>
                <w:lang w:eastAsia="lv-LV"/>
              </w:rPr>
              <w:t>SIA “CB 7”</w:t>
            </w:r>
          </w:p>
        </w:tc>
        <w:tc>
          <w:tcPr>
            <w:tcW w:w="3402" w:type="dxa"/>
          </w:tcPr>
          <w:p w:rsidR="005749BE" w:rsidRPr="00155A02" w:rsidRDefault="005749BE" w:rsidP="00EA5303">
            <w:pPr>
              <w:tabs>
                <w:tab w:val="left" w:pos="300"/>
              </w:tabs>
              <w:jc w:val="center"/>
              <w:rPr>
                <w:sz w:val="22"/>
                <w:szCs w:val="22"/>
                <w:lang w:eastAsia="lv-LV"/>
              </w:rPr>
            </w:pPr>
            <w:r w:rsidRPr="00155A02">
              <w:rPr>
                <w:sz w:val="22"/>
                <w:szCs w:val="22"/>
                <w:lang w:eastAsia="lv-LV"/>
              </w:rPr>
              <w:t>96 741,20</w:t>
            </w:r>
          </w:p>
        </w:tc>
      </w:tr>
      <w:tr w:rsidR="005749BE" w:rsidRPr="00EA5303" w:rsidTr="005749BE">
        <w:trPr>
          <w:trHeight w:val="451"/>
        </w:trPr>
        <w:tc>
          <w:tcPr>
            <w:tcW w:w="704" w:type="dxa"/>
            <w:shd w:val="clear" w:color="auto" w:fill="auto"/>
          </w:tcPr>
          <w:p w:rsidR="005749BE" w:rsidRPr="00155A02" w:rsidRDefault="005749BE" w:rsidP="00EA5303">
            <w:pPr>
              <w:jc w:val="center"/>
              <w:rPr>
                <w:sz w:val="22"/>
                <w:szCs w:val="22"/>
                <w:lang w:val="en-GB" w:eastAsia="lv-LV"/>
              </w:rPr>
            </w:pPr>
            <w:r w:rsidRPr="00155A02">
              <w:rPr>
                <w:sz w:val="22"/>
                <w:szCs w:val="22"/>
                <w:lang w:val="en-GB" w:eastAsia="lv-LV"/>
              </w:rPr>
              <w:t>7.</w:t>
            </w:r>
          </w:p>
        </w:tc>
        <w:tc>
          <w:tcPr>
            <w:tcW w:w="1559" w:type="dxa"/>
          </w:tcPr>
          <w:p w:rsidR="005749BE" w:rsidRPr="00155A02" w:rsidRDefault="005749BE" w:rsidP="00EA5303">
            <w:pPr>
              <w:tabs>
                <w:tab w:val="left" w:pos="300"/>
              </w:tabs>
              <w:rPr>
                <w:sz w:val="22"/>
                <w:szCs w:val="22"/>
                <w:lang w:eastAsia="lv-LV"/>
              </w:rPr>
            </w:pPr>
            <w:r w:rsidRPr="00155A02">
              <w:rPr>
                <w:sz w:val="22"/>
                <w:szCs w:val="22"/>
                <w:lang w:eastAsia="lv-LV"/>
              </w:rPr>
              <w:t>08.08.2016.</w:t>
            </w:r>
          </w:p>
          <w:p w:rsidR="005749BE" w:rsidRPr="00155A02" w:rsidRDefault="005749BE" w:rsidP="00EA5303">
            <w:pPr>
              <w:tabs>
                <w:tab w:val="left" w:pos="300"/>
              </w:tabs>
              <w:rPr>
                <w:sz w:val="22"/>
                <w:szCs w:val="22"/>
                <w:lang w:eastAsia="lv-LV"/>
              </w:rPr>
            </w:pPr>
            <w:r w:rsidRPr="00155A02">
              <w:rPr>
                <w:sz w:val="22"/>
                <w:szCs w:val="22"/>
                <w:lang w:eastAsia="lv-LV"/>
              </w:rPr>
              <w:t>plkst.09:40</w:t>
            </w:r>
          </w:p>
        </w:tc>
        <w:tc>
          <w:tcPr>
            <w:tcW w:w="3402" w:type="dxa"/>
            <w:shd w:val="clear" w:color="auto" w:fill="auto"/>
          </w:tcPr>
          <w:p w:rsidR="005749BE" w:rsidRPr="00155A02" w:rsidRDefault="005749BE" w:rsidP="00EA5303">
            <w:pPr>
              <w:tabs>
                <w:tab w:val="left" w:pos="300"/>
              </w:tabs>
              <w:jc w:val="center"/>
              <w:rPr>
                <w:sz w:val="22"/>
                <w:szCs w:val="22"/>
                <w:lang w:eastAsia="lv-LV"/>
              </w:rPr>
            </w:pPr>
            <w:r w:rsidRPr="00155A02">
              <w:rPr>
                <w:sz w:val="22"/>
                <w:szCs w:val="22"/>
                <w:lang w:eastAsia="lv-LV"/>
              </w:rPr>
              <w:t>SIA “</w:t>
            </w:r>
            <w:proofErr w:type="spellStart"/>
            <w:r w:rsidRPr="00155A02">
              <w:rPr>
                <w:sz w:val="22"/>
                <w:szCs w:val="22"/>
                <w:lang w:eastAsia="lv-LV"/>
              </w:rPr>
              <w:t>SiMC</w:t>
            </w:r>
            <w:proofErr w:type="spellEnd"/>
            <w:r w:rsidRPr="00155A02">
              <w:rPr>
                <w:sz w:val="22"/>
                <w:szCs w:val="22"/>
                <w:lang w:eastAsia="lv-LV"/>
              </w:rPr>
              <w:t>”</w:t>
            </w:r>
          </w:p>
        </w:tc>
        <w:tc>
          <w:tcPr>
            <w:tcW w:w="3402" w:type="dxa"/>
          </w:tcPr>
          <w:p w:rsidR="005749BE" w:rsidRPr="00155A02" w:rsidRDefault="005749BE" w:rsidP="00EA5303">
            <w:pPr>
              <w:tabs>
                <w:tab w:val="left" w:pos="300"/>
              </w:tabs>
              <w:jc w:val="center"/>
              <w:rPr>
                <w:sz w:val="22"/>
                <w:szCs w:val="22"/>
                <w:lang w:eastAsia="lv-LV"/>
              </w:rPr>
            </w:pPr>
            <w:r w:rsidRPr="00155A02">
              <w:rPr>
                <w:sz w:val="22"/>
                <w:szCs w:val="22"/>
                <w:lang w:eastAsia="lv-LV"/>
              </w:rPr>
              <w:t>98 999,28</w:t>
            </w:r>
          </w:p>
        </w:tc>
      </w:tr>
    </w:tbl>
    <w:p w:rsidR="000D4D9E" w:rsidRPr="000D4D9E" w:rsidRDefault="000D4D9E" w:rsidP="000D4D9E">
      <w:pPr>
        <w:pStyle w:val="ListParagraph"/>
        <w:numPr>
          <w:ilvl w:val="0"/>
          <w:numId w:val="1"/>
        </w:numPr>
        <w:jc w:val="both"/>
        <w:rPr>
          <w:rFonts w:eastAsia="Calibri"/>
          <w:b/>
          <w:sz w:val="22"/>
          <w:szCs w:val="22"/>
        </w:rPr>
      </w:pPr>
      <w:r w:rsidRPr="000D4D9E">
        <w:rPr>
          <w:rFonts w:eastAsia="Calibri"/>
          <w:b/>
          <w:sz w:val="22"/>
          <w:szCs w:val="22"/>
        </w:rPr>
        <w:t>PIL 8². panta piektās daļas 1., 2. un 3.punktā minēto apstākļu pārbaude:</w:t>
      </w:r>
    </w:p>
    <w:p w:rsidR="000D4D9E" w:rsidRPr="000D4D9E" w:rsidRDefault="000D4D9E" w:rsidP="000D4D9E">
      <w:pPr>
        <w:ind w:left="113" w:right="43" w:firstLine="720"/>
        <w:jc w:val="both"/>
        <w:rPr>
          <w:sz w:val="22"/>
          <w:szCs w:val="22"/>
          <w:lang w:eastAsia="lv-LV"/>
        </w:rPr>
      </w:pPr>
      <w:r w:rsidRPr="000D4D9E">
        <w:rPr>
          <w:sz w:val="22"/>
          <w:szCs w:val="22"/>
          <w:lang w:eastAsia="lv-LV"/>
        </w:rPr>
        <w:t>Pasūtītājs nekonstatēja PIL 8². panta piektās daļas 1. un 2.punktā minētos apstākļus, jo saskaņā ar PIL 8². panta septīto daļu Iepirkuma komisija pārbaudīja pretendentu (SIA “MI-2”, SIA “</w:t>
      </w:r>
      <w:proofErr w:type="spellStart"/>
      <w:r w:rsidRPr="000D4D9E">
        <w:rPr>
          <w:sz w:val="22"/>
          <w:szCs w:val="22"/>
          <w:lang w:eastAsia="lv-LV"/>
        </w:rPr>
        <w:t>Buildimpeks</w:t>
      </w:r>
      <w:proofErr w:type="spellEnd"/>
      <w:r w:rsidRPr="000D4D9E">
        <w:rPr>
          <w:sz w:val="22"/>
          <w:szCs w:val="22"/>
          <w:lang w:eastAsia="lv-LV"/>
        </w:rPr>
        <w:t>”, SIA “Kvinta BCL”, SIA “Limbažu ceļi”, SIA “CB 7”, SIA “</w:t>
      </w:r>
      <w:proofErr w:type="spellStart"/>
      <w:r w:rsidRPr="000D4D9E">
        <w:rPr>
          <w:sz w:val="22"/>
          <w:szCs w:val="22"/>
          <w:lang w:eastAsia="lv-LV"/>
        </w:rPr>
        <w:t>SiMC</w:t>
      </w:r>
      <w:proofErr w:type="spellEnd"/>
      <w:r w:rsidRPr="000D4D9E">
        <w:rPr>
          <w:sz w:val="22"/>
          <w:szCs w:val="22"/>
          <w:lang w:eastAsia="lv-LV"/>
        </w:rPr>
        <w:t>”), datus, izmantojot Ministru kabineta noteikto informācijas sistēmu, Ministru kabineta noteiktajā kārtīgā iegūstot informāciju:</w:t>
      </w:r>
    </w:p>
    <w:p w:rsidR="000D4D9E" w:rsidRPr="000D4D9E" w:rsidRDefault="000D4D9E" w:rsidP="000D4D9E">
      <w:pPr>
        <w:numPr>
          <w:ilvl w:val="0"/>
          <w:numId w:val="3"/>
        </w:numPr>
        <w:ind w:left="1070" w:right="43"/>
        <w:jc w:val="both"/>
        <w:rPr>
          <w:sz w:val="22"/>
          <w:szCs w:val="22"/>
          <w:lang w:eastAsia="lv-LV"/>
        </w:rPr>
      </w:pPr>
      <w:r w:rsidRPr="000D4D9E">
        <w:rPr>
          <w:sz w:val="22"/>
          <w:szCs w:val="22"/>
          <w:lang w:eastAsia="lv-LV"/>
        </w:rPr>
        <w:t>par PIL 8². panta piektās daļas 2. punktā minēto faktu – no Valsts ieņēmumu dienesta;</w:t>
      </w:r>
    </w:p>
    <w:p w:rsidR="000D4D9E" w:rsidRPr="000D4D9E" w:rsidRDefault="000D4D9E" w:rsidP="000D4D9E">
      <w:pPr>
        <w:numPr>
          <w:ilvl w:val="0"/>
          <w:numId w:val="3"/>
        </w:numPr>
        <w:ind w:left="1070" w:right="43"/>
        <w:jc w:val="both"/>
        <w:rPr>
          <w:rFonts w:eastAsia="Calibri"/>
          <w:sz w:val="22"/>
          <w:szCs w:val="22"/>
        </w:rPr>
      </w:pPr>
      <w:r w:rsidRPr="000D4D9E">
        <w:rPr>
          <w:rFonts w:eastAsia="Calibri"/>
          <w:sz w:val="22"/>
          <w:szCs w:val="22"/>
        </w:rPr>
        <w:t>par PIL 8². panta piektās daļas 1. punktā minētajiem faktiem – no Uzņēmumu reģistra.</w:t>
      </w:r>
    </w:p>
    <w:p w:rsidR="000D4D9E" w:rsidRPr="000D4D9E" w:rsidRDefault="000D4D9E" w:rsidP="000D4D9E">
      <w:pPr>
        <w:ind w:firstLine="710"/>
        <w:jc w:val="both"/>
        <w:rPr>
          <w:rFonts w:eastAsia="Calibri"/>
          <w:sz w:val="22"/>
          <w:szCs w:val="22"/>
        </w:rPr>
      </w:pPr>
      <w:r w:rsidRPr="000D4D9E">
        <w:rPr>
          <w:rFonts w:eastAsia="Calibri"/>
          <w:sz w:val="22"/>
          <w:szCs w:val="22"/>
        </w:rPr>
        <w:lastRenderedPageBreak/>
        <w:t xml:space="preserve">Pasūtītājs nekonstatēja PIL 8². panta piektās daļas 3.punktā minētos apstākļus par šādām personām (Armands </w:t>
      </w:r>
      <w:proofErr w:type="spellStart"/>
      <w:r w:rsidRPr="000D4D9E">
        <w:rPr>
          <w:rFonts w:eastAsia="Calibri"/>
          <w:sz w:val="22"/>
          <w:szCs w:val="22"/>
        </w:rPr>
        <w:t>Ragže</w:t>
      </w:r>
      <w:proofErr w:type="spellEnd"/>
      <w:r w:rsidRPr="000D4D9E">
        <w:rPr>
          <w:rFonts w:eastAsia="Calibri"/>
          <w:sz w:val="22"/>
          <w:szCs w:val="22"/>
        </w:rPr>
        <w:t xml:space="preserve">, Valērijs </w:t>
      </w:r>
      <w:proofErr w:type="spellStart"/>
      <w:r w:rsidRPr="000D4D9E">
        <w:rPr>
          <w:rFonts w:eastAsia="Calibri"/>
          <w:sz w:val="22"/>
          <w:szCs w:val="22"/>
        </w:rPr>
        <w:t>Turkovs</w:t>
      </w:r>
      <w:proofErr w:type="spellEnd"/>
      <w:r w:rsidRPr="000D4D9E">
        <w:rPr>
          <w:rFonts w:eastAsia="Calibri"/>
          <w:sz w:val="22"/>
          <w:szCs w:val="22"/>
        </w:rPr>
        <w:t xml:space="preserve">, Dāvis </w:t>
      </w:r>
      <w:proofErr w:type="spellStart"/>
      <w:r w:rsidRPr="000D4D9E">
        <w:rPr>
          <w:rFonts w:eastAsia="Calibri"/>
          <w:sz w:val="22"/>
          <w:szCs w:val="22"/>
        </w:rPr>
        <w:t>Gražuls</w:t>
      </w:r>
      <w:proofErr w:type="spellEnd"/>
      <w:r w:rsidRPr="000D4D9E">
        <w:rPr>
          <w:rFonts w:eastAsia="Calibri"/>
          <w:sz w:val="22"/>
          <w:szCs w:val="22"/>
        </w:rPr>
        <w:t xml:space="preserve">, Armands </w:t>
      </w:r>
      <w:proofErr w:type="spellStart"/>
      <w:r w:rsidRPr="000D4D9E">
        <w:rPr>
          <w:rFonts w:eastAsia="Calibri"/>
          <w:sz w:val="22"/>
          <w:szCs w:val="22"/>
        </w:rPr>
        <w:t>Penka</w:t>
      </w:r>
      <w:proofErr w:type="spellEnd"/>
      <w:r w:rsidRPr="000D4D9E">
        <w:rPr>
          <w:rFonts w:eastAsia="Calibri"/>
          <w:sz w:val="22"/>
          <w:szCs w:val="22"/>
        </w:rPr>
        <w:t>, Edgars Krūmiņš, Emīls Breikšs), jo saskaņā ar PIL 8². panta septīto daļu Iepirkumu komisija pārbaudīja personas uz kura iespējām pretendenti (SIA “MI-2”, SIA “</w:t>
      </w:r>
      <w:proofErr w:type="spellStart"/>
      <w:r w:rsidRPr="000D4D9E">
        <w:rPr>
          <w:rFonts w:eastAsia="Calibri"/>
          <w:sz w:val="22"/>
          <w:szCs w:val="22"/>
        </w:rPr>
        <w:t>Buildimpeks</w:t>
      </w:r>
      <w:proofErr w:type="spellEnd"/>
      <w:r w:rsidRPr="000D4D9E">
        <w:rPr>
          <w:rFonts w:eastAsia="Calibri"/>
          <w:sz w:val="22"/>
          <w:szCs w:val="22"/>
        </w:rPr>
        <w:t>”, SIA “Kvinta BCL”, SIA “Limbažu ceļi”, SIA “</w:t>
      </w:r>
      <w:proofErr w:type="spellStart"/>
      <w:r w:rsidRPr="000D4D9E">
        <w:rPr>
          <w:rFonts w:eastAsia="Calibri"/>
          <w:sz w:val="22"/>
          <w:szCs w:val="22"/>
        </w:rPr>
        <w:t>SiMC</w:t>
      </w:r>
      <w:proofErr w:type="spellEnd"/>
      <w:r w:rsidRPr="000D4D9E">
        <w:rPr>
          <w:rFonts w:eastAsia="Calibri"/>
          <w:sz w:val="22"/>
          <w:szCs w:val="22"/>
        </w:rPr>
        <w:t>”) balstās:</w:t>
      </w:r>
    </w:p>
    <w:p w:rsidR="000D4D9E" w:rsidRPr="000D4D9E" w:rsidRDefault="000D4D9E" w:rsidP="000D4D9E">
      <w:pPr>
        <w:rPr>
          <w:rFonts w:eastAsia="Calibri"/>
          <w:sz w:val="22"/>
          <w:szCs w:val="22"/>
        </w:rPr>
      </w:pPr>
      <w:r w:rsidRPr="000D4D9E">
        <w:rPr>
          <w:rFonts w:eastAsia="Calibri"/>
          <w:sz w:val="22"/>
          <w:szCs w:val="22"/>
        </w:rPr>
        <w:tab/>
        <w:t>Pielikumā</w:t>
      </w:r>
      <w:r>
        <w:rPr>
          <w:rFonts w:eastAsia="Calibri"/>
          <w:sz w:val="22"/>
          <w:szCs w:val="22"/>
        </w:rPr>
        <w:t xml:space="preserve"> 09.08.2016. vērtēšanas protokolam Nr.1</w:t>
      </w:r>
      <w:r w:rsidRPr="000D4D9E">
        <w:rPr>
          <w:rFonts w:eastAsia="Calibri"/>
          <w:sz w:val="22"/>
          <w:szCs w:val="22"/>
        </w:rPr>
        <w:t>:</w:t>
      </w:r>
      <w:r w:rsidRPr="000D4D9E">
        <w:rPr>
          <w:rFonts w:eastAsia="Calibri"/>
          <w:sz w:val="22"/>
          <w:szCs w:val="22"/>
        </w:rPr>
        <w:tab/>
      </w:r>
    </w:p>
    <w:p w:rsidR="000D4D9E" w:rsidRPr="000D4D9E" w:rsidRDefault="000D4D9E" w:rsidP="000D4D9E">
      <w:pPr>
        <w:rPr>
          <w:rFonts w:eastAsia="Calibri"/>
          <w:sz w:val="22"/>
          <w:szCs w:val="22"/>
          <w:u w:val="single"/>
        </w:rPr>
      </w:pPr>
      <w:r w:rsidRPr="000D4D9E">
        <w:rPr>
          <w:rFonts w:eastAsia="Calibri"/>
          <w:sz w:val="22"/>
          <w:szCs w:val="22"/>
          <w:u w:val="single"/>
        </w:rPr>
        <w:t xml:space="preserve">Pretendenta  </w:t>
      </w:r>
      <w:r w:rsidRPr="000D4D9E">
        <w:rPr>
          <w:sz w:val="22"/>
          <w:szCs w:val="22"/>
          <w:u w:val="single"/>
          <w:lang w:eastAsia="lv-LV"/>
        </w:rPr>
        <w:t>SIA „MI-2”</w:t>
      </w:r>
    </w:p>
    <w:p w:rsidR="000D4D9E" w:rsidRPr="000D4D9E" w:rsidRDefault="000D4D9E" w:rsidP="000D4D9E">
      <w:pPr>
        <w:rPr>
          <w:rFonts w:eastAsia="Calibri"/>
          <w:sz w:val="22"/>
          <w:szCs w:val="22"/>
        </w:rPr>
      </w:pPr>
      <w:r w:rsidRPr="000D4D9E">
        <w:rPr>
          <w:rFonts w:eastAsia="Calibri"/>
          <w:sz w:val="22"/>
          <w:szCs w:val="22"/>
        </w:rPr>
        <w:t>E-izziņa par nodokļu nomaksas statusu NO Nr.30947615-5077371 uz 26.07.2016.</w:t>
      </w:r>
    </w:p>
    <w:p w:rsidR="000D4D9E" w:rsidRPr="000D4D9E" w:rsidRDefault="000D4D9E" w:rsidP="000D4D9E">
      <w:pPr>
        <w:rPr>
          <w:rFonts w:eastAsia="Calibri"/>
          <w:sz w:val="22"/>
          <w:szCs w:val="22"/>
        </w:rPr>
      </w:pPr>
      <w:r w:rsidRPr="000D4D9E">
        <w:rPr>
          <w:rFonts w:eastAsia="Calibri"/>
          <w:sz w:val="22"/>
          <w:szCs w:val="22"/>
        </w:rPr>
        <w:t>E-izziņa par likvidācijas, maksātnespējas un saimnieciskās darbības apturēšanas procesiem URA Nr.30947600-5077330.</w:t>
      </w:r>
    </w:p>
    <w:p w:rsidR="000D4D9E" w:rsidRPr="000D4D9E" w:rsidRDefault="000D4D9E" w:rsidP="000D4D9E">
      <w:pPr>
        <w:jc w:val="both"/>
        <w:rPr>
          <w:rFonts w:eastAsia="Calibri"/>
          <w:sz w:val="22"/>
          <w:szCs w:val="22"/>
        </w:rPr>
      </w:pPr>
      <w:r w:rsidRPr="000D4D9E">
        <w:rPr>
          <w:rFonts w:eastAsia="Calibri"/>
          <w:sz w:val="22"/>
          <w:szCs w:val="22"/>
        </w:rPr>
        <w:t xml:space="preserve">Personas uz kura iespējām pretendents balstās - Armands </w:t>
      </w:r>
      <w:proofErr w:type="spellStart"/>
      <w:r w:rsidRPr="000D4D9E">
        <w:rPr>
          <w:rFonts w:eastAsia="Calibri"/>
          <w:sz w:val="22"/>
          <w:szCs w:val="22"/>
        </w:rPr>
        <w:t>Ragže</w:t>
      </w:r>
      <w:proofErr w:type="spellEnd"/>
      <w:r w:rsidRPr="000D4D9E">
        <w:rPr>
          <w:rFonts w:eastAsia="Calibri"/>
          <w:sz w:val="22"/>
          <w:szCs w:val="22"/>
        </w:rPr>
        <w:t xml:space="preserve">, Valērijs </w:t>
      </w:r>
      <w:proofErr w:type="spellStart"/>
      <w:r w:rsidRPr="000D4D9E">
        <w:rPr>
          <w:rFonts w:eastAsia="Calibri"/>
          <w:sz w:val="22"/>
          <w:szCs w:val="22"/>
        </w:rPr>
        <w:t>Turkovs</w:t>
      </w:r>
      <w:proofErr w:type="spellEnd"/>
      <w:r w:rsidRPr="000D4D9E">
        <w:rPr>
          <w:rFonts w:eastAsia="Calibri"/>
          <w:sz w:val="22"/>
          <w:szCs w:val="22"/>
        </w:rPr>
        <w:t>:</w:t>
      </w:r>
    </w:p>
    <w:p w:rsidR="000D4D9E" w:rsidRPr="000D4D9E" w:rsidRDefault="000D4D9E" w:rsidP="000D4D9E">
      <w:pPr>
        <w:jc w:val="both"/>
        <w:rPr>
          <w:rFonts w:eastAsia="Calibri"/>
          <w:sz w:val="22"/>
          <w:szCs w:val="22"/>
        </w:rPr>
      </w:pPr>
      <w:r w:rsidRPr="000D4D9E">
        <w:rPr>
          <w:rFonts w:eastAsia="Calibri"/>
          <w:sz w:val="22"/>
          <w:szCs w:val="22"/>
        </w:rPr>
        <w:t>E-izziņas par nodokļu nomaksas statusu NO Nr. 30947615-5077370, NO Nr. 30947615-5077372 uz 26.07.2016.</w:t>
      </w:r>
    </w:p>
    <w:p w:rsidR="000D4D9E" w:rsidRPr="000D4D9E" w:rsidRDefault="000D4D9E" w:rsidP="000D4D9E">
      <w:pPr>
        <w:rPr>
          <w:rFonts w:eastAsia="Calibri"/>
          <w:sz w:val="22"/>
          <w:szCs w:val="22"/>
          <w:u w:val="single"/>
        </w:rPr>
      </w:pPr>
      <w:r w:rsidRPr="000D4D9E">
        <w:rPr>
          <w:rFonts w:eastAsia="Calibri"/>
          <w:sz w:val="22"/>
          <w:szCs w:val="22"/>
          <w:u w:val="single"/>
        </w:rPr>
        <w:t xml:space="preserve">Pretendenta </w:t>
      </w:r>
      <w:r w:rsidRPr="000D4D9E">
        <w:rPr>
          <w:sz w:val="22"/>
          <w:szCs w:val="22"/>
          <w:u w:val="single"/>
          <w:lang w:eastAsia="lv-LV"/>
        </w:rPr>
        <w:t>SIA “</w:t>
      </w:r>
      <w:proofErr w:type="spellStart"/>
      <w:r w:rsidRPr="000D4D9E">
        <w:rPr>
          <w:sz w:val="22"/>
          <w:szCs w:val="22"/>
          <w:u w:val="single"/>
          <w:lang w:eastAsia="lv-LV"/>
        </w:rPr>
        <w:t>Buildimpeks</w:t>
      </w:r>
      <w:proofErr w:type="spellEnd"/>
      <w:r w:rsidRPr="000D4D9E">
        <w:rPr>
          <w:sz w:val="22"/>
          <w:szCs w:val="22"/>
          <w:u w:val="single"/>
          <w:lang w:eastAsia="lv-LV"/>
        </w:rPr>
        <w:t>”</w:t>
      </w:r>
      <w:r w:rsidRPr="000D4D9E">
        <w:rPr>
          <w:rFonts w:eastAsia="Calibri"/>
          <w:sz w:val="22"/>
          <w:szCs w:val="22"/>
          <w:u w:val="single"/>
        </w:rPr>
        <w:t xml:space="preserve"> </w:t>
      </w:r>
    </w:p>
    <w:p w:rsidR="000D4D9E" w:rsidRPr="000D4D9E" w:rsidRDefault="000D4D9E" w:rsidP="000D4D9E">
      <w:pPr>
        <w:rPr>
          <w:rFonts w:eastAsia="Calibri"/>
          <w:sz w:val="22"/>
          <w:szCs w:val="22"/>
        </w:rPr>
      </w:pPr>
      <w:r w:rsidRPr="000D4D9E">
        <w:rPr>
          <w:rFonts w:eastAsia="Calibri"/>
          <w:sz w:val="22"/>
          <w:szCs w:val="22"/>
        </w:rPr>
        <w:t>E-izziņa par nodokļu nomaksas statusu NO Nr. 30947634-5077467 uz 26.07.2016.</w:t>
      </w:r>
    </w:p>
    <w:p w:rsidR="000D4D9E" w:rsidRPr="000D4D9E" w:rsidRDefault="000D4D9E" w:rsidP="000D4D9E">
      <w:pPr>
        <w:rPr>
          <w:rFonts w:eastAsia="Calibri"/>
          <w:sz w:val="22"/>
          <w:szCs w:val="22"/>
        </w:rPr>
      </w:pPr>
      <w:r w:rsidRPr="000D4D9E">
        <w:rPr>
          <w:rFonts w:eastAsia="Calibri"/>
          <w:sz w:val="22"/>
          <w:szCs w:val="22"/>
        </w:rPr>
        <w:t>E-izziņa par likvidācijas, maksātnespējas un saimnieciskās darbības apturēšanas procesiem URA Nr.30947600-5077328.</w:t>
      </w:r>
    </w:p>
    <w:p w:rsidR="000D4D9E" w:rsidRPr="000D4D9E" w:rsidRDefault="000D4D9E" w:rsidP="000D4D9E">
      <w:pPr>
        <w:jc w:val="both"/>
        <w:rPr>
          <w:rFonts w:eastAsia="Calibri"/>
          <w:sz w:val="22"/>
          <w:szCs w:val="22"/>
        </w:rPr>
      </w:pPr>
      <w:r w:rsidRPr="000D4D9E">
        <w:rPr>
          <w:rFonts w:eastAsia="Calibri"/>
          <w:sz w:val="22"/>
          <w:szCs w:val="22"/>
        </w:rPr>
        <w:t xml:space="preserve">Personas uz kura iespējām pretendents balstās – Dāvis </w:t>
      </w:r>
      <w:proofErr w:type="spellStart"/>
      <w:r w:rsidRPr="000D4D9E">
        <w:rPr>
          <w:rFonts w:eastAsia="Calibri"/>
          <w:sz w:val="22"/>
          <w:szCs w:val="22"/>
        </w:rPr>
        <w:t>Gražuls</w:t>
      </w:r>
      <w:proofErr w:type="spellEnd"/>
      <w:r w:rsidRPr="000D4D9E">
        <w:rPr>
          <w:rFonts w:eastAsia="Calibri"/>
          <w:sz w:val="22"/>
          <w:szCs w:val="22"/>
        </w:rPr>
        <w:t xml:space="preserve">, Valērijs </w:t>
      </w:r>
      <w:proofErr w:type="spellStart"/>
      <w:r w:rsidRPr="000D4D9E">
        <w:rPr>
          <w:rFonts w:eastAsia="Calibri"/>
          <w:sz w:val="22"/>
          <w:szCs w:val="22"/>
        </w:rPr>
        <w:t>Turkovs</w:t>
      </w:r>
      <w:proofErr w:type="spellEnd"/>
      <w:r w:rsidRPr="000D4D9E">
        <w:rPr>
          <w:rFonts w:eastAsia="Calibri"/>
          <w:sz w:val="22"/>
          <w:szCs w:val="22"/>
        </w:rPr>
        <w:t>:</w:t>
      </w:r>
    </w:p>
    <w:p w:rsidR="000D4D9E" w:rsidRPr="000D4D9E" w:rsidRDefault="000D4D9E" w:rsidP="000D4D9E">
      <w:pPr>
        <w:jc w:val="both"/>
        <w:rPr>
          <w:rFonts w:eastAsia="Calibri"/>
          <w:sz w:val="22"/>
          <w:szCs w:val="22"/>
        </w:rPr>
      </w:pPr>
      <w:r w:rsidRPr="000D4D9E">
        <w:rPr>
          <w:rFonts w:eastAsia="Calibri"/>
          <w:sz w:val="22"/>
          <w:szCs w:val="22"/>
        </w:rPr>
        <w:t>E-izziņas par nodokļu nomaksas statusu NO Nr. 30947634-5077466, NO Nr. 30947615-5077372 uz 26.07.2016.</w:t>
      </w:r>
    </w:p>
    <w:p w:rsidR="000D4D9E" w:rsidRPr="000D4D9E" w:rsidRDefault="000D4D9E" w:rsidP="000D4D9E">
      <w:pPr>
        <w:rPr>
          <w:rFonts w:eastAsia="Calibri"/>
          <w:sz w:val="22"/>
          <w:szCs w:val="22"/>
          <w:u w:val="single"/>
        </w:rPr>
      </w:pPr>
      <w:r w:rsidRPr="000D4D9E">
        <w:rPr>
          <w:rFonts w:eastAsia="Calibri"/>
          <w:sz w:val="22"/>
          <w:szCs w:val="22"/>
          <w:u w:val="single"/>
        </w:rPr>
        <w:t xml:space="preserve">Pretendenta </w:t>
      </w:r>
      <w:r w:rsidRPr="000D4D9E">
        <w:rPr>
          <w:sz w:val="22"/>
          <w:szCs w:val="22"/>
          <w:u w:val="single"/>
          <w:lang w:eastAsia="lv-LV"/>
        </w:rPr>
        <w:t>SIA “Kvinta BCL”</w:t>
      </w:r>
    </w:p>
    <w:p w:rsidR="000D4D9E" w:rsidRPr="000D4D9E" w:rsidRDefault="000D4D9E" w:rsidP="000D4D9E">
      <w:pPr>
        <w:rPr>
          <w:rFonts w:eastAsia="Calibri"/>
          <w:sz w:val="22"/>
          <w:szCs w:val="22"/>
        </w:rPr>
      </w:pPr>
      <w:r w:rsidRPr="000D4D9E">
        <w:rPr>
          <w:sz w:val="22"/>
          <w:szCs w:val="22"/>
          <w:lang w:eastAsia="lv-LV"/>
        </w:rPr>
        <w:t xml:space="preserve">E-izziņa par nodokļu nomaksas statusu No. Nr.30947634-5077465 </w:t>
      </w:r>
      <w:r w:rsidRPr="000D4D9E">
        <w:rPr>
          <w:rFonts w:eastAsia="Calibri"/>
          <w:sz w:val="22"/>
          <w:szCs w:val="22"/>
        </w:rPr>
        <w:t>uz 26.07.2016.</w:t>
      </w:r>
    </w:p>
    <w:p w:rsidR="000D4D9E" w:rsidRPr="000D4D9E" w:rsidRDefault="000D4D9E" w:rsidP="000D4D9E">
      <w:pPr>
        <w:rPr>
          <w:rFonts w:eastAsia="Calibri"/>
          <w:sz w:val="22"/>
          <w:szCs w:val="22"/>
        </w:rPr>
      </w:pPr>
      <w:r w:rsidRPr="000D4D9E">
        <w:rPr>
          <w:rFonts w:eastAsia="Calibri"/>
          <w:sz w:val="22"/>
          <w:szCs w:val="22"/>
        </w:rPr>
        <w:t>E-izziņa par likvidācijas, maksātnespējas un saimnieciskās darbības apturēšanas procesiem URA Nr.30947600-5077329.</w:t>
      </w:r>
    </w:p>
    <w:p w:rsidR="000D4D9E" w:rsidRPr="000D4D9E" w:rsidRDefault="000D4D9E" w:rsidP="000D4D9E">
      <w:pPr>
        <w:jc w:val="both"/>
        <w:rPr>
          <w:rFonts w:eastAsia="Calibri"/>
          <w:sz w:val="22"/>
          <w:szCs w:val="22"/>
        </w:rPr>
      </w:pPr>
      <w:r w:rsidRPr="000D4D9E">
        <w:rPr>
          <w:rFonts w:eastAsia="Calibri"/>
          <w:sz w:val="22"/>
          <w:szCs w:val="22"/>
        </w:rPr>
        <w:t xml:space="preserve">Persona uz kura iespējām pretendents balstās – Armands </w:t>
      </w:r>
      <w:proofErr w:type="spellStart"/>
      <w:r w:rsidRPr="000D4D9E">
        <w:rPr>
          <w:rFonts w:eastAsia="Calibri"/>
          <w:sz w:val="22"/>
          <w:szCs w:val="22"/>
        </w:rPr>
        <w:t>Penka</w:t>
      </w:r>
      <w:proofErr w:type="spellEnd"/>
      <w:r w:rsidRPr="000D4D9E">
        <w:rPr>
          <w:rFonts w:eastAsia="Calibri"/>
          <w:sz w:val="22"/>
          <w:szCs w:val="22"/>
        </w:rPr>
        <w:t>:</w:t>
      </w:r>
    </w:p>
    <w:p w:rsidR="000D4D9E" w:rsidRPr="000D4D9E" w:rsidRDefault="000D4D9E" w:rsidP="000D4D9E">
      <w:pPr>
        <w:jc w:val="both"/>
        <w:rPr>
          <w:rFonts w:eastAsia="Calibri"/>
          <w:sz w:val="22"/>
          <w:szCs w:val="22"/>
        </w:rPr>
      </w:pPr>
      <w:r w:rsidRPr="000D4D9E">
        <w:rPr>
          <w:rFonts w:eastAsia="Calibri"/>
          <w:sz w:val="22"/>
          <w:szCs w:val="22"/>
        </w:rPr>
        <w:t>E-izziņa par nodokļu nomaksas statusu NO Nr. 30947634-5077468 uz 26.07.2016.</w:t>
      </w:r>
    </w:p>
    <w:p w:rsidR="000D4D9E" w:rsidRPr="000D4D9E" w:rsidRDefault="000D4D9E" w:rsidP="000D4D9E">
      <w:pPr>
        <w:rPr>
          <w:rFonts w:eastAsia="Calibri"/>
          <w:sz w:val="22"/>
          <w:szCs w:val="22"/>
          <w:u w:val="single"/>
        </w:rPr>
      </w:pPr>
      <w:r w:rsidRPr="000D4D9E">
        <w:rPr>
          <w:rFonts w:eastAsia="Calibri"/>
          <w:sz w:val="22"/>
          <w:szCs w:val="22"/>
          <w:u w:val="single"/>
        </w:rPr>
        <w:t xml:space="preserve">Pretendenta </w:t>
      </w:r>
      <w:r w:rsidRPr="000D4D9E">
        <w:rPr>
          <w:sz w:val="22"/>
          <w:szCs w:val="22"/>
          <w:u w:val="single"/>
          <w:lang w:eastAsia="lv-LV"/>
        </w:rPr>
        <w:t>SIA “Limbažu ceļi”</w:t>
      </w:r>
    </w:p>
    <w:p w:rsidR="000D4D9E" w:rsidRPr="000D4D9E" w:rsidRDefault="000D4D9E" w:rsidP="000D4D9E">
      <w:pPr>
        <w:rPr>
          <w:rFonts w:eastAsia="Calibri"/>
          <w:sz w:val="22"/>
          <w:szCs w:val="22"/>
        </w:rPr>
      </w:pPr>
      <w:r w:rsidRPr="000D4D9E">
        <w:rPr>
          <w:sz w:val="22"/>
          <w:szCs w:val="22"/>
          <w:lang w:eastAsia="lv-LV"/>
        </w:rPr>
        <w:t xml:space="preserve">E-izziņa par nodokļu nomaksas statusu No. Nr. 30947677-5077698 </w:t>
      </w:r>
      <w:r w:rsidRPr="000D4D9E">
        <w:rPr>
          <w:rFonts w:eastAsia="Calibri"/>
          <w:sz w:val="22"/>
          <w:szCs w:val="22"/>
        </w:rPr>
        <w:t>uz 26.07.2016.</w:t>
      </w:r>
    </w:p>
    <w:p w:rsidR="000D4D9E" w:rsidRPr="000D4D9E" w:rsidRDefault="000D4D9E" w:rsidP="000D4D9E">
      <w:pPr>
        <w:rPr>
          <w:sz w:val="22"/>
          <w:szCs w:val="22"/>
          <w:lang w:eastAsia="lv-LV"/>
        </w:rPr>
      </w:pPr>
      <w:r w:rsidRPr="000D4D9E">
        <w:rPr>
          <w:rFonts w:eastAsia="Calibri"/>
          <w:sz w:val="22"/>
          <w:szCs w:val="22"/>
        </w:rPr>
        <w:t>E-izziņa par likvidācijas, maksātnespējas un saimnieciskās darbības apturēšanas procesiem URA Nr.30947607-5077350.</w:t>
      </w:r>
      <w:r w:rsidRPr="000D4D9E">
        <w:rPr>
          <w:sz w:val="22"/>
          <w:szCs w:val="22"/>
          <w:lang w:eastAsia="lv-LV"/>
        </w:rPr>
        <w:t xml:space="preserve"> </w:t>
      </w:r>
    </w:p>
    <w:p w:rsidR="000D4D9E" w:rsidRPr="000D4D9E" w:rsidRDefault="000D4D9E" w:rsidP="000D4D9E">
      <w:pPr>
        <w:jc w:val="both"/>
        <w:rPr>
          <w:rFonts w:eastAsia="Calibri"/>
          <w:sz w:val="22"/>
          <w:szCs w:val="22"/>
        </w:rPr>
      </w:pPr>
      <w:r w:rsidRPr="000D4D9E">
        <w:rPr>
          <w:rFonts w:eastAsia="Calibri"/>
          <w:sz w:val="22"/>
          <w:szCs w:val="22"/>
        </w:rPr>
        <w:t>Persona uz kura iespējām pretendents balstās – Edgars Krūmiņš:</w:t>
      </w:r>
    </w:p>
    <w:p w:rsidR="000D4D9E" w:rsidRPr="000D4D9E" w:rsidRDefault="000D4D9E" w:rsidP="000D4D9E">
      <w:pPr>
        <w:jc w:val="both"/>
        <w:rPr>
          <w:rFonts w:eastAsia="Calibri"/>
          <w:sz w:val="22"/>
          <w:szCs w:val="22"/>
        </w:rPr>
      </w:pPr>
      <w:r w:rsidRPr="000D4D9E">
        <w:rPr>
          <w:rFonts w:eastAsia="Calibri"/>
          <w:sz w:val="22"/>
          <w:szCs w:val="22"/>
        </w:rPr>
        <w:t>E-izziņa par nodokļu nomaksas statusu NO Nr. 30947677-5077702 uz 26.07.2016.</w:t>
      </w:r>
    </w:p>
    <w:p w:rsidR="000D4D9E" w:rsidRPr="000D4D9E" w:rsidRDefault="000D4D9E" w:rsidP="000D4D9E">
      <w:pPr>
        <w:rPr>
          <w:rFonts w:eastAsia="Calibri"/>
          <w:sz w:val="22"/>
          <w:szCs w:val="22"/>
          <w:u w:val="single"/>
        </w:rPr>
      </w:pPr>
      <w:r w:rsidRPr="000D4D9E">
        <w:rPr>
          <w:rFonts w:eastAsia="Calibri"/>
          <w:sz w:val="22"/>
          <w:szCs w:val="22"/>
          <w:u w:val="single"/>
        </w:rPr>
        <w:t xml:space="preserve">Pretendenta </w:t>
      </w:r>
      <w:r w:rsidRPr="000D4D9E">
        <w:rPr>
          <w:sz w:val="22"/>
          <w:szCs w:val="22"/>
          <w:u w:val="single"/>
          <w:lang w:eastAsia="lv-LV"/>
        </w:rPr>
        <w:t>SIA “CB 7”</w:t>
      </w:r>
    </w:p>
    <w:p w:rsidR="000D4D9E" w:rsidRPr="000D4D9E" w:rsidRDefault="000D4D9E" w:rsidP="000D4D9E">
      <w:pPr>
        <w:rPr>
          <w:sz w:val="22"/>
          <w:szCs w:val="22"/>
          <w:lang w:eastAsia="lv-LV"/>
        </w:rPr>
      </w:pPr>
      <w:r w:rsidRPr="000D4D9E">
        <w:rPr>
          <w:sz w:val="22"/>
          <w:szCs w:val="22"/>
          <w:lang w:eastAsia="lv-LV"/>
        </w:rPr>
        <w:t xml:space="preserve">E-izziņa par nodokļu nomaksas statusu No. Nr. 30947677-5077694 </w:t>
      </w:r>
      <w:r w:rsidRPr="000D4D9E">
        <w:rPr>
          <w:rFonts w:eastAsia="Calibri"/>
          <w:sz w:val="22"/>
          <w:szCs w:val="22"/>
        </w:rPr>
        <w:t>uz 26.07.2016.</w:t>
      </w:r>
      <w:r w:rsidRPr="000D4D9E">
        <w:rPr>
          <w:sz w:val="22"/>
          <w:szCs w:val="22"/>
          <w:lang w:eastAsia="lv-LV"/>
        </w:rPr>
        <w:t xml:space="preserve"> </w:t>
      </w:r>
    </w:p>
    <w:p w:rsidR="000D4D9E" w:rsidRPr="000D4D9E" w:rsidRDefault="000D4D9E" w:rsidP="000D4D9E">
      <w:pPr>
        <w:rPr>
          <w:rFonts w:eastAsia="Calibri"/>
          <w:sz w:val="22"/>
          <w:szCs w:val="22"/>
        </w:rPr>
      </w:pPr>
      <w:r w:rsidRPr="000D4D9E">
        <w:rPr>
          <w:rFonts w:eastAsia="Calibri"/>
          <w:sz w:val="22"/>
          <w:szCs w:val="22"/>
        </w:rPr>
        <w:t>E-izziņa par likvidācijas, maksātnespējas un saimnieciskās darbības apturēšanas procesiem URA Nr.30947607-5077351.</w:t>
      </w:r>
    </w:p>
    <w:p w:rsidR="000D4D9E" w:rsidRPr="000D4D9E" w:rsidRDefault="000D4D9E" w:rsidP="000D4D9E">
      <w:pPr>
        <w:rPr>
          <w:rFonts w:eastAsia="Calibri"/>
          <w:sz w:val="22"/>
          <w:szCs w:val="22"/>
          <w:u w:val="single"/>
        </w:rPr>
      </w:pPr>
      <w:r w:rsidRPr="000D4D9E">
        <w:rPr>
          <w:rFonts w:eastAsia="Calibri"/>
          <w:sz w:val="22"/>
          <w:szCs w:val="22"/>
          <w:u w:val="single"/>
        </w:rPr>
        <w:t xml:space="preserve">Pretendenta </w:t>
      </w:r>
      <w:r w:rsidRPr="000D4D9E">
        <w:rPr>
          <w:sz w:val="22"/>
          <w:szCs w:val="22"/>
          <w:u w:val="single"/>
          <w:lang w:eastAsia="lv-LV"/>
        </w:rPr>
        <w:t>SIA “</w:t>
      </w:r>
      <w:proofErr w:type="spellStart"/>
      <w:r w:rsidRPr="000D4D9E">
        <w:rPr>
          <w:sz w:val="22"/>
          <w:szCs w:val="22"/>
          <w:u w:val="single"/>
          <w:lang w:eastAsia="lv-LV"/>
        </w:rPr>
        <w:t>SiMC</w:t>
      </w:r>
      <w:proofErr w:type="spellEnd"/>
      <w:r w:rsidRPr="000D4D9E">
        <w:rPr>
          <w:sz w:val="22"/>
          <w:szCs w:val="22"/>
          <w:u w:val="single"/>
          <w:lang w:eastAsia="lv-LV"/>
        </w:rPr>
        <w:t>”</w:t>
      </w:r>
    </w:p>
    <w:p w:rsidR="000D4D9E" w:rsidRPr="000D4D9E" w:rsidRDefault="000D4D9E" w:rsidP="000D4D9E">
      <w:pPr>
        <w:rPr>
          <w:rFonts w:eastAsia="Calibri"/>
          <w:sz w:val="22"/>
          <w:szCs w:val="22"/>
        </w:rPr>
      </w:pPr>
      <w:r w:rsidRPr="000D4D9E">
        <w:rPr>
          <w:sz w:val="22"/>
          <w:szCs w:val="22"/>
          <w:lang w:eastAsia="lv-LV"/>
        </w:rPr>
        <w:t xml:space="preserve">E-izziņa par nodokļu nomaksas statusu No. Nr. 30947677-5077700 </w:t>
      </w:r>
      <w:r w:rsidRPr="000D4D9E">
        <w:rPr>
          <w:rFonts w:eastAsia="Calibri"/>
          <w:sz w:val="22"/>
          <w:szCs w:val="22"/>
        </w:rPr>
        <w:t>uz 26.07.2016.</w:t>
      </w:r>
    </w:p>
    <w:p w:rsidR="000D4D9E" w:rsidRPr="000D4D9E" w:rsidRDefault="000D4D9E" w:rsidP="000D4D9E">
      <w:pPr>
        <w:rPr>
          <w:sz w:val="22"/>
          <w:szCs w:val="22"/>
          <w:lang w:eastAsia="lv-LV"/>
        </w:rPr>
      </w:pPr>
      <w:r w:rsidRPr="000D4D9E">
        <w:rPr>
          <w:rFonts w:eastAsia="Calibri"/>
          <w:sz w:val="22"/>
          <w:szCs w:val="22"/>
        </w:rPr>
        <w:t>E-izziņa par likvidācijas, maksātnespējas un saimnieciskās darbības apturēšanas procesiem URA Nr.30947607-5077352.</w:t>
      </w:r>
      <w:r w:rsidRPr="000D4D9E">
        <w:rPr>
          <w:sz w:val="22"/>
          <w:szCs w:val="22"/>
          <w:lang w:eastAsia="lv-LV"/>
        </w:rPr>
        <w:t xml:space="preserve"> </w:t>
      </w:r>
    </w:p>
    <w:p w:rsidR="000D4D9E" w:rsidRPr="000D4D9E" w:rsidRDefault="000D4D9E" w:rsidP="000D4D9E">
      <w:pPr>
        <w:jc w:val="both"/>
        <w:rPr>
          <w:rFonts w:eastAsia="Calibri"/>
          <w:sz w:val="22"/>
          <w:szCs w:val="22"/>
        </w:rPr>
      </w:pPr>
      <w:r w:rsidRPr="000D4D9E">
        <w:rPr>
          <w:rFonts w:eastAsia="Calibri"/>
          <w:sz w:val="22"/>
          <w:szCs w:val="22"/>
        </w:rPr>
        <w:t>Persona uz kura iespējām pretendents balstās – Emīls Breikšs:</w:t>
      </w:r>
    </w:p>
    <w:p w:rsidR="000D4D9E" w:rsidRPr="000D4D9E" w:rsidRDefault="000D4D9E" w:rsidP="000D4D9E">
      <w:pPr>
        <w:jc w:val="both"/>
        <w:rPr>
          <w:rFonts w:eastAsia="Calibri"/>
          <w:sz w:val="22"/>
          <w:szCs w:val="22"/>
        </w:rPr>
      </w:pPr>
      <w:r w:rsidRPr="000D4D9E">
        <w:rPr>
          <w:rFonts w:eastAsia="Calibri"/>
          <w:sz w:val="22"/>
          <w:szCs w:val="22"/>
        </w:rPr>
        <w:t>E-izziņa par nodokļu nomaksas statusu NO Nr. 30947677-5077703 uz 26.07.2016.</w:t>
      </w:r>
    </w:p>
    <w:p w:rsidR="000D4D9E" w:rsidRPr="000D4D9E" w:rsidRDefault="000D4D9E" w:rsidP="000D4D9E">
      <w:pPr>
        <w:tabs>
          <w:tab w:val="left" w:pos="8364"/>
        </w:tabs>
        <w:ind w:right="43" w:firstLine="709"/>
        <w:jc w:val="both"/>
        <w:rPr>
          <w:rFonts w:eastAsia="Calibri"/>
          <w:sz w:val="22"/>
          <w:szCs w:val="22"/>
        </w:rPr>
      </w:pPr>
      <w:r w:rsidRPr="000D4D9E">
        <w:rPr>
          <w:sz w:val="22"/>
          <w:szCs w:val="22"/>
          <w:lang w:eastAsia="lv-LV"/>
        </w:rPr>
        <w:t xml:space="preserve">Pasūtītājs nekonstatēja PIL 8².panta piektās daļas 1.punktā minētos apstākļus, jo saskaņā ar PIL 8². panta septīto daļu Iepirkuma komisija pārbaudīja pretendenta - SIA “Karjeru Tehnikas Noma”, datus, izmantojot Ministru kabineta noteikto informācijas sistēmu, Ministru kabineta noteiktajā kārtīgā iegūstot informāciju - </w:t>
      </w:r>
      <w:r w:rsidRPr="000D4D9E">
        <w:rPr>
          <w:rFonts w:eastAsia="Calibri"/>
          <w:sz w:val="22"/>
          <w:szCs w:val="22"/>
        </w:rPr>
        <w:t>par PIL 8². panta piektās daļas 1. punktā minētajiem faktiem – no Uzņēmumu reģistra.</w:t>
      </w:r>
    </w:p>
    <w:p w:rsidR="000D4D9E" w:rsidRPr="000D4D9E" w:rsidRDefault="000D4D9E" w:rsidP="000D4D9E">
      <w:pPr>
        <w:rPr>
          <w:rFonts w:eastAsia="Calibri"/>
          <w:sz w:val="22"/>
          <w:szCs w:val="22"/>
        </w:rPr>
      </w:pPr>
      <w:r w:rsidRPr="000D4D9E">
        <w:rPr>
          <w:rFonts w:eastAsia="Calibri"/>
          <w:sz w:val="22"/>
          <w:szCs w:val="22"/>
        </w:rPr>
        <w:t>Pielikumā</w:t>
      </w:r>
      <w:r>
        <w:rPr>
          <w:rFonts w:eastAsia="Calibri"/>
          <w:sz w:val="22"/>
          <w:szCs w:val="22"/>
        </w:rPr>
        <w:t xml:space="preserve"> 09.08.2016. vērtēšanas protokolam Nr.1</w:t>
      </w:r>
      <w:r w:rsidRPr="000D4D9E">
        <w:rPr>
          <w:rFonts w:eastAsia="Calibri"/>
          <w:sz w:val="22"/>
          <w:szCs w:val="22"/>
        </w:rPr>
        <w:t>:</w:t>
      </w:r>
      <w:r w:rsidRPr="000D4D9E">
        <w:rPr>
          <w:rFonts w:eastAsia="Calibri"/>
          <w:sz w:val="22"/>
          <w:szCs w:val="22"/>
        </w:rPr>
        <w:tab/>
      </w:r>
    </w:p>
    <w:p w:rsidR="000D4D9E" w:rsidRPr="000D4D9E" w:rsidRDefault="000D4D9E" w:rsidP="000D4D9E">
      <w:pPr>
        <w:rPr>
          <w:rFonts w:eastAsia="Calibri"/>
          <w:sz w:val="22"/>
          <w:szCs w:val="22"/>
          <w:u w:val="single"/>
        </w:rPr>
      </w:pPr>
      <w:r w:rsidRPr="000D4D9E">
        <w:rPr>
          <w:rFonts w:eastAsia="Calibri"/>
          <w:sz w:val="22"/>
          <w:szCs w:val="22"/>
          <w:u w:val="single"/>
        </w:rPr>
        <w:t xml:space="preserve">Pretendenta  </w:t>
      </w:r>
      <w:r w:rsidRPr="000D4D9E">
        <w:rPr>
          <w:sz w:val="22"/>
          <w:szCs w:val="22"/>
          <w:u w:val="single"/>
          <w:lang w:eastAsia="lv-LV"/>
        </w:rPr>
        <w:t>SIA „Karjeru Tehnikas Noma”</w:t>
      </w:r>
    </w:p>
    <w:p w:rsidR="000D4D9E" w:rsidRPr="000D4D9E" w:rsidRDefault="000D4D9E" w:rsidP="000D4D9E">
      <w:pPr>
        <w:rPr>
          <w:rFonts w:eastAsia="Calibri"/>
          <w:sz w:val="22"/>
          <w:szCs w:val="22"/>
        </w:rPr>
      </w:pPr>
      <w:r w:rsidRPr="000D4D9E">
        <w:rPr>
          <w:rFonts w:eastAsia="Calibri"/>
          <w:sz w:val="22"/>
          <w:szCs w:val="22"/>
        </w:rPr>
        <w:t>E-izziņa par likvidācijas, maksātnespējas un saimnieciskās darbības apturēšanas procesiem URA Nr.30947600-5077331.</w:t>
      </w:r>
    </w:p>
    <w:p w:rsidR="000D4D9E" w:rsidRPr="000D4D9E" w:rsidRDefault="000D4D9E" w:rsidP="000D4D9E">
      <w:pPr>
        <w:ind w:firstLine="720"/>
        <w:jc w:val="both"/>
        <w:rPr>
          <w:rFonts w:eastAsia="Calibri"/>
          <w:sz w:val="22"/>
          <w:szCs w:val="22"/>
        </w:rPr>
      </w:pPr>
      <w:r w:rsidRPr="000D4D9E">
        <w:rPr>
          <w:rFonts w:eastAsia="Calibri"/>
          <w:sz w:val="22"/>
          <w:szCs w:val="22"/>
        </w:rPr>
        <w:t xml:space="preserve">Pasūtītājs nekonstatēja PIL 8². panta piektās daļas 3.punktā minētos apstākļus par šādām personām – Reinholds </w:t>
      </w:r>
      <w:proofErr w:type="spellStart"/>
      <w:r w:rsidRPr="000D4D9E">
        <w:rPr>
          <w:rFonts w:eastAsia="Calibri"/>
          <w:sz w:val="22"/>
          <w:szCs w:val="22"/>
        </w:rPr>
        <w:t>Slišāns</w:t>
      </w:r>
      <w:proofErr w:type="spellEnd"/>
      <w:r w:rsidRPr="000D4D9E">
        <w:rPr>
          <w:rFonts w:eastAsia="Calibri"/>
          <w:sz w:val="22"/>
          <w:szCs w:val="22"/>
        </w:rPr>
        <w:t>, Jānis Eglītis, jo saskaņā ar PIL 8². panta septīto daļu Iepirkumu komisija pārbaudīja personas uz kura iespējām pretendents – SIA “</w:t>
      </w:r>
      <w:r w:rsidRPr="000D4D9E">
        <w:rPr>
          <w:sz w:val="22"/>
          <w:szCs w:val="22"/>
          <w:lang w:eastAsia="lv-LV"/>
        </w:rPr>
        <w:t>Karjeru Tehnikas Noma</w:t>
      </w:r>
      <w:r w:rsidRPr="000D4D9E">
        <w:rPr>
          <w:rFonts w:eastAsia="Calibri"/>
          <w:sz w:val="22"/>
          <w:szCs w:val="22"/>
        </w:rPr>
        <w:t>” balstās:</w:t>
      </w:r>
    </w:p>
    <w:p w:rsidR="000D4D9E" w:rsidRPr="000D4D9E" w:rsidRDefault="000D4D9E" w:rsidP="000D4D9E">
      <w:pPr>
        <w:jc w:val="both"/>
        <w:rPr>
          <w:rFonts w:eastAsia="Calibri"/>
          <w:sz w:val="22"/>
          <w:szCs w:val="22"/>
        </w:rPr>
      </w:pPr>
      <w:r w:rsidRPr="000D4D9E">
        <w:rPr>
          <w:rFonts w:eastAsia="Calibri"/>
          <w:sz w:val="22"/>
          <w:szCs w:val="22"/>
        </w:rPr>
        <w:t>Pielikumā</w:t>
      </w:r>
      <w:r>
        <w:rPr>
          <w:rFonts w:eastAsia="Calibri"/>
          <w:sz w:val="22"/>
          <w:szCs w:val="22"/>
        </w:rPr>
        <w:t xml:space="preserve"> 09.08.2016. vērtēšanas protokolam Nr.1</w:t>
      </w:r>
      <w:r w:rsidRPr="000D4D9E">
        <w:rPr>
          <w:rFonts w:eastAsia="Calibri"/>
          <w:sz w:val="22"/>
          <w:szCs w:val="22"/>
        </w:rPr>
        <w:t>:</w:t>
      </w:r>
    </w:p>
    <w:p w:rsidR="000D4D9E" w:rsidRPr="000D4D9E" w:rsidRDefault="000D4D9E" w:rsidP="000D4D9E">
      <w:pPr>
        <w:jc w:val="both"/>
        <w:rPr>
          <w:rFonts w:eastAsia="Calibri"/>
          <w:sz w:val="22"/>
          <w:szCs w:val="22"/>
        </w:rPr>
      </w:pPr>
      <w:r w:rsidRPr="000D4D9E">
        <w:rPr>
          <w:rFonts w:eastAsia="Calibri"/>
          <w:sz w:val="22"/>
          <w:szCs w:val="22"/>
        </w:rPr>
        <w:t xml:space="preserve">Reinholds </w:t>
      </w:r>
      <w:proofErr w:type="spellStart"/>
      <w:r w:rsidRPr="000D4D9E">
        <w:rPr>
          <w:rFonts w:eastAsia="Calibri"/>
          <w:sz w:val="22"/>
          <w:szCs w:val="22"/>
        </w:rPr>
        <w:t>Slišāns</w:t>
      </w:r>
      <w:proofErr w:type="spellEnd"/>
      <w:r w:rsidRPr="000D4D9E">
        <w:rPr>
          <w:rFonts w:eastAsia="Calibri"/>
          <w:sz w:val="22"/>
          <w:szCs w:val="22"/>
        </w:rPr>
        <w:t xml:space="preserve"> un Jānis Eglītis:</w:t>
      </w:r>
    </w:p>
    <w:p w:rsidR="000D4D9E" w:rsidRPr="004023C0" w:rsidRDefault="000D4D9E" w:rsidP="004023C0">
      <w:pPr>
        <w:jc w:val="both"/>
        <w:rPr>
          <w:rFonts w:eastAsia="Calibri"/>
          <w:sz w:val="22"/>
          <w:szCs w:val="22"/>
        </w:rPr>
      </w:pPr>
      <w:r w:rsidRPr="000D4D9E">
        <w:rPr>
          <w:rFonts w:eastAsia="Calibri"/>
          <w:sz w:val="22"/>
          <w:szCs w:val="22"/>
        </w:rPr>
        <w:t>E-izziņas par nodokļu nomaksas statusu NO Nr. 30947754-5078058, NO Nr. 30947754-5078059 uz 26.07.2016.</w:t>
      </w:r>
    </w:p>
    <w:p w:rsidR="000D4D9E" w:rsidRPr="000D4D9E" w:rsidRDefault="000D4D9E" w:rsidP="000D4D9E">
      <w:pPr>
        <w:ind w:firstLine="720"/>
        <w:jc w:val="both"/>
        <w:rPr>
          <w:rFonts w:eastAsia="Calibri"/>
          <w:sz w:val="22"/>
          <w:szCs w:val="22"/>
        </w:rPr>
      </w:pPr>
      <w:r w:rsidRPr="000D4D9E">
        <w:rPr>
          <w:rFonts w:eastAsia="Calibri"/>
          <w:sz w:val="22"/>
          <w:szCs w:val="22"/>
        </w:rPr>
        <w:lastRenderedPageBreak/>
        <w:t>Pasūtītājs konstatē</w:t>
      </w:r>
      <w:r>
        <w:rPr>
          <w:rFonts w:eastAsia="Calibri"/>
          <w:sz w:val="22"/>
          <w:szCs w:val="22"/>
        </w:rPr>
        <w:t xml:space="preserve">ja PIL 8². panta piektās daļas </w:t>
      </w:r>
      <w:r w:rsidRPr="000D4D9E">
        <w:rPr>
          <w:rFonts w:eastAsia="Calibri"/>
          <w:sz w:val="22"/>
          <w:szCs w:val="22"/>
        </w:rPr>
        <w:t xml:space="preserve">2.punktā minētos apstākļus, jo saskaņā ar PIL 8². panta septīto daļu Iepirkumu komisija pārbaudīja </w:t>
      </w:r>
      <w:r w:rsidRPr="000D4D9E">
        <w:rPr>
          <w:sz w:val="22"/>
          <w:szCs w:val="22"/>
          <w:lang w:eastAsia="lv-LV"/>
        </w:rPr>
        <w:t xml:space="preserve">SIA „Karjeru Tehnikas Noma” </w:t>
      </w:r>
      <w:r w:rsidRPr="000D4D9E">
        <w:rPr>
          <w:rFonts w:eastAsia="Calibri"/>
          <w:sz w:val="22"/>
          <w:szCs w:val="22"/>
        </w:rPr>
        <w:t>datus, izmantojot Ministru kabineta noteikto informācijas sistēmu, Ministru kabineta noteiktajā kārtībā iegūstot informāciju par PIL 8². panta piektās daļas 2. punktā minēto faktu – no Valsts ieņēmumu dienesta.</w:t>
      </w:r>
    </w:p>
    <w:p w:rsidR="000D4D9E" w:rsidRPr="000D4D9E" w:rsidRDefault="000D4D9E" w:rsidP="000D4D9E">
      <w:pPr>
        <w:rPr>
          <w:rFonts w:eastAsia="Calibri"/>
          <w:sz w:val="22"/>
          <w:szCs w:val="22"/>
        </w:rPr>
      </w:pPr>
      <w:r w:rsidRPr="000D4D9E">
        <w:rPr>
          <w:rFonts w:eastAsia="Calibri"/>
          <w:sz w:val="22"/>
          <w:szCs w:val="22"/>
        </w:rPr>
        <w:t>Pielikumā</w:t>
      </w:r>
      <w:r>
        <w:rPr>
          <w:rFonts w:eastAsia="Calibri"/>
          <w:sz w:val="22"/>
          <w:szCs w:val="22"/>
        </w:rPr>
        <w:t xml:space="preserve"> 09.08.2016. vērtēšanas protokolam Nr.1</w:t>
      </w:r>
      <w:r w:rsidRPr="000D4D9E">
        <w:rPr>
          <w:rFonts w:eastAsia="Calibri"/>
          <w:sz w:val="22"/>
          <w:szCs w:val="22"/>
        </w:rPr>
        <w:t>:</w:t>
      </w:r>
      <w:r w:rsidRPr="000D4D9E">
        <w:rPr>
          <w:rFonts w:eastAsia="Calibri"/>
          <w:sz w:val="22"/>
          <w:szCs w:val="22"/>
        </w:rPr>
        <w:tab/>
      </w:r>
    </w:p>
    <w:p w:rsidR="000D4D9E" w:rsidRPr="000D4D9E" w:rsidRDefault="000D4D9E" w:rsidP="000D4D9E">
      <w:pPr>
        <w:rPr>
          <w:rFonts w:eastAsia="Calibri"/>
          <w:sz w:val="22"/>
          <w:szCs w:val="22"/>
          <w:u w:val="single"/>
        </w:rPr>
      </w:pPr>
      <w:r w:rsidRPr="000D4D9E">
        <w:rPr>
          <w:rFonts w:eastAsia="Calibri"/>
          <w:sz w:val="22"/>
          <w:szCs w:val="22"/>
          <w:u w:val="single"/>
        </w:rPr>
        <w:t xml:space="preserve">Pretendenta  </w:t>
      </w:r>
      <w:r w:rsidRPr="000D4D9E">
        <w:rPr>
          <w:sz w:val="22"/>
          <w:szCs w:val="22"/>
          <w:u w:val="single"/>
          <w:lang w:eastAsia="lv-LV"/>
        </w:rPr>
        <w:t>SIA „Karjeru Tehnikas Noma”</w:t>
      </w:r>
    </w:p>
    <w:p w:rsidR="000D4D9E" w:rsidRPr="000D4D9E" w:rsidRDefault="000D4D9E" w:rsidP="000D4D9E">
      <w:pPr>
        <w:rPr>
          <w:rFonts w:eastAsia="Calibri"/>
          <w:sz w:val="22"/>
          <w:szCs w:val="22"/>
        </w:rPr>
      </w:pPr>
      <w:r w:rsidRPr="000D4D9E">
        <w:rPr>
          <w:rFonts w:eastAsia="Calibri"/>
          <w:sz w:val="22"/>
          <w:szCs w:val="22"/>
        </w:rPr>
        <w:t>E-izziņa par nodokļu nomaksas statusu NO Nr.30947754-5078060 uz 26.07.2016.</w:t>
      </w:r>
    </w:p>
    <w:p w:rsidR="000D4D9E" w:rsidRPr="004023C0" w:rsidRDefault="000D4D9E" w:rsidP="004023C0">
      <w:pPr>
        <w:ind w:right="113" w:firstLine="709"/>
        <w:jc w:val="both"/>
        <w:rPr>
          <w:rFonts w:eastAsia="Calibri"/>
          <w:b/>
          <w:sz w:val="22"/>
          <w:szCs w:val="22"/>
        </w:rPr>
      </w:pPr>
      <w:r w:rsidRPr="000D4D9E">
        <w:rPr>
          <w:sz w:val="22"/>
          <w:szCs w:val="22"/>
          <w:lang w:eastAsia="lv-LV"/>
        </w:rPr>
        <w:t xml:space="preserve">Pamatojoties uz Publisko iepirkumu likuma 8².panta astotās daļas 2.punktu un iepirkuma Nolikuma 7.1.13.punkta b) apakšpunktu Iepirkuma komisija  </w:t>
      </w:r>
      <w:r w:rsidRPr="000D4D9E">
        <w:rPr>
          <w:color w:val="000000"/>
          <w:sz w:val="22"/>
          <w:szCs w:val="22"/>
          <w:lang w:eastAsia="lv-LV"/>
        </w:rPr>
        <w:t xml:space="preserve">informē Pretendentu par to, ka saskaņā ar Valsts ieņēmumu dienesta publiskajā nodokļu parādnieku datubāzē pēdējās datu aktualizācijas datumā ievietoto informāciju ir konstatēts, ka Pretendentam </w:t>
      </w:r>
      <w:r w:rsidRPr="000D4D9E">
        <w:rPr>
          <w:sz w:val="22"/>
          <w:szCs w:val="22"/>
          <w:lang w:eastAsia="lv-LV"/>
        </w:rPr>
        <w:t xml:space="preserve">dienā, kad </w:t>
      </w:r>
      <w:r w:rsidRPr="000D4D9E">
        <w:rPr>
          <w:sz w:val="22"/>
          <w:szCs w:val="22"/>
        </w:rPr>
        <w:t>paziņojums par plānoto līgumu publicēts Iepirkumu uzraudzības biroja mājaslapā</w:t>
      </w:r>
      <w:r w:rsidRPr="000D4D9E">
        <w:rPr>
          <w:sz w:val="22"/>
          <w:szCs w:val="22"/>
          <w:lang w:eastAsia="lv-LV"/>
        </w:rPr>
        <w:t xml:space="preserve">, ir </w:t>
      </w:r>
      <w:r w:rsidRPr="000D4D9E">
        <w:rPr>
          <w:color w:val="000000"/>
          <w:sz w:val="22"/>
          <w:szCs w:val="22"/>
          <w:lang w:eastAsia="lv-LV"/>
        </w:rPr>
        <w:t xml:space="preserve">nodokļu parādi, tajā skaitā valsts sociālās apdrošināšanas obligāto iemaksu parādi, kas kopsummā pārsniedz 150 </w:t>
      </w:r>
      <w:proofErr w:type="spellStart"/>
      <w:r w:rsidRPr="000D4D9E">
        <w:rPr>
          <w:i/>
          <w:color w:val="000000"/>
          <w:sz w:val="22"/>
          <w:szCs w:val="22"/>
          <w:lang w:eastAsia="lv-LV"/>
        </w:rPr>
        <w:t>euro</w:t>
      </w:r>
      <w:proofErr w:type="spellEnd"/>
      <w:r w:rsidRPr="000D4D9E">
        <w:rPr>
          <w:color w:val="000000"/>
          <w:sz w:val="22"/>
          <w:szCs w:val="22"/>
          <w:lang w:eastAsia="lv-LV"/>
        </w:rPr>
        <w:t>, un nosaka termiņu — 10 dienas pēc informācijas izsniegšanas vai nosūtīšanas dienas — apliecinājuma iesniegšanai.</w:t>
      </w:r>
    </w:p>
    <w:p w:rsidR="000D4D9E" w:rsidRPr="000D4D9E" w:rsidRDefault="000D4D9E" w:rsidP="000D4D9E">
      <w:pPr>
        <w:ind w:left="709" w:hanging="567"/>
        <w:jc w:val="both"/>
        <w:rPr>
          <w:color w:val="000000"/>
          <w:sz w:val="22"/>
          <w:szCs w:val="22"/>
          <w:lang w:eastAsia="lv-LV"/>
        </w:rPr>
      </w:pPr>
      <w:r w:rsidRPr="000D4D9E">
        <w:rPr>
          <w:color w:val="000000"/>
          <w:sz w:val="22"/>
          <w:szCs w:val="22"/>
          <w:lang w:eastAsia="lv-LV"/>
        </w:rPr>
        <w:tab/>
        <w:t>Pielikumā</w:t>
      </w:r>
      <w:r>
        <w:rPr>
          <w:color w:val="000000"/>
          <w:sz w:val="22"/>
          <w:szCs w:val="22"/>
          <w:lang w:eastAsia="lv-LV"/>
        </w:rPr>
        <w:t xml:space="preserve"> </w:t>
      </w:r>
      <w:r>
        <w:rPr>
          <w:rFonts w:eastAsia="Calibri"/>
          <w:sz w:val="22"/>
          <w:szCs w:val="22"/>
        </w:rPr>
        <w:t>09.08.2016. vērtēšanas protokolam Nr.1</w:t>
      </w:r>
      <w:r w:rsidRPr="000D4D9E">
        <w:rPr>
          <w:color w:val="000000"/>
          <w:sz w:val="22"/>
          <w:szCs w:val="22"/>
          <w:lang w:eastAsia="lv-LV"/>
        </w:rPr>
        <w:t xml:space="preserve">: </w:t>
      </w:r>
    </w:p>
    <w:p w:rsidR="000D4D9E" w:rsidRPr="000D4D9E" w:rsidRDefault="000D4D9E" w:rsidP="000D4D9E">
      <w:pPr>
        <w:jc w:val="both"/>
        <w:rPr>
          <w:sz w:val="22"/>
          <w:szCs w:val="22"/>
          <w:lang w:eastAsia="lv-LV"/>
        </w:rPr>
      </w:pPr>
      <w:r w:rsidRPr="000D4D9E">
        <w:rPr>
          <w:color w:val="000000"/>
          <w:sz w:val="22"/>
          <w:szCs w:val="22"/>
          <w:lang w:eastAsia="lv-LV"/>
        </w:rPr>
        <w:t>Vēstule SIA “Karjeru Tehnikas Noma” par papildus informācijas sniegšanu (09.08.2016. Nr. 1.3.8.-9/1899).</w:t>
      </w:r>
    </w:p>
    <w:p w:rsidR="000A70C6" w:rsidRPr="00EA5303" w:rsidRDefault="004C2959" w:rsidP="00EA5303">
      <w:pPr>
        <w:jc w:val="both"/>
        <w:rPr>
          <w:b/>
          <w:sz w:val="22"/>
          <w:szCs w:val="22"/>
          <w:lang w:eastAsia="lv-LV"/>
        </w:rPr>
      </w:pPr>
      <w:r>
        <w:rPr>
          <w:b/>
          <w:sz w:val="22"/>
          <w:szCs w:val="22"/>
          <w:lang w:eastAsia="lv-LV"/>
        </w:rPr>
        <w:t>9</w:t>
      </w:r>
      <w:r w:rsidR="00353C53">
        <w:rPr>
          <w:b/>
          <w:sz w:val="22"/>
          <w:szCs w:val="22"/>
          <w:lang w:eastAsia="lv-LV"/>
        </w:rPr>
        <w:t>.</w:t>
      </w:r>
      <w:r w:rsidR="000A70C6" w:rsidRPr="00EA5303">
        <w:rPr>
          <w:b/>
          <w:sz w:val="22"/>
          <w:szCs w:val="22"/>
          <w:lang w:eastAsia="lv-LV"/>
        </w:rPr>
        <w:t xml:space="preserve">Iepirkumu komisijas kopējais piedāvājumu salīdzināšanas un vērtēšanas pārskats. </w:t>
      </w:r>
    </w:p>
    <w:p w:rsidR="000A70C6" w:rsidRDefault="004C2959" w:rsidP="00EA5303">
      <w:pPr>
        <w:ind w:firstLine="720"/>
        <w:jc w:val="both"/>
        <w:rPr>
          <w:b/>
          <w:sz w:val="22"/>
          <w:szCs w:val="22"/>
          <w:lang w:eastAsia="lv-LV"/>
        </w:rPr>
      </w:pPr>
      <w:r>
        <w:rPr>
          <w:b/>
          <w:sz w:val="22"/>
          <w:szCs w:val="22"/>
          <w:lang w:eastAsia="lv-LV"/>
        </w:rPr>
        <w:t>9</w:t>
      </w:r>
      <w:r w:rsidR="000A70C6" w:rsidRPr="00EA5303">
        <w:rPr>
          <w:b/>
          <w:sz w:val="22"/>
          <w:szCs w:val="22"/>
          <w:lang w:eastAsia="lv-LV"/>
        </w:rPr>
        <w:t>.1.</w:t>
      </w:r>
      <w:r w:rsidR="000D4D9E">
        <w:rPr>
          <w:b/>
          <w:sz w:val="22"/>
          <w:szCs w:val="22"/>
          <w:lang w:eastAsia="lv-LV"/>
        </w:rPr>
        <w:t xml:space="preserve"> Piedāvājuma nodrošinājums un </w:t>
      </w:r>
      <w:r w:rsidR="000A70C6" w:rsidRPr="00EA5303">
        <w:rPr>
          <w:b/>
          <w:sz w:val="22"/>
          <w:szCs w:val="22"/>
          <w:lang w:eastAsia="lv-LV"/>
        </w:rPr>
        <w:t>Atlases dokumenti.</w:t>
      </w:r>
    </w:p>
    <w:p w:rsidR="00353C53" w:rsidRDefault="00353C53" w:rsidP="004023C0">
      <w:pPr>
        <w:ind w:firstLine="426"/>
        <w:jc w:val="both"/>
        <w:rPr>
          <w:sz w:val="22"/>
          <w:szCs w:val="22"/>
          <w:lang w:eastAsia="lv-LV"/>
        </w:rPr>
      </w:pPr>
      <w:r w:rsidRPr="00353C53">
        <w:rPr>
          <w:sz w:val="22"/>
          <w:szCs w:val="22"/>
          <w:lang w:eastAsia="lv-LV"/>
        </w:rPr>
        <w:t>Piedāvājuma nodrošinājumu visi pretendenti ir iesnieguši atbilstoši iepirkuma Nolikuma 1.7.1.punktam.</w:t>
      </w:r>
    </w:p>
    <w:p w:rsidR="000D4D9E" w:rsidRPr="000D4D9E" w:rsidRDefault="000D4D9E" w:rsidP="000D4D9E">
      <w:pPr>
        <w:ind w:right="-34" w:firstLine="426"/>
        <w:jc w:val="both"/>
        <w:rPr>
          <w:sz w:val="22"/>
          <w:szCs w:val="22"/>
          <w:lang w:eastAsia="lv-LV"/>
        </w:rPr>
      </w:pPr>
      <w:r w:rsidRPr="000D4D9E">
        <w:rPr>
          <w:sz w:val="22"/>
          <w:szCs w:val="22"/>
          <w:lang w:eastAsia="lv-LV"/>
        </w:rPr>
        <w:t>Siguldas novada Domes Iepirkumu komisija izskatīja Pretendenta - SIA “CB 7” piedāvājumu un konstatēja, ka SIA “CB 7” iesniegtais piedāvājums neatbilst iepirkuma Nolikuma 3.2.1., 3.3.1., 3.3.4.punktā minētajām prasībām, kā arī piedāvājumā nav iesniegti iepirkuma Nolikuma 4.1.4., 4.1.6., 4.1.8., 4.1.10. un 4.1.11.punktā minētie dokumenti.</w:t>
      </w:r>
    </w:p>
    <w:p w:rsidR="000D4D9E" w:rsidRPr="000D4D9E" w:rsidRDefault="000D4D9E" w:rsidP="004023C0">
      <w:pPr>
        <w:ind w:right="42" w:firstLine="360"/>
        <w:contextualSpacing/>
        <w:jc w:val="both"/>
        <w:rPr>
          <w:sz w:val="22"/>
          <w:szCs w:val="22"/>
          <w:lang w:eastAsia="lv-LV"/>
        </w:rPr>
      </w:pPr>
      <w:r w:rsidRPr="000D4D9E">
        <w:rPr>
          <w:sz w:val="22"/>
          <w:szCs w:val="22"/>
          <w:lang w:eastAsia="lv-LV"/>
        </w:rPr>
        <w:t>Pretendentu: SIA “</w:t>
      </w:r>
      <w:proofErr w:type="spellStart"/>
      <w:r w:rsidRPr="000D4D9E">
        <w:rPr>
          <w:sz w:val="22"/>
          <w:szCs w:val="22"/>
          <w:lang w:eastAsia="lv-LV"/>
        </w:rPr>
        <w:t>Buildimpeks</w:t>
      </w:r>
      <w:proofErr w:type="spellEnd"/>
      <w:r w:rsidRPr="000D4D9E">
        <w:rPr>
          <w:sz w:val="22"/>
          <w:szCs w:val="22"/>
          <w:lang w:eastAsia="lv-LV"/>
        </w:rPr>
        <w:t>”, SIA “Kvinta BCL”, SIA “Limbažu ceļi”, SIA “</w:t>
      </w:r>
      <w:proofErr w:type="spellStart"/>
      <w:r w:rsidRPr="000D4D9E">
        <w:rPr>
          <w:sz w:val="22"/>
          <w:szCs w:val="22"/>
          <w:lang w:eastAsia="lv-LV"/>
        </w:rPr>
        <w:t>SiMC</w:t>
      </w:r>
      <w:proofErr w:type="spellEnd"/>
      <w:r w:rsidRPr="000D4D9E">
        <w:rPr>
          <w:sz w:val="22"/>
          <w:szCs w:val="22"/>
          <w:lang w:eastAsia="lv-LV"/>
        </w:rPr>
        <w:t>” iesniegtie piedāvājumi atbilst iepirkuma Nolikuma 4.1.punktā noteiktajām prasībām.</w:t>
      </w:r>
    </w:p>
    <w:p w:rsidR="000D4D9E" w:rsidRPr="000D4D9E" w:rsidRDefault="000D4D9E" w:rsidP="000D4D9E">
      <w:pPr>
        <w:ind w:firstLine="360"/>
        <w:jc w:val="both"/>
        <w:rPr>
          <w:rFonts w:eastAsia="Calibri"/>
          <w:sz w:val="22"/>
          <w:szCs w:val="22"/>
        </w:rPr>
      </w:pPr>
      <w:r w:rsidRPr="000D4D9E">
        <w:rPr>
          <w:sz w:val="22"/>
          <w:szCs w:val="22"/>
          <w:lang w:eastAsia="lv-LV"/>
        </w:rPr>
        <w:t xml:space="preserve">Siguldas novada Domes Iepirkuma komisija saskaņā ar iepirkuma Nolikuma 7.1.3.punktu, lūdz Ādažu novada Būvvaldei un Rīgas pilsētas Būvvaldei </w:t>
      </w:r>
      <w:proofErr w:type="spellStart"/>
      <w:r w:rsidRPr="000D4D9E">
        <w:rPr>
          <w:sz w:val="22"/>
          <w:szCs w:val="22"/>
          <w:lang w:eastAsia="lv-LV"/>
        </w:rPr>
        <w:t>rakstveidā</w:t>
      </w:r>
      <w:proofErr w:type="spellEnd"/>
      <w:r w:rsidRPr="000D4D9E">
        <w:rPr>
          <w:sz w:val="22"/>
          <w:szCs w:val="22"/>
          <w:lang w:eastAsia="lv-LV"/>
        </w:rPr>
        <w:t xml:space="preserve"> sniegt precizējošu informāciju par Pretendenta - SIA </w:t>
      </w:r>
      <w:r w:rsidRPr="000D4D9E">
        <w:rPr>
          <w:rFonts w:eastAsia="Calibri"/>
          <w:sz w:val="22"/>
          <w:szCs w:val="22"/>
        </w:rPr>
        <w:t>“MI-2” piedāvājumā norādītajiem pieredzes objektiem:</w:t>
      </w:r>
    </w:p>
    <w:p w:rsidR="000D4D9E" w:rsidRDefault="000D4D9E" w:rsidP="000D4D9E">
      <w:pPr>
        <w:ind w:firstLine="360"/>
        <w:jc w:val="both"/>
        <w:rPr>
          <w:rFonts w:eastAsia="Calibri"/>
          <w:sz w:val="22"/>
          <w:szCs w:val="22"/>
        </w:rPr>
      </w:pPr>
      <w:r>
        <w:rPr>
          <w:rFonts w:eastAsia="Calibri"/>
          <w:sz w:val="22"/>
          <w:szCs w:val="22"/>
        </w:rPr>
        <w:tab/>
      </w:r>
      <w:r w:rsidRPr="000D4D9E">
        <w:rPr>
          <w:rFonts w:eastAsia="Calibri"/>
          <w:sz w:val="22"/>
          <w:szCs w:val="22"/>
        </w:rPr>
        <w:t>Pielikumā</w:t>
      </w:r>
      <w:r>
        <w:rPr>
          <w:rFonts w:eastAsia="Calibri"/>
          <w:sz w:val="22"/>
          <w:szCs w:val="22"/>
        </w:rPr>
        <w:t xml:space="preserve"> 17.08.2016. vērtēšanas protokolam Nr.2</w:t>
      </w:r>
      <w:r w:rsidRPr="000D4D9E">
        <w:rPr>
          <w:rFonts w:eastAsia="Calibri"/>
          <w:sz w:val="22"/>
          <w:szCs w:val="22"/>
        </w:rPr>
        <w:t>:</w:t>
      </w:r>
    </w:p>
    <w:p w:rsidR="000D4D9E" w:rsidRPr="000D4D9E" w:rsidRDefault="000D4D9E" w:rsidP="000D4D9E">
      <w:pPr>
        <w:jc w:val="both"/>
        <w:rPr>
          <w:rFonts w:eastAsia="Calibri"/>
          <w:sz w:val="22"/>
          <w:szCs w:val="22"/>
        </w:rPr>
      </w:pPr>
      <w:r w:rsidRPr="000D4D9E">
        <w:rPr>
          <w:rFonts w:eastAsia="Calibri"/>
          <w:sz w:val="22"/>
          <w:szCs w:val="22"/>
        </w:rPr>
        <w:t>16.08.2016.vēstule Ādažu novada Būvvaldei;</w:t>
      </w:r>
    </w:p>
    <w:p w:rsidR="000D4D9E" w:rsidRDefault="000D4D9E" w:rsidP="000D4D9E">
      <w:pPr>
        <w:jc w:val="both"/>
        <w:rPr>
          <w:sz w:val="22"/>
          <w:szCs w:val="22"/>
          <w:lang w:eastAsia="lv-LV"/>
        </w:rPr>
      </w:pPr>
      <w:r w:rsidRPr="000D4D9E">
        <w:rPr>
          <w:rFonts w:eastAsia="Calibri"/>
          <w:sz w:val="22"/>
          <w:szCs w:val="22"/>
        </w:rPr>
        <w:t>17.08.2016. vēstule Rīgas pilsētas Būvvaldei.</w:t>
      </w:r>
      <w:r>
        <w:rPr>
          <w:rFonts w:eastAsia="Calibri"/>
        </w:rPr>
        <w:tab/>
      </w:r>
    </w:p>
    <w:p w:rsidR="004023C0" w:rsidRPr="004023C0" w:rsidRDefault="004C2959" w:rsidP="004023C0">
      <w:pPr>
        <w:ind w:firstLine="709"/>
        <w:jc w:val="both"/>
        <w:rPr>
          <w:rFonts w:eastAsia="Calibri"/>
          <w:b/>
          <w:sz w:val="22"/>
          <w:szCs w:val="22"/>
        </w:rPr>
      </w:pPr>
      <w:r>
        <w:rPr>
          <w:b/>
          <w:sz w:val="22"/>
          <w:szCs w:val="22"/>
          <w:lang w:eastAsia="lv-LV"/>
        </w:rPr>
        <w:t>9</w:t>
      </w:r>
      <w:r w:rsidR="000A70C6" w:rsidRPr="004023C0">
        <w:rPr>
          <w:b/>
          <w:sz w:val="22"/>
          <w:szCs w:val="22"/>
          <w:lang w:eastAsia="lv-LV"/>
        </w:rPr>
        <w:t>.2.</w:t>
      </w:r>
      <w:r w:rsidR="000A70C6" w:rsidRPr="004023C0">
        <w:rPr>
          <w:b/>
          <w:sz w:val="22"/>
          <w:szCs w:val="22"/>
          <w:lang w:eastAsia="lv-LV"/>
        </w:rPr>
        <w:tab/>
      </w:r>
      <w:r w:rsidR="004023C0" w:rsidRPr="004023C0">
        <w:rPr>
          <w:rFonts w:eastAsia="Calibri"/>
          <w:b/>
          <w:sz w:val="22"/>
          <w:szCs w:val="22"/>
        </w:rPr>
        <w:t>PIL 8². panta piektās daļas 2.punktā minētie apstākļi:</w:t>
      </w:r>
    </w:p>
    <w:p w:rsidR="004023C0" w:rsidRPr="004023C0" w:rsidRDefault="004023C0" w:rsidP="004023C0">
      <w:pPr>
        <w:ind w:right="42" w:firstLine="720"/>
        <w:jc w:val="both"/>
        <w:rPr>
          <w:rFonts w:eastAsia="Calibri"/>
          <w:sz w:val="22"/>
          <w:szCs w:val="22"/>
        </w:rPr>
      </w:pPr>
      <w:r w:rsidRPr="004023C0">
        <w:rPr>
          <w:rFonts w:eastAsia="Calibri"/>
          <w:sz w:val="22"/>
          <w:szCs w:val="22"/>
        </w:rPr>
        <w:t xml:space="preserve">Siguldas novada Domes Iepirkuma komisijas priekšsēdētāja informē, ka PIL 8². panta astotās daļas 2.punktā minētajā termiņā – proti, 10 dienu laikā pēc informācijas nosūtīšanas dienas (09.08.2016.) – Pretendents SIA “Karjeru Tehnikas Noma” nav iesniedzis izziņu - apliecinājumu no Valsts ieņēmumu dienesta par Valsts ieņēmumu dienesta administrēto nodokļu (nodevu) parāda neesamību uz 2016.gada 26.jūliju. </w:t>
      </w:r>
    </w:p>
    <w:p w:rsidR="004023C0" w:rsidRPr="004023C0" w:rsidRDefault="004023C0" w:rsidP="004023C0">
      <w:pPr>
        <w:ind w:right="42" w:firstLine="720"/>
        <w:jc w:val="both"/>
        <w:rPr>
          <w:rFonts w:eastAsia="Calibri"/>
          <w:sz w:val="22"/>
          <w:szCs w:val="22"/>
        </w:rPr>
      </w:pPr>
      <w:r w:rsidRPr="004023C0">
        <w:rPr>
          <w:rFonts w:eastAsia="Calibri"/>
          <w:sz w:val="22"/>
          <w:szCs w:val="22"/>
        </w:rPr>
        <w:t>Pamatojoties uz iepriekš minēto un saskaņā ar Publisko iepirkumu likuma 8².panta astotās daļas otro punktu un iepirkuma Nolikuma 7.1.13.punkta b) apakšpunktu, Siguldas novada Domes Iepirkuma komisija (</w:t>
      </w:r>
      <w:proofErr w:type="spellStart"/>
      <w:r w:rsidRPr="004023C0">
        <w:rPr>
          <w:rFonts w:eastAsia="Calibri"/>
          <w:sz w:val="22"/>
          <w:szCs w:val="22"/>
        </w:rPr>
        <w:t>J.Zarandija</w:t>
      </w:r>
      <w:proofErr w:type="spellEnd"/>
      <w:r w:rsidRPr="004023C0">
        <w:rPr>
          <w:rFonts w:eastAsia="Calibri"/>
          <w:sz w:val="22"/>
          <w:szCs w:val="22"/>
        </w:rPr>
        <w:t xml:space="preserve">, </w:t>
      </w:r>
      <w:proofErr w:type="spellStart"/>
      <w:r w:rsidRPr="004023C0">
        <w:rPr>
          <w:rFonts w:eastAsia="Calibri"/>
          <w:sz w:val="22"/>
          <w:szCs w:val="22"/>
        </w:rPr>
        <w:t>I.Zālīte</w:t>
      </w:r>
      <w:proofErr w:type="spellEnd"/>
      <w:r w:rsidRPr="004023C0">
        <w:rPr>
          <w:rFonts w:eastAsia="Calibri"/>
          <w:sz w:val="22"/>
          <w:szCs w:val="22"/>
        </w:rPr>
        <w:t xml:space="preserve"> </w:t>
      </w:r>
      <w:proofErr w:type="spellStart"/>
      <w:r w:rsidRPr="004023C0">
        <w:rPr>
          <w:rFonts w:eastAsia="Calibri"/>
          <w:sz w:val="22"/>
          <w:szCs w:val="22"/>
        </w:rPr>
        <w:t>A.Strautmane</w:t>
      </w:r>
      <w:proofErr w:type="spellEnd"/>
      <w:r w:rsidRPr="004023C0">
        <w:rPr>
          <w:rFonts w:eastAsia="Calibri"/>
          <w:sz w:val="22"/>
          <w:szCs w:val="22"/>
        </w:rPr>
        <w:t>)</w:t>
      </w:r>
      <w:r w:rsidRPr="004023C0">
        <w:rPr>
          <w:sz w:val="22"/>
          <w:szCs w:val="22"/>
          <w:lang w:eastAsia="lv-LV"/>
        </w:rPr>
        <w:t xml:space="preserve">  </w:t>
      </w:r>
      <w:r w:rsidRPr="004023C0">
        <w:rPr>
          <w:rFonts w:eastAsia="Calibri"/>
          <w:sz w:val="22"/>
          <w:szCs w:val="22"/>
        </w:rPr>
        <w:t>atklāti balsojot, ar 3 balsīm „par”, „pret” – nav, „atturas” – nav, nolemj, ka  Pretendents - SIA “Karjeru Tehnikas Noma” tiek izslēgts no dalības iepirkumā.</w:t>
      </w:r>
    </w:p>
    <w:p w:rsidR="004023C0" w:rsidRPr="004C2959" w:rsidRDefault="004023C0" w:rsidP="004C2959">
      <w:pPr>
        <w:pStyle w:val="ListParagraph"/>
        <w:numPr>
          <w:ilvl w:val="1"/>
          <w:numId w:val="12"/>
        </w:numPr>
        <w:ind w:hanging="551"/>
        <w:jc w:val="both"/>
        <w:rPr>
          <w:rFonts w:eastAsia="Calibri"/>
          <w:b/>
          <w:sz w:val="22"/>
          <w:szCs w:val="22"/>
        </w:rPr>
      </w:pPr>
      <w:r w:rsidRPr="004C2959">
        <w:rPr>
          <w:rFonts w:eastAsia="Calibri"/>
          <w:b/>
          <w:sz w:val="22"/>
          <w:szCs w:val="22"/>
        </w:rPr>
        <w:t>Precizējošās informācijas izskatīšana:</w:t>
      </w:r>
    </w:p>
    <w:p w:rsidR="004023C0" w:rsidRPr="004023C0" w:rsidRDefault="004023C0" w:rsidP="004023C0">
      <w:pPr>
        <w:ind w:right="-34" w:firstLine="426"/>
        <w:jc w:val="both"/>
        <w:rPr>
          <w:sz w:val="22"/>
          <w:szCs w:val="22"/>
          <w:lang w:eastAsia="lv-LV"/>
        </w:rPr>
      </w:pPr>
      <w:r w:rsidRPr="004023C0">
        <w:rPr>
          <w:sz w:val="22"/>
          <w:szCs w:val="22"/>
          <w:lang w:eastAsia="lv-LV"/>
        </w:rPr>
        <w:t>Siguldas novada Domes Iepirkumu komisija 2016.gada 17.augusta Pretendentu atlases dokumentu atbilstības pārbaudes sēdes protokolā izskatīja Pretendenta SIA “CB 7” piedāvājumu un konstatēja, ka SIA “CB 7” iesniegtais piedāvājums neatbilst iepirkuma Nolikuma 3.2.1., 3.3.1., 3.3.4.punktā minētajām prasībām, kā arī piedāvājumā nav iesniegti iepirkuma Nolikuma 4.1.4., 4.1.6., 4.1.8., 4.1.10. un 4.1.11.punktā minētie dokumenti.</w:t>
      </w:r>
    </w:p>
    <w:p w:rsidR="004023C0" w:rsidRPr="004023C0" w:rsidRDefault="004023C0" w:rsidP="004023C0">
      <w:pPr>
        <w:ind w:right="-34" w:firstLine="720"/>
        <w:jc w:val="both"/>
        <w:rPr>
          <w:sz w:val="22"/>
          <w:szCs w:val="22"/>
          <w:lang w:eastAsia="lv-LV"/>
        </w:rPr>
      </w:pPr>
      <w:r w:rsidRPr="004023C0">
        <w:rPr>
          <w:sz w:val="22"/>
          <w:szCs w:val="22"/>
          <w:lang w:eastAsia="lv-LV"/>
        </w:rPr>
        <w:t xml:space="preserve">Pamatojoties uz iepriekšminēto un saskaņā ar iepirkuma </w:t>
      </w:r>
      <w:r w:rsidRPr="004023C0">
        <w:rPr>
          <w:rFonts w:eastAsia="Calibri"/>
          <w:sz w:val="22"/>
          <w:szCs w:val="22"/>
        </w:rPr>
        <w:t>Nolikuma 7.1.4.punktu</w:t>
      </w:r>
      <w:r w:rsidRPr="004023C0">
        <w:rPr>
          <w:sz w:val="22"/>
          <w:szCs w:val="22"/>
          <w:lang w:eastAsia="lv-LV"/>
        </w:rPr>
        <w:t xml:space="preserve">, Siguldas novada Domes Iepirkumu komisija </w:t>
      </w:r>
      <w:r w:rsidRPr="004023C0">
        <w:rPr>
          <w:rFonts w:eastAsia="Calibri"/>
          <w:sz w:val="22"/>
          <w:szCs w:val="22"/>
        </w:rPr>
        <w:t>(</w:t>
      </w:r>
      <w:proofErr w:type="spellStart"/>
      <w:r w:rsidRPr="004023C0">
        <w:rPr>
          <w:rFonts w:eastAsia="Calibri"/>
          <w:sz w:val="22"/>
          <w:szCs w:val="22"/>
        </w:rPr>
        <w:t>J.Zarandija</w:t>
      </w:r>
      <w:proofErr w:type="spellEnd"/>
      <w:r w:rsidRPr="004023C0">
        <w:rPr>
          <w:rFonts w:eastAsia="Calibri"/>
          <w:sz w:val="22"/>
          <w:szCs w:val="22"/>
        </w:rPr>
        <w:t xml:space="preserve">, </w:t>
      </w:r>
      <w:proofErr w:type="spellStart"/>
      <w:r w:rsidRPr="004023C0">
        <w:rPr>
          <w:rFonts w:eastAsia="Calibri"/>
          <w:sz w:val="22"/>
          <w:szCs w:val="22"/>
        </w:rPr>
        <w:t>I.Zālīte</w:t>
      </w:r>
      <w:proofErr w:type="spellEnd"/>
      <w:r w:rsidRPr="004023C0">
        <w:rPr>
          <w:rFonts w:eastAsia="Calibri"/>
          <w:sz w:val="22"/>
          <w:szCs w:val="22"/>
        </w:rPr>
        <w:t xml:space="preserve">, </w:t>
      </w:r>
      <w:proofErr w:type="spellStart"/>
      <w:r w:rsidRPr="004023C0">
        <w:rPr>
          <w:rFonts w:eastAsia="Calibri"/>
          <w:sz w:val="22"/>
          <w:szCs w:val="22"/>
        </w:rPr>
        <w:t>A.Strautmane</w:t>
      </w:r>
      <w:proofErr w:type="spellEnd"/>
      <w:r w:rsidRPr="004023C0">
        <w:rPr>
          <w:rFonts w:eastAsia="Calibri"/>
          <w:sz w:val="22"/>
          <w:szCs w:val="22"/>
        </w:rPr>
        <w:t>)</w:t>
      </w:r>
      <w:r w:rsidRPr="004023C0">
        <w:rPr>
          <w:sz w:val="22"/>
          <w:szCs w:val="22"/>
          <w:lang w:eastAsia="lv-LV"/>
        </w:rPr>
        <w:t xml:space="preserve">  </w:t>
      </w:r>
      <w:r w:rsidRPr="004023C0">
        <w:rPr>
          <w:rFonts w:eastAsia="Calibri"/>
          <w:sz w:val="22"/>
          <w:szCs w:val="22"/>
        </w:rPr>
        <w:t>atklāti balsojot, ar 3 balsīm „par”, „pret” – nav, „atturas” – nav, nolemj, ka</w:t>
      </w:r>
      <w:r w:rsidRPr="004023C0">
        <w:rPr>
          <w:sz w:val="22"/>
          <w:szCs w:val="22"/>
          <w:lang w:eastAsia="lv-LV"/>
        </w:rPr>
        <w:t xml:space="preserve">, Pretendenta  SIA “CB 7” </w:t>
      </w:r>
      <w:r w:rsidRPr="004023C0">
        <w:rPr>
          <w:rFonts w:eastAsia="Calibri"/>
          <w:sz w:val="22"/>
          <w:szCs w:val="22"/>
        </w:rPr>
        <w:t xml:space="preserve"> iesniegto piedāvājumu tālāk neizskata un nevērtē</w:t>
      </w:r>
      <w:r w:rsidRPr="004023C0">
        <w:rPr>
          <w:sz w:val="22"/>
          <w:szCs w:val="22"/>
          <w:lang w:eastAsia="lv-LV"/>
        </w:rPr>
        <w:t xml:space="preserve">. </w:t>
      </w:r>
    </w:p>
    <w:p w:rsidR="004023C0" w:rsidRPr="004023C0" w:rsidRDefault="004023C0" w:rsidP="004023C0">
      <w:pPr>
        <w:ind w:right="42" w:firstLine="720"/>
        <w:contextualSpacing/>
        <w:jc w:val="both"/>
        <w:rPr>
          <w:sz w:val="22"/>
          <w:szCs w:val="22"/>
          <w:lang w:eastAsia="lv-LV"/>
        </w:rPr>
      </w:pPr>
      <w:r w:rsidRPr="004023C0">
        <w:rPr>
          <w:rFonts w:eastAsia="Calibri"/>
          <w:sz w:val="22"/>
          <w:szCs w:val="22"/>
        </w:rPr>
        <w:t xml:space="preserve">Siguldas novada Domes Iepirkuma </w:t>
      </w:r>
      <w:r w:rsidRPr="004023C0">
        <w:rPr>
          <w:sz w:val="22"/>
          <w:szCs w:val="22"/>
          <w:lang w:eastAsia="lv-LV"/>
        </w:rPr>
        <w:t xml:space="preserve">komisijas priekšsēdētāja iepazīstina Iepirkumu komisiju un pieaicināto personu ar Ādažu novada būvvaldes iesniegto informāciju. Ādažu novada būvvaldes sniegtā informācija pamatoja Pretendenta SIA “MI-2” piedāvātās pieredzes objekta </w:t>
      </w:r>
      <w:r w:rsidRPr="004023C0">
        <w:rPr>
          <w:color w:val="000000"/>
          <w:sz w:val="22"/>
          <w:szCs w:val="22"/>
        </w:rPr>
        <w:t>“Inženierkomunikāciju (ielas, kanalizācijas, ūdensapgāde, elektrība, gāze u.c.) izbūve, labiekārtošana” būvniecības īpašumā “Dailas”, Ādažu novads (1.kārta)”</w:t>
      </w:r>
      <w:r w:rsidRPr="004023C0">
        <w:rPr>
          <w:sz w:val="22"/>
          <w:szCs w:val="22"/>
          <w:lang w:eastAsia="lv-LV"/>
        </w:rPr>
        <w:t xml:space="preserve"> atbilstību iepirkuma Nolikuma 3.3.1.punktam. </w:t>
      </w:r>
    </w:p>
    <w:p w:rsidR="004023C0" w:rsidRPr="004023C0" w:rsidRDefault="004023C0" w:rsidP="004023C0">
      <w:pPr>
        <w:tabs>
          <w:tab w:val="left" w:pos="8647"/>
        </w:tabs>
        <w:ind w:right="43" w:firstLine="720"/>
        <w:contextualSpacing/>
        <w:jc w:val="both"/>
        <w:rPr>
          <w:sz w:val="22"/>
          <w:szCs w:val="22"/>
          <w:lang w:eastAsia="lv-LV"/>
        </w:rPr>
      </w:pPr>
      <w:r w:rsidRPr="004023C0">
        <w:rPr>
          <w:rFonts w:eastAsia="Calibri"/>
          <w:sz w:val="22"/>
          <w:szCs w:val="22"/>
        </w:rPr>
        <w:lastRenderedPageBreak/>
        <w:t>Pamatojoties uz iepriekš minēto</w:t>
      </w:r>
      <w:r w:rsidRPr="004023C0">
        <w:rPr>
          <w:sz w:val="22"/>
          <w:szCs w:val="22"/>
          <w:lang w:eastAsia="lv-LV"/>
        </w:rPr>
        <w:t xml:space="preserve"> Siguldas novada Domes Iepirkumu komisija </w:t>
      </w:r>
      <w:r w:rsidRPr="004023C0">
        <w:rPr>
          <w:rFonts w:eastAsia="Calibri"/>
          <w:sz w:val="22"/>
          <w:szCs w:val="22"/>
        </w:rPr>
        <w:t>(</w:t>
      </w:r>
      <w:proofErr w:type="spellStart"/>
      <w:r w:rsidRPr="004023C0">
        <w:rPr>
          <w:rFonts w:eastAsia="Calibri"/>
          <w:sz w:val="22"/>
          <w:szCs w:val="22"/>
        </w:rPr>
        <w:t>J.Zarandija</w:t>
      </w:r>
      <w:proofErr w:type="spellEnd"/>
      <w:r w:rsidRPr="004023C0">
        <w:rPr>
          <w:rFonts w:eastAsia="Calibri"/>
          <w:sz w:val="22"/>
          <w:szCs w:val="22"/>
        </w:rPr>
        <w:t xml:space="preserve">, </w:t>
      </w:r>
      <w:proofErr w:type="spellStart"/>
      <w:r w:rsidRPr="004023C0">
        <w:rPr>
          <w:rFonts w:eastAsia="Calibri"/>
          <w:sz w:val="22"/>
          <w:szCs w:val="22"/>
        </w:rPr>
        <w:t>I.Zālīte</w:t>
      </w:r>
      <w:proofErr w:type="spellEnd"/>
      <w:r w:rsidRPr="004023C0">
        <w:rPr>
          <w:rFonts w:eastAsia="Calibri"/>
          <w:sz w:val="22"/>
          <w:szCs w:val="22"/>
        </w:rPr>
        <w:t xml:space="preserve">, </w:t>
      </w:r>
      <w:proofErr w:type="spellStart"/>
      <w:r w:rsidRPr="004023C0">
        <w:rPr>
          <w:rFonts w:eastAsia="Calibri"/>
          <w:sz w:val="22"/>
          <w:szCs w:val="22"/>
        </w:rPr>
        <w:t>A.Strautmane</w:t>
      </w:r>
      <w:proofErr w:type="spellEnd"/>
      <w:r w:rsidRPr="004023C0">
        <w:rPr>
          <w:rFonts w:eastAsia="Calibri"/>
          <w:sz w:val="22"/>
          <w:szCs w:val="22"/>
        </w:rPr>
        <w:t>)</w:t>
      </w:r>
      <w:r w:rsidRPr="004023C0">
        <w:rPr>
          <w:sz w:val="22"/>
          <w:szCs w:val="22"/>
          <w:lang w:eastAsia="lv-LV"/>
        </w:rPr>
        <w:t xml:space="preserve">  </w:t>
      </w:r>
      <w:r w:rsidRPr="004023C0">
        <w:rPr>
          <w:rFonts w:eastAsia="Calibri"/>
          <w:sz w:val="22"/>
          <w:szCs w:val="22"/>
        </w:rPr>
        <w:t>atklāti balsojot, ar 3 balsīm „par”, „pret” – nav, „atturas” – nav, nolemj, ka</w:t>
      </w:r>
      <w:r w:rsidRPr="004023C0">
        <w:rPr>
          <w:sz w:val="22"/>
          <w:szCs w:val="22"/>
          <w:lang w:eastAsia="lv-LV"/>
        </w:rPr>
        <w:t>, Pretendenta SIA “MI-2”</w:t>
      </w:r>
      <w:r w:rsidRPr="004023C0">
        <w:rPr>
          <w:rFonts w:eastAsia="Calibri"/>
          <w:sz w:val="22"/>
          <w:szCs w:val="22"/>
        </w:rPr>
        <w:t xml:space="preserve"> iesniegtais piedāvājums piedalās tālākā vērtēšanā</w:t>
      </w:r>
      <w:r w:rsidRPr="004023C0">
        <w:rPr>
          <w:sz w:val="22"/>
          <w:szCs w:val="22"/>
          <w:lang w:eastAsia="lv-LV"/>
        </w:rPr>
        <w:t>.</w:t>
      </w:r>
    </w:p>
    <w:p w:rsidR="004023C0" w:rsidRDefault="004023C0" w:rsidP="004023C0">
      <w:pPr>
        <w:ind w:right="326"/>
        <w:contextualSpacing/>
        <w:jc w:val="both"/>
        <w:rPr>
          <w:sz w:val="22"/>
          <w:szCs w:val="22"/>
          <w:lang w:eastAsia="lv-LV"/>
        </w:rPr>
      </w:pPr>
      <w:r w:rsidRPr="004023C0">
        <w:rPr>
          <w:sz w:val="22"/>
          <w:szCs w:val="22"/>
          <w:lang w:eastAsia="lv-LV"/>
        </w:rPr>
        <w:t>Pielikumā</w:t>
      </w:r>
      <w:r>
        <w:rPr>
          <w:sz w:val="22"/>
          <w:szCs w:val="22"/>
          <w:lang w:eastAsia="lv-LV"/>
        </w:rPr>
        <w:t xml:space="preserve"> </w:t>
      </w:r>
      <w:r>
        <w:rPr>
          <w:rFonts w:eastAsia="Calibri"/>
          <w:sz w:val="22"/>
          <w:szCs w:val="22"/>
        </w:rPr>
        <w:t>22.08.2016. vērtēšanas protokolam Nr.3</w:t>
      </w:r>
      <w:r w:rsidRPr="004023C0">
        <w:rPr>
          <w:sz w:val="22"/>
          <w:szCs w:val="22"/>
          <w:lang w:eastAsia="lv-LV"/>
        </w:rPr>
        <w:t>:</w:t>
      </w:r>
      <w:r w:rsidRPr="004023C0">
        <w:rPr>
          <w:sz w:val="22"/>
          <w:szCs w:val="22"/>
          <w:lang w:eastAsia="lv-LV"/>
        </w:rPr>
        <w:tab/>
      </w:r>
    </w:p>
    <w:p w:rsidR="004023C0" w:rsidRPr="004023C0" w:rsidRDefault="004023C0" w:rsidP="004023C0">
      <w:pPr>
        <w:ind w:right="326"/>
        <w:contextualSpacing/>
        <w:jc w:val="both"/>
        <w:rPr>
          <w:sz w:val="22"/>
          <w:szCs w:val="22"/>
          <w:lang w:eastAsia="lv-LV"/>
        </w:rPr>
      </w:pPr>
      <w:r w:rsidRPr="004023C0">
        <w:rPr>
          <w:sz w:val="22"/>
          <w:szCs w:val="22"/>
          <w:lang w:eastAsia="lv-LV"/>
        </w:rPr>
        <w:t>1) Ādažu novada būvvaldes 17.08.2016. sniegtā informācija.</w:t>
      </w:r>
    </w:p>
    <w:p w:rsidR="004023C0" w:rsidRPr="004023C0" w:rsidRDefault="004023C0" w:rsidP="004023C0">
      <w:pPr>
        <w:ind w:right="326"/>
        <w:contextualSpacing/>
        <w:jc w:val="both"/>
        <w:rPr>
          <w:sz w:val="22"/>
          <w:szCs w:val="22"/>
          <w:lang w:eastAsia="lv-LV"/>
        </w:rPr>
      </w:pPr>
    </w:p>
    <w:p w:rsidR="004023C0" w:rsidRPr="004023C0" w:rsidRDefault="004023C0" w:rsidP="004023C0">
      <w:pPr>
        <w:tabs>
          <w:tab w:val="left" w:pos="8505"/>
          <w:tab w:val="left" w:pos="8789"/>
        </w:tabs>
        <w:ind w:right="326"/>
        <w:contextualSpacing/>
        <w:jc w:val="both"/>
        <w:rPr>
          <w:sz w:val="22"/>
          <w:szCs w:val="22"/>
          <w:lang w:eastAsia="lv-LV"/>
        </w:rPr>
      </w:pPr>
      <w:r w:rsidRPr="004023C0">
        <w:rPr>
          <w:sz w:val="22"/>
          <w:szCs w:val="22"/>
          <w:lang w:eastAsia="lv-LV"/>
        </w:rPr>
        <w:t>Tālākā vērtēšanā piedalās: SIA “MI-2”, SIA “</w:t>
      </w:r>
      <w:proofErr w:type="spellStart"/>
      <w:r w:rsidRPr="004023C0">
        <w:rPr>
          <w:sz w:val="22"/>
          <w:szCs w:val="22"/>
          <w:lang w:eastAsia="lv-LV"/>
        </w:rPr>
        <w:t>Buildimpeks</w:t>
      </w:r>
      <w:proofErr w:type="spellEnd"/>
      <w:r w:rsidRPr="004023C0">
        <w:rPr>
          <w:sz w:val="22"/>
          <w:szCs w:val="22"/>
          <w:lang w:eastAsia="lv-LV"/>
        </w:rPr>
        <w:t>”, SIA “Kvinta BCL”, SIA “Limbažu ceļi”, SIA “</w:t>
      </w:r>
      <w:proofErr w:type="spellStart"/>
      <w:r w:rsidRPr="004023C0">
        <w:rPr>
          <w:sz w:val="22"/>
          <w:szCs w:val="22"/>
          <w:lang w:eastAsia="lv-LV"/>
        </w:rPr>
        <w:t>SiMC</w:t>
      </w:r>
      <w:proofErr w:type="spellEnd"/>
      <w:r w:rsidRPr="004023C0">
        <w:rPr>
          <w:sz w:val="22"/>
          <w:szCs w:val="22"/>
          <w:lang w:eastAsia="lv-LV"/>
        </w:rPr>
        <w:t>”.</w:t>
      </w:r>
    </w:p>
    <w:p w:rsidR="004023C0" w:rsidRPr="004C2959" w:rsidRDefault="004023C0" w:rsidP="004C2959">
      <w:pPr>
        <w:pStyle w:val="ListParagraph"/>
        <w:numPr>
          <w:ilvl w:val="1"/>
          <w:numId w:val="12"/>
        </w:numPr>
        <w:spacing w:after="160" w:line="259" w:lineRule="auto"/>
        <w:ind w:right="326" w:hanging="551"/>
        <w:jc w:val="both"/>
        <w:rPr>
          <w:b/>
          <w:sz w:val="22"/>
          <w:szCs w:val="22"/>
          <w:lang w:eastAsia="lv-LV"/>
        </w:rPr>
      </w:pPr>
      <w:r w:rsidRPr="004C2959">
        <w:rPr>
          <w:rFonts w:eastAsia="Calibri"/>
          <w:b/>
          <w:sz w:val="22"/>
          <w:szCs w:val="22"/>
        </w:rPr>
        <w:t>Pretendentu tehnisko piedāvājumu, finanšu piedāvājumu atbilstības pārbaude:</w:t>
      </w:r>
    </w:p>
    <w:p w:rsidR="004023C0" w:rsidRPr="004023C0" w:rsidRDefault="004023C0" w:rsidP="004C2959">
      <w:pPr>
        <w:pStyle w:val="ListParagraph"/>
        <w:numPr>
          <w:ilvl w:val="2"/>
          <w:numId w:val="12"/>
        </w:numPr>
        <w:spacing w:line="259" w:lineRule="auto"/>
        <w:ind w:right="326"/>
        <w:jc w:val="both"/>
        <w:rPr>
          <w:b/>
          <w:sz w:val="22"/>
          <w:szCs w:val="22"/>
          <w:lang w:eastAsia="lv-LV"/>
        </w:rPr>
      </w:pPr>
      <w:r w:rsidRPr="004023C0">
        <w:rPr>
          <w:b/>
          <w:sz w:val="22"/>
          <w:szCs w:val="22"/>
          <w:lang w:eastAsia="lv-LV"/>
        </w:rPr>
        <w:t>Tehniskais piedāvājums</w:t>
      </w:r>
    </w:p>
    <w:p w:rsidR="004023C0" w:rsidRPr="004023C0" w:rsidRDefault="004023C0" w:rsidP="004023C0">
      <w:pPr>
        <w:ind w:right="43"/>
        <w:contextualSpacing/>
        <w:jc w:val="both"/>
        <w:rPr>
          <w:sz w:val="22"/>
          <w:szCs w:val="22"/>
          <w:lang w:eastAsia="lv-LV"/>
        </w:rPr>
      </w:pPr>
      <w:r w:rsidRPr="004023C0">
        <w:rPr>
          <w:sz w:val="22"/>
          <w:szCs w:val="22"/>
          <w:lang w:eastAsia="lv-LV"/>
        </w:rPr>
        <w:t>Pretendentu: SIA “MI-2”, SIA „</w:t>
      </w:r>
      <w:proofErr w:type="spellStart"/>
      <w:r w:rsidRPr="004023C0">
        <w:rPr>
          <w:sz w:val="22"/>
          <w:szCs w:val="22"/>
          <w:lang w:eastAsia="lv-LV"/>
        </w:rPr>
        <w:t>Buildimpeks</w:t>
      </w:r>
      <w:proofErr w:type="spellEnd"/>
      <w:r w:rsidRPr="004023C0">
        <w:rPr>
          <w:sz w:val="22"/>
          <w:szCs w:val="22"/>
          <w:lang w:eastAsia="lv-LV"/>
        </w:rPr>
        <w:t>”,</w:t>
      </w:r>
      <w:r w:rsidRPr="004023C0">
        <w:rPr>
          <w:sz w:val="22"/>
          <w:szCs w:val="22"/>
        </w:rPr>
        <w:t xml:space="preserve"> SIA “Kvinta BCL”, </w:t>
      </w:r>
      <w:r w:rsidRPr="004023C0">
        <w:rPr>
          <w:sz w:val="22"/>
          <w:szCs w:val="22"/>
          <w:lang w:eastAsia="lv-LV"/>
        </w:rPr>
        <w:t>SIA “Limbažu ceļi”, SIA “</w:t>
      </w:r>
      <w:proofErr w:type="spellStart"/>
      <w:r w:rsidRPr="004023C0">
        <w:rPr>
          <w:sz w:val="22"/>
          <w:szCs w:val="22"/>
          <w:lang w:eastAsia="lv-LV"/>
        </w:rPr>
        <w:t>SiMC</w:t>
      </w:r>
      <w:proofErr w:type="spellEnd"/>
      <w:r w:rsidRPr="004023C0">
        <w:rPr>
          <w:sz w:val="22"/>
          <w:szCs w:val="22"/>
          <w:lang w:eastAsia="lv-LV"/>
        </w:rPr>
        <w:t>” tehniskie piedāvājumi atbilst iepirkuma nolikuma 4.2.punktā noteiktajām prasībām.</w:t>
      </w:r>
    </w:p>
    <w:p w:rsidR="004023C0" w:rsidRPr="004023C0" w:rsidRDefault="004023C0" w:rsidP="004C2959">
      <w:pPr>
        <w:pStyle w:val="ListParagraph"/>
        <w:numPr>
          <w:ilvl w:val="2"/>
          <w:numId w:val="12"/>
        </w:numPr>
        <w:spacing w:line="259" w:lineRule="auto"/>
        <w:ind w:right="326"/>
        <w:jc w:val="both"/>
        <w:rPr>
          <w:b/>
          <w:sz w:val="22"/>
          <w:szCs w:val="22"/>
          <w:lang w:eastAsia="lv-LV"/>
        </w:rPr>
      </w:pPr>
      <w:r w:rsidRPr="004023C0">
        <w:rPr>
          <w:b/>
          <w:sz w:val="22"/>
          <w:szCs w:val="22"/>
          <w:lang w:eastAsia="lv-LV"/>
        </w:rPr>
        <w:t>Finanšu piedāvājums</w:t>
      </w:r>
    </w:p>
    <w:p w:rsidR="004023C0" w:rsidRPr="004023C0" w:rsidRDefault="004023C0" w:rsidP="004023C0">
      <w:pPr>
        <w:jc w:val="both"/>
        <w:rPr>
          <w:rFonts w:eastAsia="Calibri"/>
          <w:sz w:val="22"/>
          <w:szCs w:val="22"/>
        </w:rPr>
      </w:pPr>
      <w:r w:rsidRPr="004023C0">
        <w:rPr>
          <w:sz w:val="22"/>
          <w:szCs w:val="22"/>
          <w:lang w:eastAsia="lv-LV"/>
        </w:rPr>
        <w:t>Pretendenti: SIA “MI-2”, SIA „</w:t>
      </w:r>
      <w:proofErr w:type="spellStart"/>
      <w:r w:rsidRPr="004023C0">
        <w:rPr>
          <w:sz w:val="22"/>
          <w:szCs w:val="22"/>
          <w:lang w:eastAsia="lv-LV"/>
        </w:rPr>
        <w:t>Buildimpeks</w:t>
      </w:r>
      <w:proofErr w:type="spellEnd"/>
      <w:r w:rsidRPr="004023C0">
        <w:rPr>
          <w:sz w:val="22"/>
          <w:szCs w:val="22"/>
          <w:lang w:eastAsia="lv-LV"/>
        </w:rPr>
        <w:t>”,</w:t>
      </w:r>
      <w:r w:rsidRPr="004023C0">
        <w:rPr>
          <w:sz w:val="22"/>
          <w:szCs w:val="22"/>
        </w:rPr>
        <w:t xml:space="preserve"> SIA “Kvinta BCL”, </w:t>
      </w:r>
      <w:r w:rsidRPr="004023C0">
        <w:rPr>
          <w:sz w:val="22"/>
          <w:szCs w:val="22"/>
          <w:lang w:eastAsia="lv-LV"/>
        </w:rPr>
        <w:t>SIA “Limbažu ceļi”, SIA “</w:t>
      </w:r>
      <w:proofErr w:type="spellStart"/>
      <w:r w:rsidRPr="004023C0">
        <w:rPr>
          <w:sz w:val="22"/>
          <w:szCs w:val="22"/>
          <w:lang w:eastAsia="lv-LV"/>
        </w:rPr>
        <w:t>SiMC</w:t>
      </w:r>
      <w:proofErr w:type="spellEnd"/>
      <w:r w:rsidRPr="004023C0">
        <w:rPr>
          <w:sz w:val="22"/>
          <w:szCs w:val="22"/>
          <w:lang w:eastAsia="lv-LV"/>
        </w:rPr>
        <w:t>” finanšu piedāvājumus iesnieguši atbilstoši iepirkuma nolikuma 4.3.punktā noteiktajām prasībām.</w:t>
      </w:r>
    </w:p>
    <w:tbl>
      <w:tblPr>
        <w:tblW w:w="864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5"/>
        <w:gridCol w:w="2992"/>
      </w:tblGrid>
      <w:tr w:rsidR="004023C0" w:rsidRPr="004023C0" w:rsidTr="009F17DA">
        <w:trPr>
          <w:trHeight w:val="556"/>
        </w:trPr>
        <w:tc>
          <w:tcPr>
            <w:tcW w:w="5655" w:type="dxa"/>
          </w:tcPr>
          <w:p w:rsidR="004023C0" w:rsidRPr="004023C0" w:rsidRDefault="004023C0" w:rsidP="009F17DA">
            <w:pPr>
              <w:ind w:left="113" w:right="113"/>
              <w:jc w:val="center"/>
              <w:rPr>
                <w:b/>
                <w:sz w:val="22"/>
                <w:szCs w:val="22"/>
                <w:lang w:eastAsia="lv-LV"/>
              </w:rPr>
            </w:pPr>
            <w:r w:rsidRPr="004023C0">
              <w:rPr>
                <w:b/>
                <w:sz w:val="22"/>
                <w:szCs w:val="22"/>
                <w:lang w:eastAsia="lv-LV"/>
              </w:rPr>
              <w:t>Pretendents</w:t>
            </w:r>
          </w:p>
        </w:tc>
        <w:tc>
          <w:tcPr>
            <w:tcW w:w="2992" w:type="dxa"/>
          </w:tcPr>
          <w:p w:rsidR="004023C0" w:rsidRPr="004023C0" w:rsidRDefault="004023C0" w:rsidP="009F17DA">
            <w:pPr>
              <w:ind w:left="113" w:right="113"/>
              <w:jc w:val="center"/>
              <w:rPr>
                <w:b/>
                <w:sz w:val="22"/>
                <w:szCs w:val="22"/>
                <w:lang w:eastAsia="lv-LV"/>
              </w:rPr>
            </w:pPr>
            <w:r w:rsidRPr="004023C0">
              <w:rPr>
                <w:b/>
                <w:sz w:val="22"/>
                <w:szCs w:val="22"/>
                <w:lang w:eastAsia="lv-LV"/>
              </w:rPr>
              <w:t xml:space="preserve">Piedāvātā cena </w:t>
            </w:r>
          </w:p>
          <w:p w:rsidR="004023C0" w:rsidRPr="004023C0" w:rsidRDefault="004023C0" w:rsidP="009F17DA">
            <w:pPr>
              <w:ind w:left="113" w:right="113"/>
              <w:jc w:val="center"/>
              <w:rPr>
                <w:b/>
                <w:sz w:val="22"/>
                <w:szCs w:val="22"/>
                <w:lang w:eastAsia="lv-LV"/>
              </w:rPr>
            </w:pPr>
            <w:r w:rsidRPr="004023C0">
              <w:rPr>
                <w:b/>
                <w:sz w:val="22"/>
                <w:szCs w:val="22"/>
                <w:lang w:eastAsia="lv-LV"/>
              </w:rPr>
              <w:t xml:space="preserve">EUR (bez </w:t>
            </w:r>
            <w:smartTag w:uri="urn:schemas-microsoft-com:office:smarttags" w:element="stockticker">
              <w:r w:rsidRPr="004023C0">
                <w:rPr>
                  <w:b/>
                  <w:sz w:val="22"/>
                  <w:szCs w:val="22"/>
                  <w:lang w:eastAsia="lv-LV"/>
                </w:rPr>
                <w:t>PVN</w:t>
              </w:r>
            </w:smartTag>
            <w:r w:rsidRPr="004023C0">
              <w:rPr>
                <w:b/>
                <w:sz w:val="22"/>
                <w:szCs w:val="22"/>
                <w:lang w:eastAsia="lv-LV"/>
              </w:rPr>
              <w:t>)</w:t>
            </w:r>
          </w:p>
        </w:tc>
      </w:tr>
      <w:tr w:rsidR="004023C0" w:rsidRPr="004023C0" w:rsidTr="009F17DA">
        <w:trPr>
          <w:trHeight w:val="345"/>
        </w:trPr>
        <w:tc>
          <w:tcPr>
            <w:tcW w:w="5655" w:type="dxa"/>
            <w:shd w:val="clear" w:color="auto" w:fill="auto"/>
          </w:tcPr>
          <w:p w:rsidR="004023C0" w:rsidRPr="004023C0" w:rsidRDefault="004023C0" w:rsidP="009F17DA">
            <w:pPr>
              <w:tabs>
                <w:tab w:val="left" w:pos="300"/>
              </w:tabs>
              <w:jc w:val="center"/>
              <w:rPr>
                <w:b/>
                <w:sz w:val="22"/>
                <w:szCs w:val="22"/>
                <w:lang w:eastAsia="lv-LV"/>
              </w:rPr>
            </w:pPr>
            <w:r w:rsidRPr="004023C0">
              <w:rPr>
                <w:b/>
                <w:sz w:val="22"/>
                <w:szCs w:val="22"/>
                <w:lang w:eastAsia="lv-LV"/>
              </w:rPr>
              <w:t>SIA “MI-2”</w:t>
            </w:r>
          </w:p>
        </w:tc>
        <w:tc>
          <w:tcPr>
            <w:tcW w:w="2992" w:type="dxa"/>
            <w:shd w:val="clear" w:color="auto" w:fill="auto"/>
          </w:tcPr>
          <w:p w:rsidR="004023C0" w:rsidRPr="004023C0" w:rsidRDefault="004023C0" w:rsidP="009F17DA">
            <w:pPr>
              <w:jc w:val="center"/>
              <w:rPr>
                <w:b/>
                <w:sz w:val="22"/>
                <w:szCs w:val="22"/>
                <w:lang w:eastAsia="lv-LV"/>
              </w:rPr>
            </w:pPr>
            <w:r w:rsidRPr="004023C0">
              <w:rPr>
                <w:b/>
                <w:sz w:val="22"/>
                <w:szCs w:val="22"/>
                <w:lang w:eastAsia="lv-LV"/>
              </w:rPr>
              <w:t>87 303,78</w:t>
            </w:r>
          </w:p>
        </w:tc>
      </w:tr>
      <w:tr w:rsidR="004023C0" w:rsidRPr="004023C0" w:rsidTr="009F17DA">
        <w:trPr>
          <w:trHeight w:val="345"/>
        </w:trPr>
        <w:tc>
          <w:tcPr>
            <w:tcW w:w="5655" w:type="dxa"/>
            <w:shd w:val="clear" w:color="auto" w:fill="auto"/>
          </w:tcPr>
          <w:p w:rsidR="004023C0" w:rsidRPr="004023C0" w:rsidRDefault="004023C0" w:rsidP="009F17DA">
            <w:pPr>
              <w:tabs>
                <w:tab w:val="left" w:pos="300"/>
              </w:tabs>
              <w:jc w:val="center"/>
              <w:rPr>
                <w:sz w:val="22"/>
                <w:szCs w:val="22"/>
                <w:lang w:eastAsia="lv-LV"/>
              </w:rPr>
            </w:pPr>
            <w:r w:rsidRPr="004023C0">
              <w:rPr>
                <w:sz w:val="22"/>
                <w:szCs w:val="22"/>
                <w:lang w:eastAsia="lv-LV"/>
              </w:rPr>
              <w:t>SIA „</w:t>
            </w:r>
            <w:proofErr w:type="spellStart"/>
            <w:r w:rsidRPr="004023C0">
              <w:rPr>
                <w:sz w:val="22"/>
                <w:szCs w:val="22"/>
                <w:lang w:eastAsia="lv-LV"/>
              </w:rPr>
              <w:t>Buildimpeks</w:t>
            </w:r>
            <w:proofErr w:type="spellEnd"/>
            <w:r w:rsidRPr="004023C0">
              <w:rPr>
                <w:sz w:val="22"/>
                <w:szCs w:val="22"/>
                <w:lang w:eastAsia="lv-LV"/>
              </w:rPr>
              <w:t>”</w:t>
            </w:r>
          </w:p>
        </w:tc>
        <w:tc>
          <w:tcPr>
            <w:tcW w:w="2992" w:type="dxa"/>
            <w:shd w:val="clear" w:color="auto" w:fill="auto"/>
          </w:tcPr>
          <w:p w:rsidR="004023C0" w:rsidRPr="004023C0" w:rsidRDefault="004023C0" w:rsidP="009F17DA">
            <w:pPr>
              <w:jc w:val="center"/>
              <w:rPr>
                <w:sz w:val="22"/>
                <w:szCs w:val="22"/>
                <w:lang w:eastAsia="lv-LV"/>
              </w:rPr>
            </w:pPr>
            <w:r w:rsidRPr="004023C0">
              <w:rPr>
                <w:sz w:val="22"/>
                <w:szCs w:val="22"/>
                <w:lang w:eastAsia="lv-LV"/>
              </w:rPr>
              <w:t>105 620,05</w:t>
            </w:r>
          </w:p>
        </w:tc>
      </w:tr>
      <w:tr w:rsidR="004023C0" w:rsidRPr="004023C0" w:rsidTr="009F17DA">
        <w:trPr>
          <w:trHeight w:val="345"/>
        </w:trPr>
        <w:tc>
          <w:tcPr>
            <w:tcW w:w="5655" w:type="dxa"/>
            <w:shd w:val="clear" w:color="auto" w:fill="auto"/>
          </w:tcPr>
          <w:p w:rsidR="004023C0" w:rsidRPr="004023C0" w:rsidRDefault="004023C0" w:rsidP="009F17DA">
            <w:pPr>
              <w:tabs>
                <w:tab w:val="left" w:pos="300"/>
              </w:tabs>
              <w:jc w:val="center"/>
              <w:rPr>
                <w:sz w:val="22"/>
                <w:szCs w:val="22"/>
                <w:lang w:eastAsia="lv-LV"/>
              </w:rPr>
            </w:pPr>
            <w:r w:rsidRPr="004023C0">
              <w:rPr>
                <w:sz w:val="22"/>
                <w:szCs w:val="22"/>
                <w:lang w:eastAsia="lv-LV"/>
              </w:rPr>
              <w:t>SIA “Kvinta BCL”</w:t>
            </w:r>
          </w:p>
        </w:tc>
        <w:tc>
          <w:tcPr>
            <w:tcW w:w="2992" w:type="dxa"/>
            <w:shd w:val="clear" w:color="auto" w:fill="auto"/>
          </w:tcPr>
          <w:p w:rsidR="004023C0" w:rsidRPr="004023C0" w:rsidRDefault="004023C0" w:rsidP="009F17DA">
            <w:pPr>
              <w:jc w:val="center"/>
              <w:rPr>
                <w:sz w:val="22"/>
                <w:szCs w:val="22"/>
                <w:lang w:eastAsia="lv-LV"/>
              </w:rPr>
            </w:pPr>
            <w:r w:rsidRPr="004023C0">
              <w:rPr>
                <w:sz w:val="22"/>
                <w:szCs w:val="22"/>
                <w:lang w:eastAsia="lv-LV"/>
              </w:rPr>
              <w:t>101 984,48</w:t>
            </w:r>
          </w:p>
        </w:tc>
      </w:tr>
      <w:tr w:rsidR="004023C0" w:rsidRPr="004023C0" w:rsidTr="009F17DA">
        <w:trPr>
          <w:trHeight w:val="345"/>
        </w:trPr>
        <w:tc>
          <w:tcPr>
            <w:tcW w:w="5655" w:type="dxa"/>
            <w:shd w:val="clear" w:color="auto" w:fill="auto"/>
          </w:tcPr>
          <w:p w:rsidR="004023C0" w:rsidRPr="004023C0" w:rsidRDefault="004023C0" w:rsidP="009F17DA">
            <w:pPr>
              <w:tabs>
                <w:tab w:val="left" w:pos="300"/>
              </w:tabs>
              <w:jc w:val="center"/>
              <w:rPr>
                <w:sz w:val="22"/>
                <w:szCs w:val="22"/>
                <w:lang w:eastAsia="lv-LV"/>
              </w:rPr>
            </w:pPr>
            <w:r w:rsidRPr="004023C0">
              <w:rPr>
                <w:sz w:val="22"/>
                <w:szCs w:val="22"/>
                <w:lang w:eastAsia="lv-LV"/>
              </w:rPr>
              <w:t>SIA “Limbažu ceļi”</w:t>
            </w:r>
          </w:p>
        </w:tc>
        <w:tc>
          <w:tcPr>
            <w:tcW w:w="2992" w:type="dxa"/>
            <w:shd w:val="clear" w:color="auto" w:fill="auto"/>
          </w:tcPr>
          <w:p w:rsidR="004023C0" w:rsidRPr="004023C0" w:rsidRDefault="004023C0" w:rsidP="009F17DA">
            <w:pPr>
              <w:jc w:val="center"/>
              <w:rPr>
                <w:sz w:val="22"/>
                <w:szCs w:val="22"/>
                <w:lang w:eastAsia="lv-LV"/>
              </w:rPr>
            </w:pPr>
            <w:r w:rsidRPr="004023C0">
              <w:rPr>
                <w:sz w:val="22"/>
                <w:szCs w:val="22"/>
                <w:lang w:eastAsia="lv-LV"/>
              </w:rPr>
              <w:t>108 034,22</w:t>
            </w:r>
          </w:p>
        </w:tc>
      </w:tr>
      <w:tr w:rsidR="004023C0" w:rsidRPr="004023C0" w:rsidTr="009F17DA">
        <w:trPr>
          <w:trHeight w:val="345"/>
        </w:trPr>
        <w:tc>
          <w:tcPr>
            <w:tcW w:w="5655" w:type="dxa"/>
            <w:shd w:val="clear" w:color="auto" w:fill="auto"/>
          </w:tcPr>
          <w:p w:rsidR="004023C0" w:rsidRPr="004023C0" w:rsidRDefault="004023C0" w:rsidP="009F17DA">
            <w:pPr>
              <w:tabs>
                <w:tab w:val="left" w:pos="300"/>
              </w:tabs>
              <w:jc w:val="center"/>
              <w:rPr>
                <w:sz w:val="22"/>
                <w:szCs w:val="22"/>
                <w:lang w:eastAsia="lv-LV"/>
              </w:rPr>
            </w:pPr>
            <w:r w:rsidRPr="004023C0">
              <w:rPr>
                <w:sz w:val="22"/>
                <w:szCs w:val="22"/>
                <w:lang w:eastAsia="lv-LV"/>
              </w:rPr>
              <w:t>SIA “</w:t>
            </w:r>
            <w:proofErr w:type="spellStart"/>
            <w:r w:rsidRPr="004023C0">
              <w:rPr>
                <w:sz w:val="22"/>
                <w:szCs w:val="22"/>
                <w:lang w:eastAsia="lv-LV"/>
              </w:rPr>
              <w:t>SiMC</w:t>
            </w:r>
            <w:proofErr w:type="spellEnd"/>
            <w:r w:rsidRPr="004023C0">
              <w:rPr>
                <w:sz w:val="22"/>
                <w:szCs w:val="22"/>
                <w:lang w:eastAsia="lv-LV"/>
              </w:rPr>
              <w:t>”</w:t>
            </w:r>
          </w:p>
        </w:tc>
        <w:tc>
          <w:tcPr>
            <w:tcW w:w="2992" w:type="dxa"/>
            <w:shd w:val="clear" w:color="auto" w:fill="auto"/>
          </w:tcPr>
          <w:p w:rsidR="004023C0" w:rsidRPr="004023C0" w:rsidRDefault="004023C0" w:rsidP="004023C0">
            <w:pPr>
              <w:pStyle w:val="ListParagraph"/>
              <w:numPr>
                <w:ilvl w:val="0"/>
                <w:numId w:val="11"/>
              </w:numPr>
              <w:jc w:val="center"/>
              <w:rPr>
                <w:sz w:val="22"/>
                <w:szCs w:val="22"/>
                <w:lang w:eastAsia="lv-LV"/>
              </w:rPr>
            </w:pPr>
            <w:r w:rsidRPr="004023C0">
              <w:rPr>
                <w:sz w:val="22"/>
                <w:szCs w:val="22"/>
                <w:lang w:eastAsia="lv-LV"/>
              </w:rPr>
              <w:t>999,28</w:t>
            </w:r>
          </w:p>
        </w:tc>
      </w:tr>
    </w:tbl>
    <w:p w:rsidR="004023C0" w:rsidRPr="004023C0" w:rsidRDefault="004023C0" w:rsidP="004C2959">
      <w:pPr>
        <w:pStyle w:val="ListParagraph"/>
        <w:numPr>
          <w:ilvl w:val="1"/>
          <w:numId w:val="12"/>
        </w:numPr>
        <w:ind w:hanging="551"/>
        <w:jc w:val="both"/>
        <w:rPr>
          <w:b/>
          <w:sz w:val="22"/>
          <w:szCs w:val="22"/>
          <w:lang w:eastAsia="lv-LV"/>
        </w:rPr>
      </w:pPr>
      <w:r w:rsidRPr="004023C0">
        <w:rPr>
          <w:b/>
          <w:sz w:val="22"/>
          <w:szCs w:val="22"/>
          <w:lang w:eastAsia="lv-LV"/>
        </w:rPr>
        <w:t>Lēmuma pieņemšana:</w:t>
      </w:r>
    </w:p>
    <w:p w:rsidR="004023C0" w:rsidRPr="004023C0" w:rsidRDefault="004023C0" w:rsidP="004023C0">
      <w:pPr>
        <w:ind w:right="43" w:firstLine="720"/>
        <w:jc w:val="both"/>
        <w:rPr>
          <w:rFonts w:eastAsia="Calibri"/>
          <w:sz w:val="22"/>
          <w:szCs w:val="22"/>
        </w:rPr>
      </w:pPr>
      <w:r w:rsidRPr="004023C0">
        <w:rPr>
          <w:rFonts w:eastAsia="Calibri"/>
          <w:sz w:val="22"/>
          <w:szCs w:val="22"/>
        </w:rPr>
        <w:t>Pamatojoties uz iepriekš minēto, Siguldas novada Domes Iepirkuma komisija (</w:t>
      </w:r>
      <w:proofErr w:type="spellStart"/>
      <w:r w:rsidRPr="004023C0">
        <w:rPr>
          <w:rFonts w:eastAsia="Calibri"/>
          <w:sz w:val="22"/>
          <w:szCs w:val="22"/>
        </w:rPr>
        <w:t>J.Zarandija</w:t>
      </w:r>
      <w:proofErr w:type="spellEnd"/>
      <w:r w:rsidRPr="004023C0">
        <w:rPr>
          <w:rFonts w:eastAsia="Calibri"/>
          <w:sz w:val="22"/>
          <w:szCs w:val="22"/>
        </w:rPr>
        <w:t xml:space="preserve">, </w:t>
      </w:r>
      <w:proofErr w:type="spellStart"/>
      <w:r w:rsidRPr="004023C0">
        <w:rPr>
          <w:rFonts w:eastAsia="Calibri"/>
          <w:sz w:val="22"/>
          <w:szCs w:val="22"/>
        </w:rPr>
        <w:t>I.Zālīte</w:t>
      </w:r>
      <w:proofErr w:type="spellEnd"/>
      <w:r w:rsidRPr="004023C0">
        <w:rPr>
          <w:rFonts w:eastAsia="Calibri"/>
          <w:sz w:val="22"/>
          <w:szCs w:val="22"/>
        </w:rPr>
        <w:t xml:space="preserve"> </w:t>
      </w:r>
      <w:proofErr w:type="spellStart"/>
      <w:r w:rsidRPr="004023C0">
        <w:rPr>
          <w:rFonts w:eastAsia="Calibri"/>
          <w:sz w:val="22"/>
          <w:szCs w:val="22"/>
        </w:rPr>
        <w:t>A.Strautmane</w:t>
      </w:r>
      <w:proofErr w:type="spellEnd"/>
      <w:r w:rsidRPr="004023C0">
        <w:rPr>
          <w:rFonts w:eastAsia="Calibri"/>
          <w:sz w:val="22"/>
          <w:szCs w:val="22"/>
        </w:rPr>
        <w:t>)</w:t>
      </w:r>
      <w:r w:rsidRPr="004023C0">
        <w:rPr>
          <w:sz w:val="22"/>
          <w:szCs w:val="22"/>
          <w:lang w:eastAsia="lv-LV"/>
        </w:rPr>
        <w:t xml:space="preserve">  </w:t>
      </w:r>
      <w:r w:rsidRPr="004023C0">
        <w:rPr>
          <w:rFonts w:eastAsia="Calibri"/>
          <w:sz w:val="22"/>
          <w:szCs w:val="22"/>
        </w:rPr>
        <w:t>atklāti balsojot, ar 3 balsīm „par”, „pret” – nav, „atturas” – nav, nolemj, ka gājēju celiņa izbūvi Strēlnieku ielā posmā Pulkveža Brieža iela – Gāles iela, Siguldā, Siguldas novadā veiks –</w:t>
      </w:r>
      <w:r w:rsidRPr="004023C0">
        <w:rPr>
          <w:rFonts w:eastAsia="Calibri"/>
          <w:i/>
          <w:sz w:val="22"/>
          <w:szCs w:val="22"/>
        </w:rPr>
        <w:t xml:space="preserve"> </w:t>
      </w:r>
      <w:r w:rsidRPr="004023C0">
        <w:rPr>
          <w:b/>
          <w:sz w:val="22"/>
          <w:szCs w:val="22"/>
          <w:lang w:eastAsia="lv-LV"/>
        </w:rPr>
        <w:t>SIA “MI-2”</w:t>
      </w:r>
      <w:r w:rsidRPr="004023C0">
        <w:rPr>
          <w:rFonts w:eastAsia="Calibri"/>
          <w:b/>
          <w:sz w:val="22"/>
          <w:szCs w:val="22"/>
        </w:rPr>
        <w:t>,</w:t>
      </w:r>
      <w:r w:rsidRPr="004023C0">
        <w:rPr>
          <w:rFonts w:eastAsia="Calibri"/>
          <w:sz w:val="22"/>
          <w:szCs w:val="22"/>
        </w:rPr>
        <w:t xml:space="preserve"> kuras iesniegtais piedāvājums atbilst iepirkuma Nolikuma prasībām un ir ar zemāko piedāvāto cenu. </w:t>
      </w:r>
    </w:p>
    <w:p w:rsidR="004023C0" w:rsidRPr="004023C0" w:rsidRDefault="004023C0" w:rsidP="004C2959">
      <w:pPr>
        <w:pStyle w:val="ListParagraph"/>
        <w:numPr>
          <w:ilvl w:val="1"/>
          <w:numId w:val="12"/>
        </w:numPr>
        <w:spacing w:line="259" w:lineRule="auto"/>
        <w:ind w:right="43" w:hanging="551"/>
        <w:jc w:val="both"/>
        <w:rPr>
          <w:rFonts w:eastAsia="Calibri"/>
          <w:sz w:val="22"/>
          <w:szCs w:val="22"/>
        </w:rPr>
      </w:pPr>
      <w:r w:rsidRPr="004023C0">
        <w:rPr>
          <w:b/>
          <w:sz w:val="22"/>
          <w:szCs w:val="22"/>
          <w:lang w:eastAsia="lv-LV"/>
        </w:rPr>
        <w:t>PIL 8². panta piektās daļas 2. un 3.punktā minēto apstākļu pārbaude pretendentam, kuram tiek piešķirtas līguma slēgšanas tiesības un personai uz kuras iespējām Pretendents balstās:</w:t>
      </w:r>
    </w:p>
    <w:p w:rsidR="004023C0" w:rsidRPr="004023C0" w:rsidRDefault="004023C0" w:rsidP="004023C0">
      <w:pPr>
        <w:ind w:left="113" w:right="43" w:firstLine="720"/>
        <w:jc w:val="both"/>
        <w:rPr>
          <w:sz w:val="22"/>
          <w:szCs w:val="22"/>
          <w:lang w:eastAsia="lv-LV"/>
        </w:rPr>
      </w:pPr>
      <w:r w:rsidRPr="004023C0">
        <w:rPr>
          <w:sz w:val="22"/>
          <w:szCs w:val="22"/>
          <w:lang w:eastAsia="lv-LV"/>
        </w:rPr>
        <w:t>Pasūtītājs nekonstatēja PIL 8². panta piektās daļas 2.punktā minētos apstākļus, jo saskaņā ar PIL 8². panta septīto daļu Iepirkuma komisija pārbaudīja pretendentu, kuram būtu piešķiramas līguma slēgšanas tiesības (SIA “MI-2”), datus, izmantojot Ministru kabineta noteikto informācijas sistēmu, Ministru kabineta noteiktajā kārtībā iegūstot informāciju:</w:t>
      </w:r>
    </w:p>
    <w:p w:rsidR="004023C0" w:rsidRPr="004023C0" w:rsidRDefault="004023C0" w:rsidP="004023C0">
      <w:pPr>
        <w:numPr>
          <w:ilvl w:val="0"/>
          <w:numId w:val="3"/>
        </w:numPr>
        <w:ind w:left="1070" w:right="43"/>
        <w:jc w:val="both"/>
        <w:rPr>
          <w:sz w:val="22"/>
          <w:szCs w:val="22"/>
          <w:lang w:eastAsia="lv-LV"/>
        </w:rPr>
      </w:pPr>
      <w:r w:rsidRPr="004023C0">
        <w:rPr>
          <w:sz w:val="22"/>
          <w:szCs w:val="22"/>
          <w:lang w:eastAsia="lv-LV"/>
        </w:rPr>
        <w:t>par PIL 8². panta piektās daļas 2. punktā minēto faktu – no Valsts ieņēmumu dienesta</w:t>
      </w:r>
      <w:r w:rsidRPr="004023C0">
        <w:rPr>
          <w:rFonts w:eastAsia="Calibri"/>
          <w:sz w:val="22"/>
          <w:szCs w:val="22"/>
        </w:rPr>
        <w:t>.</w:t>
      </w:r>
    </w:p>
    <w:p w:rsidR="004023C0" w:rsidRDefault="004023C0" w:rsidP="004023C0">
      <w:pPr>
        <w:ind w:left="1134" w:right="43" w:hanging="1021"/>
        <w:jc w:val="both"/>
        <w:rPr>
          <w:sz w:val="22"/>
          <w:szCs w:val="22"/>
          <w:lang w:eastAsia="lv-LV"/>
        </w:rPr>
      </w:pPr>
      <w:r w:rsidRPr="004023C0">
        <w:rPr>
          <w:sz w:val="22"/>
          <w:szCs w:val="22"/>
          <w:lang w:eastAsia="lv-LV"/>
        </w:rPr>
        <w:t>Pielikumā</w:t>
      </w:r>
      <w:r>
        <w:rPr>
          <w:sz w:val="22"/>
          <w:szCs w:val="22"/>
          <w:lang w:eastAsia="lv-LV"/>
        </w:rPr>
        <w:t xml:space="preserve"> </w:t>
      </w:r>
      <w:r>
        <w:rPr>
          <w:rFonts w:eastAsia="Calibri"/>
          <w:sz w:val="22"/>
          <w:szCs w:val="22"/>
        </w:rPr>
        <w:t>22.08.2016. vērtēšanas protokolam Nr.3</w:t>
      </w:r>
      <w:r w:rsidRPr="004023C0">
        <w:rPr>
          <w:sz w:val="22"/>
          <w:szCs w:val="22"/>
          <w:lang w:eastAsia="lv-LV"/>
        </w:rPr>
        <w:t>:</w:t>
      </w:r>
      <w:r w:rsidRPr="004023C0">
        <w:rPr>
          <w:sz w:val="22"/>
          <w:szCs w:val="22"/>
          <w:lang w:eastAsia="lv-LV"/>
        </w:rPr>
        <w:tab/>
      </w:r>
    </w:p>
    <w:p w:rsidR="004023C0" w:rsidRPr="004023C0" w:rsidRDefault="004023C0" w:rsidP="004023C0">
      <w:pPr>
        <w:ind w:left="1134" w:right="43" w:hanging="1021"/>
        <w:jc w:val="both"/>
        <w:rPr>
          <w:rFonts w:eastAsia="Calibri"/>
          <w:sz w:val="22"/>
          <w:szCs w:val="22"/>
        </w:rPr>
      </w:pPr>
      <w:r>
        <w:rPr>
          <w:sz w:val="22"/>
          <w:szCs w:val="22"/>
          <w:lang w:eastAsia="lv-LV"/>
        </w:rPr>
        <w:t>E-izziņa</w:t>
      </w:r>
      <w:r w:rsidRPr="004023C0">
        <w:rPr>
          <w:sz w:val="22"/>
          <w:szCs w:val="22"/>
          <w:lang w:eastAsia="lv-LV"/>
        </w:rPr>
        <w:t xml:space="preserve"> par nodokļu nomaksas statusu NO Nr.30955684-5146436 uz 22.08.2016.  </w:t>
      </w:r>
    </w:p>
    <w:p w:rsidR="004023C0" w:rsidRPr="004023C0" w:rsidRDefault="004023C0" w:rsidP="004023C0">
      <w:pPr>
        <w:ind w:firstLine="710"/>
        <w:jc w:val="both"/>
        <w:rPr>
          <w:rFonts w:eastAsia="Calibri"/>
          <w:sz w:val="22"/>
          <w:szCs w:val="22"/>
        </w:rPr>
      </w:pPr>
      <w:r w:rsidRPr="004023C0">
        <w:rPr>
          <w:rFonts w:eastAsia="Calibri"/>
          <w:sz w:val="22"/>
          <w:szCs w:val="22"/>
        </w:rPr>
        <w:t xml:space="preserve">Pasūtītājs nekonstatēja PIL 8². panta piektās daļas 3.punktā minētos apstākļus par personām (Armands </w:t>
      </w:r>
      <w:proofErr w:type="spellStart"/>
      <w:r w:rsidRPr="004023C0">
        <w:rPr>
          <w:rFonts w:eastAsia="Calibri"/>
          <w:sz w:val="22"/>
          <w:szCs w:val="22"/>
        </w:rPr>
        <w:t>Ragže</w:t>
      </w:r>
      <w:proofErr w:type="spellEnd"/>
      <w:r w:rsidRPr="004023C0">
        <w:rPr>
          <w:rFonts w:eastAsia="Calibri"/>
          <w:sz w:val="22"/>
          <w:szCs w:val="22"/>
        </w:rPr>
        <w:t xml:space="preserve">, Valērijs </w:t>
      </w:r>
      <w:proofErr w:type="spellStart"/>
      <w:r w:rsidRPr="004023C0">
        <w:rPr>
          <w:rFonts w:eastAsia="Calibri"/>
          <w:sz w:val="22"/>
          <w:szCs w:val="22"/>
        </w:rPr>
        <w:t>Turkovs</w:t>
      </w:r>
      <w:proofErr w:type="spellEnd"/>
      <w:r w:rsidRPr="004023C0">
        <w:rPr>
          <w:rFonts w:eastAsia="Calibri"/>
          <w:sz w:val="22"/>
          <w:szCs w:val="22"/>
        </w:rPr>
        <w:t>), jo saskaņā ar PIL 8². panta septīto daļu Iepirkumu komisija pārbaudīja personas uz kura iespējām pretendents (SIA “MI-2”) balstās:</w:t>
      </w:r>
    </w:p>
    <w:p w:rsidR="004023C0" w:rsidRPr="004023C0" w:rsidRDefault="004023C0" w:rsidP="004023C0">
      <w:pPr>
        <w:jc w:val="both"/>
        <w:rPr>
          <w:rFonts w:eastAsia="Calibri"/>
          <w:sz w:val="22"/>
          <w:szCs w:val="22"/>
        </w:rPr>
      </w:pPr>
      <w:r w:rsidRPr="004023C0">
        <w:rPr>
          <w:rFonts w:eastAsia="Calibri"/>
          <w:sz w:val="22"/>
          <w:szCs w:val="22"/>
        </w:rPr>
        <w:t xml:space="preserve">Personas uz kura iespējām pretendents balstās – Armands </w:t>
      </w:r>
      <w:proofErr w:type="spellStart"/>
      <w:r w:rsidRPr="004023C0">
        <w:rPr>
          <w:rFonts w:eastAsia="Calibri"/>
          <w:sz w:val="22"/>
          <w:szCs w:val="22"/>
        </w:rPr>
        <w:t>Ragže</w:t>
      </w:r>
      <w:proofErr w:type="spellEnd"/>
      <w:r w:rsidRPr="004023C0">
        <w:rPr>
          <w:rFonts w:eastAsia="Calibri"/>
          <w:sz w:val="22"/>
          <w:szCs w:val="22"/>
        </w:rPr>
        <w:t xml:space="preserve">, Valērijs </w:t>
      </w:r>
      <w:proofErr w:type="spellStart"/>
      <w:r w:rsidRPr="004023C0">
        <w:rPr>
          <w:rFonts w:eastAsia="Calibri"/>
          <w:sz w:val="22"/>
          <w:szCs w:val="22"/>
        </w:rPr>
        <w:t>Turkovs</w:t>
      </w:r>
      <w:proofErr w:type="spellEnd"/>
      <w:r w:rsidRPr="004023C0">
        <w:rPr>
          <w:rFonts w:eastAsia="Calibri"/>
          <w:sz w:val="22"/>
          <w:szCs w:val="22"/>
        </w:rPr>
        <w:t>:</w:t>
      </w:r>
    </w:p>
    <w:p w:rsidR="004023C0" w:rsidRPr="004023C0" w:rsidRDefault="004023C0" w:rsidP="004023C0">
      <w:pPr>
        <w:jc w:val="both"/>
        <w:rPr>
          <w:rFonts w:eastAsia="Calibri"/>
          <w:sz w:val="22"/>
          <w:szCs w:val="22"/>
        </w:rPr>
      </w:pPr>
      <w:r w:rsidRPr="004023C0">
        <w:rPr>
          <w:rFonts w:eastAsia="Calibri"/>
          <w:sz w:val="22"/>
          <w:szCs w:val="22"/>
        </w:rPr>
        <w:t>E-izziņas par nodokļu nomaksas statusu NO Nr. 30955684-5146437, NO Nr. 30955684-5146435 uz 22.08.2016.</w:t>
      </w:r>
    </w:p>
    <w:p w:rsidR="004023C0" w:rsidRPr="004023C0" w:rsidRDefault="004023C0" w:rsidP="004C2959">
      <w:pPr>
        <w:numPr>
          <w:ilvl w:val="0"/>
          <w:numId w:val="12"/>
        </w:numPr>
        <w:ind w:right="468"/>
        <w:contextualSpacing/>
        <w:jc w:val="both"/>
        <w:rPr>
          <w:b/>
          <w:sz w:val="22"/>
          <w:szCs w:val="22"/>
          <w:lang w:eastAsia="lv-LV"/>
        </w:rPr>
      </w:pPr>
      <w:r w:rsidRPr="004023C0">
        <w:rPr>
          <w:b/>
          <w:sz w:val="22"/>
          <w:szCs w:val="22"/>
          <w:lang w:eastAsia="lv-LV"/>
        </w:rPr>
        <w:t>Lēmuma pieņemšana:</w:t>
      </w:r>
    </w:p>
    <w:p w:rsidR="004023C0" w:rsidRPr="004C2959" w:rsidRDefault="004023C0" w:rsidP="004C2959">
      <w:pPr>
        <w:ind w:right="43" w:firstLine="720"/>
        <w:jc w:val="both"/>
        <w:rPr>
          <w:sz w:val="22"/>
          <w:szCs w:val="22"/>
          <w:lang w:eastAsia="lv-LV"/>
        </w:rPr>
      </w:pPr>
      <w:r w:rsidRPr="004023C0">
        <w:rPr>
          <w:rFonts w:eastAsia="Calibri"/>
          <w:sz w:val="22"/>
          <w:szCs w:val="22"/>
        </w:rPr>
        <w:t>Pamatojoties uz iepriekš minēto, Iepirkumu komisija (</w:t>
      </w:r>
      <w:proofErr w:type="spellStart"/>
      <w:r w:rsidRPr="004023C0">
        <w:rPr>
          <w:rFonts w:eastAsia="Calibri"/>
          <w:sz w:val="22"/>
          <w:szCs w:val="22"/>
        </w:rPr>
        <w:t>J.Zarandija</w:t>
      </w:r>
      <w:proofErr w:type="spellEnd"/>
      <w:r w:rsidRPr="004023C0">
        <w:rPr>
          <w:rFonts w:eastAsia="Calibri"/>
          <w:sz w:val="22"/>
          <w:szCs w:val="22"/>
        </w:rPr>
        <w:t xml:space="preserve">,  </w:t>
      </w:r>
      <w:proofErr w:type="spellStart"/>
      <w:r w:rsidRPr="004023C0">
        <w:rPr>
          <w:rFonts w:eastAsia="Calibri"/>
          <w:sz w:val="22"/>
          <w:szCs w:val="22"/>
        </w:rPr>
        <w:t>I.Zālīte</w:t>
      </w:r>
      <w:proofErr w:type="spellEnd"/>
      <w:r w:rsidRPr="004023C0">
        <w:rPr>
          <w:rFonts w:eastAsia="Calibri"/>
          <w:sz w:val="22"/>
          <w:szCs w:val="22"/>
        </w:rPr>
        <w:t xml:space="preserve">, </w:t>
      </w:r>
      <w:proofErr w:type="spellStart"/>
      <w:r w:rsidRPr="004023C0">
        <w:rPr>
          <w:rFonts w:eastAsia="Calibri"/>
          <w:sz w:val="22"/>
          <w:szCs w:val="22"/>
        </w:rPr>
        <w:t>A.Strautmane</w:t>
      </w:r>
      <w:proofErr w:type="spellEnd"/>
      <w:r w:rsidRPr="004023C0">
        <w:rPr>
          <w:rFonts w:eastAsia="Calibri"/>
          <w:sz w:val="22"/>
          <w:szCs w:val="22"/>
        </w:rPr>
        <w:t>)</w:t>
      </w:r>
      <w:r w:rsidRPr="004023C0">
        <w:rPr>
          <w:sz w:val="22"/>
          <w:szCs w:val="22"/>
          <w:lang w:eastAsia="lv-LV"/>
        </w:rPr>
        <w:t xml:space="preserve">  </w:t>
      </w:r>
      <w:r w:rsidRPr="004023C0">
        <w:rPr>
          <w:rFonts w:eastAsia="Calibri"/>
          <w:sz w:val="22"/>
          <w:szCs w:val="22"/>
        </w:rPr>
        <w:t>atklāti balsojot, ar 3 balsīm „par”, „pret” – nav, „atturas” – nav, nolemj, ka gājēju celiņa izbūvi Strēlnieku ielā posmā Pulkveža Brieža iela – Gāles iela, Siguldā, Siguldas novadā veiks –</w:t>
      </w:r>
      <w:r w:rsidRPr="004023C0">
        <w:rPr>
          <w:rFonts w:eastAsia="Calibri"/>
          <w:i/>
          <w:sz w:val="22"/>
          <w:szCs w:val="22"/>
        </w:rPr>
        <w:t xml:space="preserve"> </w:t>
      </w:r>
      <w:r w:rsidRPr="004023C0">
        <w:rPr>
          <w:b/>
          <w:sz w:val="22"/>
          <w:szCs w:val="22"/>
          <w:lang w:eastAsia="lv-LV"/>
        </w:rPr>
        <w:t>SIA “MI-2”</w:t>
      </w:r>
      <w:r w:rsidRPr="004023C0">
        <w:rPr>
          <w:rFonts w:eastAsia="Calibri"/>
          <w:b/>
          <w:sz w:val="22"/>
          <w:szCs w:val="22"/>
        </w:rPr>
        <w:t>,</w:t>
      </w:r>
      <w:r w:rsidRPr="004023C0">
        <w:rPr>
          <w:rFonts w:eastAsia="Calibri"/>
          <w:sz w:val="22"/>
          <w:szCs w:val="22"/>
        </w:rPr>
        <w:t xml:space="preserve"> kuras iesniegtais piedāvājums atbilst iepirkuma Nolikuma prasībām un ir ar zemāko piedāvāto cenu. </w:t>
      </w:r>
    </w:p>
    <w:p w:rsidR="000A70C6" w:rsidRDefault="004C2959" w:rsidP="00BD01B2">
      <w:pPr>
        <w:jc w:val="both"/>
        <w:rPr>
          <w:b/>
          <w:bCs/>
          <w:sz w:val="22"/>
          <w:szCs w:val="22"/>
          <w:lang w:eastAsia="lv-LV"/>
        </w:rPr>
      </w:pPr>
      <w:r>
        <w:rPr>
          <w:b/>
          <w:bCs/>
          <w:sz w:val="22"/>
          <w:szCs w:val="22"/>
          <w:lang w:eastAsia="lv-LV"/>
        </w:rPr>
        <w:t>11</w:t>
      </w:r>
      <w:r w:rsidR="000A70C6" w:rsidRPr="00EA5303">
        <w:rPr>
          <w:b/>
          <w:bCs/>
          <w:sz w:val="22"/>
          <w:szCs w:val="22"/>
          <w:lang w:eastAsia="lv-LV"/>
        </w:rPr>
        <w:t xml:space="preserve">.Saņemtie pieprasījumi izskaidrot konkursa nolikumu, sniegtās atbildes: </w:t>
      </w:r>
    </w:p>
    <w:p w:rsidR="00BD01B2" w:rsidRDefault="00415AFC" w:rsidP="00BD01B2">
      <w:pPr>
        <w:jc w:val="both"/>
        <w:rPr>
          <w:bCs/>
          <w:sz w:val="22"/>
          <w:szCs w:val="22"/>
          <w:lang w:eastAsia="lv-LV"/>
        </w:rPr>
      </w:pPr>
      <w:r>
        <w:rPr>
          <w:bCs/>
          <w:sz w:val="22"/>
          <w:szCs w:val="22"/>
          <w:lang w:eastAsia="lv-LV"/>
        </w:rPr>
        <w:t>1. 2016.gada 01.august</w:t>
      </w:r>
      <w:r w:rsidR="00171E05">
        <w:rPr>
          <w:bCs/>
          <w:sz w:val="22"/>
          <w:szCs w:val="22"/>
          <w:lang w:eastAsia="lv-LV"/>
        </w:rPr>
        <w:t>ā tika saņemti jautājumi par iepirkuma nolikumu.</w:t>
      </w:r>
    </w:p>
    <w:p w:rsidR="00171E05" w:rsidRPr="00171E05" w:rsidRDefault="00415AFC" w:rsidP="00BD01B2">
      <w:pPr>
        <w:jc w:val="both"/>
        <w:rPr>
          <w:bCs/>
          <w:sz w:val="22"/>
          <w:szCs w:val="22"/>
          <w:lang w:eastAsia="lv-LV"/>
        </w:rPr>
      </w:pPr>
      <w:r>
        <w:rPr>
          <w:bCs/>
          <w:sz w:val="22"/>
          <w:szCs w:val="22"/>
          <w:lang w:eastAsia="lv-LV"/>
        </w:rPr>
        <w:t>2. 2016.gada 03.augustā</w:t>
      </w:r>
      <w:r w:rsidR="00171E05">
        <w:rPr>
          <w:bCs/>
          <w:sz w:val="22"/>
          <w:szCs w:val="22"/>
          <w:lang w:eastAsia="lv-LV"/>
        </w:rPr>
        <w:t xml:space="preserve"> Iepirkuma komis</w:t>
      </w:r>
      <w:r>
        <w:rPr>
          <w:bCs/>
          <w:sz w:val="22"/>
          <w:szCs w:val="22"/>
          <w:lang w:eastAsia="lv-LV"/>
        </w:rPr>
        <w:t>ija sniedza atbildi Nr. 1.3.8.-9/1834</w:t>
      </w:r>
      <w:r w:rsidR="00171E05">
        <w:rPr>
          <w:bCs/>
          <w:sz w:val="22"/>
          <w:szCs w:val="22"/>
          <w:lang w:eastAsia="lv-LV"/>
        </w:rPr>
        <w:t xml:space="preserve"> uz jautājumiem.</w:t>
      </w:r>
    </w:p>
    <w:p w:rsidR="000A70C6" w:rsidRPr="00EA5303" w:rsidRDefault="000A70C6" w:rsidP="00EA5303">
      <w:pPr>
        <w:jc w:val="both"/>
        <w:rPr>
          <w:sz w:val="22"/>
          <w:szCs w:val="22"/>
          <w:lang w:eastAsia="lv-LV"/>
        </w:rPr>
      </w:pPr>
    </w:p>
    <w:p w:rsidR="00171E05" w:rsidRDefault="00171E05" w:rsidP="00EA5303">
      <w:pPr>
        <w:jc w:val="both"/>
        <w:rPr>
          <w:sz w:val="22"/>
          <w:szCs w:val="22"/>
          <w:lang w:eastAsia="lv-LV"/>
        </w:rPr>
      </w:pPr>
    </w:p>
    <w:p w:rsidR="000A70C6" w:rsidRPr="00EA5303" w:rsidRDefault="000A70C6" w:rsidP="00171E05">
      <w:pPr>
        <w:jc w:val="both"/>
        <w:rPr>
          <w:rFonts w:ascii="Calibri" w:eastAsia="Calibri" w:hAnsi="Calibri"/>
          <w:sz w:val="22"/>
          <w:szCs w:val="22"/>
        </w:rPr>
      </w:pPr>
      <w:r w:rsidRPr="00EA5303">
        <w:rPr>
          <w:sz w:val="22"/>
          <w:szCs w:val="22"/>
          <w:lang w:eastAsia="lv-LV"/>
        </w:rPr>
        <w:t>Iepirkuma komisijas priekšsēdētāja</w:t>
      </w:r>
      <w:r w:rsidRPr="00EA5303">
        <w:rPr>
          <w:sz w:val="22"/>
          <w:szCs w:val="22"/>
          <w:lang w:eastAsia="lv-LV"/>
        </w:rPr>
        <w:tab/>
      </w:r>
      <w:r w:rsidRPr="00EA5303">
        <w:rPr>
          <w:sz w:val="22"/>
          <w:szCs w:val="22"/>
          <w:lang w:eastAsia="lv-LV"/>
        </w:rPr>
        <w:tab/>
      </w:r>
      <w:r w:rsidRPr="00EA5303">
        <w:rPr>
          <w:sz w:val="22"/>
          <w:szCs w:val="22"/>
          <w:lang w:eastAsia="lv-LV"/>
        </w:rPr>
        <w:tab/>
      </w:r>
      <w:r w:rsidRPr="00EA5303">
        <w:rPr>
          <w:sz w:val="22"/>
          <w:szCs w:val="22"/>
          <w:lang w:eastAsia="lv-LV"/>
        </w:rPr>
        <w:tab/>
      </w:r>
      <w:r w:rsidRPr="00EA5303">
        <w:rPr>
          <w:sz w:val="22"/>
          <w:szCs w:val="22"/>
          <w:lang w:eastAsia="lv-LV"/>
        </w:rPr>
        <w:tab/>
      </w:r>
      <w:r w:rsidRPr="00EA5303">
        <w:rPr>
          <w:sz w:val="22"/>
          <w:szCs w:val="22"/>
          <w:lang w:eastAsia="lv-LV"/>
        </w:rPr>
        <w:tab/>
      </w:r>
      <w:proofErr w:type="spellStart"/>
      <w:r w:rsidRPr="00EA5303">
        <w:rPr>
          <w:sz w:val="22"/>
          <w:szCs w:val="22"/>
          <w:lang w:eastAsia="lv-LV"/>
        </w:rPr>
        <w:t>J.Zarandija</w:t>
      </w:r>
      <w:proofErr w:type="spellEnd"/>
    </w:p>
    <w:p w:rsidR="009F1BD2" w:rsidRPr="00EA5303" w:rsidRDefault="009F1BD2" w:rsidP="00EA5303">
      <w:pPr>
        <w:rPr>
          <w:sz w:val="22"/>
          <w:szCs w:val="22"/>
        </w:rPr>
      </w:pPr>
      <w:bookmarkStart w:id="0" w:name="_GoBack"/>
      <w:bookmarkEnd w:id="0"/>
    </w:p>
    <w:sectPr w:rsidR="009F1BD2" w:rsidRPr="00EA5303" w:rsidSect="004023C0">
      <w:headerReference w:type="even" r:id="rId10"/>
      <w:headerReference w:type="default" r:id="rId11"/>
      <w:footerReference w:type="default" r:id="rId12"/>
      <w:pgSz w:w="11906" w:h="16838"/>
      <w:pgMar w:top="851" w:right="991"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012" w:rsidRDefault="00DB0012">
      <w:r>
        <w:separator/>
      </w:r>
    </w:p>
  </w:endnote>
  <w:endnote w:type="continuationSeparator" w:id="0">
    <w:p w:rsidR="00DB0012" w:rsidRDefault="00DB0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1C" w:rsidRDefault="00DB00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012" w:rsidRDefault="00DB0012">
      <w:r>
        <w:separator/>
      </w:r>
    </w:p>
  </w:footnote>
  <w:footnote w:type="continuationSeparator" w:id="0">
    <w:p w:rsidR="00DB0012" w:rsidRDefault="00DB0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2910FB"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DB00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2910FB"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2959">
      <w:rPr>
        <w:rStyle w:val="PageNumber"/>
        <w:noProof/>
      </w:rPr>
      <w:t>2</w:t>
    </w:r>
    <w:r>
      <w:rPr>
        <w:rStyle w:val="PageNumber"/>
      </w:rPr>
      <w:fldChar w:fldCharType="end"/>
    </w:r>
  </w:p>
  <w:p w:rsidR="005466C2" w:rsidRDefault="00DB00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821EE"/>
    <w:multiLevelType w:val="hybridMultilevel"/>
    <w:tmpl w:val="7A2A2D5C"/>
    <w:lvl w:ilvl="0" w:tplc="0426000F">
      <w:start w:val="1"/>
      <w:numFmt w:val="decimal"/>
      <w:lvlText w:val="%1."/>
      <w:lvlJc w:val="left"/>
      <w:pPr>
        <w:tabs>
          <w:tab w:val="num" w:pos="1260"/>
        </w:tabs>
        <w:ind w:left="1260" w:hanging="360"/>
      </w:pPr>
    </w:lvl>
    <w:lvl w:ilvl="1" w:tplc="04260019">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1" w15:restartNumberingAfterBreak="0">
    <w:nsid w:val="301E37F0"/>
    <w:multiLevelType w:val="hybridMultilevel"/>
    <w:tmpl w:val="7128AC96"/>
    <w:lvl w:ilvl="0" w:tplc="9A80A474">
      <w:start w:val="6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9FC49AB"/>
    <w:multiLevelType w:val="multilevel"/>
    <w:tmpl w:val="9B36F9AA"/>
    <w:lvl w:ilvl="0">
      <w:start w:val="9"/>
      <w:numFmt w:val="decimal"/>
      <w:lvlText w:val="%1."/>
      <w:lvlJc w:val="left"/>
      <w:pPr>
        <w:ind w:left="360" w:hanging="360"/>
      </w:pPr>
      <w:rPr>
        <w:rFonts w:hint="default"/>
      </w:rPr>
    </w:lvl>
    <w:lvl w:ilvl="1">
      <w:start w:val="3"/>
      <w:numFmt w:val="decimal"/>
      <w:lvlText w:val="%1.%2."/>
      <w:lvlJc w:val="left"/>
      <w:pPr>
        <w:ind w:left="126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 w15:restartNumberingAfterBreak="0">
    <w:nsid w:val="3CDB6CCF"/>
    <w:multiLevelType w:val="multilevel"/>
    <w:tmpl w:val="2DF8DDF4"/>
    <w:lvl w:ilvl="0">
      <w:start w:val="11"/>
      <w:numFmt w:val="decimal"/>
      <w:lvlText w:val="%1."/>
      <w:lvlJc w:val="left"/>
      <w:pPr>
        <w:ind w:left="480" w:hanging="480"/>
      </w:pPr>
      <w:rPr>
        <w:rFonts w:hint="default"/>
      </w:rPr>
    </w:lvl>
    <w:lvl w:ilvl="1">
      <w:start w:val="3"/>
      <w:numFmt w:val="decimal"/>
      <w:lvlText w:val="%1.%2."/>
      <w:lvlJc w:val="left"/>
      <w:pPr>
        <w:ind w:left="1380" w:hanging="48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4" w15:restartNumberingAfterBreak="0">
    <w:nsid w:val="4F2C15AD"/>
    <w:multiLevelType w:val="multilevel"/>
    <w:tmpl w:val="265ABEC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strike w:val="0"/>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110133E"/>
    <w:multiLevelType w:val="multilevel"/>
    <w:tmpl w:val="D1FC2B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53A36A27"/>
    <w:multiLevelType w:val="multilevel"/>
    <w:tmpl w:val="3168C9BE"/>
    <w:lvl w:ilvl="0">
      <w:start w:val="10"/>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6165AD8"/>
    <w:multiLevelType w:val="hybridMultilevel"/>
    <w:tmpl w:val="36CC9BEE"/>
    <w:lvl w:ilvl="0" w:tplc="7BCA6872">
      <w:start w:val="9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0"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11" w15:restartNumberingAfterBreak="0">
    <w:nsid w:val="6F3228E2"/>
    <w:multiLevelType w:val="multilevel"/>
    <w:tmpl w:val="5562FB4C"/>
    <w:lvl w:ilvl="0">
      <w:start w:val="11"/>
      <w:numFmt w:val="decimal"/>
      <w:lvlText w:val="%1."/>
      <w:lvlJc w:val="left"/>
      <w:pPr>
        <w:ind w:left="480" w:hanging="480"/>
      </w:pPr>
      <w:rPr>
        <w:rFonts w:eastAsia="Times New Roman" w:hint="default"/>
        <w:b/>
      </w:rPr>
    </w:lvl>
    <w:lvl w:ilvl="1">
      <w:start w:val="5"/>
      <w:numFmt w:val="decimal"/>
      <w:lvlText w:val="%1.%2."/>
      <w:lvlJc w:val="left"/>
      <w:pPr>
        <w:ind w:left="906" w:hanging="480"/>
      </w:pPr>
      <w:rPr>
        <w:rFonts w:eastAsia="Times New Roman" w:hint="default"/>
        <w:b/>
      </w:rPr>
    </w:lvl>
    <w:lvl w:ilvl="2">
      <w:start w:val="1"/>
      <w:numFmt w:val="decimal"/>
      <w:lvlText w:val="%1.%2.%3."/>
      <w:lvlJc w:val="left"/>
      <w:pPr>
        <w:ind w:left="1572" w:hanging="720"/>
      </w:pPr>
      <w:rPr>
        <w:rFonts w:eastAsia="Times New Roman" w:hint="default"/>
        <w:b/>
      </w:rPr>
    </w:lvl>
    <w:lvl w:ilvl="3">
      <w:start w:val="1"/>
      <w:numFmt w:val="decimal"/>
      <w:lvlText w:val="%1.%2.%3.%4."/>
      <w:lvlJc w:val="left"/>
      <w:pPr>
        <w:ind w:left="1998" w:hanging="720"/>
      </w:pPr>
      <w:rPr>
        <w:rFonts w:eastAsia="Times New Roman" w:hint="default"/>
        <w:b/>
      </w:rPr>
    </w:lvl>
    <w:lvl w:ilvl="4">
      <w:start w:val="1"/>
      <w:numFmt w:val="decimal"/>
      <w:lvlText w:val="%1.%2.%3.%4.%5."/>
      <w:lvlJc w:val="left"/>
      <w:pPr>
        <w:ind w:left="2784" w:hanging="1080"/>
      </w:pPr>
      <w:rPr>
        <w:rFonts w:eastAsia="Times New Roman" w:hint="default"/>
        <w:b/>
      </w:rPr>
    </w:lvl>
    <w:lvl w:ilvl="5">
      <w:start w:val="1"/>
      <w:numFmt w:val="decimal"/>
      <w:lvlText w:val="%1.%2.%3.%4.%5.%6."/>
      <w:lvlJc w:val="left"/>
      <w:pPr>
        <w:ind w:left="3210" w:hanging="1080"/>
      </w:pPr>
      <w:rPr>
        <w:rFonts w:eastAsia="Times New Roman" w:hint="default"/>
        <w:b/>
      </w:rPr>
    </w:lvl>
    <w:lvl w:ilvl="6">
      <w:start w:val="1"/>
      <w:numFmt w:val="decimal"/>
      <w:lvlText w:val="%1.%2.%3.%4.%5.%6.%7."/>
      <w:lvlJc w:val="left"/>
      <w:pPr>
        <w:ind w:left="3996" w:hanging="1440"/>
      </w:pPr>
      <w:rPr>
        <w:rFonts w:eastAsia="Times New Roman" w:hint="default"/>
        <w:b/>
      </w:rPr>
    </w:lvl>
    <w:lvl w:ilvl="7">
      <w:start w:val="1"/>
      <w:numFmt w:val="decimal"/>
      <w:lvlText w:val="%1.%2.%3.%4.%5.%6.%7.%8."/>
      <w:lvlJc w:val="left"/>
      <w:pPr>
        <w:ind w:left="4422" w:hanging="1440"/>
      </w:pPr>
      <w:rPr>
        <w:rFonts w:eastAsia="Times New Roman" w:hint="default"/>
        <w:b/>
      </w:rPr>
    </w:lvl>
    <w:lvl w:ilvl="8">
      <w:start w:val="1"/>
      <w:numFmt w:val="decimal"/>
      <w:lvlText w:val="%1.%2.%3.%4.%5.%6.%7.%8.%9."/>
      <w:lvlJc w:val="left"/>
      <w:pPr>
        <w:ind w:left="5208" w:hanging="1800"/>
      </w:pPr>
      <w:rPr>
        <w:rFonts w:eastAsia="Times New Roman" w:hint="default"/>
        <w:b/>
      </w:rPr>
    </w:lvl>
  </w:abstractNum>
  <w:num w:numId="1">
    <w:abstractNumId w:val="6"/>
  </w:num>
  <w:num w:numId="2">
    <w:abstractNumId w:val="5"/>
  </w:num>
  <w:num w:numId="3">
    <w:abstractNumId w:val="10"/>
  </w:num>
  <w:num w:numId="4">
    <w:abstractNumId w:val="4"/>
  </w:num>
  <w:num w:numId="5">
    <w:abstractNumId w:val="7"/>
  </w:num>
  <w:num w:numId="6">
    <w:abstractNumId w:val="0"/>
  </w:num>
  <w:num w:numId="7">
    <w:abstractNumId w:val="9"/>
  </w:num>
  <w:num w:numId="8">
    <w:abstractNumId w:val="1"/>
  </w:num>
  <w:num w:numId="9">
    <w:abstractNumId w:val="11"/>
  </w:num>
  <w:num w:numId="10">
    <w:abstractNumId w:val="3"/>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C6"/>
    <w:rsid w:val="00072AF0"/>
    <w:rsid w:val="000A70C6"/>
    <w:rsid w:val="000D4D9E"/>
    <w:rsid w:val="0015172F"/>
    <w:rsid w:val="00155A02"/>
    <w:rsid w:val="00171E05"/>
    <w:rsid w:val="001E2C3A"/>
    <w:rsid w:val="00215619"/>
    <w:rsid w:val="002910FB"/>
    <w:rsid w:val="00353C53"/>
    <w:rsid w:val="004023C0"/>
    <w:rsid w:val="00415AFC"/>
    <w:rsid w:val="004C2959"/>
    <w:rsid w:val="00535A97"/>
    <w:rsid w:val="005749BE"/>
    <w:rsid w:val="00610BDE"/>
    <w:rsid w:val="00742D04"/>
    <w:rsid w:val="009F1BD2"/>
    <w:rsid w:val="00AA60BF"/>
    <w:rsid w:val="00B75ED7"/>
    <w:rsid w:val="00BD01B2"/>
    <w:rsid w:val="00DB0012"/>
    <w:rsid w:val="00EA53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4E2F0F4A-E683-49FC-A9A6-98BECBF8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D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70C6"/>
    <w:pPr>
      <w:tabs>
        <w:tab w:val="center" w:pos="4153"/>
        <w:tab w:val="right" w:pos="8306"/>
      </w:tabs>
    </w:pPr>
  </w:style>
  <w:style w:type="character" w:customStyle="1" w:styleId="HeaderChar">
    <w:name w:val="Header Char"/>
    <w:basedOn w:val="DefaultParagraphFont"/>
    <w:link w:val="Header"/>
    <w:uiPriority w:val="99"/>
    <w:semiHidden/>
    <w:rsid w:val="000A70C6"/>
  </w:style>
  <w:style w:type="character" w:styleId="PageNumber">
    <w:name w:val="page number"/>
    <w:basedOn w:val="DefaultParagraphFont"/>
    <w:rsid w:val="000A70C6"/>
  </w:style>
  <w:style w:type="paragraph" w:styleId="Footer">
    <w:name w:val="footer"/>
    <w:basedOn w:val="Normal"/>
    <w:link w:val="FooterChar"/>
    <w:uiPriority w:val="99"/>
    <w:unhideWhenUsed/>
    <w:rsid w:val="000A70C6"/>
    <w:pPr>
      <w:tabs>
        <w:tab w:val="center" w:pos="4153"/>
        <w:tab w:val="right" w:pos="8306"/>
      </w:tabs>
    </w:pPr>
  </w:style>
  <w:style w:type="character" w:customStyle="1" w:styleId="FooterChar">
    <w:name w:val="Footer Char"/>
    <w:basedOn w:val="DefaultParagraphFont"/>
    <w:link w:val="Footer"/>
    <w:uiPriority w:val="99"/>
    <w:rsid w:val="000A70C6"/>
  </w:style>
  <w:style w:type="paragraph" w:styleId="ListParagraph">
    <w:name w:val="List Paragraph"/>
    <w:basedOn w:val="Normal"/>
    <w:uiPriority w:val="34"/>
    <w:qFormat/>
    <w:rsid w:val="000A70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guld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66745-55F7-40D3-931B-4BDE17379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9041</Words>
  <Characters>5154</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User</cp:lastModifiedBy>
  <cp:revision>9</cp:revision>
  <dcterms:created xsi:type="dcterms:W3CDTF">2016-08-02T06:10:00Z</dcterms:created>
  <dcterms:modified xsi:type="dcterms:W3CDTF">2016-08-25T12:58:00Z</dcterms:modified>
</cp:coreProperties>
</file>