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FA" w:rsidRPr="007D67F5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67F5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Domes (</w:t>
      </w:r>
      <w:proofErr w:type="spellStart"/>
      <w:r w:rsidRPr="007D67F5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</w:t>
      </w:r>
      <w:proofErr w:type="spellEnd"/>
      <w:r w:rsidRPr="007D67F5">
        <w:rPr>
          <w:rFonts w:ascii="Times New Roman" w:eastAsia="Times New Roman" w:hAnsi="Times New Roman" w:cs="Times New Roman"/>
          <w:sz w:val="24"/>
          <w:szCs w:val="24"/>
          <w:lang w:eastAsia="lv-LV"/>
        </w:rPr>
        <w:t>. 90000048152)</w:t>
      </w:r>
    </w:p>
    <w:p w:rsidR="001A61FA" w:rsidRPr="007D67F5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lv-LV"/>
        </w:rPr>
      </w:pPr>
      <w:r w:rsidRPr="007D67F5">
        <w:rPr>
          <w:rFonts w:ascii="Times New Roman" w:eastAsia="Times New Roman" w:hAnsi="Times New Roman" w:cs="Times New Roman"/>
          <w:lang w:eastAsia="lv-LV"/>
        </w:rPr>
        <w:t>Iepirkuma (pamatojoties uz PIL 8</w:t>
      </w:r>
      <w:r w:rsidRPr="007D67F5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 w:rsidRPr="007D67F5">
        <w:rPr>
          <w:rFonts w:ascii="Times New Roman" w:eastAsia="Times New Roman" w:hAnsi="Times New Roman" w:cs="Times New Roman"/>
          <w:lang w:eastAsia="lv-LV"/>
        </w:rPr>
        <w:t>.panta)</w:t>
      </w:r>
    </w:p>
    <w:p w:rsidR="001A61FA" w:rsidRPr="007D67F5" w:rsidRDefault="001A61FA" w:rsidP="001A61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A61FA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67F5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Pr="007D67F5">
        <w:rPr>
          <w:rFonts w:ascii="Times New Roman" w:eastAsia="Times New Roman" w:hAnsi="Times New Roman" w:cs="Times New Roman"/>
          <w:sz w:val="32"/>
          <w:szCs w:val="32"/>
          <w:lang w:eastAsia="lv-LV"/>
        </w:rPr>
        <w:t>„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Skaņas un gaismas aprīkojuma iegāde, piegāde un uzstādīšana </w:t>
      </w:r>
    </w:p>
    <w:p w:rsidR="001A61FA" w:rsidRPr="007D67F5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Mores pagasta Tautas namā</w:t>
      </w:r>
      <w:r w:rsidRPr="007D67F5">
        <w:rPr>
          <w:rFonts w:ascii="Times New Roman" w:eastAsia="Times New Roman" w:hAnsi="Times New Roman" w:cs="Times New Roman"/>
          <w:sz w:val="28"/>
          <w:szCs w:val="28"/>
          <w:lang w:eastAsia="lv-LV"/>
        </w:rPr>
        <w:t>”</w:t>
      </w:r>
    </w:p>
    <w:p w:rsidR="001A61FA" w:rsidRDefault="001A61FA" w:rsidP="001A61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67F5">
        <w:rPr>
          <w:rFonts w:ascii="Times New Roman" w:eastAsia="Times New Roman" w:hAnsi="Times New Roman" w:cs="Times New Roman"/>
          <w:sz w:val="24"/>
          <w:szCs w:val="24"/>
          <w:lang w:eastAsia="lv-LV"/>
        </w:rPr>
        <w:t>(identifikācijas Nr. SND 2016/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25)</w:t>
      </w:r>
    </w:p>
    <w:p w:rsidR="000629A6" w:rsidRPr="007D67F5" w:rsidRDefault="000629A6" w:rsidP="001A61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1A61FA" w:rsidRPr="007D67F5" w:rsidRDefault="000629A6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Lēmums</w:t>
      </w:r>
    </w:p>
    <w:p w:rsidR="001A61FA" w:rsidRPr="007D67F5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A61FA" w:rsidRPr="007D67F5" w:rsidRDefault="001A61FA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67F5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Siguldā</w:t>
      </w:r>
    </w:p>
    <w:p w:rsidR="001A61FA" w:rsidRPr="007D67F5" w:rsidRDefault="001A61FA" w:rsidP="001A61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A61FA" w:rsidRPr="007D67F5" w:rsidRDefault="001A61FA" w:rsidP="001A61FA">
      <w:pPr>
        <w:spacing w:after="0" w:line="240" w:lineRule="auto"/>
        <w:rPr>
          <w:rFonts w:ascii="Times New Roman" w:eastAsia="Times New Roman" w:hAnsi="Times New Roman" w:cs="Times New Roman"/>
          <w:lang w:val="en-GB" w:eastAsia="lv-LV"/>
        </w:rPr>
      </w:pPr>
      <w:r w:rsidRPr="007D67F5">
        <w:rPr>
          <w:rFonts w:ascii="Times New Roman" w:eastAsia="Times New Roman" w:hAnsi="Times New Roman" w:cs="Times New Roman"/>
          <w:lang w:val="en-GB" w:eastAsia="lv-LV"/>
        </w:rPr>
        <w:t>2016</w:t>
      </w:r>
      <w:r w:rsidRPr="007D67F5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gramStart"/>
      <w:r w:rsidRPr="007D67F5">
        <w:rPr>
          <w:rFonts w:ascii="Times New Roman" w:eastAsia="Times New Roman" w:hAnsi="Times New Roman" w:cs="Times New Roman"/>
          <w:lang w:eastAsia="lv-LV"/>
        </w:rPr>
        <w:t>gada</w:t>
      </w:r>
      <w:proofErr w:type="gramEnd"/>
      <w:r w:rsidRPr="007D67F5">
        <w:rPr>
          <w:rFonts w:ascii="Times New Roman" w:eastAsia="Times New Roman" w:hAnsi="Times New Roman" w:cs="Times New Roman"/>
          <w:lang w:eastAsia="lv-LV"/>
        </w:rPr>
        <w:t xml:space="preserve"> </w:t>
      </w:r>
      <w:r w:rsidR="000629A6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.jūnijā</w:t>
      </w:r>
      <w:r w:rsidRPr="007D67F5">
        <w:rPr>
          <w:rFonts w:ascii="Times New Roman" w:eastAsia="Times New Roman" w:hAnsi="Times New Roman" w:cs="Times New Roman"/>
          <w:lang w:val="en-GB" w:eastAsia="lv-LV"/>
        </w:rPr>
        <w:tab/>
      </w:r>
    </w:p>
    <w:p w:rsidR="001A61FA" w:rsidRPr="007D67F5" w:rsidRDefault="001A61FA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Identifikācijas Nr. –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81053D">
        <w:rPr>
          <w:rFonts w:ascii="Times New Roman" w:eastAsia="Times New Roman" w:hAnsi="Times New Roman" w:cs="Times New Roman"/>
          <w:lang w:val="en-GB" w:eastAsia="lv-LV"/>
        </w:rPr>
        <w:t>SND 2016/25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Datums, kad paziņojums ievietots internetā (</w:t>
      </w:r>
      <w:hyperlink r:id="rId7" w:history="1">
        <w:r w:rsidRPr="0081053D">
          <w:rPr>
            <w:rFonts w:ascii="Times New Roman" w:eastAsia="Times New Roman" w:hAnsi="Times New Roman" w:cs="Times New Roman"/>
            <w:b/>
            <w:color w:val="0000FF"/>
            <w:u w:val="single"/>
            <w:lang w:eastAsia="lv-LV"/>
          </w:rPr>
          <w:t>www.iub.gov.lv</w:t>
        </w:r>
      </w:hyperlink>
      <w:r w:rsidRPr="0081053D">
        <w:rPr>
          <w:rFonts w:ascii="Times New Roman" w:eastAsia="Times New Roman" w:hAnsi="Times New Roman" w:cs="Times New Roman"/>
          <w:b/>
          <w:lang w:eastAsia="lv-LV"/>
        </w:rPr>
        <w:t>) –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 19.06.2016.</w:t>
      </w:r>
    </w:p>
    <w:p w:rsidR="001A61FA" w:rsidRPr="0081053D" w:rsidRDefault="001A61FA" w:rsidP="001A6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lang w:eastAsia="lv-LV"/>
        </w:rPr>
        <w:t xml:space="preserve">Iepirkuma Nolikums ievietots Siguldas mājas lapā </w:t>
      </w:r>
      <w:hyperlink r:id="rId8" w:history="1">
        <w:r w:rsidRPr="0081053D"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t>www.sigulda.lv</w:t>
        </w:r>
      </w:hyperlink>
      <w:r w:rsidRPr="0081053D">
        <w:rPr>
          <w:rFonts w:ascii="Times New Roman" w:eastAsia="Times New Roman" w:hAnsi="Times New Roman" w:cs="Times New Roman"/>
          <w:lang w:eastAsia="lv-LV"/>
        </w:rPr>
        <w:t xml:space="preserve"> –19.06.2016.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Pasūtītāja nosaukums-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 Siguldas novada Dome, Pils iela 16, Sigulda, Siguldas novads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 xml:space="preserve">Iepirkuma priekšmets un tā īss raksturojums: </w:t>
      </w:r>
      <w:r w:rsidRPr="0081053D">
        <w:rPr>
          <w:rFonts w:ascii="Times New Roman" w:eastAsia="Times New Roman" w:hAnsi="Times New Roman" w:cs="Times New Roman"/>
          <w:lang w:eastAsia="lv-LV"/>
        </w:rPr>
        <w:t>skaņas un gaismas aprīkojuma iegāde, piegāde un uzstādīšana Mores pagasta Tautas namā saskaņā ar Tehnisko specifikāciju (Nolikuma 2.pielikums).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Piedāvājumu izvēles kritērijs: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A61FA" w:rsidRPr="0081053D" w:rsidRDefault="001A61FA" w:rsidP="001A6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lang w:eastAsia="lv-LV"/>
        </w:rPr>
        <w:t>Atbilstība iepirkuma Nolikumam (Atlases dokumenti, Tehniskais piedāvājums, Finanšu piedāvājums) un piedāvājums ar viszemāko cenu.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Piedāvājuma iesniegšanas vieta un termiņš: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A61FA" w:rsidRPr="0081053D" w:rsidRDefault="001A61FA" w:rsidP="001A61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lang w:eastAsia="lv-LV"/>
        </w:rPr>
        <w:t>Pils iela 16, Sigulda, Siguldas novada Dome līdz</w:t>
      </w:r>
      <w:r w:rsidRPr="0081053D">
        <w:rPr>
          <w:rFonts w:ascii="Times New Roman" w:eastAsia="Times New Roman" w:hAnsi="Times New Roman" w:cs="Times New Roman"/>
          <w:lang w:eastAsia="zh-CN"/>
        </w:rPr>
        <w:t xml:space="preserve"> 3</w:t>
      </w:r>
      <w:r w:rsidR="00BF09A5" w:rsidRPr="0081053D">
        <w:rPr>
          <w:rFonts w:ascii="Times New Roman" w:eastAsia="Times New Roman" w:hAnsi="Times New Roman" w:cs="Times New Roman"/>
          <w:lang w:eastAsia="zh-CN"/>
        </w:rPr>
        <w:t>1</w:t>
      </w:r>
      <w:r w:rsidRPr="0081053D">
        <w:rPr>
          <w:rFonts w:ascii="Times New Roman" w:eastAsia="Times New Roman" w:hAnsi="Times New Roman" w:cs="Times New Roman"/>
          <w:lang w:eastAsia="zh-CN"/>
        </w:rPr>
        <w:t xml:space="preserve">.05.2016. </w:t>
      </w:r>
      <w:r w:rsidRPr="0081053D">
        <w:rPr>
          <w:rFonts w:ascii="Times New Roman" w:eastAsia="Times New Roman" w:hAnsi="Times New Roman" w:cs="Times New Roman"/>
          <w:lang w:eastAsia="lv-LV"/>
        </w:rPr>
        <w:t>plkst. 10:00.</w:t>
      </w:r>
    </w:p>
    <w:p w:rsidR="001A61FA" w:rsidRPr="0081053D" w:rsidRDefault="001A61FA" w:rsidP="001A61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81053D">
        <w:rPr>
          <w:rFonts w:ascii="Times New Roman" w:eastAsia="Times New Roman" w:hAnsi="Times New Roman" w:cs="Times New Roman"/>
          <w:b/>
          <w:lang w:eastAsia="lv-LV"/>
        </w:rPr>
        <w:t>Iesniegtie pretendentu piedāvājumi, iesniegšanas datums un laiks, piedāvātā cena: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6663"/>
      </w:tblGrid>
      <w:tr w:rsidR="001A61FA" w:rsidRPr="0081053D" w:rsidTr="003726A9">
        <w:trPr>
          <w:trHeight w:val="1739"/>
        </w:trPr>
        <w:tc>
          <w:tcPr>
            <w:tcW w:w="704" w:type="dxa"/>
            <w:shd w:val="clear" w:color="auto" w:fill="auto"/>
          </w:tcPr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b/>
                <w:lang w:eastAsia="lv-LV"/>
              </w:rPr>
              <w:t>Nr.</w:t>
            </w:r>
          </w:p>
        </w:tc>
        <w:tc>
          <w:tcPr>
            <w:tcW w:w="1559" w:type="dxa"/>
          </w:tcPr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6663" w:type="dxa"/>
            <w:shd w:val="clear" w:color="auto" w:fill="auto"/>
          </w:tcPr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b/>
                <w:lang w:eastAsia="lv-LV"/>
              </w:rPr>
              <w:t>Pretendents</w:t>
            </w:r>
          </w:p>
        </w:tc>
      </w:tr>
      <w:tr w:rsidR="001A61FA" w:rsidRPr="0081053D" w:rsidTr="003726A9">
        <w:trPr>
          <w:trHeight w:val="451"/>
        </w:trPr>
        <w:tc>
          <w:tcPr>
            <w:tcW w:w="704" w:type="dxa"/>
            <w:shd w:val="clear" w:color="auto" w:fill="auto"/>
          </w:tcPr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lv-LV"/>
              </w:rPr>
            </w:pPr>
            <w:r w:rsidRPr="0081053D">
              <w:rPr>
                <w:rFonts w:ascii="Times New Roman" w:eastAsia="Times New Roman" w:hAnsi="Times New Roman" w:cs="Times New Roman"/>
                <w:b/>
                <w:lang w:val="en-GB" w:eastAsia="lv-LV"/>
              </w:rPr>
              <w:t>1.</w:t>
            </w:r>
          </w:p>
        </w:tc>
        <w:tc>
          <w:tcPr>
            <w:tcW w:w="1559" w:type="dxa"/>
          </w:tcPr>
          <w:p w:rsidR="00F935F6" w:rsidRPr="0081053D" w:rsidRDefault="001A61FA" w:rsidP="003726A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F935F6" w:rsidRPr="0081053D">
              <w:rPr>
                <w:rFonts w:ascii="Times New Roman" w:eastAsia="Times New Roman" w:hAnsi="Times New Roman" w:cs="Times New Roman"/>
                <w:lang w:eastAsia="lv-LV"/>
              </w:rPr>
              <w:t xml:space="preserve">0.05.2016. </w:t>
            </w:r>
          </w:p>
          <w:p w:rsidR="001A61FA" w:rsidRPr="0081053D" w:rsidRDefault="00F935F6" w:rsidP="003726A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pa pastu</w:t>
            </w:r>
          </w:p>
        </w:tc>
        <w:tc>
          <w:tcPr>
            <w:tcW w:w="6663" w:type="dxa"/>
            <w:shd w:val="clear" w:color="auto" w:fill="auto"/>
          </w:tcPr>
          <w:p w:rsidR="001A61FA" w:rsidRPr="0081053D" w:rsidRDefault="00F935F6" w:rsidP="003726A9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SIA „ Muzikālā dizaina grupa”</w:t>
            </w:r>
          </w:p>
        </w:tc>
      </w:tr>
      <w:tr w:rsidR="001A61FA" w:rsidRPr="0081053D" w:rsidTr="003726A9">
        <w:trPr>
          <w:trHeight w:val="451"/>
        </w:trPr>
        <w:tc>
          <w:tcPr>
            <w:tcW w:w="704" w:type="dxa"/>
            <w:shd w:val="clear" w:color="auto" w:fill="auto"/>
          </w:tcPr>
          <w:p w:rsidR="001A61FA" w:rsidRPr="0081053D" w:rsidRDefault="001A61FA" w:rsidP="0037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lv-LV"/>
              </w:rPr>
            </w:pPr>
            <w:r w:rsidRPr="0081053D">
              <w:rPr>
                <w:rFonts w:ascii="Times New Roman" w:eastAsia="Times New Roman" w:hAnsi="Times New Roman" w:cs="Times New Roman"/>
                <w:b/>
                <w:lang w:val="en-GB" w:eastAsia="lv-LV"/>
              </w:rPr>
              <w:t>2.</w:t>
            </w:r>
          </w:p>
        </w:tc>
        <w:tc>
          <w:tcPr>
            <w:tcW w:w="1559" w:type="dxa"/>
          </w:tcPr>
          <w:p w:rsidR="00F935F6" w:rsidRPr="0081053D" w:rsidRDefault="001A61FA" w:rsidP="003726A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F935F6" w:rsidRPr="0081053D">
              <w:rPr>
                <w:rFonts w:ascii="Times New Roman" w:eastAsia="Times New Roman" w:hAnsi="Times New Roman" w:cs="Times New Roman"/>
                <w:lang w:eastAsia="lv-LV"/>
              </w:rPr>
              <w:t>0.05.2016.</w:t>
            </w:r>
          </w:p>
          <w:p w:rsidR="001A61FA" w:rsidRPr="0081053D" w:rsidRDefault="00F935F6" w:rsidP="003726A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 xml:space="preserve"> pa pastu</w:t>
            </w:r>
          </w:p>
        </w:tc>
        <w:tc>
          <w:tcPr>
            <w:tcW w:w="6663" w:type="dxa"/>
            <w:shd w:val="clear" w:color="auto" w:fill="auto"/>
          </w:tcPr>
          <w:p w:rsidR="001A61FA" w:rsidRPr="0081053D" w:rsidRDefault="00F935F6" w:rsidP="003726A9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SIA “</w:t>
            </w:r>
            <w:proofErr w:type="spellStart"/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Čivix</w:t>
            </w:r>
            <w:proofErr w:type="spellEnd"/>
            <w:r w:rsidRPr="0081053D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</w:tc>
      </w:tr>
    </w:tbl>
    <w:p w:rsidR="001A61FA" w:rsidRPr="0081053D" w:rsidRDefault="000629A6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</w:t>
      </w:r>
      <w:r w:rsidR="001A61FA" w:rsidRPr="0081053D">
        <w:rPr>
          <w:rFonts w:ascii="Times New Roman" w:eastAsia="Times New Roman" w:hAnsi="Times New Roman" w:cs="Times New Roman"/>
          <w:b/>
          <w:lang w:eastAsia="lv-LV"/>
        </w:rPr>
        <w:t xml:space="preserve">. Iepirkumu komisijas kopējais piedāvājumu salīdzināšanas un vērtēšanas pārskats. </w:t>
      </w:r>
    </w:p>
    <w:p w:rsidR="000629A6" w:rsidRPr="000629A6" w:rsidRDefault="000629A6" w:rsidP="000629A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</w:t>
      </w:r>
      <w:r w:rsidR="001A61FA" w:rsidRPr="0081053D">
        <w:rPr>
          <w:rFonts w:ascii="Times New Roman" w:eastAsia="Times New Roman" w:hAnsi="Times New Roman" w:cs="Times New Roman"/>
          <w:b/>
          <w:lang w:eastAsia="lv-LV"/>
        </w:rPr>
        <w:t>.1.</w:t>
      </w:r>
      <w:r w:rsidRPr="000629A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0629A6">
        <w:rPr>
          <w:rFonts w:ascii="Times New Roman" w:eastAsia="Times New Roman" w:hAnsi="Times New Roman" w:cs="Times New Roman"/>
          <w:b/>
          <w:lang w:eastAsia="lv-LV"/>
        </w:rPr>
        <w:t>PIL 8².panta piektās daļas izslēgšanas nosacījumu pārbaude:</w:t>
      </w:r>
    </w:p>
    <w:p w:rsidR="000629A6" w:rsidRPr="0081053D" w:rsidRDefault="000629A6" w:rsidP="000629A6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81053D">
        <w:rPr>
          <w:rFonts w:ascii="Times New Roman" w:eastAsia="Calibri" w:hAnsi="Times New Roman" w:cs="Times New Roman"/>
        </w:rPr>
        <w:t>Pasūtītājs nekonstatēja PIL 8². panta piektās daļas 2.punktā minētos apstākļus, jo saskaņā ar PIL 8². panta septīto daļu Iepirkumu komisija pārbaudīja  Sabiedrības ar ierobežotu atbildību “MUZIKĀLĀ DIZAINA GRUPA”, SIA “</w:t>
      </w:r>
      <w:proofErr w:type="spellStart"/>
      <w:r w:rsidRPr="0081053D">
        <w:rPr>
          <w:rFonts w:ascii="Times New Roman" w:eastAsia="Calibri" w:hAnsi="Times New Roman" w:cs="Times New Roman"/>
        </w:rPr>
        <w:t>Čivix</w:t>
      </w:r>
      <w:proofErr w:type="spellEnd"/>
      <w:r w:rsidRPr="0081053D">
        <w:rPr>
          <w:rFonts w:ascii="Times New Roman" w:eastAsia="Calibri" w:hAnsi="Times New Roman" w:cs="Times New Roman"/>
        </w:rPr>
        <w:t>” datus, izmantojot Ministru kabineta noteikto informācijas sistēmu, Ministru kabineta noteiktajā kārtībā iegūstot informāciju par PIL 8². panta minēto faktu – no Valsts ieņēmumu dienesta.</w:t>
      </w:r>
    </w:p>
    <w:p w:rsidR="000629A6" w:rsidRPr="0081053D" w:rsidRDefault="000629A6" w:rsidP="000629A6">
      <w:pPr>
        <w:spacing w:after="0"/>
        <w:rPr>
          <w:rFonts w:ascii="Times New Roman" w:eastAsia="Calibri" w:hAnsi="Times New Roman" w:cs="Times New Roman"/>
          <w:u w:val="single"/>
        </w:rPr>
      </w:pPr>
      <w:r w:rsidRPr="0081053D">
        <w:rPr>
          <w:rFonts w:ascii="Times New Roman" w:eastAsia="Calibri" w:hAnsi="Times New Roman" w:cs="Times New Roman"/>
          <w:u w:val="single"/>
        </w:rPr>
        <w:t xml:space="preserve">Pretendenta  </w:t>
      </w:r>
      <w:r w:rsidRPr="0081053D">
        <w:rPr>
          <w:rFonts w:ascii="Times New Roman" w:eastAsia="Calibri" w:hAnsi="Times New Roman" w:cs="Times New Roman"/>
        </w:rPr>
        <w:t>Sabiedrības ar ierobežotu atbildību  „</w:t>
      </w:r>
      <w:r w:rsidRPr="0081053D">
        <w:rPr>
          <w:rFonts w:ascii="Times New Roman" w:hAnsi="Times New Roman" w:cs="Times New Roman"/>
        </w:rPr>
        <w:t>MUZIKĀLĀ DIZAINA GRUPA</w:t>
      </w:r>
      <w:r w:rsidRPr="0081053D">
        <w:rPr>
          <w:rFonts w:ascii="Times New Roman" w:eastAsia="Calibri" w:hAnsi="Times New Roman" w:cs="Times New Roman"/>
        </w:rPr>
        <w:t xml:space="preserve">” </w:t>
      </w:r>
      <w:r w:rsidRPr="0081053D">
        <w:rPr>
          <w:rFonts w:ascii="Times New Roman" w:eastAsia="Calibri" w:hAnsi="Times New Roman" w:cs="Times New Roman"/>
          <w:u w:val="single"/>
        </w:rPr>
        <w:t xml:space="preserve"> </w:t>
      </w:r>
    </w:p>
    <w:p w:rsidR="000629A6" w:rsidRPr="0081053D" w:rsidRDefault="000629A6" w:rsidP="000629A6">
      <w:pPr>
        <w:spacing w:after="0"/>
        <w:rPr>
          <w:rFonts w:ascii="Times New Roman" w:eastAsia="Calibri" w:hAnsi="Times New Roman" w:cs="Times New Roman"/>
        </w:rPr>
      </w:pPr>
      <w:r w:rsidRPr="0081053D">
        <w:rPr>
          <w:rFonts w:ascii="Times New Roman" w:eastAsia="Calibri" w:hAnsi="Times New Roman" w:cs="Times New Roman"/>
        </w:rPr>
        <w:t>E-izziņa par nodokļu nomaksas statusu NO Nr. 30914731-4784070 uz 19.05.2016.</w:t>
      </w:r>
    </w:p>
    <w:p w:rsidR="000629A6" w:rsidRPr="0081053D" w:rsidRDefault="000629A6" w:rsidP="000629A6">
      <w:pPr>
        <w:spacing w:after="0"/>
        <w:rPr>
          <w:rFonts w:ascii="Times New Roman" w:eastAsia="Calibri" w:hAnsi="Times New Roman" w:cs="Times New Roman"/>
        </w:rPr>
      </w:pPr>
      <w:r w:rsidRPr="0081053D">
        <w:rPr>
          <w:rFonts w:ascii="Times New Roman" w:eastAsia="Calibri" w:hAnsi="Times New Roman" w:cs="Times New Roman"/>
          <w:u w:val="single"/>
        </w:rPr>
        <w:t xml:space="preserve">Pretendenta </w:t>
      </w:r>
      <w:r w:rsidRPr="0081053D">
        <w:rPr>
          <w:rFonts w:ascii="Times New Roman" w:eastAsia="Calibri" w:hAnsi="Times New Roman" w:cs="Times New Roman"/>
        </w:rPr>
        <w:t>SIA “</w:t>
      </w:r>
      <w:proofErr w:type="spellStart"/>
      <w:r w:rsidRPr="0081053D">
        <w:rPr>
          <w:rFonts w:ascii="Times New Roman" w:eastAsia="Calibri" w:hAnsi="Times New Roman" w:cs="Times New Roman"/>
        </w:rPr>
        <w:t>Čivix</w:t>
      </w:r>
      <w:proofErr w:type="spellEnd"/>
      <w:r w:rsidRPr="0081053D">
        <w:rPr>
          <w:rFonts w:ascii="Times New Roman" w:eastAsia="Calibri" w:hAnsi="Times New Roman" w:cs="Times New Roman"/>
        </w:rPr>
        <w:t>”</w:t>
      </w:r>
    </w:p>
    <w:p w:rsidR="000629A6" w:rsidRPr="0081053D" w:rsidRDefault="000629A6" w:rsidP="000629A6">
      <w:pPr>
        <w:spacing w:after="0"/>
        <w:rPr>
          <w:rFonts w:ascii="Times New Roman" w:eastAsia="Calibri" w:hAnsi="Times New Roman" w:cs="Times New Roman"/>
        </w:rPr>
      </w:pPr>
      <w:r w:rsidRPr="0081053D">
        <w:rPr>
          <w:rFonts w:ascii="Times New Roman" w:eastAsia="Calibri" w:hAnsi="Times New Roman" w:cs="Times New Roman"/>
        </w:rPr>
        <w:t>E-izziņa par nodokļu nomaksas status NO Nr.30914731-4784069 uz 19.05.2016.</w:t>
      </w:r>
    </w:p>
    <w:p w:rsidR="000629A6" w:rsidRDefault="000629A6" w:rsidP="001A61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1A61FA" w:rsidRPr="0081053D" w:rsidRDefault="000629A6" w:rsidP="001A61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8.2.</w:t>
      </w:r>
      <w:r>
        <w:rPr>
          <w:rFonts w:ascii="Times New Roman" w:eastAsia="Times New Roman" w:hAnsi="Times New Roman" w:cs="Times New Roman"/>
          <w:b/>
          <w:lang w:eastAsia="lv-LV"/>
        </w:rPr>
        <w:tab/>
      </w:r>
      <w:r w:rsidR="001A61FA" w:rsidRPr="0081053D">
        <w:rPr>
          <w:rFonts w:ascii="Times New Roman" w:eastAsia="Times New Roman" w:hAnsi="Times New Roman" w:cs="Times New Roman"/>
          <w:b/>
          <w:lang w:eastAsia="lv-LV"/>
        </w:rPr>
        <w:t>Atlases dokumenti</w:t>
      </w:r>
    </w:p>
    <w:p w:rsidR="00F935F6" w:rsidRPr="00F935F6" w:rsidRDefault="00F935F6" w:rsidP="00F935F6">
      <w:p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F935F6">
        <w:rPr>
          <w:rFonts w:ascii="Times New Roman" w:eastAsia="Times New Roman" w:hAnsi="Times New Roman" w:cs="Times New Roman"/>
          <w:lang w:eastAsia="lv-LV"/>
        </w:rPr>
        <w:t xml:space="preserve">Pretendents SIA “Muzikālā dizaina grupa” pieredzes sarakstā bija norādījis iepirkuma nolikuma 3.3.1. punktam atbilstošu pieredzi, bet nebija pievienojis iepirkumu nolikuma 3.3.1.punktam atbilstošu atsauksmi. Iepirkumu komisija saskaņā ar iepirkuma nolikuma 7.1.1.punktu, </w:t>
      </w:r>
      <w:r w:rsidRPr="00F935F6">
        <w:rPr>
          <w:rFonts w:ascii="Times New Roman" w:eastAsia="Times New Roman" w:hAnsi="Times New Roman" w:cs="Times New Roman"/>
          <w:lang w:eastAsia="lv-LV"/>
        </w:rPr>
        <w:lastRenderedPageBreak/>
        <w:t>Pretendenta pieredzes sarakstā norādīto informāciju pārbaudīja sazinoties ar pasūtītāju RD IKSD KTMC “Ritums” un pārliecinājās, ka Pretendents norādītos darbus ir veicis norādītajā apjomā (pielikumā e-pasta izdruka), līdz ar to SIA “Muzikālā Dizaina grupa” iesniegtais piedāvājums ir atbilstošs iepirkuma nolikuma 4.1. punktam.</w:t>
      </w:r>
    </w:p>
    <w:p w:rsidR="00F935F6" w:rsidRPr="00F935F6" w:rsidRDefault="00F935F6" w:rsidP="00F935F6">
      <w:p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:rsidR="00F935F6" w:rsidRPr="00F935F6" w:rsidRDefault="00F935F6" w:rsidP="00F935F6">
      <w:p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F935F6">
        <w:rPr>
          <w:rFonts w:ascii="Times New Roman" w:eastAsia="Times New Roman" w:hAnsi="Times New Roman" w:cs="Times New Roman"/>
          <w:lang w:eastAsia="lv-LV"/>
        </w:rPr>
        <w:t>Pretendents SIA “</w:t>
      </w:r>
      <w:proofErr w:type="spellStart"/>
      <w:r w:rsidRPr="00F935F6">
        <w:rPr>
          <w:rFonts w:ascii="Times New Roman" w:eastAsia="Times New Roman" w:hAnsi="Times New Roman" w:cs="Times New Roman"/>
          <w:lang w:eastAsia="lv-LV"/>
        </w:rPr>
        <w:t>Čivix</w:t>
      </w:r>
      <w:proofErr w:type="spellEnd"/>
      <w:r w:rsidRPr="00F935F6">
        <w:rPr>
          <w:rFonts w:ascii="Times New Roman" w:eastAsia="Times New Roman" w:hAnsi="Times New Roman" w:cs="Times New Roman"/>
          <w:lang w:eastAsia="lv-LV"/>
        </w:rPr>
        <w:t>”, iesniegtais piedāvājums:</w:t>
      </w:r>
    </w:p>
    <w:p w:rsidR="00F935F6" w:rsidRPr="00F935F6" w:rsidRDefault="00F935F6" w:rsidP="00F935F6">
      <w:pPr>
        <w:numPr>
          <w:ilvl w:val="0"/>
          <w:numId w:val="6"/>
        </w:num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F935F6">
        <w:rPr>
          <w:rFonts w:ascii="Times New Roman" w:eastAsia="Times New Roman" w:hAnsi="Times New Roman" w:cs="Times New Roman"/>
          <w:lang w:eastAsia="lv-LV"/>
        </w:rPr>
        <w:t>nav atbilstošs iepirkuma nolikuma 3.2.1.punktam, jo pretendenta finanšu apgrozījums 2013. un 2014.gadā ir mazāks kā 200% no Pretendenta piedāvātās līgumcenas;</w:t>
      </w:r>
    </w:p>
    <w:p w:rsidR="00F935F6" w:rsidRPr="00F935F6" w:rsidRDefault="00F935F6" w:rsidP="00F935F6">
      <w:pPr>
        <w:numPr>
          <w:ilvl w:val="0"/>
          <w:numId w:val="6"/>
        </w:num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F935F6">
        <w:rPr>
          <w:rFonts w:ascii="Times New Roman" w:eastAsia="Times New Roman" w:hAnsi="Times New Roman" w:cs="Times New Roman"/>
          <w:lang w:eastAsia="lv-LV"/>
        </w:rPr>
        <w:t>nav atbilstošs iepirkuma nolikuma 3.3.1. punktam, jo pretendents pieredzes sarakstā ir norādījis tikai vienu skaņu un gaismas aprīkojuma piegādi un uzstādīšanu, kas ir ne mazāka par 100% no Pretendenta piedāvātās cenas bez PVN un ir pievienota tikai viena iepirkuma nolikuma 3.3.1. punktam atbilstoša atsauksme;</w:t>
      </w:r>
    </w:p>
    <w:p w:rsidR="00F935F6" w:rsidRPr="00F935F6" w:rsidRDefault="00F935F6" w:rsidP="00F935F6">
      <w:pPr>
        <w:numPr>
          <w:ilvl w:val="0"/>
          <w:numId w:val="6"/>
        </w:num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F935F6">
        <w:rPr>
          <w:rFonts w:ascii="Times New Roman" w:eastAsia="Times New Roman" w:hAnsi="Times New Roman" w:cs="Times New Roman"/>
          <w:lang w:eastAsia="lv-LV"/>
        </w:rPr>
        <w:t>daļēji atbilst iepirkuma nolikuma 4.1.5. punktam, nav pievienoti sertifikāti, apliecības, atzinumi, kas pierāda ka piedāvājums ir ekvivalents un atbilst Tehniskajām prasībām, pretendents ir pievienojis apliecinājumu.</w:t>
      </w:r>
    </w:p>
    <w:p w:rsidR="00F935F6" w:rsidRDefault="00F935F6" w:rsidP="00F93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lang w:eastAsia="lv-LV"/>
        </w:rPr>
        <w:t>daļēji atbilst iepirkuma nolikuma 4.1.6.punktam, pretendents nav pievienojis garantijas nosacījumus skaņas un gaismas aprīkojumam. Pretendents ir apliecinājis, ka sniegs 24 mēnešu garantiju skaņas un gaismas aprīkojumam.</w:t>
      </w:r>
    </w:p>
    <w:p w:rsidR="000629A6" w:rsidRPr="0081053D" w:rsidRDefault="000629A6" w:rsidP="00F93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1A61FA" w:rsidRPr="0081053D" w:rsidRDefault="000629A6" w:rsidP="001A61F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8.3</w:t>
      </w:r>
      <w:r w:rsidR="001A61FA" w:rsidRPr="0081053D">
        <w:rPr>
          <w:rFonts w:ascii="Times New Roman" w:eastAsia="Times New Roman" w:hAnsi="Times New Roman" w:cs="Times New Roman"/>
          <w:b/>
          <w:lang w:eastAsia="lv-LV"/>
        </w:rPr>
        <w:t>. Tehniskais piedāvājums:</w:t>
      </w:r>
    </w:p>
    <w:p w:rsidR="003E5DE3" w:rsidRPr="0081053D" w:rsidRDefault="003E5DE3" w:rsidP="003E5DE3">
      <w:p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3E5DE3">
        <w:rPr>
          <w:rFonts w:ascii="Times New Roman" w:eastAsia="Times New Roman" w:hAnsi="Times New Roman" w:cs="Times New Roman"/>
          <w:lang w:eastAsia="lv-LV"/>
        </w:rPr>
        <w:t>Pretendenta SIA “Muzikālā Dizaina grupa” iesniegtais piedāvājumi atbilst iepirkuma nolikuma 4.2.punktā noteiktajām prasībām.</w:t>
      </w:r>
    </w:p>
    <w:p w:rsidR="003E5DE3" w:rsidRPr="003E5DE3" w:rsidRDefault="003E5DE3" w:rsidP="003E5DE3">
      <w:pPr>
        <w:spacing w:after="0" w:line="240" w:lineRule="auto"/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</w:p>
    <w:p w:rsidR="003E5DE3" w:rsidRPr="003E5DE3" w:rsidRDefault="003E5DE3" w:rsidP="003E5DE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E5DE3">
        <w:rPr>
          <w:rFonts w:ascii="Times New Roman" w:eastAsia="Times New Roman" w:hAnsi="Times New Roman" w:cs="Times New Roman"/>
          <w:lang w:eastAsia="lv-LV"/>
        </w:rPr>
        <w:t>Pretendents SIA “</w:t>
      </w:r>
      <w:proofErr w:type="spellStart"/>
      <w:r w:rsidRPr="003E5DE3">
        <w:rPr>
          <w:rFonts w:ascii="Times New Roman" w:eastAsia="Times New Roman" w:hAnsi="Times New Roman" w:cs="Times New Roman"/>
          <w:lang w:eastAsia="lv-LV"/>
        </w:rPr>
        <w:t>Čivix</w:t>
      </w:r>
      <w:proofErr w:type="spellEnd"/>
      <w:r w:rsidRPr="003E5DE3">
        <w:rPr>
          <w:rFonts w:ascii="Times New Roman" w:eastAsia="Times New Roman" w:hAnsi="Times New Roman" w:cs="Times New Roman"/>
          <w:lang w:eastAsia="lv-LV"/>
        </w:rPr>
        <w:t>” apvienojis tehnisko piedāvājumu un izvērsto finanšu piedāvājumu. Iepriekš minēta dokumentā  pozīcijā Nr.6  un 9 pretendents ir sniedzis nepatiesas tehniskās īpašības (frekvenču diapazons, jūtību, spiedienu SPL, svaru)</w:t>
      </w:r>
      <w:r w:rsidRPr="0081053D">
        <w:rPr>
          <w:rFonts w:ascii="Times New Roman" w:eastAsia="Times New Roman" w:hAnsi="Times New Roman" w:cs="Times New Roman"/>
          <w:vertAlign w:val="superscript"/>
          <w:lang w:eastAsia="lv-LV"/>
        </w:rPr>
        <w:footnoteReference w:id="1"/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. </w:t>
      </w:r>
    </w:p>
    <w:p w:rsidR="003E5DE3" w:rsidRDefault="003E5DE3" w:rsidP="003E5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5DE3">
        <w:rPr>
          <w:rFonts w:ascii="Times New Roman" w:eastAsia="Times New Roman" w:hAnsi="Times New Roman" w:cs="Times New Roman"/>
          <w:lang w:eastAsia="lv-LV"/>
        </w:rPr>
        <w:t>Ņemot vērā iepriekš minēto SIA “</w:t>
      </w:r>
      <w:proofErr w:type="spellStart"/>
      <w:r w:rsidRPr="003E5DE3">
        <w:rPr>
          <w:rFonts w:ascii="Times New Roman" w:eastAsia="Times New Roman" w:hAnsi="Times New Roman" w:cs="Times New Roman"/>
          <w:lang w:eastAsia="lv-LV"/>
        </w:rPr>
        <w:t>Čivix</w:t>
      </w:r>
      <w:proofErr w:type="spellEnd"/>
      <w:r w:rsidRPr="003E5DE3">
        <w:rPr>
          <w:rFonts w:ascii="Times New Roman" w:eastAsia="Times New Roman" w:hAnsi="Times New Roman" w:cs="Times New Roman"/>
          <w:lang w:eastAsia="lv-LV"/>
        </w:rPr>
        <w:t xml:space="preserve">” </w:t>
      </w:r>
      <w:r w:rsidRPr="003E5DE3">
        <w:rPr>
          <w:rFonts w:ascii="Times New Roman" w:eastAsia="Calibri" w:hAnsi="Times New Roman" w:cs="Times New Roman"/>
        </w:rPr>
        <w:t xml:space="preserve">piedāvājums nav atbilstošs iepirkuma </w:t>
      </w:r>
      <w:r w:rsidRPr="003E5DE3">
        <w:rPr>
          <w:rFonts w:ascii="Times New Roman" w:eastAsia="Times New Roman" w:hAnsi="Times New Roman" w:cs="Times New Roman"/>
          <w:lang w:eastAsia="lv-LV"/>
        </w:rPr>
        <w:t>Nolikuma 3.2.1., 3.3.1. punktam, kā arī  4.2.1. punktā minētajām prasībām, l</w:t>
      </w:r>
      <w:r w:rsidRPr="003E5DE3">
        <w:rPr>
          <w:rFonts w:ascii="Times New Roman" w:eastAsia="Calibri" w:hAnsi="Times New Roman" w:cs="Times New Roman"/>
        </w:rPr>
        <w:t xml:space="preserve">īdz ar to 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 SIA “</w:t>
      </w:r>
      <w:proofErr w:type="spellStart"/>
      <w:r w:rsidRPr="003E5DE3">
        <w:rPr>
          <w:rFonts w:ascii="Times New Roman" w:eastAsia="Times New Roman" w:hAnsi="Times New Roman" w:cs="Times New Roman"/>
          <w:lang w:eastAsia="lv-LV"/>
        </w:rPr>
        <w:t>Čivix</w:t>
      </w:r>
      <w:proofErr w:type="spellEnd"/>
      <w:r w:rsidRPr="003E5DE3">
        <w:rPr>
          <w:rFonts w:ascii="Times New Roman" w:eastAsia="Times New Roman" w:hAnsi="Times New Roman" w:cs="Times New Roman"/>
          <w:lang w:eastAsia="lv-LV"/>
        </w:rPr>
        <w:t>”</w:t>
      </w:r>
      <w:r w:rsidRPr="003E5DE3">
        <w:rPr>
          <w:rFonts w:ascii="Times New Roman" w:eastAsia="Calibri" w:hAnsi="Times New Roman" w:cs="Times New Roman"/>
        </w:rPr>
        <w:t xml:space="preserve"> piedāvājums neatbilst iepirkuma Nolikuma prasībām. Saskaņā ar nolikuma 7.1.4.punktu Iepirkuma komisija </w:t>
      </w:r>
      <w:r w:rsidRPr="003E5DE3">
        <w:rPr>
          <w:rFonts w:ascii="Times New Roman" w:eastAsia="Times New Roman" w:hAnsi="Times New Roman" w:cs="Times New Roman"/>
          <w:lang w:eastAsia="lv-LV"/>
        </w:rPr>
        <w:t>SIA</w:t>
      </w:r>
      <w:r w:rsidRPr="003E5DE3">
        <w:rPr>
          <w:rFonts w:ascii="Times New Roman" w:eastAsia="Calibri" w:hAnsi="Times New Roman" w:cs="Times New Roman"/>
        </w:rPr>
        <w:t xml:space="preserve"> “</w:t>
      </w:r>
      <w:proofErr w:type="spellStart"/>
      <w:r w:rsidRPr="003E5DE3">
        <w:rPr>
          <w:rFonts w:ascii="Times New Roman" w:eastAsia="Calibri" w:hAnsi="Times New Roman" w:cs="Times New Roman"/>
        </w:rPr>
        <w:t>Čivix</w:t>
      </w:r>
      <w:proofErr w:type="spellEnd"/>
      <w:r w:rsidRPr="003E5DE3">
        <w:rPr>
          <w:rFonts w:ascii="Times New Roman" w:eastAsia="Calibri" w:hAnsi="Times New Roman" w:cs="Times New Roman"/>
        </w:rPr>
        <w:t>” iesniegto Piedāvājumu tālāk neizskata un nevērtē.</w:t>
      </w:r>
    </w:p>
    <w:p w:rsidR="000629A6" w:rsidRPr="0081053D" w:rsidRDefault="000629A6" w:rsidP="003E5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A61FA" w:rsidRPr="0081053D" w:rsidRDefault="000629A6" w:rsidP="001A61F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8.4</w:t>
      </w:r>
      <w:r w:rsidR="001A61FA" w:rsidRPr="0081053D">
        <w:rPr>
          <w:rFonts w:ascii="Times New Roman" w:eastAsia="Times New Roman" w:hAnsi="Times New Roman" w:cs="Times New Roman"/>
          <w:b/>
          <w:lang w:eastAsia="lv-LV"/>
        </w:rPr>
        <w:t>. Finanšu piedāvājums:</w:t>
      </w:r>
    </w:p>
    <w:p w:rsidR="001A61FA" w:rsidRPr="0081053D" w:rsidRDefault="003E5DE3" w:rsidP="001A61FA">
      <w:pPr>
        <w:ind w:right="326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81053D">
        <w:rPr>
          <w:rFonts w:ascii="Times New Roman" w:eastAsia="Times New Roman" w:hAnsi="Times New Roman" w:cs="Times New Roman"/>
          <w:lang w:eastAsia="lv-LV"/>
        </w:rPr>
        <w:t>Pretendenta</w:t>
      </w:r>
      <w:r w:rsidR="001A61FA" w:rsidRPr="0081053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81053D">
        <w:rPr>
          <w:rFonts w:ascii="Times New Roman" w:eastAsia="Times New Roman" w:hAnsi="Times New Roman" w:cs="Times New Roman"/>
          <w:lang w:eastAsia="lv-LV"/>
        </w:rPr>
        <w:t xml:space="preserve">iesniegtais piedāvājums 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SIA “Muzikālā Dizaina grupa” </w:t>
      </w:r>
      <w:r w:rsidR="001A61FA" w:rsidRPr="0081053D">
        <w:rPr>
          <w:rFonts w:ascii="Times New Roman" w:eastAsia="Times New Roman" w:hAnsi="Times New Roman" w:cs="Times New Roman"/>
          <w:lang w:eastAsia="lv-LV"/>
        </w:rPr>
        <w:t xml:space="preserve"> atbilst iepirkuma nolikuma 4.3.punktā noteiktajām prasībām.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2992"/>
      </w:tblGrid>
      <w:tr w:rsidR="003E5DE3" w:rsidRPr="003E5DE3" w:rsidTr="003726A9">
        <w:tc>
          <w:tcPr>
            <w:tcW w:w="5655" w:type="dxa"/>
          </w:tcPr>
          <w:p w:rsidR="003E5DE3" w:rsidRPr="003E5DE3" w:rsidRDefault="003E5DE3" w:rsidP="003E5D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E5DE3">
              <w:rPr>
                <w:rFonts w:ascii="Times New Roman" w:eastAsia="Times New Roman" w:hAnsi="Times New Roman" w:cs="Times New Roman"/>
                <w:b/>
                <w:lang w:eastAsia="lv-LV"/>
              </w:rPr>
              <w:t>Pretendents</w:t>
            </w:r>
          </w:p>
        </w:tc>
        <w:tc>
          <w:tcPr>
            <w:tcW w:w="2992" w:type="dxa"/>
          </w:tcPr>
          <w:p w:rsidR="003E5DE3" w:rsidRPr="003E5DE3" w:rsidRDefault="003E5DE3" w:rsidP="003E5D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E5DE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Pretendenta piedāvātā cena </w:t>
            </w:r>
          </w:p>
          <w:p w:rsidR="003E5DE3" w:rsidRPr="003E5DE3" w:rsidRDefault="003E5DE3" w:rsidP="003E5D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E5DE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</w:t>
            </w:r>
            <w:smartTag w:uri="urn:schemas-microsoft-com:office:smarttags" w:element="stockticker">
              <w:r w:rsidRPr="003E5DE3">
                <w:rPr>
                  <w:rFonts w:ascii="Times New Roman" w:eastAsia="Times New Roman" w:hAnsi="Times New Roman" w:cs="Times New Roman"/>
                  <w:b/>
                  <w:lang w:eastAsia="lv-LV"/>
                </w:rPr>
                <w:t>PVN</w:t>
              </w:r>
            </w:smartTag>
            <w:r w:rsidRPr="003E5DE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21%</w:t>
            </w:r>
          </w:p>
          <w:p w:rsidR="003E5DE3" w:rsidRPr="003E5DE3" w:rsidRDefault="003E5DE3" w:rsidP="003E5D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E5DE3" w:rsidRPr="003E5DE3" w:rsidTr="003726A9">
        <w:trPr>
          <w:trHeight w:val="345"/>
        </w:trPr>
        <w:tc>
          <w:tcPr>
            <w:tcW w:w="5655" w:type="dxa"/>
            <w:shd w:val="clear" w:color="auto" w:fill="auto"/>
          </w:tcPr>
          <w:p w:rsidR="003E5DE3" w:rsidRPr="003E5DE3" w:rsidRDefault="003E5DE3" w:rsidP="003E5DE3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E5DE3">
              <w:rPr>
                <w:rFonts w:ascii="Times New Roman" w:eastAsia="Times New Roman" w:hAnsi="Times New Roman" w:cs="Times New Roman"/>
                <w:lang w:eastAsia="lv-LV"/>
              </w:rPr>
              <w:t>SIA “Muzikālā Dizaina grupa”</w:t>
            </w:r>
          </w:p>
        </w:tc>
        <w:tc>
          <w:tcPr>
            <w:tcW w:w="2992" w:type="dxa"/>
            <w:shd w:val="clear" w:color="auto" w:fill="auto"/>
          </w:tcPr>
          <w:p w:rsidR="003E5DE3" w:rsidRPr="003E5DE3" w:rsidRDefault="003E5DE3" w:rsidP="003E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lv-LV"/>
              </w:rPr>
            </w:pPr>
            <w:r w:rsidRPr="003E5DE3">
              <w:rPr>
                <w:rFonts w:ascii="Times New Roman" w:eastAsia="Times New Roman" w:hAnsi="Times New Roman" w:cs="Times New Roman"/>
                <w:lang w:eastAsia="lv-LV"/>
              </w:rPr>
              <w:t>25 883,65</w:t>
            </w:r>
          </w:p>
        </w:tc>
      </w:tr>
    </w:tbl>
    <w:p w:rsidR="001A61FA" w:rsidRPr="0081053D" w:rsidRDefault="001A61FA" w:rsidP="001A61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</w:p>
    <w:p w:rsidR="001A61FA" w:rsidRPr="0081053D" w:rsidRDefault="001A61FA" w:rsidP="003E5DE3">
      <w:pPr>
        <w:ind w:right="468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81053D">
        <w:rPr>
          <w:rFonts w:ascii="Times New Roman" w:eastAsia="Calibri" w:hAnsi="Times New Roman" w:cs="Times New Roman"/>
        </w:rPr>
        <w:t>Pamatojoties uz ieprie</w:t>
      </w:r>
      <w:r w:rsidR="003E5DE3" w:rsidRPr="0081053D">
        <w:rPr>
          <w:rFonts w:ascii="Times New Roman" w:eastAsia="Calibri" w:hAnsi="Times New Roman" w:cs="Times New Roman"/>
        </w:rPr>
        <w:t>kš minēto, Iepirkumu komisija (</w:t>
      </w:r>
      <w:proofErr w:type="spellStart"/>
      <w:r w:rsidRPr="0081053D">
        <w:rPr>
          <w:rFonts w:ascii="Times New Roman" w:eastAsia="Calibri" w:hAnsi="Times New Roman" w:cs="Times New Roman"/>
        </w:rPr>
        <w:t>I.Zālīte</w:t>
      </w:r>
      <w:proofErr w:type="spellEnd"/>
      <w:r w:rsidRPr="0081053D">
        <w:rPr>
          <w:rFonts w:ascii="Times New Roman" w:eastAsia="Calibri" w:hAnsi="Times New Roman" w:cs="Times New Roman"/>
        </w:rPr>
        <w:t xml:space="preserve"> </w:t>
      </w:r>
      <w:proofErr w:type="spellStart"/>
      <w:r w:rsidRPr="0081053D">
        <w:rPr>
          <w:rFonts w:ascii="Times New Roman" w:eastAsia="Calibri" w:hAnsi="Times New Roman" w:cs="Times New Roman"/>
        </w:rPr>
        <w:t>A.Strautma</w:t>
      </w:r>
      <w:r w:rsidR="003E5DE3" w:rsidRPr="0081053D">
        <w:rPr>
          <w:rFonts w:ascii="Times New Roman" w:eastAsia="Calibri" w:hAnsi="Times New Roman" w:cs="Times New Roman"/>
        </w:rPr>
        <w:t>ne</w:t>
      </w:r>
      <w:proofErr w:type="spellEnd"/>
      <w:r w:rsidR="003E5DE3" w:rsidRPr="0081053D">
        <w:rPr>
          <w:rFonts w:ascii="Times New Roman" w:eastAsia="Calibri" w:hAnsi="Times New Roman" w:cs="Times New Roman"/>
        </w:rPr>
        <w:t xml:space="preserve">, </w:t>
      </w:r>
      <w:proofErr w:type="spellStart"/>
      <w:r w:rsidR="003E5DE3" w:rsidRPr="0081053D">
        <w:rPr>
          <w:rFonts w:ascii="Times New Roman" w:eastAsia="Calibri" w:hAnsi="Times New Roman" w:cs="Times New Roman"/>
        </w:rPr>
        <w:t>D.Matuseviča</w:t>
      </w:r>
      <w:proofErr w:type="spellEnd"/>
      <w:r w:rsidR="003E5DE3" w:rsidRPr="0081053D">
        <w:rPr>
          <w:rFonts w:ascii="Times New Roman" w:eastAsia="Calibri" w:hAnsi="Times New Roman" w:cs="Times New Roman"/>
        </w:rPr>
        <w:t>) balsojot, ar 3</w:t>
      </w:r>
      <w:r w:rsidRPr="0081053D">
        <w:rPr>
          <w:rFonts w:ascii="Times New Roman" w:eastAsia="Calibri" w:hAnsi="Times New Roman" w:cs="Times New Roman"/>
        </w:rPr>
        <w:t xml:space="preserve"> balsīm „par”, „pret” – na</w:t>
      </w:r>
      <w:r w:rsidR="000629A6">
        <w:rPr>
          <w:rFonts w:ascii="Times New Roman" w:eastAsia="Calibri" w:hAnsi="Times New Roman" w:cs="Times New Roman"/>
        </w:rPr>
        <w:t>v, „atturas” – nav, nolemj, ka</w:t>
      </w:r>
      <w:r w:rsidR="003E5DE3" w:rsidRPr="0081053D">
        <w:rPr>
          <w:rFonts w:ascii="Times New Roman" w:eastAsia="Calibri" w:hAnsi="Times New Roman" w:cs="Times New Roman"/>
          <w:lang w:eastAsia="lv-LV"/>
        </w:rPr>
        <w:t>,</w:t>
      </w:r>
      <w:r w:rsidR="003E5DE3" w:rsidRPr="0081053D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3E5DE3" w:rsidRPr="0081053D">
        <w:rPr>
          <w:rFonts w:ascii="Times New Roman" w:eastAsia="Calibri" w:hAnsi="Times New Roman" w:cs="Times New Roman"/>
          <w:lang w:eastAsia="lv-LV"/>
        </w:rPr>
        <w:t>ja projektu konkursā Lauku attīstības Programmas 2014.-2020. gadam 19.2. pasākuma “Darbību īstenošana saskaņā ar sabiedrības virzītas vietējās attīstības stratēģiju” ietvaros projekts tiks apstiprināts</w:t>
      </w:r>
      <w:r w:rsidR="000629A6">
        <w:rPr>
          <w:rFonts w:ascii="Times New Roman" w:eastAsia="Calibri" w:hAnsi="Times New Roman" w:cs="Times New Roman"/>
          <w:lang w:eastAsia="lv-LV"/>
        </w:rPr>
        <w:t>, tad</w:t>
      </w:r>
      <w:r w:rsidR="003E5DE3" w:rsidRPr="0081053D">
        <w:rPr>
          <w:rFonts w:ascii="Times New Roman" w:eastAsia="Calibri" w:hAnsi="Times New Roman" w:cs="Times New Roman"/>
          <w:lang w:eastAsia="lv-LV"/>
        </w:rPr>
        <w:t xml:space="preserve">, </w:t>
      </w:r>
      <w:r w:rsidR="003E5DE3" w:rsidRPr="0081053D">
        <w:rPr>
          <w:rFonts w:ascii="Times New Roman" w:eastAsia="Times New Roman" w:hAnsi="Times New Roman" w:cs="Times New Roman"/>
          <w:bCs/>
          <w:lang w:eastAsia="lv-LV"/>
        </w:rPr>
        <w:t xml:space="preserve">skaņas un gaismas aprīkojuma iegādi, piegādi un uzstādīšanu Mores pagasta Tautas namā </w:t>
      </w:r>
      <w:r w:rsidR="003E5DE3" w:rsidRPr="0081053D">
        <w:rPr>
          <w:rFonts w:ascii="Times New Roman" w:eastAsia="Calibri" w:hAnsi="Times New Roman" w:cs="Times New Roman"/>
          <w:lang w:eastAsia="lv-LV"/>
        </w:rPr>
        <w:t>veiks –</w:t>
      </w:r>
      <w:r w:rsidR="003E5DE3" w:rsidRPr="0081053D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="003E5DE3" w:rsidRPr="0081053D">
        <w:rPr>
          <w:rFonts w:ascii="Times New Roman" w:eastAsia="Times New Roman" w:hAnsi="Times New Roman" w:cs="Times New Roman"/>
          <w:b/>
          <w:lang w:eastAsia="lv-LV"/>
        </w:rPr>
        <w:t>SIA “Muzikālā Dizaina grupa”</w:t>
      </w:r>
      <w:r w:rsidR="003E5DE3" w:rsidRPr="0081053D">
        <w:rPr>
          <w:rFonts w:ascii="Times New Roman" w:eastAsia="Calibri" w:hAnsi="Times New Roman" w:cs="Times New Roman"/>
          <w:lang w:eastAsia="lv-LV"/>
        </w:rPr>
        <w:t xml:space="preserve">, kuras iesniegtais piedāvājums atbilst iepirkuma Nolikuma prasībām. </w:t>
      </w:r>
    </w:p>
    <w:p w:rsidR="003E5DE3" w:rsidRPr="000629A6" w:rsidRDefault="003E5DE3" w:rsidP="000629A6">
      <w:pPr>
        <w:pStyle w:val="ListParagraph"/>
        <w:numPr>
          <w:ilvl w:val="1"/>
          <w:numId w:val="9"/>
        </w:numPr>
        <w:spacing w:after="0"/>
        <w:ind w:firstLine="349"/>
        <w:rPr>
          <w:rFonts w:ascii="Times New Roman" w:eastAsia="Calibri" w:hAnsi="Times New Roman" w:cs="Times New Roman"/>
        </w:rPr>
      </w:pPr>
      <w:r w:rsidRPr="000629A6">
        <w:rPr>
          <w:rFonts w:ascii="Times New Roman" w:eastAsia="Times New Roman" w:hAnsi="Times New Roman" w:cs="Times New Roman"/>
          <w:b/>
          <w:lang w:eastAsia="lv-LV"/>
        </w:rPr>
        <w:t>PIL 8². panta piektās daļas 1.un 2.punktā minēto apstākļu pārbaude pretendentam, kuram tiek piešķirtas līguma slēgšanas tiesības:</w:t>
      </w:r>
    </w:p>
    <w:p w:rsidR="003E5DE3" w:rsidRPr="003E5DE3" w:rsidRDefault="003E5DE3" w:rsidP="003E5DE3">
      <w:pPr>
        <w:spacing w:after="0" w:line="240" w:lineRule="auto"/>
        <w:ind w:left="113" w:right="468" w:firstLine="720"/>
        <w:jc w:val="both"/>
        <w:rPr>
          <w:rFonts w:ascii="Times New Roman" w:eastAsia="Times New Roman" w:hAnsi="Times New Roman" w:cs="Times New Roman"/>
          <w:lang w:eastAsia="lv-LV"/>
        </w:rPr>
      </w:pPr>
      <w:r w:rsidRPr="003E5DE3">
        <w:rPr>
          <w:rFonts w:ascii="Times New Roman" w:eastAsia="Times New Roman" w:hAnsi="Times New Roman" w:cs="Times New Roman"/>
          <w:lang w:eastAsia="lv-LV"/>
        </w:rPr>
        <w:lastRenderedPageBreak/>
        <w:t>Pasūtītājs nekonstatēja PIL 8². panta piektās daļas 1. un 2.punktā minētos apstākļus, jo saskaņā ar PIL 8². panta septīto daļu Iepirkuma komisija pārbaudīja pretendentu, kuram būtu piešķiramas līguma slēgšanas tiesības</w:t>
      </w:r>
      <w:r w:rsidR="000629A6">
        <w:rPr>
          <w:rFonts w:ascii="Times New Roman" w:eastAsia="Times New Roman" w:hAnsi="Times New Roman" w:cs="Times New Roman"/>
          <w:lang w:eastAsia="lv-LV"/>
        </w:rPr>
        <w:t xml:space="preserve"> (SIA “Muzikālā Dizaina grupa”)</w:t>
      </w:r>
      <w:r w:rsidRPr="003E5DE3">
        <w:rPr>
          <w:rFonts w:ascii="Times New Roman" w:eastAsia="Times New Roman" w:hAnsi="Times New Roman" w:cs="Times New Roman"/>
          <w:lang w:eastAsia="lv-LV"/>
        </w:rPr>
        <w:t>, datus, izmantojot Ministru kabineta noteikto informācijas sistēmu, Ministru kabineta noteiktajā kārtīgā iegūstot informāciju:</w:t>
      </w:r>
    </w:p>
    <w:p w:rsidR="003E5DE3" w:rsidRPr="003E5DE3" w:rsidRDefault="003E5DE3" w:rsidP="003E5DE3">
      <w:pPr>
        <w:numPr>
          <w:ilvl w:val="0"/>
          <w:numId w:val="3"/>
        </w:numPr>
        <w:spacing w:after="0" w:line="240" w:lineRule="auto"/>
        <w:ind w:right="468"/>
        <w:jc w:val="both"/>
        <w:rPr>
          <w:rFonts w:ascii="Times New Roman" w:eastAsia="Times New Roman" w:hAnsi="Times New Roman" w:cs="Times New Roman"/>
          <w:lang w:eastAsia="lv-LV"/>
        </w:rPr>
      </w:pPr>
      <w:r w:rsidRPr="003E5DE3">
        <w:rPr>
          <w:rFonts w:ascii="Times New Roman" w:eastAsia="Times New Roman" w:hAnsi="Times New Roman" w:cs="Times New Roman"/>
          <w:lang w:eastAsia="lv-LV"/>
        </w:rPr>
        <w:t>par PIL 8². panta piektās daļas 2. punktā minēto faktu – no Valsts ieņēmumu dienesta;</w:t>
      </w:r>
    </w:p>
    <w:p w:rsidR="003E5DE3" w:rsidRPr="003E5DE3" w:rsidRDefault="003E5DE3" w:rsidP="003E5DE3">
      <w:pPr>
        <w:numPr>
          <w:ilvl w:val="0"/>
          <w:numId w:val="3"/>
        </w:numPr>
        <w:spacing w:after="0" w:line="240" w:lineRule="auto"/>
        <w:ind w:right="468"/>
        <w:jc w:val="both"/>
        <w:rPr>
          <w:rFonts w:ascii="Times New Roman" w:eastAsia="Calibri" w:hAnsi="Times New Roman" w:cs="Times New Roman"/>
          <w:lang w:eastAsia="lv-LV"/>
        </w:rPr>
      </w:pPr>
      <w:r w:rsidRPr="003E5DE3">
        <w:rPr>
          <w:rFonts w:ascii="Times New Roman" w:eastAsia="Calibri" w:hAnsi="Times New Roman" w:cs="Times New Roman"/>
          <w:lang w:eastAsia="lv-LV"/>
        </w:rPr>
        <w:t>par PIL 8². panta piektās daļas 1. punktā minētajiem faktiem – no Uzņēmumu reģistra.</w:t>
      </w:r>
    </w:p>
    <w:p w:rsidR="003E5DE3" w:rsidRPr="003E5DE3" w:rsidRDefault="003E5DE3" w:rsidP="003E5DE3">
      <w:pPr>
        <w:spacing w:after="0" w:line="240" w:lineRule="auto"/>
        <w:ind w:left="1134" w:right="468" w:hanging="1021"/>
        <w:jc w:val="both"/>
        <w:rPr>
          <w:rFonts w:ascii="Times New Roman" w:eastAsia="Calibri" w:hAnsi="Times New Roman" w:cs="Times New Roman"/>
          <w:lang w:eastAsia="lv-LV"/>
        </w:rPr>
      </w:pPr>
      <w:r w:rsidRPr="003E5DE3">
        <w:rPr>
          <w:rFonts w:ascii="Times New Roman" w:eastAsia="Times New Roman" w:hAnsi="Times New Roman" w:cs="Times New Roman"/>
          <w:lang w:eastAsia="lv-LV"/>
        </w:rPr>
        <w:t>Pielikumā:</w:t>
      </w:r>
      <w:r w:rsidRPr="003E5DE3">
        <w:rPr>
          <w:rFonts w:ascii="Times New Roman" w:eastAsia="Times New Roman" w:hAnsi="Times New Roman" w:cs="Times New Roman"/>
          <w:lang w:eastAsia="lv-LV"/>
        </w:rPr>
        <w:tab/>
        <w:t>E-izziņas par nodokļu nomaksas statusu NO Nr.</w:t>
      </w:r>
      <w:r w:rsidRPr="003E5DE3">
        <w:rPr>
          <w:rFonts w:ascii="ArialItalic" w:hAnsi="ArialItalic" w:cs="ArialItalic"/>
          <w:i/>
          <w:iCs/>
        </w:rPr>
        <w:t xml:space="preserve"> </w:t>
      </w:r>
      <w:r w:rsidRPr="003E5DE3">
        <w:rPr>
          <w:rFonts w:ascii="Times New Roman" w:hAnsi="Times New Roman" w:cs="Times New Roman"/>
          <w:iCs/>
        </w:rPr>
        <w:t>30915931-4792183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 uz 07.06.2016;   </w:t>
      </w:r>
    </w:p>
    <w:p w:rsidR="003E5DE3" w:rsidRDefault="003E5DE3" w:rsidP="003E5DE3">
      <w:pPr>
        <w:spacing w:after="0" w:line="240" w:lineRule="auto"/>
        <w:ind w:left="1134" w:right="468" w:hanging="141"/>
        <w:jc w:val="both"/>
        <w:rPr>
          <w:rFonts w:ascii="Times New Roman" w:eastAsia="Times New Roman" w:hAnsi="Times New Roman" w:cs="Times New Roman"/>
          <w:lang w:eastAsia="lv-LV"/>
        </w:rPr>
      </w:pPr>
      <w:r w:rsidRPr="003E5DE3">
        <w:rPr>
          <w:rFonts w:ascii="Times New Roman" w:eastAsia="Calibri" w:hAnsi="Times New Roman" w:cs="Times New Roman"/>
          <w:lang w:eastAsia="lv-LV"/>
        </w:rPr>
        <w:t xml:space="preserve">  E-izziņa par likvidācijas, maksātnespējas un saimnieciskās darbības apturēšanas procesiem URA Nr.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3E5DE3">
        <w:rPr>
          <w:rFonts w:ascii="Times New Roman" w:hAnsi="Times New Roman" w:cs="Times New Roman"/>
          <w:iCs/>
        </w:rPr>
        <w:t>30915931-4792182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 uz 07.06.2016.</w:t>
      </w:r>
    </w:p>
    <w:p w:rsidR="000629A6" w:rsidRPr="003E5DE3" w:rsidRDefault="000629A6" w:rsidP="003E5DE3">
      <w:pPr>
        <w:spacing w:after="0" w:line="240" w:lineRule="auto"/>
        <w:ind w:left="1134" w:right="468" w:hanging="141"/>
        <w:jc w:val="both"/>
        <w:rPr>
          <w:rFonts w:ascii="Times New Roman" w:eastAsia="Times New Roman" w:hAnsi="Times New Roman" w:cs="Times New Roman"/>
          <w:lang w:eastAsia="lv-LV"/>
        </w:rPr>
      </w:pPr>
    </w:p>
    <w:p w:rsidR="003E5DE3" w:rsidRPr="003E5DE3" w:rsidRDefault="000629A6" w:rsidP="003E5DE3">
      <w:pPr>
        <w:spacing w:after="0" w:line="240" w:lineRule="auto"/>
        <w:ind w:left="426" w:right="468"/>
        <w:contextualSpacing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9</w:t>
      </w:r>
      <w:r w:rsidR="003E5DE3" w:rsidRPr="0081053D">
        <w:rPr>
          <w:rFonts w:ascii="Times New Roman" w:eastAsia="Times New Roman" w:hAnsi="Times New Roman" w:cs="Times New Roman"/>
          <w:b/>
          <w:lang w:eastAsia="lv-LV"/>
        </w:rPr>
        <w:t>.</w:t>
      </w:r>
      <w:r w:rsidR="003E5DE3" w:rsidRPr="003E5DE3">
        <w:rPr>
          <w:rFonts w:ascii="Times New Roman" w:eastAsia="Times New Roman" w:hAnsi="Times New Roman" w:cs="Times New Roman"/>
          <w:b/>
          <w:lang w:eastAsia="lv-LV"/>
        </w:rPr>
        <w:t>Lēmuma pieņemšana:</w:t>
      </w:r>
    </w:p>
    <w:p w:rsidR="003E5DE3" w:rsidRDefault="003E5DE3" w:rsidP="006314D9">
      <w:pPr>
        <w:spacing w:after="0" w:line="240" w:lineRule="auto"/>
        <w:ind w:right="468"/>
        <w:jc w:val="both"/>
        <w:rPr>
          <w:rFonts w:ascii="Times New Roman" w:eastAsia="Calibri" w:hAnsi="Times New Roman" w:cs="Times New Roman"/>
          <w:lang w:eastAsia="lv-LV"/>
        </w:rPr>
      </w:pPr>
      <w:r w:rsidRPr="003E5DE3">
        <w:rPr>
          <w:rFonts w:ascii="Times New Roman" w:eastAsia="Calibri" w:hAnsi="Times New Roman" w:cs="Times New Roman"/>
          <w:lang w:eastAsia="lv-LV"/>
        </w:rPr>
        <w:t>Pamatojoties uz iepriekš minēto, Iepirkumu komisija (</w:t>
      </w:r>
      <w:proofErr w:type="spellStart"/>
      <w:r w:rsidRPr="003E5DE3">
        <w:rPr>
          <w:rFonts w:ascii="Times New Roman" w:eastAsia="Calibri" w:hAnsi="Times New Roman" w:cs="Times New Roman"/>
          <w:lang w:eastAsia="lv-LV"/>
        </w:rPr>
        <w:t>I.Zālīte</w:t>
      </w:r>
      <w:proofErr w:type="spellEnd"/>
      <w:r w:rsidRPr="003E5DE3">
        <w:rPr>
          <w:rFonts w:ascii="Times New Roman" w:eastAsia="Calibri" w:hAnsi="Times New Roman" w:cs="Times New Roman"/>
          <w:lang w:eastAsia="lv-LV"/>
        </w:rPr>
        <w:t xml:space="preserve"> </w:t>
      </w:r>
      <w:proofErr w:type="spellStart"/>
      <w:r w:rsidRPr="003E5DE3">
        <w:rPr>
          <w:rFonts w:ascii="Times New Roman" w:eastAsia="Calibri" w:hAnsi="Times New Roman" w:cs="Times New Roman"/>
          <w:lang w:eastAsia="lv-LV"/>
        </w:rPr>
        <w:t>A.Strautmane</w:t>
      </w:r>
      <w:proofErr w:type="spellEnd"/>
      <w:r w:rsidRPr="003E5DE3">
        <w:rPr>
          <w:rFonts w:ascii="Times New Roman" w:eastAsia="Calibri" w:hAnsi="Times New Roman" w:cs="Times New Roman"/>
          <w:lang w:eastAsia="lv-LV"/>
        </w:rPr>
        <w:t xml:space="preserve">, </w:t>
      </w:r>
      <w:proofErr w:type="spellStart"/>
      <w:r w:rsidRPr="003E5DE3">
        <w:rPr>
          <w:rFonts w:ascii="Times New Roman" w:eastAsia="Calibri" w:hAnsi="Times New Roman" w:cs="Times New Roman"/>
          <w:lang w:eastAsia="lv-LV"/>
        </w:rPr>
        <w:t>D.Matuseviča</w:t>
      </w:r>
      <w:proofErr w:type="spellEnd"/>
      <w:r w:rsidRPr="003E5DE3">
        <w:rPr>
          <w:rFonts w:ascii="Times New Roman" w:eastAsia="Calibri" w:hAnsi="Times New Roman" w:cs="Times New Roman"/>
          <w:lang w:eastAsia="lv-LV"/>
        </w:rPr>
        <w:t>)</w:t>
      </w:r>
      <w:r w:rsidRPr="003E5DE3">
        <w:rPr>
          <w:rFonts w:ascii="Times New Roman" w:eastAsia="Times New Roman" w:hAnsi="Times New Roman" w:cs="Times New Roman"/>
          <w:lang w:eastAsia="lv-LV"/>
        </w:rPr>
        <w:t xml:space="preserve">  </w:t>
      </w:r>
      <w:r w:rsidRPr="003E5DE3">
        <w:rPr>
          <w:rFonts w:ascii="Times New Roman" w:eastAsia="Calibri" w:hAnsi="Times New Roman" w:cs="Times New Roman"/>
          <w:lang w:eastAsia="lv-LV"/>
        </w:rPr>
        <w:t>atklāti balsojot, ar 3 balsīm „par”, „pret” – nav, „atturas” – nav, nolemj, ka</w:t>
      </w:r>
      <w:r w:rsidR="000629A6">
        <w:rPr>
          <w:rFonts w:ascii="Times New Roman" w:eastAsia="Calibri" w:hAnsi="Times New Roman" w:cs="Times New Roman"/>
          <w:lang w:eastAsia="lv-LV"/>
        </w:rPr>
        <w:t>,</w:t>
      </w:r>
      <w:r w:rsidRPr="003E5DE3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3E5DE3">
        <w:rPr>
          <w:rFonts w:ascii="Times New Roman" w:eastAsia="Calibri" w:hAnsi="Times New Roman" w:cs="Times New Roman"/>
          <w:lang w:eastAsia="lv-LV"/>
        </w:rPr>
        <w:t>ja projektu konkursā Lauku attīstības Programmas 2014.-2020. gadam 19.2. pasākuma “Darbību īstenošana saskaņā ar sabiedrības virzītas vietējās attīstības stratēģiju” ietvaros projekts tiks apstiprināts</w:t>
      </w:r>
      <w:r w:rsidR="000629A6">
        <w:rPr>
          <w:rFonts w:ascii="Times New Roman" w:eastAsia="Calibri" w:hAnsi="Times New Roman" w:cs="Times New Roman"/>
          <w:lang w:eastAsia="lv-LV"/>
        </w:rPr>
        <w:t>, tad</w:t>
      </w:r>
      <w:r w:rsidRPr="003E5DE3">
        <w:rPr>
          <w:rFonts w:ascii="Times New Roman" w:eastAsia="Calibri" w:hAnsi="Times New Roman" w:cs="Times New Roman"/>
          <w:lang w:eastAsia="lv-LV"/>
        </w:rPr>
        <w:t xml:space="preserve">, </w:t>
      </w:r>
      <w:r w:rsidRPr="003E5DE3">
        <w:rPr>
          <w:rFonts w:ascii="Times New Roman" w:eastAsia="Times New Roman" w:hAnsi="Times New Roman" w:cs="Times New Roman"/>
          <w:bCs/>
          <w:lang w:eastAsia="lv-LV"/>
        </w:rPr>
        <w:t xml:space="preserve">skaņas un gaismas aprīkojuma iegādi, piegādi un uzstādīšanu Mores pagasta Tautas namā </w:t>
      </w:r>
      <w:r w:rsidRPr="003E5DE3">
        <w:rPr>
          <w:rFonts w:ascii="Times New Roman" w:eastAsia="Calibri" w:hAnsi="Times New Roman" w:cs="Times New Roman"/>
          <w:lang w:eastAsia="lv-LV"/>
        </w:rPr>
        <w:t>veiks –</w:t>
      </w:r>
      <w:r w:rsidRPr="003E5DE3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3E5DE3">
        <w:rPr>
          <w:rFonts w:ascii="Times New Roman" w:eastAsia="Times New Roman" w:hAnsi="Times New Roman" w:cs="Times New Roman"/>
          <w:b/>
          <w:lang w:eastAsia="lv-LV"/>
        </w:rPr>
        <w:t>SIA “Muzikālā Dizaina grupa”</w:t>
      </w:r>
      <w:r w:rsidRPr="003E5DE3">
        <w:rPr>
          <w:rFonts w:ascii="Times New Roman" w:eastAsia="Calibri" w:hAnsi="Times New Roman" w:cs="Times New Roman"/>
          <w:lang w:eastAsia="lv-LV"/>
        </w:rPr>
        <w:t xml:space="preserve">, kuras iesniegtais piedāvājums atbilst iepirkuma Nolikuma prasībām. </w:t>
      </w:r>
    </w:p>
    <w:p w:rsidR="000629A6" w:rsidRPr="0081053D" w:rsidRDefault="000629A6" w:rsidP="006314D9">
      <w:pPr>
        <w:spacing w:after="0" w:line="240" w:lineRule="auto"/>
        <w:ind w:right="468"/>
        <w:jc w:val="both"/>
        <w:rPr>
          <w:rFonts w:ascii="Times New Roman" w:eastAsia="Calibri" w:hAnsi="Times New Roman" w:cs="Times New Roman"/>
          <w:lang w:eastAsia="lv-LV"/>
        </w:rPr>
      </w:pPr>
    </w:p>
    <w:p w:rsidR="001A61FA" w:rsidRPr="0081053D" w:rsidRDefault="000629A6" w:rsidP="00062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lv-LV"/>
        </w:rPr>
        <w:t>10</w:t>
      </w:r>
      <w:r w:rsidR="001A61FA" w:rsidRPr="0081053D">
        <w:rPr>
          <w:rFonts w:ascii="Times New Roman" w:eastAsia="Times New Roman" w:hAnsi="Times New Roman" w:cs="Times New Roman"/>
          <w:b/>
          <w:bCs/>
          <w:lang w:eastAsia="lv-LV"/>
        </w:rPr>
        <w:t xml:space="preserve">.Saņemtie pieprasījumi izskaidrot konkursa nolikumu, sniegtās atbildes: </w:t>
      </w:r>
    </w:p>
    <w:p w:rsidR="001A61FA" w:rsidRPr="0081053D" w:rsidRDefault="000C4732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81053D">
        <w:rPr>
          <w:rFonts w:ascii="Times New Roman" w:eastAsia="Times New Roman" w:hAnsi="Times New Roman" w:cs="Times New Roman"/>
          <w:bCs/>
          <w:lang w:eastAsia="lv-LV"/>
        </w:rPr>
        <w:t>1) 2016.gada 23.maijā tika saņemts iesniegums par nolikumu;</w:t>
      </w:r>
    </w:p>
    <w:p w:rsidR="000C4732" w:rsidRPr="0081053D" w:rsidRDefault="000C4732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81053D">
        <w:rPr>
          <w:rFonts w:ascii="Times New Roman" w:eastAsia="Times New Roman" w:hAnsi="Times New Roman" w:cs="Times New Roman"/>
          <w:bCs/>
          <w:lang w:eastAsia="lv-LV"/>
        </w:rPr>
        <w:t>2) 2016.gada 24.maijā tika sniegta atbilde Nr. 13.8.-1/1244, kura ievietota Siguldas novada pašvaldības mājas lapā www.sigulda.lv</w:t>
      </w:r>
    </w:p>
    <w:p w:rsidR="001A61FA" w:rsidRPr="0081053D" w:rsidRDefault="001A61FA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lv-LV"/>
        </w:rPr>
      </w:pPr>
    </w:p>
    <w:p w:rsidR="001A61FA" w:rsidRPr="0081053D" w:rsidRDefault="001A61FA" w:rsidP="001A61F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lv-LV"/>
        </w:rPr>
      </w:pPr>
    </w:p>
    <w:p w:rsidR="001A61FA" w:rsidRPr="0081053D" w:rsidRDefault="001A61FA" w:rsidP="001A61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1053D">
        <w:rPr>
          <w:rFonts w:ascii="Times New Roman" w:eastAsia="Times New Roman" w:hAnsi="Times New Roman" w:cs="Times New Roman"/>
          <w:lang w:eastAsia="lv-LV"/>
        </w:rPr>
        <w:t>Iepirkuma komisijas priekšsēdētāja</w:t>
      </w:r>
      <w:r w:rsidR="004B442E" w:rsidRPr="0081053D">
        <w:rPr>
          <w:rFonts w:ascii="Times New Roman" w:eastAsia="Times New Roman" w:hAnsi="Times New Roman" w:cs="Times New Roman"/>
          <w:lang w:eastAsia="lv-LV"/>
        </w:rPr>
        <w:t>s vietniece</w:t>
      </w:r>
      <w:r w:rsidRPr="0081053D">
        <w:rPr>
          <w:rFonts w:ascii="Times New Roman" w:eastAsia="Times New Roman" w:hAnsi="Times New Roman" w:cs="Times New Roman"/>
          <w:lang w:eastAsia="lv-LV"/>
        </w:rPr>
        <w:tab/>
      </w:r>
      <w:r w:rsidR="004B442E" w:rsidRPr="0081053D">
        <w:rPr>
          <w:rFonts w:ascii="Times New Roman" w:eastAsia="Times New Roman" w:hAnsi="Times New Roman" w:cs="Times New Roman"/>
          <w:lang w:eastAsia="lv-LV"/>
        </w:rPr>
        <w:tab/>
      </w:r>
      <w:r w:rsidR="004B442E" w:rsidRPr="0081053D">
        <w:rPr>
          <w:rFonts w:ascii="Times New Roman" w:eastAsia="Times New Roman" w:hAnsi="Times New Roman" w:cs="Times New Roman"/>
          <w:lang w:eastAsia="lv-LV"/>
        </w:rPr>
        <w:tab/>
      </w:r>
      <w:r w:rsidR="004B442E" w:rsidRPr="0081053D">
        <w:rPr>
          <w:rFonts w:ascii="Times New Roman" w:eastAsia="Times New Roman" w:hAnsi="Times New Roman" w:cs="Times New Roman"/>
          <w:lang w:eastAsia="lv-LV"/>
        </w:rPr>
        <w:tab/>
      </w:r>
      <w:r w:rsidRPr="0081053D">
        <w:rPr>
          <w:rFonts w:ascii="Times New Roman" w:eastAsia="Times New Roman" w:hAnsi="Times New Roman" w:cs="Times New Roman"/>
          <w:lang w:eastAsia="lv-LV"/>
        </w:rPr>
        <w:tab/>
      </w:r>
      <w:proofErr w:type="spellStart"/>
      <w:r w:rsidR="004B442E" w:rsidRPr="0081053D">
        <w:rPr>
          <w:rFonts w:ascii="Times New Roman" w:eastAsia="Times New Roman" w:hAnsi="Times New Roman" w:cs="Times New Roman"/>
          <w:lang w:eastAsia="lv-LV"/>
        </w:rPr>
        <w:t>I.Zālīte</w:t>
      </w:r>
      <w:proofErr w:type="spellEnd"/>
    </w:p>
    <w:p w:rsidR="001A61FA" w:rsidRPr="0081053D" w:rsidRDefault="001A61FA" w:rsidP="001A61FA">
      <w:pPr>
        <w:rPr>
          <w:rFonts w:ascii="Calibri" w:eastAsia="Calibri" w:hAnsi="Calibri" w:cs="Times New Roman"/>
        </w:rPr>
      </w:pPr>
    </w:p>
    <w:p w:rsidR="001A61FA" w:rsidRPr="007D67F5" w:rsidRDefault="001A61FA" w:rsidP="001A61FA">
      <w:pPr>
        <w:rPr>
          <w:rFonts w:ascii="Calibri" w:eastAsia="Calibri" w:hAnsi="Calibri" w:cs="Times New Roman"/>
        </w:rPr>
      </w:pPr>
    </w:p>
    <w:p w:rsidR="001A61FA" w:rsidRPr="007D67F5" w:rsidRDefault="001A61FA" w:rsidP="001A61FA">
      <w:pPr>
        <w:rPr>
          <w:rFonts w:ascii="Calibri" w:eastAsia="Calibri" w:hAnsi="Calibri" w:cs="Times New Roman"/>
        </w:rPr>
      </w:pPr>
    </w:p>
    <w:p w:rsidR="001A61FA" w:rsidRPr="007D67F5" w:rsidRDefault="001A61FA" w:rsidP="001A61FA"/>
    <w:p w:rsidR="001A61FA" w:rsidRPr="007D67F5" w:rsidRDefault="001A61FA" w:rsidP="001A61FA"/>
    <w:p w:rsidR="001A61FA" w:rsidRDefault="001A61FA" w:rsidP="001A61FA"/>
    <w:p w:rsidR="00AB7AFA" w:rsidRDefault="00AB7AFA"/>
    <w:sectPr w:rsidR="00AB7AFA" w:rsidSect="00A45A75">
      <w:headerReference w:type="even" r:id="rId9"/>
      <w:headerReference w:type="default" r:id="rId10"/>
      <w:footerReference w:type="default" r:id="rId11"/>
      <w:pgSz w:w="11906" w:h="16838"/>
      <w:pgMar w:top="851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53" w:rsidRDefault="00DD2E53" w:rsidP="003E5DE3">
      <w:pPr>
        <w:spacing w:after="0" w:line="240" w:lineRule="auto"/>
      </w:pPr>
      <w:r>
        <w:separator/>
      </w:r>
    </w:p>
  </w:endnote>
  <w:endnote w:type="continuationSeparator" w:id="0">
    <w:p w:rsidR="00DD2E53" w:rsidRDefault="00DD2E53" w:rsidP="003E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1C" w:rsidRDefault="00DD2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53" w:rsidRDefault="00DD2E53" w:rsidP="003E5DE3">
      <w:pPr>
        <w:spacing w:after="0" w:line="240" w:lineRule="auto"/>
      </w:pPr>
      <w:r>
        <w:separator/>
      </w:r>
    </w:p>
  </w:footnote>
  <w:footnote w:type="continuationSeparator" w:id="0">
    <w:p w:rsidR="00DD2E53" w:rsidRDefault="00DD2E53" w:rsidP="003E5DE3">
      <w:pPr>
        <w:spacing w:after="0" w:line="240" w:lineRule="auto"/>
      </w:pPr>
      <w:r>
        <w:continuationSeparator/>
      </w:r>
    </w:p>
  </w:footnote>
  <w:footnote w:id="1">
    <w:p w:rsidR="003E5DE3" w:rsidRPr="00CD3150" w:rsidRDefault="003E5DE3" w:rsidP="003E5DE3">
      <w:r>
        <w:rPr>
          <w:rStyle w:val="FootnoteReference"/>
        </w:rPr>
        <w:footnoteRef/>
      </w:r>
      <w:r>
        <w:t xml:space="preserve"> </w:t>
      </w:r>
      <w:hyperlink r:id="rId1" w:history="1">
        <w:r w:rsidRPr="00AD10B6">
          <w:rPr>
            <w:rStyle w:val="Hyperlink"/>
          </w:rPr>
          <w:t>http://www.audiotechnica.com/cms/wired_mics/76059c565b8bdc45/</w:t>
        </w:r>
      </w:hyperlink>
      <w:r w:rsidRPr="00CD3150">
        <w:t xml:space="preserve"> </w:t>
      </w:r>
      <w:hyperlink r:id="rId2" w:history="1">
        <w:r w:rsidRPr="00CD3150">
          <w:rPr>
            <w:rStyle w:val="Hyperlink"/>
          </w:rPr>
          <w:t>http://cdn.shure.com/specification_sheet/upload/225/PGA31_Specification_Sheet.pdf</w:t>
        </w:r>
      </w:hyperlink>
    </w:p>
    <w:p w:rsidR="003E5DE3" w:rsidRDefault="003E5DE3" w:rsidP="003E5DE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C2" w:rsidRDefault="00DB417F" w:rsidP="00DE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6C2" w:rsidRDefault="00DD2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C2" w:rsidRDefault="00DB417F" w:rsidP="00DE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9A6">
      <w:rPr>
        <w:rStyle w:val="PageNumber"/>
        <w:noProof/>
      </w:rPr>
      <w:t>3</w:t>
    </w:r>
    <w:r>
      <w:rPr>
        <w:rStyle w:val="PageNumber"/>
      </w:rPr>
      <w:fldChar w:fldCharType="end"/>
    </w:r>
  </w:p>
  <w:p w:rsidR="005466C2" w:rsidRDefault="00DD2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506"/>
    <w:multiLevelType w:val="multilevel"/>
    <w:tmpl w:val="65EC9E7C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" w15:restartNumberingAfterBreak="0">
    <w:nsid w:val="2D2821EE"/>
    <w:multiLevelType w:val="multilevel"/>
    <w:tmpl w:val="95E85C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" w15:restartNumberingAfterBreak="0">
    <w:nsid w:val="4FF8215D"/>
    <w:multiLevelType w:val="multilevel"/>
    <w:tmpl w:val="877052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0923768"/>
    <w:multiLevelType w:val="multilevel"/>
    <w:tmpl w:val="A16C354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532B6AA7"/>
    <w:multiLevelType w:val="multilevel"/>
    <w:tmpl w:val="32369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BE75BB"/>
    <w:multiLevelType w:val="multilevel"/>
    <w:tmpl w:val="C5A006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" w15:restartNumberingAfterBreak="0">
    <w:nsid w:val="56497679"/>
    <w:multiLevelType w:val="multilevel"/>
    <w:tmpl w:val="9B4E79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377B4C"/>
    <w:multiLevelType w:val="hybridMultilevel"/>
    <w:tmpl w:val="3DBEFDDC"/>
    <w:lvl w:ilvl="0" w:tplc="2EB8D57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13" w:hanging="360"/>
      </w:pPr>
    </w:lvl>
    <w:lvl w:ilvl="2" w:tplc="0426001B" w:tentative="1">
      <w:start w:val="1"/>
      <w:numFmt w:val="lowerRoman"/>
      <w:lvlText w:val="%3."/>
      <w:lvlJc w:val="right"/>
      <w:pPr>
        <w:ind w:left="2633" w:hanging="180"/>
      </w:pPr>
    </w:lvl>
    <w:lvl w:ilvl="3" w:tplc="0426000F" w:tentative="1">
      <w:start w:val="1"/>
      <w:numFmt w:val="decimal"/>
      <w:lvlText w:val="%4."/>
      <w:lvlJc w:val="left"/>
      <w:pPr>
        <w:ind w:left="3353" w:hanging="360"/>
      </w:pPr>
    </w:lvl>
    <w:lvl w:ilvl="4" w:tplc="04260019" w:tentative="1">
      <w:start w:val="1"/>
      <w:numFmt w:val="lowerLetter"/>
      <w:lvlText w:val="%5."/>
      <w:lvlJc w:val="left"/>
      <w:pPr>
        <w:ind w:left="4073" w:hanging="360"/>
      </w:pPr>
    </w:lvl>
    <w:lvl w:ilvl="5" w:tplc="0426001B" w:tentative="1">
      <w:start w:val="1"/>
      <w:numFmt w:val="lowerRoman"/>
      <w:lvlText w:val="%6."/>
      <w:lvlJc w:val="right"/>
      <w:pPr>
        <w:ind w:left="4793" w:hanging="180"/>
      </w:pPr>
    </w:lvl>
    <w:lvl w:ilvl="6" w:tplc="0426000F" w:tentative="1">
      <w:start w:val="1"/>
      <w:numFmt w:val="decimal"/>
      <w:lvlText w:val="%7."/>
      <w:lvlJc w:val="left"/>
      <w:pPr>
        <w:ind w:left="5513" w:hanging="360"/>
      </w:pPr>
    </w:lvl>
    <w:lvl w:ilvl="7" w:tplc="04260019" w:tentative="1">
      <w:start w:val="1"/>
      <w:numFmt w:val="lowerLetter"/>
      <w:lvlText w:val="%8."/>
      <w:lvlJc w:val="left"/>
      <w:pPr>
        <w:ind w:left="6233" w:hanging="360"/>
      </w:pPr>
    </w:lvl>
    <w:lvl w:ilvl="8" w:tplc="0426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 w15:restartNumberingAfterBreak="0">
    <w:nsid w:val="5D887DA3"/>
    <w:multiLevelType w:val="hybridMultilevel"/>
    <w:tmpl w:val="2DF8EE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A"/>
    <w:rsid w:val="000629A6"/>
    <w:rsid w:val="000C4732"/>
    <w:rsid w:val="001A61FA"/>
    <w:rsid w:val="003E5DE3"/>
    <w:rsid w:val="004B442E"/>
    <w:rsid w:val="006314D9"/>
    <w:rsid w:val="0081053D"/>
    <w:rsid w:val="00AB7AFA"/>
    <w:rsid w:val="00BF09A5"/>
    <w:rsid w:val="00DB417F"/>
    <w:rsid w:val="00DD2E53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CBAAE-D6C5-4192-92A6-99C1EBD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6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FA"/>
  </w:style>
  <w:style w:type="character" w:styleId="PageNumber">
    <w:name w:val="page number"/>
    <w:basedOn w:val="DefaultParagraphFont"/>
    <w:rsid w:val="001A61FA"/>
  </w:style>
  <w:style w:type="paragraph" w:styleId="Footer">
    <w:name w:val="footer"/>
    <w:basedOn w:val="Normal"/>
    <w:link w:val="FooterChar"/>
    <w:uiPriority w:val="99"/>
    <w:unhideWhenUsed/>
    <w:rsid w:val="001A6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FA"/>
  </w:style>
  <w:style w:type="paragraph" w:styleId="ListParagraph">
    <w:name w:val="List Paragraph"/>
    <w:basedOn w:val="Normal"/>
    <w:uiPriority w:val="34"/>
    <w:qFormat/>
    <w:rsid w:val="001A61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DE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3E5D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dn.shure.com/specification_sheet/upload/225/PGA31_Specification_Sheet.pdf" TargetMode="External"/><Relationship Id="rId1" Type="http://schemas.openxmlformats.org/officeDocument/2006/relationships/hyperlink" Target="http://www.audiotechnica.com/cms/wired_mics/76059c565b8bdc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4515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User</cp:lastModifiedBy>
  <cp:revision>5</cp:revision>
  <dcterms:created xsi:type="dcterms:W3CDTF">2016-06-08T07:12:00Z</dcterms:created>
  <dcterms:modified xsi:type="dcterms:W3CDTF">2016-08-17T07:50:00Z</dcterms:modified>
</cp:coreProperties>
</file>