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B874" w14:textId="672C3F9A" w:rsidR="007A7505" w:rsidRPr="007A7505" w:rsidRDefault="00311591" w:rsidP="007A75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7505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pašvaldības domes 2020.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19.marta lēmum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nekustamā īpašuma darbnīca Nr.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2 un Nr.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3, “Radošā darbnīca”, Pils iela 16 iznomāšanu un izsoles noteikumu apstiprināšanu” (prot.Nr.4, 31.§) ir apstiprināti “Nekustamā īpašuma “Radošā darbnīca”, 1.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stāva, Pils ielā 16. Siguldā, Siguldas novadā nomas tiesību 5.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noteikumi”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A7505" w:rsidRPr="00B837EF">
        <w:rPr>
          <w:rFonts w:ascii="Times New Roman" w:eastAsia="Times New Roman" w:hAnsi="Times New Roman" w:cs="Times New Roman"/>
          <w:sz w:val="24"/>
          <w:szCs w:val="24"/>
          <w:lang w:eastAsia="lv-LV"/>
        </w:rPr>
        <w:t>2020.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B837EF">
        <w:rPr>
          <w:rFonts w:ascii="Times New Roman" w:eastAsia="Times New Roman" w:hAnsi="Times New Roman" w:cs="Times New Roman"/>
          <w:sz w:val="24"/>
          <w:szCs w:val="24"/>
          <w:lang w:eastAsia="lv-LV"/>
        </w:rPr>
        <w:t>gada 9.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B837EF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aprīlī notika  darbnīcas Nr.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B837EF">
        <w:rPr>
          <w:rFonts w:ascii="Times New Roman" w:eastAsia="Times New Roman" w:hAnsi="Times New Roman" w:cs="Times New Roman"/>
          <w:sz w:val="24"/>
          <w:szCs w:val="24"/>
          <w:lang w:eastAsia="lv-LV"/>
        </w:rPr>
        <w:t>2 un Nr.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7505" w:rsidRPr="00B837EF">
        <w:rPr>
          <w:rFonts w:ascii="Times New Roman" w:eastAsia="Times New Roman" w:hAnsi="Times New Roman" w:cs="Times New Roman"/>
          <w:sz w:val="24"/>
          <w:szCs w:val="24"/>
          <w:lang w:eastAsia="lv-LV"/>
        </w:rPr>
        <w:t>3, “Radošā darbnīca” Pils ielā 16, Sigulda, Siguldas novads nomas tiesību izsole</w:t>
      </w:r>
      <w:r w:rsid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524EAB7" w14:textId="37046D7C" w:rsidR="007A7505" w:rsidRPr="007A7505" w:rsidRDefault="007A7505" w:rsidP="007A75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ugstāko nomas maksu 175,60 EUR (viens simts septiņdesmit pieci </w:t>
      </w:r>
      <w:proofErr w:type="spellStart"/>
      <w:r w:rsidRPr="007A750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60 centi) mēnesī un pievienotās vērtības nodoklis 21% apmērā, kas ir 36,88 EUR (trīsdesmit seši </w:t>
      </w:r>
      <w:proofErr w:type="spellStart"/>
      <w:r w:rsidRPr="007A750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88 centi), kopā 212,48 EUR (divi simti divpadsmit </w:t>
      </w:r>
      <w:proofErr w:type="spellStart"/>
      <w:r w:rsidRPr="007A750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48 centi) mēnesī nosolīja SIA “AWARDS &amp; MEDAL STUDIO”, </w:t>
      </w:r>
      <w:proofErr w:type="spellStart"/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40103361129.</w:t>
      </w:r>
    </w:p>
    <w:p w14:paraId="420B5578" w14:textId="6D3CA5D7" w:rsidR="004134B5" w:rsidRPr="004134B5" w:rsidRDefault="004134B5" w:rsidP="004134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9E6B67"/>
    <w:multiLevelType w:val="hybridMultilevel"/>
    <w:tmpl w:val="889C4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974AC"/>
    <w:rsid w:val="001A5B26"/>
    <w:rsid w:val="001B2BD3"/>
    <w:rsid w:val="0024103E"/>
    <w:rsid w:val="00256FB1"/>
    <w:rsid w:val="00311591"/>
    <w:rsid w:val="00406D19"/>
    <w:rsid w:val="00407531"/>
    <w:rsid w:val="004134B5"/>
    <w:rsid w:val="004C20B4"/>
    <w:rsid w:val="004F692B"/>
    <w:rsid w:val="005170B9"/>
    <w:rsid w:val="005322D7"/>
    <w:rsid w:val="006E1F9C"/>
    <w:rsid w:val="007A7505"/>
    <w:rsid w:val="007B759B"/>
    <w:rsid w:val="00801A8B"/>
    <w:rsid w:val="008C1291"/>
    <w:rsid w:val="008D7EB0"/>
    <w:rsid w:val="00923DD1"/>
    <w:rsid w:val="00992589"/>
    <w:rsid w:val="009E56E5"/>
    <w:rsid w:val="00AF6249"/>
    <w:rsid w:val="00BA773A"/>
    <w:rsid w:val="00BB25A2"/>
    <w:rsid w:val="00BC0066"/>
    <w:rsid w:val="00BD1F7E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2</cp:revision>
  <dcterms:created xsi:type="dcterms:W3CDTF">2020-05-11T08:23:00Z</dcterms:created>
  <dcterms:modified xsi:type="dcterms:W3CDTF">2020-05-11T08:23:00Z</dcterms:modified>
</cp:coreProperties>
</file>