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A2A13D6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CA8" w:rsidRPr="00BF5CA8">
        <w:rPr>
          <w:rFonts w:ascii="Times New Roman" w:hAnsi="Times New Roman" w:cs="Times New Roman"/>
          <w:b/>
          <w:bCs/>
          <w:sz w:val="24"/>
          <w:szCs w:val="24"/>
        </w:rPr>
        <w:t xml:space="preserve">“Augšupes”-1, </w:t>
      </w:r>
      <w:proofErr w:type="spellStart"/>
      <w:r w:rsidR="00BF5CA8" w:rsidRPr="00BF5CA8">
        <w:rPr>
          <w:rFonts w:ascii="Times New Roman" w:hAnsi="Times New Roman" w:cs="Times New Roman"/>
          <w:b/>
          <w:bCs/>
          <w:sz w:val="24"/>
          <w:szCs w:val="24"/>
        </w:rPr>
        <w:t>Plānupe</w:t>
      </w:r>
      <w:proofErr w:type="spellEnd"/>
      <w:r w:rsidR="00BF5CA8" w:rsidRPr="00BF5CA8">
        <w:rPr>
          <w:rFonts w:ascii="Times New Roman" w:hAnsi="Times New Roman" w:cs="Times New Roman"/>
          <w:b/>
          <w:bCs/>
          <w:sz w:val="24"/>
          <w:szCs w:val="24"/>
        </w:rPr>
        <w:t>, Allažu pagasts, 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63835662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C0FE0" w:rsidRPr="007C0FE0">
        <w:rPr>
          <w:rFonts w:ascii="Times New Roman" w:eastAsia="Calibri" w:hAnsi="Times New Roman" w:cs="Times New Roman"/>
          <w:sz w:val="24"/>
          <w:szCs w:val="24"/>
        </w:rPr>
        <w:t xml:space="preserve">“Augšupes”-1, </w:t>
      </w:r>
      <w:proofErr w:type="spellStart"/>
      <w:r w:rsidR="007C0FE0" w:rsidRPr="007C0FE0">
        <w:rPr>
          <w:rFonts w:ascii="Times New Roman" w:eastAsia="Calibri" w:hAnsi="Times New Roman" w:cs="Times New Roman"/>
          <w:sz w:val="24"/>
          <w:szCs w:val="24"/>
        </w:rPr>
        <w:t>Plānupe</w:t>
      </w:r>
      <w:proofErr w:type="spellEnd"/>
      <w:r w:rsidR="007C0FE0" w:rsidRPr="007C0FE0">
        <w:rPr>
          <w:rFonts w:ascii="Times New Roman" w:eastAsia="Calibri" w:hAnsi="Times New Roman" w:cs="Times New Roman"/>
          <w:sz w:val="24"/>
          <w:szCs w:val="24"/>
        </w:rPr>
        <w:t>, Allažu pagasts, Siguldas novads, kadastra Nr. 80429000236, kas sastāv no dzīvokļa Nr.1 ar kopējo platību 69,9 m</w:t>
      </w:r>
      <w:r w:rsidR="007C0FE0" w:rsidRPr="007C0FE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C0FE0" w:rsidRPr="007C0FE0">
        <w:rPr>
          <w:rFonts w:ascii="Times New Roman" w:eastAsia="Calibri" w:hAnsi="Times New Roman" w:cs="Times New Roman"/>
          <w:sz w:val="24"/>
          <w:szCs w:val="24"/>
        </w:rPr>
        <w:t xml:space="preserve"> un tam piekrītošām 699/1649 kopīpašuma domājamām daļām no daudzdzīvokļu dzīvojamās mājas, zemes un palīgēkas</w:t>
      </w:r>
      <w:r w:rsidR="00BF5CA8" w:rsidRPr="00BF5C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7C0FE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66C6DB0B" w:rsidR="00BE0CA2" w:rsidRDefault="007C0FE0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C0FE0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7C0FE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7C0FE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7C0FE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7C0FE0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7C0FE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4DDAB3C1" w:rsidR="006B5290" w:rsidRPr="001048C9" w:rsidRDefault="00BF5CA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C0FE0" w:rsidRPr="007C0FE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 23.59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7CC9CA6" w:rsidR="00614425" w:rsidRDefault="007C0FE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3ED005BE" w14:textId="65C3C882" w:rsidR="00E920B4" w:rsidRDefault="007C0FE0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7C0FE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1 040 EUR </w:t>
      </w: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(viens tūkstotis četrdesmit </w:t>
      </w:r>
      <w:proofErr w:type="spellStart"/>
      <w:r w:rsidRPr="007C0FE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7C0FE0">
        <w:rPr>
          <w:rFonts w:ascii="Times New Roman" w:eastAsia="Calibri" w:hAnsi="Times New Roman" w:cs="Times New Roman"/>
          <w:sz w:val="24"/>
          <w:szCs w:val="24"/>
        </w:rPr>
        <w:t xml:space="preserve">“Augšupes”-1, </w:t>
      </w:r>
      <w:proofErr w:type="spellStart"/>
      <w:r w:rsidRPr="007C0FE0">
        <w:rPr>
          <w:rFonts w:ascii="Times New Roman" w:eastAsia="Calibri" w:hAnsi="Times New Roman" w:cs="Times New Roman"/>
          <w:sz w:val="24"/>
          <w:szCs w:val="24"/>
        </w:rPr>
        <w:t>Plānupe</w:t>
      </w:r>
      <w:proofErr w:type="spellEnd"/>
      <w:r w:rsidRPr="007C0F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A9F01FB" w:rsidR="003F04B3" w:rsidRPr="0039258F" w:rsidRDefault="005B02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B0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C0FE0" w:rsidRPr="007C0FE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7C0FE0"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7C0FE0" w:rsidRPr="007C0FE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bookmarkStart w:id="5" w:name="_Hlk137569503"/>
      <w:r w:rsidR="007C0FE0" w:rsidRPr="007C0FE0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7C0FE0" w:rsidRPr="007C0FE0">
        <w:rPr>
          <w:rFonts w:ascii="Times New Roman" w:eastAsia="Calibri" w:hAnsi="Times New Roman" w:cs="Times New Roman"/>
          <w:b/>
          <w:bCs/>
          <w:sz w:val="24"/>
          <w:szCs w:val="24"/>
        </w:rPr>
        <w:t>10 400 EUR</w:t>
      </w:r>
      <w:r w:rsidR="007C0FE0" w:rsidRPr="007C0FE0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7C0FE0" w:rsidRPr="007C0FE0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7C0FE0" w:rsidRPr="007C0FE0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69AEA7F9" w:rsidR="003F04B3" w:rsidRPr="00614425" w:rsidRDefault="007C0FE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C0FE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44551">
    <w:abstractNumId w:val="2"/>
  </w:num>
  <w:num w:numId="2" w16cid:durableId="351614146">
    <w:abstractNumId w:val="4"/>
  </w:num>
  <w:num w:numId="3" w16cid:durableId="960116450">
    <w:abstractNumId w:val="0"/>
  </w:num>
  <w:num w:numId="4" w16cid:durableId="1537692937">
    <w:abstractNumId w:val="7"/>
  </w:num>
  <w:num w:numId="5" w16cid:durableId="800458947">
    <w:abstractNumId w:val="1"/>
  </w:num>
  <w:num w:numId="6" w16cid:durableId="1023675191">
    <w:abstractNumId w:val="6"/>
  </w:num>
  <w:num w:numId="7" w16cid:durableId="1202863785">
    <w:abstractNumId w:val="5"/>
  </w:num>
  <w:num w:numId="8" w16cid:durableId="879515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B0283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7C0FE0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BF5CA8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2023-09-27T13:32:00Z</dcterms:created>
  <dcterms:modified xsi:type="dcterms:W3CDTF">2023-09-27T13:32:00Z</dcterms:modified>
</cp:coreProperties>
</file>