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ECCB8" w14:textId="1D57FAD7" w:rsidR="008B05E9" w:rsidRDefault="003F04B3" w:rsidP="008B05E9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</w:pPr>
      <w:bookmarkStart w:id="0" w:name="_Hlk8921848"/>
      <w:bookmarkStart w:id="1" w:name="_Hlk33627293"/>
      <w:r w:rsidRPr="003F04B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Paziņojums </w:t>
      </w:r>
      <w:r w:rsidR="008B05E9" w:rsidRPr="000B697C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>p</w:t>
      </w:r>
      <w:r w:rsidR="008B05E9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>ar</w:t>
      </w:r>
      <w:r w:rsidR="008B05E9" w:rsidRPr="000B697C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 xml:space="preserve"> </w:t>
      </w:r>
      <w:r w:rsidR="00433AD3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>nekustamā</w:t>
      </w:r>
      <w:r w:rsidR="008B05E9" w:rsidRPr="000B697C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 xml:space="preserve"> īpašuma</w:t>
      </w:r>
      <w:r w:rsidR="00433AD3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 xml:space="preserve"> (</w:t>
      </w:r>
      <w:proofErr w:type="spellStart"/>
      <w:r w:rsidR="00433AD3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>starpgabala</w:t>
      </w:r>
      <w:proofErr w:type="spellEnd"/>
      <w:r w:rsidR="00433AD3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>)</w:t>
      </w:r>
    </w:p>
    <w:p w14:paraId="53E49D6E" w14:textId="2465A72E" w:rsidR="008B05E9" w:rsidRPr="003F04B3" w:rsidRDefault="008B05E9" w:rsidP="008B05E9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741397">
        <w:rPr>
          <w:rFonts w:ascii="Times New Roman" w:eastAsia="Calibri" w:hAnsi="Times New Roman" w:cs="Times New Roman"/>
          <w:b/>
          <w:bCs/>
          <w:sz w:val="24"/>
          <w:szCs w:val="24"/>
        </w:rPr>
        <w:t>Vidzemes šosej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ā</w:t>
      </w:r>
      <w:r w:rsidRPr="007413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41EB1">
        <w:rPr>
          <w:rFonts w:ascii="Times New Roman" w:eastAsia="Calibri" w:hAnsi="Times New Roman" w:cs="Times New Roman"/>
          <w:b/>
          <w:bCs/>
          <w:sz w:val="24"/>
          <w:szCs w:val="24"/>
        </w:rPr>
        <w:t>51</w:t>
      </w:r>
      <w:r w:rsidRPr="00741397">
        <w:rPr>
          <w:rFonts w:ascii="Times New Roman" w:eastAsia="Calibri" w:hAnsi="Times New Roman" w:cs="Times New Roman"/>
          <w:b/>
          <w:bCs/>
          <w:sz w:val="24"/>
          <w:szCs w:val="24"/>
        </w:rPr>
        <w:t>, Siguld</w:t>
      </w:r>
      <w:r w:rsidR="00433AD3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741397">
        <w:rPr>
          <w:rFonts w:ascii="Times New Roman" w:eastAsia="Calibri" w:hAnsi="Times New Roman" w:cs="Times New Roman"/>
          <w:b/>
          <w:bCs/>
          <w:sz w:val="24"/>
          <w:szCs w:val="24"/>
        </w:rPr>
        <w:t>, Siguldas novad</w:t>
      </w:r>
      <w:r w:rsidR="00433AD3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</w:p>
    <w:p w14:paraId="04785A3C" w14:textId="47485B17" w:rsidR="003F04B3" w:rsidRDefault="00AE0A13" w:rsidP="005A2EA5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</w:t>
      </w:r>
      <w:r w:rsidR="003F04B3" w:rsidRPr="003F04B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zsoli</w:t>
      </w:r>
      <w:r w:rsidR="00433AD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starp pirmpirkuma tiesīgajām personām</w:t>
      </w:r>
    </w:p>
    <w:p w14:paraId="182A5809" w14:textId="77777777" w:rsidR="003A3D61" w:rsidRPr="00336A30" w:rsidRDefault="003A3D61" w:rsidP="00336A30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</w:pPr>
    </w:p>
    <w:bookmarkEnd w:id="0"/>
    <w:p w14:paraId="0030A1D8" w14:textId="1C66BF7D" w:rsidR="004B1EF1" w:rsidRPr="007C4FDB" w:rsidRDefault="003F04B3" w:rsidP="004B1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37070">
        <w:rPr>
          <w:rFonts w:ascii="Times New Roman" w:hAnsi="Times New Roman" w:cs="Times New Roman"/>
          <w:sz w:val="24"/>
          <w:szCs w:val="24"/>
        </w:rPr>
        <w:t xml:space="preserve">Siguldas novada pašvaldība pārdod mutiskā izsolē ar augšupejošu soli </w:t>
      </w:r>
      <w:r w:rsidR="00433AD3">
        <w:rPr>
          <w:rFonts w:ascii="Times New Roman" w:eastAsia="Times New Roman" w:hAnsi="Times New Roman"/>
          <w:bCs/>
          <w:sz w:val="24"/>
          <w:szCs w:val="24"/>
          <w:lang w:eastAsia="lv-LV" w:bidi="lo-LA"/>
        </w:rPr>
        <w:t>nekustamo īpašumu (</w:t>
      </w:r>
      <w:proofErr w:type="spellStart"/>
      <w:r w:rsidR="00433AD3">
        <w:rPr>
          <w:rFonts w:ascii="Times New Roman" w:eastAsia="Times New Roman" w:hAnsi="Times New Roman"/>
          <w:bCs/>
          <w:sz w:val="24"/>
          <w:szCs w:val="24"/>
          <w:lang w:eastAsia="lv-LV" w:bidi="lo-LA"/>
        </w:rPr>
        <w:t>starpgabalu</w:t>
      </w:r>
      <w:proofErr w:type="spellEnd"/>
      <w:r w:rsidR="00433AD3">
        <w:rPr>
          <w:rFonts w:ascii="Times New Roman" w:eastAsia="Times New Roman" w:hAnsi="Times New Roman"/>
          <w:bCs/>
          <w:sz w:val="24"/>
          <w:szCs w:val="24"/>
          <w:lang w:eastAsia="lv-LV" w:bidi="lo-LA"/>
        </w:rPr>
        <w:t xml:space="preserve">) Vidzemes šoseja </w:t>
      </w:r>
      <w:r w:rsidR="00841EB1">
        <w:rPr>
          <w:rFonts w:ascii="Times New Roman" w:eastAsia="Times New Roman" w:hAnsi="Times New Roman"/>
          <w:bCs/>
          <w:sz w:val="24"/>
          <w:szCs w:val="24"/>
          <w:lang w:eastAsia="lv-LV" w:bidi="lo-LA"/>
        </w:rPr>
        <w:t>51</w:t>
      </w:r>
      <w:r w:rsidR="00433AD3">
        <w:rPr>
          <w:rFonts w:ascii="Times New Roman" w:eastAsia="Times New Roman" w:hAnsi="Times New Roman"/>
          <w:bCs/>
          <w:sz w:val="24"/>
          <w:szCs w:val="24"/>
          <w:lang w:eastAsia="lv-LV" w:bidi="lo-LA"/>
        </w:rPr>
        <w:t>, Sigulda, Siguldas novads, kadastra Nr</w:t>
      </w:r>
      <w:r w:rsidR="00841EB1">
        <w:rPr>
          <w:rFonts w:ascii="Times New Roman" w:eastAsia="Times New Roman" w:hAnsi="Times New Roman"/>
          <w:bCs/>
          <w:sz w:val="24"/>
          <w:szCs w:val="24"/>
          <w:lang w:eastAsia="lv-LV" w:bidi="lo-LA"/>
        </w:rPr>
        <w:t xml:space="preserve">. </w:t>
      </w:r>
      <w:r w:rsidR="00841EB1" w:rsidRPr="00265371">
        <w:rPr>
          <w:rFonts w:ascii="Times New Roman" w:eastAsia="Times New Roman" w:hAnsi="Times New Roman"/>
          <w:bCs/>
          <w:sz w:val="24"/>
          <w:szCs w:val="24"/>
          <w:lang w:eastAsia="lv-LV" w:bidi="lo-LA"/>
        </w:rPr>
        <w:t>80150030032, kas</w:t>
      </w:r>
      <w:r w:rsidR="00841EB1">
        <w:rPr>
          <w:rFonts w:ascii="Times New Roman" w:eastAsia="Times New Roman" w:hAnsi="Times New Roman"/>
          <w:bCs/>
          <w:sz w:val="24"/>
          <w:szCs w:val="24"/>
          <w:lang w:eastAsia="lv-LV" w:bidi="lo-LA"/>
        </w:rPr>
        <w:t xml:space="preserve"> sastāv no zemes vienības 790 m</w:t>
      </w:r>
      <w:r w:rsidR="00841EB1" w:rsidRPr="00F273A9">
        <w:rPr>
          <w:rFonts w:ascii="Times New Roman" w:eastAsia="Times New Roman" w:hAnsi="Times New Roman"/>
          <w:bCs/>
          <w:sz w:val="24"/>
          <w:szCs w:val="24"/>
          <w:vertAlign w:val="superscript"/>
          <w:lang w:eastAsia="lv-LV" w:bidi="lo-LA"/>
        </w:rPr>
        <w:t>2</w:t>
      </w:r>
      <w:r w:rsidR="00841EB1">
        <w:rPr>
          <w:rFonts w:ascii="Times New Roman" w:eastAsia="Times New Roman" w:hAnsi="Times New Roman"/>
          <w:bCs/>
          <w:sz w:val="24"/>
          <w:szCs w:val="24"/>
          <w:vertAlign w:val="superscript"/>
          <w:lang w:eastAsia="lv-LV" w:bidi="lo-LA"/>
        </w:rPr>
        <w:t xml:space="preserve"> </w:t>
      </w:r>
      <w:r w:rsidR="00841EB1">
        <w:rPr>
          <w:rFonts w:ascii="Times New Roman" w:eastAsia="Times New Roman" w:hAnsi="Times New Roman"/>
          <w:bCs/>
          <w:sz w:val="24"/>
          <w:szCs w:val="24"/>
          <w:lang w:eastAsia="lv-LV" w:bidi="lo-LA"/>
        </w:rPr>
        <w:t>platībā (kadastra apzīmējums 80150031839</w:t>
      </w:r>
      <w:r w:rsidR="00433AD3">
        <w:rPr>
          <w:rFonts w:ascii="Times New Roman" w:eastAsia="Times New Roman" w:hAnsi="Times New Roman"/>
          <w:bCs/>
          <w:sz w:val="24"/>
          <w:szCs w:val="24"/>
          <w:lang w:eastAsia="lv-LV" w:bidi="lo-LA"/>
        </w:rPr>
        <w:t>)</w:t>
      </w:r>
      <w:r w:rsidR="004B1EF1" w:rsidRPr="007C4FDB">
        <w:rPr>
          <w:rFonts w:ascii="Times New Roman" w:eastAsia="Times New Roman" w:hAnsi="Times New Roman"/>
          <w:sz w:val="24"/>
          <w:szCs w:val="24"/>
          <w:lang w:eastAsia="lv-LV" w:bidi="lo-LA"/>
        </w:rPr>
        <w:t>, kur zemes īpašniek</w:t>
      </w:r>
      <w:r w:rsidR="004B1EF1">
        <w:rPr>
          <w:rFonts w:ascii="Times New Roman" w:eastAsia="Times New Roman" w:hAnsi="Times New Roman"/>
          <w:sz w:val="24"/>
          <w:szCs w:val="24"/>
          <w:lang w:eastAsia="lv-LV" w:bidi="lo-LA"/>
        </w:rPr>
        <w:t>iem</w:t>
      </w:r>
      <w:r w:rsidR="004B1EF1" w:rsidRPr="007C4FDB">
        <w:rPr>
          <w:rFonts w:ascii="Times New Roman" w:eastAsia="Times New Roman" w:hAnsi="Times New Roman"/>
          <w:sz w:val="24"/>
          <w:szCs w:val="24"/>
          <w:lang w:eastAsia="lv-LV" w:bidi="lo-LA"/>
        </w:rPr>
        <w:t>, kur</w:t>
      </w:r>
      <w:r w:rsidR="004B1EF1">
        <w:rPr>
          <w:rFonts w:ascii="Times New Roman" w:eastAsia="Times New Roman" w:hAnsi="Times New Roman"/>
          <w:sz w:val="24"/>
          <w:szCs w:val="24"/>
          <w:lang w:eastAsia="lv-LV" w:bidi="lo-LA"/>
        </w:rPr>
        <w:t>u</w:t>
      </w:r>
      <w:r w:rsidR="004B1EF1" w:rsidRPr="007C4FDB">
        <w:rPr>
          <w:rFonts w:ascii="Times New Roman" w:eastAsia="Times New Roman" w:hAnsi="Times New Roman"/>
          <w:sz w:val="24"/>
          <w:szCs w:val="24"/>
          <w:lang w:eastAsia="lv-LV" w:bidi="lo-LA"/>
        </w:rPr>
        <w:t xml:space="preserve"> zemei pieguļ </w:t>
      </w:r>
      <w:r w:rsidR="004B1EF1">
        <w:rPr>
          <w:rFonts w:ascii="Times New Roman" w:eastAsia="Times New Roman" w:hAnsi="Times New Roman"/>
          <w:sz w:val="24"/>
          <w:szCs w:val="24"/>
          <w:lang w:eastAsia="lv-LV" w:bidi="lo-LA"/>
        </w:rPr>
        <w:t>n</w:t>
      </w:r>
      <w:r w:rsidR="004B1EF1" w:rsidRPr="007C4FDB">
        <w:rPr>
          <w:rFonts w:ascii="Times New Roman" w:eastAsia="Times New Roman" w:hAnsi="Times New Roman"/>
          <w:sz w:val="24"/>
          <w:szCs w:val="24"/>
          <w:lang w:eastAsia="lv-LV" w:bidi="lo-LA"/>
        </w:rPr>
        <w:t>ekustamais īpašums, ir pirmpirkuma tiesības</w:t>
      </w:r>
      <w:r w:rsidR="004B1EF1" w:rsidRPr="007C4FD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B801981" w14:textId="61805354" w:rsidR="003F04B3" w:rsidRPr="00433AD3" w:rsidRDefault="003F04B3" w:rsidP="00433AD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v-LV" w:bidi="lo-LA"/>
        </w:rPr>
      </w:pPr>
      <w:r w:rsidRPr="00337070">
        <w:rPr>
          <w:rFonts w:ascii="Times New Roman" w:hAnsi="Times New Roman" w:cs="Times New Roman"/>
          <w:sz w:val="24"/>
          <w:szCs w:val="24"/>
        </w:rPr>
        <w:t>Atsavināšanas ierosinātājs - Siguldas novada pašvaldība.</w:t>
      </w:r>
    </w:p>
    <w:p w14:paraId="6C5F213C" w14:textId="77777777" w:rsidR="003F04B3" w:rsidRPr="00337070" w:rsidRDefault="003F04B3" w:rsidP="000572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 w:bidi="lo-LA"/>
        </w:rPr>
      </w:pPr>
    </w:p>
    <w:p w14:paraId="7F4CA33C" w14:textId="78C7CB03" w:rsidR="000572F5" w:rsidRPr="00540F3D" w:rsidRDefault="00540F3D" w:rsidP="00540F3D">
      <w:pPr>
        <w:spacing w:after="0" w:line="240" w:lineRule="auto"/>
        <w:rPr>
          <w:rFonts w:ascii="Times New Roman" w:eastAsia="Times New Roman" w:hAnsi="Times New Roman"/>
          <w:bCs/>
          <w:color w:val="FF0000"/>
          <w:sz w:val="24"/>
          <w:szCs w:val="24"/>
          <w:lang w:eastAsia="lv-LV" w:bidi="lo-LA"/>
        </w:rPr>
      </w:pPr>
      <w:bookmarkStart w:id="2" w:name="_Hlk522552100"/>
      <w:bookmarkStart w:id="3" w:name="_Ref528341277"/>
      <w:r w:rsidRPr="00014EE1">
        <w:rPr>
          <w:rFonts w:ascii="Times New Roman" w:eastAsia="Times New Roman" w:hAnsi="Times New Roman"/>
          <w:bCs/>
          <w:sz w:val="24"/>
          <w:szCs w:val="24"/>
          <w:lang w:eastAsia="lv-LV" w:bidi="lo-LA"/>
        </w:rPr>
        <w:t>Nekustamā īpašuma apskati pretendents (ieinteresētais) veic patstāvīgi</w:t>
      </w:r>
      <w:r w:rsidRPr="005B042D">
        <w:rPr>
          <w:rFonts w:ascii="Times New Roman" w:eastAsia="Times New Roman" w:hAnsi="Times New Roman"/>
          <w:bCs/>
          <w:color w:val="FF0000"/>
          <w:sz w:val="24"/>
          <w:szCs w:val="24"/>
          <w:lang w:eastAsia="lv-LV" w:bidi="lo-LA"/>
        </w:rPr>
        <w:t xml:space="preserve">. </w:t>
      </w:r>
      <w:r w:rsidR="00512009" w:rsidRPr="00337070">
        <w:rPr>
          <w:rFonts w:ascii="Times New Roman" w:hAnsi="Times New Roman" w:cs="Times New Roman"/>
          <w:sz w:val="24"/>
          <w:szCs w:val="24"/>
        </w:rPr>
        <w:t xml:space="preserve">Dalībnieku pieteikumi jāiesniedz laikā no </w:t>
      </w:r>
      <w:r w:rsidR="00512009" w:rsidRPr="0033707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2020.</w:t>
      </w:r>
      <w:r w:rsidR="00BC001F" w:rsidRPr="0033707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</w:t>
      </w:r>
      <w:r w:rsidR="00512009" w:rsidRPr="0033707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gada </w:t>
      </w: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17</w:t>
      </w:r>
      <w:r w:rsidR="00512009" w:rsidRPr="0033707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.</w:t>
      </w:r>
      <w:r w:rsidR="00BC001F" w:rsidRPr="0033707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augusta</w:t>
      </w:r>
      <w:r w:rsidR="00512009" w:rsidRPr="0033707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līdz 2020.</w:t>
      </w:r>
      <w:r w:rsidR="00BC001F" w:rsidRPr="0033707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</w:t>
      </w:r>
      <w:r w:rsidR="00512009" w:rsidRPr="0033707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gada </w:t>
      </w: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11</w:t>
      </w:r>
      <w:r w:rsidR="00512009" w:rsidRPr="0033707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.</w:t>
      </w:r>
      <w:r w:rsidR="00BC001F" w:rsidRPr="0033707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septembrim</w:t>
      </w:r>
      <w:r w:rsidR="00512009" w:rsidRPr="0033707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,</w:t>
      </w:r>
      <w:r w:rsidR="00BC001F" w:rsidRPr="0033707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elektroniski, aizpildot pieteikumu pakalpojumu portālā e.sigulda.lv vai pa pastu.</w:t>
      </w:r>
      <w:bookmarkEnd w:id="2"/>
      <w:bookmarkEnd w:id="3"/>
      <w:r w:rsidR="000572F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</w:t>
      </w:r>
      <w:r w:rsidR="000572F5" w:rsidRPr="0025042F">
        <w:rPr>
          <w:rFonts w:ascii="Times New Roman" w:hAnsi="Times New Roman"/>
          <w:sz w:val="24"/>
          <w:szCs w:val="24"/>
        </w:rPr>
        <w:t xml:space="preserve">Pieteikumus klātienē var iesniegt Siguldas novada </w:t>
      </w:r>
      <w:r w:rsidR="000572F5">
        <w:rPr>
          <w:rFonts w:ascii="Times New Roman" w:hAnsi="Times New Roman"/>
          <w:sz w:val="24"/>
          <w:szCs w:val="24"/>
        </w:rPr>
        <w:t xml:space="preserve">pašvaldības Pakalpojumu centrā. </w:t>
      </w:r>
    </w:p>
    <w:p w14:paraId="45CC85F2" w14:textId="3A1F2D6F" w:rsidR="00512009" w:rsidRPr="00337070" w:rsidRDefault="00BC001F" w:rsidP="000572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33707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Papildu informāciju par izsoļu norisi vai citus papildjautājumus iespējams uzdot, rakstot uz e-pasta adresi ipasumi@sigulda.lv.</w:t>
      </w:r>
    </w:p>
    <w:p w14:paraId="226253A6" w14:textId="54907B06" w:rsidR="003F04B3" w:rsidRPr="00337070" w:rsidRDefault="003F04B3" w:rsidP="000572F5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12FD096" w14:textId="769240E0" w:rsidR="003F04B3" w:rsidRPr="00337070" w:rsidRDefault="00D00F59" w:rsidP="000572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33707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Pirms izsoles pieteikuma iesniegšanas jāiemaksā dalības maksa </w:t>
      </w:r>
      <w:r w:rsidR="000D3141" w:rsidRPr="0033707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5</w:t>
      </w:r>
      <w:r w:rsidRPr="0033707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0,00 EUR  apmērā tajā skaitā pievienotās vērtības nodoklis, ieskaitot to Siguldas novada pašvaldības kontā LV15UNLA0027800130404, kas atvērts AS “SEB banka”, kods  UNLALV2X, kā arī dalībniekam jāiesniedz </w:t>
      </w:r>
      <w:r w:rsidRPr="00337070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 xml:space="preserve">nodrošinājums </w:t>
      </w:r>
      <w:r w:rsidR="003A56BB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390</w:t>
      </w:r>
      <w:r w:rsidRPr="00337070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,00 EUR</w:t>
      </w:r>
      <w:r w:rsidRPr="0033707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apmērā bez PVN, ieskaitot to Siguldas novada pašvaldības bankas kontā </w:t>
      </w:r>
      <w:bookmarkStart w:id="4" w:name="_Hlk36458832"/>
      <w:r w:rsidRPr="0033707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LV35UNLA0050021519671</w:t>
      </w:r>
      <w:bookmarkEnd w:id="4"/>
      <w:r w:rsidRPr="0033707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, kas atvērts AS “SEB banka”, kods UNLALV2X.</w:t>
      </w:r>
    </w:p>
    <w:p w14:paraId="1261D6B3" w14:textId="77777777" w:rsidR="00D00F59" w:rsidRPr="00337070" w:rsidRDefault="00D00F59" w:rsidP="000572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4E763A16" w14:textId="0AD33159" w:rsidR="003F04B3" w:rsidRPr="00337070" w:rsidRDefault="003F04B3" w:rsidP="00057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070">
        <w:rPr>
          <w:rFonts w:ascii="Times New Roman" w:hAnsi="Times New Roman" w:cs="Times New Roman"/>
          <w:sz w:val="24"/>
          <w:szCs w:val="24"/>
        </w:rPr>
        <w:t>Izsole notiks</w:t>
      </w:r>
      <w:r w:rsidR="001837C2" w:rsidRPr="00337070">
        <w:rPr>
          <w:rFonts w:ascii="Times New Roman" w:hAnsi="Times New Roman" w:cs="Times New Roman"/>
          <w:sz w:val="24"/>
          <w:szCs w:val="24"/>
        </w:rPr>
        <w:t xml:space="preserve"> </w:t>
      </w:r>
      <w:r w:rsidR="00C3609E" w:rsidRPr="00337070">
        <w:rPr>
          <w:rFonts w:ascii="Times New Roman" w:hAnsi="Times New Roman" w:cs="Times New Roman"/>
          <w:bCs/>
          <w:iCs/>
          <w:sz w:val="24"/>
          <w:szCs w:val="24"/>
        </w:rPr>
        <w:t>2020.</w:t>
      </w:r>
      <w:r w:rsidR="009A06DA" w:rsidRPr="0033707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3609E" w:rsidRPr="00337070">
        <w:rPr>
          <w:rFonts w:ascii="Times New Roman" w:hAnsi="Times New Roman" w:cs="Times New Roman"/>
          <w:bCs/>
          <w:iCs/>
          <w:sz w:val="24"/>
          <w:szCs w:val="24"/>
        </w:rPr>
        <w:t xml:space="preserve">gada </w:t>
      </w:r>
      <w:r w:rsidR="00513936">
        <w:rPr>
          <w:rFonts w:ascii="Times New Roman" w:hAnsi="Times New Roman" w:cs="Times New Roman"/>
          <w:bCs/>
          <w:iCs/>
          <w:sz w:val="24"/>
          <w:szCs w:val="24"/>
        </w:rPr>
        <w:t>18</w:t>
      </w:r>
      <w:r w:rsidR="00C3609E" w:rsidRPr="00337070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513936">
        <w:rPr>
          <w:rFonts w:ascii="Times New Roman" w:hAnsi="Times New Roman" w:cs="Times New Roman"/>
          <w:bCs/>
          <w:iCs/>
          <w:sz w:val="24"/>
          <w:szCs w:val="24"/>
        </w:rPr>
        <w:t>septembrī</w:t>
      </w:r>
      <w:r w:rsidR="00C3609E" w:rsidRPr="00337070">
        <w:rPr>
          <w:rFonts w:ascii="Times New Roman" w:hAnsi="Times New Roman" w:cs="Times New Roman"/>
          <w:bCs/>
          <w:iCs/>
          <w:sz w:val="24"/>
          <w:szCs w:val="24"/>
        </w:rPr>
        <w:t xml:space="preserve"> plkst.</w:t>
      </w:r>
      <w:r w:rsidR="00A14EE4" w:rsidRPr="0033707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3609E" w:rsidRPr="00337070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3A56BB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C3609E" w:rsidRPr="00337070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512009" w:rsidRPr="00337070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D00F59" w:rsidRPr="00337070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337070">
        <w:rPr>
          <w:rFonts w:ascii="Times New Roman" w:eastAsia="Calibri" w:hAnsi="Times New Roman" w:cs="Times New Roman"/>
          <w:bCs/>
          <w:iCs/>
          <w:sz w:val="24"/>
          <w:szCs w:val="24"/>
        </w:rPr>
        <w:t>,</w:t>
      </w:r>
      <w:r w:rsidRPr="00337070">
        <w:rPr>
          <w:rFonts w:ascii="Times New Roman" w:hAnsi="Times New Roman" w:cs="Times New Roman"/>
          <w:iCs/>
          <w:sz w:val="24"/>
          <w:szCs w:val="24"/>
        </w:rPr>
        <w:t xml:space="preserve"> Siguldas pagasta Kultūras nama Deputātu zālē, Zinātnes ielā 7B, </w:t>
      </w:r>
      <w:proofErr w:type="spellStart"/>
      <w:r w:rsidRPr="00337070">
        <w:rPr>
          <w:rFonts w:ascii="Times New Roman" w:hAnsi="Times New Roman" w:cs="Times New Roman"/>
          <w:iCs/>
          <w:sz w:val="24"/>
          <w:szCs w:val="24"/>
        </w:rPr>
        <w:t>Peltēs</w:t>
      </w:r>
      <w:proofErr w:type="spellEnd"/>
      <w:r w:rsidRPr="00337070">
        <w:rPr>
          <w:rFonts w:ascii="Times New Roman" w:hAnsi="Times New Roman" w:cs="Times New Roman"/>
          <w:iCs/>
          <w:sz w:val="24"/>
          <w:szCs w:val="24"/>
        </w:rPr>
        <w:t xml:space="preserve">, Siguldas pagastā, Siguldas novadā. </w:t>
      </w:r>
      <w:r w:rsidRPr="00337070">
        <w:rPr>
          <w:rFonts w:ascii="Times New Roman" w:hAnsi="Times New Roman" w:cs="Times New Roman"/>
          <w:sz w:val="24"/>
          <w:szCs w:val="24"/>
        </w:rPr>
        <w:t xml:space="preserve">Īpašuma sākumcena ir </w:t>
      </w:r>
      <w:r w:rsidR="003A56BB">
        <w:rPr>
          <w:rFonts w:ascii="Times New Roman" w:hAnsi="Times New Roman" w:cs="Times New Roman"/>
          <w:sz w:val="24"/>
          <w:szCs w:val="24"/>
        </w:rPr>
        <w:t>3 900</w:t>
      </w:r>
      <w:r w:rsidRPr="00337070">
        <w:rPr>
          <w:rFonts w:ascii="Times New Roman" w:eastAsia="Times New Roman" w:hAnsi="Times New Roman" w:cs="Times New Roman"/>
          <w:sz w:val="24"/>
          <w:szCs w:val="24"/>
          <w:lang w:eastAsia="lv-LV"/>
        </w:rPr>
        <w:t>,00 EUR</w:t>
      </w:r>
      <w:r w:rsidRPr="00337070">
        <w:rPr>
          <w:rFonts w:ascii="Times New Roman" w:hAnsi="Times New Roman" w:cs="Times New Roman"/>
          <w:sz w:val="24"/>
          <w:szCs w:val="24"/>
        </w:rPr>
        <w:t xml:space="preserve">, izsoles solis – </w:t>
      </w:r>
      <w:r w:rsidR="003A56BB">
        <w:rPr>
          <w:rFonts w:ascii="Times New Roman" w:hAnsi="Times New Roman" w:cs="Times New Roman"/>
          <w:sz w:val="24"/>
          <w:szCs w:val="24"/>
        </w:rPr>
        <w:t>50</w:t>
      </w:r>
      <w:r w:rsidRPr="00337070">
        <w:rPr>
          <w:rFonts w:ascii="Times New Roman" w:hAnsi="Times New Roman" w:cs="Times New Roman"/>
          <w:sz w:val="24"/>
          <w:szCs w:val="24"/>
        </w:rPr>
        <w:t>,00 EUR.</w:t>
      </w:r>
    </w:p>
    <w:p w14:paraId="289F4C83" w14:textId="77777777" w:rsidR="003F04B3" w:rsidRPr="00337070" w:rsidRDefault="003F04B3" w:rsidP="00057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247145C" w14:textId="10CB2576" w:rsidR="003F04B3" w:rsidRPr="00337070" w:rsidRDefault="003F04B3" w:rsidP="00057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070">
        <w:rPr>
          <w:rFonts w:ascii="Times New Roman" w:hAnsi="Times New Roman" w:cs="Times New Roman"/>
          <w:sz w:val="24"/>
          <w:szCs w:val="24"/>
        </w:rPr>
        <w:t xml:space="preserve">Piedāvātā augstākā maksa pilnā apmērā jāsamaksā par nosolīto nekustamo īpašumu </w:t>
      </w:r>
      <w:r w:rsidR="006D4668" w:rsidRPr="00337070">
        <w:rPr>
          <w:rFonts w:ascii="Times New Roman" w:hAnsi="Times New Roman" w:cs="Times New Roman"/>
          <w:sz w:val="24"/>
          <w:szCs w:val="24"/>
        </w:rPr>
        <w:t>30</w:t>
      </w:r>
      <w:r w:rsidRPr="00337070">
        <w:rPr>
          <w:rFonts w:ascii="Times New Roman" w:hAnsi="Times New Roman" w:cs="Times New Roman"/>
          <w:sz w:val="24"/>
          <w:szCs w:val="24"/>
        </w:rPr>
        <w:t xml:space="preserve"> (</w:t>
      </w:r>
      <w:r w:rsidR="006D4668" w:rsidRPr="00337070">
        <w:rPr>
          <w:rFonts w:ascii="Times New Roman" w:hAnsi="Times New Roman" w:cs="Times New Roman"/>
          <w:sz w:val="24"/>
          <w:szCs w:val="24"/>
        </w:rPr>
        <w:t>trīsdesmit</w:t>
      </w:r>
      <w:r w:rsidRPr="00337070">
        <w:rPr>
          <w:rFonts w:ascii="Times New Roman" w:hAnsi="Times New Roman" w:cs="Times New Roman"/>
          <w:sz w:val="24"/>
          <w:szCs w:val="24"/>
        </w:rPr>
        <w:t xml:space="preserve">) </w:t>
      </w:r>
      <w:r w:rsidR="00712E57">
        <w:rPr>
          <w:rFonts w:ascii="Times New Roman" w:hAnsi="Times New Roman" w:cs="Times New Roman"/>
          <w:sz w:val="24"/>
          <w:szCs w:val="24"/>
        </w:rPr>
        <w:t>kalendāro</w:t>
      </w:r>
      <w:r w:rsidRPr="00337070">
        <w:rPr>
          <w:rFonts w:ascii="Times New Roman" w:hAnsi="Times New Roman" w:cs="Times New Roman"/>
          <w:sz w:val="24"/>
          <w:szCs w:val="24"/>
        </w:rPr>
        <w:t xml:space="preserve"> dienu laikā no izsoles dienas.</w:t>
      </w:r>
    </w:p>
    <w:p w14:paraId="7BE4CDEF" w14:textId="77777777" w:rsidR="003F04B3" w:rsidRPr="00337070" w:rsidRDefault="003F04B3" w:rsidP="00057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3BD32BB" w14:textId="77777777" w:rsidR="003F04B3" w:rsidRPr="00337070" w:rsidRDefault="003F04B3" w:rsidP="00337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070">
        <w:rPr>
          <w:rFonts w:ascii="Times New Roman" w:hAnsi="Times New Roman" w:cs="Times New Roman"/>
          <w:sz w:val="24"/>
          <w:szCs w:val="24"/>
        </w:rPr>
        <w:t>Ar izsoles noteikumiem var iepazīties</w:t>
      </w:r>
    </w:p>
    <w:p w14:paraId="5C4FDF83" w14:textId="77777777" w:rsidR="003F04B3" w:rsidRPr="00337070" w:rsidRDefault="003A56BB" w:rsidP="00337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F04B3" w:rsidRPr="00337070">
          <w:rPr>
            <w:rStyle w:val="Hyperlink"/>
            <w:rFonts w:ascii="Times New Roman" w:hAnsi="Times New Roman" w:cs="Times New Roman"/>
            <w:sz w:val="24"/>
            <w:szCs w:val="24"/>
          </w:rPr>
          <w:t>https://www.sigulda.lv/public/lat/pasvaldiba/izsoles_pazinojumi/izsoles/atsavinasana_nekustamais_ipasums/</w:t>
        </w:r>
      </w:hyperlink>
    </w:p>
    <w:p w14:paraId="7F3E8B8A" w14:textId="77777777" w:rsidR="003F04B3" w:rsidRDefault="003F04B3" w:rsidP="003F0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C1D01" w14:textId="77777777" w:rsidR="003F04B3" w:rsidRPr="00A6060A" w:rsidRDefault="003F04B3" w:rsidP="003F04B3"/>
    <w:bookmarkEnd w:id="1"/>
    <w:p w14:paraId="3D716A2F" w14:textId="77777777" w:rsidR="003F04B3" w:rsidRDefault="003F04B3"/>
    <w:sectPr w:rsidR="003F04B3" w:rsidSect="00C910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FB02FB"/>
    <w:multiLevelType w:val="multilevel"/>
    <w:tmpl w:val="FBF47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21A691F"/>
    <w:multiLevelType w:val="multilevel"/>
    <w:tmpl w:val="424A93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6B16015A"/>
    <w:multiLevelType w:val="multilevel"/>
    <w:tmpl w:val="0972C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B3"/>
    <w:rsid w:val="000572F5"/>
    <w:rsid w:val="00083B77"/>
    <w:rsid w:val="000D3141"/>
    <w:rsid w:val="001837C2"/>
    <w:rsid w:val="001E0B8C"/>
    <w:rsid w:val="0022200F"/>
    <w:rsid w:val="00336A30"/>
    <w:rsid w:val="00337070"/>
    <w:rsid w:val="003A3D61"/>
    <w:rsid w:val="003A56BB"/>
    <w:rsid w:val="003D69EA"/>
    <w:rsid w:val="003F04B3"/>
    <w:rsid w:val="004112F6"/>
    <w:rsid w:val="00433AD3"/>
    <w:rsid w:val="004B1EF1"/>
    <w:rsid w:val="00512009"/>
    <w:rsid w:val="00513936"/>
    <w:rsid w:val="00540F3D"/>
    <w:rsid w:val="005A2EA5"/>
    <w:rsid w:val="006D4668"/>
    <w:rsid w:val="00712E57"/>
    <w:rsid w:val="00810F13"/>
    <w:rsid w:val="00841EB1"/>
    <w:rsid w:val="008B05E9"/>
    <w:rsid w:val="009169C6"/>
    <w:rsid w:val="00934A69"/>
    <w:rsid w:val="0095715C"/>
    <w:rsid w:val="009A06DA"/>
    <w:rsid w:val="00A14EE4"/>
    <w:rsid w:val="00A16DA5"/>
    <w:rsid w:val="00AE0A13"/>
    <w:rsid w:val="00BC001F"/>
    <w:rsid w:val="00C3609E"/>
    <w:rsid w:val="00CA628B"/>
    <w:rsid w:val="00D00F59"/>
    <w:rsid w:val="00D31EEB"/>
    <w:rsid w:val="00DB61CB"/>
    <w:rsid w:val="00DE288A"/>
    <w:rsid w:val="00EE6475"/>
    <w:rsid w:val="00F1348C"/>
    <w:rsid w:val="00F44BBA"/>
    <w:rsid w:val="00F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D23D"/>
  <w15:chartTrackingRefBased/>
  <w15:docId w15:val="{666BB756-CD29-46CE-B760-1B4F67C8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04B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31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31E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E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E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E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E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igulda.lv/public/lat/pasvaldiba/izsoles_pazinojumi/izsoles/atsavinasana_nekustamais_ipasum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1309</Words>
  <Characters>747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Landsberga</dc:creator>
  <cp:keywords/>
  <dc:description/>
  <cp:lastModifiedBy>Laura Akmentina</cp:lastModifiedBy>
  <cp:revision>17</cp:revision>
  <dcterms:created xsi:type="dcterms:W3CDTF">2020-08-17T06:48:00Z</dcterms:created>
  <dcterms:modified xsi:type="dcterms:W3CDTF">2020-08-18T07:24:00Z</dcterms:modified>
</cp:coreProperties>
</file>