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01E0775D"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w:t>
      </w:r>
      <w:r w:rsidRPr="00F90568">
        <w:rPr>
          <w:rFonts w:ascii="Times New Roman" w:hAnsi="Times New Roman" w:cs="Times New Roman"/>
          <w:b/>
          <w:bCs/>
          <w:color w:val="000000" w:themeColor="text1"/>
          <w:sz w:val="24"/>
          <w:szCs w:val="24"/>
        </w:rPr>
        <w:t>īpašum</w:t>
      </w:r>
      <w:r w:rsidR="009F30C4" w:rsidRPr="00F90568">
        <w:rPr>
          <w:rFonts w:ascii="Times New Roman" w:hAnsi="Times New Roman" w:cs="Times New Roman"/>
          <w:b/>
          <w:bCs/>
          <w:color w:val="000000" w:themeColor="text1"/>
          <w:sz w:val="24"/>
          <w:szCs w:val="24"/>
        </w:rPr>
        <w:t>a</w:t>
      </w:r>
      <w:r w:rsidR="00E31FB2" w:rsidRPr="00F90568">
        <w:rPr>
          <w:rFonts w:ascii="Times New Roman" w:eastAsia="Calibri" w:hAnsi="Times New Roman" w:cs="Times New Roman"/>
          <w:b/>
          <w:bCs/>
          <w:sz w:val="24"/>
          <w:szCs w:val="24"/>
          <w:lang w:eastAsia="lv-LV"/>
        </w:rPr>
        <w:t xml:space="preserve"> </w:t>
      </w:r>
      <w:r w:rsidR="00F90568" w:rsidRPr="00F90568">
        <w:rPr>
          <w:rFonts w:ascii="Times New Roman" w:eastAsia="Times New Roman" w:hAnsi="Times New Roman" w:cs="Times New Roman"/>
          <w:b/>
          <w:bCs/>
          <w:sz w:val="24"/>
          <w:szCs w:val="24"/>
          <w:lang w:eastAsia="lv-LV"/>
        </w:rPr>
        <w:t>Nākotnes ielā 5, Mālpilī, Mālpils pagastā, Siguldas novadā, ēkas ar kadastra apzīmējumu 8074 003 0329 002 (Kultūras nams) telpas Nr.1 daļas</w:t>
      </w:r>
      <w:r w:rsidR="00F90568" w:rsidRPr="00955547">
        <w:rPr>
          <w:rFonts w:ascii="Times New Roman" w:eastAsia="Times New Roman" w:hAnsi="Times New Roman" w:cs="Times New Roman"/>
          <w:sz w:val="24"/>
          <w:szCs w:val="24"/>
          <w:lang w:eastAsia="lv-LV"/>
        </w:rPr>
        <w:t xml:space="preserve"> </w:t>
      </w:r>
      <w:r w:rsidRPr="005C49DD">
        <w:rPr>
          <w:rFonts w:ascii="Times New Roman" w:hAnsi="Times New Roman" w:cs="Times New Roman"/>
          <w:b/>
          <w:bCs/>
          <w:color w:val="000000" w:themeColor="text1"/>
          <w:sz w:val="24"/>
          <w:szCs w:val="24"/>
        </w:rPr>
        <w:t xml:space="preserve">nomas </w:t>
      </w:r>
      <w:r w:rsidRPr="00266F5D">
        <w:rPr>
          <w:rFonts w:ascii="Times New Roman" w:hAnsi="Times New Roman" w:cs="Times New Roman"/>
          <w:b/>
          <w:bCs/>
          <w:color w:val="000000" w:themeColor="text1"/>
          <w:sz w:val="24"/>
          <w:szCs w:val="24"/>
        </w:rPr>
        <w:t>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00D7D6E4" w:rsidR="002D2EB4" w:rsidRPr="004E1A22" w:rsidRDefault="002D2EB4"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FF2F2A">
        <w:rPr>
          <w:rFonts w:ascii="Times New Roman" w:eastAsia="Calibri" w:hAnsi="Times New Roman" w:cs="Times New Roman"/>
          <w:sz w:val="24"/>
          <w:szCs w:val="24"/>
        </w:rPr>
        <w:t xml:space="preserve"> </w:t>
      </w:r>
      <w:r w:rsidR="00FF2F2A" w:rsidRPr="00955547">
        <w:rPr>
          <w:rFonts w:ascii="Times New Roman" w:eastAsia="Times New Roman" w:hAnsi="Times New Roman" w:cs="Times New Roman"/>
          <w:sz w:val="24"/>
          <w:szCs w:val="24"/>
          <w:lang w:eastAsia="lv-LV"/>
        </w:rPr>
        <w:t>Nākotnes ielā 5, Mālpilī, Mālpils pagastā, Siguldas novadā, ēkas ar kadastra apzīmējumu 8074 003 0329 002 (Kultūras nams) telpas Nr.1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303D33">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77071BC3"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3F3B35">
        <w:rPr>
          <w:rFonts w:ascii="Times New Roman" w:hAnsi="Times New Roman"/>
          <w:sz w:val="24"/>
          <w:szCs w:val="24"/>
        </w:rPr>
        <w:t>0</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5761EA">
        <w:rPr>
          <w:rFonts w:ascii="Times New Roman" w:eastAsia="Calibri" w:hAnsi="Times New Roman" w:cs="Times New Roman"/>
          <w:bCs/>
          <w:sz w:val="24"/>
          <w:szCs w:val="24"/>
        </w:rPr>
        <w:t>35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5761EA">
        <w:rPr>
          <w:rFonts w:ascii="Times New Roman" w:eastAsia="Calibri" w:hAnsi="Times New Roman" w:cs="Times New Roman"/>
          <w:sz w:val="24"/>
          <w:szCs w:val="24"/>
        </w:rPr>
        <w:t>trīsdesmit pieci</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1CCC271D"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FF2F2A">
        <w:rPr>
          <w:rFonts w:ascii="Times New Roman" w:hAnsi="Times New Roman"/>
          <w:sz w:val="24"/>
          <w:szCs w:val="24"/>
        </w:rPr>
        <w:t>4</w:t>
      </w:r>
      <w:r w:rsidR="005761EA">
        <w:rPr>
          <w:rFonts w:ascii="Times New Roman" w:hAnsi="Times New Roman"/>
          <w:sz w:val="24"/>
          <w:szCs w:val="24"/>
        </w:rPr>
        <w:t>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FF2F2A">
        <w:rPr>
          <w:rFonts w:ascii="Times New Roman" w:hAnsi="Times New Roman"/>
          <w:sz w:val="24"/>
          <w:szCs w:val="24"/>
        </w:rPr>
        <w:t>četr</w:t>
      </w:r>
      <w:r w:rsidR="005761EA">
        <w:rPr>
          <w:rFonts w:ascii="Times New Roman" w:hAnsi="Times New Roman"/>
          <w:sz w:val="24"/>
          <w:szCs w:val="24"/>
        </w:rPr>
        <w:t>desmit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FF2F2A">
        <w:rPr>
          <w:rFonts w:ascii="Times New Roman" w:hAnsi="Times New Roman"/>
          <w:sz w:val="24"/>
          <w:szCs w:val="24"/>
        </w:rPr>
        <w:t>9,45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FF2F2A">
        <w:rPr>
          <w:rFonts w:ascii="Times New Roman" w:hAnsi="Times New Roman"/>
          <w:sz w:val="24"/>
          <w:szCs w:val="24"/>
        </w:rPr>
        <w:t>deviņi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FF2F2A">
        <w:rPr>
          <w:rFonts w:ascii="Times New Roman" w:hAnsi="Times New Roman"/>
          <w:iCs/>
          <w:sz w:val="24"/>
          <w:szCs w:val="24"/>
        </w:rPr>
        <w:t>4</w:t>
      </w:r>
      <w:r w:rsidR="005761EA">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FF2F2A">
        <w:rPr>
          <w:rFonts w:ascii="Times New Roman" w:hAnsi="Times New Roman"/>
          <w:b/>
          <w:bCs/>
          <w:color w:val="000000" w:themeColor="text1"/>
          <w:sz w:val="24"/>
          <w:szCs w:val="24"/>
        </w:rPr>
        <w:t>54</w:t>
      </w:r>
      <w:r w:rsidR="005761EA">
        <w:rPr>
          <w:rFonts w:ascii="Times New Roman" w:hAnsi="Times New Roman"/>
          <w:b/>
          <w:bCs/>
          <w:color w:val="000000" w:themeColor="text1"/>
          <w:sz w:val="24"/>
          <w:szCs w:val="24"/>
        </w:rPr>
        <w:t>,</w:t>
      </w:r>
      <w:r w:rsidR="00FF2F2A">
        <w:rPr>
          <w:rFonts w:ascii="Times New Roman" w:hAnsi="Times New Roman"/>
          <w:b/>
          <w:bCs/>
          <w:color w:val="000000" w:themeColor="text1"/>
          <w:sz w:val="24"/>
          <w:szCs w:val="24"/>
        </w:rPr>
        <w:t>4</w:t>
      </w:r>
      <w:r w:rsidR="005761EA">
        <w:rPr>
          <w:rFonts w:ascii="Times New Roman" w:hAnsi="Times New Roman"/>
          <w:b/>
          <w:bCs/>
          <w:color w:val="000000" w:themeColor="text1"/>
          <w:sz w:val="24"/>
          <w:szCs w:val="24"/>
        </w:rPr>
        <w:t>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FF2F2A">
        <w:rPr>
          <w:rFonts w:ascii="Times New Roman" w:hAnsi="Times New Roman"/>
          <w:sz w:val="24"/>
          <w:szCs w:val="24"/>
        </w:rPr>
        <w:t>piec</w:t>
      </w:r>
      <w:r w:rsidR="005761EA">
        <w:rPr>
          <w:rFonts w:ascii="Times New Roman" w:hAnsi="Times New Roman"/>
          <w:sz w:val="24"/>
          <w:szCs w:val="24"/>
        </w:rPr>
        <w:t xml:space="preserve">desmit </w:t>
      </w:r>
      <w:r w:rsidR="00FF2F2A">
        <w:rPr>
          <w:rFonts w:ascii="Times New Roman" w:hAnsi="Times New Roman"/>
          <w:sz w:val="24"/>
          <w:szCs w:val="24"/>
        </w:rPr>
        <w:t>četri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FF2F2A">
        <w:rPr>
          <w:rFonts w:ascii="Times New Roman" w:hAnsi="Times New Roman"/>
          <w:iCs/>
          <w:sz w:val="24"/>
          <w:szCs w:val="24"/>
        </w:rPr>
        <w:t>4</w:t>
      </w:r>
      <w:r w:rsidR="005761EA">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176A72E5" w:rsidR="009B10FF" w:rsidRPr="001C7D16" w:rsidRDefault="009B10FF" w:rsidP="00546FA7">
      <w:pPr>
        <w:pStyle w:val="ListParagraph"/>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w:t>
      </w:r>
      <w:r w:rsidRPr="001C7D16">
        <w:rPr>
          <w:rFonts w:ascii="Times New Roman" w:eastAsia="Times New Roman" w:hAnsi="Times New Roman" w:cs="Times New Roman"/>
          <w:sz w:val="24"/>
          <w:szCs w:val="24"/>
        </w:rPr>
        <w:t xml:space="preserve">- </w:t>
      </w:r>
      <w:bookmarkStart w:id="3" w:name="_Hlk134521610"/>
      <w:r w:rsidR="001C7D16" w:rsidRPr="001C7D16">
        <w:rPr>
          <w:rFonts w:ascii="Times New Roman" w:hAnsi="Times New Roman"/>
          <w:sz w:val="24"/>
          <w:szCs w:val="24"/>
        </w:rPr>
        <w:t xml:space="preserve">SIA “VCG ekspertu grupa”, </w:t>
      </w:r>
      <w:proofErr w:type="spellStart"/>
      <w:r w:rsidR="001C7D16" w:rsidRPr="001C7D16">
        <w:rPr>
          <w:rFonts w:ascii="Times New Roman" w:hAnsi="Times New Roman"/>
          <w:sz w:val="24"/>
          <w:szCs w:val="24"/>
        </w:rPr>
        <w:t>reģ</w:t>
      </w:r>
      <w:proofErr w:type="spellEnd"/>
      <w:r w:rsidR="001C7D16" w:rsidRPr="001C7D16">
        <w:rPr>
          <w:rFonts w:ascii="Times New Roman" w:hAnsi="Times New Roman"/>
          <w:sz w:val="24"/>
          <w:szCs w:val="24"/>
        </w:rPr>
        <w:t>. Nr.</w:t>
      </w:r>
      <w:r w:rsidR="001C7D16" w:rsidRPr="001C7D16">
        <w:t xml:space="preserve"> </w:t>
      </w:r>
      <w:r w:rsidR="001C7D16" w:rsidRPr="001C7D16">
        <w:rPr>
          <w:rFonts w:ascii="Times New Roman" w:hAnsi="Times New Roman"/>
          <w:sz w:val="24"/>
          <w:szCs w:val="24"/>
        </w:rPr>
        <w:t>40003554692</w:t>
      </w:r>
      <w:r w:rsidR="001C7D16" w:rsidRPr="001C7D16">
        <w:rPr>
          <w:rFonts w:ascii="Times New Roman" w:hAnsi="Times New Roman"/>
          <w:color w:val="000000" w:themeColor="text1"/>
          <w:sz w:val="24"/>
          <w:szCs w:val="24"/>
        </w:rPr>
        <w:t xml:space="preserve">, atlīdzības summu 100  EUR (viens simts  </w:t>
      </w:r>
      <w:proofErr w:type="spellStart"/>
      <w:r w:rsidR="001C7D16" w:rsidRPr="001C7D16">
        <w:rPr>
          <w:rFonts w:ascii="Times New Roman" w:hAnsi="Times New Roman"/>
          <w:i/>
          <w:color w:val="000000" w:themeColor="text1"/>
          <w:sz w:val="24"/>
          <w:szCs w:val="24"/>
        </w:rPr>
        <w:t>euro</w:t>
      </w:r>
      <w:proofErr w:type="spellEnd"/>
      <w:r w:rsidR="001C7D16" w:rsidRPr="001C7D16">
        <w:rPr>
          <w:rFonts w:ascii="Times New Roman" w:hAnsi="Times New Roman"/>
          <w:color w:val="000000" w:themeColor="text1"/>
          <w:sz w:val="24"/>
          <w:szCs w:val="24"/>
        </w:rPr>
        <w:t xml:space="preserve">) un PVN 21% apmērā, kas ir 21 EUR (divdesmit viens </w:t>
      </w:r>
      <w:proofErr w:type="spellStart"/>
      <w:r w:rsidR="001C7D16" w:rsidRPr="001C7D16">
        <w:rPr>
          <w:rFonts w:ascii="Times New Roman" w:hAnsi="Times New Roman"/>
          <w:i/>
          <w:color w:val="000000" w:themeColor="text1"/>
          <w:sz w:val="24"/>
          <w:szCs w:val="24"/>
        </w:rPr>
        <w:t>euro</w:t>
      </w:r>
      <w:proofErr w:type="spellEnd"/>
      <w:r w:rsidR="001C7D16" w:rsidRPr="001C7D16">
        <w:rPr>
          <w:rFonts w:ascii="Times New Roman" w:hAnsi="Times New Roman"/>
          <w:color w:val="000000" w:themeColor="text1"/>
          <w:sz w:val="24"/>
          <w:szCs w:val="24"/>
        </w:rPr>
        <w:t xml:space="preserve">)  </w:t>
      </w:r>
      <w:r w:rsidR="001C7D16" w:rsidRPr="001C7D16">
        <w:rPr>
          <w:rFonts w:ascii="Times New Roman" w:hAnsi="Times New Roman"/>
          <w:b/>
          <w:bCs/>
          <w:color w:val="000000" w:themeColor="text1"/>
          <w:sz w:val="24"/>
          <w:szCs w:val="24"/>
        </w:rPr>
        <w:t>kopā 121 EUR</w:t>
      </w:r>
      <w:r w:rsidR="001C7D16" w:rsidRPr="001C7D16">
        <w:rPr>
          <w:rFonts w:ascii="Times New Roman" w:hAnsi="Times New Roman"/>
          <w:color w:val="000000" w:themeColor="text1"/>
          <w:sz w:val="24"/>
          <w:szCs w:val="24"/>
        </w:rPr>
        <w:t xml:space="preserve"> (viens simts divdesmit viens </w:t>
      </w:r>
      <w:proofErr w:type="spellStart"/>
      <w:r w:rsidR="001C7D16" w:rsidRPr="001C7D16">
        <w:rPr>
          <w:rFonts w:ascii="Times New Roman" w:hAnsi="Times New Roman"/>
          <w:i/>
          <w:color w:val="000000" w:themeColor="text1"/>
          <w:sz w:val="24"/>
          <w:szCs w:val="24"/>
        </w:rPr>
        <w:t>euro</w:t>
      </w:r>
      <w:proofErr w:type="spellEnd"/>
      <w:r w:rsidR="001C7D16" w:rsidRPr="001C7D16">
        <w:rPr>
          <w:rFonts w:ascii="Times New Roman" w:hAnsi="Times New Roman"/>
          <w:color w:val="000000" w:themeColor="text1"/>
          <w:sz w:val="24"/>
          <w:szCs w:val="24"/>
        </w:rPr>
        <w:t>).</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lastRenderedPageBreak/>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634E0838"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116656">
        <w:rPr>
          <w:rFonts w:ascii="Times New Roman" w:eastAsia="Times New Roman" w:hAnsi="Times New Roman" w:cs="Times New Roman"/>
          <w:sz w:val="24"/>
          <w:szCs w:val="24"/>
          <w:lang w:eastAsia="lv-LV"/>
        </w:rPr>
        <w:t xml:space="preserve"> </w:t>
      </w:r>
      <w:r w:rsidR="00116656" w:rsidRPr="00955547">
        <w:rPr>
          <w:rFonts w:ascii="Times New Roman" w:eastAsia="Times New Roman" w:hAnsi="Times New Roman" w:cs="Times New Roman"/>
          <w:sz w:val="24"/>
          <w:szCs w:val="24"/>
          <w:lang w:eastAsia="lv-LV"/>
        </w:rPr>
        <w:t>Nākotnes ielā 5, Mālpilī, Mālpils pagastā, Siguldas novadā, telpas Nr.1 daļas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703694">
        <w:rPr>
          <w:rFonts w:ascii="Times New Roman" w:eastAsia="Calibri" w:hAnsi="Times New Roman" w:cs="Times New Roman"/>
          <w:sz w:val="24"/>
          <w:szCs w:val="24"/>
        </w:rPr>
        <w:t xml:space="preserve"> </w:t>
      </w:r>
      <w:r w:rsidR="00703694" w:rsidRPr="00060157">
        <w:rPr>
          <w:rFonts w:ascii="Times New Roman" w:eastAsia="Calibri" w:hAnsi="Times New Roman" w:cs="Times New Roman"/>
          <w:sz w:val="24"/>
          <w:szCs w:val="24"/>
        </w:rPr>
        <w:t>nekustamā īpašuma</w:t>
      </w:r>
      <w:r w:rsidR="00116656" w:rsidRPr="00116656">
        <w:rPr>
          <w:rFonts w:ascii="Times New Roman" w:eastAsia="Times New Roman" w:hAnsi="Times New Roman" w:cs="Times New Roman"/>
          <w:sz w:val="24"/>
          <w:szCs w:val="24"/>
          <w:lang w:eastAsia="lv-LV"/>
        </w:rPr>
        <w:t xml:space="preserve"> </w:t>
      </w:r>
      <w:r w:rsidR="00116656" w:rsidRPr="00955547">
        <w:rPr>
          <w:rFonts w:ascii="Times New Roman" w:eastAsia="Times New Roman" w:hAnsi="Times New Roman" w:cs="Times New Roman"/>
          <w:sz w:val="24"/>
          <w:szCs w:val="24"/>
          <w:lang w:eastAsia="lv-LV"/>
        </w:rPr>
        <w:t>Nākotnes ielā 5, Mālpilī, Mālpils pagastā, Siguldas novadā, telpas Nr.1 daļas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nomas tiesību izsol</w:t>
      </w:r>
      <w:r w:rsidR="00703694">
        <w:rPr>
          <w:rFonts w:ascii="Times New Roman" w:eastAsia="Calibri" w:hAnsi="Times New Roman" w:cs="Times New Roman"/>
          <w:sz w:val="24"/>
          <w:szCs w:val="24"/>
        </w:rPr>
        <w:t>i</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3BACBF8E" w:rsidR="00C32E94" w:rsidRPr="0068750D" w:rsidRDefault="00A31F61" w:rsidP="008A0405">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CA58C4" w:rsidRPr="008C1977">
        <w:rPr>
          <w:rFonts w:ascii="Times New Roman" w:hAnsi="Times New Roman" w:cs="Times New Roman"/>
          <w:color w:val="0F1419"/>
          <w:sz w:val="24"/>
          <w:szCs w:val="24"/>
          <w:shd w:val="clear" w:color="auto" w:fill="FFFFFF"/>
        </w:rPr>
        <w:t>29195459</w:t>
      </w:r>
      <w:r w:rsidR="00675176" w:rsidRPr="0068750D">
        <w:rPr>
          <w:rFonts w:ascii="Times New Roman" w:eastAsia="Calibri" w:hAnsi="Times New Roman" w:cs="Times New Roman"/>
          <w:sz w:val="24"/>
          <w:szCs w:val="24"/>
        </w:rPr>
        <w:t xml:space="preserve"> (par nomas platībām</w:t>
      </w:r>
      <w:bookmarkEnd w:id="6"/>
      <w:r w:rsidR="00E854B6">
        <w:rPr>
          <w:rFonts w:ascii="Times New Roman" w:eastAsia="Calibri" w:hAnsi="Times New Roman" w:cs="Times New Roman"/>
          <w:sz w:val="24"/>
          <w:szCs w:val="24"/>
        </w:rPr>
        <w:t xml:space="preserve"> </w:t>
      </w:r>
      <w:r w:rsidR="00CA58C4">
        <w:rPr>
          <w:rFonts w:ascii="Times New Roman" w:eastAsia="Calibri" w:hAnsi="Times New Roman" w:cs="Times New Roman"/>
          <w:sz w:val="24"/>
          <w:szCs w:val="24"/>
        </w:rPr>
        <w:t>Edīte Priekule</w:t>
      </w:r>
      <w:r w:rsidR="00E854B6">
        <w:rPr>
          <w:rFonts w:ascii="Times New Roman" w:eastAsia="Calibri" w:hAnsi="Times New Roman" w:cs="Times New Roman"/>
          <w:sz w:val="24"/>
          <w:szCs w:val="24"/>
        </w:rPr>
        <w:t xml:space="preserve">, </w:t>
      </w:r>
      <w:r w:rsidR="00CA58C4">
        <w:rPr>
          <w:rFonts w:ascii="Times New Roman" w:eastAsia="Calibri" w:hAnsi="Times New Roman" w:cs="Times New Roman"/>
          <w:sz w:val="24"/>
          <w:szCs w:val="24"/>
        </w:rPr>
        <w:t>Mālpils Kultūras centra</w:t>
      </w:r>
      <w:r w:rsidR="00A6061B" w:rsidRPr="0068750D">
        <w:rPr>
          <w:rFonts w:ascii="Times New Roman" w:eastAsia="Calibri" w:hAnsi="Times New Roman" w:cs="Times New Roman"/>
          <w:sz w:val="24"/>
          <w:szCs w:val="24"/>
        </w:rPr>
        <w:t xml:space="preserve"> </w:t>
      </w:r>
      <w:r w:rsidR="0068750D" w:rsidRPr="0068750D">
        <w:rPr>
          <w:rFonts w:ascii="Times New Roman" w:eastAsia="Times New Roman" w:hAnsi="Times New Roman" w:cs="Times New Roman"/>
          <w:sz w:val="24"/>
          <w:szCs w:val="24"/>
          <w:lang w:eastAsia="lv-LV"/>
        </w:rPr>
        <w:t>vadītāja</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lastRenderedPageBreak/>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1512B01D" w:rsidR="00C32E94" w:rsidRPr="00CA58C4"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A58C4">
        <w:rPr>
          <w:rFonts w:ascii="Times New Roman" w:eastAsia="MS Mincho" w:hAnsi="Times New Roman" w:cs="Times New Roman"/>
          <w:sz w:val="24"/>
          <w:szCs w:val="24"/>
        </w:rPr>
        <w:t>Nekustamā īpašuma apskate notiek iepriekš nosūtot pieteikumu uz e-pastu:</w:t>
      </w:r>
      <w:r w:rsidR="00175616" w:rsidRPr="00CA58C4">
        <w:rPr>
          <w:rFonts w:ascii="Times New Roman" w:hAnsi="Times New Roman" w:cs="Times New Roman"/>
          <w:sz w:val="24"/>
          <w:szCs w:val="24"/>
        </w:rPr>
        <w:t xml:space="preserve"> </w:t>
      </w:r>
      <w:r w:rsidR="00CA58C4" w:rsidRPr="00CA58C4">
        <w:rPr>
          <w:rFonts w:ascii="Times New Roman" w:hAnsi="Times New Roman" w:cs="Times New Roman"/>
          <w:sz w:val="24"/>
          <w:szCs w:val="24"/>
        </w:rPr>
        <w:tab/>
      </w:r>
      <w:hyperlink r:id="rId8" w:history="1">
        <w:r w:rsidR="00CA58C4" w:rsidRPr="00F326E7">
          <w:rPr>
            <w:rStyle w:val="Hyperlink"/>
            <w:rFonts w:ascii="Times New Roman" w:hAnsi="Times New Roman" w:cs="Times New Roman"/>
            <w:sz w:val="24"/>
            <w:szCs w:val="24"/>
          </w:rPr>
          <w:t>edite.priekule@sigulda.lv</w:t>
        </w:r>
      </w:hyperlink>
      <w:r w:rsidR="00CA58C4">
        <w:rPr>
          <w:rFonts w:ascii="Times New Roman" w:hAnsi="Times New Roman" w:cs="Times New Roman"/>
          <w:sz w:val="24"/>
          <w:szCs w:val="24"/>
        </w:rPr>
        <w:t xml:space="preserve"> </w:t>
      </w:r>
      <w:r w:rsidR="00FC7738" w:rsidRPr="00CA58C4">
        <w:rPr>
          <w:rFonts w:ascii="Times New Roman" w:eastAsia="MS Mincho" w:hAnsi="Times New Roman" w:cs="Times New Roman"/>
          <w:sz w:val="24"/>
          <w:szCs w:val="24"/>
        </w:rPr>
        <w:t>.</w:t>
      </w:r>
    </w:p>
    <w:p w14:paraId="6326EA64" w14:textId="7DA69F74" w:rsidR="00106E6D" w:rsidRPr="00106E6D" w:rsidRDefault="00106E6D" w:rsidP="00FC7738">
      <w:pPr>
        <w:pStyle w:val="ListParagraph"/>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44780882"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A717C0">
        <w:rPr>
          <w:rFonts w:ascii="Times New Roman" w:eastAsia="Calibri" w:hAnsi="Times New Roman" w:cs="Times New Roman"/>
          <w:b/>
          <w:bCs/>
          <w:iCs/>
          <w:sz w:val="24"/>
          <w:szCs w:val="24"/>
        </w:rPr>
        <w:t>4</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F3783A">
        <w:rPr>
          <w:rFonts w:ascii="Times New Roman" w:eastAsia="Calibri" w:hAnsi="Times New Roman" w:cs="Times New Roman"/>
          <w:b/>
          <w:bCs/>
          <w:iCs/>
          <w:sz w:val="24"/>
          <w:szCs w:val="24"/>
        </w:rPr>
        <w:t>2</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lastRenderedPageBreak/>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ListParagraph"/>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ListParagraph"/>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22D0966D"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F3783A">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3CB236B5"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w:t>
      </w:r>
      <w:r w:rsidR="00342EB6" w:rsidRPr="00342EB6">
        <w:rPr>
          <w:rFonts w:ascii="Times New Roman" w:eastAsia="MS Mincho" w:hAnsi="Times New Roman" w:cs="Times New Roman"/>
          <w:sz w:val="24"/>
          <w:szCs w:val="24"/>
        </w:rPr>
        <w:lastRenderedPageBreak/>
        <w:t>noslēgt nomas līgumu (</w:t>
      </w:r>
      <w:r w:rsidR="00BC7FB6">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371001E"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w:t>
      </w:r>
      <w:r w:rsidR="00BD6BA0">
        <w:rPr>
          <w:rFonts w:ascii="Times New Roman" w:eastAsia="Calibri" w:hAnsi="Times New Roman" w:cs="Times New Roman"/>
          <w:sz w:val="24"/>
          <w:szCs w:val="24"/>
        </w:rPr>
        <w:t xml:space="preserve"> </w:t>
      </w:r>
      <w:r w:rsidR="00007719" w:rsidRPr="00B70EED">
        <w:rPr>
          <w:rFonts w:ascii="Times New Roman" w:eastAsia="Calibri" w:hAnsi="Times New Roman" w:cs="Times New Roman"/>
          <w:sz w:val="24"/>
          <w:szCs w:val="24"/>
        </w:rPr>
        <w:t>automāt</w:t>
      </w:r>
      <w:r w:rsidR="00BD6BA0">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BD6BA0">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2732E">
        <w:rPr>
          <w:rFonts w:ascii="Times New Roman" w:eastAsia="Calibri" w:hAnsi="Times New Roman" w:cs="Times New Roman"/>
          <w:sz w:val="24"/>
          <w:szCs w:val="24"/>
        </w:rPr>
        <w:t>Kultūras centra</w:t>
      </w:r>
      <w:r w:rsidR="00BD6BA0">
        <w:rPr>
          <w:rFonts w:ascii="Times New Roman" w:eastAsia="Calibri" w:hAnsi="Times New Roman" w:cs="Times New Roman"/>
          <w:sz w:val="24"/>
          <w:szCs w:val="24"/>
        </w:rPr>
        <w:t xml:space="preserve"> nama</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23E8CB3F"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BD6BA0">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BD6BA0">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automāt</w:t>
      </w:r>
      <w:r w:rsidR="00BD6BA0">
        <w:rPr>
          <w:rFonts w:ascii="Times New Roman" w:eastAsia="Calibri" w:hAnsi="Times New Roman" w:cs="Times New Roman"/>
          <w:sz w:val="24"/>
          <w:szCs w:val="24"/>
        </w:rPr>
        <w:t>a</w:t>
      </w:r>
      <w:r w:rsidRPr="00805149">
        <w:rPr>
          <w:rFonts w:ascii="Times New Roman" w:eastAsia="Calibri" w:hAnsi="Times New Roman" w:cs="Times New Roman"/>
          <w:sz w:val="24"/>
          <w:szCs w:val="24"/>
        </w:rPr>
        <w:t xml:space="preserve">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965761">
        <w:rPr>
          <w:rFonts w:ascii="Times New Roman" w:eastAsia="Calibri" w:hAnsi="Times New Roman" w:cs="Times New Roman"/>
          <w:sz w:val="24"/>
          <w:szCs w:val="24"/>
        </w:rPr>
        <w:t>Priekšsēdētāja</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(paraksts)</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L.</w:t>
      </w:r>
      <w:r w:rsidR="007E4CA4" w:rsidRPr="00965761">
        <w:rPr>
          <w:rFonts w:ascii="Times New Roman" w:eastAsia="Calibri" w:hAnsi="Times New Roman" w:cs="Times New Roman"/>
          <w:sz w:val="24"/>
          <w:szCs w:val="24"/>
        </w:rPr>
        <w:t xml:space="preserve"> </w:t>
      </w:r>
      <w:r w:rsidRPr="00965761">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4BBFCA0" w:rsidR="00D85151" w:rsidRDefault="00D85151" w:rsidP="00673247">
      <w:pPr>
        <w:spacing w:after="0" w:line="240" w:lineRule="auto"/>
        <w:rPr>
          <w:rFonts w:ascii="Times New Roman" w:eastAsia="Calibri" w:hAnsi="Times New Roman" w:cs="Times New Roman"/>
          <w:sz w:val="24"/>
          <w:szCs w:val="24"/>
        </w:rPr>
      </w:pPr>
    </w:p>
    <w:p w14:paraId="6AD77D1C" w14:textId="77777777" w:rsidR="00742AE3" w:rsidRDefault="00742AE3"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6D9F466E"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r w:rsidR="0021016E" w:rsidRPr="0021016E">
        <w:rPr>
          <w:rFonts w:ascii="Times New Roman" w:eastAsia="Calibri" w:hAnsi="Times New Roman" w:cs="Times New Roman"/>
          <w:sz w:val="24"/>
          <w:szCs w:val="24"/>
        </w:rPr>
        <w:t>Nekustamā īpašuma Nākotnes ielā 5, Mālpilī, Mālpils pagastā, Siguldas novadā, ēkas ar kadastra apzīmējumu 8074 003 0329 002 (Kultūras nams) telpas Nr.1 daļas nomas tiesību izsoles noteikumi</w:t>
      </w:r>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4E2E2100"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w:t>
      </w:r>
      <w:r w:rsidR="00742AE3">
        <w:rPr>
          <w:rFonts w:ascii="Times New Roman" w:eastAsia="Calibri" w:hAnsi="Times New Roman" w:cs="Times New Roman"/>
          <w:sz w:val="24"/>
          <w:szCs w:val="24"/>
        </w:rPr>
        <w:t xml:space="preserve"> īpašuma</w:t>
      </w:r>
      <w:r w:rsidR="0021016E">
        <w:rPr>
          <w:rFonts w:ascii="Times New Roman" w:eastAsia="Calibri" w:hAnsi="Times New Roman" w:cs="Times New Roman"/>
          <w:sz w:val="24"/>
          <w:szCs w:val="24"/>
        </w:rPr>
        <w:t xml:space="preserve"> </w:t>
      </w:r>
      <w:r w:rsidR="0021016E" w:rsidRPr="0021016E">
        <w:rPr>
          <w:rFonts w:ascii="Times New Roman" w:eastAsia="Calibri" w:hAnsi="Times New Roman" w:cs="Times New Roman"/>
          <w:sz w:val="24"/>
          <w:szCs w:val="24"/>
        </w:rPr>
        <w:t>Nākotnes ielā 5, Mālpilī, Mālpils pagastā, Siguldas novadā, ēkas ar kadastra apzīmējumu 8074 003 0329 002 (Kultūras nams) telpas Nr.1 daļas</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0300BB11" w:rsidR="004813D0" w:rsidRPr="0021016E"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742AE3">
        <w:rPr>
          <w:rFonts w:ascii="Times New Roman" w:eastAsia="Calibri" w:hAnsi="Times New Roman" w:cs="Times New Roman"/>
          <w:sz w:val="24"/>
          <w:szCs w:val="24"/>
        </w:rPr>
        <w:t xml:space="preserve"> </w:t>
      </w:r>
      <w:r w:rsidR="0021016E" w:rsidRPr="0021016E">
        <w:rPr>
          <w:rFonts w:ascii="Times New Roman" w:eastAsia="Calibri" w:hAnsi="Times New Roman" w:cs="Times New Roman"/>
          <w:sz w:val="24"/>
          <w:szCs w:val="24"/>
        </w:rPr>
        <w:t>Nākotnes iel</w:t>
      </w:r>
      <w:r w:rsidR="0021016E">
        <w:rPr>
          <w:rFonts w:ascii="Times New Roman" w:eastAsia="Calibri" w:hAnsi="Times New Roman" w:cs="Times New Roman"/>
          <w:sz w:val="24"/>
          <w:szCs w:val="24"/>
        </w:rPr>
        <w:t>a</w:t>
      </w:r>
      <w:r w:rsidR="0021016E" w:rsidRPr="0021016E">
        <w:rPr>
          <w:rFonts w:ascii="Times New Roman" w:eastAsia="Calibri" w:hAnsi="Times New Roman" w:cs="Times New Roman"/>
          <w:sz w:val="24"/>
          <w:szCs w:val="24"/>
        </w:rPr>
        <w:t xml:space="preserve"> 5, Mālpil</w:t>
      </w:r>
      <w:r w:rsidR="0021016E">
        <w:rPr>
          <w:rFonts w:ascii="Times New Roman" w:eastAsia="Calibri" w:hAnsi="Times New Roman" w:cs="Times New Roman"/>
          <w:sz w:val="24"/>
          <w:szCs w:val="24"/>
        </w:rPr>
        <w:t>s</w:t>
      </w:r>
      <w:r w:rsidR="0021016E" w:rsidRPr="0021016E">
        <w:rPr>
          <w:rFonts w:ascii="Times New Roman" w:eastAsia="Calibri" w:hAnsi="Times New Roman" w:cs="Times New Roman"/>
          <w:sz w:val="24"/>
          <w:szCs w:val="24"/>
        </w:rPr>
        <w:t>, Mālpils pagast</w:t>
      </w:r>
      <w:r w:rsidR="0021016E">
        <w:rPr>
          <w:rFonts w:ascii="Times New Roman" w:eastAsia="Calibri" w:hAnsi="Times New Roman" w:cs="Times New Roman"/>
          <w:sz w:val="24"/>
          <w:szCs w:val="24"/>
        </w:rPr>
        <w:t>s</w:t>
      </w:r>
      <w:r w:rsidR="0021016E" w:rsidRPr="0021016E">
        <w:rPr>
          <w:rFonts w:ascii="Times New Roman" w:eastAsia="Calibri" w:hAnsi="Times New Roman" w:cs="Times New Roman"/>
          <w:sz w:val="24"/>
          <w:szCs w:val="24"/>
        </w:rPr>
        <w:t xml:space="preserve">, </w:t>
      </w:r>
      <w:r w:rsidR="00742AE3" w:rsidRPr="00742AE3">
        <w:rPr>
          <w:rFonts w:ascii="Times New Roman" w:eastAsia="Calibri" w:hAnsi="Times New Roman" w:cs="Times New Roman"/>
          <w:sz w:val="24"/>
          <w:szCs w:val="24"/>
        </w:rPr>
        <w:t>Siguldas novad</w:t>
      </w:r>
      <w:r w:rsidR="00742AE3">
        <w:rPr>
          <w:rFonts w:ascii="Times New Roman" w:eastAsia="Calibri" w:hAnsi="Times New Roman" w:cs="Times New Roman"/>
          <w:sz w:val="24"/>
          <w:szCs w:val="24"/>
        </w:rPr>
        <w:t>s</w:t>
      </w:r>
      <w:r w:rsidRPr="00B10F2F">
        <w:rPr>
          <w:rFonts w:ascii="Times New Roman" w:eastAsia="Calibri" w:hAnsi="Times New Roman" w:cs="Times New Roman"/>
          <w:sz w:val="24"/>
          <w:szCs w:val="24"/>
        </w:rPr>
        <w:t xml:space="preserve">, īpašuma tiesības </w:t>
      </w:r>
      <w:r w:rsidRPr="0021016E">
        <w:rPr>
          <w:rFonts w:ascii="Times New Roman" w:eastAsia="Calibri" w:hAnsi="Times New Roman" w:cs="Times New Roman"/>
          <w:sz w:val="24"/>
          <w:szCs w:val="24"/>
        </w:rPr>
        <w:t xml:space="preserve">reģistrētas </w:t>
      </w:r>
      <w:r w:rsidR="0021016E" w:rsidRPr="0021016E">
        <w:rPr>
          <w:rFonts w:ascii="Times New Roman" w:hAnsi="Times New Roman" w:cs="Times New Roman"/>
          <w:sz w:val="24"/>
          <w:szCs w:val="24"/>
        </w:rPr>
        <w:t>Mālpils pagasta zemesgrāmatas nodalījumā Nr. 100000289677 ar kadastra Nr. 8074 003 0329.</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5F81F92B"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21016E" w:rsidRPr="0021016E">
        <w:rPr>
          <w:rFonts w:ascii="Times New Roman" w:eastAsia="Calibri" w:hAnsi="Times New Roman" w:cs="Times New Roman"/>
          <w:sz w:val="24"/>
          <w:szCs w:val="24"/>
        </w:rPr>
        <w:t>Nekustamā īpašuma Nākotnes ielā 5, Mālpilī, Mālpils pagastā, Siguldas novadā, ēkas ar kadastra apzīmējumu 8074 003 0329 002 (Kultūras nams) telpas Nr.1 daļas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1"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1"/>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0CC7200A" w:rsidR="00091946" w:rsidRPr="00EA13FA" w:rsidRDefault="00091946" w:rsidP="007C6C27">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77477B" w:rsidRPr="0077477B">
        <w:t xml:space="preserve"> </w:t>
      </w:r>
      <w:r w:rsidR="0077477B" w:rsidRPr="0077477B">
        <w:rPr>
          <w:rFonts w:ascii="Times New Roman" w:eastAsia="Calibri" w:hAnsi="Times New Roman" w:cs="Times New Roman"/>
          <w:iCs/>
          <w:color w:val="000000" w:themeColor="text1"/>
          <w:sz w:val="24"/>
          <w:szCs w:val="24"/>
        </w:rPr>
        <w:t>Nākotnes ielā 5, Mālpilī, Mālpils pagastā, Siguldas novadā, ēkas ar kadastra apzīmējumu 8074 003 0329 002 (Kultūras nams) telpas Nr.1 daļ</w:t>
      </w:r>
      <w:r w:rsidR="0077477B">
        <w:rPr>
          <w:rFonts w:ascii="Times New Roman" w:eastAsia="Calibri" w:hAnsi="Times New Roman" w:cs="Times New Roman"/>
          <w:iCs/>
          <w:color w:val="000000" w:themeColor="text1"/>
          <w:sz w:val="24"/>
          <w:szCs w:val="24"/>
        </w:rPr>
        <w:t xml:space="preserve">u </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0039712D">
        <w:rPr>
          <w:rFonts w:ascii="Times New Roman" w:eastAsia="MS Mincho" w:hAnsi="Times New Roman" w:cs="Times New Roman"/>
          <w:color w:val="000000" w:themeColor="text1"/>
          <w:sz w:val="24"/>
          <w:szCs w:val="24"/>
        </w:rPr>
        <w:t>t</w:t>
      </w:r>
      <w:r w:rsidRPr="00EA13FA">
        <w:rPr>
          <w:rFonts w:ascii="Times New Roman" w:eastAsia="MS Mincho" w:hAnsi="Times New Roman" w:cs="Times New Roman"/>
          <w:color w:val="000000" w:themeColor="text1"/>
          <w:sz w:val="24"/>
          <w:szCs w:val="24"/>
        </w:rPr>
        <w:t xml:space="preserve">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4149CAB4"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B05585">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B05585">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ListParagraph"/>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2"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lastRenderedPageBreak/>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5B40E879" w:rsidR="00CC7F92" w:rsidRPr="0064573D" w:rsidRDefault="00CC7F92"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1C7D16" w:rsidRPr="001C7D16">
        <w:rPr>
          <w:rFonts w:ascii="Times New Roman" w:hAnsi="Times New Roman"/>
          <w:sz w:val="24"/>
          <w:szCs w:val="24"/>
        </w:rPr>
        <w:t xml:space="preserve">SIA “VCG ekspertu grupa”, </w:t>
      </w:r>
      <w:proofErr w:type="spellStart"/>
      <w:r w:rsidR="001C7D16" w:rsidRPr="001C7D16">
        <w:rPr>
          <w:rFonts w:ascii="Times New Roman" w:hAnsi="Times New Roman"/>
          <w:sz w:val="24"/>
          <w:szCs w:val="24"/>
        </w:rPr>
        <w:t>reģ</w:t>
      </w:r>
      <w:proofErr w:type="spellEnd"/>
      <w:r w:rsidR="001C7D16" w:rsidRPr="001C7D16">
        <w:rPr>
          <w:rFonts w:ascii="Times New Roman" w:hAnsi="Times New Roman"/>
          <w:sz w:val="24"/>
          <w:szCs w:val="24"/>
        </w:rPr>
        <w:t>. Nr.</w:t>
      </w:r>
      <w:r w:rsidR="001C7D16" w:rsidRPr="001C7D16">
        <w:t xml:space="preserve"> </w:t>
      </w:r>
      <w:r w:rsidR="001C7D16" w:rsidRPr="001C7D16">
        <w:rPr>
          <w:rFonts w:ascii="Times New Roman" w:hAnsi="Times New Roman"/>
          <w:sz w:val="24"/>
          <w:szCs w:val="24"/>
        </w:rPr>
        <w:t>40003554692</w:t>
      </w:r>
      <w:r w:rsidR="001C7D16" w:rsidRPr="001C7D16">
        <w:rPr>
          <w:rFonts w:ascii="Times New Roman" w:hAnsi="Times New Roman"/>
          <w:color w:val="000000" w:themeColor="text1"/>
          <w:sz w:val="24"/>
          <w:szCs w:val="24"/>
        </w:rPr>
        <w:t xml:space="preserve">, atlīdzības summu 100  EUR (viens simts  </w:t>
      </w:r>
      <w:proofErr w:type="spellStart"/>
      <w:r w:rsidR="001C7D16" w:rsidRPr="001C7D16">
        <w:rPr>
          <w:rFonts w:ascii="Times New Roman" w:hAnsi="Times New Roman"/>
          <w:i/>
          <w:color w:val="000000" w:themeColor="text1"/>
          <w:sz w:val="24"/>
          <w:szCs w:val="24"/>
        </w:rPr>
        <w:t>euro</w:t>
      </w:r>
      <w:proofErr w:type="spellEnd"/>
      <w:r w:rsidR="001C7D16" w:rsidRPr="001C7D16">
        <w:rPr>
          <w:rFonts w:ascii="Times New Roman" w:hAnsi="Times New Roman"/>
          <w:color w:val="000000" w:themeColor="text1"/>
          <w:sz w:val="24"/>
          <w:szCs w:val="24"/>
        </w:rPr>
        <w:t xml:space="preserve">) un PVN 21% apmērā, kas ir 21 EUR (divdesmit viens </w:t>
      </w:r>
      <w:proofErr w:type="spellStart"/>
      <w:r w:rsidR="001C7D16" w:rsidRPr="001C7D16">
        <w:rPr>
          <w:rFonts w:ascii="Times New Roman" w:hAnsi="Times New Roman"/>
          <w:i/>
          <w:color w:val="000000" w:themeColor="text1"/>
          <w:sz w:val="24"/>
          <w:szCs w:val="24"/>
        </w:rPr>
        <w:t>euro</w:t>
      </w:r>
      <w:proofErr w:type="spellEnd"/>
      <w:r w:rsidR="001C7D16" w:rsidRPr="0064573D">
        <w:rPr>
          <w:rFonts w:ascii="Times New Roman" w:hAnsi="Times New Roman"/>
          <w:color w:val="000000" w:themeColor="text1"/>
          <w:sz w:val="24"/>
          <w:szCs w:val="24"/>
        </w:rPr>
        <w:t xml:space="preserve">)  kopā 121 EUR (viens simts divdesmit viens </w:t>
      </w:r>
      <w:proofErr w:type="spellStart"/>
      <w:r w:rsidR="001C7D16" w:rsidRPr="0064573D">
        <w:rPr>
          <w:rFonts w:ascii="Times New Roman" w:hAnsi="Times New Roman"/>
          <w:i/>
          <w:color w:val="000000" w:themeColor="text1"/>
          <w:sz w:val="24"/>
          <w:szCs w:val="24"/>
        </w:rPr>
        <w:t>euro</w:t>
      </w:r>
      <w:proofErr w:type="spellEnd"/>
      <w:r w:rsidR="001C7D16" w:rsidRPr="0064573D">
        <w:rPr>
          <w:rFonts w:ascii="Times New Roman" w:hAnsi="Times New Roman"/>
          <w:color w:val="000000" w:themeColor="text1"/>
          <w:sz w:val="24"/>
          <w:szCs w:val="24"/>
        </w:rPr>
        <w:t>).</w:t>
      </w:r>
    </w:p>
    <w:bookmarkEnd w:id="12"/>
    <w:p w14:paraId="6E6108FF" w14:textId="374583D9" w:rsidR="00CD1261" w:rsidRDefault="00CD1261"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3"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3"/>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4" w:name="_Hlk512269266"/>
    </w:p>
    <w:bookmarkEnd w:id="14"/>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5" w:name="_Hlk512269416"/>
      <w:r w:rsidRPr="00140E7D">
        <w:rPr>
          <w:rFonts w:ascii="Times New Roman" w:eastAsia="MS Mincho" w:hAnsi="Times New Roman" w:cs="Times New Roman"/>
          <w:iCs/>
          <w:sz w:val="24"/>
          <w:szCs w:val="24"/>
        </w:rPr>
        <w:t>un izsoles noteikumos noteiktajam.</w:t>
      </w:r>
      <w:bookmarkEnd w:id="15"/>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lastRenderedPageBreak/>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lastRenderedPageBreak/>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w:t>
            </w:r>
            <w:r w:rsidRPr="00A76EB5">
              <w:rPr>
                <w:rFonts w:ascii="Times New Roman" w:hAnsi="Times New Roman" w:cs="Times New Roman"/>
                <w:bCs/>
                <w:sz w:val="24"/>
                <w:szCs w:val="24"/>
              </w:rPr>
              <w:t>L.</w:t>
            </w:r>
            <w:r w:rsidR="00D25F9A" w:rsidRPr="00A76EB5">
              <w:rPr>
                <w:rFonts w:ascii="Times New Roman" w:hAnsi="Times New Roman" w:cs="Times New Roman"/>
                <w:bCs/>
                <w:sz w:val="24"/>
                <w:szCs w:val="24"/>
              </w:rPr>
              <w:t xml:space="preserve"> </w:t>
            </w:r>
            <w:r w:rsidRPr="00A76EB5">
              <w:rPr>
                <w:rFonts w:ascii="Times New Roman" w:hAnsi="Times New Roman" w:cs="Times New Roman"/>
                <w:bCs/>
                <w:sz w:val="24"/>
                <w:szCs w:val="24"/>
              </w:rPr>
              <w:t>Sausiņa</w:t>
            </w:r>
            <w:r w:rsidRPr="00A76EB5">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lastRenderedPageBreak/>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4FB72333" w:rsidR="00A24E10" w:rsidRPr="00EA13FA" w:rsidRDefault="00A24E10" w:rsidP="00A76EB5">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5E00" w14:textId="77777777" w:rsidR="00BA5BBF" w:rsidRDefault="00BA5BBF" w:rsidP="001B189C">
      <w:pPr>
        <w:spacing w:after="0" w:line="240" w:lineRule="auto"/>
      </w:pPr>
      <w:r>
        <w:separator/>
      </w:r>
    </w:p>
  </w:endnote>
  <w:endnote w:type="continuationSeparator" w:id="0">
    <w:p w14:paraId="159C060F" w14:textId="77777777" w:rsidR="00BA5BBF" w:rsidRDefault="00BA5BBF" w:rsidP="001B189C">
      <w:pPr>
        <w:spacing w:after="0" w:line="240" w:lineRule="auto"/>
      </w:pPr>
      <w:r>
        <w:continuationSeparator/>
      </w:r>
    </w:p>
  </w:endnote>
  <w:endnote w:type="continuationNotice" w:id="1">
    <w:p w14:paraId="49259985" w14:textId="77777777" w:rsidR="00BA5BBF" w:rsidRDefault="00BA5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A379" w14:textId="77777777" w:rsidR="00BA5BBF" w:rsidRDefault="00BA5BBF" w:rsidP="001B189C">
      <w:pPr>
        <w:spacing w:after="0" w:line="240" w:lineRule="auto"/>
      </w:pPr>
      <w:r>
        <w:separator/>
      </w:r>
    </w:p>
  </w:footnote>
  <w:footnote w:type="continuationSeparator" w:id="0">
    <w:p w14:paraId="2AA2EF26" w14:textId="77777777" w:rsidR="00BA5BBF" w:rsidRDefault="00BA5BBF" w:rsidP="001B189C">
      <w:pPr>
        <w:spacing w:after="0" w:line="240" w:lineRule="auto"/>
      </w:pPr>
      <w:r>
        <w:continuationSeparator/>
      </w:r>
    </w:p>
  </w:footnote>
  <w:footnote w:type="continuationNotice" w:id="1">
    <w:p w14:paraId="452FC545" w14:textId="77777777" w:rsidR="00BA5BBF" w:rsidRDefault="00BA5B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16656"/>
    <w:rsid w:val="001249B1"/>
    <w:rsid w:val="00133BB2"/>
    <w:rsid w:val="00140E7D"/>
    <w:rsid w:val="0014632E"/>
    <w:rsid w:val="00156196"/>
    <w:rsid w:val="0016079D"/>
    <w:rsid w:val="0016727D"/>
    <w:rsid w:val="001727CC"/>
    <w:rsid w:val="00175616"/>
    <w:rsid w:val="00180BAC"/>
    <w:rsid w:val="001A2E1D"/>
    <w:rsid w:val="001A5B47"/>
    <w:rsid w:val="001A7EB3"/>
    <w:rsid w:val="001B109A"/>
    <w:rsid w:val="001B189C"/>
    <w:rsid w:val="001C7D16"/>
    <w:rsid w:val="001C7EC4"/>
    <w:rsid w:val="001E5860"/>
    <w:rsid w:val="001E630D"/>
    <w:rsid w:val="001F1BEA"/>
    <w:rsid w:val="002055AF"/>
    <w:rsid w:val="0021016E"/>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B2E37"/>
    <w:rsid w:val="002D2EB4"/>
    <w:rsid w:val="002E6A7A"/>
    <w:rsid w:val="002F4355"/>
    <w:rsid w:val="0030218C"/>
    <w:rsid w:val="00303D33"/>
    <w:rsid w:val="00335F54"/>
    <w:rsid w:val="00342EB6"/>
    <w:rsid w:val="003542CC"/>
    <w:rsid w:val="003721FB"/>
    <w:rsid w:val="00373934"/>
    <w:rsid w:val="003848E2"/>
    <w:rsid w:val="00384B11"/>
    <w:rsid w:val="0039712D"/>
    <w:rsid w:val="003D46C0"/>
    <w:rsid w:val="003D7C3A"/>
    <w:rsid w:val="003E4DBD"/>
    <w:rsid w:val="003F28BC"/>
    <w:rsid w:val="003F3B35"/>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761EA"/>
    <w:rsid w:val="00590886"/>
    <w:rsid w:val="005A3677"/>
    <w:rsid w:val="005A68F5"/>
    <w:rsid w:val="005C3AA0"/>
    <w:rsid w:val="005C49DD"/>
    <w:rsid w:val="005C58A0"/>
    <w:rsid w:val="005C5CB5"/>
    <w:rsid w:val="005D05F5"/>
    <w:rsid w:val="005D181D"/>
    <w:rsid w:val="005D5E06"/>
    <w:rsid w:val="005D7BF5"/>
    <w:rsid w:val="006005A8"/>
    <w:rsid w:val="006009AE"/>
    <w:rsid w:val="00617010"/>
    <w:rsid w:val="006260EA"/>
    <w:rsid w:val="006275B0"/>
    <w:rsid w:val="0063033F"/>
    <w:rsid w:val="00633722"/>
    <w:rsid w:val="0064573D"/>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694"/>
    <w:rsid w:val="0071634E"/>
    <w:rsid w:val="007163C3"/>
    <w:rsid w:val="00727283"/>
    <w:rsid w:val="007279FE"/>
    <w:rsid w:val="00742AE3"/>
    <w:rsid w:val="0077477B"/>
    <w:rsid w:val="007845B3"/>
    <w:rsid w:val="007854F3"/>
    <w:rsid w:val="00792EB8"/>
    <w:rsid w:val="007B3CE1"/>
    <w:rsid w:val="007C6C27"/>
    <w:rsid w:val="007D08EC"/>
    <w:rsid w:val="007D5101"/>
    <w:rsid w:val="007E0B8F"/>
    <w:rsid w:val="007E0F52"/>
    <w:rsid w:val="007E4CA4"/>
    <w:rsid w:val="007F2015"/>
    <w:rsid w:val="00805149"/>
    <w:rsid w:val="00831EB9"/>
    <w:rsid w:val="00845186"/>
    <w:rsid w:val="008474E6"/>
    <w:rsid w:val="008738F8"/>
    <w:rsid w:val="00880CDA"/>
    <w:rsid w:val="008814E7"/>
    <w:rsid w:val="00892F9C"/>
    <w:rsid w:val="008938DF"/>
    <w:rsid w:val="00894155"/>
    <w:rsid w:val="00894AFE"/>
    <w:rsid w:val="008A0405"/>
    <w:rsid w:val="008C1977"/>
    <w:rsid w:val="008C1C81"/>
    <w:rsid w:val="008C3694"/>
    <w:rsid w:val="008E6993"/>
    <w:rsid w:val="008F4572"/>
    <w:rsid w:val="00922EF2"/>
    <w:rsid w:val="0093490D"/>
    <w:rsid w:val="00957073"/>
    <w:rsid w:val="00961944"/>
    <w:rsid w:val="00965761"/>
    <w:rsid w:val="00965D62"/>
    <w:rsid w:val="009679DF"/>
    <w:rsid w:val="009708CC"/>
    <w:rsid w:val="00973D9A"/>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4C19"/>
    <w:rsid w:val="00A530A0"/>
    <w:rsid w:val="00A53C90"/>
    <w:rsid w:val="00A566F5"/>
    <w:rsid w:val="00A602A3"/>
    <w:rsid w:val="00A6061B"/>
    <w:rsid w:val="00A66A18"/>
    <w:rsid w:val="00A717C0"/>
    <w:rsid w:val="00A76EB5"/>
    <w:rsid w:val="00A84252"/>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5585"/>
    <w:rsid w:val="00B07932"/>
    <w:rsid w:val="00B10AB1"/>
    <w:rsid w:val="00B10F2F"/>
    <w:rsid w:val="00B13421"/>
    <w:rsid w:val="00B2732E"/>
    <w:rsid w:val="00B354B9"/>
    <w:rsid w:val="00B50AC8"/>
    <w:rsid w:val="00B63321"/>
    <w:rsid w:val="00B70EED"/>
    <w:rsid w:val="00B84B33"/>
    <w:rsid w:val="00B935B2"/>
    <w:rsid w:val="00B95D9A"/>
    <w:rsid w:val="00BA5BBF"/>
    <w:rsid w:val="00BC01AE"/>
    <w:rsid w:val="00BC7DC4"/>
    <w:rsid w:val="00BC7FB6"/>
    <w:rsid w:val="00BD6BA0"/>
    <w:rsid w:val="00BF318A"/>
    <w:rsid w:val="00BF4166"/>
    <w:rsid w:val="00C12327"/>
    <w:rsid w:val="00C12E59"/>
    <w:rsid w:val="00C1445A"/>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58C4"/>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76F21"/>
    <w:rsid w:val="00E854B6"/>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334DB"/>
    <w:rsid w:val="00F3783A"/>
    <w:rsid w:val="00F61A21"/>
    <w:rsid w:val="00F6792D"/>
    <w:rsid w:val="00F722D3"/>
    <w:rsid w:val="00F74C2E"/>
    <w:rsid w:val="00F84964"/>
    <w:rsid w:val="00F8752D"/>
    <w:rsid w:val="00F90568"/>
    <w:rsid w:val="00F92085"/>
    <w:rsid w:val="00F94DA7"/>
    <w:rsid w:val="00FB6E24"/>
    <w:rsid w:val="00FC2900"/>
    <w:rsid w:val="00FC7738"/>
    <w:rsid w:val="00FD440C"/>
    <w:rsid w:val="00FD72B0"/>
    <w:rsid w:val="00FE7B9E"/>
    <w:rsid w:val="00FF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454">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e.priekule@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23955</Words>
  <Characters>13655</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2023-08-30T07:46:00Z</dcterms:created>
  <dcterms:modified xsi:type="dcterms:W3CDTF">2023-08-30T07:46:00Z</dcterms:modified>
</cp:coreProperties>
</file>