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CD" w:rsidRDefault="00CF38CD" w:rsidP="00CF38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SIA “Rīgas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Apriņķa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Avīze” kapitāla daļu izsoli</w:t>
      </w:r>
    </w:p>
    <w:p w:rsidR="00AA7DC1" w:rsidRPr="00382697" w:rsidRDefault="00AA7DC1" w:rsidP="00AA7DC1">
      <w:pPr>
        <w:jc w:val="both"/>
        <w:rPr>
          <w:rFonts w:ascii="Times New Roman" w:hAnsi="Times New Roman" w:cs="Times New Roman"/>
          <w:sz w:val="24"/>
          <w:szCs w:val="24"/>
        </w:rPr>
      </w:pPr>
      <w:r w:rsidRPr="00CF38CD">
        <w:rPr>
          <w:rFonts w:ascii="Times New Roman" w:hAnsi="Times New Roman" w:cs="Times New Roman"/>
          <w:sz w:val="24"/>
          <w:szCs w:val="24"/>
        </w:rPr>
        <w:t>Siguldas novada pašvaldība, reģ.Nr.</w:t>
      </w:r>
      <w:r w:rsidR="009D48C8">
        <w:rPr>
          <w:rFonts w:ascii="Times New Roman" w:hAnsi="Times New Roman" w:cs="Times New Roman"/>
          <w:sz w:val="24"/>
          <w:szCs w:val="24"/>
        </w:rPr>
        <w:t>L</w:t>
      </w:r>
      <w:r w:rsidRPr="00CF38CD">
        <w:rPr>
          <w:rFonts w:ascii="Times New Roman" w:hAnsi="Times New Roman" w:cs="Times New Roman"/>
          <w:sz w:val="24"/>
          <w:szCs w:val="24"/>
        </w:rPr>
        <w:t xml:space="preserve">V90000048152, Pils iela 16, Sigulda, Siguldas nov., LV-2150, informē, ka </w:t>
      </w:r>
      <w:r w:rsidR="009D48C8">
        <w:rPr>
          <w:rFonts w:ascii="Times New Roman" w:hAnsi="Times New Roman" w:cs="Times New Roman"/>
          <w:sz w:val="24"/>
          <w:szCs w:val="24"/>
        </w:rPr>
        <w:t>saskaņā ar Siguldas novada pašvaldības domes 2018.gada 12.aprīļa lēmumu “</w:t>
      </w:r>
      <w:r w:rsidR="009D48C8" w:rsidRPr="00B6118D">
        <w:rPr>
          <w:rFonts w:ascii="Times New Roman" w:hAnsi="Times New Roman" w:cs="Times New Roman"/>
          <w:sz w:val="24"/>
          <w:szCs w:val="24"/>
        </w:rPr>
        <w:t xml:space="preserve">Par Siguldas novada pašvaldībai piederošās SIA “Rīgas </w:t>
      </w:r>
      <w:proofErr w:type="spellStart"/>
      <w:r w:rsidR="009D48C8" w:rsidRPr="00B6118D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="009D48C8" w:rsidRPr="00B6118D">
        <w:rPr>
          <w:rFonts w:ascii="Times New Roman" w:hAnsi="Times New Roman" w:cs="Times New Roman"/>
          <w:sz w:val="24"/>
          <w:szCs w:val="24"/>
        </w:rPr>
        <w:t xml:space="preserve"> Avīze” kapitāla daļu pirmās atklātās izsoles noteikumu apstiprināšanu</w:t>
      </w:r>
      <w:r w:rsidR="009D48C8">
        <w:rPr>
          <w:rFonts w:ascii="Times New Roman" w:hAnsi="Times New Roman" w:cs="Times New Roman"/>
          <w:sz w:val="24"/>
          <w:szCs w:val="24"/>
        </w:rPr>
        <w:t>” (prot.</w:t>
      </w:r>
      <w:r w:rsidR="009D48C8" w:rsidRPr="00143A51">
        <w:rPr>
          <w:rFonts w:ascii="Times New Roman" w:hAnsi="Times New Roman" w:cs="Times New Roman"/>
          <w:sz w:val="24"/>
          <w:szCs w:val="24"/>
        </w:rPr>
        <w:t>Nr.</w:t>
      </w:r>
      <w:r w:rsidR="009D48C8">
        <w:rPr>
          <w:rFonts w:ascii="Times New Roman" w:hAnsi="Times New Roman" w:cs="Times New Roman"/>
          <w:sz w:val="24"/>
          <w:szCs w:val="24"/>
        </w:rPr>
        <w:t>6</w:t>
      </w:r>
      <w:r w:rsidR="009D48C8" w:rsidRPr="00143A51">
        <w:rPr>
          <w:rFonts w:ascii="Times New Roman" w:hAnsi="Times New Roman" w:cs="Times New Roman"/>
          <w:sz w:val="24"/>
          <w:szCs w:val="24"/>
        </w:rPr>
        <w:t>, 25.§), nolem</w:t>
      </w:r>
      <w:r w:rsidR="009D48C8">
        <w:rPr>
          <w:rFonts w:ascii="Times New Roman" w:hAnsi="Times New Roman" w:cs="Times New Roman"/>
          <w:sz w:val="24"/>
          <w:szCs w:val="24"/>
        </w:rPr>
        <w:t xml:space="preserve">ts pārdot atklātā izsolē Siguldas novada pašvaldībai piederošās SIA “Rīgas </w:t>
      </w:r>
      <w:proofErr w:type="spellStart"/>
      <w:r w:rsidR="009D48C8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="009D48C8">
        <w:rPr>
          <w:rFonts w:ascii="Times New Roman" w:hAnsi="Times New Roman" w:cs="Times New Roman"/>
          <w:sz w:val="24"/>
          <w:szCs w:val="24"/>
        </w:rPr>
        <w:t xml:space="preserve"> Avīze” </w:t>
      </w:r>
      <w:bookmarkStart w:id="0" w:name="_Hlk511411579"/>
      <w:r w:rsidR="009D48C8">
        <w:rPr>
          <w:rFonts w:ascii="Times New Roman" w:hAnsi="Times New Roman" w:cs="Times New Roman"/>
          <w:sz w:val="24"/>
          <w:szCs w:val="24"/>
        </w:rPr>
        <w:t>(reģ.Nr.</w:t>
      </w:r>
      <w:r w:rsidR="009D48C8" w:rsidRPr="00B6118D">
        <w:rPr>
          <w:rFonts w:ascii="Times New Roman" w:hAnsi="Times New Roman" w:cs="Times New Roman"/>
          <w:sz w:val="24"/>
          <w:szCs w:val="24"/>
        </w:rPr>
        <w:t>40103037514</w:t>
      </w:r>
      <w:r w:rsidR="009D48C8">
        <w:rPr>
          <w:rFonts w:ascii="Times New Roman" w:hAnsi="Times New Roman" w:cs="Times New Roman"/>
          <w:sz w:val="24"/>
          <w:szCs w:val="24"/>
        </w:rPr>
        <w:t xml:space="preserve">, juridiskā adrese </w:t>
      </w:r>
      <w:r w:rsidR="009D48C8" w:rsidRPr="00B6118D">
        <w:rPr>
          <w:rFonts w:ascii="Times New Roman" w:hAnsi="Times New Roman" w:cs="Times New Roman"/>
          <w:sz w:val="24"/>
          <w:szCs w:val="24"/>
        </w:rPr>
        <w:t>Lāčplēša iela 24</w:t>
      </w:r>
      <w:r w:rsidR="009D48C8">
        <w:rPr>
          <w:rFonts w:ascii="Times New Roman" w:hAnsi="Times New Roman" w:cs="Times New Roman"/>
          <w:sz w:val="24"/>
          <w:szCs w:val="24"/>
        </w:rPr>
        <w:t xml:space="preserve">, </w:t>
      </w:r>
      <w:r w:rsidR="009D48C8" w:rsidRPr="00B6118D">
        <w:rPr>
          <w:rFonts w:ascii="Times New Roman" w:hAnsi="Times New Roman" w:cs="Times New Roman"/>
          <w:sz w:val="24"/>
          <w:szCs w:val="24"/>
        </w:rPr>
        <w:t>Rīga, LV-1011</w:t>
      </w:r>
      <w:r w:rsidR="009D48C8">
        <w:rPr>
          <w:rFonts w:ascii="Times New Roman" w:hAnsi="Times New Roman" w:cs="Times New Roman"/>
          <w:sz w:val="24"/>
          <w:szCs w:val="24"/>
        </w:rPr>
        <w:t>) 1121 (viens tūkstotis viens simts divdesmit viens) kapitāla daļas</w:t>
      </w:r>
      <w:bookmarkEnd w:id="0"/>
      <w:r w:rsidR="009D48C8">
        <w:rPr>
          <w:rFonts w:ascii="Times New Roman" w:hAnsi="Times New Roman" w:cs="Times New Roman"/>
          <w:sz w:val="24"/>
          <w:szCs w:val="24"/>
        </w:rPr>
        <w:t xml:space="preserve">, kas veido 2,422% no </w:t>
      </w:r>
      <w:r w:rsidR="009D48C8" w:rsidRPr="00B6118D">
        <w:rPr>
          <w:rFonts w:ascii="Times New Roman" w:hAnsi="Times New Roman" w:cs="Times New Roman"/>
          <w:sz w:val="24"/>
          <w:szCs w:val="24"/>
        </w:rPr>
        <w:t xml:space="preserve">SIA “Rīgas </w:t>
      </w:r>
      <w:proofErr w:type="spellStart"/>
      <w:r w:rsidR="009D48C8" w:rsidRPr="00B6118D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="009D48C8" w:rsidRPr="00B6118D">
        <w:rPr>
          <w:rFonts w:ascii="Times New Roman" w:hAnsi="Times New Roman" w:cs="Times New Roman"/>
          <w:sz w:val="24"/>
          <w:szCs w:val="24"/>
        </w:rPr>
        <w:t xml:space="preserve"> Avīze” </w:t>
      </w:r>
      <w:r w:rsidR="009D48C8">
        <w:rPr>
          <w:rFonts w:ascii="Times New Roman" w:hAnsi="Times New Roman" w:cs="Times New Roman"/>
          <w:sz w:val="24"/>
          <w:szCs w:val="24"/>
        </w:rPr>
        <w:t xml:space="preserve">pamatkapitāla, </w:t>
      </w:r>
      <w:r w:rsidR="009D48C8" w:rsidRPr="00382697">
        <w:rPr>
          <w:rFonts w:ascii="Times New Roman" w:hAnsi="Times New Roman" w:cs="Times New Roman"/>
          <w:sz w:val="24"/>
          <w:szCs w:val="24"/>
        </w:rPr>
        <w:t xml:space="preserve">saskaņā ar SIA “Rīgas </w:t>
      </w:r>
      <w:proofErr w:type="spellStart"/>
      <w:r w:rsidR="009D48C8" w:rsidRPr="00382697">
        <w:rPr>
          <w:rFonts w:ascii="Times New Roman" w:hAnsi="Times New Roman" w:cs="Times New Roman"/>
          <w:sz w:val="24"/>
          <w:szCs w:val="24"/>
        </w:rPr>
        <w:t>Apriņķa</w:t>
      </w:r>
      <w:proofErr w:type="spellEnd"/>
      <w:r w:rsidR="009D48C8" w:rsidRPr="00382697">
        <w:rPr>
          <w:rFonts w:ascii="Times New Roman" w:hAnsi="Times New Roman" w:cs="Times New Roman"/>
          <w:sz w:val="24"/>
          <w:szCs w:val="24"/>
        </w:rPr>
        <w:t xml:space="preserve"> Avīze” pirmās atklātās izsoles noteikumiem</w:t>
      </w:r>
      <w:r w:rsidRPr="00382697">
        <w:rPr>
          <w:rFonts w:ascii="Times New Roman" w:hAnsi="Times New Roman" w:cs="Times New Roman"/>
          <w:sz w:val="24"/>
          <w:szCs w:val="24"/>
        </w:rPr>
        <w:t>.</w:t>
      </w:r>
    </w:p>
    <w:p w:rsidR="00CF38CD" w:rsidRPr="00CF38CD" w:rsidRDefault="00CF38CD" w:rsidP="00CF38CD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8269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382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2018.gada </w:t>
      </w:r>
      <w:r w:rsidR="005367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18.jūlijā</w:t>
      </w:r>
      <w:r w:rsidRPr="00382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</w:t>
      </w:r>
      <w:r w:rsidR="00382697" w:rsidRPr="00382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</w:t>
      </w:r>
      <w:r w:rsidRPr="00382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382697">
        <w:rPr>
          <w:rFonts w:ascii="Times New Roman" w:eastAsia="Calibri" w:hAnsi="Times New Roman" w:cs="Times New Roman"/>
          <w:iCs/>
          <w:sz w:val="24"/>
          <w:szCs w:val="24"/>
        </w:rPr>
        <w:t xml:space="preserve"> Siguldas Valsts</w:t>
      </w:r>
      <w:r w:rsidRPr="00CF38CD">
        <w:rPr>
          <w:rFonts w:ascii="Times New Roman" w:eastAsia="Calibri" w:hAnsi="Times New Roman" w:cs="Times New Roman"/>
          <w:iCs/>
          <w:sz w:val="24"/>
          <w:szCs w:val="24"/>
        </w:rPr>
        <w:t xml:space="preserve"> ģimnāzijas Deputātu zālē, Krišjāņa Barona ielā 10, Siguldā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novadā.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Kapitāla daļu </w:t>
      </w:r>
      <w:r w:rsidRPr="00CF38CD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izsoles sākumcena ir 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1726,00 EUR t.sk. PVN.</w:t>
      </w:r>
    </w:p>
    <w:p w:rsidR="00CF38CD" w:rsidRPr="00CF38CD" w:rsidRDefault="00CF38CD" w:rsidP="00CF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CF38CD" w:rsidRPr="00656508" w:rsidRDefault="00CF38CD" w:rsidP="00CF3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CF38C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F38CD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 xml:space="preserve">Siguldas novada pašvaldības </w:t>
      </w:r>
      <w:r w:rsidR="00382697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darba laikā</w:t>
      </w:r>
      <w:r w:rsidRPr="00CF38CD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, no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2018.gada </w:t>
      </w:r>
      <w:r w:rsidR="0053670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2.jūlija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</w:t>
      </w:r>
      <w:r w:rsidRPr="00CF38C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2018.gada </w:t>
      </w:r>
      <w:r w:rsidR="0053670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12.jūlijam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</w:t>
      </w:r>
      <w:r w:rsid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</w:t>
      </w:r>
      <w:r w:rsidRPr="00CF38C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.kabinetā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Zinātnes ielā 7, Siguldas pagastā, Siguldas novadā. Uzziņas pa tālruni </w:t>
      </w:r>
      <w:r w:rsidR="009D48C8" w:rsidRP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62302159</w:t>
      </w:r>
      <w:r w:rsidRPr="0065650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20,00 EUR un nodrošinājums </w:t>
      </w:r>
      <w:r w:rsidR="00656508"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181,60 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EUR Siguldas novada pašvaldība</w:t>
      </w:r>
      <w:r w:rsid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 (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Pils iela 16, Sigulda, reģ.</w:t>
      </w:r>
      <w:bookmarkStart w:id="1" w:name="_GoBack"/>
      <w:bookmarkEnd w:id="1"/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Nr.90000048152</w:t>
      </w:r>
      <w:r w:rsid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kontā, kas atvērts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9D48C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AS</w:t>
      </w:r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656508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6565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UNLALV2X.</w:t>
      </w:r>
    </w:p>
    <w:sectPr w:rsidR="00CF38CD" w:rsidRPr="006565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C1"/>
    <w:rsid w:val="001B1F87"/>
    <w:rsid w:val="002B3F76"/>
    <w:rsid w:val="00382697"/>
    <w:rsid w:val="00493782"/>
    <w:rsid w:val="00536705"/>
    <w:rsid w:val="00655451"/>
    <w:rsid w:val="00656508"/>
    <w:rsid w:val="009D48C8"/>
    <w:rsid w:val="00AA7DC1"/>
    <w:rsid w:val="00CF38CD"/>
    <w:rsid w:val="00E1434B"/>
    <w:rsid w:val="00E177BC"/>
    <w:rsid w:val="00E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F735367"/>
  <w15:chartTrackingRefBased/>
  <w15:docId w15:val="{CE1B0E49-194D-4061-A2B1-4371BE23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9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9</cp:revision>
  <cp:lastPrinted>2018-01-09T09:43:00Z</cp:lastPrinted>
  <dcterms:created xsi:type="dcterms:W3CDTF">2018-04-13T16:40:00Z</dcterms:created>
  <dcterms:modified xsi:type="dcterms:W3CDTF">2018-05-18T16:33:00Z</dcterms:modified>
</cp:coreProperties>
</file>