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6AD15" w14:textId="15E98D96" w:rsidR="005C11C4" w:rsidRPr="0064652D" w:rsidRDefault="0064652D" w:rsidP="0040185A">
      <w:pPr>
        <w:jc w:val="both"/>
        <w:rPr>
          <w:rFonts w:ascii="Times New Roman" w:hAnsi="Times New Roman" w:cs="Times New Roman"/>
          <w:sz w:val="24"/>
          <w:szCs w:val="24"/>
        </w:rPr>
      </w:pPr>
      <w:r w:rsidRPr="0064652D">
        <w:rPr>
          <w:rFonts w:ascii="Times New Roman" w:hAnsi="Times New Roman" w:cs="Times New Roman"/>
          <w:sz w:val="24"/>
          <w:szCs w:val="24"/>
        </w:rPr>
        <w:t xml:space="preserve">Siguldas novada pašvaldībā atklātā mutiskā izsolē ar augšupejošu soli pārdod pašvaldības īpašumā esošās kustamās mantas – mežā augošu koku, kas atrodas nekustamajos īpašumos “Pagasta mežs Nr.8” (kadastra Nr. 42660040180) un “Zemes gabals Nr.7” (kadastra Nr,42660040112), Mores pagastā, Siguldas novadā, cirtes veikšanas tiesības 5 (piecās) cirsmās: </w:t>
      </w:r>
    </w:p>
    <w:p w14:paraId="05B277AA" w14:textId="77777777" w:rsidR="0064652D" w:rsidRPr="0064652D" w:rsidRDefault="0064652D" w:rsidP="0064652D">
      <w:pPr>
        <w:numPr>
          <w:ilvl w:val="0"/>
          <w:numId w:val="1"/>
        </w:numPr>
        <w:tabs>
          <w:tab w:val="clear" w:pos="360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Cirsma Nr.1 atrodas zemes vienībā ar kadastra apzīmējumu </w:t>
      </w:r>
      <w:r w:rsidRPr="0064652D">
        <w:rPr>
          <w:rFonts w:ascii="Times New Roman" w:hAnsi="Times New Roman" w:cs="Times New Roman"/>
          <w:sz w:val="24"/>
          <w:szCs w:val="24"/>
        </w:rPr>
        <w:t>42660040180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kvartālā Nr.1, nogabalā Nr.3 (cirsmas platība 1.02 ha; valdošā koku suga – bērzs; meža tips – damaksnis), cirtes veids – kopšanas cirte, cirtes izpildes veids – kopšanas;</w:t>
      </w:r>
    </w:p>
    <w:p w14:paraId="2AA56649" w14:textId="77777777" w:rsidR="0064652D" w:rsidRPr="0064652D" w:rsidRDefault="0064652D" w:rsidP="0064652D">
      <w:pPr>
        <w:numPr>
          <w:ilvl w:val="0"/>
          <w:numId w:val="1"/>
        </w:numPr>
        <w:tabs>
          <w:tab w:val="clear" w:pos="360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Cirsma Nr.2 atrodas zemes vienībā ar kadastra apzīmējumu </w:t>
      </w:r>
      <w:r w:rsidRPr="0064652D">
        <w:rPr>
          <w:rFonts w:ascii="Times New Roman" w:hAnsi="Times New Roman" w:cs="Times New Roman"/>
          <w:sz w:val="24"/>
          <w:szCs w:val="24"/>
        </w:rPr>
        <w:t>42660040180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kvartālā Nr.1, nogabalos Nr.5 un Nr.7 (cirsmas platība 6.30 ha; valdošā koku suga – bērzs; meža tips – damaksnis), cirtes veids – galvenā cirte, cirtes izpildes veids – izlases cirte;</w:t>
      </w:r>
    </w:p>
    <w:p w14:paraId="2651DAD5" w14:textId="77777777" w:rsidR="0064652D" w:rsidRPr="0064652D" w:rsidRDefault="0064652D" w:rsidP="0064652D">
      <w:pPr>
        <w:numPr>
          <w:ilvl w:val="0"/>
          <w:numId w:val="1"/>
        </w:numPr>
        <w:tabs>
          <w:tab w:val="clear" w:pos="360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Cirsma Nr.3 atrodas zemes vienībā ar kadastra apzīmējumu </w:t>
      </w:r>
      <w:r w:rsidRPr="0064652D">
        <w:rPr>
          <w:rFonts w:ascii="Times New Roman" w:hAnsi="Times New Roman" w:cs="Times New Roman"/>
          <w:sz w:val="24"/>
          <w:szCs w:val="24"/>
        </w:rPr>
        <w:t>42660040180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kvartālā Nr.1, nogabalā Nr.9 (cirsmas platība 0.57 ha, valdošā koku suga – egle, meža tips – damaksnis), cirtes veids – kopšanas cirte, cirtes izpildes veids – kopšanas cirte;</w:t>
      </w:r>
    </w:p>
    <w:p w14:paraId="31913768" w14:textId="77777777" w:rsidR="0064652D" w:rsidRPr="0064652D" w:rsidRDefault="0064652D" w:rsidP="0064652D">
      <w:pPr>
        <w:numPr>
          <w:ilvl w:val="0"/>
          <w:numId w:val="1"/>
        </w:numPr>
        <w:tabs>
          <w:tab w:val="clear" w:pos="360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Cirsma Nr.4 atrodas zemes vienībā ar kadastra apzīmējumu </w:t>
      </w:r>
      <w:r w:rsidRPr="0064652D">
        <w:rPr>
          <w:rFonts w:ascii="Times New Roman" w:hAnsi="Times New Roman" w:cs="Times New Roman"/>
          <w:sz w:val="24"/>
          <w:szCs w:val="24"/>
        </w:rPr>
        <w:t>42660040180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kvartālā Nr.1, nogabalā Nr.10 (cirsmas platība 0.48 ha, valdošā koku suga – egle, meža tips – damaksnis), cirtes veids – galvenā cirte, cirtes izpildes veids – izlases cirte;</w:t>
      </w:r>
    </w:p>
    <w:p w14:paraId="3BE97175" w14:textId="38F34A5C" w:rsidR="0064652D" w:rsidRPr="0064652D" w:rsidRDefault="0064652D" w:rsidP="0064652D">
      <w:pPr>
        <w:numPr>
          <w:ilvl w:val="0"/>
          <w:numId w:val="1"/>
        </w:numPr>
        <w:tabs>
          <w:tab w:val="clear" w:pos="360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Cirsma Nr.1, kas atrodas zemes vienībā ar kadastra apzīmējumu </w:t>
      </w:r>
      <w:r w:rsidRPr="0064652D">
        <w:rPr>
          <w:rFonts w:ascii="Times New Roman" w:hAnsi="Times New Roman" w:cs="Times New Roman"/>
          <w:sz w:val="24"/>
          <w:szCs w:val="24"/>
        </w:rPr>
        <w:t>42660040112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kvartālā Nr.1, nogabalā Nr.1 (cirsmas platība 1.79 ha; valdošā koku suga – bērzs; meža tips – damaksnis), cirtes veids – kopšanas cirte, cirtes izpildes veids – kopšanas.</w:t>
      </w:r>
    </w:p>
    <w:p w14:paraId="68787A65" w14:textId="20F1DE93" w:rsidR="0064652D" w:rsidRPr="0064652D" w:rsidRDefault="0064652D" w:rsidP="0064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notiks 2020.gada 6.novembrī plkst.11.00 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Siguldas novada pašvaldības Siguldas pagasta Kultūras nama Deputātu zālē, kas atrodas Zinātnes ielā 7, </w:t>
      </w:r>
      <w:proofErr w:type="spellStart"/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Peltēs</w:t>
      </w:r>
      <w:proofErr w:type="spellEnd"/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Siguldas pagastā, Siguldas novadā. Objekta apskate patstāvīgi vai saskaņojot pa tālruni 25755179.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Pieteikums izsolei jāiesniedz no 2020.gad 19.oktobra līdz 2.novembrim, 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aizpildot pieteikumu Siguldas novada pašvaldības pakalpojumu portālā e.sigulda.lv vai pa pastu, nosūtot uz Siguldas novada pašvaldība, Pils iela 16, Sigulda, LV-2150. Pieteikumus klātienē var iesniegt Siguldas novada pašvaldības Pakalpojumu centrā darba dienās darba laikā iepriekšminētajā termiņā.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Cirsmu izsoles sākumcena ir 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16 000,00 EUR (sešpadsmit tūkstoši </w:t>
      </w:r>
      <w:proofErr w:type="spellStart"/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euro</w:t>
      </w:r>
      <w:proofErr w:type="spellEnd"/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) bez 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PVN, izsoles solis ir 500,00 EUR (pieci simti </w:t>
      </w:r>
      <w:proofErr w:type="spellStart"/>
      <w:r w:rsidRPr="0064652D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nulle centi). </w:t>
      </w:r>
    </w:p>
    <w:p w14:paraId="79F47DA6" w14:textId="5869CFDD" w:rsidR="0064652D" w:rsidRPr="0064652D" w:rsidRDefault="0064652D" w:rsidP="0064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pieteikšanās izsolei 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jāiemaksā </w:t>
      </w:r>
      <w:r w:rsidRPr="0064652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dalības maksa 50,00 EUR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(piecdesmit </w:t>
      </w:r>
      <w:proofErr w:type="spellStart"/>
      <w:r w:rsidRPr="0064652D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) apmērā tajā skaitā </w:t>
      </w:r>
      <w:r w:rsidR="00D978A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PVN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ieskaitot to Siguldas novada pašvaldības kontā LV15UNLA0027800130404, kas atvērts AS “SEB banka”, kods UNLALV2X, ar atzīmi “Par dalību meža cirsmas “Pagasta mežs Nr.8” un “Zemes gabals Nr.7” izsolē” 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jāiesniedz </w:t>
      </w:r>
      <w:r w:rsidRPr="0064652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1600,00 EUR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seši simti </w:t>
      </w:r>
      <w:proofErr w:type="spellStart"/>
      <w:r w:rsidRPr="0064652D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nulle centi) apmērā, ieskaitot to Siguldas novada pašvaldības kontā ieskaitot to Siguldas novada pašvaldības kontā LV35UNLA0050021519671, kas atvērts AS “SEB banka”, kods UNLALV2X, , ar atzīmi  un “Par </w:t>
      </w:r>
      <w:r w:rsidRPr="0064652D">
        <w:rPr>
          <w:rFonts w:ascii="Times New Roman" w:hAnsi="Times New Roman" w:cs="Times New Roman"/>
          <w:sz w:val="24"/>
          <w:szCs w:val="24"/>
        </w:rPr>
        <w:t xml:space="preserve">nodrošinājumu dalībai 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meža cirsmas “Pagasta mežs Nr.8” un “Zemes gabals Nr.7”” </w:t>
      </w:r>
      <w:r w:rsidRPr="0064652D">
        <w:rPr>
          <w:rFonts w:ascii="Times New Roman" w:hAnsi="Times New Roman" w:cs="Times New Roman"/>
          <w:sz w:val="24"/>
          <w:szCs w:val="24"/>
        </w:rPr>
        <w:t>izsolē</w:t>
      </w: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”.</w:t>
      </w:r>
    </w:p>
    <w:p w14:paraId="502F444C" w14:textId="61C2D3D7" w:rsidR="0064652D" w:rsidRPr="0064652D" w:rsidRDefault="0064652D" w:rsidP="0064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465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Samaksa par izsoles objektu pilnā apmērā jāveic </w:t>
      </w:r>
      <w:r w:rsidRPr="0064652D">
        <w:rPr>
          <w:rFonts w:ascii="Times New Roman" w:eastAsia="Calibri" w:hAnsi="Times New Roman" w:cs="Times New Roman"/>
          <w:sz w:val="24"/>
          <w:szCs w:val="24"/>
        </w:rPr>
        <w:t>10 (desmit) darba dienu laikā no izsoles dienas</w:t>
      </w:r>
    </w:p>
    <w:sectPr w:rsidR="0064652D" w:rsidRPr="0064652D" w:rsidSect="000546B3"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D"/>
    <w:rsid w:val="000546B3"/>
    <w:rsid w:val="0040185A"/>
    <w:rsid w:val="005C11C4"/>
    <w:rsid w:val="0064652D"/>
    <w:rsid w:val="00D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2229"/>
  <w15:chartTrackingRefBased/>
  <w15:docId w15:val="{8DDBA698-9CF2-454F-B816-EB1AE85E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2D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</dc:creator>
  <cp:keywords/>
  <dc:description/>
  <cp:lastModifiedBy>Anna.K</cp:lastModifiedBy>
  <cp:revision>2</cp:revision>
  <dcterms:created xsi:type="dcterms:W3CDTF">2020-10-19T07:57:00Z</dcterms:created>
  <dcterms:modified xsi:type="dcterms:W3CDTF">2020-10-19T08:08:00Z</dcterms:modified>
</cp:coreProperties>
</file>